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customXml/itemProps7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4F856C" w14:textId="67E1C672" w:rsidR="000877C4" w:rsidRPr="00331276" w:rsidRDefault="000877C4" w:rsidP="00EE77B7">
      <w:pPr>
        <w:rPr>
          <w:rFonts w:cs="Arial"/>
          <w:b/>
        </w:rPr>
      </w:pPr>
      <w:r w:rsidRPr="00331276">
        <w:rPr>
          <w:rFonts w:cs="Arial"/>
          <w:b/>
          <w:sz w:val="28"/>
          <w:szCs w:val="28"/>
        </w:rPr>
        <w:t xml:space="preserve">Rapporto sulla mozione del </w:t>
      </w:r>
      <w:r w:rsidR="00956AFC">
        <w:rPr>
          <w:rFonts w:cs="Arial"/>
          <w:b/>
          <w:sz w:val="28"/>
          <w:szCs w:val="28"/>
        </w:rPr>
        <w:t>13</w:t>
      </w:r>
      <w:r w:rsidRPr="00331276">
        <w:rPr>
          <w:rFonts w:cs="Arial"/>
          <w:b/>
          <w:sz w:val="28"/>
          <w:szCs w:val="28"/>
        </w:rPr>
        <w:t xml:space="preserve"> </w:t>
      </w:r>
      <w:r w:rsidR="00275399">
        <w:rPr>
          <w:rFonts w:cs="Arial"/>
          <w:b/>
          <w:sz w:val="28"/>
          <w:szCs w:val="28"/>
        </w:rPr>
        <w:t>marzo 2023</w:t>
      </w:r>
      <w:r w:rsidRPr="00331276">
        <w:rPr>
          <w:rFonts w:cs="Arial"/>
          <w:b/>
          <w:sz w:val="28"/>
          <w:szCs w:val="28"/>
        </w:rPr>
        <w:t xml:space="preserve"> presentata da </w:t>
      </w:r>
      <w:r w:rsidR="00275399">
        <w:rPr>
          <w:rFonts w:cs="Arial"/>
          <w:b/>
          <w:sz w:val="28"/>
          <w:szCs w:val="28"/>
        </w:rPr>
        <w:t>Massimiliano Robbiani</w:t>
      </w:r>
      <w:r w:rsidR="00324B87">
        <w:rPr>
          <w:rFonts w:cs="Arial"/>
          <w:b/>
          <w:sz w:val="28"/>
          <w:szCs w:val="28"/>
        </w:rPr>
        <w:t xml:space="preserve"> e ripresa da Eolo Alberti per il Gruppo della Lega dei Ticinesi</w:t>
      </w:r>
      <w:r w:rsidRPr="00331276">
        <w:rPr>
          <w:rFonts w:cs="Arial"/>
          <w:b/>
          <w:sz w:val="28"/>
          <w:szCs w:val="28"/>
        </w:rPr>
        <w:t xml:space="preserve"> "</w:t>
      </w:r>
      <w:r w:rsidR="00275399">
        <w:rPr>
          <w:rFonts w:cs="Arial"/>
          <w:b/>
          <w:sz w:val="28"/>
          <w:szCs w:val="28"/>
        </w:rPr>
        <w:t>Divieto d’accesso, a determinate condizioni, alle auto di frontalieri con a bordo il solo conducente!</w:t>
      </w:r>
      <w:r w:rsidRPr="00331276">
        <w:rPr>
          <w:rFonts w:cs="Arial"/>
          <w:b/>
          <w:sz w:val="28"/>
          <w:szCs w:val="28"/>
        </w:rPr>
        <w:t>"</w:t>
      </w:r>
    </w:p>
    <w:p w14:paraId="7A4F856D" w14:textId="77777777" w:rsidR="000877C4" w:rsidRPr="00331276" w:rsidRDefault="000877C4" w:rsidP="00EE77B7">
      <w:pPr>
        <w:pStyle w:val="StandardRisoluzionedelConsigliodiStato"/>
        <w:ind w:right="-1"/>
      </w:pPr>
    </w:p>
    <w:p w14:paraId="7A4F856E" w14:textId="77777777" w:rsidR="000877C4" w:rsidRPr="00331276" w:rsidRDefault="000877C4" w:rsidP="00EE77B7">
      <w:pPr>
        <w:pStyle w:val="StandardRisoluzionedelConsigliodiStato"/>
        <w:ind w:right="-1"/>
        <w:rPr>
          <w:szCs w:val="24"/>
        </w:rPr>
      </w:pPr>
      <w:r w:rsidRPr="00331276">
        <w:rPr>
          <w:szCs w:val="24"/>
        </w:rPr>
        <w:t>Signor</w:t>
      </w:r>
      <w:r>
        <w:rPr>
          <w:szCs w:val="24"/>
        </w:rPr>
        <w:t>a</w:t>
      </w:r>
      <w:r w:rsidRPr="00331276">
        <w:rPr>
          <w:szCs w:val="24"/>
        </w:rPr>
        <w:t xml:space="preserve"> Presidente,</w:t>
      </w:r>
    </w:p>
    <w:p w14:paraId="7A4F856F" w14:textId="77777777" w:rsidR="000877C4" w:rsidRPr="00331276" w:rsidRDefault="000877C4" w:rsidP="00EE77B7">
      <w:pPr>
        <w:rPr>
          <w:sz w:val="24"/>
          <w:szCs w:val="24"/>
        </w:rPr>
      </w:pPr>
      <w:r w:rsidRPr="00331276">
        <w:rPr>
          <w:sz w:val="24"/>
          <w:szCs w:val="24"/>
        </w:rPr>
        <w:t>signore e signori deputati,</w:t>
      </w:r>
    </w:p>
    <w:p w14:paraId="7A4F8570" w14:textId="77777777" w:rsidR="000877C4" w:rsidRPr="00331276" w:rsidRDefault="000877C4" w:rsidP="00EE77B7">
      <w:pPr>
        <w:rPr>
          <w:sz w:val="24"/>
          <w:szCs w:val="24"/>
        </w:rPr>
      </w:pPr>
    </w:p>
    <w:p w14:paraId="7A4F8571" w14:textId="68F8CDBB" w:rsidR="000877C4" w:rsidRPr="00331276" w:rsidRDefault="000877C4" w:rsidP="00EE77B7">
      <w:pPr>
        <w:rPr>
          <w:sz w:val="24"/>
          <w:szCs w:val="24"/>
        </w:rPr>
      </w:pPr>
      <w:r w:rsidRPr="00331276">
        <w:rPr>
          <w:sz w:val="24"/>
          <w:szCs w:val="24"/>
        </w:rPr>
        <w:t xml:space="preserve">abbiamo esaminato la mozione del </w:t>
      </w:r>
      <w:r w:rsidR="00275399" w:rsidRPr="00275399">
        <w:rPr>
          <w:sz w:val="24"/>
          <w:szCs w:val="24"/>
        </w:rPr>
        <w:t>13 marzo 2023 presentata da Massimiliano Robbiani</w:t>
      </w:r>
      <w:r w:rsidR="00324B87">
        <w:rPr>
          <w:sz w:val="24"/>
          <w:szCs w:val="24"/>
        </w:rPr>
        <w:t xml:space="preserve"> e ripresa da Eolo Alberti per il Gruppo della Lega dei Ticinesi</w:t>
      </w:r>
      <w:r w:rsidRPr="00331276">
        <w:rPr>
          <w:sz w:val="24"/>
          <w:szCs w:val="24"/>
        </w:rPr>
        <w:t xml:space="preserve">, con la quale si chiede al Consiglio di Stato di </w:t>
      </w:r>
      <w:r w:rsidR="00275399" w:rsidRPr="00275399">
        <w:rPr>
          <w:sz w:val="24"/>
          <w:szCs w:val="24"/>
        </w:rPr>
        <w:t>esaminare la fattibilità di decretare dei divieti d'accesso, a determinate condizioni, alle auto di frontalieri con a bordo il solo conducente</w:t>
      </w:r>
      <w:r w:rsidR="00275399">
        <w:rPr>
          <w:sz w:val="24"/>
          <w:szCs w:val="24"/>
        </w:rPr>
        <w:t>.</w:t>
      </w:r>
    </w:p>
    <w:p w14:paraId="7A4F8572" w14:textId="77777777" w:rsidR="000877C4" w:rsidRPr="00331276" w:rsidRDefault="000877C4" w:rsidP="00EE77B7">
      <w:pPr>
        <w:rPr>
          <w:sz w:val="24"/>
          <w:szCs w:val="24"/>
        </w:rPr>
      </w:pPr>
    </w:p>
    <w:p w14:paraId="7A4F8574" w14:textId="77777777" w:rsidR="000877C4" w:rsidRPr="00331276" w:rsidRDefault="000877C4" w:rsidP="00EE77B7">
      <w:pPr>
        <w:pStyle w:val="Paragrafoelenco"/>
        <w:numPr>
          <w:ilvl w:val="0"/>
          <w:numId w:val="18"/>
        </w:numPr>
        <w:ind w:left="567" w:hanging="567"/>
        <w:rPr>
          <w:b/>
          <w:sz w:val="24"/>
          <w:szCs w:val="24"/>
        </w:rPr>
      </w:pPr>
      <w:r w:rsidRPr="00331276">
        <w:rPr>
          <w:b/>
          <w:sz w:val="24"/>
          <w:szCs w:val="24"/>
        </w:rPr>
        <w:t>PREMESSA</w:t>
      </w:r>
    </w:p>
    <w:p w14:paraId="7A4F8575" w14:textId="77777777" w:rsidR="000877C4" w:rsidRPr="00331276" w:rsidRDefault="000877C4" w:rsidP="00EE77B7">
      <w:pPr>
        <w:rPr>
          <w:sz w:val="24"/>
          <w:szCs w:val="24"/>
        </w:rPr>
      </w:pPr>
    </w:p>
    <w:p w14:paraId="3AAC0146" w14:textId="7D9DDE09" w:rsidR="009F0782" w:rsidRDefault="00BF516B" w:rsidP="00EE77B7">
      <w:pPr>
        <w:pStyle w:val="StandardRisoluzionedelConsigliodiStato"/>
        <w:ind w:right="-1"/>
        <w:rPr>
          <w:szCs w:val="24"/>
        </w:rPr>
      </w:pPr>
      <w:r>
        <w:t>La mozione parte</w:t>
      </w:r>
      <w:r w:rsidR="009F0782">
        <w:t xml:space="preserve"> dal presupposto che la causa principale degli ingorghi stradali in Ticino è da attribuire alle abitudini della maggior parte dei lavoratori frontalieri di recarsi al lavoro con la propria vettura singolarmente, </w:t>
      </w:r>
      <w:r>
        <w:t>e</w:t>
      </w:r>
      <w:r w:rsidR="009F0782">
        <w:t xml:space="preserve"> prende spunto da</w:t>
      </w:r>
      <w:r>
        <w:t>lle</w:t>
      </w:r>
      <w:r w:rsidR="009F0782">
        <w:t xml:space="preserve"> proposte formulate pe</w:t>
      </w:r>
      <w:r>
        <w:t>r esempio nel Canton Ginevra da</w:t>
      </w:r>
      <w:r w:rsidR="009F0782">
        <w:t xml:space="preserve"> Pierre Maudet</w:t>
      </w:r>
      <w:r>
        <w:t xml:space="preserve"> (allora in veste di candidato al Consiglio di Stato) il quale</w:t>
      </w:r>
      <w:r w:rsidR="009F0782">
        <w:t xml:space="preserve"> ha chiesto di prevedere, durante le ore di punta, un divieto di entrare nel Cantone attraverso i valichi secondari per i veicoli con a bordo una sola persona. </w:t>
      </w:r>
    </w:p>
    <w:p w14:paraId="7A4F8576" w14:textId="4CA6EBAC" w:rsidR="000877C4" w:rsidRDefault="00275399" w:rsidP="00EE77B7">
      <w:pPr>
        <w:pStyle w:val="StandardRisoluzionedelConsigliodiStato"/>
        <w:ind w:right="-1"/>
        <w:rPr>
          <w:szCs w:val="24"/>
        </w:rPr>
      </w:pPr>
      <w:r>
        <w:rPr>
          <w:szCs w:val="24"/>
        </w:rPr>
        <w:t>In data 16 marzo 2023, Lorenzo Quadri ha presentato un postulato (</w:t>
      </w:r>
      <w:hyperlink r:id="rId14" w:history="1">
        <w:r w:rsidRPr="00D52A5C">
          <w:rPr>
            <w:rStyle w:val="Collegamentoipertestuale"/>
            <w:color w:val="000000" w:themeColor="text1"/>
            <w:szCs w:val="24"/>
          </w:rPr>
          <w:t>23.3252</w:t>
        </w:r>
      </w:hyperlink>
      <w:r>
        <w:rPr>
          <w:szCs w:val="24"/>
        </w:rPr>
        <w:t>) con cui formulava le medesime richieste all’attenzione del Consiglio federale. Quest’ultimo ha preso posizione in data 10 maggio 2023, proponendo di respingere il postulato con la seguente motivazione:</w:t>
      </w:r>
    </w:p>
    <w:p w14:paraId="4FBF702C" w14:textId="01A06A86" w:rsidR="00275399" w:rsidRDefault="00275399" w:rsidP="00EE77B7">
      <w:pPr>
        <w:pStyle w:val="StandardRisoluzionedelConsigliodiStato"/>
        <w:ind w:right="-1"/>
        <w:rPr>
          <w:szCs w:val="24"/>
        </w:rPr>
      </w:pPr>
    </w:p>
    <w:p w14:paraId="77AB7FCB" w14:textId="3E43E57F" w:rsidR="00275399" w:rsidRPr="00275399" w:rsidRDefault="00275399" w:rsidP="00275399">
      <w:pPr>
        <w:pStyle w:val="StandardRisoluzionedelConsigliodiStato"/>
        <w:ind w:left="709" w:right="838"/>
        <w:rPr>
          <w:i/>
          <w:szCs w:val="24"/>
        </w:rPr>
      </w:pPr>
      <w:r w:rsidRPr="00275399">
        <w:rPr>
          <w:i/>
          <w:szCs w:val="24"/>
        </w:rPr>
        <w:t>“Per il Consiglio federale è importante garantire una viabilità stradale possibilmente sicura, efficiente e sostenibile. Il car pooling contribuisce all'utilizzo più efficace degli spazi di circolazione, rendendo la mobilità più scorrevole, di conseguenza più sicura, e diminuendo l'impatto ambientale.</w:t>
      </w:r>
    </w:p>
    <w:p w14:paraId="09528237" w14:textId="77777777" w:rsidR="00275399" w:rsidRPr="00275399" w:rsidRDefault="00275399" w:rsidP="00275399">
      <w:pPr>
        <w:pStyle w:val="StandardRisoluzionedelConsigliodiStato"/>
        <w:ind w:left="709" w:right="838"/>
        <w:rPr>
          <w:i/>
          <w:szCs w:val="24"/>
        </w:rPr>
      </w:pPr>
      <w:r w:rsidRPr="00275399">
        <w:rPr>
          <w:i/>
          <w:szCs w:val="24"/>
        </w:rPr>
        <w:t>Il simbolo "Covetturaggio" (5.43), introdotto il 1° gennaio 2023 nell'ordinanza sulla segnaletica stradale (</w:t>
      </w:r>
      <w:hyperlink r:id="rId15" w:history="1">
        <w:r w:rsidRPr="00275399">
          <w:rPr>
            <w:i/>
            <w:szCs w:val="24"/>
          </w:rPr>
          <w:t>OSStr</w:t>
        </w:r>
      </w:hyperlink>
      <w:r w:rsidRPr="00275399">
        <w:rPr>
          <w:i/>
          <w:szCs w:val="24"/>
        </w:rPr>
        <w:t>; RS 741.21), permette alle autorità esecutive cantonali e comunali in determinate situazioni di gestire con criterio di preferenzialità i veicoli condivisi da un numero adeguato di persone a bordo. In particolare è possibile riservare a tal fine singole corsie di marcia, analizzando caso per caso l'opportunità della misura e soppesando effetti positivi e negativi. La scelta di privilegiare il car pooling non deve penalizzare in modo sproporzionato la restante utenza stradale.</w:t>
      </w:r>
    </w:p>
    <w:p w14:paraId="3D5A2803" w14:textId="4531FE79" w:rsidR="00275399" w:rsidRPr="00275399" w:rsidRDefault="00275399" w:rsidP="00275399">
      <w:pPr>
        <w:pStyle w:val="StandardRisoluzionedelConsigliodiStato"/>
        <w:ind w:left="709" w:right="838"/>
        <w:rPr>
          <w:i/>
          <w:szCs w:val="24"/>
        </w:rPr>
      </w:pPr>
      <w:r w:rsidRPr="00275399">
        <w:rPr>
          <w:i/>
          <w:szCs w:val="24"/>
        </w:rPr>
        <w:t xml:space="preserve">Per gli utenti non è sempre possibile organizzare una soluzione condivisa di questo tipo. Con un divieto assoluto di circolazione al passaggio del confine per chi circola senza passeggeri a bordo, molte persone sarebbero temporaneamente impossibilitate a entrare in Svizzera in auto. Il Consiglio </w:t>
      </w:r>
      <w:r w:rsidRPr="00275399">
        <w:rPr>
          <w:i/>
          <w:szCs w:val="24"/>
        </w:rPr>
        <w:lastRenderedPageBreak/>
        <w:t>federale ritiene che da un rapporto sul tema non emergerebbe alcuna nuova indicazione utile.”</w:t>
      </w:r>
    </w:p>
    <w:p w14:paraId="2BE59C3C" w14:textId="79737886" w:rsidR="009F0782" w:rsidRDefault="009F0782" w:rsidP="00EE77B7">
      <w:pPr>
        <w:pStyle w:val="StandardRisoluzionedelConsigliodiStato"/>
        <w:ind w:right="-1"/>
        <w:rPr>
          <w:szCs w:val="24"/>
        </w:rPr>
      </w:pPr>
    </w:p>
    <w:p w14:paraId="7A4F8578" w14:textId="1B70C3CA" w:rsidR="000877C4" w:rsidRPr="009F0782" w:rsidRDefault="009F0782" w:rsidP="009F0782">
      <w:pPr>
        <w:pStyle w:val="Paragrafoelenco"/>
        <w:numPr>
          <w:ilvl w:val="0"/>
          <w:numId w:val="18"/>
        </w:numPr>
        <w:ind w:left="567" w:hanging="567"/>
        <w:rPr>
          <w:b/>
          <w:caps/>
          <w:sz w:val="24"/>
          <w:szCs w:val="24"/>
        </w:rPr>
      </w:pPr>
      <w:r w:rsidRPr="009F0782">
        <w:rPr>
          <w:b/>
          <w:caps/>
          <w:sz w:val="24"/>
          <w:szCs w:val="24"/>
        </w:rPr>
        <w:t>Divieto d’accesso alle auto con 1 occupante</w:t>
      </w:r>
    </w:p>
    <w:p w14:paraId="7A4F8579" w14:textId="77777777" w:rsidR="000877C4" w:rsidRPr="00331276" w:rsidRDefault="000877C4" w:rsidP="00EE77B7">
      <w:pPr>
        <w:rPr>
          <w:sz w:val="24"/>
          <w:szCs w:val="24"/>
        </w:rPr>
      </w:pPr>
    </w:p>
    <w:p w14:paraId="447C3717" w14:textId="05A5756C" w:rsidR="009F0782" w:rsidRPr="009F0782" w:rsidRDefault="009F0782" w:rsidP="009F0782">
      <w:pPr>
        <w:pStyle w:val="StandardRisoluzionedelConsigliodiStato"/>
        <w:ind w:right="-1"/>
        <w:rPr>
          <w:szCs w:val="24"/>
        </w:rPr>
      </w:pPr>
      <w:r w:rsidRPr="009F0782">
        <w:rPr>
          <w:szCs w:val="24"/>
        </w:rPr>
        <w:t>Nel nostro ordinamento giuridico vige il principio della libera scelta del mezzo di trasporto. Tale principio, legato alla libertà individuale e alla libertà di movimento (possibilità di spostarsi secondo i propri bisogni e piaceri), permette a ogni cittadino di scegliere liberamente il mezzo che più lo aggrada.</w:t>
      </w:r>
    </w:p>
    <w:p w14:paraId="6C5A58F3" w14:textId="77777777" w:rsidR="009F0782" w:rsidRPr="009F0782" w:rsidRDefault="009F0782" w:rsidP="009F0782">
      <w:pPr>
        <w:pStyle w:val="StandardRisoluzionedelConsigliodiStato"/>
        <w:ind w:right="-1"/>
        <w:rPr>
          <w:szCs w:val="24"/>
        </w:rPr>
      </w:pPr>
      <w:r w:rsidRPr="009F0782">
        <w:rPr>
          <w:szCs w:val="24"/>
        </w:rPr>
        <w:t>Si tratta di regole stabilite pure a livello internazionale. In particolare l’art. 1 cpv. 2 dell'Accordo fra la Svizzera e l'Unione europea sul trasporto di merci e di passeggeri su strada e per ferrovia sancisce il principio della libera scelta del mezzo di trasporto.</w:t>
      </w:r>
    </w:p>
    <w:p w14:paraId="61135C2F" w14:textId="77777777" w:rsidR="009F0782" w:rsidRPr="009F0782" w:rsidRDefault="009F0782" w:rsidP="009F0782">
      <w:pPr>
        <w:pStyle w:val="StandardRisoluzionedelConsigliodiStato"/>
        <w:ind w:right="-1"/>
        <w:rPr>
          <w:szCs w:val="24"/>
        </w:rPr>
      </w:pPr>
      <w:r w:rsidRPr="009F0782">
        <w:rPr>
          <w:szCs w:val="24"/>
        </w:rPr>
        <w:t>Anche l'accordo sulla libera circolazione delle persone con l'Unione europea e i suoi Stati membri prevede una serie di diritti, quali ad esempio il diritto d'entrata e il diritto di accesso a un'attività economica, fondati sul principio di non discriminazione in ragione della nazionalità.</w:t>
      </w:r>
    </w:p>
    <w:p w14:paraId="3EC4654B" w14:textId="7BA6FCF4" w:rsidR="009F0782" w:rsidRPr="009F0782" w:rsidRDefault="009F0782" w:rsidP="009F0782">
      <w:pPr>
        <w:pStyle w:val="StandardRisoluzionedelConsigliodiStato"/>
        <w:ind w:right="-1"/>
        <w:rPr>
          <w:szCs w:val="24"/>
        </w:rPr>
      </w:pPr>
    </w:p>
    <w:p w14:paraId="0F6ECF82" w14:textId="77777777" w:rsidR="009F0782" w:rsidRPr="009F0782" w:rsidRDefault="009F0782" w:rsidP="009F0782">
      <w:pPr>
        <w:pStyle w:val="StandardRisoluzionedelConsigliodiStato"/>
        <w:ind w:right="-1"/>
        <w:rPr>
          <w:szCs w:val="24"/>
        </w:rPr>
      </w:pPr>
      <w:r w:rsidRPr="009F0782">
        <w:rPr>
          <w:szCs w:val="24"/>
        </w:rPr>
        <w:t>Ne risulta che la misura proposta, in quanto intesa a limitare il principio della libera scelta del mezzo di trasporto e riguardante esclusivamente i cittadini domiciliati all'estero che si spostano per una ragione specifica, entra in conflitto sia con il nostro ordinamento giuridico che con quello internazionale.</w:t>
      </w:r>
    </w:p>
    <w:p w14:paraId="7A4F857B" w14:textId="34C37459" w:rsidR="000877C4" w:rsidRDefault="000877C4" w:rsidP="00EE77B7">
      <w:pPr>
        <w:rPr>
          <w:sz w:val="24"/>
          <w:szCs w:val="24"/>
        </w:rPr>
      </w:pPr>
    </w:p>
    <w:p w14:paraId="2C614D71" w14:textId="77777777" w:rsidR="009F0782" w:rsidRPr="009F0782" w:rsidRDefault="009F0782" w:rsidP="009F0782">
      <w:pPr>
        <w:pStyle w:val="Paragrafoelenco"/>
        <w:numPr>
          <w:ilvl w:val="0"/>
          <w:numId w:val="18"/>
        </w:numPr>
        <w:ind w:left="567" w:hanging="567"/>
        <w:rPr>
          <w:b/>
          <w:caps/>
          <w:sz w:val="24"/>
          <w:szCs w:val="24"/>
        </w:rPr>
      </w:pPr>
      <w:r w:rsidRPr="009F0782">
        <w:rPr>
          <w:b/>
          <w:caps/>
          <w:sz w:val="24"/>
          <w:szCs w:val="24"/>
        </w:rPr>
        <w:t>Modifica dell’Ordinanza federale sulla segnaletica stradale</w:t>
      </w:r>
    </w:p>
    <w:p w14:paraId="2BE4B4EE" w14:textId="6FFFC8A0" w:rsidR="009F0782" w:rsidRDefault="009F0782" w:rsidP="009F0782">
      <w:pPr>
        <w:pStyle w:val="standardrisoluzionedelconsigliodistato0"/>
      </w:pPr>
    </w:p>
    <w:p w14:paraId="7FFDCFDF" w14:textId="77777777" w:rsidR="009F0782" w:rsidRPr="009F0782" w:rsidRDefault="009F0782" w:rsidP="009F0782">
      <w:pPr>
        <w:pStyle w:val="StandardRisoluzionedelConsigliodiStato"/>
        <w:ind w:right="-1"/>
        <w:rPr>
          <w:szCs w:val="24"/>
        </w:rPr>
      </w:pPr>
      <w:r w:rsidRPr="009F0782">
        <w:rPr>
          <w:szCs w:val="24"/>
        </w:rPr>
        <w:t>Segnaliamo tuttavia che il 1° gennaio 2023 è entrata in vigore la modifica dell'Ordinanza sulla segnaletica stradale (OSStr; RS 741.21), che prevede la possibilità di applicare il nuovo simbolo "Covetturaggio" (5.43): questo permette alle Autorità esecutive cantonali e comunali in determinate situazioni di riservare una corsia di marcia a chi condivide il veicolo, consentendone la circolazione soltanto ai veicoli che sono occupati da un numero di persone pari almeno a quello riportato sul simbolo. Questo provvedimento costituisce un grande passo avanti verso la promozione della mobilità sostenibile di stampo privato.</w:t>
      </w:r>
    </w:p>
    <w:p w14:paraId="471C8DCE" w14:textId="77777777" w:rsidR="009F0782" w:rsidRPr="009F0782" w:rsidRDefault="009F0782" w:rsidP="009F0782">
      <w:pPr>
        <w:pStyle w:val="StandardRisoluzionedelConsigliodiStato"/>
        <w:ind w:right="-1"/>
        <w:rPr>
          <w:szCs w:val="24"/>
        </w:rPr>
      </w:pPr>
      <w:r w:rsidRPr="009F0782">
        <w:rPr>
          <w:szCs w:val="24"/>
        </w:rPr>
        <w:t>Il Canton Ticino ha avuto un ruolo determinante nell’introduzione di questa importante modifica. Infatti nell’ambito del progetto Interreg SMISTO (Sviluppo della mobilità sostenibile fra Ticino e Lombardia), che ha permesso, fra i tanti provvedimenti, di realizzare ca. 330 stalli auto su territorio italiano destinati all’organizzazione di equipaggi carpooling e navette aziendali, si è inoltre sperimentata una corsia carpooling al valico di Novazzano-Brusata, in direzione dell’Italia, nel periodo 2019-2021. Le risultanze della sperimentazione sono in seguito state consegnate ai servizi federali quale aiuto nella valutazione della modifica citata.</w:t>
      </w:r>
    </w:p>
    <w:p w14:paraId="2D78F1FA" w14:textId="0E954E35" w:rsidR="009F0782" w:rsidRDefault="009F0782" w:rsidP="009F0782">
      <w:pPr>
        <w:pStyle w:val="standardrisoluzionedelconsigliodistato0"/>
      </w:pPr>
    </w:p>
    <w:p w14:paraId="13E7CB01" w14:textId="77777777" w:rsidR="009F0782" w:rsidRPr="009F0782" w:rsidRDefault="009F0782" w:rsidP="009F0782">
      <w:pPr>
        <w:pStyle w:val="Paragrafoelenco"/>
        <w:numPr>
          <w:ilvl w:val="0"/>
          <w:numId w:val="18"/>
        </w:numPr>
        <w:ind w:left="567" w:hanging="567"/>
        <w:rPr>
          <w:b/>
          <w:caps/>
          <w:sz w:val="24"/>
          <w:szCs w:val="24"/>
        </w:rPr>
      </w:pPr>
      <w:r w:rsidRPr="009F0782">
        <w:rPr>
          <w:b/>
          <w:caps/>
          <w:sz w:val="24"/>
          <w:szCs w:val="24"/>
        </w:rPr>
        <w:t>La mobilità sostenibile al centro delle politiche del Consiglio di Stato</w:t>
      </w:r>
    </w:p>
    <w:p w14:paraId="3E63AE45" w14:textId="7CCE6350" w:rsidR="009F0782" w:rsidRDefault="009F0782" w:rsidP="009F0782">
      <w:pPr>
        <w:pStyle w:val="standardrisoluzionedelconsigliodistato0"/>
      </w:pPr>
    </w:p>
    <w:p w14:paraId="11215CCB" w14:textId="2107CA25" w:rsidR="009F0782" w:rsidRPr="009F0782" w:rsidRDefault="009F0782" w:rsidP="009F0782">
      <w:pPr>
        <w:pStyle w:val="StandardRisoluzionedelConsigliodiStato"/>
        <w:ind w:right="-1"/>
        <w:rPr>
          <w:szCs w:val="24"/>
        </w:rPr>
      </w:pPr>
      <w:r w:rsidRPr="009F0782">
        <w:rPr>
          <w:szCs w:val="24"/>
        </w:rPr>
        <w:t xml:space="preserve">Il Dipartimento del territorio, secondo quanto stabilito dal Programma d’agglomerato del Mendrisiotto di terza generazione (PAM 3), visto il buon esito della sperimentazione e data la possibilità dalla nuova Ordinanza, sta attualmente allestendo il progetto definitivo di tale corsia riservata al </w:t>
      </w:r>
      <w:r w:rsidR="00C4489C" w:rsidRPr="009F0782">
        <w:rPr>
          <w:szCs w:val="24"/>
        </w:rPr>
        <w:t>carpooling</w:t>
      </w:r>
      <w:r w:rsidRPr="009F0782">
        <w:rPr>
          <w:szCs w:val="24"/>
        </w:rPr>
        <w:t>, con l’intenzione di dedicarla anche al trasporto pubblico.</w:t>
      </w:r>
    </w:p>
    <w:p w14:paraId="47F19569" w14:textId="4EEAD993" w:rsidR="009F0782" w:rsidRPr="009F0782" w:rsidRDefault="009F0782" w:rsidP="009F0782">
      <w:pPr>
        <w:pStyle w:val="StandardRisoluzionedelConsigliodiStato"/>
        <w:ind w:right="-1"/>
        <w:rPr>
          <w:szCs w:val="24"/>
        </w:rPr>
      </w:pPr>
    </w:p>
    <w:p w14:paraId="19FDC9CB" w14:textId="77777777" w:rsidR="009F0782" w:rsidRPr="009F0782" w:rsidRDefault="009F0782" w:rsidP="009F0782">
      <w:pPr>
        <w:pStyle w:val="StandardRisoluzionedelConsigliodiStato"/>
        <w:ind w:right="-1"/>
        <w:rPr>
          <w:szCs w:val="24"/>
        </w:rPr>
      </w:pPr>
      <w:r w:rsidRPr="009F0782">
        <w:rPr>
          <w:szCs w:val="24"/>
        </w:rPr>
        <w:lastRenderedPageBreak/>
        <w:t>Giova anche ricordare che nell’aprile 2022 il Gran Consiglio ha approvato il secondo credito di 2 milioni di franchi a favore della mobilità aziendale e di misure di mobilità sostenibile. Come successo fra il 2016 e il 2021, le aziende presenti sul territorio ticinese possono beneficiare di un aiuto finanziario cantonale per attuare misure di mobilità sostenibile (quali ad esempio proprio il carpooling) per organizzare la mobilità casa-lavoro e professionale dei propri dipendenti.</w:t>
      </w:r>
    </w:p>
    <w:p w14:paraId="383332C2" w14:textId="46079DCF" w:rsidR="009F0782" w:rsidRPr="009F0782" w:rsidRDefault="009F0782" w:rsidP="009F0782">
      <w:pPr>
        <w:pStyle w:val="StandardRisoluzionedelConsigliodiStato"/>
        <w:ind w:right="-1"/>
        <w:rPr>
          <w:szCs w:val="24"/>
        </w:rPr>
      </w:pPr>
    </w:p>
    <w:p w14:paraId="1F2F174B" w14:textId="77777777" w:rsidR="009F0782" w:rsidRPr="009F0782" w:rsidRDefault="009F0782" w:rsidP="009F0782">
      <w:pPr>
        <w:pStyle w:val="StandardRisoluzionedelConsigliodiStato"/>
        <w:ind w:right="-1"/>
        <w:rPr>
          <w:szCs w:val="24"/>
        </w:rPr>
      </w:pPr>
      <w:r w:rsidRPr="009F0782">
        <w:rPr>
          <w:szCs w:val="24"/>
        </w:rPr>
        <w:t>L’incentivazione al carpooling e in generale alla mobilità aziendale sostenibile è dunque fra le priorità attuali del Consiglio di Stato.</w:t>
      </w:r>
    </w:p>
    <w:p w14:paraId="49535419" w14:textId="5CD0C1D5" w:rsidR="009F0782" w:rsidRDefault="009F0782" w:rsidP="009F0782">
      <w:pPr>
        <w:pStyle w:val="StandardRisoluzionedelConsigliodiStato"/>
        <w:ind w:right="-1"/>
        <w:rPr>
          <w:szCs w:val="24"/>
        </w:rPr>
      </w:pPr>
    </w:p>
    <w:p w14:paraId="7A4F8580" w14:textId="77777777" w:rsidR="000877C4" w:rsidRPr="00331276" w:rsidRDefault="000877C4" w:rsidP="00EE77B7">
      <w:pPr>
        <w:pStyle w:val="Paragrafoelenco"/>
        <w:numPr>
          <w:ilvl w:val="0"/>
          <w:numId w:val="18"/>
        </w:numPr>
        <w:ind w:left="567" w:hanging="567"/>
        <w:rPr>
          <w:b/>
          <w:sz w:val="24"/>
          <w:szCs w:val="24"/>
        </w:rPr>
      </w:pPr>
      <w:r w:rsidRPr="00331276">
        <w:rPr>
          <w:b/>
          <w:sz w:val="24"/>
          <w:szCs w:val="24"/>
        </w:rPr>
        <w:t>CONCLUSIONI</w:t>
      </w:r>
    </w:p>
    <w:p w14:paraId="7A4F8581" w14:textId="77777777" w:rsidR="000877C4" w:rsidRPr="00331276" w:rsidRDefault="000877C4" w:rsidP="00EE77B7">
      <w:pPr>
        <w:rPr>
          <w:sz w:val="24"/>
          <w:szCs w:val="24"/>
        </w:rPr>
      </w:pPr>
    </w:p>
    <w:p w14:paraId="7A4F8582" w14:textId="59977B37" w:rsidR="000877C4" w:rsidRPr="00331276" w:rsidRDefault="009F0782" w:rsidP="00EE77B7">
      <w:pPr>
        <w:rPr>
          <w:sz w:val="24"/>
          <w:szCs w:val="24"/>
        </w:rPr>
      </w:pPr>
      <w:r>
        <w:rPr>
          <w:sz w:val="24"/>
          <w:szCs w:val="24"/>
        </w:rPr>
        <w:t>In considerazione dell’incompatibilità con il diritto internazionale e federale</w:t>
      </w:r>
      <w:r w:rsidR="00D07F4F">
        <w:rPr>
          <w:sz w:val="24"/>
          <w:szCs w:val="24"/>
        </w:rPr>
        <w:t xml:space="preserve"> nonché a fronte delle misure già messe in atto e descritte nei punti precedenti, si propone di respingere la mozione.</w:t>
      </w:r>
    </w:p>
    <w:p w14:paraId="7A4F8584" w14:textId="77777777" w:rsidR="000877C4" w:rsidRPr="00331276" w:rsidRDefault="000877C4" w:rsidP="00EE77B7">
      <w:pPr>
        <w:rPr>
          <w:sz w:val="24"/>
          <w:szCs w:val="24"/>
        </w:rPr>
      </w:pPr>
    </w:p>
    <w:p w14:paraId="7A4F8585" w14:textId="77777777" w:rsidR="000877C4" w:rsidRPr="00331276" w:rsidRDefault="000877C4" w:rsidP="00EE77B7">
      <w:pPr>
        <w:rPr>
          <w:sz w:val="24"/>
          <w:szCs w:val="24"/>
        </w:rPr>
      </w:pPr>
      <w:r w:rsidRPr="00331276">
        <w:rPr>
          <w:sz w:val="24"/>
          <w:szCs w:val="24"/>
        </w:rPr>
        <w:t>Vogliate gradire, signor</w:t>
      </w:r>
      <w:r>
        <w:rPr>
          <w:sz w:val="24"/>
          <w:szCs w:val="24"/>
        </w:rPr>
        <w:t>a</w:t>
      </w:r>
      <w:r w:rsidRPr="00331276">
        <w:rPr>
          <w:sz w:val="24"/>
          <w:szCs w:val="24"/>
        </w:rPr>
        <w:t xml:space="preserve"> Presidente, signore e signori deputati, l’espressione della nostra massima stima.</w:t>
      </w:r>
    </w:p>
    <w:p w14:paraId="7A4F8586" w14:textId="77777777" w:rsidR="000877C4" w:rsidRPr="00331276" w:rsidRDefault="000877C4" w:rsidP="00EE77B7">
      <w:pPr>
        <w:rPr>
          <w:sz w:val="24"/>
          <w:szCs w:val="24"/>
        </w:rPr>
      </w:pPr>
      <w:bookmarkStart w:id="0" w:name="_GoBack"/>
      <w:bookmarkEnd w:id="0"/>
    </w:p>
    <w:p w14:paraId="7A4F8587" w14:textId="77777777" w:rsidR="000877C4" w:rsidRPr="00331276" w:rsidRDefault="000877C4" w:rsidP="00EE77B7">
      <w:pPr>
        <w:rPr>
          <w:sz w:val="24"/>
          <w:szCs w:val="24"/>
        </w:rPr>
      </w:pPr>
    </w:p>
    <w:p w14:paraId="7A4F8588" w14:textId="77777777" w:rsidR="000877C4" w:rsidRPr="00331276" w:rsidRDefault="000877C4" w:rsidP="00EE77B7">
      <w:pPr>
        <w:rPr>
          <w:sz w:val="24"/>
        </w:rPr>
      </w:pPr>
      <w:r w:rsidRPr="00331276">
        <w:rPr>
          <w:sz w:val="24"/>
        </w:rPr>
        <w:t>Per il Consiglio di Stato</w:t>
      </w:r>
    </w:p>
    <w:p w14:paraId="7A4F8589" w14:textId="77777777" w:rsidR="000877C4" w:rsidRPr="00331276" w:rsidRDefault="000877C4" w:rsidP="00EE77B7">
      <w:pPr>
        <w:rPr>
          <w:sz w:val="24"/>
        </w:rPr>
      </w:pPr>
    </w:p>
    <w:p w14:paraId="7A4F858A" w14:textId="77777777" w:rsidR="000877C4" w:rsidRPr="00331276" w:rsidRDefault="000877C4" w:rsidP="00EE77B7">
      <w:pPr>
        <w:rPr>
          <w:sz w:val="24"/>
        </w:rPr>
      </w:pPr>
      <w:r w:rsidRPr="00331276">
        <w:rPr>
          <w:sz w:val="24"/>
        </w:rPr>
        <w:t xml:space="preserve">Il Presidente: </w:t>
      </w:r>
      <w:r>
        <w:rPr>
          <w:sz w:val="24"/>
        </w:rPr>
        <w:t>Raffaele De Rosa</w:t>
      </w:r>
    </w:p>
    <w:p w14:paraId="7A4F858B" w14:textId="77777777" w:rsidR="000877C4" w:rsidRDefault="000877C4" w:rsidP="00EE77B7">
      <w:pPr>
        <w:pStyle w:val="StandardRisoluzionedelConsigliodiStato"/>
        <w:ind w:right="-1"/>
      </w:pPr>
      <w:r w:rsidRPr="00331276">
        <w:t>Il Cancelliere: Arnoldo Coduri</w:t>
      </w:r>
    </w:p>
    <w:p w14:paraId="7A4F858C" w14:textId="77777777" w:rsidR="000877C4" w:rsidRPr="000877C4" w:rsidRDefault="000877C4" w:rsidP="00D33940">
      <w:pPr>
        <w:pStyle w:val="StandardRisoluzionedelConsigliodiStato"/>
        <w:ind w:right="-1"/>
      </w:pPr>
    </w:p>
    <w:p w14:paraId="7A4F858D" w14:textId="77777777" w:rsidR="00D649A8" w:rsidRPr="000877C4" w:rsidRDefault="00D649A8" w:rsidP="00D33940">
      <w:pPr>
        <w:pStyle w:val="StandardRisoluzionedelConsigliodiStato"/>
        <w:ind w:right="-1"/>
      </w:pPr>
    </w:p>
    <w:p w14:paraId="7A4F858E" w14:textId="77777777" w:rsidR="00D649A8" w:rsidRPr="000877C4" w:rsidRDefault="00D649A8" w:rsidP="00D33940">
      <w:pPr>
        <w:pStyle w:val="StandardRisoluzionedelConsigliodiStato"/>
        <w:ind w:right="-1"/>
      </w:pPr>
    </w:p>
    <w:sectPr w:rsidR="00D649A8" w:rsidRPr="000877C4" w:rsidSect="00375115">
      <w:headerReference w:type="even" r:id="rId16"/>
      <w:headerReference w:type="default" r:id="rId17"/>
      <w:footerReference w:type="even" r:id="rId18"/>
      <w:footerReference w:type="default" r:id="rId19"/>
      <w:headerReference w:type="first" r:id="rId20"/>
      <w:footerReference w:type="first" r:id="rId21"/>
      <w:pgSz w:w="11906" w:h="16838" w:code="9"/>
      <w:pgMar w:top="1985" w:right="861" w:bottom="1134" w:left="1560" w:header="533" w:footer="39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A4F8591" w14:textId="77777777" w:rsidR="000877C4" w:rsidRDefault="000877C4" w:rsidP="00F657BF">
      <w:r>
        <w:separator/>
      </w:r>
    </w:p>
  </w:endnote>
  <w:endnote w:type="continuationSeparator" w:id="0">
    <w:p w14:paraId="7A4F8592" w14:textId="77777777" w:rsidR="000877C4" w:rsidRDefault="000877C4" w:rsidP="00F657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Gill Alt One MT Light">
    <w:altName w:val="Gill Sans MT"/>
    <w:panose1 w:val="020B0302020104020203"/>
    <w:charset w:val="00"/>
    <w:family w:val="swiss"/>
    <w:pitch w:val="variable"/>
    <w:sig w:usb0="00000003" w:usb1="00000000" w:usb2="00000000" w:usb3="00000000" w:csb0="00000001" w:csb1="00000000"/>
  </w:font>
  <w:font w:name="Gill Sans MT Pro Light">
    <w:panose1 w:val="020B0302020104020203"/>
    <w:charset w:val="00"/>
    <w:family w:val="swiss"/>
    <w:pitch w:val="variable"/>
    <w:sig w:usb0="A00000AF" w:usb1="4000205A" w:usb2="00000000" w:usb3="00000000" w:csb0="00000093" w:csb1="00000000"/>
  </w:font>
  <w:font w:name="Gill Sans Display MT Pro BdCn">
    <w:panose1 w:val="020B0806020104020203"/>
    <w:charset w:val="00"/>
    <w:family w:val="swiss"/>
    <w:pitch w:val="variable"/>
    <w:sig w:usb0="A00000EF" w:usb1="5000205A" w:usb2="00000000" w:usb3="00000000" w:csb0="0000009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C0E63D5" w14:textId="77777777" w:rsidR="00CE6BF5" w:rsidRDefault="00CE6BF5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921" w:type="dxa"/>
      <w:tblBorders>
        <w:top w:val="single" w:sz="2" w:space="0" w:color="auto"/>
        <w:insideH w:val="single" w:sz="4" w:space="0" w:color="auto"/>
        <w:insideV w:val="single" w:sz="2" w:space="0" w:color="auto"/>
      </w:tblBorders>
      <w:tblLook w:val="04A0" w:firstRow="1" w:lastRow="0" w:firstColumn="1" w:lastColumn="0" w:noHBand="0" w:noVBand="1"/>
    </w:tblPr>
    <w:tblGrid>
      <w:gridCol w:w="4695"/>
      <w:gridCol w:w="721"/>
      <w:gridCol w:w="424"/>
      <w:gridCol w:w="4081"/>
    </w:tblGrid>
    <w:tr w:rsidR="00912E34" w:rsidRPr="003D1008" w14:paraId="7A4F85A0" w14:textId="77777777" w:rsidTr="007A3D11">
      <w:trPr>
        <w:trHeight w:hRule="exact" w:val="737"/>
      </w:trPr>
      <w:tc>
        <w:tcPr>
          <w:tcW w:w="4695" w:type="dxa"/>
        </w:tcPr>
        <w:p w14:paraId="7A4F859C" w14:textId="77777777" w:rsidR="00912E34" w:rsidRPr="003D1008" w:rsidRDefault="00ED022E" w:rsidP="00912E34">
          <w:pPr>
            <w:tabs>
              <w:tab w:val="center" w:pos="2382"/>
            </w:tabs>
          </w:pPr>
        </w:p>
      </w:tc>
      <w:tc>
        <w:tcPr>
          <w:tcW w:w="721" w:type="dxa"/>
        </w:tcPr>
        <w:p w14:paraId="7A4F859D" w14:textId="77777777" w:rsidR="00912E34" w:rsidRPr="003D1008" w:rsidRDefault="005E689C" w:rsidP="00912E34">
          <w:pPr>
            <w:jc w:val="center"/>
          </w:pPr>
          <w:r w:rsidRPr="003D1008">
            <w:rPr>
              <w:noProof/>
              <w:lang w:eastAsia="it-CH"/>
            </w:rPr>
            <w:drawing>
              <wp:anchor distT="0" distB="0" distL="114300" distR="114300" simplePos="0" relativeHeight="251669504" behindDoc="0" locked="1" layoutInCell="1" allowOverlap="1" wp14:anchorId="7A4F85BB" wp14:editId="7A4F85BC">
                <wp:simplePos x="0" y="0"/>
                <wp:positionH relativeFrom="column">
                  <wp:posOffset>-46990</wp:posOffset>
                </wp:positionH>
                <wp:positionV relativeFrom="paragraph">
                  <wp:posOffset>4445</wp:posOffset>
                </wp:positionV>
                <wp:extent cx="423929" cy="431800"/>
                <wp:effectExtent l="0" t="0" r="0" b="6350"/>
                <wp:wrapNone/>
                <wp:docPr id="51" name="ooImg_24782828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23929" cy="4318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424" w:type="dxa"/>
        </w:tcPr>
        <w:p w14:paraId="7A4F859E" w14:textId="77777777" w:rsidR="00912E34" w:rsidRPr="003D1008" w:rsidRDefault="005E689C" w:rsidP="00912E34">
          <w:pPr>
            <w:jc w:val="center"/>
          </w:pPr>
          <w:r w:rsidRPr="003D1008">
            <w:rPr>
              <w:noProof/>
              <w:lang w:eastAsia="it-CH"/>
            </w:rPr>
            <w:drawing>
              <wp:anchor distT="0" distB="0" distL="114300" distR="114300" simplePos="0" relativeHeight="251670528" behindDoc="0" locked="1" layoutInCell="1" allowOverlap="1" wp14:anchorId="7A4F85BD" wp14:editId="7A4F85BE">
                <wp:simplePos x="0" y="0"/>
                <wp:positionH relativeFrom="column">
                  <wp:posOffset>-57785</wp:posOffset>
                </wp:positionH>
                <wp:positionV relativeFrom="paragraph">
                  <wp:posOffset>4445</wp:posOffset>
                </wp:positionV>
                <wp:extent cx="253247" cy="428400"/>
                <wp:effectExtent l="0" t="0" r="0" b="0"/>
                <wp:wrapNone/>
                <wp:docPr id="52" name="ooImg_138089872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53247" cy="4284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4081" w:type="dxa"/>
        </w:tcPr>
        <w:p w14:paraId="7A4F859F" w14:textId="77777777" w:rsidR="00912E34" w:rsidRPr="003D1008" w:rsidRDefault="00ED022E" w:rsidP="00912E34"/>
      </w:tc>
    </w:tr>
  </w:tbl>
  <w:p w14:paraId="7A4F85A1" w14:textId="77777777" w:rsidR="00F657BF" w:rsidRDefault="00F657BF" w:rsidP="00F5689F">
    <w:pPr>
      <w:pStyle w:val="InvisibleLin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A4F85B7" w14:textId="77777777" w:rsidR="006E0BB7" w:rsidRDefault="00ED022E">
    <w:pPr>
      <w:pStyle w:val="Pidipagina"/>
      <w:jc w:val="center"/>
    </w:pPr>
  </w:p>
  <w:p w14:paraId="7A4F85B8" w14:textId="77777777" w:rsidR="00F657BF" w:rsidRPr="008C6C46" w:rsidRDefault="00F657BF" w:rsidP="00AD7FE7">
    <w:pPr>
      <w:pStyle w:val="InvisibleLi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A4F858F" w14:textId="77777777" w:rsidR="000877C4" w:rsidRDefault="000877C4" w:rsidP="00F657BF">
      <w:r>
        <w:separator/>
      </w:r>
    </w:p>
  </w:footnote>
  <w:footnote w:type="continuationSeparator" w:id="0">
    <w:p w14:paraId="7A4F8590" w14:textId="77777777" w:rsidR="000877C4" w:rsidRDefault="000877C4" w:rsidP="00F657B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D1A6B5D" w14:textId="77777777" w:rsidR="00CE6BF5" w:rsidRDefault="00CE6BF5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093" w:type="dxa"/>
      <w:tblInd w:w="-159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8383"/>
      <w:gridCol w:w="1710"/>
    </w:tblGrid>
    <w:tr w:rsidR="005012EC" w:rsidRPr="002747E7" w14:paraId="7A4F8596" w14:textId="77777777" w:rsidTr="006B682A">
      <w:trPr>
        <w:trHeight w:val="562"/>
      </w:trPr>
      <w:sdt>
        <w:sdtPr>
          <w:rPr>
            <w:rFonts w:ascii="Gill Alt One MT Light" w:hAnsi="Gill Alt One MT Light"/>
            <w:sz w:val="16"/>
            <w:szCs w:val="16"/>
          </w:rPr>
          <w:alias w:val="CustomElements.Fields.Dipartimenti"/>
          <w:id w:val="1567676091"/>
          <w:dataBinding w:xpath="//Text[@id='CustomElements.Fields.Dipartimenti']" w:storeItemID="{D61E05EF-1DD5-4D41-AD49-6DE38AF37420}"/>
          <w:text w:multiLine="1"/>
        </w:sdtPr>
        <w:sdtEndPr/>
        <w:sdtContent>
          <w:tc>
            <w:tcPr>
              <w:tcW w:w="8383" w:type="dxa"/>
              <w:tcBorders>
                <w:left w:val="single" w:sz="4" w:space="0" w:color="auto"/>
                <w:bottom w:val="single" w:sz="4" w:space="0" w:color="auto"/>
              </w:tcBorders>
              <w:tcMar>
                <w:left w:w="142" w:type="dxa"/>
              </w:tcMar>
              <w:vAlign w:val="bottom"/>
            </w:tcPr>
            <w:p w14:paraId="7A4F8594" w14:textId="5D5C3405" w:rsidR="005012EC" w:rsidRPr="00E8185F" w:rsidRDefault="00AF6904" w:rsidP="00A532F6">
              <w:pPr>
                <w:pStyle w:val="Page"/>
                <w:rPr>
                  <w:rFonts w:ascii="Gill Alt One MT Light" w:hAnsi="Gill Alt One MT Light"/>
                  <w:sz w:val="16"/>
                  <w:szCs w:val="16"/>
                </w:rPr>
              </w:pPr>
              <w:r>
                <w:rPr>
                  <w:rFonts w:ascii="Gill Alt One MT Light" w:hAnsi="Gill Alt One MT Light"/>
                  <w:sz w:val="16"/>
                  <w:szCs w:val="16"/>
                </w:rPr>
                <w:t>Dipartimento delle istituzioni</w:t>
              </w:r>
            </w:p>
          </w:tc>
        </w:sdtContent>
      </w:sdt>
      <w:tc>
        <w:tcPr>
          <w:tcW w:w="1710" w:type="dxa"/>
          <w:tcBorders>
            <w:bottom w:val="single" w:sz="4" w:space="0" w:color="auto"/>
          </w:tcBorders>
          <w:vAlign w:val="bottom"/>
        </w:tcPr>
        <w:p w14:paraId="7A4F8595" w14:textId="5D8CF9C5" w:rsidR="005012EC" w:rsidRPr="004204CB" w:rsidRDefault="005E689C" w:rsidP="00662409">
          <w:pPr>
            <w:pStyle w:val="Page"/>
            <w:jc w:val="right"/>
            <w:rPr>
              <w:sz w:val="24"/>
            </w:rPr>
          </w:pPr>
          <w:r w:rsidRPr="004204CB">
            <w:rPr>
              <w:sz w:val="24"/>
            </w:rPr>
            <w:fldChar w:fldCharType="begin"/>
          </w:r>
          <w:r w:rsidRPr="004204CB">
            <w:rPr>
              <w:sz w:val="24"/>
            </w:rPr>
            <w:instrText xml:space="preserve"> PAGE   \* MERGEFORMAT </w:instrText>
          </w:r>
          <w:r w:rsidRPr="004204CB">
            <w:rPr>
              <w:sz w:val="24"/>
            </w:rPr>
            <w:fldChar w:fldCharType="separate"/>
          </w:r>
          <w:r w:rsidR="00ED022E">
            <w:rPr>
              <w:noProof/>
              <w:sz w:val="24"/>
            </w:rPr>
            <w:t>3</w:t>
          </w:r>
          <w:r w:rsidRPr="004204CB">
            <w:rPr>
              <w:sz w:val="24"/>
            </w:rPr>
            <w:fldChar w:fldCharType="end"/>
          </w:r>
          <w:r w:rsidRPr="004204CB">
            <w:rPr>
              <w:sz w:val="24"/>
            </w:rPr>
            <w:t xml:space="preserve"> di </w:t>
          </w:r>
          <w:r w:rsidRPr="004204CB">
            <w:rPr>
              <w:sz w:val="24"/>
            </w:rPr>
            <w:fldChar w:fldCharType="begin"/>
          </w:r>
          <w:r w:rsidRPr="004204CB">
            <w:rPr>
              <w:sz w:val="24"/>
            </w:rPr>
            <w:instrText xml:space="preserve"> NUMPAGES   \* MERGEFORMAT </w:instrText>
          </w:r>
          <w:r w:rsidRPr="004204CB">
            <w:rPr>
              <w:sz w:val="24"/>
            </w:rPr>
            <w:fldChar w:fldCharType="separate"/>
          </w:r>
          <w:r w:rsidR="00ED022E">
            <w:rPr>
              <w:noProof/>
              <w:sz w:val="24"/>
            </w:rPr>
            <w:t>3</w:t>
          </w:r>
          <w:r w:rsidRPr="004204CB">
            <w:rPr>
              <w:noProof/>
              <w:sz w:val="24"/>
            </w:rPr>
            <w:fldChar w:fldCharType="end"/>
          </w:r>
        </w:p>
      </w:tc>
    </w:tr>
    <w:tr w:rsidR="005012EC" w:rsidRPr="009E444B" w14:paraId="7A4F8599" w14:textId="77777777" w:rsidTr="006B682A">
      <w:trPr>
        <w:trHeight w:val="334"/>
      </w:trPr>
      <w:sdt>
        <w:sdtPr>
          <w:rPr>
            <w:rFonts w:ascii="Gill Sans Display MT Pro BdCn" w:hAnsi="Gill Sans Display MT Pro BdCn"/>
            <w:sz w:val="18"/>
            <w:szCs w:val="18"/>
          </w:rPr>
          <w:alias w:val="CustomElements.Fields.Titolo2"/>
          <w:id w:val="48588533"/>
          <w:dataBinding w:xpath="//Text[@id='CustomElements.Fields.Titolo2']" w:storeItemID="{D61E05EF-1DD5-4D41-AD49-6DE38AF37420}"/>
          <w:text w:multiLine="1"/>
        </w:sdtPr>
        <w:sdtEndPr/>
        <w:sdtContent>
          <w:tc>
            <w:tcPr>
              <w:tcW w:w="8383" w:type="dxa"/>
              <w:tcBorders>
                <w:left w:val="single" w:sz="4" w:space="0" w:color="auto"/>
              </w:tcBorders>
              <w:tcMar>
                <w:top w:w="0" w:type="dxa"/>
                <w:left w:w="142" w:type="dxa"/>
              </w:tcMar>
            </w:tcPr>
            <w:p w14:paraId="7A4F8597" w14:textId="3B7D091A" w:rsidR="005012EC" w:rsidRPr="00E8185F" w:rsidRDefault="00324B87" w:rsidP="00A532F6">
              <w:pPr>
                <w:pStyle w:val="Information"/>
                <w:rPr>
                  <w:rFonts w:ascii="Gill Sans Display MT Pro BdCn" w:hAnsi="Gill Sans Display MT Pro BdCn"/>
                  <w:sz w:val="18"/>
                  <w:szCs w:val="18"/>
                  <w:lang w:val="de-DE"/>
                </w:rPr>
              </w:pPr>
              <w:r>
                <w:rPr>
                  <w:rFonts w:ascii="Gill Sans Display MT Pro BdCn" w:hAnsi="Gill Sans Display MT Pro BdCn"/>
                  <w:sz w:val="18"/>
                  <w:szCs w:val="18"/>
                </w:rPr>
                <w:t>Messaggio n. 8359 del 15 novembre 2023</w:t>
              </w:r>
            </w:p>
          </w:tc>
        </w:sdtContent>
      </w:sdt>
      <w:tc>
        <w:tcPr>
          <w:tcW w:w="1710" w:type="dxa"/>
          <w:tcBorders>
            <w:top w:val="single" w:sz="4" w:space="0" w:color="auto"/>
          </w:tcBorders>
        </w:tcPr>
        <w:p w14:paraId="7A4F8598" w14:textId="77777777" w:rsidR="005012EC" w:rsidRPr="00E043A3" w:rsidRDefault="00ED022E" w:rsidP="00662409">
          <w:pPr>
            <w:pStyle w:val="InvisibleLine"/>
            <w:rPr>
              <w:lang w:val="de-DE"/>
            </w:rPr>
          </w:pPr>
        </w:p>
      </w:tc>
    </w:tr>
  </w:tbl>
  <w:p w14:paraId="7A4F859A" w14:textId="77777777" w:rsidR="00F657BF" w:rsidRPr="00980362" w:rsidRDefault="005E689C" w:rsidP="00980362">
    <w:pPr>
      <w:pStyle w:val="Intestazione"/>
    </w:pPr>
    <w:r>
      <w:rPr>
        <w:noProof/>
        <w:lang w:val="it-CH" w:eastAsia="it-CH"/>
      </w:rPr>
      <mc:AlternateContent>
        <mc:Choice Requires="wps">
          <w:drawing>
            <wp:anchor distT="0" distB="0" distL="114300" distR="114300" simplePos="0" relativeHeight="251665408" behindDoc="1" locked="1" layoutInCell="1" allowOverlap="1" wp14:anchorId="7A4F85B9" wp14:editId="7A4F85BA">
              <wp:simplePos x="0" y="0"/>
              <wp:positionH relativeFrom="page">
                <wp:posOffset>-590550</wp:posOffset>
              </wp:positionH>
              <wp:positionV relativeFrom="page">
                <wp:posOffset>-16171545</wp:posOffset>
              </wp:positionV>
              <wp:extent cx="8640000" cy="1800000"/>
              <wp:effectExtent l="1991360" t="0" r="2057400" b="0"/>
              <wp:wrapNone/>
              <wp:docPr id="5" name="###DraftMode###4" descr="off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 rot="18000000">
                        <a:off x="0" y="0"/>
                        <a:ext cx="8640000" cy="18000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  <a:ex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sdt>
                          <w:sdtPr>
                            <w:rPr>
                              <w:lang w:val="it-CH"/>
                            </w:rPr>
                            <w:alias w:val="CustomElements.Texts.Draft"/>
                            <w:id w:val="1849289353"/>
                            <w:dataBinding w:xpath="//Text[@id='CustomElements.Texts.Draft']" w:storeItemID="{D61E05EF-1DD5-4D41-AD49-6DE38AF37420}"/>
                            <w:text w:multiLine="1"/>
                          </w:sdtPr>
                          <w:sdtEndPr/>
                          <w:sdtContent>
                            <w:p w14:paraId="7A4F85C5" w14:textId="77777777" w:rsidR="008065E8" w:rsidRPr="00411371" w:rsidRDefault="005E689C" w:rsidP="008065E8">
                              <w:pPr>
                                <w:pStyle w:val="DraftText"/>
                                <w:rPr>
                                  <w:lang w:val="it-CH"/>
                                </w:rPr>
                              </w:pPr>
                              <w:r w:rsidRPr="00411371">
                                <w:rPr>
                                  <w:lang w:val="it-CH"/>
                                </w:rPr>
                                <w:t>Bozza</w:t>
                              </w:r>
                            </w:p>
                          </w:sdtContent>
                        </w:sdt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A4F85B9" id="_x0000_t202" coordsize="21600,21600" o:spt="202" path="m,l,21600r21600,l21600,xe">
              <v:stroke joinstyle="miter"/>
              <v:path gradientshapeok="t" o:connecttype="rect"/>
            </v:shapetype>
            <v:shape id="###DraftMode###4" o:spid="_x0000_s1026" type="#_x0000_t202" alt="off" style="position:absolute;left:0;text-align:left;margin-left:-46.5pt;margin-top:-1273.35pt;width:680.3pt;height:141.75pt;rotation:-60;z-index:-2516510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" filled="f" stroked="f" strokeweight=".5pt">
              <v:textbox inset="0,0,0,0">
                <w:txbxContent>
                  <w:sdt>
                    <w:sdtPr>
                      <w:rPr>
                        <w:lang w:val="it-CH"/>
                      </w:rPr>
                      <w:alias w:val="CustomElements.Texts.Draft"/>
                      <w:id w:val="1849289353"/>
                      <w:dataBinding w:xpath="//Text[@id='CustomElements.Texts.Draft']" w:storeItemID="{D2623A12-AF8B-4E25-BC5C-BFA8442F3D46}"/>
                      <w:text w:multiLine="1"/>
                    </w:sdtPr>
                    <w:sdtEndPr/>
                    <w:sdtContent>
                      <w:p w14:paraId="7A4F85C5" w14:textId="77777777" w:rsidR="008065E8" w:rsidRPr="00411371" w:rsidRDefault="005E689C" w:rsidP="008065E8">
                        <w:pPr>
                          <w:pStyle w:val="DraftText"/>
                          <w:rPr>
                            <w:lang w:val="it-CH"/>
                          </w:rPr>
                        </w:pPr>
                        <w:r w:rsidRPr="00411371">
                          <w:rPr>
                            <w:lang w:val="it-CH"/>
                          </w:rPr>
                          <w:t>Bozza</w:t>
                        </w:r>
                      </w:p>
                    </w:sdtContent>
                  </w:sdt>
                </w:txbxContent>
              </v:textbox>
              <w10:wrap anchorx="page" anchory="page"/>
              <w10:anchorlock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321" w:type="pct"/>
      <w:tblInd w:w="-154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142" w:type="dxa"/>
        <w:right w:w="0" w:type="dxa"/>
      </w:tblCellMar>
      <w:tblLook w:val="04A0" w:firstRow="1" w:lastRow="0" w:firstColumn="1" w:lastColumn="0" w:noHBand="0" w:noVBand="1"/>
    </w:tblPr>
    <w:tblGrid>
      <w:gridCol w:w="1353"/>
      <w:gridCol w:w="2245"/>
      <w:gridCol w:w="1328"/>
      <w:gridCol w:w="753"/>
      <w:gridCol w:w="422"/>
      <w:gridCol w:w="3993"/>
    </w:tblGrid>
    <w:tr w:rsidR="00912E34" w:rsidRPr="0004624C" w14:paraId="7A4F85A6" w14:textId="77777777" w:rsidTr="0098208F">
      <w:trPr>
        <w:trHeight w:val="586"/>
      </w:trPr>
      <w:tc>
        <w:tcPr>
          <w:tcW w:w="2440" w:type="pct"/>
          <w:gridSpan w:val="3"/>
          <w:tcBorders>
            <w:top w:val="nil"/>
            <w:left w:val="nil"/>
            <w:bottom w:val="single" w:sz="4" w:space="0" w:color="auto"/>
          </w:tcBorders>
          <w:vAlign w:val="bottom"/>
        </w:tcPr>
        <w:p w14:paraId="7A4F85A2" w14:textId="77777777" w:rsidR="00662409" w:rsidRPr="003108C0" w:rsidRDefault="00ED022E" w:rsidP="00D07D6E">
          <w:pPr>
            <w:pStyle w:val="InvisibleLine"/>
            <w:ind w:left="150"/>
            <w:rPr>
              <w:sz w:val="16"/>
            </w:rPr>
          </w:pPr>
        </w:p>
      </w:tc>
      <w:tc>
        <w:tcPr>
          <w:tcW w:w="373" w:type="pct"/>
          <w:tcBorders>
            <w:top w:val="nil"/>
            <w:bottom w:val="single" w:sz="4" w:space="0" w:color="auto"/>
          </w:tcBorders>
          <w:vAlign w:val="bottom"/>
        </w:tcPr>
        <w:p w14:paraId="7A4F85A3" w14:textId="77777777" w:rsidR="00662409" w:rsidRPr="003108C0" w:rsidRDefault="00ED022E" w:rsidP="00D07D6E">
          <w:pPr>
            <w:pStyle w:val="Level"/>
            <w:ind w:left="150"/>
            <w:rPr>
              <w:sz w:val="16"/>
            </w:rPr>
          </w:pPr>
        </w:p>
      </w:tc>
      <w:tc>
        <w:tcPr>
          <w:tcW w:w="209" w:type="pct"/>
          <w:tcBorders>
            <w:top w:val="nil"/>
            <w:bottom w:val="single" w:sz="4" w:space="0" w:color="auto"/>
          </w:tcBorders>
        </w:tcPr>
        <w:p w14:paraId="7A4F85A4" w14:textId="77777777" w:rsidR="00662409" w:rsidRDefault="005E689C" w:rsidP="00D07D6E">
          <w:pPr>
            <w:pStyle w:val="InvisibleLine"/>
            <w:ind w:left="150"/>
          </w:pPr>
          <w:r>
            <w:rPr>
              <w:noProof/>
              <w:lang w:val="it-CH" w:eastAsia="it-CH"/>
            </w:rPr>
            <w:drawing>
              <wp:anchor distT="0" distB="0" distL="114300" distR="114300" simplePos="0" relativeHeight="251667456" behindDoc="1" locked="1" layoutInCell="1" allowOverlap="1" wp14:anchorId="7A4F85BF" wp14:editId="7A4F85C0">
                <wp:simplePos x="0" y="0"/>
                <wp:positionH relativeFrom="column">
                  <wp:posOffset>-92710</wp:posOffset>
                </wp:positionH>
                <wp:positionV relativeFrom="page">
                  <wp:posOffset>-119380</wp:posOffset>
                </wp:positionV>
                <wp:extent cx="276653" cy="467995"/>
                <wp:effectExtent l="0" t="0" r="0" b="8255"/>
                <wp:wrapNone/>
                <wp:docPr id="53" name="ooImg_189097535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76653" cy="46799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1978" w:type="pct"/>
          <w:tcBorders>
            <w:top w:val="nil"/>
            <w:bottom w:val="single" w:sz="4" w:space="0" w:color="auto"/>
            <w:right w:val="nil"/>
          </w:tcBorders>
          <w:vAlign w:val="bottom"/>
        </w:tcPr>
        <w:p w14:paraId="7A4F85A5" w14:textId="57C9A1D7" w:rsidR="00662409" w:rsidRPr="004204CB" w:rsidRDefault="005E689C" w:rsidP="00D07D6E">
          <w:pPr>
            <w:pStyle w:val="HeaderDecisione"/>
            <w:spacing w:after="60"/>
            <w:ind w:left="150"/>
            <w:jc w:val="right"/>
            <w:rPr>
              <w:rFonts w:asciiTheme="minorHAnsi" w:hAnsiTheme="minorHAnsi" w:cstheme="minorHAnsi"/>
              <w:sz w:val="24"/>
            </w:rPr>
          </w:pPr>
          <w:r w:rsidRPr="004204CB">
            <w:rPr>
              <w:rFonts w:asciiTheme="minorHAnsi" w:hAnsiTheme="minorHAnsi" w:cstheme="minorHAnsi"/>
              <w:sz w:val="24"/>
            </w:rPr>
            <w:fldChar w:fldCharType="begin"/>
          </w:r>
          <w:r w:rsidRPr="004204CB">
            <w:rPr>
              <w:rFonts w:asciiTheme="minorHAnsi" w:hAnsiTheme="minorHAnsi" w:cstheme="minorHAnsi"/>
              <w:sz w:val="24"/>
            </w:rPr>
            <w:instrText xml:space="preserve"> PAGE   \* MERGEFORMAT </w:instrText>
          </w:r>
          <w:r w:rsidRPr="004204CB">
            <w:rPr>
              <w:rFonts w:asciiTheme="minorHAnsi" w:hAnsiTheme="minorHAnsi" w:cstheme="minorHAnsi"/>
              <w:sz w:val="24"/>
            </w:rPr>
            <w:fldChar w:fldCharType="separate"/>
          </w:r>
          <w:r w:rsidR="00ED022E">
            <w:rPr>
              <w:rFonts w:asciiTheme="minorHAnsi" w:hAnsiTheme="minorHAnsi" w:cstheme="minorHAnsi"/>
              <w:noProof/>
              <w:sz w:val="24"/>
            </w:rPr>
            <w:t>1</w:t>
          </w:r>
          <w:r w:rsidRPr="004204CB">
            <w:rPr>
              <w:rFonts w:asciiTheme="minorHAnsi" w:hAnsiTheme="minorHAnsi" w:cstheme="minorHAnsi"/>
              <w:sz w:val="24"/>
            </w:rPr>
            <w:fldChar w:fldCharType="end"/>
          </w:r>
          <w:r w:rsidRPr="004204CB">
            <w:rPr>
              <w:rFonts w:asciiTheme="minorHAnsi" w:hAnsiTheme="minorHAnsi" w:cstheme="minorHAnsi"/>
              <w:sz w:val="24"/>
            </w:rPr>
            <w:t xml:space="preserve"> di </w:t>
          </w:r>
          <w:r w:rsidRPr="004204CB">
            <w:rPr>
              <w:rFonts w:asciiTheme="minorHAnsi" w:hAnsiTheme="minorHAnsi" w:cstheme="minorHAnsi"/>
              <w:sz w:val="24"/>
            </w:rPr>
            <w:fldChar w:fldCharType="begin"/>
          </w:r>
          <w:r w:rsidRPr="004204CB">
            <w:rPr>
              <w:rFonts w:asciiTheme="minorHAnsi" w:hAnsiTheme="minorHAnsi" w:cstheme="minorHAnsi"/>
              <w:sz w:val="24"/>
            </w:rPr>
            <w:instrText xml:space="preserve"> NUMPAGES   \* MERGEFORMAT </w:instrText>
          </w:r>
          <w:r w:rsidRPr="004204CB">
            <w:rPr>
              <w:rFonts w:asciiTheme="minorHAnsi" w:hAnsiTheme="minorHAnsi" w:cstheme="minorHAnsi"/>
              <w:sz w:val="24"/>
            </w:rPr>
            <w:fldChar w:fldCharType="separate"/>
          </w:r>
          <w:r w:rsidR="00ED022E">
            <w:rPr>
              <w:rFonts w:asciiTheme="minorHAnsi" w:hAnsiTheme="minorHAnsi" w:cstheme="minorHAnsi"/>
              <w:noProof/>
              <w:sz w:val="24"/>
            </w:rPr>
            <w:t>3</w:t>
          </w:r>
          <w:r w:rsidRPr="004204CB">
            <w:rPr>
              <w:rFonts w:asciiTheme="minorHAnsi" w:hAnsiTheme="minorHAnsi" w:cstheme="minorHAnsi"/>
              <w:noProof/>
              <w:sz w:val="24"/>
            </w:rPr>
            <w:fldChar w:fldCharType="end"/>
          </w:r>
        </w:p>
      </w:tc>
    </w:tr>
    <w:tr w:rsidR="00912E34" w:rsidRPr="0004624C" w14:paraId="7A4F85A8" w14:textId="77777777" w:rsidTr="0098208F">
      <w:trPr>
        <w:trHeight w:val="1097"/>
      </w:trPr>
      <w:sdt>
        <w:sdtPr>
          <w:rPr>
            <w:rFonts w:ascii="Gill Sans Display MT Pro BdCn" w:hAnsi="Gill Sans Display MT Pro BdCn"/>
            <w:sz w:val="44"/>
            <w:szCs w:val="44"/>
          </w:rPr>
          <w:alias w:val="CustomElements.Fields.Titolo1"/>
          <w:id w:val="1596973270"/>
          <w:dataBinding w:xpath="//Text[@id='CustomElements.Fields.Titolo1']" w:storeItemID="{D61E05EF-1DD5-4D41-AD49-6DE38AF37420}"/>
          <w:text w:multiLine="1"/>
        </w:sdtPr>
        <w:sdtEndPr/>
        <w:sdtContent>
          <w:tc>
            <w:tcPr>
              <w:tcW w:w="5000" w:type="pct"/>
              <w:gridSpan w:val="6"/>
              <w:tcBorders>
                <w:left w:val="nil"/>
                <w:right w:val="nil"/>
              </w:tcBorders>
              <w:noWrap/>
              <w:tcMar>
                <w:top w:w="0" w:type="dxa"/>
              </w:tcMar>
              <w:vAlign w:val="bottom"/>
            </w:tcPr>
            <w:p w14:paraId="7A4F85A7" w14:textId="77777777" w:rsidR="00662409" w:rsidRPr="008C03B5" w:rsidRDefault="000877C4" w:rsidP="00DB7CD8">
              <w:pPr>
                <w:pStyle w:val="HeaderDecisione"/>
                <w:tabs>
                  <w:tab w:val="left" w:pos="1459"/>
                </w:tabs>
                <w:spacing w:after="160" w:line="640" w:lineRule="exact"/>
                <w:rPr>
                  <w:rFonts w:ascii="Gill Sans Display MT Pro BdCn" w:hAnsi="Gill Sans Display MT Pro BdCn"/>
                  <w:sz w:val="44"/>
                  <w:szCs w:val="44"/>
                </w:rPr>
              </w:pPr>
              <w:r>
                <w:rPr>
                  <w:rFonts w:ascii="Gill Sans Display MT Pro BdCn" w:hAnsi="Gill Sans Display MT Pro BdCn"/>
                  <w:sz w:val="44"/>
                  <w:szCs w:val="44"/>
                </w:rPr>
                <w:t>Messaggio</w:t>
              </w:r>
            </w:p>
          </w:tc>
        </w:sdtContent>
      </w:sdt>
    </w:tr>
    <w:tr w:rsidR="008C03B5" w:rsidRPr="0004624C" w14:paraId="7A4F85AF" w14:textId="77777777" w:rsidTr="00B76ABD">
      <w:trPr>
        <w:trHeight w:hRule="exact" w:val="306"/>
      </w:trPr>
      <w:tc>
        <w:tcPr>
          <w:tcW w:w="670" w:type="pct"/>
          <w:tcBorders>
            <w:left w:val="nil"/>
            <w:bottom w:val="nil"/>
          </w:tcBorders>
          <w:noWrap/>
          <w:tcMar>
            <w:top w:w="57" w:type="dxa"/>
            <w:left w:w="142" w:type="dxa"/>
          </w:tcMar>
        </w:tcPr>
        <w:p w14:paraId="7A4F85A9" w14:textId="77777777" w:rsidR="008C03B5" w:rsidRPr="00C7320A" w:rsidRDefault="005E689C" w:rsidP="002B0F22">
          <w:pPr>
            <w:pStyle w:val="Level"/>
            <w:spacing w:before="60"/>
            <w:rPr>
              <w:rFonts w:ascii="Gill Alt One MT Light" w:hAnsi="Gill Alt One MT Light"/>
              <w:sz w:val="16"/>
            </w:rPr>
          </w:pPr>
          <w:r w:rsidRPr="00C7320A">
            <w:rPr>
              <w:rFonts w:ascii="Gill Alt One MT Light" w:hAnsi="Gill Alt One MT Light"/>
              <w:sz w:val="16"/>
            </w:rPr>
            <w:t>numero</w:t>
          </w:r>
        </w:p>
        <w:p w14:paraId="7A4F85AA" w14:textId="77777777" w:rsidR="008C03B5" w:rsidRPr="00C7320A" w:rsidRDefault="00ED022E" w:rsidP="002B0F22">
          <w:pPr>
            <w:pStyle w:val="InvisibleLine"/>
            <w:spacing w:before="60"/>
            <w:rPr>
              <w:rFonts w:ascii="Gill Alt One MT Light" w:hAnsi="Gill Alt One MT Light"/>
              <w:sz w:val="16"/>
            </w:rPr>
          </w:pPr>
        </w:p>
      </w:tc>
      <w:tc>
        <w:tcPr>
          <w:tcW w:w="1112" w:type="pct"/>
          <w:tcBorders>
            <w:bottom w:val="nil"/>
            <w:right w:val="single" w:sz="4" w:space="0" w:color="auto"/>
          </w:tcBorders>
          <w:noWrap/>
          <w:tcMar>
            <w:top w:w="57" w:type="dxa"/>
            <w:left w:w="142" w:type="dxa"/>
          </w:tcMar>
        </w:tcPr>
        <w:p w14:paraId="7A4F85AB" w14:textId="77777777" w:rsidR="008C03B5" w:rsidRPr="00C7320A" w:rsidRDefault="005E689C" w:rsidP="002B0F22">
          <w:pPr>
            <w:pStyle w:val="Level"/>
            <w:spacing w:before="60"/>
            <w:rPr>
              <w:rFonts w:ascii="Gill Alt One MT Light" w:hAnsi="Gill Alt One MT Light"/>
              <w:sz w:val="16"/>
            </w:rPr>
          </w:pPr>
          <w:r w:rsidRPr="00C7320A">
            <w:rPr>
              <w:rFonts w:ascii="Gill Alt One MT Light" w:hAnsi="Gill Alt One MT Light"/>
              <w:sz w:val="16"/>
            </w:rPr>
            <w:t>data</w:t>
          </w:r>
        </w:p>
        <w:p w14:paraId="7A4F85AC" w14:textId="77777777" w:rsidR="008C03B5" w:rsidRPr="00C7320A" w:rsidRDefault="00ED022E" w:rsidP="002B0F22">
          <w:pPr>
            <w:pStyle w:val="InvisibleLine"/>
            <w:spacing w:before="60"/>
            <w:rPr>
              <w:rFonts w:ascii="Gill Alt One MT Light" w:hAnsi="Gill Alt One MT Light"/>
              <w:sz w:val="16"/>
            </w:rPr>
          </w:pPr>
        </w:p>
      </w:tc>
      <w:tc>
        <w:tcPr>
          <w:tcW w:w="3218" w:type="pct"/>
          <w:gridSpan w:val="4"/>
          <w:tcBorders>
            <w:left w:val="single" w:sz="4" w:space="0" w:color="auto"/>
            <w:bottom w:val="nil"/>
            <w:right w:val="nil"/>
          </w:tcBorders>
          <w:noWrap/>
          <w:tcMar>
            <w:top w:w="0" w:type="dxa"/>
            <w:left w:w="142" w:type="dxa"/>
          </w:tcMar>
        </w:tcPr>
        <w:p w14:paraId="7A4F85AD" w14:textId="77777777" w:rsidR="008C03B5" w:rsidRPr="00C7320A" w:rsidRDefault="005E689C" w:rsidP="002B0F22">
          <w:pPr>
            <w:pStyle w:val="Level"/>
            <w:spacing w:before="60"/>
            <w:rPr>
              <w:rFonts w:ascii="Gill Alt One MT Light" w:hAnsi="Gill Alt One MT Light"/>
              <w:sz w:val="16"/>
            </w:rPr>
          </w:pPr>
          <w:r>
            <w:rPr>
              <w:rFonts w:ascii="Gill Alt One MT Light" w:hAnsi="Gill Alt One MT Light"/>
              <w:sz w:val="16"/>
            </w:rPr>
            <w:t>competenza</w:t>
          </w:r>
        </w:p>
        <w:p w14:paraId="7A4F85AE" w14:textId="77777777" w:rsidR="008C03B5" w:rsidRPr="008C03B5" w:rsidRDefault="00ED022E" w:rsidP="002B0F22">
          <w:pPr>
            <w:pStyle w:val="Level"/>
            <w:spacing w:before="60" w:line="240" w:lineRule="auto"/>
            <w:rPr>
              <w:rFonts w:ascii="Gill Alt One MT Light" w:hAnsi="Gill Alt One MT Light"/>
              <w:sz w:val="16"/>
            </w:rPr>
          </w:pPr>
        </w:p>
      </w:tc>
    </w:tr>
    <w:tr w:rsidR="008C03B5" w:rsidRPr="0004624C" w14:paraId="7A4F85B3" w14:textId="77777777" w:rsidTr="008C03B5">
      <w:trPr>
        <w:trHeight w:hRule="exact" w:val="699"/>
      </w:trPr>
      <w:tc>
        <w:tcPr>
          <w:tcW w:w="670" w:type="pct"/>
          <w:tcBorders>
            <w:top w:val="nil"/>
            <w:left w:val="nil"/>
            <w:bottom w:val="single" w:sz="4" w:space="0" w:color="auto"/>
            <w:right w:val="nil"/>
          </w:tcBorders>
          <w:noWrap/>
          <w:tcMar>
            <w:top w:w="0" w:type="dxa"/>
          </w:tcMar>
        </w:tcPr>
        <w:p w14:paraId="7A4F85B0" w14:textId="378C3642" w:rsidR="008C03B5" w:rsidRPr="00BE22A2" w:rsidRDefault="00ED022E" w:rsidP="00A532F6">
          <w:pPr>
            <w:pStyle w:val="InvisibleLine"/>
            <w:spacing w:line="280" w:lineRule="exact"/>
            <w:rPr>
              <w:rFonts w:cstheme="minorHAnsi"/>
              <w:b/>
              <w:sz w:val="28"/>
              <w:szCs w:val="28"/>
            </w:rPr>
          </w:pPr>
          <w:sdt>
            <w:sdtPr>
              <w:rPr>
                <w:rFonts w:cstheme="minorHAnsi"/>
                <w:b/>
                <w:sz w:val="24"/>
                <w:szCs w:val="24"/>
              </w:rPr>
              <w:alias w:val="DocParam.Number"/>
              <w:id w:val="614175640"/>
              <w:dataBinding w:xpath="//Text[@id='DocParam.Number']" w:storeItemID="{D61E05EF-1DD5-4D41-AD49-6DE38AF37420}"/>
              <w:text w:multiLine="1"/>
            </w:sdtPr>
            <w:sdtEndPr/>
            <w:sdtContent>
              <w:r w:rsidR="00324B87">
                <w:rPr>
                  <w:rFonts w:cstheme="minorHAnsi"/>
                  <w:b/>
                  <w:sz w:val="24"/>
                  <w:szCs w:val="24"/>
                </w:rPr>
                <w:t>8359</w:t>
              </w:r>
            </w:sdtContent>
          </w:sdt>
        </w:p>
      </w:tc>
      <w:sdt>
        <w:sdtPr>
          <w:rPr>
            <w:sz w:val="24"/>
          </w:rPr>
          <w:alias w:val="DocParam.Date"/>
          <w:id w:val="-464426178"/>
          <w:dataBinding w:xpath="//DateTime[@id='DocParam.Date']" w:storeItemID="{D61E05EF-1DD5-4D41-AD49-6DE38AF37420}"/>
          <w:date w:fullDate="2023-11-15T01:00:00Z">
            <w:dateFormat w:val="d MMMM yyyy"/>
            <w:lid w:val="it-CH"/>
            <w:storeMappedDataAs w:val="dateTime"/>
            <w:calendar w:val="gregorian"/>
          </w:date>
        </w:sdtPr>
        <w:sdtEndPr>
          <w:rPr>
            <w:sz w:val="22"/>
          </w:rPr>
        </w:sdtEndPr>
        <w:sdtContent>
          <w:tc>
            <w:tcPr>
              <w:tcW w:w="1112" w:type="pct"/>
              <w:tcBorders>
                <w:top w:val="nil"/>
                <w:left w:val="nil"/>
                <w:bottom w:val="single" w:sz="4" w:space="0" w:color="auto"/>
                <w:right w:val="nil"/>
              </w:tcBorders>
              <w:noWrap/>
              <w:tcMar>
                <w:top w:w="0" w:type="dxa"/>
              </w:tcMar>
            </w:tcPr>
            <w:p w14:paraId="7A4F85B1" w14:textId="7ADF625E" w:rsidR="008C03B5" w:rsidRPr="002A0371" w:rsidRDefault="00324B87" w:rsidP="00A532F6">
              <w:pPr>
                <w:pStyle w:val="Data"/>
              </w:pPr>
              <w:r>
                <w:rPr>
                  <w:sz w:val="24"/>
                </w:rPr>
                <w:t>15 novembre 2023</w:t>
              </w:r>
            </w:p>
          </w:tc>
        </w:sdtContent>
      </w:sdt>
      <w:tc>
        <w:tcPr>
          <w:tcW w:w="3218" w:type="pct"/>
          <w:gridSpan w:val="4"/>
          <w:tcBorders>
            <w:top w:val="nil"/>
            <w:left w:val="nil"/>
            <w:bottom w:val="nil"/>
            <w:right w:val="nil"/>
          </w:tcBorders>
        </w:tcPr>
        <w:p w14:paraId="1489B3E9" w14:textId="77777777" w:rsidR="00AF6904" w:rsidRDefault="00ED022E" w:rsidP="00AF6904">
          <w:pPr>
            <w:pStyle w:val="Data"/>
            <w:rPr>
              <w:smallCaps/>
              <w:sz w:val="23"/>
              <w:szCs w:val="23"/>
            </w:rPr>
          </w:pPr>
          <w:sdt>
            <w:sdtPr>
              <w:rPr>
                <w:smallCaps/>
                <w:sz w:val="23"/>
                <w:szCs w:val="23"/>
              </w:rPr>
              <w:alias w:val="CustomElements.Fields.Dipartimenti"/>
              <w:id w:val="-1138097914"/>
              <w:dataBinding w:xpath="//Text[@id='CustomElements.Fields.Dipartimenti']" w:storeItemID="{D61E05EF-1DD5-4D41-AD49-6DE38AF37420}"/>
              <w:text w:multiLine="1"/>
            </w:sdtPr>
            <w:sdtEndPr/>
            <w:sdtContent>
              <w:r w:rsidR="00AF6904">
                <w:rPr>
                  <w:smallCaps/>
                  <w:sz w:val="23"/>
                  <w:szCs w:val="23"/>
                </w:rPr>
                <w:t>Dipartimento delle istituzioni</w:t>
              </w:r>
            </w:sdtContent>
          </w:sdt>
        </w:p>
        <w:p w14:paraId="7A4F85B2" w14:textId="6B1EB81A" w:rsidR="00AF6904" w:rsidRPr="00AF6904" w:rsidRDefault="00AF6904" w:rsidP="00AF6904">
          <w:pPr>
            <w:pStyle w:val="Data"/>
            <w:rPr>
              <w:smallCaps/>
              <w:sz w:val="23"/>
              <w:szCs w:val="23"/>
            </w:rPr>
          </w:pPr>
          <w:r>
            <w:rPr>
              <w:smallCaps/>
              <w:sz w:val="23"/>
              <w:szCs w:val="23"/>
            </w:rPr>
            <w:t>Dipartimento del territorio</w:t>
          </w:r>
        </w:p>
      </w:tc>
    </w:tr>
    <w:tr w:rsidR="00912E34" w:rsidRPr="00C63927" w14:paraId="7A4F85B5" w14:textId="77777777" w:rsidTr="0098208F">
      <w:trPr>
        <w:trHeight w:hRule="exact" w:val="198"/>
      </w:trPr>
      <w:tc>
        <w:tcPr>
          <w:tcW w:w="5000" w:type="pct"/>
          <w:gridSpan w:val="6"/>
          <w:tcBorders>
            <w:left w:val="nil"/>
            <w:bottom w:val="nil"/>
            <w:right w:val="nil"/>
          </w:tcBorders>
          <w:noWrap/>
          <w:tcMar>
            <w:top w:w="57" w:type="dxa"/>
            <w:left w:w="85" w:type="dxa"/>
            <w:bottom w:w="170" w:type="dxa"/>
          </w:tcMar>
        </w:tcPr>
        <w:p w14:paraId="7A4F85B4" w14:textId="77777777" w:rsidR="00662409" w:rsidRPr="00C7320A" w:rsidRDefault="00ED022E" w:rsidP="00D07D6E">
          <w:pPr>
            <w:pStyle w:val="Level"/>
            <w:ind w:left="150"/>
            <w:rPr>
              <w:rFonts w:ascii="Gill Alt One MT Light" w:hAnsi="Gill Alt One MT Light"/>
              <w:sz w:val="16"/>
              <w:szCs w:val="16"/>
            </w:rPr>
          </w:pPr>
        </w:p>
      </w:tc>
    </w:tr>
  </w:tbl>
  <w:p w14:paraId="7A4F85B6" w14:textId="77777777" w:rsidR="00F657BF" w:rsidRPr="00DA2879" w:rsidRDefault="005E689C" w:rsidP="00C7320A">
    <w:pPr>
      <w:pStyle w:val="Nessunaspaziatura"/>
      <w:spacing w:line="40" w:lineRule="exact"/>
    </w:pPr>
    <w:r>
      <w:rPr>
        <w:noProof/>
        <w:lang w:val="it-CH" w:eastAsia="it-CH"/>
      </w:rPr>
      <w:drawing>
        <wp:anchor distT="0" distB="0" distL="114300" distR="114300" simplePos="0" relativeHeight="251659264" behindDoc="1" locked="1" layoutInCell="1" allowOverlap="1" wp14:anchorId="7A4F85C1" wp14:editId="7A4F85C2">
          <wp:simplePos x="0" y="0"/>
          <wp:positionH relativeFrom="column">
            <wp:posOffset>3042920</wp:posOffset>
          </wp:positionH>
          <wp:positionV relativeFrom="page">
            <wp:posOffset>215265</wp:posOffset>
          </wp:positionV>
          <wp:extent cx="459464" cy="467995"/>
          <wp:effectExtent l="0" t="0" r="0" b="8255"/>
          <wp:wrapNone/>
          <wp:docPr id="54" name="ooImg_154104045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2" cstate="print">
                    <a:biLevel thresh="75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59464" cy="46799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it-CH" w:eastAsia="it-CH"/>
      </w:rPr>
      <mc:AlternateContent>
        <mc:Choice Requires="wps">
          <w:drawing>
            <wp:anchor distT="0" distB="0" distL="114300" distR="114300" simplePos="0" relativeHeight="251655168" behindDoc="1" locked="1" layoutInCell="1" allowOverlap="1" wp14:anchorId="7A4F85C3" wp14:editId="7A4F85C4">
              <wp:simplePos x="0" y="0"/>
              <wp:positionH relativeFrom="page">
                <wp:align>center</wp:align>
              </wp:positionH>
              <wp:positionV relativeFrom="page">
                <wp:posOffset>-16175990</wp:posOffset>
              </wp:positionV>
              <wp:extent cx="8640000" cy="1800000"/>
              <wp:effectExtent l="1991360" t="0" r="2057400" b="0"/>
              <wp:wrapNone/>
              <wp:docPr id="8" name="###DraftMode###4" descr="off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 rot="18000000">
                        <a:off x="0" y="0"/>
                        <a:ext cx="8640000" cy="18000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  <a:ex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sdt>
                          <w:sdtPr>
                            <w:rPr>
                              <w:lang w:val="it-CH"/>
                            </w:rPr>
                            <w:alias w:val="CustomElements.Texts.Draft"/>
                            <w:id w:val="1582408335"/>
                            <w:dataBinding w:xpath="//Text[@id='CustomElements.Texts.Draft']" w:storeItemID="{D61E05EF-1DD5-4D41-AD49-6DE38AF37420}"/>
                            <w:text w:multiLine="1"/>
                          </w:sdtPr>
                          <w:sdtEndPr/>
                          <w:sdtContent>
                            <w:p w14:paraId="7A4F85C6" w14:textId="77777777" w:rsidR="00E93620" w:rsidRPr="00411371" w:rsidRDefault="005E689C" w:rsidP="00621AA2">
                              <w:pPr>
                                <w:pStyle w:val="DraftText"/>
                                <w:rPr>
                                  <w:lang w:val="it-CH"/>
                                </w:rPr>
                              </w:pPr>
                              <w:r w:rsidRPr="00411371">
                                <w:rPr>
                                  <w:lang w:val="it-CH"/>
                                </w:rPr>
                                <w:t>Bozza</w:t>
                              </w:r>
                            </w:p>
                          </w:sdtContent>
                        </w:sdt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A4F85C3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alt="off" style="position:absolute;left:0;text-align:left;margin-left:0;margin-top:-1273.7pt;width:680.3pt;height:141.75pt;rotation:-60;z-index:-251661312;visibility:visible;mso-wrap-style:square;mso-width-percent:0;mso-height-percent:0;mso-wrap-distance-left:9pt;mso-wrap-distance-top:0;mso-wrap-distance-right:9pt;mso-wrap-distance-bottom:0;mso-position-horizontal:center;mso-position-horizontal-relative:page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" filled="f" stroked="f" strokeweight=".5pt">
              <v:textbox inset="0,0,0,0">
                <w:txbxContent>
                  <w:sdt>
                    <w:sdtPr>
                      <w:rPr>
                        <w:lang w:val="it-CH"/>
                      </w:rPr>
                      <w:alias w:val="CustomElements.Texts.Draft"/>
                      <w:id w:val="1582408335"/>
                      <w:dataBinding w:xpath="//Text[@id='CustomElements.Texts.Draft']" w:storeItemID="{D2623A12-AF8B-4E25-BC5C-BFA8442F3D46}"/>
                      <w:text w:multiLine="1"/>
                    </w:sdtPr>
                    <w:sdtEndPr/>
                    <w:sdtContent>
                      <w:p w14:paraId="7A4F85C6" w14:textId="77777777" w:rsidR="00E93620" w:rsidRPr="00411371" w:rsidRDefault="005E689C" w:rsidP="00621AA2">
                        <w:pPr>
                          <w:pStyle w:val="DraftText"/>
                          <w:rPr>
                            <w:lang w:val="it-CH"/>
                          </w:rPr>
                        </w:pPr>
                        <w:r w:rsidRPr="00411371">
                          <w:rPr>
                            <w:lang w:val="it-CH"/>
                          </w:rPr>
                          <w:t>Bozza</w:t>
                        </w:r>
                      </w:p>
                    </w:sdtContent>
                  </w:sdt>
                </w:txbxContent>
              </v:textbox>
              <w10:wrap anchorx="page" anchory="page"/>
              <w10:anchorlock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73C2357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FA2F55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7A6E367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D0B8A5A6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8FE01A8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09A759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BF68987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7D5C919C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564C1E5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BB81CD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0117EF6"/>
    <w:multiLevelType w:val="multilevel"/>
    <w:tmpl w:val="8C5894EA"/>
    <w:lvl w:ilvl="0">
      <w:start w:val="1"/>
      <w:numFmt w:val="lowerLetter"/>
      <w:pStyle w:val="ListAlphabetic12"/>
      <w:lvlText w:val="%1)"/>
      <w:lvlJc w:val="left"/>
      <w:pPr>
        <w:ind w:left="284" w:hanging="284"/>
      </w:pPr>
      <w:rPr>
        <w:rFonts w:asciiTheme="minorHAnsi" w:hAnsiTheme="minorHAnsi" w:hint="default"/>
      </w:rPr>
    </w:lvl>
    <w:lvl w:ilvl="1">
      <w:start w:val="1"/>
      <w:numFmt w:val="lowerLetter"/>
      <w:lvlText w:val="%2)"/>
      <w:lvlJc w:val="left"/>
      <w:pPr>
        <w:ind w:left="567" w:hanging="283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851" w:hanging="284"/>
      </w:pPr>
      <w:rPr>
        <w:rFonts w:hint="default"/>
      </w:rPr>
    </w:lvl>
    <w:lvl w:ilvl="3">
      <w:start w:val="1"/>
      <w:numFmt w:val="lowerLetter"/>
      <w:lvlText w:val="%4)"/>
      <w:lvlJc w:val="left"/>
      <w:pPr>
        <w:ind w:left="1134" w:hanging="283"/>
      </w:pPr>
      <w:rPr>
        <w:rFonts w:hint="default"/>
      </w:rPr>
    </w:lvl>
    <w:lvl w:ilvl="4">
      <w:start w:val="1"/>
      <w:numFmt w:val="none"/>
      <w:lvlText w:val=""/>
      <w:lvlJc w:val="left"/>
      <w:pPr>
        <w:ind w:left="3402" w:hanging="3402"/>
      </w:pPr>
      <w:rPr>
        <w:rFonts w:hint="default"/>
      </w:rPr>
    </w:lvl>
    <w:lvl w:ilvl="5">
      <w:start w:val="1"/>
      <w:numFmt w:val="none"/>
      <w:lvlText w:val=""/>
      <w:lvlJc w:val="left"/>
      <w:pPr>
        <w:ind w:left="3515" w:hanging="3402"/>
      </w:pPr>
      <w:rPr>
        <w:rFonts w:hint="default"/>
      </w:rPr>
    </w:lvl>
    <w:lvl w:ilvl="6">
      <w:start w:val="1"/>
      <w:numFmt w:val="none"/>
      <w:lvlText w:val=""/>
      <w:lvlJc w:val="left"/>
      <w:pPr>
        <w:ind w:left="3629" w:hanging="3402"/>
      </w:pPr>
      <w:rPr>
        <w:rFonts w:hint="default"/>
      </w:rPr>
    </w:lvl>
    <w:lvl w:ilvl="7">
      <w:start w:val="1"/>
      <w:numFmt w:val="none"/>
      <w:lvlText w:val=""/>
      <w:lvlJc w:val="left"/>
      <w:pPr>
        <w:ind w:left="3742" w:hanging="3402"/>
      </w:pPr>
      <w:rPr>
        <w:rFonts w:hint="default"/>
      </w:rPr>
    </w:lvl>
    <w:lvl w:ilvl="8">
      <w:start w:val="1"/>
      <w:numFmt w:val="none"/>
      <w:lvlText w:val=""/>
      <w:lvlJc w:val="left"/>
      <w:pPr>
        <w:ind w:left="3856" w:hanging="3402"/>
      </w:pPr>
      <w:rPr>
        <w:rFonts w:hint="default"/>
      </w:rPr>
    </w:lvl>
  </w:abstractNum>
  <w:abstractNum w:abstractNumId="11" w15:restartNumberingAfterBreak="0">
    <w:nsid w:val="18081428"/>
    <w:multiLevelType w:val="hybridMultilevel"/>
    <w:tmpl w:val="7E6085FA"/>
    <w:lvl w:ilvl="0" w:tplc="BA0023C4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8100019" w:tentative="1">
      <w:start w:val="1"/>
      <w:numFmt w:val="lowerLetter"/>
      <w:lvlText w:val="%2."/>
      <w:lvlJc w:val="left"/>
      <w:pPr>
        <w:ind w:left="1647" w:hanging="360"/>
      </w:pPr>
    </w:lvl>
    <w:lvl w:ilvl="2" w:tplc="0810001B" w:tentative="1">
      <w:start w:val="1"/>
      <w:numFmt w:val="lowerRoman"/>
      <w:lvlText w:val="%3."/>
      <w:lvlJc w:val="right"/>
      <w:pPr>
        <w:ind w:left="2367" w:hanging="180"/>
      </w:pPr>
    </w:lvl>
    <w:lvl w:ilvl="3" w:tplc="0810000F" w:tentative="1">
      <w:start w:val="1"/>
      <w:numFmt w:val="decimal"/>
      <w:lvlText w:val="%4."/>
      <w:lvlJc w:val="left"/>
      <w:pPr>
        <w:ind w:left="3087" w:hanging="360"/>
      </w:pPr>
    </w:lvl>
    <w:lvl w:ilvl="4" w:tplc="08100019" w:tentative="1">
      <w:start w:val="1"/>
      <w:numFmt w:val="lowerLetter"/>
      <w:lvlText w:val="%5."/>
      <w:lvlJc w:val="left"/>
      <w:pPr>
        <w:ind w:left="3807" w:hanging="360"/>
      </w:pPr>
    </w:lvl>
    <w:lvl w:ilvl="5" w:tplc="0810001B" w:tentative="1">
      <w:start w:val="1"/>
      <w:numFmt w:val="lowerRoman"/>
      <w:lvlText w:val="%6."/>
      <w:lvlJc w:val="right"/>
      <w:pPr>
        <w:ind w:left="4527" w:hanging="180"/>
      </w:pPr>
    </w:lvl>
    <w:lvl w:ilvl="6" w:tplc="0810000F" w:tentative="1">
      <w:start w:val="1"/>
      <w:numFmt w:val="decimal"/>
      <w:lvlText w:val="%7."/>
      <w:lvlJc w:val="left"/>
      <w:pPr>
        <w:ind w:left="5247" w:hanging="360"/>
      </w:pPr>
    </w:lvl>
    <w:lvl w:ilvl="7" w:tplc="08100019" w:tentative="1">
      <w:start w:val="1"/>
      <w:numFmt w:val="lowerLetter"/>
      <w:lvlText w:val="%8."/>
      <w:lvlJc w:val="left"/>
      <w:pPr>
        <w:ind w:left="5967" w:hanging="360"/>
      </w:pPr>
    </w:lvl>
    <w:lvl w:ilvl="8" w:tplc="0810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1E3E54B7"/>
    <w:multiLevelType w:val="multilevel"/>
    <w:tmpl w:val="953CA1B2"/>
    <w:styleLink w:val="HeadingList"/>
    <w:lvl w:ilvl="0">
      <w:start w:val="1"/>
      <w:numFmt w:val="decimal"/>
      <w:pStyle w:val="Titolo1"/>
      <w:lvlText w:val="%1"/>
      <w:lvlJc w:val="left"/>
      <w:pPr>
        <w:ind w:left="363" w:hanging="363"/>
      </w:pPr>
      <w:rPr>
        <w:rFonts w:asciiTheme="majorHAnsi" w:hAnsiTheme="majorHAnsi" w:hint="default"/>
      </w:rPr>
    </w:lvl>
    <w:lvl w:ilvl="1">
      <w:start w:val="1"/>
      <w:numFmt w:val="decimal"/>
      <w:pStyle w:val="Titolo2"/>
      <w:lvlText w:val="%1.%2"/>
      <w:lvlJc w:val="left"/>
      <w:pPr>
        <w:ind w:left="544" w:hanging="544"/>
      </w:pPr>
      <w:rPr>
        <w:rFonts w:hint="default"/>
      </w:rPr>
    </w:lvl>
    <w:lvl w:ilvl="2">
      <w:start w:val="1"/>
      <w:numFmt w:val="decimal"/>
      <w:pStyle w:val="Titolo3"/>
      <w:lvlText w:val="%1.%2.%3"/>
      <w:lvlJc w:val="left"/>
      <w:pPr>
        <w:ind w:left="726" w:hanging="726"/>
      </w:pPr>
      <w:rPr>
        <w:rFonts w:hint="default"/>
      </w:rPr>
    </w:lvl>
    <w:lvl w:ilvl="3">
      <w:start w:val="1"/>
      <w:numFmt w:val="decimal"/>
      <w:pStyle w:val="Titolo4"/>
      <w:lvlText w:val="%1.%2.%3.%4"/>
      <w:lvlJc w:val="left"/>
      <w:pPr>
        <w:ind w:left="907" w:hanging="907"/>
      </w:pPr>
      <w:rPr>
        <w:rFonts w:hint="default"/>
      </w:rPr>
    </w:lvl>
    <w:lvl w:ilvl="4">
      <w:start w:val="1"/>
      <w:numFmt w:val="none"/>
      <w:lvlText w:val=""/>
      <w:lvlJc w:val="left"/>
      <w:pPr>
        <w:ind w:left="3402" w:hanging="3402"/>
      </w:pPr>
      <w:rPr>
        <w:rFonts w:hint="default"/>
      </w:rPr>
    </w:lvl>
    <w:lvl w:ilvl="5">
      <w:start w:val="1"/>
      <w:numFmt w:val="none"/>
      <w:lvlText w:val=""/>
      <w:lvlJc w:val="left"/>
      <w:pPr>
        <w:ind w:left="3515" w:hanging="3402"/>
      </w:pPr>
      <w:rPr>
        <w:rFonts w:hint="default"/>
      </w:rPr>
    </w:lvl>
    <w:lvl w:ilvl="6">
      <w:start w:val="1"/>
      <w:numFmt w:val="none"/>
      <w:lvlText w:val=""/>
      <w:lvlJc w:val="left"/>
      <w:pPr>
        <w:ind w:left="3629" w:hanging="3402"/>
      </w:pPr>
      <w:rPr>
        <w:rFonts w:hint="default"/>
      </w:rPr>
    </w:lvl>
    <w:lvl w:ilvl="7">
      <w:start w:val="1"/>
      <w:numFmt w:val="none"/>
      <w:lvlText w:val=""/>
      <w:lvlJc w:val="left"/>
      <w:pPr>
        <w:ind w:left="3742" w:hanging="3402"/>
      </w:pPr>
      <w:rPr>
        <w:rFonts w:hint="default"/>
      </w:rPr>
    </w:lvl>
    <w:lvl w:ilvl="8">
      <w:start w:val="1"/>
      <w:numFmt w:val="none"/>
      <w:lvlText w:val=""/>
      <w:lvlJc w:val="left"/>
      <w:pPr>
        <w:ind w:left="3856" w:hanging="3402"/>
      </w:pPr>
      <w:rPr>
        <w:rFonts w:hint="default"/>
      </w:rPr>
    </w:lvl>
  </w:abstractNum>
  <w:abstractNum w:abstractNumId="13" w15:restartNumberingAfterBreak="0">
    <w:nsid w:val="20173F22"/>
    <w:multiLevelType w:val="multilevel"/>
    <w:tmpl w:val="87C657A2"/>
    <w:styleLink w:val="ListLineList"/>
    <w:lvl w:ilvl="0">
      <w:numFmt w:val="bullet"/>
      <w:pStyle w:val="ListLine"/>
      <w:lvlText w:val="-"/>
      <w:lvlJc w:val="left"/>
      <w:pPr>
        <w:ind w:left="284" w:hanging="284"/>
      </w:pPr>
      <w:rPr>
        <w:rFonts w:ascii="Arial" w:hAnsi="Arial" w:hint="default"/>
      </w:rPr>
    </w:lvl>
    <w:lvl w:ilvl="1">
      <w:numFmt w:val="bullet"/>
      <w:lvlText w:val="-"/>
      <w:lvlJc w:val="left"/>
      <w:pPr>
        <w:ind w:left="567" w:hanging="283"/>
      </w:pPr>
      <w:rPr>
        <w:rFonts w:ascii="Arial" w:hAnsi="Arial" w:hint="default"/>
      </w:rPr>
    </w:lvl>
    <w:lvl w:ilvl="2">
      <w:numFmt w:val="bullet"/>
      <w:lvlText w:val="-"/>
      <w:lvlJc w:val="left"/>
      <w:pPr>
        <w:ind w:left="851" w:hanging="284"/>
      </w:pPr>
      <w:rPr>
        <w:rFonts w:ascii="Arial" w:hAnsi="Arial" w:hint="default"/>
      </w:rPr>
    </w:lvl>
    <w:lvl w:ilvl="3">
      <w:numFmt w:val="bullet"/>
      <w:lvlText w:val="-"/>
      <w:lvlJc w:val="left"/>
      <w:pPr>
        <w:ind w:left="1134" w:hanging="283"/>
      </w:pPr>
      <w:rPr>
        <w:rFonts w:ascii="Arial" w:hAnsi="Arial" w:hint="default"/>
      </w:rPr>
    </w:lvl>
    <w:lvl w:ilvl="4">
      <w:start w:val="1"/>
      <w:numFmt w:val="none"/>
      <w:lvlText w:val=""/>
      <w:lvlJc w:val="left"/>
      <w:pPr>
        <w:ind w:left="3402" w:hanging="3402"/>
      </w:pPr>
      <w:rPr>
        <w:rFonts w:hint="default"/>
      </w:rPr>
    </w:lvl>
    <w:lvl w:ilvl="5">
      <w:start w:val="1"/>
      <w:numFmt w:val="none"/>
      <w:lvlText w:val=""/>
      <w:lvlJc w:val="left"/>
      <w:pPr>
        <w:ind w:left="3515" w:hanging="3402"/>
      </w:pPr>
      <w:rPr>
        <w:rFonts w:hint="default"/>
      </w:rPr>
    </w:lvl>
    <w:lvl w:ilvl="6">
      <w:start w:val="1"/>
      <w:numFmt w:val="none"/>
      <w:lvlText w:val=""/>
      <w:lvlJc w:val="left"/>
      <w:pPr>
        <w:ind w:left="3629" w:hanging="3402"/>
      </w:pPr>
      <w:rPr>
        <w:rFonts w:hint="default"/>
      </w:rPr>
    </w:lvl>
    <w:lvl w:ilvl="7">
      <w:start w:val="1"/>
      <w:numFmt w:val="none"/>
      <w:lvlText w:val=""/>
      <w:lvlJc w:val="left"/>
      <w:pPr>
        <w:ind w:left="3742" w:hanging="3402"/>
      </w:pPr>
      <w:rPr>
        <w:rFonts w:hint="default"/>
      </w:rPr>
    </w:lvl>
    <w:lvl w:ilvl="8">
      <w:start w:val="1"/>
      <w:numFmt w:val="none"/>
      <w:lvlText w:val=""/>
      <w:lvlJc w:val="left"/>
      <w:pPr>
        <w:ind w:left="3856" w:hanging="3402"/>
      </w:pPr>
      <w:rPr>
        <w:rFonts w:hint="default"/>
      </w:rPr>
    </w:lvl>
  </w:abstractNum>
  <w:abstractNum w:abstractNumId="14" w15:restartNumberingAfterBreak="0">
    <w:nsid w:val="2AB47336"/>
    <w:multiLevelType w:val="multilevel"/>
    <w:tmpl w:val="C2606BDC"/>
    <w:styleLink w:val="ListNumericList"/>
    <w:lvl w:ilvl="0">
      <w:start w:val="1"/>
      <w:numFmt w:val="decimal"/>
      <w:pStyle w:val="ListNumeric"/>
      <w:lvlText w:val="%1."/>
      <w:lvlJc w:val="left"/>
      <w:pPr>
        <w:ind w:left="284" w:hanging="284"/>
      </w:pPr>
      <w:rPr>
        <w:rFonts w:asciiTheme="minorHAnsi" w:hAnsiTheme="minorHAnsi" w:hint="default"/>
      </w:rPr>
    </w:lvl>
    <w:lvl w:ilvl="1">
      <w:start w:val="1"/>
      <w:numFmt w:val="decimal"/>
      <w:lvlText w:val="%1.%2."/>
      <w:lvlJc w:val="left"/>
      <w:pPr>
        <w:ind w:left="567" w:hanging="283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851" w:hanging="28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134" w:hanging="283"/>
      </w:pPr>
      <w:rPr>
        <w:rFonts w:hint="default"/>
      </w:rPr>
    </w:lvl>
    <w:lvl w:ilvl="4">
      <w:start w:val="1"/>
      <w:numFmt w:val="none"/>
      <w:lvlText w:val=""/>
      <w:lvlJc w:val="left"/>
      <w:pPr>
        <w:ind w:left="3402" w:hanging="3402"/>
      </w:pPr>
      <w:rPr>
        <w:rFonts w:hint="default"/>
      </w:rPr>
    </w:lvl>
    <w:lvl w:ilvl="5">
      <w:start w:val="1"/>
      <w:numFmt w:val="none"/>
      <w:lvlText w:val=""/>
      <w:lvlJc w:val="left"/>
      <w:pPr>
        <w:ind w:left="3515" w:hanging="3402"/>
      </w:pPr>
      <w:rPr>
        <w:rFonts w:hint="default"/>
      </w:rPr>
    </w:lvl>
    <w:lvl w:ilvl="6">
      <w:start w:val="1"/>
      <w:numFmt w:val="none"/>
      <w:lvlText w:val=""/>
      <w:lvlJc w:val="left"/>
      <w:pPr>
        <w:ind w:left="3629" w:hanging="3402"/>
      </w:pPr>
      <w:rPr>
        <w:rFonts w:hint="default"/>
      </w:rPr>
    </w:lvl>
    <w:lvl w:ilvl="7">
      <w:start w:val="1"/>
      <w:numFmt w:val="none"/>
      <w:lvlText w:val=""/>
      <w:lvlJc w:val="left"/>
      <w:pPr>
        <w:ind w:left="3742" w:hanging="3402"/>
      </w:pPr>
      <w:rPr>
        <w:rFonts w:hint="default"/>
      </w:rPr>
    </w:lvl>
    <w:lvl w:ilvl="8">
      <w:start w:val="1"/>
      <w:numFmt w:val="none"/>
      <w:lvlText w:val=""/>
      <w:lvlJc w:val="left"/>
      <w:pPr>
        <w:ind w:left="3856" w:hanging="3402"/>
      </w:pPr>
      <w:rPr>
        <w:rFonts w:hint="default"/>
      </w:rPr>
    </w:lvl>
  </w:abstractNum>
  <w:abstractNum w:abstractNumId="15" w15:restartNumberingAfterBreak="0">
    <w:nsid w:val="3618656C"/>
    <w:multiLevelType w:val="multilevel"/>
    <w:tmpl w:val="3B7683D0"/>
    <w:styleLink w:val="ListBulletList"/>
    <w:lvl w:ilvl="0">
      <w:start w:val="1"/>
      <w:numFmt w:val="bullet"/>
      <w:pStyle w:val="ListBullet"/>
      <w:lvlText w:val="●"/>
      <w:lvlJc w:val="left"/>
      <w:pPr>
        <w:ind w:left="284" w:hanging="284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●"/>
      <w:lvlJc w:val="left"/>
      <w:pPr>
        <w:ind w:left="567" w:hanging="283"/>
      </w:pPr>
      <w:rPr>
        <w:rFonts w:ascii="Arial" w:hAnsi="Arial" w:hint="default"/>
      </w:rPr>
    </w:lvl>
    <w:lvl w:ilvl="2">
      <w:start w:val="1"/>
      <w:numFmt w:val="bullet"/>
      <w:lvlText w:val="●"/>
      <w:lvlJc w:val="left"/>
      <w:pPr>
        <w:ind w:left="851" w:hanging="284"/>
      </w:pPr>
      <w:rPr>
        <w:rFonts w:ascii="Arial" w:hAnsi="Arial" w:hint="default"/>
      </w:rPr>
    </w:lvl>
    <w:lvl w:ilvl="3">
      <w:start w:val="1"/>
      <w:numFmt w:val="bullet"/>
      <w:lvlText w:val="●"/>
      <w:lvlJc w:val="left"/>
      <w:pPr>
        <w:ind w:left="1134" w:hanging="283"/>
      </w:pPr>
      <w:rPr>
        <w:rFonts w:ascii="Arial" w:hAnsi="Arial" w:hint="default"/>
      </w:rPr>
    </w:lvl>
    <w:lvl w:ilvl="4">
      <w:start w:val="1"/>
      <w:numFmt w:val="none"/>
      <w:lvlText w:val=""/>
      <w:lvlJc w:val="left"/>
      <w:pPr>
        <w:ind w:left="3402" w:hanging="3402"/>
      </w:pPr>
      <w:rPr>
        <w:rFonts w:hint="default"/>
      </w:rPr>
    </w:lvl>
    <w:lvl w:ilvl="5">
      <w:start w:val="1"/>
      <w:numFmt w:val="none"/>
      <w:lvlText w:val=""/>
      <w:lvlJc w:val="left"/>
      <w:pPr>
        <w:ind w:left="3515" w:hanging="3402"/>
      </w:pPr>
      <w:rPr>
        <w:rFonts w:hint="default"/>
      </w:rPr>
    </w:lvl>
    <w:lvl w:ilvl="6">
      <w:start w:val="1"/>
      <w:numFmt w:val="none"/>
      <w:lvlText w:val=""/>
      <w:lvlJc w:val="left"/>
      <w:pPr>
        <w:ind w:left="3629" w:hanging="3402"/>
      </w:pPr>
      <w:rPr>
        <w:rFonts w:hint="default"/>
      </w:rPr>
    </w:lvl>
    <w:lvl w:ilvl="7">
      <w:start w:val="1"/>
      <w:numFmt w:val="none"/>
      <w:lvlText w:val=""/>
      <w:lvlJc w:val="left"/>
      <w:pPr>
        <w:ind w:left="3742" w:hanging="3402"/>
      </w:pPr>
      <w:rPr>
        <w:rFonts w:hint="default"/>
      </w:rPr>
    </w:lvl>
    <w:lvl w:ilvl="8">
      <w:start w:val="1"/>
      <w:numFmt w:val="none"/>
      <w:lvlText w:val=""/>
      <w:lvlJc w:val="left"/>
      <w:pPr>
        <w:ind w:left="3856" w:hanging="3402"/>
      </w:pPr>
      <w:rPr>
        <w:rFonts w:hint="default"/>
      </w:rPr>
    </w:lvl>
  </w:abstractNum>
  <w:abstractNum w:abstractNumId="16" w15:restartNumberingAfterBreak="0">
    <w:nsid w:val="496B532B"/>
    <w:multiLevelType w:val="multilevel"/>
    <w:tmpl w:val="8C5894EA"/>
    <w:styleLink w:val="ListAlphabeticList"/>
    <w:lvl w:ilvl="0">
      <w:start w:val="1"/>
      <w:numFmt w:val="lowerLetter"/>
      <w:pStyle w:val="ListAlphabetic"/>
      <w:lvlText w:val="%1)"/>
      <w:lvlJc w:val="left"/>
      <w:pPr>
        <w:ind w:left="284" w:hanging="284"/>
      </w:pPr>
      <w:rPr>
        <w:rFonts w:asciiTheme="minorHAnsi" w:hAnsiTheme="minorHAnsi" w:hint="default"/>
      </w:rPr>
    </w:lvl>
    <w:lvl w:ilvl="1">
      <w:start w:val="1"/>
      <w:numFmt w:val="lowerLetter"/>
      <w:lvlText w:val="%2)"/>
      <w:lvlJc w:val="left"/>
      <w:pPr>
        <w:ind w:left="567" w:hanging="283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851" w:hanging="284"/>
      </w:pPr>
      <w:rPr>
        <w:rFonts w:hint="default"/>
      </w:rPr>
    </w:lvl>
    <w:lvl w:ilvl="3">
      <w:start w:val="1"/>
      <w:numFmt w:val="lowerLetter"/>
      <w:lvlText w:val="%4)"/>
      <w:lvlJc w:val="left"/>
      <w:pPr>
        <w:ind w:left="1134" w:hanging="283"/>
      </w:pPr>
      <w:rPr>
        <w:rFonts w:hint="default"/>
      </w:rPr>
    </w:lvl>
    <w:lvl w:ilvl="4">
      <w:start w:val="1"/>
      <w:numFmt w:val="none"/>
      <w:lvlText w:val=""/>
      <w:lvlJc w:val="left"/>
      <w:pPr>
        <w:ind w:left="3402" w:hanging="3402"/>
      </w:pPr>
      <w:rPr>
        <w:rFonts w:hint="default"/>
      </w:rPr>
    </w:lvl>
    <w:lvl w:ilvl="5">
      <w:start w:val="1"/>
      <w:numFmt w:val="none"/>
      <w:lvlText w:val=""/>
      <w:lvlJc w:val="left"/>
      <w:pPr>
        <w:ind w:left="3515" w:hanging="3402"/>
      </w:pPr>
      <w:rPr>
        <w:rFonts w:hint="default"/>
      </w:rPr>
    </w:lvl>
    <w:lvl w:ilvl="6">
      <w:start w:val="1"/>
      <w:numFmt w:val="none"/>
      <w:lvlText w:val=""/>
      <w:lvlJc w:val="left"/>
      <w:pPr>
        <w:ind w:left="3629" w:hanging="3402"/>
      </w:pPr>
      <w:rPr>
        <w:rFonts w:hint="default"/>
      </w:rPr>
    </w:lvl>
    <w:lvl w:ilvl="7">
      <w:start w:val="1"/>
      <w:numFmt w:val="none"/>
      <w:lvlText w:val=""/>
      <w:lvlJc w:val="left"/>
      <w:pPr>
        <w:ind w:left="3742" w:hanging="3402"/>
      </w:pPr>
      <w:rPr>
        <w:rFonts w:hint="default"/>
      </w:rPr>
    </w:lvl>
    <w:lvl w:ilvl="8">
      <w:start w:val="1"/>
      <w:numFmt w:val="none"/>
      <w:lvlText w:val=""/>
      <w:lvlJc w:val="left"/>
      <w:pPr>
        <w:ind w:left="3856" w:hanging="3402"/>
      </w:pPr>
      <w:rPr>
        <w:rFonts w:hint="default"/>
      </w:rPr>
    </w:lvl>
  </w:abstractNum>
  <w:abstractNum w:abstractNumId="17" w15:restartNumberingAfterBreak="0">
    <w:nsid w:val="49D524CC"/>
    <w:multiLevelType w:val="multilevel"/>
    <w:tmpl w:val="953CA1B2"/>
    <w:numStyleLink w:val="HeadingList"/>
  </w:abstractNum>
  <w:num w:numId="1">
    <w:abstractNumId w:val="12"/>
  </w:num>
  <w:num w:numId="2">
    <w:abstractNumId w:val="17"/>
    <w:lvlOverride w:ilvl="0">
      <w:lvl w:ilvl="0">
        <w:start w:val="1"/>
        <w:numFmt w:val="decimal"/>
        <w:pStyle w:val="Titolo1"/>
        <w:lvlText w:val="%1"/>
        <w:lvlJc w:val="left"/>
        <w:pPr>
          <w:ind w:left="363" w:hanging="363"/>
        </w:pPr>
        <w:rPr>
          <w:rFonts w:ascii="Arial" w:hAnsi="Arial" w:cs="Arial" w:hint="default"/>
        </w:rPr>
      </w:lvl>
    </w:lvlOverride>
  </w:num>
  <w:num w:numId="3">
    <w:abstractNumId w:val="10"/>
  </w:num>
  <w:num w:numId="4">
    <w:abstractNumId w:val="16"/>
  </w:num>
  <w:num w:numId="5">
    <w:abstractNumId w:val="15"/>
  </w:num>
  <w:num w:numId="6">
    <w:abstractNumId w:val="13"/>
  </w:num>
  <w:num w:numId="7">
    <w:abstractNumId w:val="14"/>
  </w:num>
  <w:num w:numId="8">
    <w:abstractNumId w:val="8"/>
  </w:num>
  <w:num w:numId="9">
    <w:abstractNumId w:val="3"/>
  </w:num>
  <w:num w:numId="10">
    <w:abstractNumId w:val="2"/>
  </w:num>
  <w:num w:numId="11">
    <w:abstractNumId w:val="1"/>
  </w:num>
  <w:num w:numId="12">
    <w:abstractNumId w:val="0"/>
  </w:num>
  <w:num w:numId="13">
    <w:abstractNumId w:val="9"/>
  </w:num>
  <w:num w:numId="14">
    <w:abstractNumId w:val="7"/>
  </w:num>
  <w:num w:numId="15">
    <w:abstractNumId w:val="6"/>
  </w:num>
  <w:num w:numId="16">
    <w:abstractNumId w:val="5"/>
  </w:num>
  <w:num w:numId="17">
    <w:abstractNumId w:val="4"/>
  </w:num>
  <w:num w:numId="18">
    <w:abstractNumId w:val="11"/>
  </w:num>
  <w:num w:numId="19">
    <w:abstractNumId w:val="14"/>
  </w:num>
  <w:num w:numId="20">
    <w:abstractNumId w:val="14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efaultTabStop w:val="708"/>
  <w:hyphenationZone w:val="425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77C4"/>
    <w:rsid w:val="000006FA"/>
    <w:rsid w:val="000877C4"/>
    <w:rsid w:val="001C4D59"/>
    <w:rsid w:val="001F09C9"/>
    <w:rsid w:val="0023659A"/>
    <w:rsid w:val="00275399"/>
    <w:rsid w:val="002B5D9F"/>
    <w:rsid w:val="00324B87"/>
    <w:rsid w:val="003B756D"/>
    <w:rsid w:val="00403ADB"/>
    <w:rsid w:val="00572FD3"/>
    <w:rsid w:val="005E689C"/>
    <w:rsid w:val="007767E1"/>
    <w:rsid w:val="00787D41"/>
    <w:rsid w:val="008720C4"/>
    <w:rsid w:val="008D1C67"/>
    <w:rsid w:val="008F52AF"/>
    <w:rsid w:val="00956AFC"/>
    <w:rsid w:val="009C5E5A"/>
    <w:rsid w:val="009F0782"/>
    <w:rsid w:val="00AA671E"/>
    <w:rsid w:val="00AE7B53"/>
    <w:rsid w:val="00AF0268"/>
    <w:rsid w:val="00AF6904"/>
    <w:rsid w:val="00BF0A1F"/>
    <w:rsid w:val="00BF516B"/>
    <w:rsid w:val="00C04E69"/>
    <w:rsid w:val="00C11702"/>
    <w:rsid w:val="00C4489C"/>
    <w:rsid w:val="00CC0FD2"/>
    <w:rsid w:val="00CE4A6E"/>
    <w:rsid w:val="00CE6BF5"/>
    <w:rsid w:val="00D07F4F"/>
    <w:rsid w:val="00D33940"/>
    <w:rsid w:val="00D52A5C"/>
    <w:rsid w:val="00D600FD"/>
    <w:rsid w:val="00D649A8"/>
    <w:rsid w:val="00D9314A"/>
    <w:rsid w:val="00D97479"/>
    <w:rsid w:val="00DE3A1F"/>
    <w:rsid w:val="00E06A5A"/>
    <w:rsid w:val="00EB088A"/>
    <w:rsid w:val="00ED022E"/>
    <w:rsid w:val="00F657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."/>
  <w:listSeparator w:val=";"/>
  <w14:docId w14:val="7A4F856C"/>
  <w15:docId w15:val="{48015C84-3A82-4C39-B4C9-90BD27EA5C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CH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190C3F"/>
    <w:rPr>
      <w:rFonts w:ascii="Arial" w:hAnsi="Arial"/>
      <w:lang w:val="it-CH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6F0D42"/>
    <w:pPr>
      <w:keepNext/>
      <w:numPr>
        <w:numId w:val="2"/>
      </w:numPr>
      <w:spacing w:before="240" w:after="120"/>
      <w:jc w:val="left"/>
      <w:outlineLvl w:val="0"/>
    </w:pPr>
    <w:rPr>
      <w:b/>
    </w:rPr>
  </w:style>
  <w:style w:type="paragraph" w:styleId="Titolo2">
    <w:name w:val="heading 2"/>
    <w:basedOn w:val="Titolo1"/>
    <w:next w:val="Normale"/>
    <w:link w:val="Titolo2Carattere"/>
    <w:uiPriority w:val="9"/>
    <w:unhideWhenUsed/>
    <w:qFormat/>
    <w:rsid w:val="006F0D42"/>
    <w:pPr>
      <w:numPr>
        <w:ilvl w:val="1"/>
      </w:numPr>
      <w:spacing w:before="120" w:after="60"/>
      <w:outlineLvl w:val="1"/>
    </w:pPr>
  </w:style>
  <w:style w:type="paragraph" w:styleId="Titolo3">
    <w:name w:val="heading 3"/>
    <w:basedOn w:val="Titolo1"/>
    <w:next w:val="Normale"/>
    <w:link w:val="Titolo3Carattere"/>
    <w:uiPriority w:val="9"/>
    <w:unhideWhenUsed/>
    <w:qFormat/>
    <w:rsid w:val="006F0D42"/>
    <w:pPr>
      <w:numPr>
        <w:ilvl w:val="2"/>
      </w:numPr>
      <w:spacing w:before="120" w:after="60"/>
      <w:outlineLvl w:val="2"/>
    </w:pPr>
  </w:style>
  <w:style w:type="paragraph" w:styleId="Titolo4">
    <w:name w:val="heading 4"/>
    <w:basedOn w:val="Titolo1"/>
    <w:next w:val="Normale"/>
    <w:link w:val="Titolo4Carattere"/>
    <w:uiPriority w:val="9"/>
    <w:unhideWhenUsed/>
    <w:qFormat/>
    <w:rsid w:val="006F0D42"/>
    <w:pPr>
      <w:numPr>
        <w:ilvl w:val="3"/>
      </w:numPr>
      <w:spacing w:before="120" w:after="60"/>
      <w:outlineLvl w:val="3"/>
    </w:p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rsid w:val="006F0D42"/>
    <w:pPr>
      <w:keepNext/>
      <w:keepLines/>
      <w:spacing w:before="40"/>
      <w:outlineLvl w:val="4"/>
    </w:pPr>
    <w:rPr>
      <w:rFonts w:eastAsiaTheme="majorEastAsia" w:cstheme="majorBidi"/>
      <w:b/>
      <w:color w:val="365F9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6F0D42"/>
    <w:pPr>
      <w:keepNext/>
      <w:keepLines/>
      <w:spacing w:before="40"/>
      <w:outlineLvl w:val="5"/>
    </w:pPr>
    <w:rPr>
      <w:rFonts w:eastAsiaTheme="majorEastAsia" w:cstheme="majorBidi"/>
      <w:b/>
      <w:color w:val="243F60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6F0D42"/>
    <w:pPr>
      <w:keepNext/>
      <w:keepLines/>
      <w:spacing w:before="40"/>
      <w:outlineLvl w:val="6"/>
    </w:pPr>
    <w:rPr>
      <w:rFonts w:eastAsiaTheme="majorEastAsia" w:cstheme="majorBidi"/>
      <w:b/>
      <w:i/>
      <w:iCs/>
      <w:color w:val="243F60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6F0D42"/>
    <w:pPr>
      <w:keepNext/>
      <w:keepLines/>
      <w:spacing w:before="40"/>
      <w:outlineLvl w:val="7"/>
    </w:pPr>
    <w:rPr>
      <w:rFonts w:eastAsiaTheme="majorEastAsia" w:cstheme="majorBidi"/>
      <w:color w:val="272727" w:themeColor="text1" w:themeTint="D8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6F0D42"/>
    <w:pPr>
      <w:keepNext/>
      <w:keepLines/>
      <w:spacing w:before="40"/>
      <w:outlineLvl w:val="8"/>
    </w:pPr>
    <w:rPr>
      <w:rFonts w:eastAsiaTheme="majorEastAsia" w:cstheme="majorBidi"/>
      <w:i/>
      <w:iCs/>
      <w:color w:val="272727" w:themeColor="text1" w:themeTint="D8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ubject">
    <w:name w:val="Subject"/>
    <w:basedOn w:val="Normale"/>
    <w:next w:val="Normale"/>
    <w:link w:val="SubjectZchn"/>
    <w:rsid w:val="00C65DA0"/>
    <w:pPr>
      <w:spacing w:before="80" w:after="240"/>
    </w:pPr>
    <w:rPr>
      <w:b/>
    </w:rPr>
  </w:style>
  <w:style w:type="paragraph" w:styleId="Titolo">
    <w:name w:val="Title"/>
    <w:aliases w:val="NotYetCustomized2178"/>
    <w:basedOn w:val="Normale"/>
    <w:next w:val="Normale"/>
    <w:link w:val="TitoloCarattere"/>
    <w:uiPriority w:val="10"/>
    <w:qFormat/>
    <w:rsid w:val="00BC7BF9"/>
    <w:pPr>
      <w:jc w:val="left"/>
    </w:pPr>
    <w:rPr>
      <w:rFonts w:asciiTheme="majorHAnsi" w:hAnsiTheme="majorHAnsi"/>
      <w:b/>
      <w:sz w:val="32"/>
    </w:rPr>
  </w:style>
  <w:style w:type="character" w:customStyle="1" w:styleId="TitoloCarattere">
    <w:name w:val="Titolo Carattere"/>
    <w:aliases w:val="NotYetCustomized2178 Carattere"/>
    <w:basedOn w:val="Carpredefinitoparagrafo"/>
    <w:link w:val="Titolo"/>
    <w:uiPriority w:val="10"/>
    <w:rsid w:val="00BC7BF9"/>
    <w:rPr>
      <w:rFonts w:asciiTheme="majorHAnsi" w:hAnsiTheme="majorHAnsi"/>
      <w:b/>
      <w:sz w:val="32"/>
      <w:lang w:val="it-CH"/>
    </w:rPr>
  </w:style>
  <w:style w:type="character" w:customStyle="1" w:styleId="Titolo1Carattere">
    <w:name w:val="Titolo 1 Carattere"/>
    <w:basedOn w:val="Carpredefinitoparagrafo"/>
    <w:link w:val="Titolo1"/>
    <w:uiPriority w:val="9"/>
    <w:rsid w:val="006F0D42"/>
    <w:rPr>
      <w:rFonts w:ascii="Arial" w:hAnsi="Arial"/>
      <w:b/>
      <w:lang w:val="it-CH"/>
    </w:rPr>
  </w:style>
  <w:style w:type="paragraph" w:styleId="Sottotitolo">
    <w:name w:val="Subtitle"/>
    <w:aliases w:val="NotYetCustomized3335"/>
    <w:basedOn w:val="Normale"/>
    <w:next w:val="Normale"/>
    <w:link w:val="SottotitoloCarattere"/>
    <w:uiPriority w:val="11"/>
    <w:qFormat/>
    <w:rsid w:val="00BC7BF9"/>
    <w:pPr>
      <w:spacing w:after="200"/>
      <w:jc w:val="left"/>
    </w:pPr>
    <w:rPr>
      <w:rFonts w:asciiTheme="majorHAnsi" w:hAnsiTheme="majorHAnsi"/>
      <w:b/>
    </w:rPr>
  </w:style>
  <w:style w:type="character" w:customStyle="1" w:styleId="SottotitoloCarattere">
    <w:name w:val="Sottotitolo Carattere"/>
    <w:aliases w:val="NotYetCustomized3335 Carattere"/>
    <w:basedOn w:val="Carpredefinitoparagrafo"/>
    <w:link w:val="Sottotitolo"/>
    <w:uiPriority w:val="11"/>
    <w:rsid w:val="00BC7BF9"/>
    <w:rPr>
      <w:rFonts w:asciiTheme="majorHAnsi" w:hAnsiTheme="majorHAnsi"/>
      <w:b/>
      <w:sz w:val="24"/>
      <w:lang w:val="it-CH"/>
    </w:rPr>
  </w:style>
  <w:style w:type="character" w:customStyle="1" w:styleId="Titolo2Carattere">
    <w:name w:val="Titolo 2 Carattere"/>
    <w:basedOn w:val="Carpredefinitoparagrafo"/>
    <w:link w:val="Titolo2"/>
    <w:uiPriority w:val="9"/>
    <w:rsid w:val="006F0D42"/>
    <w:rPr>
      <w:rFonts w:ascii="Arial" w:hAnsi="Arial"/>
      <w:b/>
      <w:lang w:val="it-CH"/>
    </w:rPr>
  </w:style>
  <w:style w:type="character" w:customStyle="1" w:styleId="Titolo3Carattere">
    <w:name w:val="Titolo 3 Carattere"/>
    <w:basedOn w:val="Carpredefinitoparagrafo"/>
    <w:link w:val="Titolo3"/>
    <w:uiPriority w:val="9"/>
    <w:rsid w:val="006F0D42"/>
    <w:rPr>
      <w:rFonts w:ascii="Arial" w:hAnsi="Arial"/>
      <w:b/>
      <w:lang w:val="it-CH"/>
    </w:rPr>
  </w:style>
  <w:style w:type="character" w:customStyle="1" w:styleId="Titolo4Carattere">
    <w:name w:val="Titolo 4 Carattere"/>
    <w:basedOn w:val="Carpredefinitoparagrafo"/>
    <w:link w:val="Titolo4"/>
    <w:uiPriority w:val="9"/>
    <w:rsid w:val="006F0D42"/>
    <w:rPr>
      <w:rFonts w:ascii="Arial" w:hAnsi="Arial"/>
      <w:b/>
      <w:lang w:val="it-CH"/>
    </w:rPr>
  </w:style>
  <w:style w:type="paragraph" w:customStyle="1" w:styleId="ListAlphabetic">
    <w:name w:val="ListAlphabetic"/>
    <w:basedOn w:val="Normale"/>
    <w:rsid w:val="008C0661"/>
    <w:pPr>
      <w:numPr>
        <w:numId w:val="4"/>
      </w:numPr>
      <w:contextualSpacing/>
    </w:pPr>
  </w:style>
  <w:style w:type="paragraph" w:styleId="Paragrafoelenco">
    <w:name w:val="List Paragraph"/>
    <w:basedOn w:val="Normale"/>
    <w:uiPriority w:val="34"/>
    <w:rsid w:val="004D7849"/>
    <w:pPr>
      <w:ind w:left="720"/>
      <w:contextualSpacing/>
    </w:pPr>
  </w:style>
  <w:style w:type="paragraph" w:customStyle="1" w:styleId="ListNumeric">
    <w:name w:val="ListNumeric"/>
    <w:basedOn w:val="Normale"/>
    <w:rsid w:val="008C0661"/>
    <w:pPr>
      <w:numPr>
        <w:numId w:val="7"/>
      </w:numPr>
      <w:contextualSpacing/>
    </w:pPr>
  </w:style>
  <w:style w:type="paragraph" w:customStyle="1" w:styleId="ListLine">
    <w:name w:val="ListLine"/>
    <w:basedOn w:val="Normale"/>
    <w:rsid w:val="008C0661"/>
    <w:pPr>
      <w:numPr>
        <w:numId w:val="6"/>
      </w:numPr>
      <w:contextualSpacing/>
    </w:pPr>
  </w:style>
  <w:style w:type="paragraph" w:customStyle="1" w:styleId="ListBullet">
    <w:name w:val="ListBullet"/>
    <w:basedOn w:val="Normale"/>
    <w:rsid w:val="008C0661"/>
    <w:pPr>
      <w:numPr>
        <w:numId w:val="5"/>
      </w:numPr>
      <w:contextualSpacing/>
    </w:pPr>
  </w:style>
  <w:style w:type="paragraph" w:customStyle="1" w:styleId="Transmission">
    <w:name w:val="Transmission"/>
    <w:aliases w:val="NotYetCustomized1228"/>
    <w:basedOn w:val="Nessunaspaziatura"/>
    <w:link w:val="TransmissionZchn"/>
    <w:rsid w:val="00944FBC"/>
    <w:pPr>
      <w:spacing w:after="120"/>
    </w:pPr>
    <w:rPr>
      <w:b/>
    </w:rPr>
  </w:style>
  <w:style w:type="paragraph" w:customStyle="1" w:styleId="EnclosuresBox">
    <w:name w:val="EnclosuresBox"/>
    <w:basedOn w:val="Nessunaspaziatura"/>
    <w:rsid w:val="003C60F0"/>
    <w:pPr>
      <w:tabs>
        <w:tab w:val="left" w:pos="284"/>
      </w:tabs>
    </w:pPr>
    <w:rPr>
      <w:rFonts w:ascii="Arial" w:hAnsi="Arial"/>
    </w:rPr>
  </w:style>
  <w:style w:type="paragraph" w:styleId="Sommario1">
    <w:name w:val="toc 1"/>
    <w:aliases w:val="NotYetCustomized8649"/>
    <w:basedOn w:val="Normale"/>
    <w:next w:val="Normale"/>
    <w:autoRedefine/>
    <w:uiPriority w:val="39"/>
    <w:unhideWhenUsed/>
    <w:rsid w:val="002B40AC"/>
    <w:pPr>
      <w:tabs>
        <w:tab w:val="left" w:pos="567"/>
        <w:tab w:val="right" w:leader="dot" w:pos="9072"/>
      </w:tabs>
      <w:spacing w:before="240" w:after="120"/>
      <w:ind w:left="567" w:right="567" w:hanging="567"/>
      <w:jc w:val="left"/>
    </w:pPr>
    <w:rPr>
      <w:b/>
    </w:rPr>
  </w:style>
  <w:style w:type="paragraph" w:styleId="Sommario2">
    <w:name w:val="toc 2"/>
    <w:aliases w:val="NotYetCustomized3819"/>
    <w:basedOn w:val="Sommario1"/>
    <w:next w:val="Normale"/>
    <w:autoRedefine/>
    <w:uiPriority w:val="39"/>
    <w:unhideWhenUsed/>
    <w:rsid w:val="00442590"/>
    <w:pPr>
      <w:spacing w:before="0" w:after="80"/>
    </w:pPr>
    <w:rPr>
      <w:b w:val="0"/>
    </w:rPr>
  </w:style>
  <w:style w:type="paragraph" w:styleId="Sommario3">
    <w:name w:val="toc 3"/>
    <w:aliases w:val="NotYetCustomized1834"/>
    <w:basedOn w:val="Sommario2"/>
    <w:next w:val="Normale"/>
    <w:autoRedefine/>
    <w:uiPriority w:val="39"/>
    <w:unhideWhenUsed/>
    <w:rsid w:val="001E2AC6"/>
    <w:pPr>
      <w:spacing w:after="40"/>
    </w:p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6F0D42"/>
    <w:rPr>
      <w:rFonts w:ascii="Arial" w:eastAsiaTheme="majorEastAsia" w:hAnsi="Arial" w:cstheme="majorBidi"/>
      <w:b/>
      <w:color w:val="365F91" w:themeColor="accent1" w:themeShade="BF"/>
      <w:lang w:val="it-CH"/>
    </w:rPr>
  </w:style>
  <w:style w:type="paragraph" w:customStyle="1" w:styleId="DraftText">
    <w:name w:val="DraftText"/>
    <w:rsid w:val="00B33B5E"/>
    <w:pPr>
      <w:widowControl w:val="0"/>
      <w:suppressAutoHyphens/>
      <w:spacing w:line="216" w:lineRule="auto"/>
      <w:jc w:val="center"/>
    </w:pPr>
    <w:rPr>
      <w:rFonts w:ascii="Arial" w:hAnsi="Arial"/>
      <w:b/>
      <w:smallCaps/>
      <w:color w:val="E6E6E6"/>
      <w:sz w:val="300"/>
    </w:rPr>
  </w:style>
  <w:style w:type="paragraph" w:styleId="Titolosommario">
    <w:name w:val="TOC Heading"/>
    <w:aliases w:val="NotYetCustomized7842"/>
    <w:basedOn w:val="Titolo"/>
    <w:next w:val="Normale"/>
    <w:uiPriority w:val="39"/>
    <w:unhideWhenUsed/>
    <w:rsid w:val="003A6C79"/>
  </w:style>
  <w:style w:type="paragraph" w:customStyle="1" w:styleId="InvisibleLine">
    <w:name w:val="InvisibleLine"/>
    <w:basedOn w:val="Nessunaspaziatura"/>
    <w:rsid w:val="00B47829"/>
    <w:pPr>
      <w:spacing w:line="14" w:lineRule="auto"/>
    </w:pPr>
    <w:rPr>
      <w:sz w:val="2"/>
    </w:rPr>
  </w:style>
  <w:style w:type="paragraph" w:styleId="Pidipagina">
    <w:name w:val="footer"/>
    <w:aliases w:val="NotYetCustomized8954"/>
    <w:basedOn w:val="Intestazione"/>
    <w:link w:val="PidipaginaCarattere"/>
    <w:uiPriority w:val="99"/>
    <w:unhideWhenUsed/>
    <w:rsid w:val="009E32DC"/>
  </w:style>
  <w:style w:type="character" w:customStyle="1" w:styleId="PidipaginaCarattere">
    <w:name w:val="Piè di pagina Carattere"/>
    <w:aliases w:val="NotYetCustomized8954 Carattere"/>
    <w:basedOn w:val="Carpredefinitoparagrafo"/>
    <w:link w:val="Pidipagina"/>
    <w:uiPriority w:val="99"/>
    <w:rsid w:val="00D713F1"/>
    <w:rPr>
      <w:sz w:val="20"/>
    </w:rPr>
  </w:style>
  <w:style w:type="paragraph" w:styleId="Testonotaapidipagina">
    <w:name w:val="footnote text"/>
    <w:aliases w:val="NotYetCustomized2879"/>
    <w:basedOn w:val="Nessunaspaziatura"/>
    <w:link w:val="TestonotaapidipaginaCarattere"/>
    <w:uiPriority w:val="99"/>
    <w:unhideWhenUsed/>
    <w:rsid w:val="009E32DC"/>
    <w:pPr>
      <w:spacing w:after="60"/>
    </w:pPr>
    <w:rPr>
      <w:szCs w:val="20"/>
    </w:rPr>
  </w:style>
  <w:style w:type="character" w:customStyle="1" w:styleId="TestonotaapidipaginaCarattere">
    <w:name w:val="Testo nota a piè di pagina Carattere"/>
    <w:aliases w:val="NotYetCustomized2879 Carattere"/>
    <w:basedOn w:val="Carpredefinitoparagrafo"/>
    <w:link w:val="Testonotaapidipagina"/>
    <w:uiPriority w:val="99"/>
    <w:rsid w:val="00F44995"/>
    <w:rPr>
      <w:sz w:val="20"/>
      <w:szCs w:val="20"/>
    </w:rPr>
  </w:style>
  <w:style w:type="character" w:styleId="Enfasicorsivo">
    <w:name w:val="Emphasis"/>
    <w:aliases w:val="NotYetCustomized0913"/>
    <w:basedOn w:val="Carpredefinitoparagrafo"/>
    <w:uiPriority w:val="20"/>
    <w:rsid w:val="000C5980"/>
    <w:rPr>
      <w:b/>
      <w:i w:val="0"/>
      <w:iCs/>
      <w:color w:val="4F81BD" w:themeColor="accent1"/>
    </w:rPr>
  </w:style>
  <w:style w:type="character" w:styleId="Enfasidelicata">
    <w:name w:val="Subtle Emphasis"/>
    <w:basedOn w:val="Carpredefinitoparagrafo"/>
    <w:uiPriority w:val="19"/>
    <w:rsid w:val="0005642B"/>
    <w:rPr>
      <w:i/>
      <w:iCs/>
      <w:color w:val="404040" w:themeColor="text1" w:themeTint="BF"/>
    </w:rPr>
  </w:style>
  <w:style w:type="character" w:styleId="Enfasiintensa">
    <w:name w:val="Intense Emphasis"/>
    <w:basedOn w:val="Carpredefinitoparagrafo"/>
    <w:uiPriority w:val="21"/>
    <w:rsid w:val="0005642B"/>
    <w:rPr>
      <w:i/>
      <w:iCs/>
      <w:color w:val="4F81BD" w:themeColor="accent1"/>
    </w:rPr>
  </w:style>
  <w:style w:type="paragraph" w:styleId="Intestazione">
    <w:name w:val="header"/>
    <w:aliases w:val="NotYetCustomized2561"/>
    <w:basedOn w:val="Nessunaspaziatura"/>
    <w:link w:val="IntestazioneCarattere"/>
    <w:uiPriority w:val="99"/>
    <w:unhideWhenUsed/>
    <w:rsid w:val="00940F45"/>
    <w:pPr>
      <w:tabs>
        <w:tab w:val="center" w:pos="4536"/>
        <w:tab w:val="right" w:pos="9072"/>
      </w:tabs>
    </w:pPr>
  </w:style>
  <w:style w:type="character" w:customStyle="1" w:styleId="IntestazioneCarattere">
    <w:name w:val="Intestazione Carattere"/>
    <w:aliases w:val="NotYetCustomized2561 Carattere"/>
    <w:basedOn w:val="Carpredefinitoparagrafo"/>
    <w:link w:val="Intestazione"/>
    <w:uiPriority w:val="99"/>
    <w:rsid w:val="00EE3591"/>
    <w:rPr>
      <w:sz w:val="20"/>
    </w:rPr>
  </w:style>
  <w:style w:type="paragraph" w:styleId="Formuladiapertura">
    <w:name w:val="Salutation"/>
    <w:aliases w:val="NotYetCustomized3018"/>
    <w:basedOn w:val="Normale"/>
    <w:next w:val="Normale"/>
    <w:link w:val="FormuladiaperturaCarattere"/>
    <w:uiPriority w:val="99"/>
    <w:unhideWhenUsed/>
    <w:rsid w:val="002E7316"/>
    <w:pPr>
      <w:jc w:val="left"/>
    </w:pPr>
  </w:style>
  <w:style w:type="character" w:customStyle="1" w:styleId="FormuladiaperturaCarattere">
    <w:name w:val="Formula di apertura Carattere"/>
    <w:aliases w:val="NotYetCustomized3018 Carattere"/>
    <w:basedOn w:val="Carpredefinitoparagrafo"/>
    <w:link w:val="Formuladiapertura"/>
    <w:uiPriority w:val="99"/>
    <w:rsid w:val="002E7316"/>
    <w:rPr>
      <w:rFonts w:ascii="Arial" w:hAnsi="Arial"/>
      <w:sz w:val="24"/>
      <w:lang w:val="it-CH"/>
    </w:rPr>
  </w:style>
  <w:style w:type="character" w:styleId="Enfasigrassetto">
    <w:name w:val="Strong"/>
    <w:aliases w:val="NotYetCustomized1427"/>
    <w:basedOn w:val="Carpredefinitoparagrafo"/>
    <w:uiPriority w:val="22"/>
    <w:rsid w:val="00940F45"/>
    <w:rPr>
      <w:b/>
      <w:bCs/>
    </w:rPr>
  </w:style>
  <w:style w:type="paragraph" w:styleId="Formuladichiusura">
    <w:name w:val="Closing"/>
    <w:aliases w:val="NotYetCustomized2787"/>
    <w:basedOn w:val="Normale"/>
    <w:link w:val="FormuladichiusuraCarattere"/>
    <w:uiPriority w:val="99"/>
    <w:unhideWhenUsed/>
    <w:rsid w:val="00337DF1"/>
    <w:pPr>
      <w:jc w:val="left"/>
    </w:pPr>
  </w:style>
  <w:style w:type="character" w:customStyle="1" w:styleId="FormuladichiusuraCarattere">
    <w:name w:val="Formula di chiusura Carattere"/>
    <w:aliases w:val="NotYetCustomized2787 Carattere"/>
    <w:basedOn w:val="Carpredefinitoparagrafo"/>
    <w:link w:val="Formuladichiusura"/>
    <w:uiPriority w:val="99"/>
    <w:rsid w:val="00337DF1"/>
    <w:rPr>
      <w:rFonts w:ascii="Arial" w:hAnsi="Arial"/>
      <w:sz w:val="24"/>
      <w:lang w:val="it-CH"/>
    </w:rPr>
  </w:style>
  <w:style w:type="paragraph" w:styleId="Nessunaspaziatura">
    <w:name w:val="No Spacing"/>
    <w:link w:val="NessunaspaziaturaCarattere"/>
    <w:uiPriority w:val="1"/>
    <w:rsid w:val="00B33B5E"/>
    <w:pPr>
      <w:suppressAutoHyphens/>
    </w:pPr>
  </w:style>
  <w:style w:type="character" w:styleId="Numeropagina">
    <w:name w:val="page number"/>
    <w:basedOn w:val="Carpredefinitoparagrafo"/>
    <w:uiPriority w:val="99"/>
    <w:unhideWhenUsed/>
    <w:rsid w:val="00940F45"/>
  </w:style>
  <w:style w:type="paragraph" w:styleId="Firma">
    <w:name w:val="Signature"/>
    <w:aliases w:val="NotYetCustomized3210"/>
    <w:basedOn w:val="Normale"/>
    <w:link w:val="FirmaCarattere"/>
    <w:uiPriority w:val="99"/>
    <w:unhideWhenUsed/>
    <w:rsid w:val="00FD1909"/>
  </w:style>
  <w:style w:type="character" w:customStyle="1" w:styleId="FirmaCarattere">
    <w:name w:val="Firma Carattere"/>
    <w:aliases w:val="NotYetCustomized3210 Carattere"/>
    <w:basedOn w:val="Carpredefinitoparagrafo"/>
    <w:link w:val="Firma"/>
    <w:uiPriority w:val="99"/>
    <w:rsid w:val="001E2AC6"/>
    <w:rPr>
      <w:sz w:val="20"/>
    </w:rPr>
  </w:style>
  <w:style w:type="character" w:customStyle="1" w:styleId="NessunaspaziaturaCarattere">
    <w:name w:val="Nessuna spaziatura Carattere"/>
    <w:basedOn w:val="Carpredefinitoparagrafo"/>
    <w:link w:val="Nessunaspaziatura"/>
    <w:uiPriority w:val="1"/>
    <w:rsid w:val="00B33B5E"/>
  </w:style>
  <w:style w:type="character" w:styleId="Rimandonotaapidipagina">
    <w:name w:val="footnote reference"/>
    <w:basedOn w:val="Carpredefinitoparagrafo"/>
    <w:uiPriority w:val="99"/>
    <w:unhideWhenUsed/>
    <w:rsid w:val="00F811E1"/>
    <w:rPr>
      <w:vertAlign w:val="superscript"/>
    </w:rPr>
  </w:style>
  <w:style w:type="paragraph" w:styleId="Sommario4">
    <w:name w:val="toc 4"/>
    <w:aliases w:val="NotYetCustomized5839"/>
    <w:basedOn w:val="Sommario3"/>
    <w:next w:val="Normale"/>
    <w:autoRedefine/>
    <w:uiPriority w:val="39"/>
    <w:unhideWhenUsed/>
    <w:rsid w:val="00C31BC2"/>
  </w:style>
  <w:style w:type="character" w:customStyle="1" w:styleId="TransmissionZchn">
    <w:name w:val="Transmission Zchn"/>
    <w:aliases w:val="NotYetCustomized1228 Zchn"/>
    <w:basedOn w:val="NessunaspaziaturaCarattere"/>
    <w:link w:val="Transmission"/>
    <w:rsid w:val="00FF52DF"/>
    <w:rPr>
      <w:b/>
      <w:sz w:val="20"/>
    </w:rPr>
  </w:style>
  <w:style w:type="character" w:customStyle="1" w:styleId="SubjectZchn">
    <w:name w:val="Subject Zchn"/>
    <w:basedOn w:val="Carpredefinitoparagrafo"/>
    <w:link w:val="Subject"/>
    <w:rsid w:val="00C65DA0"/>
    <w:rPr>
      <w:rFonts w:ascii="Arial" w:hAnsi="Arial"/>
      <w:b/>
      <w:sz w:val="24"/>
      <w:lang w:val="it-CH"/>
    </w:rPr>
  </w:style>
  <w:style w:type="numbering" w:customStyle="1" w:styleId="ListAlphabeticList">
    <w:name w:val="ListAlphabeticList"/>
    <w:uiPriority w:val="99"/>
    <w:rsid w:val="0040086C"/>
    <w:pPr>
      <w:numPr>
        <w:numId w:val="4"/>
      </w:numPr>
    </w:pPr>
  </w:style>
  <w:style w:type="numbering" w:customStyle="1" w:styleId="ListNumericList">
    <w:name w:val="ListNumericList"/>
    <w:uiPriority w:val="99"/>
    <w:rsid w:val="0040086C"/>
    <w:pPr>
      <w:numPr>
        <w:numId w:val="7"/>
      </w:numPr>
    </w:pPr>
  </w:style>
  <w:style w:type="numbering" w:customStyle="1" w:styleId="ListLineList">
    <w:name w:val="ListLineList"/>
    <w:uiPriority w:val="99"/>
    <w:rsid w:val="0040086C"/>
    <w:pPr>
      <w:numPr>
        <w:numId w:val="6"/>
      </w:numPr>
    </w:pPr>
  </w:style>
  <w:style w:type="numbering" w:customStyle="1" w:styleId="ListBulletList">
    <w:name w:val="ListBulletList"/>
    <w:uiPriority w:val="99"/>
    <w:rsid w:val="0040086C"/>
    <w:pPr>
      <w:numPr>
        <w:numId w:val="5"/>
      </w:numPr>
    </w:pPr>
  </w:style>
  <w:style w:type="numbering" w:customStyle="1" w:styleId="HeadingList">
    <w:name w:val="HeadingList"/>
    <w:uiPriority w:val="99"/>
    <w:rsid w:val="00EC214A"/>
    <w:pPr>
      <w:numPr>
        <w:numId w:val="1"/>
      </w:numPr>
    </w:pPr>
  </w:style>
  <w:style w:type="paragraph" w:customStyle="1" w:styleId="NormalNoSpacing">
    <w:name w:val="NormalNoSpacing"/>
    <w:basedOn w:val="Normale"/>
    <w:rsid w:val="00AC222A"/>
  </w:style>
  <w:style w:type="paragraph" w:customStyle="1" w:styleId="Sender">
    <w:name w:val="Sender"/>
    <w:basedOn w:val="Normale"/>
    <w:rsid w:val="00B33B5E"/>
    <w:pPr>
      <w:spacing w:line="204" w:lineRule="auto"/>
      <w:jc w:val="right"/>
    </w:pPr>
    <w:rPr>
      <w:rFonts w:ascii="Gill Alt One MT Light" w:hAnsi="Gill Alt One MT Light"/>
      <w:sz w:val="16"/>
    </w:rPr>
  </w:style>
  <w:style w:type="paragraph" w:customStyle="1" w:styleId="Level">
    <w:name w:val="Level"/>
    <w:basedOn w:val="Sender"/>
    <w:rsid w:val="00A1759A"/>
    <w:pPr>
      <w:spacing w:line="192" w:lineRule="auto"/>
      <w:contextualSpacing/>
      <w:jc w:val="left"/>
    </w:pPr>
    <w:rPr>
      <w:rFonts w:ascii="Gill Sans MT Pro Light" w:hAnsi="Gill Sans MT Pro Light"/>
      <w:sz w:val="23"/>
    </w:rPr>
  </w:style>
  <w:style w:type="paragraph" w:customStyle="1" w:styleId="Unit">
    <w:name w:val="Unit"/>
    <w:basedOn w:val="Level"/>
    <w:rsid w:val="0020397A"/>
    <w:pPr>
      <w:spacing w:after="40" w:line="240" w:lineRule="exact"/>
    </w:pPr>
    <w:rPr>
      <w:rFonts w:ascii="Gill Sans Display MT Pro BdCn" w:hAnsi="Gill Sans Display MT Pro BdCn"/>
      <w:sz w:val="24"/>
    </w:rPr>
  </w:style>
  <w:style w:type="paragraph" w:customStyle="1" w:styleId="SenderPerson">
    <w:name w:val="SenderPerson"/>
    <w:basedOn w:val="Sender"/>
    <w:rsid w:val="00914AA5"/>
    <w:pPr>
      <w:spacing w:before="200" w:after="100"/>
    </w:pPr>
  </w:style>
  <w:style w:type="paragraph" w:customStyle="1" w:styleId="Recipient">
    <w:name w:val="Recipient"/>
    <w:basedOn w:val="Normale"/>
    <w:link w:val="RecipientZchn"/>
    <w:rsid w:val="006E0CF7"/>
    <w:pPr>
      <w:spacing w:after="240" w:line="240" w:lineRule="exact"/>
      <w:contextualSpacing/>
      <w:jc w:val="left"/>
    </w:pPr>
  </w:style>
  <w:style w:type="paragraph" w:customStyle="1" w:styleId="Prefix">
    <w:name w:val="Prefix"/>
    <w:basedOn w:val="Recipient"/>
    <w:link w:val="PrefixZchn"/>
    <w:rsid w:val="00DC1DC5"/>
    <w:pPr>
      <w:spacing w:after="0"/>
    </w:pPr>
    <w:rPr>
      <w:rFonts w:ascii="Gill Sans MT Pro Light" w:hAnsi="Gill Sans MT Pro Light"/>
      <w:sz w:val="16"/>
    </w:rPr>
  </w:style>
  <w:style w:type="paragraph" w:styleId="Data">
    <w:name w:val="Date"/>
    <w:aliases w:val="Content"/>
    <w:basedOn w:val="Normale"/>
    <w:next w:val="Normale"/>
    <w:link w:val="DataCarattere"/>
    <w:uiPriority w:val="99"/>
    <w:unhideWhenUsed/>
    <w:rsid w:val="004233BD"/>
    <w:pPr>
      <w:jc w:val="left"/>
    </w:pPr>
  </w:style>
  <w:style w:type="character" w:customStyle="1" w:styleId="DataCarattere">
    <w:name w:val="Data Carattere"/>
    <w:aliases w:val="Content Carattere"/>
    <w:basedOn w:val="Carpredefinitoparagrafo"/>
    <w:link w:val="Data"/>
    <w:uiPriority w:val="99"/>
    <w:rsid w:val="004233BD"/>
    <w:rPr>
      <w:rFonts w:ascii="Arial" w:hAnsi="Arial"/>
      <w:sz w:val="24"/>
      <w:lang w:val="it-CH"/>
    </w:rPr>
  </w:style>
  <w:style w:type="character" w:customStyle="1" w:styleId="RecipientZchn">
    <w:name w:val="Recipient Zchn"/>
    <w:basedOn w:val="Carpredefinitoparagrafo"/>
    <w:link w:val="Recipient"/>
    <w:rsid w:val="006E0CF7"/>
    <w:rPr>
      <w:rFonts w:ascii="Arial" w:hAnsi="Arial"/>
      <w:sz w:val="24"/>
      <w:lang w:val="it-CH"/>
    </w:rPr>
  </w:style>
  <w:style w:type="character" w:customStyle="1" w:styleId="PrefixZchn">
    <w:name w:val="Prefix Zchn"/>
    <w:basedOn w:val="RecipientZchn"/>
    <w:link w:val="Prefix"/>
    <w:rsid w:val="00AC2026"/>
    <w:rPr>
      <w:rFonts w:ascii="Gill Sans MT Pro Light" w:hAnsi="Gill Sans MT Pro Light"/>
      <w:sz w:val="16"/>
      <w:lang w:val="it-CH"/>
    </w:rPr>
  </w:style>
  <w:style w:type="paragraph" w:customStyle="1" w:styleId="ShortText">
    <w:name w:val="ShortText"/>
    <w:basedOn w:val="Normale"/>
    <w:link w:val="ShortTextZchn"/>
    <w:rsid w:val="002B3430"/>
    <w:pPr>
      <w:tabs>
        <w:tab w:val="left" w:pos="284"/>
      </w:tabs>
      <w:spacing w:after="240"/>
      <w:ind w:left="425" w:hanging="425"/>
      <w:jc w:val="left"/>
    </w:pPr>
    <w:rPr>
      <w:rFonts w:ascii="Gill Sans MT Pro Light" w:hAnsi="Gill Sans MT Pro Light"/>
      <w:sz w:val="16"/>
    </w:rPr>
  </w:style>
  <w:style w:type="character" w:customStyle="1" w:styleId="ShortTextZchn">
    <w:name w:val="ShortText Zchn"/>
    <w:basedOn w:val="Carpredefinitoparagrafo"/>
    <w:link w:val="ShortText"/>
    <w:rsid w:val="002B3430"/>
    <w:rPr>
      <w:rFonts w:ascii="Gill Sans MT Pro Light" w:hAnsi="Gill Sans MT Pro Light"/>
      <w:sz w:val="16"/>
      <w:lang w:val="it-CH"/>
    </w:rPr>
  </w:style>
  <w:style w:type="paragraph" w:customStyle="1" w:styleId="SubjectMemo">
    <w:name w:val="SubjectMemo"/>
    <w:basedOn w:val="Subject"/>
    <w:rsid w:val="007D4BE3"/>
    <w:pPr>
      <w:spacing w:before="964"/>
    </w:pPr>
  </w:style>
  <w:style w:type="paragraph" w:customStyle="1" w:styleId="HeaderDecisione">
    <w:name w:val="HeaderDecisione"/>
    <w:basedOn w:val="Level"/>
    <w:rsid w:val="00796AED"/>
    <w:pPr>
      <w:spacing w:line="240" w:lineRule="auto"/>
    </w:pPr>
    <w:rPr>
      <w:rFonts w:ascii="Gill Alt One MT Light" w:hAnsi="Gill Alt One MT Light"/>
      <w:sz w:val="16"/>
    </w:rPr>
  </w:style>
  <w:style w:type="paragraph" w:customStyle="1" w:styleId="SenderDecisione">
    <w:name w:val="SenderDecisione"/>
    <w:basedOn w:val="HeaderDecisione"/>
    <w:rsid w:val="00796AED"/>
    <w:pPr>
      <w:contextualSpacing w:val="0"/>
    </w:pPr>
    <w:rPr>
      <w:rFonts w:ascii="Gill Sans MT Pro Light" w:hAnsi="Gill Sans MT Pro Light"/>
    </w:rPr>
  </w:style>
  <w:style w:type="paragraph" w:customStyle="1" w:styleId="SubjectDecisione">
    <w:name w:val="SubjectDecisione"/>
    <w:basedOn w:val="Unit"/>
    <w:rsid w:val="006871EF"/>
    <w:pPr>
      <w:spacing w:after="720" w:line="240" w:lineRule="auto"/>
      <w:contextualSpacing w:val="0"/>
    </w:pPr>
    <w:rPr>
      <w:sz w:val="42"/>
    </w:rPr>
  </w:style>
  <w:style w:type="paragraph" w:customStyle="1" w:styleId="EnclosuresBoxDecisione">
    <w:name w:val="EnclosuresBoxDecisione"/>
    <w:basedOn w:val="EnclosuresBox"/>
    <w:rsid w:val="00B33B5E"/>
    <w:pPr>
      <w:spacing w:before="2400"/>
    </w:pPr>
  </w:style>
  <w:style w:type="paragraph" w:customStyle="1" w:styleId="EtiketteSender">
    <w:name w:val="EtiketteSender"/>
    <w:basedOn w:val="Normale"/>
    <w:rsid w:val="00A93292"/>
    <w:pPr>
      <w:ind w:left="340"/>
      <w:jc w:val="left"/>
    </w:pPr>
    <w:rPr>
      <w:rFonts w:ascii="Gill Sans Display MT Pro BdCn" w:hAnsi="Gill Sans Display MT Pro BdCn"/>
    </w:rPr>
  </w:style>
  <w:style w:type="paragraph" w:customStyle="1" w:styleId="EtiketteRecipient">
    <w:name w:val="EtiketteRecipient"/>
    <w:basedOn w:val="EtiketteSender"/>
    <w:rsid w:val="00DF05C6"/>
    <w:rPr>
      <w:rFonts w:ascii="Arial" w:hAnsi="Arial"/>
    </w:rPr>
  </w:style>
  <w:style w:type="paragraph" w:customStyle="1" w:styleId="SenderPersonContent">
    <w:name w:val="SenderPersonContent"/>
    <w:basedOn w:val="SenderPerson"/>
    <w:rsid w:val="00B33B5E"/>
    <w:pPr>
      <w:jc w:val="left"/>
    </w:pPr>
    <w:rPr>
      <w:lang w:val="de-CH"/>
    </w:rPr>
  </w:style>
  <w:style w:type="paragraph" w:customStyle="1" w:styleId="SenderContent">
    <w:name w:val="SenderContent"/>
    <w:basedOn w:val="Sender"/>
    <w:rsid w:val="00EC0738"/>
    <w:pPr>
      <w:jc w:val="left"/>
    </w:pPr>
  </w:style>
  <w:style w:type="paragraph" w:customStyle="1" w:styleId="EnclosuresBoxDecisione1">
    <w:name w:val="EnclosuresBoxDecisione1"/>
    <w:basedOn w:val="EnclosuresBoxDecisione"/>
    <w:qFormat/>
    <w:rsid w:val="00B33B5E"/>
    <w:pPr>
      <w:ind w:left="153"/>
    </w:pPr>
    <w:rPr>
      <w:u w:val="single"/>
    </w:rPr>
  </w:style>
  <w:style w:type="paragraph" w:customStyle="1" w:styleId="EnclosuresBox1">
    <w:name w:val="EnclosuresBox1"/>
    <w:basedOn w:val="EnclosuresBox"/>
    <w:qFormat/>
    <w:rsid w:val="00BE1F4B"/>
    <w:pPr>
      <w:tabs>
        <w:tab w:val="clear" w:pos="284"/>
        <w:tab w:val="left" w:pos="437"/>
      </w:tabs>
      <w:ind w:left="153"/>
    </w:pPr>
  </w:style>
  <w:style w:type="paragraph" w:customStyle="1" w:styleId="DatumBig">
    <w:name w:val="DatumBig"/>
    <w:basedOn w:val="EnclosuresBox1"/>
    <w:qFormat/>
    <w:rsid w:val="00B33B5E"/>
    <w:rPr>
      <w:lang w:val="it-CH"/>
    </w:rPr>
  </w:style>
  <w:style w:type="paragraph" w:customStyle="1" w:styleId="SubjectRisoluzione">
    <w:name w:val="SubjectRisoluzione"/>
    <w:basedOn w:val="SubjectDecisione"/>
    <w:qFormat/>
    <w:rsid w:val="00BC7C6B"/>
    <w:pPr>
      <w:spacing w:after="240"/>
    </w:pPr>
  </w:style>
  <w:style w:type="paragraph" w:customStyle="1" w:styleId="EnclosuresBoxRisoluzione">
    <w:name w:val="EnclosuresBoxRisoluzione"/>
    <w:basedOn w:val="EnclosuresBoxDecisione"/>
    <w:qFormat/>
    <w:rsid w:val="00792E54"/>
    <w:pPr>
      <w:spacing w:before="0"/>
    </w:pPr>
  </w:style>
  <w:style w:type="paragraph" w:customStyle="1" w:styleId="ProgettoStandard">
    <w:name w:val="ProgettoStandard"/>
    <w:basedOn w:val="Normale"/>
    <w:qFormat/>
    <w:rsid w:val="00771337"/>
    <w:pPr>
      <w:jc w:val="left"/>
    </w:pPr>
  </w:style>
  <w:style w:type="paragraph" w:customStyle="1" w:styleId="StandardRisoluzionedelConsigliodiStato">
    <w:name w:val="StandardRisoluzionedelConsigliodiStato"/>
    <w:basedOn w:val="Normale"/>
    <w:qFormat/>
    <w:rsid w:val="00FA1872"/>
    <w:rPr>
      <w:sz w:val="24"/>
    </w:rPr>
  </w:style>
  <w:style w:type="paragraph" w:customStyle="1" w:styleId="DatumRisoluzionedelConsigliodiStato">
    <w:name w:val="DatumRisoluzionedelConsigliodiStato"/>
    <w:basedOn w:val="StandardRisoluzionedelConsigliodiStato"/>
    <w:qFormat/>
    <w:rsid w:val="00075E78"/>
    <w:pPr>
      <w:spacing w:before="60"/>
      <w:jc w:val="left"/>
    </w:pPr>
  </w:style>
  <w:style w:type="paragraph" w:customStyle="1" w:styleId="EnclosuresBoxRisoluzionedelConsigliodiStato">
    <w:name w:val="EnclosuresBoxRisoluzionedelConsigliodiStato"/>
    <w:basedOn w:val="EnclosuresBox"/>
    <w:qFormat/>
    <w:rsid w:val="003C60F0"/>
    <w:rPr>
      <w:sz w:val="24"/>
      <w:lang w:val="it-CH"/>
    </w:rPr>
  </w:style>
  <w:style w:type="paragraph" w:customStyle="1" w:styleId="Page">
    <w:name w:val="Page"/>
    <w:basedOn w:val="Data"/>
    <w:qFormat/>
    <w:rsid w:val="0029312B"/>
    <w:pPr>
      <w:spacing w:after="60"/>
    </w:pPr>
  </w:style>
  <w:style w:type="paragraph" w:customStyle="1" w:styleId="Information">
    <w:name w:val="Information"/>
    <w:basedOn w:val="Data"/>
    <w:qFormat/>
    <w:rsid w:val="00955039"/>
    <w:pPr>
      <w:spacing w:before="60"/>
    </w:pPr>
  </w:style>
  <w:style w:type="paragraph" w:customStyle="1" w:styleId="PageRisoluzioneConsigliodiStato">
    <w:name w:val="PageRisoluzioneConsigliodiStato"/>
    <w:basedOn w:val="Page"/>
    <w:qFormat/>
    <w:rsid w:val="00075E78"/>
    <w:rPr>
      <w:sz w:val="24"/>
    </w:rPr>
  </w:style>
  <w:style w:type="paragraph" w:customStyle="1" w:styleId="ListAlphabetic12">
    <w:name w:val="ListAlphabetic12"/>
    <w:basedOn w:val="ListAlphabetic"/>
    <w:qFormat/>
    <w:rsid w:val="0040086C"/>
    <w:pPr>
      <w:numPr>
        <w:numId w:val="3"/>
      </w:numPr>
    </w:pPr>
    <w:rPr>
      <w:sz w:val="24"/>
      <w:szCs w:val="24"/>
    </w:rPr>
  </w:style>
  <w:style w:type="paragraph" w:customStyle="1" w:styleId="ListNumeric12">
    <w:name w:val="ListNumeric12"/>
    <w:basedOn w:val="ListNumeric"/>
    <w:qFormat/>
    <w:rsid w:val="0040086C"/>
    <w:rPr>
      <w:sz w:val="24"/>
      <w:szCs w:val="24"/>
    </w:rPr>
  </w:style>
  <w:style w:type="paragraph" w:customStyle="1" w:styleId="ListBullet12">
    <w:name w:val="ListBullet12"/>
    <w:basedOn w:val="ListBullet"/>
    <w:qFormat/>
    <w:rsid w:val="0040086C"/>
    <w:rPr>
      <w:sz w:val="24"/>
      <w:szCs w:val="24"/>
    </w:rPr>
  </w:style>
  <w:style w:type="paragraph" w:customStyle="1" w:styleId="ListLine12">
    <w:name w:val="ListLine12"/>
    <w:basedOn w:val="ListLine"/>
    <w:qFormat/>
    <w:rsid w:val="0040086C"/>
    <w:rPr>
      <w:sz w:val="24"/>
      <w:szCs w:val="24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6F0D42"/>
    <w:rPr>
      <w:rFonts w:ascii="Arial" w:eastAsiaTheme="majorEastAsia" w:hAnsi="Arial" w:cstheme="majorBidi"/>
      <w:b/>
      <w:color w:val="243F60" w:themeColor="accent1" w:themeShade="7F"/>
      <w:lang w:val="it-CH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6F0D42"/>
    <w:rPr>
      <w:rFonts w:ascii="Arial" w:eastAsiaTheme="majorEastAsia" w:hAnsi="Arial" w:cstheme="majorBidi"/>
      <w:b/>
      <w:i/>
      <w:iCs/>
      <w:color w:val="243F60" w:themeColor="accent1" w:themeShade="7F"/>
      <w:lang w:val="it-CH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6F0D42"/>
    <w:rPr>
      <w:rFonts w:ascii="Arial" w:eastAsiaTheme="majorEastAsia" w:hAnsi="Arial" w:cstheme="majorBidi"/>
      <w:color w:val="272727" w:themeColor="text1" w:themeTint="D8"/>
      <w:szCs w:val="21"/>
      <w:lang w:val="it-CH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6F0D42"/>
    <w:rPr>
      <w:rFonts w:ascii="Arial" w:eastAsiaTheme="majorEastAsia" w:hAnsi="Arial" w:cstheme="majorBidi"/>
      <w:i/>
      <w:iCs/>
      <w:color w:val="272727" w:themeColor="text1" w:themeTint="D8"/>
      <w:szCs w:val="21"/>
      <w:lang w:val="it-CH"/>
    </w:rPr>
  </w:style>
  <w:style w:type="paragraph" w:customStyle="1" w:styleId="TitleSubtemplateLandscape">
    <w:name w:val="TitleSubtemplateLandscape"/>
    <w:basedOn w:val="HeaderDecisione"/>
    <w:qFormat/>
    <w:rsid w:val="00A75031"/>
    <w:rPr>
      <w:rFonts w:ascii="Gill Sans Display MT Pro BdCn" w:hAnsi="Gill Sans Display MT Pro BdCn"/>
      <w:sz w:val="18"/>
    </w:rPr>
  </w:style>
  <w:style w:type="character" w:styleId="Collegamentoipertestuale">
    <w:name w:val="Hyperlink"/>
    <w:basedOn w:val="Carpredefinitoparagrafo"/>
    <w:uiPriority w:val="99"/>
    <w:unhideWhenUsed/>
    <w:rsid w:val="00275399"/>
    <w:rPr>
      <w:color w:val="0000FF" w:themeColor="hyperlink"/>
      <w:u w:val="single"/>
    </w:rPr>
  </w:style>
  <w:style w:type="paragraph" w:customStyle="1" w:styleId="ng-scope">
    <w:name w:val="ng-scope"/>
    <w:basedOn w:val="Normale"/>
    <w:rsid w:val="00275399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it-CH"/>
    </w:rPr>
  </w:style>
  <w:style w:type="paragraph" w:customStyle="1" w:styleId="standardrisoluzionedelconsigliodistato0">
    <w:name w:val="standardrisoluzionedelconsigliodistato"/>
    <w:basedOn w:val="Normale"/>
    <w:uiPriority w:val="99"/>
    <w:rsid w:val="009F0782"/>
    <w:rPr>
      <w:rFonts w:cs="Arial"/>
      <w:sz w:val="24"/>
      <w:szCs w:val="24"/>
      <w:lang w:eastAsia="it-CH"/>
    </w:rPr>
  </w:style>
  <w:style w:type="paragraph" w:customStyle="1" w:styleId="default">
    <w:name w:val="default"/>
    <w:basedOn w:val="Normale"/>
    <w:uiPriority w:val="99"/>
    <w:rsid w:val="009F0782"/>
    <w:pPr>
      <w:jc w:val="left"/>
    </w:pPr>
    <w:rPr>
      <w:rFonts w:cs="Arial"/>
      <w:color w:val="000000"/>
      <w:sz w:val="24"/>
      <w:szCs w:val="24"/>
      <w:lang w:eastAsia="it-CH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AF6904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AF6904"/>
    <w:rPr>
      <w:rFonts w:ascii="Segoe UI" w:hAnsi="Segoe UI" w:cs="Segoe UI"/>
      <w:sz w:val="18"/>
      <w:szCs w:val="18"/>
      <w:lang w:val="it-CH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015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34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75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80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numbering" Target="numbering.xml"/><Relationship Id="rId13" Type="http://schemas.openxmlformats.org/officeDocument/2006/relationships/endnotes" Target="endnotes.xml"/><Relationship Id="rId18" Type="http://schemas.openxmlformats.org/officeDocument/2006/relationships/footer" Target="footer1.xml"/><Relationship Id="rId3" Type="http://schemas.openxmlformats.org/officeDocument/2006/relationships/customXml" Target="../customXml/item3.xml"/><Relationship Id="rId21" Type="http://schemas.openxmlformats.org/officeDocument/2006/relationships/footer" Target="footer3.xml"/><Relationship Id="rId7" Type="http://schemas.openxmlformats.org/officeDocument/2006/relationships/customXml" Target="../customXml/item7.xml"/><Relationship Id="rId12" Type="http://schemas.openxmlformats.org/officeDocument/2006/relationships/footnotes" Target="footnotes.xml"/><Relationship Id="rId17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20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webSettings" Target="webSettings.xml"/><Relationship Id="rId5" Type="http://schemas.openxmlformats.org/officeDocument/2006/relationships/customXml" Target="../customXml/item5.xml"/><Relationship Id="rId15" Type="http://schemas.openxmlformats.org/officeDocument/2006/relationships/hyperlink" Target="https://www.fedlex.admin.ch/eli/cc/1979/1961_1961_1961/it" TargetMode="External"/><Relationship Id="rId23" Type="http://schemas.openxmlformats.org/officeDocument/2006/relationships/theme" Target="theme/theme1.xml"/><Relationship Id="rId10" Type="http://schemas.openxmlformats.org/officeDocument/2006/relationships/settings" Target="settings.xml"/><Relationship Id="rId19" Type="http://schemas.openxmlformats.org/officeDocument/2006/relationships/footer" Target="footer2.xml"/><Relationship Id="rId4" Type="http://schemas.openxmlformats.org/officeDocument/2006/relationships/customXml" Target="../customXml/item4.xml"/><Relationship Id="rId9" Type="http://schemas.openxmlformats.org/officeDocument/2006/relationships/styles" Target="styles.xml"/><Relationship Id="rId14" Type="http://schemas.openxmlformats.org/officeDocument/2006/relationships/hyperlink" Target="https://www.parlament.ch/it/ratsbetrieb/suche-curia-vista/geschaeft?AffairId=20233252" TargetMode="External"/><Relationship Id="rId22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150555\AppData\Local\Temp\OneOffixx\generated\0215307b-da43-42f8-8c85-9ac2eaf87223.dotx" TargetMode="External"/></Relationships>
</file>

<file path=word/theme/theme1.xml><?xml version="1.0" encoding="utf-8"?>
<a:theme xmlns:a="http://schemas.openxmlformats.org/drawingml/2006/main" name="Tema basis colorato">
  <a:themeElements>
    <a:clrScheme name="Tema basis colorat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Tema basis colorato">
      <a:majorFont>
        <a:latin typeface="Calibri Light"/>
        <a:ea typeface=""/>
        <a:cs typeface=""/>
      </a:majorFont>
      <a:minorFont>
        <a:latin typeface="Arial"/>
        <a:ea typeface=""/>
        <a:cs typeface="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_rels/item7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7.xml"/></Relationships>
</file>

<file path=customXml/item1.xml><?xml version="1.0" encoding="utf-8"?>
<OneOffixxExtendedBindingPart xmlns:xsd="http://www.w3.org/2001/XMLSchema" xmlns:xsi="http://www.w3.org/2001/XMLSchema-instance" xmlns="http://schema.oneoffixx.com/OneOffixxExtendedBindingPart/1">
  <ExtendedBindings/>
</OneOffixxExtendedBindingPart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EFFDC23D86FBEE4EB3040A3F0A27E507" ma:contentTypeVersion="76" ma:contentTypeDescription="Creare un nuovo documento." ma:contentTypeScope="" ma:versionID="2516cf5d178a9db6a707d1251060b495">
  <xsd:schema xmlns:xsd="http://www.w3.org/2001/XMLSchema" xmlns:xs="http://www.w3.org/2001/XMLSchema" xmlns:p="http://schemas.microsoft.com/office/2006/metadata/properties" xmlns:ns2="e7f2f86d-c5dd-4449-a66a-56175b7a77cf" xmlns:ns3="e701e5c3-bfcb-4b3b-a512-fe06ac26e39c" xmlns:ns4="85422fa3-0fe3-4516-83b6-252e42a280b7" targetNamespace="http://schemas.microsoft.com/office/2006/metadata/properties" ma:root="true" ma:fieldsID="05b00b983505720b803bd184ad38c615" ns2:_="" ns3:_="" ns4:_="">
    <xsd:import namespace="e7f2f86d-c5dd-4449-a66a-56175b7a77cf"/>
    <xsd:import namespace="e701e5c3-bfcb-4b3b-a512-fe06ac26e39c"/>
    <xsd:import namespace="85422fa3-0fe3-4516-83b6-252e42a280b7"/>
    <xsd:element name="properties">
      <xsd:complexType>
        <xsd:sequence>
          <xsd:element name="documentManagement">
            <xsd:complexType>
              <xsd:all>
                <xsd:element ref="ns3:ID_Atto" minOccurs="0"/>
                <xsd:element ref="ns4:Tipo_x0020_Atto" minOccurs="0"/>
                <xsd:element ref="ns2:Atto_x0020_parlamentare_x003a_Da" minOccurs="0"/>
                <xsd:element ref="ns2:Atto_x0020_parlamentare_x003a_Nu" minOccurs="0"/>
                <xsd:element ref="ns2:Atto_x0020_parlamentare_x003a_Ra" minOccurs="0"/>
                <xsd:element ref="ns2:Atto_x0020_parlamentare_x003a_Pr" minOccurs="0"/>
                <xsd:element ref="ns2:Atto_x0020_parlamentare_x003a_Al" minOccurs="0"/>
                <xsd:element ref="ns2:Atto_x0020_parlamentare_x003a_TA" minOccurs="0"/>
                <xsd:element ref="ns2:Atto_x0020_parlamentare_x003a_TD" minOccurs="0"/>
                <xsd:element ref="ns2:Atto_x0020_parlamentare_x003a_DR" minOccurs="0"/>
                <xsd:element ref="ns2:Firma" minOccurs="0"/>
                <xsd:element ref="ns2:Tipo_x0020_Documento" minOccurs="0"/>
                <xsd:element ref="ns2:Atto_x0020_parlamentare_x003a_Os" minOccurs="0"/>
                <xsd:element ref="ns2:Altri_x0020_funzionari_x003a_Ema" minOccurs="0"/>
                <xsd:element ref="ns2:Procedura_x0020_di_x0020__x003a_" minOccurs="0"/>
                <xsd:element ref="ns2:Termine_x0020_evasione_x0020_ol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7f2f86d-c5dd-4449-a66a-56175b7a77cf" elementFormDefault="qualified">
    <xsd:import namespace="http://schemas.microsoft.com/office/2006/documentManagement/types"/>
    <xsd:import namespace="http://schemas.microsoft.com/office/infopath/2007/PartnerControls"/>
    <xsd:element name="Atto_x0020_parlamentare_x003a_Da" ma:index="16" nillable="true" ma:displayName="Data" ma:list="{b3414ed3-d4ad-4ae2-951f-92f09bc4885b}" ma:internalName="Atto_x0020_parlamentare_x003a_Da" ma:readOnly="true" ma:showField="Data1" ma:web="e701e5c3-bfcb-4b3b-a512-fe06ac26e39c">
      <xsd:simpleType>
        <xsd:restriction base="dms:Lookup"/>
      </xsd:simpleType>
    </xsd:element>
    <xsd:element name="Atto_x0020_parlamentare_x003a_Nu" ma:index="17" nillable="true" ma:displayName="Numero" ma:list="{b3414ed3-d4ad-4ae2-951f-92f09bc4885b}" ma:internalName="Atto_x0020_parlamentare_x003a_Nu" ma:readOnly="true" ma:showField="Numero" ma:web="e701e5c3-bfcb-4b3b-a512-fe06ac26e39c">
      <xsd:simpleType>
        <xsd:restriction base="dms:Lookup"/>
      </xsd:simpleType>
    </xsd:element>
    <xsd:element name="Atto_x0020_parlamentare_x003a_Ra" ma:index="18" nillable="true" ma:displayName="Osservazioni" ma:list="{b3414ed3-d4ad-4ae2-951f-92f09bc4885b}" ma:internalName="Atto_x0020_parlamentare_x003a_Ra" ma:readOnly="true" ma:showField="Rapporto_x0020_CdS_x0020__x002d__x0020_Commissione" ma:web="e701e5c3-bfcb-4b3b-a512-fe06ac26e39c">
      <xsd:simpleType>
        <xsd:restriction base="dms:Lookup"/>
      </xsd:simpleType>
    </xsd:element>
    <xsd:element name="Atto_x0020_parlamentare_x003a_Pr" ma:index="19" nillable="true" ma:displayName="Presentato da" ma:list="{b3414ed3-d4ad-4ae2-951f-92f09bc4885b}" ma:internalName="Atto_x0020_parlamentare_x003a_Pr" ma:readOnly="true" ma:showField="PresentatoDa" ma:web="e701e5c3-bfcb-4b3b-a512-fe06ac26e39c">
      <xsd:simpleType>
        <xsd:restriction base="dms:Lookup"/>
      </xsd:simpleType>
    </xsd:element>
    <xsd:element name="Atto_x0020_parlamentare_x003a_Al" ma:index="20" nillable="true" ma:displayName="Altri Dipartimenti" ma:list="{b3414ed3-d4ad-4ae2-951f-92f09bc4885b}" ma:internalName="Atto_x0020_parlamentare_x003a_Al" ma:readOnly="true" ma:showField="AltriDipartimenti" ma:web="e701e5c3-bfcb-4b3b-a512-fe06ac26e39c">
      <xsd:simpleType>
        <xsd:restriction base="dms:Lookup"/>
      </xsd:simpleType>
    </xsd:element>
    <xsd:element name="Atto_x0020_parlamentare_x003a_TA" ma:index="21" nillable="true" ma:displayName="Tipo Atto" ma:list="{b3414ed3-d4ad-4ae2-951f-92f09bc4885b}" ma:internalName="Atto_x0020_parlamentare_x003a_TA" ma:readOnly="true" ma:showField="TA" ma:web="e701e5c3-bfcb-4b3b-a512-fe06ac26e39c">
      <xsd:simpleType>
        <xsd:restriction base="dms:Lookup"/>
      </xsd:simpleType>
    </xsd:element>
    <xsd:element name="Atto_x0020_parlamentare_x003a_TD" ma:index="22" nillable="true" ma:displayName="Tipo decisione" ma:list="{b3414ed3-d4ad-4ae2-951f-92f09bc4885b}" ma:internalName="Atto_x0020_parlamentare_x003a_TD" ma:readOnly="true" ma:showField="TD" ma:web="e701e5c3-bfcb-4b3b-a512-fe06ac26e39c">
      <xsd:simpleType>
        <xsd:restriction base="dms:Lookup"/>
      </xsd:simpleType>
    </xsd:element>
    <xsd:element name="Atto_x0020_parlamentare_x003a_DR" ma:index="23" nillable="true" ma:displayName="Dipartimento responsabile" ma:list="{b3414ed3-d4ad-4ae2-951f-92f09bc4885b}" ma:internalName="Atto_x0020_parlamentare_x003a_DR" ma:readOnly="true" ma:showField="DR" ma:web="e701e5c3-bfcb-4b3b-a512-fe06ac26e39c">
      <xsd:simpleType>
        <xsd:restriction base="dms:Lookup"/>
      </xsd:simpleType>
    </xsd:element>
    <xsd:element name="Firma" ma:index="24" nillable="true" ma:displayName="Firma" ma:default="DI" ma:internalName="Firma">
      <xsd:simpleType>
        <xsd:restriction base="dms:Text">
          <xsd:maxLength value="255"/>
        </xsd:restriction>
      </xsd:simpleType>
    </xsd:element>
    <xsd:element name="Tipo_x0020_Documento" ma:index="27" nillable="true" ma:displayName="Tipo Documento" ma:default="Altro" ma:format="Dropdown" ma:internalName="Tipo_x0020_Documento">
      <xsd:simpleType>
        <xsd:restriction base="dms:Choice">
          <xsd:enumeration value="Altro"/>
          <xsd:enumeration value="Risposta"/>
          <xsd:enumeration value="Bozza atto"/>
          <xsd:enumeration value="Atto"/>
        </xsd:restriction>
      </xsd:simpleType>
    </xsd:element>
    <xsd:element name="Atto_x0020_parlamentare_x003a_Os" ma:index="31" nillable="true" ma:displayName="Osservazioni:" ma:list="{b3414ed3-d4ad-4ae2-951f-92f09bc4885b}" ma:internalName="Atto_x0020_parlamentare_x003a_Os" ma:readOnly="true" ma:showField="Osservaz_x002e_" ma:web="e701e5c3-bfcb-4b3b-a512-fe06ac26e39c">
      <xsd:simpleType>
        <xsd:restriction base="dms:Lookup"/>
      </xsd:simpleType>
    </xsd:element>
    <xsd:element name="Altri_x0020_funzionari_x003a_Ema" ma:index="32" nillable="true" ma:displayName="Altri funzionari:Email" ma:list="{f7b0878a-54cb-4b13-915d-899b98298317}" ma:internalName="Altri_x0020_funzionari_x003a_Ema" ma:readOnly="true" ma:showField="Email" ma:web="e701e5c3-bfcb-4b3b-a512-fe06ac26e39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Procedura_x0020_di_x0020__x003a_" ma:index="34" nillable="true" ma:displayName="Procedura di consultazione:Nr Curia Vista" ma:list="{55f4ac60-c310-4469-99b0-4b1b0d5b7cc5}" ma:internalName="Procedura_x0020_di_x0020__x003a_" ma:readOnly="true" ma:showField="Nr_x002e_" ma:web="2495c0ba-787d-414f-8929-8b2a35dfd173">
      <xsd:simpleType>
        <xsd:restriction base="dms:Lookup"/>
      </xsd:simpleType>
    </xsd:element>
    <xsd:element name="Termine_x0020_evasione_x0020_old" ma:index="35" nillable="true" ma:displayName="Termine evasione old" ma:default="2015-01-01T00:00:00Z" ma:format="DateOnly" ma:internalName="Termine_x0020_evasione_x0020_old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701e5c3-bfcb-4b3b-a512-fe06ac26e39c" elementFormDefault="qualified">
    <xsd:import namespace="http://schemas.microsoft.com/office/2006/documentManagement/types"/>
    <xsd:import namespace="http://schemas.microsoft.com/office/infopath/2007/PartnerControls"/>
    <xsd:element name="ID_Atto" ma:index="11" nillable="true" ma:displayName="ID_Atto" ma:internalName="ID_Atto">
      <xsd:simpleType>
        <xsd:restriction base="dms:Text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422fa3-0fe3-4516-83b6-252e42a280b7" elementFormDefault="qualified">
    <xsd:import namespace="http://schemas.microsoft.com/office/2006/documentManagement/types"/>
    <xsd:import namespace="http://schemas.microsoft.com/office/infopath/2007/PartnerControls"/>
    <xsd:element name="Tipo_x0020_Atto" ma:index="15" nillable="true" ma:displayName="Tipo Atto:" ma:format="Dropdown" ma:internalName="Tipo_x0020_Atto">
      <xsd:simpleType>
        <xsd:restriction base="dms:Choice">
          <xsd:enumeration value="Interpellanza"/>
          <xsd:enumeration value="Interrogazione"/>
          <xsd:enumeration value="Iniziativa Elaborata"/>
          <xsd:enumeration value="Iniziativa Generica"/>
          <xsd:enumeration value="Mozione"/>
          <xsd:enumeration value="Iniziativa Popolare"/>
          <xsd:enumeration value="Petizione"/>
          <xsd:enumeration value="Ricorso"/>
          <xsd:enumeration value="Procedura di consultazione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ipo_x0020_Atto xmlns="85422fa3-0fe3-4516-83b6-252e42a280b7">Mozione</Tipo_x0020_Atto>
    <Tipo_x0020_Documento xmlns="e7f2f86d-c5dd-4449-a66a-56175b7a77cf">Risposta</Tipo_x0020_Documento>
    <ID_Atto xmlns="e701e5c3-bfcb-4b3b-a512-fe06ac26e39c">11846</ID_Atto>
    <Firma xmlns="e7f2f86d-c5dd-4449-a66a-56175b7a77cf">DI</Firma>
    <Termine_x0020_evasione_x0020_old xmlns="e7f2f86d-c5dd-4449-a66a-56175b7a77cf">2014-12-31T23:00:00+00:00</Termine_x0020_evasione_x0020_old>
  </documentManagement>
</p:properties>
</file>

<file path=customXml/item4.xml><?xml version="1.0" encoding="utf-8"?>
<OneOffixxFormattingPart xmlns:xsd="http://www.w3.org/2001/XMLSchema" xmlns:xsi="http://www.w3.org/2001/XMLSchema-instance" xmlns="http://schema.oneoffixx.com/OneOffixxFormattingPart/1">
  <Configuration>
    <DocumentFunction xmlns="">
      <!-- Parametrierung der Überschriften -->
      <!-- Parametrierung der Überschriften -->
      <Group name="Headings">
        <Definition type="Heading" level="1" style="Überschrift 1"/>
        <Definition type="Heading" level="2" style="Überschrift 2"/>
        <Definition type="Heading" level="3" style="Überschrift 3"/>
        <Definition type="Heading" level="4" style="Überschrift 4"/>
      </Group>
      <!-- Parametrierung der Tabulatoren -->
      <Group name="Indents" maxListLevels="1">
      </Group>
      <!-- Parametrierung der Listen, Aufzählungen und Nummerierungen -->
      <Group name="NumberingStyles">
        <Definition type="Numeric" tabPosition="1" style="ListNumeric12"/>
        <Definition type="Alphabetic" tabPosition="1" style="ListAlphabetic12"/>
        <Definition type="Bullet" tabPosition="1" style="ListBullet12"/>
        <Definition type="Line" tabPosition="1" style="ListLine12"/>
      </Group>
      <!-- Parametrierung der Nummerierungs-Optionen -->
      <Group name="NumberingBehaviors">
        <Definition type="Increment" style="ListNumeric12"/>
        <Definition type="Decrement"/>
        <!--
          <Definition type="RestartMain"/>
          <Definition type="RestartSub"/>
          -->
        <Definition type="ResetChapter" style="Überschrift 1"/>
        <Definition type="ResetList" style="ListNumeric12"/>
      </Group>
      <!-- Parametrierung der weiteren Formatierungs-Optionen -->
      <Group name="Styles">
        <Definition type="Standard" style="StandardRisoluzionedelConsigliodiStato"/>
        <Definition type="Bold" style=""/>
        <Definition type="Italic" style=""/>
        <Definition type="Underline" style=""/>
      </Group>
      <!-- Parametrierung der weiteren kundenspezifischen Formatierungs-Optionen -->
      <Group name="CustomStyles">
        <Category id="Headings">
          <Label lcid="1042">Überschriften</Label>
          <Definition type="Titel" style="Titel">
            <Label lcid="1042">Titel</Label>
          </Definition>
          <Definition type="Untertitel" style="Untertitel">
            <Label lcid="1042">Untertitel</Label>
          </Definition>
        </Category>
        <Category id="Various">
          <Label lcid="1042">Diverses</Label>
          <Definition type="Hervorhebung" style="Hervorhebung">
            <Label lcid="1042">Hervorhebung</Label>
          </Definition>
        </Category>
        <!--
          <Category id="Formats">
            <Label lcid="1042">div. Formatierungen</Label>
            <Definition type="Intensiv" style="Intensiv">
              <Label lcid="1042">Hervorgehoben</Label>
            </Definition>
            <Definition type="Bold" style="Fett">
              <Label lcid="1042">Fett</Label>
            </Definition>
          </Category>
          -->
      </Group>
    </DocumentFunction>
  </Configuration>
</OneOffixxFormattingPart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6.xml><?xml version="1.0" encoding="utf-8"?>
<OneOffixxImageDefinitionPart xmlns:xsd="http://www.w3.org/2001/XMLSchema" xmlns:xsi="http://www.w3.org/2001/XMLSchema-instance" xmlns="http://schema.oneoffixx.com/OneOffixxImageDefinitionPart/1">
  <ImageDefinitions>
    <ImageSizeDefinition>
      <Id>993988235</Id>
      <Width>0</Width>
      <Height>0</Height>
      <XPath>//Image[@id='Profile.Org.Logo']</XPath>
      <ImageHash>c45d7cd7b68e3e6ca57220766e88079c</ImageHash>
    </ImageSizeDefinition>
    <ImageSizeDefinition>
      <Id>1334982032</Id>
      <Width>0</Width>
      <Height>0</Height>
      <XPath>//Image[@id='Profile.Org.WappenSW']</XPath>
      <ImageHash>02f1c0cdac6aeac316213b2e7cb733a0</ImageHash>
    </ImageSizeDefinition>
    <ImageSizeDefinition>
      <Id>1890975359</Id>
      <Width>0</Width>
      <Height>0</Height>
      <XPath>//Image[@id='Profile.Org.WappenSW']</XPath>
      <ImageHash>02f1c0cdac6aeac316213b2e7cb733a0</ImageHash>
    </ImageSizeDefinition>
    <ImageSizeDefinition>
      <Id>1541040459</Id>
      <Width>0</Width>
      <Height>0</Height>
      <XPath>//Image[@id='Profile.Org.Logo']</XPath>
      <ImageHash>c45d7cd7b68e3e6ca57220766e88079c</ImageHash>
    </ImageSizeDefinition>
  </ImageDefinitions>
</OneOffixxImageDefinitionPart>
</file>

<file path=customXml/item7.xml>�� 
</file>

<file path=customXml/itemProps1.xml><?xml version="1.0" encoding="utf-8"?>
<ds:datastoreItem xmlns:ds="http://schemas.openxmlformats.org/officeDocument/2006/customXml" ds:itemID="{BBD33451-786F-4893-8EC7-C0681C5735DE}">
  <ds:schemaRefs>
    <ds:schemaRef ds:uri="http://www.w3.org/2001/XMLSchema"/>
    <ds:schemaRef ds:uri="http://schema.oneoffixx.com/OneOffixxExtendedBindingPart/1"/>
  </ds:schemaRefs>
</ds:datastoreItem>
</file>

<file path=customXml/itemProps2.xml><?xml version="1.0" encoding="utf-8"?>
<ds:datastoreItem xmlns:ds="http://schemas.openxmlformats.org/officeDocument/2006/customXml" ds:itemID="{C98C141E-BBE3-44FD-9C2E-4A509F52B2A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7f2f86d-c5dd-4449-a66a-56175b7a77cf"/>
    <ds:schemaRef ds:uri="e701e5c3-bfcb-4b3b-a512-fe06ac26e39c"/>
    <ds:schemaRef ds:uri="85422fa3-0fe3-4516-83b6-252e42a280b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ACA6971-3EFF-4B9D-AC44-9A7CAD819877}">
  <ds:schemaRefs>
    <ds:schemaRef ds:uri="e701e5c3-bfcb-4b3b-a512-fe06ac26e39c"/>
    <ds:schemaRef ds:uri="http://schemas.microsoft.com/office/infopath/2007/PartnerControls"/>
    <ds:schemaRef ds:uri="http://purl.org/dc/elements/1.1/"/>
    <ds:schemaRef ds:uri="http://schemas.microsoft.com/office/2006/metadata/properties"/>
    <ds:schemaRef ds:uri="e7f2f86d-c5dd-4449-a66a-56175b7a77cf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purl.org/dc/dcmitype/"/>
    <ds:schemaRef ds:uri="85422fa3-0fe3-4516-83b6-252e42a280b7"/>
    <ds:schemaRef ds:uri="http://www.w3.org/XML/1998/namespace"/>
  </ds:schemaRefs>
</ds:datastoreItem>
</file>

<file path=customXml/itemProps4.xml><?xml version="1.0" encoding="utf-8"?>
<ds:datastoreItem xmlns:ds="http://schemas.openxmlformats.org/officeDocument/2006/customXml" ds:itemID="{D90B5745-EAF1-4020-B75F-26BFEAE2DFB1}">
  <ds:schemaRefs>
    <ds:schemaRef ds:uri="http://www.w3.org/2001/XMLSchema"/>
    <ds:schemaRef ds:uri="http://schema.oneoffixx.com/OneOffixxFormattingPart/1"/>
    <ds:schemaRef ds:uri=""/>
  </ds:schemaRefs>
</ds:datastoreItem>
</file>

<file path=customXml/itemProps5.xml><?xml version="1.0" encoding="utf-8"?>
<ds:datastoreItem xmlns:ds="http://schemas.openxmlformats.org/officeDocument/2006/customXml" ds:itemID="{F721D0B6-5D7E-41F8-BA64-A8AB277F8706}">
  <ds:schemaRefs>
    <ds:schemaRef ds:uri="http://schemas.microsoft.com/sharepoint/v3/contenttype/forms"/>
  </ds:schemaRefs>
</ds:datastoreItem>
</file>

<file path=customXml/itemProps6.xml><?xml version="1.0" encoding="utf-8"?>
<ds:datastoreItem xmlns:ds="http://schemas.openxmlformats.org/officeDocument/2006/customXml" ds:itemID="{EB3AA025-4069-4308-BCEA-4C02AEB29CE8}">
  <ds:schemaRefs>
    <ds:schemaRef ds:uri="http://www.w3.org/2001/XMLSchema"/>
    <ds:schemaRef ds:uri="http://schema.oneoffixx.com/OneOffixxImageDefinitionPart/1"/>
  </ds:schemaRefs>
</ds:datastoreItem>
</file>

<file path=customXml/itemProps7.xml><?xml version="1.0" encoding="utf-8"?>
<ds:datastoreItem xmlns:ds="http://schemas.openxmlformats.org/officeDocument/2006/customXml" ds:itemID="{D61E05EF-1DD5-4D41-AD49-6DE38AF37420}">
  <ds:schemaRefs>
    <ds:schemaRef ds:uri="http://www.w3.org/2001/XMLSchema"/>
    <ds:schemaRef ds:uri="http://schema.oneoffixx.com/OneOffixxDocumentPart/1"/>
    <ds:schemaRef ds:uri="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0215307b-da43-42f8-8c85-9ac2eaf87223.dotx</Template>
  <TotalTime>6</TotalTime>
  <Pages>3</Pages>
  <Words>1023</Words>
  <Characters>5969</Characters>
  <Application>Microsoft Office Word</Application>
  <DocSecurity>0</DocSecurity>
  <Lines>119</Lines>
  <Paragraphs>33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Scarpino Laura / t150555</dc:creator>
  <cp:lastModifiedBy>Alioli Anna</cp:lastModifiedBy>
  <cp:revision>5</cp:revision>
  <cp:lastPrinted>2023-11-16T10:42:00Z</cp:lastPrinted>
  <dcterms:created xsi:type="dcterms:W3CDTF">2023-11-16T06:41:00Z</dcterms:created>
  <dcterms:modified xsi:type="dcterms:W3CDTF">2023-11-16T10:43:00Z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OTrackRevision">
    <vt:bool>false</vt:bool>
  </property>
  <property fmtid="{D5CDD505-2E9C-101B-9397-08002B2CF9AE}" pid="3" name="ContentTypeId">
    <vt:lpwstr>0x010100EFFDC23D86FBEE4EB3040A3F0A27E507</vt:lpwstr>
  </property>
</Properties>
</file>