
<file path=[Content_Types].xml><?xml version="1.0" encoding="utf-8"?>
<Types xmlns="http://schemas.openxmlformats.org/package/2006/content-types">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5886F" w14:textId="7387302F" w:rsidR="004C60FC" w:rsidRPr="00485312" w:rsidRDefault="004C60FC" w:rsidP="00D7771C">
      <w:pPr>
        <w:spacing w:after="240" w:line="240" w:lineRule="auto"/>
        <w:rPr>
          <w:rFonts w:cs="Arial"/>
          <w:b/>
          <w:sz w:val="28"/>
          <w:szCs w:val="28"/>
          <w:lang w:val="it-CH"/>
        </w:rPr>
      </w:pPr>
      <w:r w:rsidRPr="00485312">
        <w:rPr>
          <w:rFonts w:cs="Arial"/>
          <w:b/>
          <w:sz w:val="28"/>
          <w:szCs w:val="28"/>
          <w:lang w:val="it-CH"/>
        </w:rPr>
        <w:t xml:space="preserve">Approvazione del progetto integrale </w:t>
      </w:r>
      <w:r w:rsidR="003B311E" w:rsidRPr="00485312">
        <w:rPr>
          <w:rFonts w:cs="Arial"/>
          <w:b/>
          <w:sz w:val="28"/>
          <w:szCs w:val="28"/>
          <w:lang w:val="it-CH"/>
        </w:rPr>
        <w:t xml:space="preserve">riguardante la realizzazione </w:t>
      </w:r>
      <w:r w:rsidR="00C545EB" w:rsidRPr="00485312">
        <w:rPr>
          <w:rFonts w:cs="Arial"/>
          <w:b/>
          <w:sz w:val="28"/>
          <w:szCs w:val="28"/>
          <w:lang w:val="it-CH"/>
        </w:rPr>
        <w:t>de</w:t>
      </w:r>
      <w:r w:rsidR="00CB7421" w:rsidRPr="00485312">
        <w:rPr>
          <w:rFonts w:cs="Arial"/>
          <w:b/>
          <w:sz w:val="28"/>
          <w:szCs w:val="28"/>
          <w:lang w:val="it-CH"/>
        </w:rPr>
        <w:t>gli interventi selvicolturali e di protezione del bosco</w:t>
      </w:r>
      <w:r w:rsidR="00306CD6">
        <w:rPr>
          <w:rFonts w:cs="Arial"/>
          <w:b/>
          <w:sz w:val="28"/>
          <w:szCs w:val="28"/>
          <w:lang w:val="it-CH"/>
        </w:rPr>
        <w:t xml:space="preserve"> </w:t>
      </w:r>
      <w:r w:rsidR="003A4647" w:rsidRPr="00485312">
        <w:rPr>
          <w:rFonts w:cs="Arial"/>
          <w:b/>
          <w:sz w:val="28"/>
          <w:szCs w:val="28"/>
          <w:lang w:val="it-CH"/>
        </w:rPr>
        <w:t>–</w:t>
      </w:r>
      <w:r w:rsidR="00306CD6">
        <w:rPr>
          <w:rFonts w:cs="Arial"/>
          <w:b/>
          <w:sz w:val="28"/>
          <w:szCs w:val="28"/>
          <w:lang w:val="it-CH"/>
        </w:rPr>
        <w:t xml:space="preserve"> </w:t>
      </w:r>
      <w:r w:rsidR="003A4647" w:rsidRPr="00485312">
        <w:rPr>
          <w:rFonts w:cs="Arial"/>
          <w:b/>
          <w:sz w:val="28"/>
          <w:szCs w:val="28"/>
          <w:lang w:val="it-CH"/>
        </w:rPr>
        <w:t xml:space="preserve">lotta alle </w:t>
      </w:r>
      <w:r w:rsidR="00CB7421" w:rsidRPr="00485312">
        <w:rPr>
          <w:rFonts w:cs="Arial"/>
          <w:b/>
          <w:sz w:val="28"/>
          <w:szCs w:val="28"/>
          <w:lang w:val="it-CH"/>
        </w:rPr>
        <w:t>neofite invasive</w:t>
      </w:r>
      <w:r w:rsidR="00306CD6">
        <w:rPr>
          <w:rFonts w:cs="Arial"/>
          <w:b/>
          <w:sz w:val="28"/>
          <w:szCs w:val="28"/>
          <w:lang w:val="it-CH"/>
        </w:rPr>
        <w:t xml:space="preserve"> </w:t>
      </w:r>
      <w:r w:rsidR="00637A9E" w:rsidRPr="00485312">
        <w:rPr>
          <w:rFonts w:cs="Arial"/>
          <w:b/>
          <w:sz w:val="28"/>
          <w:szCs w:val="28"/>
          <w:lang w:val="it-CH"/>
        </w:rPr>
        <w:t>–</w:t>
      </w:r>
      <w:r w:rsidR="00306CD6">
        <w:rPr>
          <w:rFonts w:cs="Arial"/>
          <w:b/>
          <w:sz w:val="28"/>
          <w:szCs w:val="28"/>
          <w:lang w:val="it-CH"/>
        </w:rPr>
        <w:t xml:space="preserve"> </w:t>
      </w:r>
      <w:r w:rsidR="00CB7421" w:rsidRPr="00485312">
        <w:rPr>
          <w:rFonts w:cs="Arial"/>
          <w:b/>
          <w:sz w:val="28"/>
          <w:szCs w:val="28"/>
          <w:lang w:val="it-CH"/>
        </w:rPr>
        <w:t>necessari per garantire la funzione protettiva dei boschi della sponda destra della Valle d’Arbedo nel Comune di Arbedo-Castione</w:t>
      </w:r>
      <w:r w:rsidR="003B311E" w:rsidRPr="00485312">
        <w:rPr>
          <w:rFonts w:cs="Arial"/>
          <w:b/>
          <w:sz w:val="28"/>
          <w:szCs w:val="28"/>
          <w:lang w:val="it-CH"/>
        </w:rPr>
        <w:t>,</w:t>
      </w:r>
      <w:r w:rsidRPr="00485312">
        <w:rPr>
          <w:rFonts w:cs="Arial"/>
          <w:b/>
          <w:sz w:val="28"/>
          <w:szCs w:val="28"/>
          <w:lang w:val="it-CH"/>
        </w:rPr>
        <w:t xml:space="preserve"> lo stanziamento di un credito di </w:t>
      </w:r>
      <w:r w:rsidR="00C545EB" w:rsidRPr="00485312">
        <w:rPr>
          <w:rFonts w:cs="Arial"/>
          <w:b/>
          <w:sz w:val="28"/>
          <w:szCs w:val="28"/>
          <w:lang w:val="it-CH"/>
        </w:rPr>
        <w:t>2'</w:t>
      </w:r>
      <w:r w:rsidR="003A4647" w:rsidRPr="00485312">
        <w:rPr>
          <w:rFonts w:cs="Arial"/>
          <w:b/>
          <w:sz w:val="28"/>
          <w:szCs w:val="28"/>
          <w:lang w:val="it-CH"/>
        </w:rPr>
        <w:t>821</w:t>
      </w:r>
      <w:r w:rsidR="00C545EB" w:rsidRPr="00485312">
        <w:rPr>
          <w:rFonts w:cs="Arial"/>
          <w:b/>
          <w:sz w:val="28"/>
          <w:szCs w:val="28"/>
          <w:lang w:val="it-CH"/>
        </w:rPr>
        <w:t>’</w:t>
      </w:r>
      <w:r w:rsidR="003A4647" w:rsidRPr="00485312">
        <w:rPr>
          <w:rFonts w:cs="Arial"/>
          <w:b/>
          <w:sz w:val="28"/>
          <w:szCs w:val="28"/>
          <w:lang w:val="it-CH"/>
        </w:rPr>
        <w:t>05</w:t>
      </w:r>
      <w:r w:rsidR="00C545EB" w:rsidRPr="00485312">
        <w:rPr>
          <w:rFonts w:cs="Arial"/>
          <w:b/>
          <w:sz w:val="28"/>
          <w:szCs w:val="28"/>
          <w:lang w:val="it-CH"/>
        </w:rPr>
        <w:t>0</w:t>
      </w:r>
      <w:r w:rsidR="0040734D" w:rsidRPr="00485312">
        <w:rPr>
          <w:rFonts w:cs="Arial"/>
          <w:b/>
          <w:sz w:val="28"/>
          <w:szCs w:val="28"/>
          <w:lang w:val="it-CH"/>
        </w:rPr>
        <w:t xml:space="preserve"> </w:t>
      </w:r>
      <w:r w:rsidRPr="00485312">
        <w:rPr>
          <w:rFonts w:cs="Arial"/>
          <w:b/>
          <w:sz w:val="28"/>
          <w:szCs w:val="28"/>
          <w:lang w:val="it-CH"/>
        </w:rPr>
        <w:t>f</w:t>
      </w:r>
      <w:r w:rsidR="003B311E" w:rsidRPr="00485312">
        <w:rPr>
          <w:rFonts w:cs="Arial"/>
          <w:b/>
          <w:sz w:val="28"/>
          <w:szCs w:val="28"/>
          <w:lang w:val="it-CH"/>
        </w:rPr>
        <w:t xml:space="preserve">ranchi quale sussidio cantonale e l’autorizzazione </w:t>
      </w:r>
      <w:r w:rsidRPr="00485312">
        <w:rPr>
          <w:rFonts w:cs="Arial"/>
          <w:b/>
          <w:sz w:val="28"/>
          <w:szCs w:val="28"/>
          <w:lang w:val="it-CH"/>
        </w:rPr>
        <w:t xml:space="preserve">alla spesa di </w:t>
      </w:r>
      <w:r w:rsidR="00C545EB" w:rsidRPr="00485312">
        <w:rPr>
          <w:rFonts w:cs="Arial"/>
          <w:b/>
          <w:sz w:val="28"/>
          <w:szCs w:val="28"/>
          <w:lang w:val="it-CH"/>
        </w:rPr>
        <w:t>4'</w:t>
      </w:r>
      <w:r w:rsidR="003A4647" w:rsidRPr="00485312">
        <w:rPr>
          <w:rFonts w:cs="Arial"/>
          <w:b/>
          <w:sz w:val="28"/>
          <w:szCs w:val="28"/>
          <w:lang w:val="it-CH"/>
        </w:rPr>
        <w:t>541</w:t>
      </w:r>
      <w:r w:rsidR="00C545EB" w:rsidRPr="00485312">
        <w:rPr>
          <w:rFonts w:cs="Arial"/>
          <w:b/>
          <w:sz w:val="28"/>
          <w:szCs w:val="28"/>
          <w:lang w:val="it-CH"/>
        </w:rPr>
        <w:t>’</w:t>
      </w:r>
      <w:r w:rsidR="003A4647" w:rsidRPr="00485312">
        <w:rPr>
          <w:rFonts w:cs="Arial"/>
          <w:b/>
          <w:sz w:val="28"/>
          <w:szCs w:val="28"/>
          <w:lang w:val="it-CH"/>
        </w:rPr>
        <w:t>6</w:t>
      </w:r>
      <w:r w:rsidR="00C545EB" w:rsidRPr="00485312">
        <w:rPr>
          <w:rFonts w:cs="Arial"/>
          <w:b/>
          <w:sz w:val="28"/>
          <w:szCs w:val="28"/>
          <w:lang w:val="it-CH"/>
        </w:rPr>
        <w:t>00</w:t>
      </w:r>
      <w:r w:rsidR="008F17A7" w:rsidRPr="00485312">
        <w:rPr>
          <w:rFonts w:cs="Arial"/>
          <w:b/>
          <w:sz w:val="28"/>
          <w:szCs w:val="28"/>
          <w:lang w:val="it-CH"/>
        </w:rPr>
        <w:t xml:space="preserve"> </w:t>
      </w:r>
      <w:r w:rsidRPr="00485312">
        <w:rPr>
          <w:rFonts w:cs="Arial"/>
          <w:b/>
          <w:sz w:val="28"/>
          <w:szCs w:val="28"/>
          <w:lang w:val="it-CH"/>
        </w:rPr>
        <w:t>franchi quale sussidio complessivo cantonale e federale</w:t>
      </w:r>
    </w:p>
    <w:p w14:paraId="6F16E9A6" w14:textId="5EC2BC6F" w:rsidR="004C60FC" w:rsidRPr="00485312" w:rsidRDefault="004C60FC" w:rsidP="004C60FC">
      <w:pPr>
        <w:rPr>
          <w:rFonts w:cs="Arial"/>
          <w:szCs w:val="24"/>
          <w:lang w:val="it-CH"/>
        </w:rPr>
      </w:pPr>
    </w:p>
    <w:p w14:paraId="5D0E8A27" w14:textId="4124D83F" w:rsidR="004C60FC" w:rsidRPr="00485312" w:rsidRDefault="00D7771C" w:rsidP="004C60FC">
      <w:pPr>
        <w:rPr>
          <w:rFonts w:cs="Arial"/>
          <w:szCs w:val="24"/>
          <w:lang w:val="it-CH"/>
        </w:rPr>
      </w:pPr>
      <w:r w:rsidRPr="00485312">
        <w:rPr>
          <w:rFonts w:cs="Arial"/>
          <w:szCs w:val="24"/>
          <w:lang w:val="it-CH"/>
        </w:rPr>
        <w:t>INDICE</w:t>
      </w:r>
    </w:p>
    <w:p w14:paraId="11D6D5F5" w14:textId="33DD4CB7" w:rsidR="002A77BA" w:rsidRPr="00485312" w:rsidRDefault="004C60FC" w:rsidP="00A74AF7">
      <w:pPr>
        <w:pStyle w:val="Sommario1"/>
        <w:rPr>
          <w:rFonts w:ascii="Arial" w:eastAsiaTheme="minorEastAsia" w:hAnsi="Arial" w:cs="Arial"/>
          <w:b/>
          <w:szCs w:val="24"/>
          <w:lang w:eastAsia="it-CH"/>
        </w:rPr>
      </w:pPr>
      <w:r w:rsidRPr="00485312">
        <w:rPr>
          <w:rFonts w:ascii="Arial" w:hAnsi="Arial" w:cs="Arial"/>
          <w:b/>
          <w:caps/>
          <w:szCs w:val="24"/>
          <w:lang w:val="it-IT"/>
        </w:rPr>
        <w:fldChar w:fldCharType="begin"/>
      </w:r>
      <w:r w:rsidRPr="00485312">
        <w:rPr>
          <w:rFonts w:ascii="Arial" w:hAnsi="Arial" w:cs="Arial"/>
          <w:szCs w:val="24"/>
        </w:rPr>
        <w:instrText xml:space="preserve"> TOC \o "1-1" \h \z \u </w:instrText>
      </w:r>
      <w:r w:rsidRPr="00485312">
        <w:rPr>
          <w:rFonts w:ascii="Arial" w:hAnsi="Arial" w:cs="Arial"/>
          <w:b/>
          <w:caps/>
          <w:szCs w:val="24"/>
          <w:lang w:val="it-IT"/>
        </w:rPr>
        <w:fldChar w:fldCharType="separate"/>
      </w:r>
      <w:hyperlink w:anchor="_Toc165278571" w:history="1">
        <w:r w:rsidR="002A77BA" w:rsidRPr="00485312">
          <w:rPr>
            <w:rStyle w:val="Collegamentoipertestuale"/>
            <w:rFonts w:ascii="Arial" w:hAnsi="Arial" w:cs="Arial"/>
            <w:szCs w:val="24"/>
          </w:rPr>
          <w:t>1</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Compendio</w:t>
        </w:r>
        <w:r w:rsidR="002A77BA" w:rsidRPr="00485312">
          <w:rPr>
            <w:rFonts w:ascii="Arial" w:hAnsi="Arial" w:cs="Arial"/>
            <w:webHidden/>
            <w:szCs w:val="24"/>
          </w:rPr>
          <w:tab/>
        </w:r>
        <w:r w:rsidR="00D7771C" w:rsidRPr="00D7771C">
          <w:rPr>
            <w:rFonts w:ascii="Arial" w:hAnsi="Arial" w:cs="Arial"/>
            <w:webHidden/>
            <w:szCs w:val="24"/>
          </w:rPr>
          <w:t>2</w:t>
        </w:r>
      </w:hyperlink>
    </w:p>
    <w:p w14:paraId="79DADF08" w14:textId="246073DB" w:rsidR="002A77BA" w:rsidRPr="00485312" w:rsidRDefault="000C45C3" w:rsidP="00A74AF7">
      <w:pPr>
        <w:pStyle w:val="Sommario1"/>
        <w:rPr>
          <w:rFonts w:ascii="Arial" w:eastAsiaTheme="minorEastAsia" w:hAnsi="Arial" w:cs="Arial"/>
          <w:b/>
          <w:szCs w:val="24"/>
          <w:lang w:eastAsia="it-CH"/>
        </w:rPr>
      </w:pPr>
      <w:hyperlink w:anchor="_Toc165278572" w:history="1">
        <w:r w:rsidR="002A77BA" w:rsidRPr="00485312">
          <w:rPr>
            <w:rStyle w:val="Collegamentoipertestuale"/>
            <w:rFonts w:ascii="Arial" w:hAnsi="Arial" w:cs="Arial"/>
            <w:szCs w:val="24"/>
          </w:rPr>
          <w:t>2</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Introduzione</w:t>
        </w:r>
        <w:r w:rsidR="002A77BA" w:rsidRPr="00485312">
          <w:rPr>
            <w:rFonts w:ascii="Arial" w:hAnsi="Arial" w:cs="Arial"/>
            <w:webHidden/>
            <w:szCs w:val="24"/>
          </w:rPr>
          <w:tab/>
        </w:r>
        <w:r w:rsidR="00D7771C" w:rsidRPr="00D7771C">
          <w:rPr>
            <w:rFonts w:ascii="Arial" w:hAnsi="Arial" w:cs="Arial"/>
            <w:webHidden/>
            <w:szCs w:val="24"/>
          </w:rPr>
          <w:t>2</w:t>
        </w:r>
      </w:hyperlink>
    </w:p>
    <w:p w14:paraId="5CAB3D9A" w14:textId="1C92D3DD" w:rsidR="002A77BA" w:rsidRPr="00D7771C" w:rsidRDefault="000C45C3" w:rsidP="00A74AF7">
      <w:pPr>
        <w:pStyle w:val="Sommario1"/>
        <w:rPr>
          <w:rFonts w:ascii="Arial" w:eastAsiaTheme="minorEastAsia" w:hAnsi="Arial" w:cs="Arial"/>
          <w:szCs w:val="24"/>
          <w:lang w:eastAsia="it-CH"/>
        </w:rPr>
      </w:pPr>
      <w:hyperlink w:anchor="_Toc165278573" w:history="1">
        <w:r w:rsidR="002A77BA" w:rsidRPr="00485312">
          <w:rPr>
            <w:rStyle w:val="Collegamentoipertestuale"/>
            <w:rFonts w:ascii="Arial" w:hAnsi="Arial" w:cs="Arial"/>
            <w:szCs w:val="24"/>
          </w:rPr>
          <w:t>3</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Interventi previsti</w:t>
        </w:r>
        <w:r w:rsidR="002A77BA" w:rsidRPr="00485312">
          <w:rPr>
            <w:rFonts w:ascii="Arial" w:hAnsi="Arial" w:cs="Arial"/>
            <w:webHidden/>
            <w:szCs w:val="24"/>
          </w:rPr>
          <w:tab/>
        </w:r>
        <w:r w:rsidR="00D7771C" w:rsidRPr="00D7771C">
          <w:rPr>
            <w:rFonts w:ascii="Arial" w:hAnsi="Arial" w:cs="Arial"/>
            <w:webHidden/>
            <w:szCs w:val="24"/>
          </w:rPr>
          <w:t>3</w:t>
        </w:r>
      </w:hyperlink>
    </w:p>
    <w:p w14:paraId="306714FD" w14:textId="32ECA7FE" w:rsidR="002A77BA" w:rsidRPr="00D7771C" w:rsidRDefault="000C45C3" w:rsidP="00A74AF7">
      <w:pPr>
        <w:pStyle w:val="Sommario1"/>
        <w:rPr>
          <w:rFonts w:ascii="Arial" w:eastAsiaTheme="minorEastAsia" w:hAnsi="Arial" w:cs="Arial"/>
          <w:szCs w:val="24"/>
          <w:lang w:eastAsia="it-CH"/>
        </w:rPr>
      </w:pPr>
      <w:hyperlink w:anchor="_Toc165278574" w:history="1">
        <w:r w:rsidR="002A77BA" w:rsidRPr="00D7771C">
          <w:rPr>
            <w:rStyle w:val="Collegamentoipertestuale"/>
            <w:rFonts w:ascii="Arial" w:hAnsi="Arial" w:cs="Arial"/>
            <w:szCs w:val="24"/>
          </w:rPr>
          <w:t>4</w:t>
        </w:r>
        <w:r w:rsidR="002A77BA" w:rsidRPr="00D7771C">
          <w:rPr>
            <w:rFonts w:ascii="Arial" w:eastAsiaTheme="minorEastAsia" w:hAnsi="Arial" w:cs="Arial"/>
            <w:szCs w:val="24"/>
            <w:lang w:eastAsia="it-CH"/>
          </w:rPr>
          <w:tab/>
        </w:r>
        <w:r w:rsidR="002A77BA" w:rsidRPr="00D7771C">
          <w:rPr>
            <w:rStyle w:val="Collegamentoipertestuale"/>
            <w:rFonts w:ascii="Arial" w:hAnsi="Arial" w:cs="Arial"/>
            <w:szCs w:val="24"/>
          </w:rPr>
          <w:t>Benefici ambientali e climatici del progetto</w:t>
        </w:r>
        <w:r w:rsidR="002A77BA" w:rsidRPr="00D7771C">
          <w:rPr>
            <w:rFonts w:ascii="Arial" w:hAnsi="Arial" w:cs="Arial"/>
            <w:webHidden/>
            <w:szCs w:val="24"/>
          </w:rPr>
          <w:tab/>
        </w:r>
        <w:r w:rsidR="00D7771C" w:rsidRPr="00D7771C">
          <w:rPr>
            <w:rFonts w:ascii="Arial" w:hAnsi="Arial" w:cs="Arial"/>
            <w:webHidden/>
            <w:szCs w:val="24"/>
          </w:rPr>
          <w:t>5</w:t>
        </w:r>
      </w:hyperlink>
    </w:p>
    <w:p w14:paraId="7D9CF1CB" w14:textId="68E3EE1F" w:rsidR="002A77BA" w:rsidRPr="00D7771C" w:rsidRDefault="000C45C3" w:rsidP="00A74AF7">
      <w:pPr>
        <w:pStyle w:val="Sommario1"/>
        <w:rPr>
          <w:rFonts w:ascii="Arial" w:eastAsiaTheme="minorEastAsia" w:hAnsi="Arial" w:cs="Arial"/>
          <w:szCs w:val="24"/>
          <w:lang w:eastAsia="it-CH"/>
        </w:rPr>
      </w:pPr>
      <w:hyperlink w:anchor="_Toc165278575" w:history="1">
        <w:r w:rsidR="002A77BA" w:rsidRPr="00D7771C">
          <w:rPr>
            <w:rStyle w:val="Collegamentoipertestuale"/>
            <w:rFonts w:ascii="Arial" w:hAnsi="Arial" w:cs="Arial"/>
            <w:szCs w:val="24"/>
          </w:rPr>
          <w:t>5</w:t>
        </w:r>
        <w:r w:rsidR="002A77BA" w:rsidRPr="00D7771C">
          <w:rPr>
            <w:rFonts w:ascii="Arial" w:eastAsiaTheme="minorEastAsia" w:hAnsi="Arial" w:cs="Arial"/>
            <w:szCs w:val="24"/>
            <w:lang w:eastAsia="it-CH"/>
          </w:rPr>
          <w:tab/>
        </w:r>
        <w:r w:rsidR="002A77BA" w:rsidRPr="00D7771C">
          <w:rPr>
            <w:rStyle w:val="Collegamentoipertestuale"/>
            <w:rFonts w:ascii="Arial" w:hAnsi="Arial" w:cs="Arial"/>
            <w:szCs w:val="24"/>
          </w:rPr>
          <w:t>Licenza edilizia</w:t>
        </w:r>
        <w:r w:rsidR="002A77BA" w:rsidRPr="00D7771C">
          <w:rPr>
            <w:rFonts w:ascii="Arial" w:hAnsi="Arial" w:cs="Arial"/>
            <w:webHidden/>
            <w:szCs w:val="24"/>
          </w:rPr>
          <w:tab/>
        </w:r>
        <w:r w:rsidR="00D7771C" w:rsidRPr="00D7771C">
          <w:rPr>
            <w:rFonts w:ascii="Arial" w:hAnsi="Arial" w:cs="Arial"/>
            <w:webHidden/>
            <w:szCs w:val="24"/>
          </w:rPr>
          <w:t>7</w:t>
        </w:r>
      </w:hyperlink>
    </w:p>
    <w:p w14:paraId="08F4E851" w14:textId="7CD1B1BE" w:rsidR="002A77BA" w:rsidRPr="00D7771C" w:rsidRDefault="000C45C3" w:rsidP="00A74AF7">
      <w:pPr>
        <w:pStyle w:val="Sommario1"/>
        <w:rPr>
          <w:rFonts w:ascii="Arial" w:eastAsiaTheme="minorEastAsia" w:hAnsi="Arial" w:cs="Arial"/>
          <w:szCs w:val="24"/>
          <w:lang w:eastAsia="it-CH"/>
        </w:rPr>
      </w:pPr>
      <w:hyperlink w:anchor="_Toc165278576" w:history="1">
        <w:r w:rsidR="002A77BA" w:rsidRPr="00D7771C">
          <w:rPr>
            <w:rStyle w:val="Collegamentoipertestuale"/>
            <w:rFonts w:ascii="Arial" w:hAnsi="Arial" w:cs="Arial"/>
            <w:szCs w:val="24"/>
          </w:rPr>
          <w:t>6</w:t>
        </w:r>
        <w:r w:rsidR="002A77BA" w:rsidRPr="00D7771C">
          <w:rPr>
            <w:rFonts w:ascii="Arial" w:eastAsiaTheme="minorEastAsia" w:hAnsi="Arial" w:cs="Arial"/>
            <w:szCs w:val="24"/>
            <w:lang w:eastAsia="it-CH"/>
          </w:rPr>
          <w:tab/>
        </w:r>
        <w:r w:rsidR="002A77BA" w:rsidRPr="00D7771C">
          <w:rPr>
            <w:rStyle w:val="Collegamentoipertestuale"/>
            <w:rFonts w:ascii="Arial" w:hAnsi="Arial" w:cs="Arial"/>
            <w:szCs w:val="24"/>
          </w:rPr>
          <w:t>Ente esecutore</w:t>
        </w:r>
        <w:r w:rsidR="002A77BA" w:rsidRPr="00D7771C">
          <w:rPr>
            <w:rFonts w:ascii="Arial" w:hAnsi="Arial" w:cs="Arial"/>
            <w:webHidden/>
            <w:szCs w:val="24"/>
          </w:rPr>
          <w:tab/>
        </w:r>
        <w:r w:rsidR="00D7771C" w:rsidRPr="00D7771C">
          <w:rPr>
            <w:rFonts w:ascii="Arial" w:hAnsi="Arial" w:cs="Arial"/>
            <w:webHidden/>
            <w:szCs w:val="24"/>
          </w:rPr>
          <w:t>7</w:t>
        </w:r>
      </w:hyperlink>
    </w:p>
    <w:p w14:paraId="368130BC" w14:textId="1C9FA97B" w:rsidR="002A77BA" w:rsidRPr="00D7771C" w:rsidRDefault="000C45C3" w:rsidP="00A74AF7">
      <w:pPr>
        <w:pStyle w:val="Sommario1"/>
        <w:rPr>
          <w:rFonts w:ascii="Arial" w:eastAsiaTheme="minorEastAsia" w:hAnsi="Arial" w:cs="Arial"/>
          <w:szCs w:val="24"/>
          <w:lang w:eastAsia="it-CH"/>
        </w:rPr>
      </w:pPr>
      <w:hyperlink w:anchor="_Toc165278577" w:history="1">
        <w:r w:rsidR="002A77BA" w:rsidRPr="00D7771C">
          <w:rPr>
            <w:rStyle w:val="Collegamentoipertestuale"/>
            <w:rFonts w:ascii="Arial" w:hAnsi="Arial" w:cs="Arial"/>
            <w:color w:val="auto"/>
            <w:szCs w:val="24"/>
          </w:rPr>
          <w:t>7</w:t>
        </w:r>
        <w:r w:rsidR="002A77BA" w:rsidRPr="00D7771C">
          <w:rPr>
            <w:rFonts w:ascii="Arial" w:eastAsiaTheme="minorEastAsia" w:hAnsi="Arial" w:cs="Arial"/>
            <w:szCs w:val="24"/>
            <w:lang w:eastAsia="it-CH"/>
          </w:rPr>
          <w:tab/>
        </w:r>
        <w:r w:rsidR="002A77BA" w:rsidRPr="00D7771C">
          <w:rPr>
            <w:rStyle w:val="Collegamentoipertestuale"/>
            <w:rFonts w:ascii="Arial" w:hAnsi="Arial" w:cs="Arial"/>
            <w:color w:val="auto"/>
            <w:szCs w:val="24"/>
          </w:rPr>
          <w:t>Rispetto delle leggi</w:t>
        </w:r>
        <w:r w:rsidR="002A77BA" w:rsidRPr="00D7771C">
          <w:rPr>
            <w:rFonts w:ascii="Arial" w:hAnsi="Arial" w:cs="Arial"/>
            <w:webHidden/>
            <w:szCs w:val="24"/>
          </w:rPr>
          <w:tab/>
        </w:r>
        <w:r w:rsidR="00D7771C" w:rsidRPr="00D7771C">
          <w:rPr>
            <w:rFonts w:ascii="Arial" w:hAnsi="Arial" w:cs="Arial"/>
            <w:webHidden/>
            <w:szCs w:val="24"/>
          </w:rPr>
          <w:t>7</w:t>
        </w:r>
      </w:hyperlink>
    </w:p>
    <w:p w14:paraId="153776D0" w14:textId="66D778F6" w:rsidR="002A77BA" w:rsidRPr="00D7771C" w:rsidRDefault="000C45C3" w:rsidP="00A74AF7">
      <w:pPr>
        <w:pStyle w:val="Sommario1"/>
        <w:rPr>
          <w:rFonts w:ascii="Arial" w:eastAsiaTheme="minorEastAsia" w:hAnsi="Arial" w:cs="Arial"/>
          <w:szCs w:val="24"/>
          <w:lang w:eastAsia="it-CH"/>
        </w:rPr>
      </w:pPr>
      <w:hyperlink w:anchor="_Toc165278578" w:history="1">
        <w:r w:rsidR="002A77BA" w:rsidRPr="00D7771C">
          <w:rPr>
            <w:rStyle w:val="Collegamentoipertestuale"/>
            <w:rFonts w:ascii="Arial" w:hAnsi="Arial" w:cs="Arial"/>
            <w:szCs w:val="24"/>
          </w:rPr>
          <w:t>8</w:t>
        </w:r>
        <w:r w:rsidR="002A77BA" w:rsidRPr="00D7771C">
          <w:rPr>
            <w:rFonts w:ascii="Arial" w:eastAsiaTheme="minorEastAsia" w:hAnsi="Arial" w:cs="Arial"/>
            <w:szCs w:val="24"/>
            <w:lang w:eastAsia="it-CH"/>
          </w:rPr>
          <w:tab/>
        </w:r>
        <w:r w:rsidR="002A77BA" w:rsidRPr="00D7771C">
          <w:rPr>
            <w:rStyle w:val="Collegamentoipertestuale"/>
            <w:rFonts w:ascii="Arial" w:hAnsi="Arial" w:cs="Arial"/>
            <w:szCs w:val="24"/>
          </w:rPr>
          <w:t>Preventivo di spesa</w:t>
        </w:r>
        <w:r w:rsidR="002A77BA" w:rsidRPr="00D7771C">
          <w:rPr>
            <w:rFonts w:ascii="Arial" w:hAnsi="Arial" w:cs="Arial"/>
            <w:webHidden/>
            <w:szCs w:val="24"/>
          </w:rPr>
          <w:tab/>
        </w:r>
        <w:r w:rsidR="00D7771C" w:rsidRPr="00D7771C">
          <w:rPr>
            <w:rFonts w:ascii="Arial" w:hAnsi="Arial" w:cs="Arial"/>
            <w:webHidden/>
            <w:szCs w:val="24"/>
          </w:rPr>
          <w:t>8</w:t>
        </w:r>
      </w:hyperlink>
    </w:p>
    <w:p w14:paraId="0BD5CD3A" w14:textId="7F702FEA" w:rsidR="002A77BA" w:rsidRPr="00485312" w:rsidRDefault="000C45C3" w:rsidP="00A74AF7">
      <w:pPr>
        <w:pStyle w:val="Sommario1"/>
        <w:rPr>
          <w:rFonts w:ascii="Arial" w:eastAsiaTheme="minorEastAsia" w:hAnsi="Arial" w:cs="Arial"/>
          <w:b/>
          <w:szCs w:val="24"/>
          <w:lang w:eastAsia="it-CH"/>
        </w:rPr>
      </w:pPr>
      <w:hyperlink w:anchor="_Toc165278579" w:history="1">
        <w:r w:rsidR="002A77BA" w:rsidRPr="00485312">
          <w:rPr>
            <w:rStyle w:val="Collegamentoipertestuale"/>
            <w:rFonts w:ascii="Arial" w:hAnsi="Arial" w:cs="Arial"/>
            <w:szCs w:val="24"/>
          </w:rPr>
          <w:t>9</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Piano di finanziamento</w:t>
        </w:r>
        <w:r w:rsidR="002A77BA" w:rsidRPr="00485312">
          <w:rPr>
            <w:rFonts w:ascii="Arial" w:hAnsi="Arial" w:cs="Arial"/>
            <w:webHidden/>
            <w:szCs w:val="24"/>
          </w:rPr>
          <w:tab/>
        </w:r>
        <w:r w:rsidR="002A77BA" w:rsidRPr="00485312">
          <w:rPr>
            <w:rFonts w:ascii="Arial" w:hAnsi="Arial" w:cs="Arial"/>
            <w:b/>
            <w:webHidden/>
            <w:szCs w:val="24"/>
          </w:rPr>
          <w:fldChar w:fldCharType="begin"/>
        </w:r>
        <w:r w:rsidR="002A77BA" w:rsidRPr="00485312">
          <w:rPr>
            <w:rFonts w:ascii="Arial" w:hAnsi="Arial" w:cs="Arial"/>
            <w:webHidden/>
            <w:szCs w:val="24"/>
          </w:rPr>
          <w:instrText xml:space="preserve"> PAGEREF _Toc165278579 \h </w:instrText>
        </w:r>
        <w:r w:rsidR="002A77BA" w:rsidRPr="00485312">
          <w:rPr>
            <w:rFonts w:ascii="Arial" w:hAnsi="Arial" w:cs="Arial"/>
            <w:b/>
            <w:webHidden/>
            <w:szCs w:val="24"/>
          </w:rPr>
        </w:r>
        <w:r w:rsidR="002A77BA" w:rsidRPr="00485312">
          <w:rPr>
            <w:rFonts w:ascii="Arial" w:hAnsi="Arial" w:cs="Arial"/>
            <w:b/>
            <w:webHidden/>
            <w:szCs w:val="24"/>
          </w:rPr>
          <w:fldChar w:fldCharType="separate"/>
        </w:r>
        <w:r w:rsidR="001C3510">
          <w:rPr>
            <w:rFonts w:ascii="Arial" w:hAnsi="Arial" w:cs="Arial"/>
            <w:webHidden/>
            <w:szCs w:val="24"/>
          </w:rPr>
          <w:t>1</w:t>
        </w:r>
        <w:r w:rsidR="00D7771C">
          <w:rPr>
            <w:rFonts w:ascii="Arial" w:hAnsi="Arial" w:cs="Arial"/>
            <w:webHidden/>
            <w:szCs w:val="24"/>
          </w:rPr>
          <w:t>0</w:t>
        </w:r>
        <w:r w:rsidR="002A77BA" w:rsidRPr="00485312">
          <w:rPr>
            <w:rFonts w:ascii="Arial" w:hAnsi="Arial" w:cs="Arial"/>
            <w:b/>
            <w:webHidden/>
            <w:szCs w:val="24"/>
          </w:rPr>
          <w:fldChar w:fldCharType="end"/>
        </w:r>
      </w:hyperlink>
    </w:p>
    <w:p w14:paraId="242EDE5F" w14:textId="6623E89D" w:rsidR="002A77BA" w:rsidRPr="00485312" w:rsidRDefault="000C45C3" w:rsidP="00A74AF7">
      <w:pPr>
        <w:pStyle w:val="Sommario1"/>
        <w:rPr>
          <w:rFonts w:ascii="Arial" w:eastAsiaTheme="minorEastAsia" w:hAnsi="Arial" w:cs="Arial"/>
          <w:b/>
          <w:szCs w:val="24"/>
          <w:lang w:eastAsia="it-CH"/>
        </w:rPr>
      </w:pPr>
      <w:hyperlink w:anchor="_Toc165278580" w:history="1">
        <w:r w:rsidR="002A77BA" w:rsidRPr="00485312">
          <w:rPr>
            <w:rStyle w:val="Collegamentoipertestuale"/>
            <w:rFonts w:ascii="Arial" w:hAnsi="Arial" w:cs="Arial"/>
            <w:szCs w:val="24"/>
          </w:rPr>
          <w:t>10</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Relazione con le linee direttive e con il piano finanziario</w:t>
        </w:r>
        <w:r w:rsidR="002A77BA" w:rsidRPr="00485312">
          <w:rPr>
            <w:rFonts w:ascii="Arial" w:hAnsi="Arial" w:cs="Arial"/>
            <w:webHidden/>
            <w:szCs w:val="24"/>
          </w:rPr>
          <w:tab/>
        </w:r>
        <w:r w:rsidR="002A77BA" w:rsidRPr="00485312">
          <w:rPr>
            <w:rFonts w:ascii="Arial" w:hAnsi="Arial" w:cs="Arial"/>
            <w:b/>
            <w:webHidden/>
            <w:szCs w:val="24"/>
          </w:rPr>
          <w:fldChar w:fldCharType="begin"/>
        </w:r>
        <w:r w:rsidR="002A77BA" w:rsidRPr="00485312">
          <w:rPr>
            <w:rFonts w:ascii="Arial" w:hAnsi="Arial" w:cs="Arial"/>
            <w:webHidden/>
            <w:szCs w:val="24"/>
          </w:rPr>
          <w:instrText xml:space="preserve"> PAGEREF _Toc165278580 \h </w:instrText>
        </w:r>
        <w:r w:rsidR="002A77BA" w:rsidRPr="00485312">
          <w:rPr>
            <w:rFonts w:ascii="Arial" w:hAnsi="Arial" w:cs="Arial"/>
            <w:b/>
            <w:webHidden/>
            <w:szCs w:val="24"/>
          </w:rPr>
        </w:r>
        <w:r w:rsidR="002A77BA" w:rsidRPr="00485312">
          <w:rPr>
            <w:rFonts w:ascii="Arial" w:hAnsi="Arial" w:cs="Arial"/>
            <w:b/>
            <w:webHidden/>
            <w:szCs w:val="24"/>
          </w:rPr>
          <w:fldChar w:fldCharType="separate"/>
        </w:r>
        <w:r w:rsidR="001C3510">
          <w:rPr>
            <w:rFonts w:ascii="Arial" w:hAnsi="Arial" w:cs="Arial"/>
            <w:webHidden/>
            <w:szCs w:val="24"/>
          </w:rPr>
          <w:t>1</w:t>
        </w:r>
        <w:r w:rsidR="00D7771C">
          <w:rPr>
            <w:rFonts w:ascii="Arial" w:hAnsi="Arial" w:cs="Arial"/>
            <w:webHidden/>
            <w:szCs w:val="24"/>
          </w:rPr>
          <w:t>1</w:t>
        </w:r>
        <w:r w:rsidR="002A77BA" w:rsidRPr="00485312">
          <w:rPr>
            <w:rFonts w:ascii="Arial" w:hAnsi="Arial" w:cs="Arial"/>
            <w:b/>
            <w:webHidden/>
            <w:szCs w:val="24"/>
          </w:rPr>
          <w:fldChar w:fldCharType="end"/>
        </w:r>
      </w:hyperlink>
    </w:p>
    <w:p w14:paraId="3515B41C" w14:textId="0D01BD56" w:rsidR="002A77BA" w:rsidRPr="00485312" w:rsidRDefault="000C45C3" w:rsidP="00A74AF7">
      <w:pPr>
        <w:pStyle w:val="Sommario1"/>
        <w:rPr>
          <w:rFonts w:ascii="Arial" w:eastAsiaTheme="minorEastAsia" w:hAnsi="Arial" w:cs="Arial"/>
          <w:b/>
          <w:szCs w:val="24"/>
          <w:lang w:eastAsia="it-CH"/>
        </w:rPr>
      </w:pPr>
      <w:hyperlink w:anchor="_Toc165278581" w:history="1">
        <w:r w:rsidR="002A77BA" w:rsidRPr="00485312">
          <w:rPr>
            <w:rStyle w:val="Collegamentoipertestuale"/>
            <w:rFonts w:ascii="Arial" w:hAnsi="Arial" w:cs="Arial"/>
            <w:szCs w:val="24"/>
          </w:rPr>
          <w:t>11</w:t>
        </w:r>
        <w:r w:rsidR="002A77BA" w:rsidRPr="00485312">
          <w:rPr>
            <w:rFonts w:ascii="Arial" w:eastAsiaTheme="minorEastAsia" w:hAnsi="Arial" w:cs="Arial"/>
            <w:szCs w:val="24"/>
            <w:lang w:eastAsia="it-CH"/>
          </w:rPr>
          <w:tab/>
        </w:r>
        <w:r w:rsidR="002A77BA" w:rsidRPr="00485312">
          <w:rPr>
            <w:rStyle w:val="Collegamentoipertestuale"/>
            <w:rFonts w:ascii="Arial" w:hAnsi="Arial" w:cs="Arial"/>
            <w:szCs w:val="24"/>
          </w:rPr>
          <w:t>Conclusioni</w:t>
        </w:r>
        <w:r w:rsidR="002A77BA" w:rsidRPr="00485312">
          <w:rPr>
            <w:rFonts w:ascii="Arial" w:hAnsi="Arial" w:cs="Arial"/>
            <w:webHidden/>
            <w:szCs w:val="24"/>
          </w:rPr>
          <w:tab/>
        </w:r>
        <w:r w:rsidR="002A77BA" w:rsidRPr="00485312">
          <w:rPr>
            <w:rFonts w:ascii="Arial" w:hAnsi="Arial" w:cs="Arial"/>
            <w:b/>
            <w:webHidden/>
            <w:szCs w:val="24"/>
          </w:rPr>
          <w:fldChar w:fldCharType="begin"/>
        </w:r>
        <w:r w:rsidR="002A77BA" w:rsidRPr="00485312">
          <w:rPr>
            <w:rFonts w:ascii="Arial" w:hAnsi="Arial" w:cs="Arial"/>
            <w:webHidden/>
            <w:szCs w:val="24"/>
          </w:rPr>
          <w:instrText xml:space="preserve"> PAGEREF _Toc165278581 \h </w:instrText>
        </w:r>
        <w:r w:rsidR="002A77BA" w:rsidRPr="00485312">
          <w:rPr>
            <w:rFonts w:ascii="Arial" w:hAnsi="Arial" w:cs="Arial"/>
            <w:b/>
            <w:webHidden/>
            <w:szCs w:val="24"/>
          </w:rPr>
        </w:r>
        <w:r w:rsidR="002A77BA" w:rsidRPr="00485312">
          <w:rPr>
            <w:rFonts w:ascii="Arial" w:hAnsi="Arial" w:cs="Arial"/>
            <w:b/>
            <w:webHidden/>
            <w:szCs w:val="24"/>
          </w:rPr>
          <w:fldChar w:fldCharType="separate"/>
        </w:r>
        <w:r w:rsidR="001C3510">
          <w:rPr>
            <w:rFonts w:ascii="Arial" w:hAnsi="Arial" w:cs="Arial"/>
            <w:webHidden/>
            <w:szCs w:val="24"/>
          </w:rPr>
          <w:t>1</w:t>
        </w:r>
        <w:r w:rsidR="00D7771C">
          <w:rPr>
            <w:rFonts w:ascii="Arial" w:hAnsi="Arial" w:cs="Arial"/>
            <w:webHidden/>
            <w:szCs w:val="24"/>
          </w:rPr>
          <w:t>1</w:t>
        </w:r>
        <w:r w:rsidR="002A77BA" w:rsidRPr="00485312">
          <w:rPr>
            <w:rFonts w:ascii="Arial" w:hAnsi="Arial" w:cs="Arial"/>
            <w:b/>
            <w:webHidden/>
            <w:szCs w:val="24"/>
          </w:rPr>
          <w:fldChar w:fldCharType="end"/>
        </w:r>
      </w:hyperlink>
    </w:p>
    <w:p w14:paraId="1CAB6898" w14:textId="77777777" w:rsidR="00F0766D" w:rsidRPr="00485312" w:rsidRDefault="004C60FC" w:rsidP="004C60FC">
      <w:pPr>
        <w:rPr>
          <w:rFonts w:cs="Arial"/>
          <w:szCs w:val="24"/>
          <w:lang w:val="it-CH"/>
        </w:rPr>
      </w:pPr>
      <w:r w:rsidRPr="00485312">
        <w:rPr>
          <w:rFonts w:cs="Arial"/>
          <w:szCs w:val="24"/>
          <w:lang w:val="it-CH"/>
        </w:rPr>
        <w:fldChar w:fldCharType="end"/>
      </w:r>
    </w:p>
    <w:p w14:paraId="5B1798F1" w14:textId="3353365C" w:rsidR="00C545EB" w:rsidRPr="00485312" w:rsidRDefault="00C545EB">
      <w:pPr>
        <w:rPr>
          <w:rFonts w:cs="Arial"/>
          <w:szCs w:val="24"/>
          <w:lang w:val="it-CH"/>
        </w:rPr>
      </w:pPr>
      <w:r w:rsidRPr="00485312">
        <w:rPr>
          <w:rFonts w:cs="Arial"/>
          <w:szCs w:val="24"/>
          <w:lang w:val="it-CH"/>
        </w:rPr>
        <w:br w:type="page"/>
      </w:r>
    </w:p>
    <w:p w14:paraId="6623C30D" w14:textId="4756F953" w:rsidR="004C60FC" w:rsidRPr="00485312" w:rsidRDefault="004C60FC" w:rsidP="00D437EC">
      <w:pPr>
        <w:spacing w:after="0" w:line="240" w:lineRule="auto"/>
        <w:rPr>
          <w:rFonts w:cs="Arial"/>
          <w:szCs w:val="24"/>
        </w:rPr>
      </w:pPr>
      <w:r w:rsidRPr="00485312">
        <w:rPr>
          <w:rFonts w:cs="Arial"/>
          <w:szCs w:val="24"/>
        </w:rPr>
        <w:t>Signor Presidente,</w:t>
      </w:r>
    </w:p>
    <w:p w14:paraId="04FEBF97" w14:textId="237DF70F" w:rsidR="004C60FC" w:rsidRDefault="004C60FC" w:rsidP="00D437EC">
      <w:pPr>
        <w:spacing w:after="0" w:line="240" w:lineRule="auto"/>
        <w:rPr>
          <w:rFonts w:cs="Arial"/>
          <w:szCs w:val="24"/>
        </w:rPr>
      </w:pPr>
      <w:r w:rsidRPr="00485312">
        <w:rPr>
          <w:rFonts w:cs="Arial"/>
          <w:szCs w:val="24"/>
        </w:rPr>
        <w:t>signore</w:t>
      </w:r>
      <w:r w:rsidR="00D437EC">
        <w:rPr>
          <w:rFonts w:cs="Arial"/>
          <w:szCs w:val="24"/>
        </w:rPr>
        <w:t xml:space="preserve"> deputate </w:t>
      </w:r>
      <w:r w:rsidRPr="00485312">
        <w:rPr>
          <w:rFonts w:cs="Arial"/>
          <w:szCs w:val="24"/>
        </w:rPr>
        <w:t xml:space="preserve">e signori </w:t>
      </w:r>
      <w:r w:rsidR="00D437EC">
        <w:rPr>
          <w:rFonts w:cs="Arial"/>
          <w:szCs w:val="24"/>
        </w:rPr>
        <w:t>d</w:t>
      </w:r>
      <w:r w:rsidR="00CE1684" w:rsidRPr="00485312">
        <w:rPr>
          <w:rFonts w:cs="Arial"/>
          <w:szCs w:val="24"/>
        </w:rPr>
        <w:t>eputati</w:t>
      </w:r>
      <w:r w:rsidRPr="00485312">
        <w:rPr>
          <w:rFonts w:cs="Arial"/>
          <w:szCs w:val="24"/>
        </w:rPr>
        <w:t>,</w:t>
      </w:r>
    </w:p>
    <w:p w14:paraId="327BD231" w14:textId="77777777" w:rsidR="00D437EC" w:rsidRPr="00485312" w:rsidRDefault="00D437EC" w:rsidP="00D437EC">
      <w:pPr>
        <w:spacing w:after="0" w:line="240" w:lineRule="auto"/>
        <w:rPr>
          <w:rFonts w:cs="Arial"/>
          <w:szCs w:val="24"/>
        </w:rPr>
      </w:pPr>
    </w:p>
    <w:p w14:paraId="401C193F" w14:textId="410A3704" w:rsidR="000819D9" w:rsidRDefault="004C60FC" w:rsidP="00126552">
      <w:pPr>
        <w:spacing w:after="0" w:line="240" w:lineRule="auto"/>
        <w:rPr>
          <w:rFonts w:cs="Arial"/>
          <w:szCs w:val="24"/>
        </w:rPr>
      </w:pPr>
      <w:r w:rsidRPr="00485312">
        <w:rPr>
          <w:rFonts w:cs="Arial"/>
          <w:szCs w:val="24"/>
          <w:lang w:val="it-CH"/>
        </w:rPr>
        <w:t xml:space="preserve">con il presente messaggio il Consiglio di Stato sottopone al Parlamento per approvazione il disegno di Decreto legislativo concernente il finanziamento </w:t>
      </w:r>
      <w:r w:rsidR="00067D07" w:rsidRPr="00485312">
        <w:rPr>
          <w:rFonts w:cs="Arial"/>
          <w:szCs w:val="24"/>
          <w:lang w:val="it-CH"/>
        </w:rPr>
        <w:t xml:space="preserve">del progetto integrale </w:t>
      </w:r>
      <w:r w:rsidR="006F30EA" w:rsidRPr="00485312">
        <w:rPr>
          <w:rFonts w:cs="Arial"/>
          <w:szCs w:val="24"/>
          <w:lang w:val="it-CH"/>
        </w:rPr>
        <w:t>(selvicoltura e p</w:t>
      </w:r>
      <w:r w:rsidR="0000444E" w:rsidRPr="00485312">
        <w:rPr>
          <w:rFonts w:cs="Arial"/>
          <w:szCs w:val="24"/>
          <w:lang w:val="it-CH"/>
        </w:rPr>
        <w:t>rotezione del bosco – lotta alle neofite invasive</w:t>
      </w:r>
      <w:r w:rsidR="006F30EA" w:rsidRPr="00485312">
        <w:rPr>
          <w:rFonts w:cs="Arial"/>
          <w:szCs w:val="24"/>
          <w:lang w:val="it-CH"/>
        </w:rPr>
        <w:t>)</w:t>
      </w:r>
      <w:r w:rsidRPr="00485312">
        <w:rPr>
          <w:rFonts w:cs="Arial"/>
          <w:szCs w:val="24"/>
          <w:lang w:val="it-CH"/>
        </w:rPr>
        <w:t xml:space="preserve"> </w:t>
      </w:r>
      <w:r w:rsidR="00C545EB" w:rsidRPr="00485312">
        <w:rPr>
          <w:rFonts w:cs="Arial"/>
          <w:szCs w:val="24"/>
          <w:lang w:val="it-CH"/>
        </w:rPr>
        <w:t xml:space="preserve">per gli interventi necessari </w:t>
      </w:r>
      <w:r w:rsidR="00C545EB" w:rsidRPr="00485312">
        <w:rPr>
          <w:rFonts w:cs="Arial"/>
          <w:szCs w:val="24"/>
        </w:rPr>
        <w:t>a garantire la funzione di protezione dei boschi situati sulla sponda destra della Valle d’Arbedo, nel Comune di Arbedo-Castione.</w:t>
      </w:r>
    </w:p>
    <w:p w14:paraId="3FED5AA9" w14:textId="77777777" w:rsidR="00126552" w:rsidRPr="00485312" w:rsidRDefault="00126552" w:rsidP="00126552">
      <w:pPr>
        <w:spacing w:after="0" w:line="240" w:lineRule="auto"/>
        <w:rPr>
          <w:rFonts w:cs="Arial"/>
          <w:szCs w:val="24"/>
          <w:lang w:val="it-CH"/>
        </w:rPr>
      </w:pPr>
    </w:p>
    <w:p w14:paraId="11016B45" w14:textId="77777777" w:rsidR="004C60FC" w:rsidRPr="00485312" w:rsidRDefault="004C60FC" w:rsidP="00126552">
      <w:pPr>
        <w:pStyle w:val="Titolo1"/>
        <w:spacing w:line="240" w:lineRule="auto"/>
        <w:rPr>
          <w:rFonts w:cs="Arial"/>
          <w:szCs w:val="24"/>
          <w:lang w:val="it-CH"/>
        </w:rPr>
      </w:pPr>
      <w:bookmarkStart w:id="0" w:name="_Toc165278571"/>
      <w:r w:rsidRPr="00485312">
        <w:rPr>
          <w:rFonts w:cs="Arial"/>
          <w:szCs w:val="24"/>
          <w:lang w:val="it-CH"/>
        </w:rPr>
        <w:t>Compendio</w:t>
      </w:r>
      <w:bookmarkEnd w:id="0"/>
    </w:p>
    <w:p w14:paraId="7F7431F2" w14:textId="50728FFF" w:rsidR="009A4042" w:rsidRPr="00485312" w:rsidRDefault="004C60FC" w:rsidP="00126552">
      <w:pPr>
        <w:tabs>
          <w:tab w:val="left" w:pos="360"/>
        </w:tabs>
        <w:spacing w:line="240" w:lineRule="auto"/>
        <w:rPr>
          <w:rFonts w:cs="Arial"/>
          <w:color w:val="000000" w:themeColor="text1"/>
          <w:szCs w:val="24"/>
          <w:lang w:val="it-CH"/>
        </w:rPr>
      </w:pPr>
      <w:r w:rsidRPr="00485312">
        <w:rPr>
          <w:rFonts w:cs="Arial"/>
          <w:szCs w:val="24"/>
          <w:lang w:val="it-CH"/>
        </w:rPr>
        <w:t xml:space="preserve">Il presente messaggio riguarda un importante progetto </w:t>
      </w:r>
      <w:r w:rsidR="006F30EA" w:rsidRPr="00485312">
        <w:rPr>
          <w:rFonts w:cs="Arial"/>
          <w:szCs w:val="24"/>
          <w:lang w:val="it-CH"/>
        </w:rPr>
        <w:t xml:space="preserve">integrale (selvicoltura e </w:t>
      </w:r>
      <w:r w:rsidR="00BA3590" w:rsidRPr="00485312">
        <w:rPr>
          <w:rFonts w:cs="Arial"/>
          <w:szCs w:val="24"/>
          <w:lang w:val="it-CH"/>
        </w:rPr>
        <w:t>protezione del bosco – lotta alle neofite invasive</w:t>
      </w:r>
      <w:r w:rsidR="006F30EA" w:rsidRPr="00485312">
        <w:rPr>
          <w:rFonts w:cs="Arial"/>
          <w:szCs w:val="24"/>
          <w:lang w:val="it-CH"/>
        </w:rPr>
        <w:t xml:space="preserve">) </w:t>
      </w:r>
      <w:r w:rsidR="00527F1E" w:rsidRPr="00485312">
        <w:rPr>
          <w:rFonts w:cs="Arial"/>
          <w:szCs w:val="24"/>
          <w:lang w:val="it-CH"/>
        </w:rPr>
        <w:t>di cura</w:t>
      </w:r>
      <w:r w:rsidR="004C46FC" w:rsidRPr="00485312">
        <w:rPr>
          <w:rFonts w:cs="Arial"/>
          <w:szCs w:val="24"/>
          <w:lang w:val="it-CH"/>
        </w:rPr>
        <w:t xml:space="preserve"> </w:t>
      </w:r>
      <w:r w:rsidR="00527F1E" w:rsidRPr="00485312">
        <w:rPr>
          <w:rFonts w:cs="Arial"/>
          <w:szCs w:val="24"/>
          <w:lang w:val="it-CH"/>
        </w:rPr>
        <w:t>de</w:t>
      </w:r>
      <w:r w:rsidR="004C46FC" w:rsidRPr="00485312">
        <w:rPr>
          <w:rFonts w:cs="Arial"/>
          <w:szCs w:val="24"/>
          <w:lang w:val="it-CH"/>
        </w:rPr>
        <w:t xml:space="preserve">i boschi di protezione </w:t>
      </w:r>
      <w:r w:rsidR="00527F1E" w:rsidRPr="00485312">
        <w:rPr>
          <w:rFonts w:cs="Arial"/>
          <w:szCs w:val="24"/>
          <w:lang w:val="it-CH"/>
        </w:rPr>
        <w:t xml:space="preserve">della </w:t>
      </w:r>
      <w:r w:rsidR="004C46FC" w:rsidRPr="00485312">
        <w:rPr>
          <w:rFonts w:cs="Arial"/>
          <w:szCs w:val="24"/>
          <w:lang w:val="it-CH"/>
        </w:rPr>
        <w:t>sponda destra della Valle d'Arbedo (Circondar</w:t>
      </w:r>
      <w:r w:rsidR="0038651C" w:rsidRPr="00485312">
        <w:rPr>
          <w:rFonts w:cs="Arial"/>
          <w:szCs w:val="24"/>
          <w:lang w:val="it-CH"/>
        </w:rPr>
        <w:t>io</w:t>
      </w:r>
      <w:r w:rsidR="00C8303C" w:rsidRPr="00485312">
        <w:rPr>
          <w:rFonts w:cs="Arial"/>
          <w:szCs w:val="24"/>
          <w:lang w:val="it-CH"/>
        </w:rPr>
        <w:t xml:space="preserve"> forestale</w:t>
      </w:r>
      <w:r w:rsidR="0038651C" w:rsidRPr="00485312">
        <w:rPr>
          <w:rFonts w:cs="Arial"/>
          <w:szCs w:val="24"/>
          <w:lang w:val="it-CH"/>
        </w:rPr>
        <w:t> 9,</w:t>
      </w:r>
      <w:r w:rsidR="00527F1E" w:rsidRPr="00485312">
        <w:rPr>
          <w:rFonts w:cs="Arial"/>
          <w:szCs w:val="24"/>
          <w:lang w:val="it-CH"/>
        </w:rPr>
        <w:t xml:space="preserve"> </w:t>
      </w:r>
      <w:r w:rsidR="009A4042" w:rsidRPr="00485312">
        <w:rPr>
          <w:rFonts w:cs="Arial"/>
          <w:szCs w:val="24"/>
          <w:lang w:val="it-CH"/>
        </w:rPr>
        <w:t>settore forestale Gesero).</w:t>
      </w:r>
      <w:r w:rsidR="004C46FC" w:rsidRPr="00485312">
        <w:rPr>
          <w:rFonts w:cs="Arial"/>
          <w:szCs w:val="24"/>
          <w:lang w:val="it-CH"/>
        </w:rPr>
        <w:t xml:space="preserve"> </w:t>
      </w:r>
      <w:r w:rsidR="00527F1E" w:rsidRPr="00485312">
        <w:rPr>
          <w:rFonts w:cs="Arial"/>
          <w:szCs w:val="24"/>
          <w:lang w:val="it-CH"/>
        </w:rPr>
        <w:t xml:space="preserve">Questi </w:t>
      </w:r>
      <w:r w:rsidR="00003493" w:rsidRPr="00485312">
        <w:rPr>
          <w:rFonts w:cs="Arial"/>
          <w:szCs w:val="24"/>
          <w:lang w:val="it-CH"/>
        </w:rPr>
        <w:t>boschi</w:t>
      </w:r>
      <w:r w:rsidR="009A4042" w:rsidRPr="00485312">
        <w:rPr>
          <w:rFonts w:cs="Arial"/>
          <w:szCs w:val="24"/>
          <w:lang w:val="it-CH"/>
        </w:rPr>
        <w:t xml:space="preserve"> </w:t>
      </w:r>
      <w:r w:rsidR="004C46FC" w:rsidRPr="00485312">
        <w:rPr>
          <w:rFonts w:cs="Arial"/>
          <w:szCs w:val="24"/>
          <w:lang w:val="it-CH"/>
        </w:rPr>
        <w:t xml:space="preserve">svolgono un ruolo fondamentale nella protezione </w:t>
      </w:r>
      <w:r w:rsidR="004C46FC" w:rsidRPr="00485312">
        <w:rPr>
          <w:rFonts w:cs="Arial"/>
          <w:color w:val="000000" w:themeColor="text1"/>
          <w:szCs w:val="24"/>
          <w:lang w:val="it-CH"/>
        </w:rPr>
        <w:t xml:space="preserve">dell'abitato </w:t>
      </w:r>
      <w:r w:rsidR="009A4042" w:rsidRPr="00485312">
        <w:rPr>
          <w:rFonts w:cs="Arial"/>
          <w:color w:val="000000" w:themeColor="text1"/>
          <w:szCs w:val="24"/>
          <w:lang w:val="it-CH"/>
        </w:rPr>
        <w:t xml:space="preserve">e </w:t>
      </w:r>
      <w:r w:rsidR="00C8303C" w:rsidRPr="00485312">
        <w:rPr>
          <w:rFonts w:cs="Arial"/>
          <w:color w:val="000000" w:themeColor="text1"/>
          <w:szCs w:val="24"/>
          <w:lang w:val="it-CH"/>
        </w:rPr>
        <w:t>delle infrastrutture</w:t>
      </w:r>
      <w:r w:rsidR="009A4042" w:rsidRPr="00485312">
        <w:rPr>
          <w:rFonts w:cs="Arial"/>
          <w:color w:val="000000" w:themeColor="text1"/>
          <w:szCs w:val="24"/>
          <w:lang w:val="it-CH"/>
        </w:rPr>
        <w:t xml:space="preserve"> </w:t>
      </w:r>
      <w:r w:rsidR="004C46FC" w:rsidRPr="00485312">
        <w:rPr>
          <w:rFonts w:cs="Arial"/>
          <w:color w:val="000000" w:themeColor="text1"/>
          <w:szCs w:val="24"/>
          <w:lang w:val="it-CH"/>
        </w:rPr>
        <w:t>di Arbedo da pericoli naturali quali</w:t>
      </w:r>
      <w:r w:rsidR="00003493" w:rsidRPr="00485312">
        <w:rPr>
          <w:rFonts w:cs="Arial"/>
          <w:color w:val="000000" w:themeColor="text1"/>
          <w:szCs w:val="24"/>
          <w:lang w:val="it-CH"/>
        </w:rPr>
        <w:t xml:space="preserve"> erosioni</w:t>
      </w:r>
      <w:r w:rsidR="00C8303C" w:rsidRPr="00485312">
        <w:rPr>
          <w:rFonts w:cs="Arial"/>
          <w:color w:val="000000" w:themeColor="text1"/>
          <w:szCs w:val="24"/>
          <w:lang w:val="it-CH"/>
        </w:rPr>
        <w:t>, frane superficiali,</w:t>
      </w:r>
      <w:r w:rsidR="00003493" w:rsidRPr="00485312">
        <w:rPr>
          <w:rFonts w:cs="Arial"/>
          <w:color w:val="000000" w:themeColor="text1"/>
          <w:szCs w:val="24"/>
          <w:lang w:val="it-CH"/>
        </w:rPr>
        <w:t xml:space="preserve"> caduta di sassi</w:t>
      </w:r>
      <w:r w:rsidR="00C8303C" w:rsidRPr="00485312">
        <w:rPr>
          <w:rFonts w:cs="Arial"/>
          <w:color w:val="000000" w:themeColor="text1"/>
          <w:szCs w:val="24"/>
          <w:lang w:val="it-CH"/>
        </w:rPr>
        <w:t xml:space="preserve"> e valanghe</w:t>
      </w:r>
      <w:r w:rsidR="004C46FC" w:rsidRPr="00485312">
        <w:rPr>
          <w:rFonts w:cs="Arial"/>
          <w:color w:val="000000" w:themeColor="text1"/>
          <w:szCs w:val="24"/>
          <w:lang w:val="it-CH"/>
        </w:rPr>
        <w:t xml:space="preserve">. </w:t>
      </w:r>
      <w:r w:rsidR="00003493" w:rsidRPr="00485312">
        <w:rPr>
          <w:rFonts w:cs="Arial"/>
          <w:color w:val="000000" w:themeColor="text1"/>
          <w:szCs w:val="24"/>
          <w:lang w:val="it-CH"/>
        </w:rPr>
        <w:t>Inoltre, essi sono cruciali per la regolazione del regime idrico del suolo e per il mantenimento delle funzioni ecosistemiche tipiche dell'ambiente forestale.</w:t>
      </w:r>
    </w:p>
    <w:p w14:paraId="402592F2" w14:textId="7805B791" w:rsidR="004C46FC" w:rsidRPr="00485312" w:rsidRDefault="004C46FC" w:rsidP="00126552">
      <w:pPr>
        <w:tabs>
          <w:tab w:val="left" w:pos="360"/>
        </w:tabs>
        <w:spacing w:line="240" w:lineRule="auto"/>
        <w:rPr>
          <w:rFonts w:cs="Arial"/>
          <w:color w:val="000000" w:themeColor="text1"/>
          <w:szCs w:val="24"/>
          <w:lang w:val="it-CH"/>
        </w:rPr>
      </w:pPr>
      <w:r w:rsidRPr="00485312">
        <w:rPr>
          <w:rFonts w:cs="Arial"/>
          <w:color w:val="000000" w:themeColor="text1"/>
          <w:szCs w:val="24"/>
          <w:lang w:val="it-CH"/>
        </w:rPr>
        <w:t>A causa di un lungo periodo di tras</w:t>
      </w:r>
      <w:r w:rsidR="00003493" w:rsidRPr="00485312">
        <w:rPr>
          <w:rFonts w:cs="Arial"/>
          <w:color w:val="000000" w:themeColor="text1"/>
          <w:szCs w:val="24"/>
          <w:lang w:val="it-CH"/>
        </w:rPr>
        <w:t>curatezza nella gestione</w:t>
      </w:r>
      <w:r w:rsidR="00C8303C" w:rsidRPr="00485312">
        <w:rPr>
          <w:rFonts w:cs="Arial"/>
          <w:color w:val="000000" w:themeColor="text1"/>
          <w:szCs w:val="24"/>
          <w:lang w:val="it-CH"/>
        </w:rPr>
        <w:t>, dei danni provocati dai cervi e a seguito de</w:t>
      </w:r>
      <w:r w:rsidR="00DC378A" w:rsidRPr="00485312">
        <w:rPr>
          <w:rFonts w:cs="Arial"/>
          <w:color w:val="000000" w:themeColor="text1"/>
          <w:szCs w:val="24"/>
          <w:lang w:val="it-CH"/>
        </w:rPr>
        <w:t>ll’impatto</w:t>
      </w:r>
      <w:r w:rsidR="00C8303C" w:rsidRPr="00485312">
        <w:rPr>
          <w:rFonts w:cs="Arial"/>
          <w:color w:val="000000" w:themeColor="text1"/>
          <w:szCs w:val="24"/>
          <w:lang w:val="it-CH"/>
        </w:rPr>
        <w:t xml:space="preserve"> del cambiamento climatico</w:t>
      </w:r>
      <w:r w:rsidR="00003493" w:rsidRPr="00485312">
        <w:rPr>
          <w:rFonts w:cs="Arial"/>
          <w:color w:val="000000" w:themeColor="text1"/>
          <w:szCs w:val="24"/>
          <w:lang w:val="it-CH"/>
        </w:rPr>
        <w:t>, il bosco</w:t>
      </w:r>
      <w:r w:rsidRPr="00485312">
        <w:rPr>
          <w:rFonts w:cs="Arial"/>
          <w:color w:val="000000" w:themeColor="text1"/>
          <w:szCs w:val="24"/>
          <w:lang w:val="it-CH"/>
        </w:rPr>
        <w:t xml:space="preserve"> presenta gravi carenze, in particolare nella funzione protettiva, con potenziali implicazioni per la sua efficacia. Pertanto, il progetto prevede l'adozione di interventi selvicolturali mirati </w:t>
      </w:r>
      <w:r w:rsidR="00155BF1" w:rsidRPr="00485312">
        <w:rPr>
          <w:rFonts w:cs="Arial"/>
          <w:color w:val="000000" w:themeColor="text1"/>
          <w:szCs w:val="24"/>
          <w:lang w:val="it-CH"/>
        </w:rPr>
        <w:t>volti a</w:t>
      </w:r>
      <w:r w:rsidR="00527F1E" w:rsidRPr="00485312">
        <w:rPr>
          <w:rFonts w:cs="Arial"/>
          <w:color w:val="000000" w:themeColor="text1"/>
          <w:szCs w:val="24"/>
          <w:lang w:val="it-CH"/>
        </w:rPr>
        <w:t xml:space="preserve"> conservare e migliorare la funzione di protezione esercitata dal bosco.</w:t>
      </w:r>
    </w:p>
    <w:p w14:paraId="5833A988" w14:textId="32A5D8F6" w:rsidR="004C60FC" w:rsidRPr="00485312" w:rsidRDefault="004C60FC" w:rsidP="00126552">
      <w:pPr>
        <w:tabs>
          <w:tab w:val="left" w:pos="360"/>
        </w:tabs>
        <w:spacing w:line="240" w:lineRule="auto"/>
        <w:rPr>
          <w:rFonts w:cs="Arial"/>
          <w:szCs w:val="24"/>
          <w:lang w:val="it-CH"/>
        </w:rPr>
      </w:pPr>
      <w:r w:rsidRPr="00485312">
        <w:rPr>
          <w:rFonts w:cs="Arial"/>
          <w:szCs w:val="24"/>
          <w:lang w:val="it-CH"/>
        </w:rPr>
        <w:t>Il progetto si svilupperà sull’arco di 1</w:t>
      </w:r>
      <w:r w:rsidR="003719F7" w:rsidRPr="00485312">
        <w:rPr>
          <w:rFonts w:cs="Arial"/>
          <w:szCs w:val="24"/>
          <w:lang w:val="it-CH"/>
        </w:rPr>
        <w:t>5</w:t>
      </w:r>
      <w:r w:rsidRPr="00485312">
        <w:rPr>
          <w:rFonts w:cs="Arial"/>
          <w:szCs w:val="24"/>
          <w:lang w:val="it-CH"/>
        </w:rPr>
        <w:t xml:space="preserve"> anni (</w:t>
      </w:r>
      <w:r w:rsidR="00C07F8D" w:rsidRPr="00485312">
        <w:rPr>
          <w:rFonts w:cs="Arial"/>
          <w:szCs w:val="24"/>
          <w:lang w:val="it-CH"/>
        </w:rPr>
        <w:t>202</w:t>
      </w:r>
      <w:r w:rsidR="0067524A" w:rsidRPr="00485312">
        <w:rPr>
          <w:rFonts w:cs="Arial"/>
          <w:szCs w:val="24"/>
          <w:lang w:val="it-CH"/>
        </w:rPr>
        <w:t>6</w:t>
      </w:r>
      <w:r w:rsidR="009E29AB" w:rsidRPr="00485312">
        <w:rPr>
          <w:rFonts w:cs="Arial"/>
          <w:szCs w:val="24"/>
          <w:lang w:val="it-CH"/>
        </w:rPr>
        <w:t>-20</w:t>
      </w:r>
      <w:r w:rsidR="0067524A" w:rsidRPr="00485312">
        <w:rPr>
          <w:rFonts w:cs="Arial"/>
          <w:szCs w:val="24"/>
          <w:lang w:val="it-CH"/>
        </w:rPr>
        <w:t>4</w:t>
      </w:r>
      <w:r w:rsidR="003A4647" w:rsidRPr="00485312">
        <w:rPr>
          <w:rFonts w:cs="Arial"/>
          <w:szCs w:val="24"/>
          <w:lang w:val="it-CH"/>
        </w:rPr>
        <w:t>0</w:t>
      </w:r>
      <w:r w:rsidRPr="00485312">
        <w:rPr>
          <w:rFonts w:cs="Arial"/>
          <w:szCs w:val="24"/>
          <w:lang w:val="it-CH"/>
        </w:rPr>
        <w:t>)</w:t>
      </w:r>
      <w:r w:rsidR="00A62277" w:rsidRPr="00485312">
        <w:rPr>
          <w:rFonts w:cs="Arial"/>
          <w:szCs w:val="24"/>
          <w:lang w:val="it-CH"/>
        </w:rPr>
        <w:t xml:space="preserve"> </w:t>
      </w:r>
      <w:r w:rsidR="00F92114" w:rsidRPr="00485312">
        <w:rPr>
          <w:rFonts w:cs="Arial"/>
          <w:szCs w:val="24"/>
          <w:lang w:val="it-CH"/>
        </w:rPr>
        <w:t>sia per gli interventi selvicolturali che per gli interventi di protezione del bosco (lotta alle neofite invasive)</w:t>
      </w:r>
      <w:r w:rsidRPr="00485312">
        <w:rPr>
          <w:rFonts w:cs="Arial"/>
          <w:szCs w:val="24"/>
          <w:lang w:val="it-CH"/>
        </w:rPr>
        <w:t xml:space="preserve">, con un investimento totale di </w:t>
      </w:r>
      <w:r w:rsidR="00344DF8" w:rsidRPr="00485312">
        <w:rPr>
          <w:rFonts w:cs="Arial"/>
          <w:szCs w:val="24"/>
          <w:lang w:val="it-CH"/>
        </w:rPr>
        <w:t>fr.</w:t>
      </w:r>
      <w:r w:rsidR="00C127DC">
        <w:rPr>
          <w:rFonts w:cs="Arial"/>
          <w:szCs w:val="24"/>
          <w:lang w:val="it-CH"/>
        </w:rPr>
        <w:t xml:space="preserve"> </w:t>
      </w:r>
      <w:r w:rsidR="0067524A" w:rsidRPr="00485312">
        <w:rPr>
          <w:rFonts w:cs="Arial"/>
          <w:szCs w:val="24"/>
          <w:lang w:val="it-CH"/>
        </w:rPr>
        <w:t>5</w:t>
      </w:r>
      <w:r w:rsidR="00564DC9" w:rsidRPr="00485312">
        <w:rPr>
          <w:rFonts w:cs="Arial"/>
          <w:szCs w:val="24"/>
          <w:lang w:val="it-CH"/>
        </w:rPr>
        <w:t>'</w:t>
      </w:r>
      <w:r w:rsidR="0067524A" w:rsidRPr="00485312">
        <w:rPr>
          <w:rFonts w:cs="Arial"/>
          <w:szCs w:val="24"/>
          <w:lang w:val="it-CH"/>
        </w:rPr>
        <w:t>6</w:t>
      </w:r>
      <w:r w:rsidR="003A4647" w:rsidRPr="00485312">
        <w:rPr>
          <w:rFonts w:cs="Arial"/>
          <w:szCs w:val="24"/>
          <w:lang w:val="it-CH"/>
        </w:rPr>
        <w:t>77</w:t>
      </w:r>
      <w:r w:rsidR="004A3B36" w:rsidRPr="00485312">
        <w:rPr>
          <w:rFonts w:cs="Arial"/>
          <w:szCs w:val="24"/>
          <w:lang w:val="it-CH"/>
        </w:rPr>
        <w:t>'</w:t>
      </w:r>
      <w:r w:rsidR="00564DC9" w:rsidRPr="00485312">
        <w:rPr>
          <w:rFonts w:cs="Arial"/>
          <w:szCs w:val="24"/>
          <w:lang w:val="it-CH"/>
        </w:rPr>
        <w:t>000</w:t>
      </w:r>
      <w:r w:rsidR="004A3B36" w:rsidRPr="00485312">
        <w:rPr>
          <w:rFonts w:cs="Arial"/>
          <w:szCs w:val="24"/>
          <w:lang w:val="it-CH"/>
        </w:rPr>
        <w:t>.-</w:t>
      </w:r>
      <w:r w:rsidRPr="00485312">
        <w:rPr>
          <w:rFonts w:cs="Arial"/>
          <w:szCs w:val="24"/>
          <w:lang w:val="it-CH"/>
        </w:rPr>
        <w:t>.</w:t>
      </w:r>
    </w:p>
    <w:p w14:paraId="50FBBA3F" w14:textId="39915FAB" w:rsidR="004C60FC" w:rsidRDefault="004C60FC" w:rsidP="00974F05">
      <w:pPr>
        <w:tabs>
          <w:tab w:val="left" w:pos="360"/>
        </w:tabs>
        <w:spacing w:after="0" w:line="240" w:lineRule="auto"/>
        <w:rPr>
          <w:rFonts w:cs="Arial"/>
          <w:szCs w:val="24"/>
          <w:lang w:val="it-CH"/>
        </w:rPr>
      </w:pPr>
      <w:r w:rsidRPr="00485312">
        <w:rPr>
          <w:rFonts w:cs="Arial"/>
          <w:szCs w:val="24"/>
          <w:lang w:val="it-CH"/>
        </w:rPr>
        <w:t xml:space="preserve">I lavori, promossi dal </w:t>
      </w:r>
      <w:r w:rsidR="00F92114" w:rsidRPr="00485312">
        <w:rPr>
          <w:rFonts w:cs="Arial"/>
          <w:szCs w:val="24"/>
          <w:lang w:val="it-CH"/>
        </w:rPr>
        <w:t xml:space="preserve">“Consorzio </w:t>
      </w:r>
      <w:r w:rsidR="00DC378A" w:rsidRPr="00485312">
        <w:rPr>
          <w:rFonts w:cs="Arial"/>
          <w:szCs w:val="24"/>
          <w:lang w:val="it-CH"/>
        </w:rPr>
        <w:t xml:space="preserve">strada forestale </w:t>
      </w:r>
      <w:r w:rsidR="00F92114" w:rsidRPr="00485312">
        <w:rPr>
          <w:rFonts w:cs="Arial"/>
          <w:szCs w:val="24"/>
          <w:lang w:val="it-CH"/>
        </w:rPr>
        <w:t>Arbedo”</w:t>
      </w:r>
      <w:r w:rsidRPr="00485312">
        <w:rPr>
          <w:rFonts w:cs="Arial"/>
          <w:szCs w:val="24"/>
          <w:lang w:val="it-CH"/>
        </w:rPr>
        <w:t xml:space="preserve"> in stretta collaborazione con la Sezione forestale, saranno finanziati dal Cantone e dalla Confederazione </w:t>
      </w:r>
      <w:r w:rsidR="00404909" w:rsidRPr="00485312">
        <w:rPr>
          <w:rFonts w:cs="Arial"/>
          <w:szCs w:val="24"/>
          <w:lang w:val="it-CH"/>
        </w:rPr>
        <w:t>nella misura dell’</w:t>
      </w:r>
      <w:r w:rsidRPr="00485312">
        <w:rPr>
          <w:rFonts w:cs="Arial"/>
          <w:szCs w:val="24"/>
          <w:lang w:val="it-CH"/>
        </w:rPr>
        <w:t>80%</w:t>
      </w:r>
      <w:r w:rsidR="0067524A" w:rsidRPr="00485312">
        <w:rPr>
          <w:rFonts w:cs="Arial"/>
          <w:szCs w:val="24"/>
          <w:lang w:val="it-CH"/>
        </w:rPr>
        <w:t xml:space="preserve"> per ambedue le componenti</w:t>
      </w:r>
      <w:r w:rsidR="003719F7" w:rsidRPr="00485312">
        <w:rPr>
          <w:rFonts w:cs="Arial"/>
          <w:szCs w:val="24"/>
          <w:lang w:val="it-CH"/>
        </w:rPr>
        <w:t>,</w:t>
      </w:r>
      <w:r w:rsidRPr="00485312">
        <w:rPr>
          <w:rFonts w:cs="Arial"/>
          <w:szCs w:val="24"/>
          <w:lang w:val="it-CH"/>
        </w:rPr>
        <w:t xml:space="preserve"> mentre i costi restanti rimarranno</w:t>
      </w:r>
      <w:r w:rsidR="00404909" w:rsidRPr="00485312">
        <w:rPr>
          <w:rFonts w:cs="Arial"/>
          <w:szCs w:val="24"/>
          <w:lang w:val="it-CH"/>
        </w:rPr>
        <w:t xml:space="preserve"> a carico</w:t>
      </w:r>
      <w:r w:rsidRPr="00485312">
        <w:rPr>
          <w:rFonts w:cs="Arial"/>
          <w:szCs w:val="24"/>
          <w:lang w:val="it-CH"/>
        </w:rPr>
        <w:t xml:space="preserve"> </w:t>
      </w:r>
      <w:r w:rsidR="0059470B" w:rsidRPr="00485312">
        <w:rPr>
          <w:rFonts w:cs="Arial"/>
          <w:szCs w:val="24"/>
          <w:lang w:val="it-CH"/>
        </w:rPr>
        <w:t>dell’ente esecutore (20</w:t>
      </w:r>
      <w:r w:rsidR="003719F7" w:rsidRPr="00485312">
        <w:rPr>
          <w:rFonts w:cs="Arial"/>
          <w:szCs w:val="24"/>
          <w:lang w:val="it-CH"/>
        </w:rPr>
        <w:t>%)</w:t>
      </w:r>
      <w:r w:rsidRPr="00485312">
        <w:rPr>
          <w:rFonts w:cs="Arial"/>
          <w:szCs w:val="24"/>
          <w:lang w:val="it-CH"/>
        </w:rPr>
        <w:t xml:space="preserve"> </w:t>
      </w:r>
      <w:r w:rsidR="003719F7" w:rsidRPr="00485312">
        <w:rPr>
          <w:rFonts w:cs="Arial"/>
          <w:szCs w:val="24"/>
          <w:lang w:val="it-CH"/>
        </w:rPr>
        <w:t>il quale potrà beneficiare della parziale copertura dovuta al ricavato</w:t>
      </w:r>
      <w:r w:rsidR="0059470B" w:rsidRPr="00485312">
        <w:rPr>
          <w:rFonts w:cs="Arial"/>
          <w:szCs w:val="24"/>
          <w:lang w:val="it-CH"/>
        </w:rPr>
        <w:t xml:space="preserve"> d</w:t>
      </w:r>
      <w:r w:rsidR="0038651C" w:rsidRPr="00485312">
        <w:rPr>
          <w:rFonts w:cs="Arial"/>
          <w:szCs w:val="24"/>
          <w:lang w:val="it-CH"/>
        </w:rPr>
        <w:t>ella vendita del legname (circa</w:t>
      </w:r>
      <w:r w:rsidR="00527F1E" w:rsidRPr="00485312">
        <w:rPr>
          <w:rFonts w:cs="Arial"/>
          <w:szCs w:val="24"/>
          <w:lang w:val="it-CH"/>
        </w:rPr>
        <w:t xml:space="preserve"> </w:t>
      </w:r>
      <w:r w:rsidR="0067524A" w:rsidRPr="00485312">
        <w:rPr>
          <w:rFonts w:cs="Arial"/>
          <w:szCs w:val="24"/>
          <w:lang w:val="it-CH"/>
        </w:rPr>
        <w:t>10.</w:t>
      </w:r>
      <w:r w:rsidR="003A4647" w:rsidRPr="00485312">
        <w:rPr>
          <w:rFonts w:cs="Arial"/>
          <w:szCs w:val="24"/>
          <w:lang w:val="it-CH"/>
        </w:rPr>
        <w:t>46</w:t>
      </w:r>
      <w:r w:rsidR="0059470B" w:rsidRPr="00485312">
        <w:rPr>
          <w:rFonts w:cs="Arial"/>
          <w:szCs w:val="24"/>
          <w:lang w:val="it-CH"/>
        </w:rPr>
        <w:t>%).</w:t>
      </w:r>
    </w:p>
    <w:p w14:paraId="190FF133" w14:textId="77777777" w:rsidR="00974F05" w:rsidRPr="00485312" w:rsidRDefault="00974F05" w:rsidP="00974F05">
      <w:pPr>
        <w:tabs>
          <w:tab w:val="left" w:pos="360"/>
        </w:tabs>
        <w:spacing w:after="0" w:line="240" w:lineRule="auto"/>
        <w:rPr>
          <w:rFonts w:cs="Arial"/>
          <w:szCs w:val="24"/>
          <w:lang w:val="it-CH"/>
        </w:rPr>
      </w:pPr>
    </w:p>
    <w:p w14:paraId="74266965" w14:textId="77777777" w:rsidR="004C60FC" w:rsidRPr="00485312" w:rsidRDefault="004C60FC" w:rsidP="00126552">
      <w:pPr>
        <w:pStyle w:val="Titolo1"/>
        <w:spacing w:line="240" w:lineRule="auto"/>
        <w:rPr>
          <w:rFonts w:cs="Arial"/>
          <w:szCs w:val="24"/>
          <w:lang w:val="it-CH"/>
        </w:rPr>
      </w:pPr>
      <w:bookmarkStart w:id="1" w:name="_Toc165278572"/>
      <w:r w:rsidRPr="00485312">
        <w:rPr>
          <w:rFonts w:cs="Arial"/>
          <w:szCs w:val="24"/>
          <w:lang w:val="it-CH"/>
        </w:rPr>
        <w:t>Introduzione</w:t>
      </w:r>
      <w:bookmarkEnd w:id="1"/>
    </w:p>
    <w:p w14:paraId="6E7651DE" w14:textId="7C61AEC3" w:rsidR="00C042C4" w:rsidRPr="00485312" w:rsidRDefault="004C60FC" w:rsidP="00126552">
      <w:pPr>
        <w:spacing w:line="240" w:lineRule="auto"/>
        <w:rPr>
          <w:rFonts w:cs="Arial"/>
          <w:szCs w:val="24"/>
        </w:rPr>
      </w:pPr>
      <w:r w:rsidRPr="00485312">
        <w:rPr>
          <w:rFonts w:cs="Arial"/>
          <w:szCs w:val="24"/>
        </w:rPr>
        <w:t>Il piano forestale cantonale (PFC), che funge da base pianificatoria cantonale a livello forestale, e l’inventario federale dei boschi con funzione protettiva (SilvaProtect), costituiscono le premesse cantonali e federali per la gestione e la cura dei boschi di protezione. Il PFC è formalme</w:t>
      </w:r>
      <w:r w:rsidR="003D6EAC" w:rsidRPr="00485312">
        <w:rPr>
          <w:rFonts w:cs="Arial"/>
          <w:szCs w:val="24"/>
        </w:rPr>
        <w:t>nte vincolante per le autorità.</w:t>
      </w:r>
    </w:p>
    <w:p w14:paraId="0CA3E0C5" w14:textId="344C5E40" w:rsidR="00C042C4" w:rsidRPr="00485312" w:rsidRDefault="0026792B" w:rsidP="00126552">
      <w:pPr>
        <w:spacing w:line="240" w:lineRule="auto"/>
        <w:rPr>
          <w:rFonts w:cs="Arial"/>
          <w:color w:val="000000" w:themeColor="text1"/>
          <w:szCs w:val="24"/>
        </w:rPr>
      </w:pPr>
      <w:r w:rsidRPr="00485312">
        <w:rPr>
          <w:rFonts w:cs="Arial"/>
          <w:szCs w:val="24"/>
        </w:rPr>
        <w:t>Il progetto riguarda la gestione</w:t>
      </w:r>
      <w:r w:rsidR="009A4042" w:rsidRPr="00485312">
        <w:rPr>
          <w:rFonts w:cs="Arial"/>
          <w:szCs w:val="24"/>
        </w:rPr>
        <w:t xml:space="preserve"> dei boschi di protezione SilvaP</w:t>
      </w:r>
      <w:r w:rsidRPr="00485312">
        <w:rPr>
          <w:rFonts w:cs="Arial"/>
          <w:szCs w:val="24"/>
        </w:rPr>
        <w:t>rot</w:t>
      </w:r>
      <w:r w:rsidR="0038651C" w:rsidRPr="00485312">
        <w:rPr>
          <w:rFonts w:cs="Arial"/>
          <w:szCs w:val="24"/>
        </w:rPr>
        <w:t>ect (comprensori 471, 472, 473</w:t>
      </w:r>
      <w:r w:rsidR="00DC378A" w:rsidRPr="00485312">
        <w:rPr>
          <w:rFonts w:cs="Arial"/>
          <w:szCs w:val="24"/>
        </w:rPr>
        <w:t xml:space="preserve"> e</w:t>
      </w:r>
      <w:r w:rsidR="00527F1E" w:rsidRPr="00485312">
        <w:rPr>
          <w:rFonts w:cs="Arial"/>
          <w:szCs w:val="24"/>
        </w:rPr>
        <w:t xml:space="preserve"> </w:t>
      </w:r>
      <w:r w:rsidRPr="00485312">
        <w:rPr>
          <w:rFonts w:cs="Arial"/>
          <w:szCs w:val="24"/>
        </w:rPr>
        <w:t xml:space="preserve">483) situati sulla sponda destra della Valle d'Arbedo, per una superficie di </w:t>
      </w:r>
      <w:r w:rsidR="00932AFE" w:rsidRPr="00485312">
        <w:rPr>
          <w:rFonts w:cs="Arial"/>
          <w:szCs w:val="24"/>
        </w:rPr>
        <w:t xml:space="preserve">circa </w:t>
      </w:r>
      <w:r w:rsidRPr="00485312">
        <w:rPr>
          <w:rFonts w:cs="Arial"/>
          <w:szCs w:val="24"/>
        </w:rPr>
        <w:t xml:space="preserve">291 ettari, con </w:t>
      </w:r>
      <w:r w:rsidR="00DC378A" w:rsidRPr="00485312">
        <w:rPr>
          <w:rFonts w:cs="Arial"/>
          <w:szCs w:val="24"/>
        </w:rPr>
        <w:t xml:space="preserve">estensione altimetrica </w:t>
      </w:r>
      <w:r w:rsidR="009A4042" w:rsidRPr="00485312">
        <w:rPr>
          <w:rFonts w:cs="Arial"/>
          <w:szCs w:val="24"/>
        </w:rPr>
        <w:t>compresa tra 250 e 1’</w:t>
      </w:r>
      <w:r w:rsidRPr="00485312">
        <w:rPr>
          <w:rFonts w:cs="Arial"/>
          <w:szCs w:val="24"/>
        </w:rPr>
        <w:t>600 m</w:t>
      </w:r>
      <w:r w:rsidR="00DC378A" w:rsidRPr="00485312">
        <w:rPr>
          <w:rFonts w:cs="Arial"/>
          <w:szCs w:val="24"/>
        </w:rPr>
        <w:t xml:space="preserve"> </w:t>
      </w:r>
      <w:r w:rsidR="005907FF" w:rsidRPr="00485312">
        <w:rPr>
          <w:rFonts w:cs="Arial"/>
          <w:szCs w:val="24"/>
        </w:rPr>
        <w:t>s.l.m.</w:t>
      </w:r>
      <w:r w:rsidRPr="00485312">
        <w:rPr>
          <w:rFonts w:cs="Arial"/>
          <w:szCs w:val="24"/>
        </w:rPr>
        <w:t xml:space="preserve"> La vegetazione varia dal castagno a bassa quota al faggio, peccia </w:t>
      </w:r>
      <w:r w:rsidRPr="00485312">
        <w:rPr>
          <w:rFonts w:cs="Arial"/>
          <w:color w:val="000000" w:themeColor="text1"/>
          <w:szCs w:val="24"/>
        </w:rPr>
        <w:t>e larice a quote più elevate.</w:t>
      </w:r>
    </w:p>
    <w:p w14:paraId="7126B8B1" w14:textId="46934E58" w:rsidR="00C042C4" w:rsidRPr="00485312" w:rsidRDefault="00DC378A" w:rsidP="00126552">
      <w:pPr>
        <w:spacing w:line="240" w:lineRule="auto"/>
        <w:rPr>
          <w:rFonts w:cs="Arial"/>
          <w:color w:val="000000" w:themeColor="text1"/>
          <w:szCs w:val="24"/>
        </w:rPr>
      </w:pPr>
      <w:r w:rsidRPr="00485312">
        <w:rPr>
          <w:rFonts w:cs="Arial"/>
          <w:color w:val="000000" w:themeColor="text1"/>
          <w:szCs w:val="24"/>
        </w:rPr>
        <w:t>La mancata manutenzione</w:t>
      </w:r>
      <w:r w:rsidR="00C042C4" w:rsidRPr="00485312">
        <w:rPr>
          <w:rFonts w:cs="Arial"/>
          <w:color w:val="000000" w:themeColor="text1"/>
          <w:szCs w:val="24"/>
        </w:rPr>
        <w:t xml:space="preserve"> delle piantagioni </w:t>
      </w:r>
      <w:r w:rsidR="00C42EFF" w:rsidRPr="00485312">
        <w:rPr>
          <w:rFonts w:cs="Arial"/>
          <w:color w:val="000000" w:themeColor="text1"/>
          <w:szCs w:val="24"/>
        </w:rPr>
        <w:t xml:space="preserve">realizzate in passato </w:t>
      </w:r>
      <w:r w:rsidR="00C042C4" w:rsidRPr="00485312">
        <w:rPr>
          <w:rFonts w:cs="Arial"/>
          <w:color w:val="000000" w:themeColor="text1"/>
          <w:szCs w:val="24"/>
        </w:rPr>
        <w:t>e l’abbandono d</w:t>
      </w:r>
      <w:r w:rsidR="009A4042" w:rsidRPr="00485312">
        <w:rPr>
          <w:rFonts w:cs="Arial"/>
          <w:color w:val="000000" w:themeColor="text1"/>
          <w:szCs w:val="24"/>
        </w:rPr>
        <w:t>ell</w:t>
      </w:r>
      <w:r w:rsidR="00C042C4" w:rsidRPr="00485312">
        <w:rPr>
          <w:rFonts w:cs="Arial"/>
          <w:color w:val="000000" w:themeColor="text1"/>
          <w:szCs w:val="24"/>
        </w:rPr>
        <w:t xml:space="preserve">a castanicoltura hanno contribuito a un </w:t>
      </w:r>
      <w:r w:rsidR="00B01834" w:rsidRPr="00485312">
        <w:rPr>
          <w:rFonts w:cs="Arial"/>
          <w:color w:val="000000" w:themeColor="text1"/>
          <w:szCs w:val="24"/>
        </w:rPr>
        <w:t xml:space="preserve">progressivo </w:t>
      </w:r>
      <w:r w:rsidR="00527F1E" w:rsidRPr="00485312">
        <w:rPr>
          <w:rFonts w:cs="Arial"/>
          <w:color w:val="000000" w:themeColor="text1"/>
          <w:szCs w:val="24"/>
        </w:rPr>
        <w:t>deperimento e invecchiamento dei boschi, con ripercussioni negative sulle funzioni</w:t>
      </w:r>
      <w:r w:rsidR="00C042C4" w:rsidRPr="00485312">
        <w:rPr>
          <w:rFonts w:cs="Arial"/>
          <w:color w:val="000000" w:themeColor="text1"/>
          <w:szCs w:val="24"/>
        </w:rPr>
        <w:t xml:space="preserve">. </w:t>
      </w:r>
      <w:r w:rsidRPr="00485312">
        <w:rPr>
          <w:rFonts w:cs="Arial"/>
          <w:color w:val="000000" w:themeColor="text1"/>
          <w:szCs w:val="24"/>
        </w:rPr>
        <w:t>L’assenza</w:t>
      </w:r>
      <w:r w:rsidR="00C042C4" w:rsidRPr="00485312">
        <w:rPr>
          <w:rFonts w:cs="Arial"/>
          <w:color w:val="000000" w:themeColor="text1"/>
          <w:szCs w:val="24"/>
        </w:rPr>
        <w:t xml:space="preserve"> di adeguati interventi ha </w:t>
      </w:r>
      <w:r w:rsidR="00527F1E" w:rsidRPr="00485312">
        <w:rPr>
          <w:rFonts w:cs="Arial"/>
          <w:color w:val="000000" w:themeColor="text1"/>
          <w:szCs w:val="24"/>
        </w:rPr>
        <w:t>comportato una riduzione</w:t>
      </w:r>
      <w:r w:rsidR="003D6EAC" w:rsidRPr="00485312">
        <w:rPr>
          <w:rFonts w:cs="Arial"/>
          <w:color w:val="000000" w:themeColor="text1"/>
          <w:szCs w:val="24"/>
        </w:rPr>
        <w:t xml:space="preserve"> </w:t>
      </w:r>
      <w:r w:rsidR="00527F1E" w:rsidRPr="00485312">
        <w:rPr>
          <w:rFonts w:cs="Arial"/>
          <w:color w:val="000000" w:themeColor="text1"/>
          <w:szCs w:val="24"/>
        </w:rPr>
        <w:t xml:space="preserve">della </w:t>
      </w:r>
      <w:r w:rsidRPr="00485312">
        <w:rPr>
          <w:rFonts w:cs="Arial"/>
          <w:color w:val="000000" w:themeColor="text1"/>
          <w:szCs w:val="24"/>
        </w:rPr>
        <w:t>funzione</w:t>
      </w:r>
      <w:r w:rsidR="003D6EAC" w:rsidRPr="00485312">
        <w:rPr>
          <w:rFonts w:cs="Arial"/>
          <w:color w:val="000000" w:themeColor="text1"/>
          <w:szCs w:val="24"/>
        </w:rPr>
        <w:t xml:space="preserve"> di protezione </w:t>
      </w:r>
      <w:r w:rsidR="00B01834" w:rsidRPr="00485312">
        <w:rPr>
          <w:rFonts w:cs="Arial"/>
          <w:color w:val="000000" w:themeColor="text1"/>
          <w:szCs w:val="24"/>
        </w:rPr>
        <w:t>del</w:t>
      </w:r>
      <w:r w:rsidR="003D6EAC" w:rsidRPr="00485312">
        <w:rPr>
          <w:rFonts w:cs="Arial"/>
          <w:color w:val="000000" w:themeColor="text1"/>
          <w:szCs w:val="24"/>
        </w:rPr>
        <w:t xml:space="preserve"> </w:t>
      </w:r>
      <w:r w:rsidR="00B01834" w:rsidRPr="00485312">
        <w:rPr>
          <w:rFonts w:cs="Arial"/>
          <w:color w:val="000000" w:themeColor="text1"/>
          <w:szCs w:val="24"/>
        </w:rPr>
        <w:t>bosco</w:t>
      </w:r>
      <w:r w:rsidR="00C042C4" w:rsidRPr="00485312">
        <w:rPr>
          <w:rFonts w:cs="Arial"/>
          <w:color w:val="000000" w:themeColor="text1"/>
          <w:szCs w:val="24"/>
        </w:rPr>
        <w:t xml:space="preserve">. </w:t>
      </w:r>
      <w:r w:rsidR="002C5AFC" w:rsidRPr="00485312">
        <w:rPr>
          <w:rFonts w:cs="Arial"/>
          <w:color w:val="000000" w:themeColor="text1"/>
          <w:szCs w:val="24"/>
        </w:rPr>
        <w:t>Questa problematica</w:t>
      </w:r>
      <w:r w:rsidR="00C042C4" w:rsidRPr="00485312">
        <w:rPr>
          <w:rFonts w:cs="Arial"/>
          <w:color w:val="000000" w:themeColor="text1"/>
          <w:szCs w:val="24"/>
        </w:rPr>
        <w:t xml:space="preserve">, già </w:t>
      </w:r>
      <w:r w:rsidR="002C5AFC" w:rsidRPr="00485312">
        <w:rPr>
          <w:rFonts w:cs="Arial"/>
          <w:color w:val="000000" w:themeColor="text1"/>
          <w:szCs w:val="24"/>
        </w:rPr>
        <w:t xml:space="preserve">testimoniata </w:t>
      </w:r>
      <w:r w:rsidR="00C042C4" w:rsidRPr="00485312">
        <w:rPr>
          <w:rFonts w:cs="Arial"/>
          <w:color w:val="000000" w:themeColor="text1"/>
          <w:szCs w:val="24"/>
        </w:rPr>
        <w:t>nei piani storici</w:t>
      </w:r>
      <w:r w:rsidR="00C42EFF" w:rsidRPr="00485312">
        <w:rPr>
          <w:rFonts w:cs="Arial"/>
          <w:color w:val="000000" w:themeColor="text1"/>
          <w:szCs w:val="24"/>
        </w:rPr>
        <w:t xml:space="preserve"> (Piani di assestamento del 1908, 1947 e 1975)</w:t>
      </w:r>
      <w:r w:rsidR="00C042C4" w:rsidRPr="00485312">
        <w:rPr>
          <w:rFonts w:cs="Arial"/>
          <w:color w:val="000000" w:themeColor="text1"/>
          <w:szCs w:val="24"/>
        </w:rPr>
        <w:t xml:space="preserve">, </w:t>
      </w:r>
      <w:r w:rsidR="002C5AFC" w:rsidRPr="00485312">
        <w:rPr>
          <w:rFonts w:cs="Arial"/>
          <w:color w:val="000000" w:themeColor="text1"/>
          <w:szCs w:val="24"/>
        </w:rPr>
        <w:t xml:space="preserve">richiede </w:t>
      </w:r>
      <w:r w:rsidR="00C042C4" w:rsidRPr="00485312">
        <w:rPr>
          <w:rFonts w:cs="Arial"/>
          <w:color w:val="000000" w:themeColor="text1"/>
          <w:szCs w:val="24"/>
        </w:rPr>
        <w:t>oggi un int</w:t>
      </w:r>
      <w:r w:rsidR="003D6EAC" w:rsidRPr="00485312">
        <w:rPr>
          <w:rFonts w:cs="Arial"/>
          <w:color w:val="000000" w:themeColor="text1"/>
          <w:szCs w:val="24"/>
        </w:rPr>
        <w:t>er</w:t>
      </w:r>
      <w:r w:rsidR="004D2925" w:rsidRPr="00485312">
        <w:rPr>
          <w:rFonts w:cs="Arial"/>
          <w:color w:val="000000" w:themeColor="text1"/>
          <w:szCs w:val="24"/>
        </w:rPr>
        <w:t>vento urgente.</w:t>
      </w:r>
    </w:p>
    <w:p w14:paraId="15BB4BF5" w14:textId="77777777" w:rsidR="00527F1E" w:rsidRPr="00485312" w:rsidRDefault="00B01834" w:rsidP="00126552">
      <w:pPr>
        <w:spacing w:line="240" w:lineRule="auto"/>
        <w:rPr>
          <w:rFonts w:cs="Arial"/>
          <w:color w:val="000000" w:themeColor="text1"/>
          <w:szCs w:val="24"/>
        </w:rPr>
      </w:pPr>
      <w:r w:rsidRPr="00485312">
        <w:rPr>
          <w:rFonts w:cs="Arial"/>
          <w:color w:val="000000" w:themeColor="text1"/>
          <w:szCs w:val="24"/>
        </w:rPr>
        <w:t xml:space="preserve">Lo stato attuale del bosco nell’area del progetto è critico. Molti popolamenti boschivi risultano invecchiati, poco vitali e con carenze strutturali. Il rinnovamento naturale è generalmente scarso o del tutto assente, complice l'elevata densità di copertura arborea e l'impatto della selvaggina. </w:t>
      </w:r>
    </w:p>
    <w:p w14:paraId="32A48DF5" w14:textId="34E57223" w:rsidR="00527F1E" w:rsidRPr="00485312" w:rsidRDefault="00527F1E" w:rsidP="00126552">
      <w:pPr>
        <w:spacing w:line="240" w:lineRule="auto"/>
        <w:rPr>
          <w:rFonts w:cs="Arial"/>
          <w:color w:val="000000" w:themeColor="text1"/>
          <w:szCs w:val="24"/>
        </w:rPr>
      </w:pPr>
      <w:r w:rsidRPr="00485312">
        <w:rPr>
          <w:rFonts w:cs="Arial"/>
          <w:color w:val="000000" w:themeColor="text1"/>
          <w:szCs w:val="24"/>
        </w:rPr>
        <w:t xml:space="preserve">Nelle piantagioni, ubicate nella parte più interna alla valle, si riscontra un popolamento denso, uniforme, coetaneo, senza una vera possibilità di sviluppo. Nella parte più esterna alla valle, invece, si osservano grandi porzioni di castagni secchi ed esauriti condizionati dai periodi siccitosi che hanno contraddistinto l’ultimo decennio. Alcuni gruppi di alberi sono crollati a causa di un cedimento strutturale e/o di un ancoraggio al terreno insufficiente, provocando talora la messa in movimento di sassi verso valle. </w:t>
      </w:r>
    </w:p>
    <w:p w14:paraId="55211B9B" w14:textId="1F44A5D4" w:rsidR="00B01834" w:rsidRPr="00485312" w:rsidRDefault="00B01834" w:rsidP="00126552">
      <w:pPr>
        <w:spacing w:line="240" w:lineRule="auto"/>
        <w:rPr>
          <w:rFonts w:cs="Arial"/>
          <w:color w:val="000000" w:themeColor="text1"/>
          <w:szCs w:val="24"/>
        </w:rPr>
      </w:pPr>
      <w:r w:rsidRPr="00485312">
        <w:rPr>
          <w:rFonts w:cs="Arial"/>
          <w:color w:val="000000" w:themeColor="text1"/>
          <w:szCs w:val="24"/>
        </w:rPr>
        <w:t xml:space="preserve">La presenza di specie alloctone contraddistingue l’intera area del progetto, minacciando </w:t>
      </w:r>
      <w:r w:rsidR="00527F1E" w:rsidRPr="00485312">
        <w:rPr>
          <w:rFonts w:cs="Arial"/>
          <w:color w:val="000000" w:themeColor="text1"/>
          <w:szCs w:val="24"/>
        </w:rPr>
        <w:t>le funzioni del bosco e mettendo a rischio l’efficacia degli interventi selvicolturali.</w:t>
      </w:r>
    </w:p>
    <w:p w14:paraId="4B88EB05" w14:textId="7590BF5D" w:rsidR="00D861BC" w:rsidRDefault="00D861BC" w:rsidP="00974F05">
      <w:pPr>
        <w:spacing w:after="0" w:line="240" w:lineRule="auto"/>
        <w:rPr>
          <w:rFonts w:cs="Arial"/>
          <w:color w:val="000000" w:themeColor="text1"/>
          <w:szCs w:val="24"/>
        </w:rPr>
      </w:pPr>
      <w:r w:rsidRPr="00485312">
        <w:rPr>
          <w:rFonts w:cs="Arial"/>
          <w:color w:val="000000" w:themeColor="text1"/>
          <w:szCs w:val="24"/>
        </w:rPr>
        <w:t>L’obbiettivo principale del progetto è quello di ripristinare e rafforzare la funzione protettiva del bosco attraverso interventi selvicolturali mirati, favorendo il ringiovanimento naturale del bosco e la diversificazione strutturale dei popolamenti. Al contempo si intende favorire la resilienza del bosco attraverso la lotta e il contenimento delle specie neofite invasive e l’adattamento della composizione delle specie arboree alle caratteristiche delle stazioni forestali e ai cambiamenti climatici in corso.</w:t>
      </w:r>
    </w:p>
    <w:p w14:paraId="4D0A4E44" w14:textId="77777777" w:rsidR="00974F05" w:rsidRPr="00485312" w:rsidRDefault="00974F05" w:rsidP="00974F05">
      <w:pPr>
        <w:spacing w:after="0" w:line="240" w:lineRule="auto"/>
        <w:rPr>
          <w:rFonts w:cs="Arial"/>
          <w:color w:val="000000" w:themeColor="text1"/>
          <w:szCs w:val="24"/>
        </w:rPr>
      </w:pPr>
    </w:p>
    <w:p w14:paraId="56ADEE5F" w14:textId="77777777" w:rsidR="004C60FC" w:rsidRPr="00485312" w:rsidRDefault="004C60FC" w:rsidP="00126552">
      <w:pPr>
        <w:pStyle w:val="Titolo1"/>
        <w:spacing w:line="240" w:lineRule="auto"/>
        <w:rPr>
          <w:rFonts w:cs="Arial"/>
          <w:szCs w:val="24"/>
          <w:lang w:val="it-CH"/>
        </w:rPr>
      </w:pPr>
      <w:bookmarkStart w:id="2" w:name="_Toc165278573"/>
      <w:r w:rsidRPr="00485312">
        <w:rPr>
          <w:rFonts w:cs="Arial"/>
          <w:szCs w:val="24"/>
          <w:lang w:val="it-CH"/>
        </w:rPr>
        <w:t>Interventi previsti</w:t>
      </w:r>
      <w:bookmarkEnd w:id="2"/>
    </w:p>
    <w:p w14:paraId="0FB6D534" w14:textId="34B15CDE" w:rsidR="00E37777" w:rsidRPr="00485312" w:rsidRDefault="00E37777"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Il progetto, con una durata complessiva di 15 anni, si articola in tre fasi quinquennali</w:t>
      </w:r>
      <w:r w:rsidR="00155BF1" w:rsidRPr="00485312">
        <w:rPr>
          <w:rFonts w:eastAsiaTheme="minorHAnsi" w:cs="Arial"/>
          <w:szCs w:val="24"/>
          <w:lang w:eastAsia="en-US"/>
        </w:rPr>
        <w:t xml:space="preserve">. </w:t>
      </w:r>
      <w:r w:rsidRPr="00485312">
        <w:rPr>
          <w:rFonts w:eastAsiaTheme="minorHAnsi" w:cs="Arial"/>
          <w:szCs w:val="24"/>
          <w:lang w:eastAsia="en-US"/>
        </w:rPr>
        <w:t xml:space="preserve">Gli interventi principali riguarderanno il ringiovanimento del bosco, che sarà incentivato attraverso </w:t>
      </w:r>
      <w:r w:rsidR="00527F1E" w:rsidRPr="00485312">
        <w:rPr>
          <w:rFonts w:eastAsiaTheme="minorHAnsi" w:cs="Arial"/>
          <w:szCs w:val="24"/>
          <w:lang w:eastAsia="en-US"/>
        </w:rPr>
        <w:t xml:space="preserve">i </w:t>
      </w:r>
      <w:r w:rsidRPr="00485312">
        <w:rPr>
          <w:rFonts w:eastAsiaTheme="minorHAnsi" w:cs="Arial"/>
          <w:szCs w:val="24"/>
          <w:lang w:eastAsia="en-US"/>
        </w:rPr>
        <w:t xml:space="preserve">tagli di rinnovamento, nonché </w:t>
      </w:r>
      <w:r w:rsidR="00527F1E" w:rsidRPr="00485312">
        <w:rPr>
          <w:rFonts w:eastAsiaTheme="minorHAnsi" w:cs="Arial"/>
          <w:szCs w:val="24"/>
          <w:lang w:eastAsia="en-US"/>
        </w:rPr>
        <w:t xml:space="preserve">con </w:t>
      </w:r>
      <w:r w:rsidRPr="00485312">
        <w:rPr>
          <w:rFonts w:eastAsiaTheme="minorHAnsi" w:cs="Arial"/>
          <w:szCs w:val="24"/>
          <w:lang w:eastAsia="en-US"/>
        </w:rPr>
        <w:t xml:space="preserve">la gestione delle specie neofite invasive. </w:t>
      </w:r>
    </w:p>
    <w:p w14:paraId="741DDACB" w14:textId="723F753B" w:rsidR="00E37777" w:rsidRPr="00485312" w:rsidRDefault="00E37777"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 xml:space="preserve">La pianificazione delle attività si fonda sulle necessità selvicolturali delle Unità di </w:t>
      </w:r>
      <w:r w:rsidR="007B6391" w:rsidRPr="00485312">
        <w:rPr>
          <w:rFonts w:eastAsiaTheme="minorHAnsi" w:cs="Arial"/>
          <w:szCs w:val="24"/>
          <w:lang w:eastAsia="en-US"/>
        </w:rPr>
        <w:t xml:space="preserve">trattamento </w:t>
      </w:r>
      <w:r w:rsidRPr="00485312">
        <w:rPr>
          <w:rFonts w:eastAsiaTheme="minorHAnsi" w:cs="Arial"/>
          <w:szCs w:val="24"/>
          <w:lang w:eastAsia="en-US"/>
        </w:rPr>
        <w:t>(UT) e sulla strategia operativa stabilita</w:t>
      </w:r>
      <w:r w:rsidR="002D72A9" w:rsidRPr="00485312">
        <w:rPr>
          <w:rFonts w:eastAsiaTheme="minorHAnsi" w:cs="Arial"/>
          <w:szCs w:val="24"/>
          <w:lang w:eastAsia="en-US"/>
        </w:rPr>
        <w:t xml:space="preserve"> (Fig.1)</w:t>
      </w:r>
      <w:r w:rsidRPr="00485312">
        <w:rPr>
          <w:rFonts w:eastAsiaTheme="minorHAnsi" w:cs="Arial"/>
          <w:szCs w:val="24"/>
          <w:lang w:eastAsia="en-US"/>
        </w:rPr>
        <w:t xml:space="preserve">. In considerazione della gestione precedente insufficiente, gli interventi iniziali interesseranno tutte le UT, con un approccio che combina aree prioritarie e zone meno critiche, al fine di raccogliere dati utili per comprendere l'evoluzione del bosco e ottimizzare gli interventi nelle fasi </w:t>
      </w:r>
      <w:r w:rsidR="009A4042" w:rsidRPr="00485312">
        <w:rPr>
          <w:rFonts w:eastAsiaTheme="minorHAnsi" w:cs="Arial"/>
          <w:szCs w:val="24"/>
          <w:lang w:eastAsia="en-US"/>
        </w:rPr>
        <w:t>susseguenti</w:t>
      </w:r>
      <w:r w:rsidRPr="00485312">
        <w:rPr>
          <w:rFonts w:eastAsiaTheme="minorHAnsi" w:cs="Arial"/>
          <w:szCs w:val="24"/>
          <w:lang w:eastAsia="en-US"/>
        </w:rPr>
        <w:t>.</w:t>
      </w:r>
    </w:p>
    <w:p w14:paraId="68FF4A6C" w14:textId="5F3B7FBA" w:rsidR="002D72A9" w:rsidRPr="00485312" w:rsidRDefault="002D72A9" w:rsidP="00126552">
      <w:pPr>
        <w:keepNext/>
        <w:autoSpaceDE w:val="0"/>
        <w:autoSpaceDN w:val="0"/>
        <w:adjustRightInd w:val="0"/>
        <w:spacing w:line="240" w:lineRule="auto"/>
        <w:rPr>
          <w:rFonts w:cs="Arial"/>
          <w:szCs w:val="24"/>
        </w:rPr>
      </w:pPr>
      <w:r w:rsidRPr="00485312">
        <w:rPr>
          <w:rFonts w:cs="Arial"/>
          <w:noProof/>
          <w:szCs w:val="24"/>
          <w:lang w:val="it-CH" w:eastAsia="it-CH"/>
        </w:rPr>
        <w:drawing>
          <wp:anchor distT="0" distB="0" distL="114300" distR="114300" simplePos="0" relativeHeight="251661312" behindDoc="0" locked="0" layoutInCell="1" allowOverlap="1" wp14:anchorId="645E2590" wp14:editId="0AD3F868">
            <wp:simplePos x="0" y="0"/>
            <wp:positionH relativeFrom="column">
              <wp:posOffset>146050</wp:posOffset>
            </wp:positionH>
            <wp:positionV relativeFrom="paragraph">
              <wp:posOffset>379730</wp:posOffset>
            </wp:positionV>
            <wp:extent cx="1114370" cy="15240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4370" cy="152400"/>
                    </a:xfrm>
                    <a:prstGeom prst="rect">
                      <a:avLst/>
                    </a:prstGeom>
                  </pic:spPr>
                </pic:pic>
              </a:graphicData>
            </a:graphic>
            <wp14:sizeRelH relativeFrom="margin">
              <wp14:pctWidth>0</wp14:pctWidth>
            </wp14:sizeRelH>
            <wp14:sizeRelV relativeFrom="margin">
              <wp14:pctHeight>0</wp14:pctHeight>
            </wp14:sizeRelV>
          </wp:anchor>
        </w:drawing>
      </w:r>
      <w:r w:rsidRPr="00485312">
        <w:rPr>
          <w:rFonts w:eastAsiaTheme="minorHAnsi" w:cs="Arial"/>
          <w:noProof/>
          <w:szCs w:val="24"/>
          <w:lang w:val="it-CH" w:eastAsia="it-CH"/>
        </w:rPr>
        <w:drawing>
          <wp:inline distT="0" distB="0" distL="0" distR="0" wp14:anchorId="35CF33B4" wp14:editId="1031BD65">
            <wp:extent cx="6018530" cy="4142105"/>
            <wp:effectExtent l="0" t="0" r="1270" b="0"/>
            <wp:docPr id="2" name="Immagine 2" descr="C:\Users\t154583\AppData\Local\Microsoft\Windows\INetCache\Content.Word\ALLEGATO-9-unita di trattamento UT.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154583\AppData\Local\Microsoft\Windows\INetCache\Content.Word\ALLEGATO-9-unita di trattamento UT.tiff"/>
                    <pic:cNvPicPr>
                      <a:picLocks noChangeAspect="1" noChangeArrowheads="1"/>
                    </pic:cNvPicPr>
                  </pic:nvPicPr>
                  <pic:blipFill>
                    <a:blip r:embed="rId16" cstate="print">
                      <a:extLst>
                        <a:ext uri="{28A0092B-C50C-407E-A947-70E740481C1C}">
                          <a14:useLocalDpi xmlns:a14="http://schemas.microsoft.com/office/drawing/2010/main" val="0"/>
                        </a:ext>
                      </a:extLst>
                    </a:blip>
                    <a:srcRect b="2835"/>
                    <a:stretch>
                      <a:fillRect/>
                    </a:stretch>
                  </pic:blipFill>
                  <pic:spPr bwMode="auto">
                    <a:xfrm>
                      <a:off x="0" y="0"/>
                      <a:ext cx="6018530" cy="4142105"/>
                    </a:xfrm>
                    <a:prstGeom prst="rect">
                      <a:avLst/>
                    </a:prstGeom>
                    <a:noFill/>
                    <a:ln>
                      <a:noFill/>
                    </a:ln>
                  </pic:spPr>
                </pic:pic>
              </a:graphicData>
            </a:graphic>
          </wp:inline>
        </w:drawing>
      </w:r>
    </w:p>
    <w:p w14:paraId="07815F88" w14:textId="445E478A" w:rsidR="002D72A9" w:rsidRPr="005907FF" w:rsidRDefault="002D72A9" w:rsidP="00126552">
      <w:pPr>
        <w:pStyle w:val="Didascalia"/>
        <w:ind w:left="142" w:right="271"/>
        <w:rPr>
          <w:rFonts w:cs="Arial"/>
          <w:color w:val="auto"/>
          <w:sz w:val="20"/>
          <w:szCs w:val="20"/>
        </w:rPr>
      </w:pPr>
      <w:r w:rsidRPr="005907FF">
        <w:rPr>
          <w:rFonts w:cs="Arial"/>
          <w:color w:val="auto"/>
          <w:sz w:val="20"/>
          <w:szCs w:val="20"/>
        </w:rPr>
        <w:t xml:space="preserve">Figura </w:t>
      </w:r>
      <w:r w:rsidRPr="005907FF">
        <w:rPr>
          <w:rFonts w:cs="Arial"/>
          <w:color w:val="auto"/>
          <w:sz w:val="20"/>
          <w:szCs w:val="20"/>
        </w:rPr>
        <w:fldChar w:fldCharType="begin"/>
      </w:r>
      <w:r w:rsidRPr="005907FF">
        <w:rPr>
          <w:rFonts w:cs="Arial"/>
          <w:color w:val="auto"/>
          <w:sz w:val="20"/>
          <w:szCs w:val="20"/>
        </w:rPr>
        <w:instrText xml:space="preserve"> SEQ Figura \* ARABIC </w:instrText>
      </w:r>
      <w:r w:rsidRPr="005907FF">
        <w:rPr>
          <w:rFonts w:cs="Arial"/>
          <w:color w:val="auto"/>
          <w:sz w:val="20"/>
          <w:szCs w:val="20"/>
        </w:rPr>
        <w:fldChar w:fldCharType="separate"/>
      </w:r>
      <w:r w:rsidR="00CF51D9" w:rsidRPr="005907FF">
        <w:rPr>
          <w:rFonts w:cs="Arial"/>
          <w:noProof/>
          <w:color w:val="auto"/>
          <w:sz w:val="20"/>
          <w:szCs w:val="20"/>
        </w:rPr>
        <w:t>1</w:t>
      </w:r>
      <w:r w:rsidRPr="005907FF">
        <w:rPr>
          <w:rFonts w:cs="Arial"/>
          <w:color w:val="auto"/>
          <w:sz w:val="20"/>
          <w:szCs w:val="20"/>
        </w:rPr>
        <w:fldChar w:fldCharType="end"/>
      </w:r>
      <w:r w:rsidRPr="005907FF">
        <w:rPr>
          <w:rFonts w:cs="Arial"/>
          <w:color w:val="auto"/>
          <w:sz w:val="20"/>
          <w:szCs w:val="20"/>
        </w:rPr>
        <w:t>: CN 1 : 10'000. L’area del progetto (delineata in rosa) è stata suddivisa in Unità di trattamento (UT) secondo i principi generali del NaiS (Nachhaltigkeit und Erfolgskontrolle im Schutzwald).</w:t>
      </w:r>
    </w:p>
    <w:p w14:paraId="6E765110" w14:textId="77777777" w:rsidR="002E739C" w:rsidRPr="00485312" w:rsidRDefault="002E739C" w:rsidP="00126552">
      <w:pPr>
        <w:pStyle w:val="Corpotesto"/>
        <w:spacing w:line="240" w:lineRule="auto"/>
        <w:rPr>
          <w:rFonts w:eastAsiaTheme="minorHAnsi" w:cs="Arial"/>
          <w:szCs w:val="24"/>
          <w:lang w:eastAsia="en-US"/>
        </w:rPr>
      </w:pPr>
    </w:p>
    <w:p w14:paraId="1A479994" w14:textId="23AE3D67" w:rsidR="00042CB6" w:rsidRPr="00485312" w:rsidRDefault="00042CB6" w:rsidP="00126552">
      <w:pPr>
        <w:pStyle w:val="Corpotesto"/>
        <w:spacing w:line="240" w:lineRule="auto"/>
        <w:rPr>
          <w:rFonts w:eastAsiaTheme="minorHAnsi" w:cs="Arial"/>
          <w:szCs w:val="24"/>
          <w:lang w:eastAsia="en-US"/>
        </w:rPr>
      </w:pPr>
      <w:r w:rsidRPr="00485312">
        <w:rPr>
          <w:rFonts w:eastAsiaTheme="minorHAnsi" w:cs="Arial"/>
          <w:szCs w:val="24"/>
          <w:lang w:eastAsia="en-US"/>
        </w:rPr>
        <w:t>La strategia operativa prende in considerazione le variazioni climatiche a diverse altitudini, pianificando gli interventi in base all'accessibilità dei luoghi di lavoro, che dipende dalle condizioni meteorologiche, come la presenza di neve. Oltre alla stagionalità climatica, anche il ritmo naturale dei processi biologici influenzerà l’organizzazione delle attività. Alcuni interventi, infatti, dovranno rispettare specifiche finestre temporali legate al ciclo vitale delle specie arboree, come la potatura dei castagni prima della ripresa vegetativa primaverile o la cercinatura delle neofite invasive durante la primavera.</w:t>
      </w:r>
    </w:p>
    <w:p w14:paraId="3C0EC802" w14:textId="1E6EDD31" w:rsidR="004C60FC" w:rsidRDefault="00E37777" w:rsidP="00126552">
      <w:pPr>
        <w:pStyle w:val="Corpotesto"/>
        <w:spacing w:line="240" w:lineRule="auto"/>
        <w:rPr>
          <w:rFonts w:eastAsiaTheme="minorHAnsi" w:cs="Arial"/>
          <w:szCs w:val="24"/>
          <w:lang w:eastAsia="en-US"/>
        </w:rPr>
      </w:pPr>
      <w:r w:rsidRPr="00485312">
        <w:rPr>
          <w:rFonts w:eastAsiaTheme="minorHAnsi" w:cs="Arial"/>
          <w:szCs w:val="24"/>
          <w:lang w:eastAsia="en-US"/>
        </w:rPr>
        <w:t xml:space="preserve">Il primo quinquennio comprenderà anche lavori preparatori, tra cui la </w:t>
      </w:r>
      <w:r w:rsidR="003D6EAC" w:rsidRPr="00485312">
        <w:rPr>
          <w:rFonts w:eastAsiaTheme="minorHAnsi" w:cs="Arial"/>
          <w:szCs w:val="24"/>
          <w:lang w:eastAsia="en-US"/>
        </w:rPr>
        <w:t>trasformazione dell’ex capanna Gesero (UTOE Bellinzona) in</w:t>
      </w:r>
      <w:r w:rsidRPr="00485312">
        <w:rPr>
          <w:rFonts w:eastAsiaTheme="minorHAnsi" w:cs="Arial"/>
          <w:szCs w:val="24"/>
          <w:lang w:eastAsia="en-US"/>
        </w:rPr>
        <w:t xml:space="preserve"> rifugio forestale, rendendo questa fase particolarmente impegnativa in termini di risorse rispetto alle fasi successive.</w:t>
      </w:r>
    </w:p>
    <w:p w14:paraId="6C8EA7C3" w14:textId="19589599" w:rsidR="00E37777" w:rsidRPr="00485312" w:rsidRDefault="004C60FC" w:rsidP="00126552">
      <w:pPr>
        <w:pStyle w:val="Titolo2"/>
        <w:numPr>
          <w:ilvl w:val="0"/>
          <w:numId w:val="0"/>
        </w:numPr>
        <w:spacing w:line="240" w:lineRule="auto"/>
        <w:ind w:left="544" w:hanging="544"/>
        <w:rPr>
          <w:rFonts w:cs="Arial"/>
          <w:szCs w:val="24"/>
          <w:u w:val="single"/>
        </w:rPr>
      </w:pPr>
      <w:r w:rsidRPr="00485312">
        <w:rPr>
          <w:rFonts w:cs="Arial"/>
          <w:szCs w:val="24"/>
          <w:u w:val="single"/>
        </w:rPr>
        <w:t>Interventi selvicolturali</w:t>
      </w:r>
    </w:p>
    <w:p w14:paraId="70076B08" w14:textId="4A2964AF" w:rsidR="00B9176E" w:rsidRPr="00485312" w:rsidRDefault="00EE3332" w:rsidP="00126552">
      <w:pPr>
        <w:spacing w:line="240" w:lineRule="auto"/>
        <w:rPr>
          <w:rFonts w:cs="Arial"/>
          <w:szCs w:val="24"/>
        </w:rPr>
      </w:pPr>
      <w:r w:rsidRPr="00485312">
        <w:rPr>
          <w:rFonts w:cs="Arial"/>
          <w:szCs w:val="24"/>
        </w:rPr>
        <w:t>Per l’allestimento del progetto si è tenuto conto dei principi generali del N</w:t>
      </w:r>
      <w:r w:rsidR="00C42EFF" w:rsidRPr="00485312">
        <w:rPr>
          <w:rFonts w:cs="Arial"/>
          <w:szCs w:val="24"/>
        </w:rPr>
        <w:t>a</w:t>
      </w:r>
      <w:r w:rsidRPr="00485312">
        <w:rPr>
          <w:rFonts w:cs="Arial"/>
          <w:szCs w:val="24"/>
        </w:rPr>
        <w:t>iS (</w:t>
      </w:r>
      <w:r w:rsidRPr="00485312">
        <w:rPr>
          <w:rFonts w:cs="Arial"/>
          <w:i/>
          <w:szCs w:val="24"/>
        </w:rPr>
        <w:t>Nachhaltigkeit und Erfolgskontrolle im Schutzwald</w:t>
      </w:r>
      <w:r w:rsidRPr="00485312">
        <w:rPr>
          <w:rFonts w:cs="Arial"/>
          <w:szCs w:val="24"/>
        </w:rPr>
        <w:t xml:space="preserve">) o meglio detto “Continuità nel bosco di protezione e controllo dell’efficacia”. L’Ufficio federale dell’ambiente (UFAM) esige infatti che </w:t>
      </w:r>
      <w:r w:rsidR="009A4042" w:rsidRPr="00485312">
        <w:rPr>
          <w:rFonts w:cs="Arial"/>
          <w:szCs w:val="24"/>
        </w:rPr>
        <w:t>si faccia uso delle direttive Na</w:t>
      </w:r>
      <w:r w:rsidRPr="00485312">
        <w:rPr>
          <w:rFonts w:cs="Arial"/>
          <w:szCs w:val="24"/>
        </w:rPr>
        <w:t>iS in tutti i boschi con funzione protettiva (inventario federale SilvaProtect) per un utilizzo mirato ed efficiente dei mezzi finanziari messi a disposizione dagli enti sussidianti e destinati alla cura del bosco.</w:t>
      </w:r>
      <w:r w:rsidR="00650D44" w:rsidRPr="00485312">
        <w:rPr>
          <w:rFonts w:cs="Arial"/>
          <w:szCs w:val="24"/>
        </w:rPr>
        <w:t xml:space="preserve"> </w:t>
      </w:r>
      <w:r w:rsidRPr="00485312">
        <w:rPr>
          <w:rFonts w:cs="Arial"/>
          <w:szCs w:val="24"/>
        </w:rPr>
        <w:t xml:space="preserve">Questo strumento tecnico </w:t>
      </w:r>
      <w:r w:rsidR="0040213F" w:rsidRPr="00485312">
        <w:rPr>
          <w:rFonts w:cs="Arial"/>
          <w:szCs w:val="24"/>
        </w:rPr>
        <w:t xml:space="preserve">ha come obiettivo </w:t>
      </w:r>
      <w:r w:rsidRPr="00485312">
        <w:rPr>
          <w:rFonts w:cs="Arial"/>
          <w:szCs w:val="24"/>
        </w:rPr>
        <w:t>di migliorare e garantire, con interventi di cure minime, la continuità della funzione protettiva svolta dai boschi</w:t>
      </w:r>
      <w:r w:rsidR="001B01E3" w:rsidRPr="00485312">
        <w:rPr>
          <w:rFonts w:cs="Arial"/>
          <w:szCs w:val="24"/>
        </w:rPr>
        <w:t xml:space="preserve"> </w:t>
      </w:r>
      <w:r w:rsidRPr="00485312">
        <w:rPr>
          <w:rFonts w:cs="Arial"/>
          <w:szCs w:val="24"/>
        </w:rPr>
        <w:t xml:space="preserve">in funzione dello stato auspicato in base al pericolo naturale preponderante </w:t>
      </w:r>
      <w:r w:rsidR="0038651C" w:rsidRPr="00485312">
        <w:rPr>
          <w:rFonts w:cs="Arial"/>
          <w:szCs w:val="24"/>
        </w:rPr>
        <w:t>ed alla stazione forestale.</w:t>
      </w:r>
    </w:p>
    <w:p w14:paraId="6DC980FF" w14:textId="071D69DF" w:rsidR="00B9176E"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 xml:space="preserve">Il progetto è suddiviso in sei Unità di </w:t>
      </w:r>
      <w:r w:rsidR="007B6391" w:rsidRPr="00485312">
        <w:rPr>
          <w:rFonts w:eastAsiaTheme="minorHAnsi" w:cs="Arial"/>
          <w:szCs w:val="24"/>
          <w:lang w:eastAsia="en-US"/>
        </w:rPr>
        <w:t xml:space="preserve">trattamento </w:t>
      </w:r>
      <w:r w:rsidRPr="00485312">
        <w:rPr>
          <w:rFonts w:eastAsiaTheme="minorHAnsi" w:cs="Arial"/>
          <w:szCs w:val="24"/>
          <w:lang w:eastAsia="en-US"/>
        </w:rPr>
        <w:t>(UT) basate sul pericolo naturale e sulla stazione forestale, con l'obiettivo di definire le superfici tipo e le necessità di intervento specifiche</w:t>
      </w:r>
      <w:r w:rsidR="00BF58F7" w:rsidRPr="00485312">
        <w:rPr>
          <w:rFonts w:eastAsiaTheme="minorHAnsi" w:cs="Arial"/>
          <w:szCs w:val="24"/>
          <w:lang w:eastAsia="en-US"/>
        </w:rPr>
        <w:t xml:space="preserve"> (Fig.1)</w:t>
      </w:r>
      <w:r w:rsidRPr="00485312">
        <w:rPr>
          <w:rFonts w:eastAsiaTheme="minorHAnsi" w:cs="Arial"/>
          <w:szCs w:val="24"/>
          <w:lang w:eastAsia="en-US"/>
        </w:rPr>
        <w:t>.</w:t>
      </w:r>
    </w:p>
    <w:p w14:paraId="6666B8A3" w14:textId="60CF9DE0" w:rsidR="00B9176E"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Nelle UT1 e UT2</w:t>
      </w:r>
      <w:r w:rsidR="0058076D" w:rsidRPr="00485312">
        <w:rPr>
          <w:rFonts w:eastAsiaTheme="minorHAnsi" w:cs="Arial"/>
          <w:szCs w:val="24"/>
          <w:lang w:eastAsia="en-US"/>
        </w:rPr>
        <w:t xml:space="preserve"> (Fig.1)</w:t>
      </w:r>
      <w:r w:rsidRPr="00485312">
        <w:rPr>
          <w:rFonts w:eastAsiaTheme="minorHAnsi" w:cs="Arial"/>
          <w:szCs w:val="24"/>
          <w:lang w:eastAsia="en-US"/>
        </w:rPr>
        <w:t xml:space="preserve">, caratterizzate da popolamenti di castagno esaurito e instabile, sono previsti tagli di ceduazione per favorire il ringiovanimento e la vitalità del bosco. Si prevede il taglio e l’esbosco di circa 11'880 mc su ca. 142 ha, l’installazione di due grandi recinzioni per la protezione contro i danni da selvaggina e delle protezioni singole contro scortecciatura e sfregamento sempre a protezione della selvaggina. Nell’UT1, a 5-7 anni dal </w:t>
      </w:r>
      <w:r w:rsidR="009A4042" w:rsidRPr="00485312">
        <w:rPr>
          <w:rFonts w:eastAsiaTheme="minorHAnsi" w:cs="Arial"/>
          <w:szCs w:val="24"/>
          <w:lang w:eastAsia="en-US"/>
        </w:rPr>
        <w:t xml:space="preserve">primo </w:t>
      </w:r>
      <w:r w:rsidRPr="00485312">
        <w:rPr>
          <w:rFonts w:eastAsiaTheme="minorHAnsi" w:cs="Arial"/>
          <w:szCs w:val="24"/>
          <w:lang w:eastAsia="en-US"/>
        </w:rPr>
        <w:t>taglio</w:t>
      </w:r>
      <w:r w:rsidR="009A4042" w:rsidRPr="00485312">
        <w:rPr>
          <w:rFonts w:eastAsiaTheme="minorHAnsi" w:cs="Arial"/>
          <w:szCs w:val="24"/>
          <w:lang w:eastAsia="en-US"/>
        </w:rPr>
        <w:t xml:space="preserve"> (fase 1)</w:t>
      </w:r>
      <w:r w:rsidR="0038651C" w:rsidRPr="00485312">
        <w:rPr>
          <w:rFonts w:eastAsiaTheme="minorHAnsi" w:cs="Arial"/>
          <w:szCs w:val="24"/>
          <w:lang w:eastAsia="en-US"/>
        </w:rPr>
        <w:t>, è previsto un dirado</w:t>
      </w:r>
      <w:r w:rsidRPr="00485312">
        <w:rPr>
          <w:rFonts w:eastAsiaTheme="minorHAnsi" w:cs="Arial"/>
          <w:szCs w:val="24"/>
          <w:lang w:eastAsia="en-US"/>
        </w:rPr>
        <w:t xml:space="preserve"> con selezione positiva per favorire la crescita delle piante selezionate e la diversificazione delle specie.</w:t>
      </w:r>
    </w:p>
    <w:p w14:paraId="0DC624C0" w14:textId="29E00890" w:rsidR="00B9176E"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Nelle UT3, 4, 5 e 6</w:t>
      </w:r>
      <w:r w:rsidR="0058076D" w:rsidRPr="00485312">
        <w:rPr>
          <w:rFonts w:eastAsiaTheme="minorHAnsi" w:cs="Arial"/>
          <w:szCs w:val="24"/>
          <w:lang w:eastAsia="en-US"/>
        </w:rPr>
        <w:t xml:space="preserve"> (Fig. 1)</w:t>
      </w:r>
      <w:r w:rsidRPr="00485312">
        <w:rPr>
          <w:rFonts w:eastAsiaTheme="minorHAnsi" w:cs="Arial"/>
          <w:szCs w:val="24"/>
          <w:lang w:eastAsia="en-US"/>
        </w:rPr>
        <w:t xml:space="preserve">, sono previsti tagli di ringiovanimento e diradi puntuali per un totale di circa 3'757 mc di legname. </w:t>
      </w:r>
    </w:p>
    <w:p w14:paraId="19A9B48F" w14:textId="52C8415B" w:rsidR="00B9176E"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 xml:space="preserve">L’esbosco avverrà principalmente tramite teleferica forestale, con l’uso di elicottero in caso di </w:t>
      </w:r>
      <w:r w:rsidR="0038651C" w:rsidRPr="00485312">
        <w:rPr>
          <w:rFonts w:eastAsiaTheme="minorHAnsi" w:cs="Arial"/>
          <w:szCs w:val="24"/>
          <w:lang w:eastAsia="en-US"/>
        </w:rPr>
        <w:t>zone</w:t>
      </w:r>
      <w:r w:rsidRPr="00485312">
        <w:rPr>
          <w:rFonts w:eastAsiaTheme="minorHAnsi" w:cs="Arial"/>
          <w:szCs w:val="24"/>
          <w:lang w:eastAsia="en-US"/>
        </w:rPr>
        <w:t xml:space="preserve"> puntuali non accessibili tramite teleferica.</w:t>
      </w:r>
    </w:p>
    <w:p w14:paraId="17861D40" w14:textId="423DBBF5" w:rsidR="0040213F"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 xml:space="preserve">Nell’UT4, si interverrà per rendere sicuri alcuni sentieri di servizio ed escursionistici, attualmente inagibili </w:t>
      </w:r>
      <w:r w:rsidR="00527F1E" w:rsidRPr="00485312">
        <w:rPr>
          <w:rFonts w:eastAsiaTheme="minorHAnsi" w:cs="Arial"/>
          <w:szCs w:val="24"/>
          <w:lang w:eastAsia="en-US"/>
        </w:rPr>
        <w:t>a causa dell’</w:t>
      </w:r>
      <w:r w:rsidRPr="00485312">
        <w:rPr>
          <w:rFonts w:eastAsiaTheme="minorHAnsi" w:cs="Arial"/>
          <w:szCs w:val="24"/>
          <w:lang w:eastAsia="en-US"/>
        </w:rPr>
        <w:t xml:space="preserve">erosione e accumulo di fogliame. </w:t>
      </w:r>
    </w:p>
    <w:p w14:paraId="0866426D" w14:textId="45E3DEFB" w:rsidR="00650D44" w:rsidRPr="00485312" w:rsidRDefault="00B9176E" w:rsidP="00126552">
      <w:pPr>
        <w:autoSpaceDE w:val="0"/>
        <w:autoSpaceDN w:val="0"/>
        <w:adjustRightInd w:val="0"/>
        <w:spacing w:line="240" w:lineRule="auto"/>
        <w:rPr>
          <w:rFonts w:eastAsiaTheme="minorHAnsi" w:cs="Arial"/>
          <w:szCs w:val="24"/>
          <w:lang w:eastAsia="en-US"/>
        </w:rPr>
      </w:pPr>
      <w:r w:rsidRPr="00485312">
        <w:rPr>
          <w:rFonts w:eastAsiaTheme="minorHAnsi" w:cs="Arial"/>
          <w:szCs w:val="24"/>
          <w:lang w:eastAsia="en-US"/>
        </w:rPr>
        <w:t>Inoltre, la ex-capanna UTOE di Bellinzona sarà trasformata in rifugio forestale per facilitare le attività di cantiere, ottimizzando tempi e costi.</w:t>
      </w:r>
    </w:p>
    <w:p w14:paraId="5F4A4E4D" w14:textId="62E34090" w:rsidR="004C60FC" w:rsidRPr="00485312" w:rsidRDefault="00EE3332" w:rsidP="00126552">
      <w:pPr>
        <w:pStyle w:val="Titolo2"/>
        <w:numPr>
          <w:ilvl w:val="0"/>
          <w:numId w:val="0"/>
        </w:numPr>
        <w:spacing w:line="240" w:lineRule="auto"/>
        <w:ind w:left="544" w:hanging="544"/>
        <w:rPr>
          <w:rFonts w:cs="Arial"/>
          <w:szCs w:val="24"/>
          <w:u w:val="single"/>
        </w:rPr>
      </w:pPr>
      <w:r w:rsidRPr="00485312">
        <w:rPr>
          <w:rFonts w:cs="Arial"/>
          <w:szCs w:val="24"/>
          <w:u w:val="single"/>
        </w:rPr>
        <w:t>Gestione delle neofite invasive</w:t>
      </w:r>
    </w:p>
    <w:p w14:paraId="19F8708B" w14:textId="495A3872" w:rsidR="0038651C" w:rsidRDefault="00EE3332" w:rsidP="00974F05">
      <w:pPr>
        <w:spacing w:after="0" w:line="240" w:lineRule="auto"/>
        <w:rPr>
          <w:rFonts w:cs="Arial"/>
          <w:szCs w:val="24"/>
          <w:lang w:val="it-CH"/>
        </w:rPr>
      </w:pPr>
      <w:r w:rsidRPr="00485312">
        <w:rPr>
          <w:rFonts w:cs="Arial"/>
          <w:szCs w:val="24"/>
          <w:lang w:val="it-CH"/>
        </w:rPr>
        <w:t>Sull’intera superficie ed in particolar modo a quote basse e attorno alla strada forestale è imperativa la gestione delle neofite</w:t>
      </w:r>
      <w:r w:rsidR="0038651C" w:rsidRPr="00485312">
        <w:rPr>
          <w:rFonts w:cs="Arial"/>
          <w:szCs w:val="24"/>
          <w:lang w:val="it-CH"/>
        </w:rPr>
        <w:t xml:space="preserve"> invasive</w:t>
      </w:r>
      <w:r w:rsidRPr="00485312">
        <w:rPr>
          <w:rFonts w:cs="Arial"/>
          <w:szCs w:val="24"/>
          <w:lang w:val="it-CH"/>
        </w:rPr>
        <w:t xml:space="preserve">. In particolar modo delle seguenti specie: </w:t>
      </w:r>
      <w:r w:rsidRPr="00485312">
        <w:rPr>
          <w:rFonts w:cs="Arial"/>
          <w:i/>
          <w:szCs w:val="24"/>
          <w:lang w:val="it-CH"/>
        </w:rPr>
        <w:t>Ailanto altissima</w:t>
      </w:r>
      <w:r w:rsidRPr="00485312">
        <w:rPr>
          <w:rFonts w:cs="Arial"/>
          <w:szCs w:val="24"/>
          <w:lang w:val="it-CH"/>
        </w:rPr>
        <w:t xml:space="preserve">, </w:t>
      </w:r>
      <w:r w:rsidRPr="00485312">
        <w:rPr>
          <w:rFonts w:cs="Arial"/>
          <w:i/>
          <w:szCs w:val="24"/>
          <w:lang w:val="it-CH"/>
        </w:rPr>
        <w:t>Pau</w:t>
      </w:r>
      <w:r w:rsidR="009A4042" w:rsidRPr="00485312">
        <w:rPr>
          <w:rFonts w:cs="Arial"/>
          <w:i/>
          <w:szCs w:val="24"/>
          <w:lang w:val="it-CH"/>
        </w:rPr>
        <w:t>l</w:t>
      </w:r>
      <w:r w:rsidRPr="00485312">
        <w:rPr>
          <w:rFonts w:cs="Arial"/>
          <w:i/>
          <w:szCs w:val="24"/>
          <w:lang w:val="it-CH"/>
        </w:rPr>
        <w:t>ownia tomentosa</w:t>
      </w:r>
      <w:r w:rsidRPr="00485312">
        <w:rPr>
          <w:rFonts w:cs="Arial"/>
          <w:szCs w:val="24"/>
          <w:lang w:val="it-CH"/>
        </w:rPr>
        <w:t xml:space="preserve"> e </w:t>
      </w:r>
      <w:r w:rsidRPr="00485312">
        <w:rPr>
          <w:rFonts w:cs="Arial"/>
          <w:i/>
          <w:szCs w:val="24"/>
          <w:lang w:val="it-CH"/>
        </w:rPr>
        <w:t>Buddleja davidii</w:t>
      </w:r>
      <w:r w:rsidRPr="00485312">
        <w:rPr>
          <w:rFonts w:cs="Arial"/>
          <w:szCs w:val="24"/>
          <w:lang w:val="it-CH"/>
        </w:rPr>
        <w:t>. Lo scopo degli interventi è l’eradicazione totale degli alberi madre di Ailanto e Paulownia all’interno del perimetro progettuale. Le misure di lotta saranno adeguate alla situazione e seguiranno quanto indicato nel Foglio per la pratica (A.</w:t>
      </w:r>
      <w:r w:rsidR="005907FF">
        <w:rPr>
          <w:rFonts w:cs="Arial"/>
          <w:szCs w:val="24"/>
          <w:lang w:val="it-CH"/>
        </w:rPr>
        <w:t xml:space="preserve"> </w:t>
      </w:r>
      <w:r w:rsidRPr="00485312">
        <w:rPr>
          <w:rFonts w:cs="Arial"/>
          <w:szCs w:val="24"/>
          <w:lang w:val="it-CH"/>
        </w:rPr>
        <w:t>Oncelli, &amp; A.</w:t>
      </w:r>
      <w:r w:rsidR="005907FF">
        <w:rPr>
          <w:rFonts w:cs="Arial"/>
          <w:szCs w:val="24"/>
          <w:lang w:val="it-CH"/>
        </w:rPr>
        <w:t xml:space="preserve"> </w:t>
      </w:r>
      <w:r w:rsidRPr="00485312">
        <w:rPr>
          <w:rFonts w:cs="Arial"/>
          <w:szCs w:val="24"/>
          <w:lang w:val="it-CH"/>
        </w:rPr>
        <w:t>Rosselli, 202</w:t>
      </w:r>
      <w:r w:rsidR="00527F1E" w:rsidRPr="00485312">
        <w:rPr>
          <w:rFonts w:cs="Arial"/>
          <w:szCs w:val="24"/>
          <w:lang w:val="it-CH"/>
        </w:rPr>
        <w:t>5</w:t>
      </w:r>
      <w:r w:rsidRPr="00485312">
        <w:rPr>
          <w:rFonts w:cs="Arial"/>
          <w:szCs w:val="24"/>
          <w:lang w:val="it-CH"/>
        </w:rPr>
        <w:t>. Foglio per la pratica – gestione delle neofite invasive per un mantenimento sostenibile delle funzioni del bosco).</w:t>
      </w:r>
    </w:p>
    <w:p w14:paraId="2534502C" w14:textId="77777777" w:rsidR="00974F05" w:rsidRPr="00485312" w:rsidRDefault="00974F05" w:rsidP="00974F05">
      <w:pPr>
        <w:spacing w:after="0" w:line="240" w:lineRule="auto"/>
        <w:rPr>
          <w:rFonts w:cs="Arial"/>
          <w:szCs w:val="24"/>
          <w:lang w:val="it-CH"/>
        </w:rPr>
      </w:pPr>
    </w:p>
    <w:p w14:paraId="6B02442F" w14:textId="77777777" w:rsidR="004C60FC" w:rsidRPr="00485312" w:rsidRDefault="001D06E4" w:rsidP="00126552">
      <w:pPr>
        <w:pStyle w:val="Titolo1"/>
        <w:spacing w:line="240" w:lineRule="auto"/>
        <w:rPr>
          <w:rFonts w:cs="Arial"/>
          <w:szCs w:val="24"/>
          <w:lang w:val="it-CH"/>
        </w:rPr>
      </w:pPr>
      <w:bookmarkStart w:id="3" w:name="_Toc165278574"/>
      <w:r w:rsidRPr="00485312">
        <w:rPr>
          <w:rFonts w:cs="Arial"/>
          <w:szCs w:val="24"/>
          <w:lang w:val="it-CH"/>
        </w:rPr>
        <w:t>Benefici ambientali e climatici del progetto</w:t>
      </w:r>
      <w:bookmarkEnd w:id="3"/>
    </w:p>
    <w:p w14:paraId="4A84D713" w14:textId="3C350969" w:rsidR="008A2CCD" w:rsidRPr="00485312" w:rsidRDefault="004C60FC" w:rsidP="00126552">
      <w:pPr>
        <w:spacing w:line="240" w:lineRule="auto"/>
        <w:rPr>
          <w:rFonts w:cs="Arial"/>
          <w:b/>
          <w:szCs w:val="24"/>
          <w:u w:val="single"/>
          <w:lang w:val="it-CH"/>
        </w:rPr>
      </w:pPr>
      <w:r w:rsidRPr="00485312">
        <w:rPr>
          <w:rFonts w:cs="Arial"/>
          <w:b/>
          <w:szCs w:val="24"/>
          <w:u w:val="single"/>
          <w:lang w:val="it-CH"/>
        </w:rPr>
        <w:t>Gli effetti sulla biodiversità</w:t>
      </w:r>
    </w:p>
    <w:p w14:paraId="46E5D845" w14:textId="30408DC6" w:rsidR="0084448D" w:rsidRPr="00485312" w:rsidRDefault="008A2CCD" w:rsidP="00126552">
      <w:pPr>
        <w:spacing w:line="240" w:lineRule="auto"/>
        <w:rPr>
          <w:rFonts w:eastAsiaTheme="minorHAnsi" w:cs="Arial"/>
          <w:szCs w:val="24"/>
          <w:lang w:eastAsia="en-US"/>
        </w:rPr>
      </w:pPr>
      <w:r w:rsidRPr="00485312">
        <w:rPr>
          <w:rFonts w:eastAsiaTheme="minorHAnsi" w:cs="Arial"/>
          <w:szCs w:val="24"/>
          <w:lang w:eastAsia="en-US"/>
        </w:rPr>
        <w:t>Un aspetto cruciale per il mantenimento della biodiversità è la lotta co</w:t>
      </w:r>
      <w:r w:rsidR="0038651C" w:rsidRPr="00485312">
        <w:rPr>
          <w:rFonts w:eastAsiaTheme="minorHAnsi" w:cs="Arial"/>
          <w:szCs w:val="24"/>
          <w:lang w:eastAsia="en-US"/>
        </w:rPr>
        <w:t>ntro le specie neofite invasive</w:t>
      </w:r>
      <w:r w:rsidRPr="00485312">
        <w:rPr>
          <w:rFonts w:eastAsiaTheme="minorHAnsi" w:cs="Arial"/>
          <w:szCs w:val="24"/>
          <w:lang w:eastAsia="en-US"/>
        </w:rPr>
        <w:t xml:space="preserve"> che minacciano la stabilità ecologica del bosco. Le specie come l'Ailanto (</w:t>
      </w:r>
      <w:r w:rsidRPr="00485312">
        <w:rPr>
          <w:rFonts w:eastAsiaTheme="minorHAnsi" w:cs="Arial"/>
          <w:i/>
          <w:iCs/>
          <w:szCs w:val="24"/>
          <w:lang w:eastAsia="en-US"/>
        </w:rPr>
        <w:t>Ailanthus altissima</w:t>
      </w:r>
      <w:r w:rsidRPr="00485312">
        <w:rPr>
          <w:rFonts w:eastAsiaTheme="minorHAnsi" w:cs="Arial"/>
          <w:szCs w:val="24"/>
          <w:lang w:eastAsia="en-US"/>
        </w:rPr>
        <w:t>), la Paulownia (</w:t>
      </w:r>
      <w:r w:rsidRPr="00485312">
        <w:rPr>
          <w:rFonts w:eastAsiaTheme="minorHAnsi" w:cs="Arial"/>
          <w:i/>
          <w:iCs/>
          <w:szCs w:val="24"/>
          <w:lang w:eastAsia="en-US"/>
        </w:rPr>
        <w:t>Paulownia tomentosa</w:t>
      </w:r>
      <w:r w:rsidRPr="00485312">
        <w:rPr>
          <w:rFonts w:eastAsiaTheme="minorHAnsi" w:cs="Arial"/>
          <w:szCs w:val="24"/>
          <w:lang w:eastAsia="en-US"/>
        </w:rPr>
        <w:t>) e la Buddleja (</w:t>
      </w:r>
      <w:r w:rsidRPr="00485312">
        <w:rPr>
          <w:rFonts w:eastAsiaTheme="minorHAnsi" w:cs="Arial"/>
          <w:i/>
          <w:iCs/>
          <w:szCs w:val="24"/>
          <w:lang w:eastAsia="en-US"/>
        </w:rPr>
        <w:t>Buddleja davidii</w:t>
      </w:r>
      <w:r w:rsidRPr="00485312">
        <w:rPr>
          <w:rFonts w:eastAsiaTheme="minorHAnsi" w:cs="Arial"/>
          <w:szCs w:val="24"/>
          <w:lang w:eastAsia="en-US"/>
        </w:rPr>
        <w:t>) sono oggetto di interventi di eradicazione</w:t>
      </w:r>
      <w:r w:rsidR="00362EF3" w:rsidRPr="00485312">
        <w:rPr>
          <w:rFonts w:eastAsiaTheme="minorHAnsi" w:cs="Arial"/>
          <w:szCs w:val="24"/>
          <w:lang w:eastAsia="en-US"/>
        </w:rPr>
        <w:t xml:space="preserve"> e contenimento</w:t>
      </w:r>
      <w:r w:rsidRPr="00485312">
        <w:rPr>
          <w:rFonts w:eastAsiaTheme="minorHAnsi" w:cs="Arial"/>
          <w:szCs w:val="24"/>
          <w:lang w:eastAsia="en-US"/>
        </w:rPr>
        <w:t xml:space="preserve">, con l’obiettivo di ridurre la loro espansione e prevenire la competizione con le specie autoctone. Il progetto prevede misure mirate e adeguate alla situazione locale, in conformità con le direttive stabilite nel "Foglio per la pratica" </w:t>
      </w:r>
      <w:r w:rsidR="00362EF3" w:rsidRPr="00485312">
        <w:rPr>
          <w:rFonts w:eastAsiaTheme="minorHAnsi" w:cs="Arial"/>
          <w:szCs w:val="24"/>
          <w:lang w:eastAsia="en-US"/>
        </w:rPr>
        <w:t>(A.</w:t>
      </w:r>
      <w:r w:rsidR="005907FF">
        <w:rPr>
          <w:rFonts w:eastAsiaTheme="minorHAnsi" w:cs="Arial"/>
          <w:szCs w:val="24"/>
          <w:lang w:eastAsia="en-US"/>
        </w:rPr>
        <w:t xml:space="preserve"> </w:t>
      </w:r>
      <w:r w:rsidR="00362EF3" w:rsidRPr="00485312">
        <w:rPr>
          <w:rFonts w:eastAsiaTheme="minorHAnsi" w:cs="Arial"/>
          <w:szCs w:val="24"/>
          <w:lang w:eastAsia="en-US"/>
        </w:rPr>
        <w:t>Oncelli, &amp; A.</w:t>
      </w:r>
      <w:r w:rsidR="005907FF">
        <w:rPr>
          <w:rFonts w:eastAsiaTheme="minorHAnsi" w:cs="Arial"/>
          <w:szCs w:val="24"/>
          <w:lang w:eastAsia="en-US"/>
        </w:rPr>
        <w:t xml:space="preserve"> </w:t>
      </w:r>
      <w:r w:rsidR="00362EF3" w:rsidRPr="00485312">
        <w:rPr>
          <w:rFonts w:eastAsiaTheme="minorHAnsi" w:cs="Arial"/>
          <w:szCs w:val="24"/>
          <w:lang w:eastAsia="en-US"/>
        </w:rPr>
        <w:t xml:space="preserve">Rosselli, </w:t>
      </w:r>
      <w:r w:rsidR="00527F1E" w:rsidRPr="00485312">
        <w:rPr>
          <w:rFonts w:eastAsiaTheme="minorHAnsi" w:cs="Arial"/>
          <w:szCs w:val="24"/>
          <w:lang w:eastAsia="en-US"/>
        </w:rPr>
        <w:t>2025</w:t>
      </w:r>
      <w:r w:rsidR="00362EF3" w:rsidRPr="00485312">
        <w:rPr>
          <w:rFonts w:eastAsiaTheme="minorHAnsi" w:cs="Arial"/>
          <w:szCs w:val="24"/>
          <w:lang w:eastAsia="en-US"/>
        </w:rPr>
        <w:t xml:space="preserve">. Foglio per la pratica – gestione delle neofite invasive per un mantenimento sostenibile delle funzioni del bosco) </w:t>
      </w:r>
      <w:r w:rsidRPr="00485312">
        <w:rPr>
          <w:rFonts w:eastAsiaTheme="minorHAnsi" w:cs="Arial"/>
          <w:szCs w:val="24"/>
          <w:lang w:eastAsia="en-US"/>
        </w:rPr>
        <w:t>per garantire un’azione efficace e sostenibile. L’eliminazione di queste specie invasive restituirà spazio alle specie autoctone, promuovendo la diversità ecologica e migliorando la funzionalità del bosco come ecosistema protettivo.</w:t>
      </w:r>
    </w:p>
    <w:p w14:paraId="35EC0D51" w14:textId="412A7DE7" w:rsidR="00362EF3" w:rsidRPr="00485312" w:rsidRDefault="0084448D" w:rsidP="00126552">
      <w:pPr>
        <w:spacing w:line="240" w:lineRule="auto"/>
        <w:rPr>
          <w:rFonts w:eastAsiaTheme="minorHAnsi" w:cs="Arial"/>
          <w:szCs w:val="24"/>
          <w:lang w:eastAsia="en-US"/>
        </w:rPr>
      </w:pPr>
      <w:r w:rsidRPr="00485312">
        <w:rPr>
          <w:rFonts w:eastAsiaTheme="minorHAnsi" w:cs="Arial"/>
          <w:szCs w:val="24"/>
          <w:lang w:eastAsia="en-US"/>
        </w:rPr>
        <w:t xml:space="preserve">I tagli </w:t>
      </w:r>
      <w:r w:rsidR="005E2D51" w:rsidRPr="00485312">
        <w:rPr>
          <w:rFonts w:eastAsiaTheme="minorHAnsi" w:cs="Arial"/>
          <w:szCs w:val="24"/>
          <w:lang w:eastAsia="en-US"/>
        </w:rPr>
        <w:t>di rinnovamento, specialmente nelle vecchie piantagioni monocolturali di peccia (UT3, UT5 e UT6, quest’ultima inglobata nell’UT5), hanno anche lo scopo di migliorare la mescolanza di specie, promuovendo l’inserimento naturale di specie più adatte alle stazioni forestali.</w:t>
      </w:r>
      <w:r w:rsidR="00362EF3" w:rsidRPr="00485312">
        <w:rPr>
          <w:rFonts w:eastAsiaTheme="minorHAnsi" w:cs="Arial"/>
          <w:szCs w:val="24"/>
          <w:lang w:eastAsia="en-US"/>
        </w:rPr>
        <w:t xml:space="preserve"> </w:t>
      </w:r>
    </w:p>
    <w:p w14:paraId="3532DAF2" w14:textId="23897458" w:rsidR="00182C42" w:rsidRPr="00485312" w:rsidRDefault="0038651C" w:rsidP="00126552">
      <w:pPr>
        <w:spacing w:line="240" w:lineRule="auto"/>
        <w:rPr>
          <w:rFonts w:cs="Arial"/>
          <w:szCs w:val="24"/>
          <w:lang w:val="it-CH"/>
        </w:rPr>
      </w:pPr>
      <w:r w:rsidRPr="00485312">
        <w:rPr>
          <w:rFonts w:eastAsiaTheme="minorHAnsi" w:cs="Arial"/>
          <w:szCs w:val="24"/>
          <w:lang w:eastAsia="en-US"/>
        </w:rPr>
        <w:t xml:space="preserve">La ramaglia derivante dai tagli di rinnovamento (in tutte le unità di taglio, ad eccezione della UT1), che si deteriorerà progressivamente nel tempo, arricchirà il substrato germinativo grazie alla lenta decomposizione del legname, contribuendo alla formazione di humus. Tale processo non solo favorirà le piante, ma </w:t>
      </w:r>
      <w:r w:rsidR="006E204F" w:rsidRPr="00485312">
        <w:rPr>
          <w:rFonts w:eastAsiaTheme="minorHAnsi" w:cs="Arial"/>
          <w:szCs w:val="24"/>
          <w:lang w:eastAsia="en-US"/>
        </w:rPr>
        <w:t xml:space="preserve">ne </w:t>
      </w:r>
      <w:r w:rsidRPr="00485312">
        <w:rPr>
          <w:rFonts w:eastAsiaTheme="minorHAnsi" w:cs="Arial"/>
          <w:szCs w:val="24"/>
          <w:lang w:eastAsia="en-US"/>
        </w:rPr>
        <w:t>beneficer</w:t>
      </w:r>
      <w:r w:rsidR="006E204F" w:rsidRPr="00485312">
        <w:rPr>
          <w:rFonts w:eastAsiaTheme="minorHAnsi" w:cs="Arial"/>
          <w:szCs w:val="24"/>
          <w:lang w:eastAsia="en-US"/>
        </w:rPr>
        <w:t>anno</w:t>
      </w:r>
      <w:r w:rsidRPr="00485312">
        <w:rPr>
          <w:rFonts w:eastAsiaTheme="minorHAnsi" w:cs="Arial"/>
          <w:szCs w:val="24"/>
          <w:lang w:eastAsia="en-US"/>
        </w:rPr>
        <w:t xml:space="preserve"> anche i numerosi organismi che dipendono da questa componente.</w:t>
      </w:r>
    </w:p>
    <w:p w14:paraId="51B9001B" w14:textId="68E081BE" w:rsidR="004C60FC" w:rsidRPr="00485312" w:rsidRDefault="009A4042" w:rsidP="00126552">
      <w:pPr>
        <w:spacing w:line="240" w:lineRule="auto"/>
        <w:rPr>
          <w:rFonts w:cs="Arial"/>
          <w:szCs w:val="24"/>
          <w:lang w:val="it-CH"/>
        </w:rPr>
      </w:pPr>
      <w:r w:rsidRPr="00485312">
        <w:rPr>
          <w:rFonts w:cs="Arial"/>
          <w:szCs w:val="24"/>
          <w:lang w:val="it-CH"/>
        </w:rPr>
        <w:t>I</w:t>
      </w:r>
      <w:r w:rsidR="008A2CCD" w:rsidRPr="00485312">
        <w:rPr>
          <w:rFonts w:cs="Arial"/>
          <w:szCs w:val="24"/>
          <w:lang w:val="it-CH"/>
        </w:rPr>
        <w:t xml:space="preserve">l progetto contribuirà </w:t>
      </w:r>
      <w:r w:rsidRPr="00485312">
        <w:rPr>
          <w:rFonts w:cs="Arial"/>
          <w:szCs w:val="24"/>
          <w:lang w:val="it-CH"/>
        </w:rPr>
        <w:t xml:space="preserve">perciò </w:t>
      </w:r>
      <w:r w:rsidR="008A2CCD" w:rsidRPr="00485312">
        <w:rPr>
          <w:rFonts w:cs="Arial"/>
          <w:szCs w:val="24"/>
          <w:lang w:val="it-CH"/>
        </w:rPr>
        <w:t>a rafforzare la</w:t>
      </w:r>
      <w:r w:rsidR="0038651C" w:rsidRPr="00485312">
        <w:rPr>
          <w:rFonts w:cs="Arial"/>
          <w:szCs w:val="24"/>
          <w:lang w:val="it-CH"/>
        </w:rPr>
        <w:t xml:space="preserve"> biodiversità promuovendo al contempo la</w:t>
      </w:r>
      <w:r w:rsidR="008A2CCD" w:rsidRPr="00485312">
        <w:rPr>
          <w:rFonts w:cs="Arial"/>
          <w:szCs w:val="24"/>
          <w:lang w:val="it-CH"/>
        </w:rPr>
        <w:t xml:space="preserve"> resilienza del bosco ai cambiamenti climatici garantendo il mantenimento delle sue funzioni protettive nel lungo periodo.</w:t>
      </w:r>
    </w:p>
    <w:p w14:paraId="212BC991" w14:textId="755AD3E9" w:rsidR="003C6FD6" w:rsidRPr="00485312" w:rsidRDefault="004C60FC" w:rsidP="00126552">
      <w:pPr>
        <w:spacing w:line="240" w:lineRule="auto"/>
        <w:rPr>
          <w:rFonts w:cs="Arial"/>
          <w:b/>
          <w:szCs w:val="24"/>
          <w:u w:val="single"/>
          <w:lang w:val="it-CH"/>
        </w:rPr>
      </w:pPr>
      <w:r w:rsidRPr="00485312">
        <w:rPr>
          <w:rFonts w:cs="Arial"/>
          <w:b/>
          <w:szCs w:val="24"/>
          <w:u w:val="single"/>
          <w:lang w:val="it-CH"/>
        </w:rPr>
        <w:t>Le misure di adattamento ai mutamenti climatici</w:t>
      </w:r>
    </w:p>
    <w:p w14:paraId="34D3D872" w14:textId="59AAC519" w:rsidR="0038651C" w:rsidRPr="00485312" w:rsidRDefault="0038651C" w:rsidP="00126552">
      <w:pPr>
        <w:spacing w:line="240" w:lineRule="auto"/>
        <w:rPr>
          <w:rFonts w:cs="Arial"/>
          <w:szCs w:val="24"/>
          <w:lang w:val="it-CH"/>
        </w:rPr>
      </w:pPr>
      <w:r w:rsidRPr="00485312">
        <w:rPr>
          <w:rFonts w:cs="Arial"/>
          <w:szCs w:val="24"/>
          <w:lang w:val="it-CH"/>
        </w:rPr>
        <w:t xml:space="preserve">Alcuni dei popolamenti presenti nell’area sono il risultato di piantagioni in monocoltura realizzate in passato. Specie come </w:t>
      </w:r>
      <w:r w:rsidR="00527F1E" w:rsidRPr="00485312">
        <w:rPr>
          <w:rFonts w:cs="Arial"/>
          <w:szCs w:val="24"/>
          <w:lang w:val="it-CH"/>
        </w:rPr>
        <w:t>l’abete rosso</w:t>
      </w:r>
      <w:r w:rsidRPr="00485312">
        <w:rPr>
          <w:rFonts w:cs="Arial"/>
          <w:szCs w:val="24"/>
          <w:lang w:val="it-CH"/>
        </w:rPr>
        <w:t xml:space="preserve">, una volta preferita per la produzione di legname destinato alla vendita, risultano oggi poco adatte alle condizioni climatiche e geografiche del sito. La dominanza uniforme di questa specie nell'area limita la capacità del bosco di adattarsi ai cambiamenti climatici, compromettendo la sua funzione protettiva. Inoltre, l’abete rosso è </w:t>
      </w:r>
      <w:r w:rsidR="001656AF" w:rsidRPr="00485312">
        <w:rPr>
          <w:rFonts w:cs="Arial"/>
          <w:szCs w:val="24"/>
          <w:lang w:val="it-CH"/>
        </w:rPr>
        <w:t xml:space="preserve">spesso </w:t>
      </w:r>
      <w:r w:rsidRPr="00485312">
        <w:rPr>
          <w:rFonts w:cs="Arial"/>
          <w:szCs w:val="24"/>
          <w:lang w:val="it-CH"/>
        </w:rPr>
        <w:t>soggetto agli attacchi del bostrico tipografo (</w:t>
      </w:r>
      <w:r w:rsidRPr="00485312">
        <w:rPr>
          <w:rFonts w:cs="Arial"/>
          <w:i/>
          <w:szCs w:val="24"/>
          <w:lang w:val="it-CH"/>
        </w:rPr>
        <w:t>Ips typographus</w:t>
      </w:r>
      <w:r w:rsidRPr="00485312">
        <w:rPr>
          <w:rFonts w:cs="Arial"/>
          <w:szCs w:val="24"/>
          <w:lang w:val="it-CH"/>
        </w:rPr>
        <w:t>) e, in futuro, potrebbe essere minacciato anche dal scolitide nordico (</w:t>
      </w:r>
      <w:r w:rsidRPr="00485312">
        <w:rPr>
          <w:rFonts w:cs="Arial"/>
          <w:i/>
          <w:szCs w:val="24"/>
          <w:lang w:val="it-CH"/>
        </w:rPr>
        <w:t>Ips duplicatus</w:t>
      </w:r>
      <w:r w:rsidRPr="00485312">
        <w:rPr>
          <w:rFonts w:cs="Arial"/>
          <w:szCs w:val="24"/>
          <w:lang w:val="it-CH"/>
        </w:rPr>
        <w:t>). I popolamenti di abete rosso risultano pertanto a rischio di deperimento rapido in assenza di un adeguato ricambio generazionale, con conseguente riduzione significativa della capacità del bosco di proteggere contro i pericoli naturali.</w:t>
      </w:r>
    </w:p>
    <w:p w14:paraId="27D9A28E" w14:textId="22AFD6C2" w:rsidR="00A33D5D" w:rsidRPr="00485312" w:rsidRDefault="00CD7C07" w:rsidP="00126552">
      <w:pPr>
        <w:spacing w:line="240" w:lineRule="auto"/>
        <w:rPr>
          <w:rFonts w:cs="Arial"/>
          <w:szCs w:val="24"/>
          <w:lang w:val="it-CH"/>
        </w:rPr>
      </w:pPr>
      <w:r w:rsidRPr="00485312">
        <w:rPr>
          <w:rFonts w:cs="Arial"/>
          <w:szCs w:val="24"/>
          <w:lang w:val="it-CH"/>
        </w:rPr>
        <w:t xml:space="preserve">La specie </w:t>
      </w:r>
      <w:r w:rsidRPr="00485312">
        <w:rPr>
          <w:rFonts w:cs="Arial"/>
          <w:i/>
          <w:iCs/>
          <w:szCs w:val="24"/>
          <w:lang w:val="it-CH"/>
        </w:rPr>
        <w:t>Castane</w:t>
      </w:r>
      <w:r w:rsidR="009A4042" w:rsidRPr="00485312">
        <w:rPr>
          <w:rFonts w:cs="Arial"/>
          <w:i/>
          <w:iCs/>
          <w:szCs w:val="24"/>
          <w:lang w:val="it-CH"/>
        </w:rPr>
        <w:t>a</w:t>
      </w:r>
      <w:r w:rsidRPr="00485312">
        <w:rPr>
          <w:rFonts w:cs="Arial"/>
          <w:i/>
          <w:iCs/>
          <w:szCs w:val="24"/>
          <w:lang w:val="it-CH"/>
        </w:rPr>
        <w:t xml:space="preserve"> sativa</w:t>
      </w:r>
      <w:r w:rsidR="00CA5D84" w:rsidRPr="00485312">
        <w:rPr>
          <w:rFonts w:cs="Arial"/>
          <w:szCs w:val="24"/>
          <w:lang w:val="it-CH"/>
        </w:rPr>
        <w:t xml:space="preserve"> presente </w:t>
      </w:r>
      <w:r w:rsidR="00832C1C" w:rsidRPr="00485312">
        <w:rPr>
          <w:rFonts w:cs="Arial"/>
          <w:szCs w:val="24"/>
          <w:lang w:val="it-CH"/>
        </w:rPr>
        <w:t xml:space="preserve">e dominante </w:t>
      </w:r>
      <w:r w:rsidR="00CA5D84" w:rsidRPr="00485312">
        <w:rPr>
          <w:rFonts w:cs="Arial"/>
          <w:szCs w:val="24"/>
          <w:lang w:val="it-CH"/>
        </w:rPr>
        <w:t>nell</w:t>
      </w:r>
      <w:r w:rsidR="00045D8C" w:rsidRPr="00485312">
        <w:rPr>
          <w:rFonts w:cs="Arial"/>
          <w:szCs w:val="24"/>
          <w:lang w:val="it-CH"/>
        </w:rPr>
        <w:t>e</w:t>
      </w:r>
      <w:r w:rsidR="00CA5D84" w:rsidRPr="00485312">
        <w:rPr>
          <w:rFonts w:cs="Arial"/>
          <w:szCs w:val="24"/>
          <w:lang w:val="it-CH"/>
        </w:rPr>
        <w:t xml:space="preserve"> Unità di </w:t>
      </w:r>
      <w:r w:rsidR="00A33D5D" w:rsidRPr="00485312">
        <w:rPr>
          <w:rFonts w:cs="Arial"/>
          <w:szCs w:val="24"/>
          <w:lang w:val="it-CH"/>
        </w:rPr>
        <w:t>T</w:t>
      </w:r>
      <w:r w:rsidR="00CA5D84" w:rsidRPr="00485312">
        <w:rPr>
          <w:rFonts w:cs="Arial"/>
          <w:szCs w:val="24"/>
          <w:lang w:val="it-CH"/>
        </w:rPr>
        <w:t>rattamento UT1 e UT2</w:t>
      </w:r>
      <w:r w:rsidR="00045D8C" w:rsidRPr="00485312">
        <w:rPr>
          <w:rFonts w:cs="Arial"/>
          <w:szCs w:val="24"/>
          <w:lang w:val="it-CH"/>
        </w:rPr>
        <w:t>,</w:t>
      </w:r>
      <w:r w:rsidR="00CA5D84" w:rsidRPr="00485312">
        <w:rPr>
          <w:rFonts w:cs="Arial"/>
          <w:szCs w:val="24"/>
          <w:lang w:val="it-CH"/>
        </w:rPr>
        <w:t xml:space="preserve"> </w:t>
      </w:r>
      <w:r w:rsidR="00A33D5D" w:rsidRPr="00485312">
        <w:rPr>
          <w:rFonts w:cs="Arial"/>
          <w:szCs w:val="24"/>
          <w:lang w:val="it-CH"/>
        </w:rPr>
        <w:t>su</w:t>
      </w:r>
      <w:r w:rsidR="00045D8C" w:rsidRPr="00485312">
        <w:rPr>
          <w:rFonts w:cs="Arial"/>
          <w:szCs w:val="24"/>
          <w:lang w:val="it-CH"/>
        </w:rPr>
        <w:t xml:space="preserve"> un</w:t>
      </w:r>
      <w:r w:rsidR="00A33D5D" w:rsidRPr="00485312">
        <w:rPr>
          <w:rFonts w:cs="Arial"/>
          <w:szCs w:val="24"/>
          <w:lang w:val="it-CH"/>
        </w:rPr>
        <w:t>’</w:t>
      </w:r>
      <w:r w:rsidR="00045D8C" w:rsidRPr="00485312">
        <w:rPr>
          <w:rFonts w:cs="Arial"/>
          <w:szCs w:val="24"/>
          <w:lang w:val="it-CH"/>
        </w:rPr>
        <w:t xml:space="preserve">area complessiva stimata di 143 ettari, ha sofferto </w:t>
      </w:r>
      <w:r w:rsidR="00A33D5D" w:rsidRPr="00485312">
        <w:rPr>
          <w:rFonts w:cs="Arial"/>
          <w:szCs w:val="24"/>
          <w:lang w:val="it-CH"/>
        </w:rPr>
        <w:t>significativamente</w:t>
      </w:r>
      <w:r w:rsidR="00045D8C" w:rsidRPr="00485312">
        <w:rPr>
          <w:rFonts w:cs="Arial"/>
          <w:szCs w:val="24"/>
          <w:lang w:val="it-CH"/>
        </w:rPr>
        <w:t xml:space="preserve"> </w:t>
      </w:r>
      <w:r w:rsidR="00527F1E" w:rsidRPr="00485312">
        <w:rPr>
          <w:rFonts w:cs="Arial"/>
          <w:szCs w:val="24"/>
          <w:lang w:val="it-CH"/>
        </w:rPr>
        <w:t xml:space="preserve">la mancanza di gestione degli ultimi decenni, i periodi con siccità prolungata </w:t>
      </w:r>
      <w:r w:rsidR="00045D8C" w:rsidRPr="00485312">
        <w:rPr>
          <w:rFonts w:cs="Arial"/>
          <w:szCs w:val="24"/>
          <w:lang w:val="it-CH"/>
        </w:rPr>
        <w:t>i</w:t>
      </w:r>
      <w:r w:rsidR="00A60929" w:rsidRPr="00485312">
        <w:rPr>
          <w:rFonts w:cs="Arial"/>
          <w:szCs w:val="24"/>
          <w:lang w:val="it-CH"/>
        </w:rPr>
        <w:t xml:space="preserve"> ed è stata inoltre oggetto di varie malattie quali il cancro corticale (</w:t>
      </w:r>
      <w:r w:rsidR="0038651C" w:rsidRPr="00485312">
        <w:rPr>
          <w:rFonts w:cs="Arial"/>
          <w:i/>
          <w:iCs/>
          <w:szCs w:val="24"/>
          <w:lang w:val="it-CH"/>
        </w:rPr>
        <w:t>Cryphonectria</w:t>
      </w:r>
      <w:r w:rsidR="00527F1E" w:rsidRPr="00485312">
        <w:rPr>
          <w:rFonts w:cs="Arial"/>
          <w:i/>
          <w:iCs/>
          <w:szCs w:val="24"/>
          <w:lang w:val="it-CH"/>
        </w:rPr>
        <w:t xml:space="preserve"> </w:t>
      </w:r>
      <w:r w:rsidR="00A60929" w:rsidRPr="00485312">
        <w:rPr>
          <w:rFonts w:cs="Arial"/>
          <w:i/>
          <w:iCs/>
          <w:szCs w:val="24"/>
          <w:lang w:val="it-CH"/>
        </w:rPr>
        <w:t>parasitica</w:t>
      </w:r>
      <w:r w:rsidR="00A60929" w:rsidRPr="00485312">
        <w:rPr>
          <w:rFonts w:cs="Arial"/>
          <w:szCs w:val="24"/>
          <w:lang w:val="it-CH"/>
        </w:rPr>
        <w:t>), il mal dell’inchiostro (</w:t>
      </w:r>
      <w:r w:rsidR="00A60929" w:rsidRPr="00485312">
        <w:rPr>
          <w:rFonts w:cs="Arial"/>
          <w:i/>
          <w:iCs/>
          <w:szCs w:val="24"/>
          <w:lang w:val="it-CH"/>
        </w:rPr>
        <w:t>Phytophthora</w:t>
      </w:r>
      <w:r w:rsidR="00932AFE" w:rsidRPr="00485312">
        <w:rPr>
          <w:rFonts w:cs="Arial"/>
          <w:szCs w:val="24"/>
          <w:lang w:val="it-CH"/>
        </w:rPr>
        <w:t xml:space="preserve">) e gli attacchi del cinipide </w:t>
      </w:r>
      <w:r w:rsidR="00A60929" w:rsidRPr="00485312">
        <w:rPr>
          <w:rFonts w:cs="Arial"/>
          <w:szCs w:val="24"/>
          <w:lang w:val="it-CH"/>
        </w:rPr>
        <w:t>(</w:t>
      </w:r>
      <w:r w:rsidR="00A60929" w:rsidRPr="00485312">
        <w:rPr>
          <w:rFonts w:cs="Arial"/>
          <w:i/>
          <w:iCs/>
          <w:szCs w:val="24"/>
          <w:lang w:val="it-CH"/>
        </w:rPr>
        <w:t>Dryocosmus kuriphilus</w:t>
      </w:r>
      <w:r w:rsidR="00A60929" w:rsidRPr="00485312">
        <w:rPr>
          <w:rFonts w:cs="Arial"/>
          <w:szCs w:val="24"/>
          <w:lang w:val="it-CH"/>
        </w:rPr>
        <w:t>)</w:t>
      </w:r>
      <w:r w:rsidR="00045D8C" w:rsidRPr="00485312">
        <w:rPr>
          <w:rFonts w:cs="Arial"/>
          <w:szCs w:val="24"/>
          <w:lang w:val="it-CH"/>
        </w:rPr>
        <w:t xml:space="preserve">. </w:t>
      </w:r>
      <w:r w:rsidR="001656AF" w:rsidRPr="00485312">
        <w:rPr>
          <w:rFonts w:cs="Arial"/>
          <w:szCs w:val="24"/>
          <w:lang w:val="it-CH"/>
        </w:rPr>
        <w:t>I numerosi alberi secchi</w:t>
      </w:r>
      <w:r w:rsidR="00A33D5D" w:rsidRPr="00485312">
        <w:rPr>
          <w:rFonts w:cs="Arial"/>
          <w:szCs w:val="24"/>
          <w:lang w:val="it-CH"/>
        </w:rPr>
        <w:t xml:space="preserve">, </w:t>
      </w:r>
      <w:r w:rsidR="006C7D4E" w:rsidRPr="00485312">
        <w:rPr>
          <w:rFonts w:cs="Arial"/>
          <w:szCs w:val="24"/>
          <w:lang w:val="it-CH"/>
        </w:rPr>
        <w:t xml:space="preserve">che si notano anche </w:t>
      </w:r>
      <w:r w:rsidR="001656AF" w:rsidRPr="00485312">
        <w:rPr>
          <w:rFonts w:cs="Arial"/>
          <w:szCs w:val="24"/>
          <w:lang w:val="it-CH"/>
        </w:rPr>
        <w:t>da lontano</w:t>
      </w:r>
      <w:r w:rsidR="00A33D5D" w:rsidRPr="00485312">
        <w:rPr>
          <w:rFonts w:cs="Arial"/>
          <w:szCs w:val="24"/>
          <w:lang w:val="it-CH"/>
        </w:rPr>
        <w:t xml:space="preserve">, compromettono la stabilità strutturale </w:t>
      </w:r>
      <w:r w:rsidR="001656AF" w:rsidRPr="00485312">
        <w:rPr>
          <w:rFonts w:cs="Arial"/>
          <w:szCs w:val="24"/>
          <w:lang w:val="it-CH"/>
        </w:rPr>
        <w:t>del bosco</w:t>
      </w:r>
      <w:r w:rsidR="00A33D5D" w:rsidRPr="00485312">
        <w:rPr>
          <w:rFonts w:cs="Arial"/>
          <w:szCs w:val="24"/>
          <w:lang w:val="it-CH"/>
        </w:rPr>
        <w:t xml:space="preserve">, aumentando il rischio di </w:t>
      </w:r>
      <w:r w:rsidR="00527F1E" w:rsidRPr="00485312">
        <w:rPr>
          <w:rFonts w:cs="Arial"/>
          <w:szCs w:val="24"/>
          <w:lang w:val="it-CH"/>
        </w:rPr>
        <w:t>crolli</w:t>
      </w:r>
      <w:r w:rsidR="00A33D5D" w:rsidRPr="00485312">
        <w:rPr>
          <w:rFonts w:cs="Arial"/>
          <w:szCs w:val="24"/>
          <w:lang w:val="it-CH"/>
        </w:rPr>
        <w:t>, che a loro volta possono causa</w:t>
      </w:r>
      <w:r w:rsidR="0038651C" w:rsidRPr="00485312">
        <w:rPr>
          <w:rFonts w:cs="Arial"/>
          <w:szCs w:val="24"/>
          <w:lang w:val="it-CH"/>
        </w:rPr>
        <w:t>re il movimento verso valle di s</w:t>
      </w:r>
      <w:r w:rsidR="00A33D5D" w:rsidRPr="00485312">
        <w:rPr>
          <w:rFonts w:cs="Arial"/>
          <w:szCs w:val="24"/>
          <w:lang w:val="it-CH"/>
        </w:rPr>
        <w:t xml:space="preserve">assi di piccole e medie dimensioni. A lungo termine, questi fenomeni </w:t>
      </w:r>
      <w:r w:rsidR="00527F1E" w:rsidRPr="00485312">
        <w:rPr>
          <w:rFonts w:cs="Arial"/>
          <w:szCs w:val="24"/>
          <w:lang w:val="it-CH"/>
        </w:rPr>
        <w:t>possono comportare importanti interruzioni della copertura boschiva</w:t>
      </w:r>
      <w:r w:rsidR="00A33D5D" w:rsidRPr="00485312">
        <w:rPr>
          <w:rFonts w:cs="Arial"/>
          <w:szCs w:val="24"/>
          <w:lang w:val="it-CH"/>
        </w:rPr>
        <w:t>, aumentando i rischi legati all'erosione, al franamento e alla caduta di sassi</w:t>
      </w:r>
      <w:r w:rsidR="001656AF" w:rsidRPr="00485312">
        <w:rPr>
          <w:rFonts w:cs="Arial"/>
          <w:szCs w:val="24"/>
          <w:lang w:val="it-CH"/>
        </w:rPr>
        <w:t xml:space="preserve"> e all’insediamento di neofite invasive</w:t>
      </w:r>
      <w:r w:rsidR="00A33D5D" w:rsidRPr="00485312">
        <w:rPr>
          <w:rFonts w:cs="Arial"/>
          <w:szCs w:val="24"/>
          <w:lang w:val="it-CH"/>
        </w:rPr>
        <w:t>.</w:t>
      </w:r>
    </w:p>
    <w:p w14:paraId="3AD85ABB" w14:textId="43D64C58" w:rsidR="00A83A40" w:rsidRPr="00485312" w:rsidRDefault="00A83A40" w:rsidP="00126552">
      <w:pPr>
        <w:spacing w:line="240" w:lineRule="auto"/>
        <w:rPr>
          <w:rFonts w:cs="Arial"/>
          <w:szCs w:val="24"/>
          <w:lang w:val="it-CH"/>
        </w:rPr>
      </w:pPr>
      <w:r w:rsidRPr="00485312">
        <w:rPr>
          <w:rFonts w:cs="Arial"/>
          <w:szCs w:val="24"/>
          <w:lang w:val="it-CH"/>
        </w:rPr>
        <w:t>L’obiettivo degli interventi selvicolturali proposti nel progetto è quello di ringiovanire il bosco</w:t>
      </w:r>
      <w:r w:rsidR="00A33D5D" w:rsidRPr="00485312">
        <w:rPr>
          <w:rFonts w:cs="Arial"/>
          <w:szCs w:val="24"/>
          <w:lang w:val="it-CH"/>
        </w:rPr>
        <w:t>, favorendo la rinnovazione naturale con specie più adatte al clima attuale e futuro, in particolare sostituendo l’abete ro</w:t>
      </w:r>
      <w:r w:rsidR="00D30D68" w:rsidRPr="00485312">
        <w:rPr>
          <w:rFonts w:cs="Arial"/>
          <w:szCs w:val="24"/>
          <w:lang w:val="it-CH"/>
        </w:rPr>
        <w:t xml:space="preserve">sso nelle vecchie piantagioni e </w:t>
      </w:r>
      <w:r w:rsidR="001656AF" w:rsidRPr="00485312">
        <w:rPr>
          <w:rFonts w:cs="Arial"/>
          <w:szCs w:val="24"/>
          <w:lang w:val="it-CH"/>
        </w:rPr>
        <w:t>diversificando le latifoglie</w:t>
      </w:r>
      <w:r w:rsidR="00A33D5D" w:rsidRPr="00485312">
        <w:rPr>
          <w:rFonts w:cs="Arial"/>
          <w:szCs w:val="24"/>
          <w:lang w:val="it-CH"/>
        </w:rPr>
        <w:t xml:space="preserve"> nella fascia castanile. Questo intervento è essenziale per garantire la resilienza del bosco e la sua capacità di svolgere funzioni protettive in modo</w:t>
      </w:r>
      <w:r w:rsidR="009A4042" w:rsidRPr="00485312">
        <w:rPr>
          <w:rFonts w:cs="Arial"/>
          <w:szCs w:val="24"/>
          <w:lang w:val="it-CH"/>
        </w:rPr>
        <w:t xml:space="preserve"> duraturo e</w:t>
      </w:r>
      <w:r w:rsidR="00A33D5D" w:rsidRPr="00485312">
        <w:rPr>
          <w:rFonts w:cs="Arial"/>
          <w:szCs w:val="24"/>
          <w:lang w:val="it-CH"/>
        </w:rPr>
        <w:t xml:space="preserve"> sostenibile.</w:t>
      </w:r>
    </w:p>
    <w:p w14:paraId="68DDD742" w14:textId="515312FD" w:rsidR="00B833C1" w:rsidRPr="00485312" w:rsidRDefault="003C6FD6" w:rsidP="00126552">
      <w:pPr>
        <w:spacing w:line="240" w:lineRule="auto"/>
        <w:rPr>
          <w:rFonts w:cs="Arial"/>
          <w:b/>
          <w:szCs w:val="24"/>
          <w:u w:val="single"/>
          <w:lang w:val="it-CH"/>
        </w:rPr>
      </w:pPr>
      <w:r w:rsidRPr="00485312">
        <w:rPr>
          <w:rFonts w:cs="Arial"/>
          <w:b/>
          <w:szCs w:val="24"/>
          <w:u w:val="single"/>
          <w:lang w:val="it-CH"/>
        </w:rPr>
        <w:t>Bosco e selvaggina</w:t>
      </w:r>
    </w:p>
    <w:p w14:paraId="2C381709" w14:textId="658740FC" w:rsidR="00B833C1" w:rsidRDefault="00B833C1" w:rsidP="00974F05">
      <w:pPr>
        <w:spacing w:after="0" w:line="240" w:lineRule="auto"/>
        <w:rPr>
          <w:rFonts w:cs="Arial"/>
          <w:szCs w:val="24"/>
        </w:rPr>
      </w:pPr>
      <w:r w:rsidRPr="00485312">
        <w:rPr>
          <w:rFonts w:cs="Arial"/>
          <w:szCs w:val="24"/>
        </w:rPr>
        <w:t xml:space="preserve">L'influenza della selvaggina (in particolare del cervo) è evidente attraverso diversi indicatori, quali il danneggiamento delle gemme apicali, i tronchi feriti a causa dello scortecciamento, la riduzione del numero di piantine nello stadio giovanile e, in generale, la mescolanza delle specie presenti nel popolamento. La selvaggina, infatti, è in grado di modificare la composizione della vegetazione, eliminando le specie </w:t>
      </w:r>
      <w:r w:rsidR="009A4042" w:rsidRPr="00485312">
        <w:rPr>
          <w:rFonts w:cs="Arial"/>
          <w:szCs w:val="24"/>
        </w:rPr>
        <w:t xml:space="preserve">loro </w:t>
      </w:r>
      <w:r w:rsidRPr="00485312">
        <w:rPr>
          <w:rFonts w:cs="Arial"/>
          <w:szCs w:val="24"/>
        </w:rPr>
        <w:t>più appetibili, come l'abete bianco, il frassino</w:t>
      </w:r>
      <w:r w:rsidR="001656AF" w:rsidRPr="00485312">
        <w:rPr>
          <w:rFonts w:cs="Arial"/>
          <w:szCs w:val="24"/>
        </w:rPr>
        <w:t>, ecc. e nel contempo favoriscono specie non appetibili quali le neofite invasive</w:t>
      </w:r>
      <w:r w:rsidRPr="00485312">
        <w:rPr>
          <w:rFonts w:cs="Arial"/>
          <w:szCs w:val="24"/>
        </w:rPr>
        <w:t xml:space="preserve">. Questo fenomeno influisce non solo sulla composizione del popolamento, che </w:t>
      </w:r>
      <w:r w:rsidR="0038651C" w:rsidRPr="00485312">
        <w:rPr>
          <w:rFonts w:cs="Arial"/>
          <w:szCs w:val="24"/>
        </w:rPr>
        <w:t>risulta impoverita, ma</w:t>
      </w:r>
      <w:r w:rsidR="009A4042" w:rsidRPr="00485312">
        <w:rPr>
          <w:rFonts w:cs="Arial"/>
          <w:szCs w:val="24"/>
        </w:rPr>
        <w:t xml:space="preserve"> in generale</w:t>
      </w:r>
      <w:r w:rsidRPr="00485312">
        <w:rPr>
          <w:rFonts w:cs="Arial"/>
          <w:szCs w:val="24"/>
        </w:rPr>
        <w:t xml:space="preserve"> anche sulla biodiversità complessiva dell'ecosistema. Per mitigare parzialmente tali impatti, il progetto prevede l'installazione di recinzioni a protezione del ringiovanimento</w:t>
      </w:r>
      <w:r w:rsidR="0038651C" w:rsidRPr="00485312">
        <w:rPr>
          <w:rFonts w:cs="Arial"/>
          <w:szCs w:val="24"/>
        </w:rPr>
        <w:t xml:space="preserve"> </w:t>
      </w:r>
      <w:r w:rsidRPr="00485312">
        <w:rPr>
          <w:rFonts w:cs="Arial"/>
          <w:szCs w:val="24"/>
        </w:rPr>
        <w:t>e l'adozione di protezioni singole per i polloni di castagno, in particolare nelle zone più sensibili dell'area progettuale, dopo la fase di ceduazione.</w:t>
      </w:r>
    </w:p>
    <w:p w14:paraId="10D4F810" w14:textId="77777777" w:rsidR="00974F05" w:rsidRPr="00485312" w:rsidRDefault="00974F05" w:rsidP="00974F05">
      <w:pPr>
        <w:spacing w:after="0" w:line="240" w:lineRule="auto"/>
        <w:rPr>
          <w:rFonts w:cs="Arial"/>
          <w:szCs w:val="24"/>
        </w:rPr>
      </w:pPr>
    </w:p>
    <w:p w14:paraId="3F75B52E" w14:textId="77777777" w:rsidR="004C60FC" w:rsidRPr="00485312" w:rsidRDefault="002861AC" w:rsidP="00126552">
      <w:pPr>
        <w:pStyle w:val="Titolo1"/>
        <w:spacing w:line="240" w:lineRule="auto"/>
        <w:rPr>
          <w:rFonts w:cs="Arial"/>
          <w:szCs w:val="24"/>
          <w:lang w:val="it-CH"/>
        </w:rPr>
      </w:pPr>
      <w:bookmarkStart w:id="4" w:name="_Toc165278575"/>
      <w:r w:rsidRPr="00485312">
        <w:rPr>
          <w:rFonts w:cs="Arial"/>
          <w:szCs w:val="24"/>
          <w:lang w:val="it-CH"/>
        </w:rPr>
        <w:t>Licenza edilizia</w:t>
      </w:r>
      <w:bookmarkEnd w:id="4"/>
    </w:p>
    <w:p w14:paraId="3CB47227" w14:textId="7FC2A614" w:rsidR="00202ADD" w:rsidRPr="00485312" w:rsidRDefault="00202ADD" w:rsidP="00126552">
      <w:pPr>
        <w:spacing w:line="240" w:lineRule="auto"/>
        <w:rPr>
          <w:rFonts w:cs="Arial"/>
          <w:szCs w:val="24"/>
          <w:lang w:val="it-CH"/>
        </w:rPr>
      </w:pPr>
      <w:r w:rsidRPr="00485312">
        <w:rPr>
          <w:rFonts w:cs="Arial"/>
          <w:szCs w:val="24"/>
          <w:lang w:val="it-CH"/>
        </w:rPr>
        <w:t>Al fine di garantire, sia nel breve che nel lungo periodo, la fruibilità delle maestranze che opereranno sul cantiere nei prossimi quindici anni, nonché per ottimizzare i costi associati, quali quelli di pernottamento, trasporto, trasferta e allestimento del cantiere, il presente prog</w:t>
      </w:r>
      <w:r w:rsidR="0038651C" w:rsidRPr="00485312">
        <w:rPr>
          <w:rFonts w:cs="Arial"/>
          <w:szCs w:val="24"/>
          <w:lang w:val="it-CH"/>
        </w:rPr>
        <w:t>etto prevede la riqualifica</w:t>
      </w:r>
      <w:r w:rsidRPr="00485312">
        <w:rPr>
          <w:rFonts w:cs="Arial"/>
          <w:szCs w:val="24"/>
          <w:lang w:val="it-CH"/>
        </w:rPr>
        <w:t xml:space="preserve"> della storica Capanna al Gesero</w:t>
      </w:r>
      <w:r w:rsidR="0038651C" w:rsidRPr="00485312">
        <w:rPr>
          <w:rFonts w:cs="Arial"/>
          <w:szCs w:val="24"/>
          <w:lang w:val="it-CH"/>
        </w:rPr>
        <w:t xml:space="preserve"> in rifugio forestale</w:t>
      </w:r>
      <w:r w:rsidRPr="00485312">
        <w:rPr>
          <w:rFonts w:cs="Arial"/>
          <w:szCs w:val="24"/>
          <w:lang w:val="it-CH"/>
        </w:rPr>
        <w:t>. Oltre agli aspetti economici, è fondamentale considerare anche gli impatti ecologici derivanti dalle operazioni di trasporto e trasferta, come le emissioni di gas serra, il rumore, la polvere, e altri fattori ambientali correlati.</w:t>
      </w:r>
    </w:p>
    <w:p w14:paraId="6067C1D3" w14:textId="35BC35ED" w:rsidR="00202ADD" w:rsidRDefault="0038651C" w:rsidP="00974F05">
      <w:pPr>
        <w:spacing w:after="0" w:line="240" w:lineRule="auto"/>
        <w:rPr>
          <w:rFonts w:cs="Arial"/>
          <w:szCs w:val="24"/>
          <w:lang w:val="it-CH"/>
        </w:rPr>
      </w:pPr>
      <w:r w:rsidRPr="00485312">
        <w:rPr>
          <w:rFonts w:cs="Arial"/>
          <w:szCs w:val="24"/>
          <w:lang w:val="it-CH"/>
        </w:rPr>
        <w:t>Nel 2023, il Patriziato di Arbedo, membro del consorzio promotore del progetto, ha presentato una domanda preliminare di costruzione informativa, ricevendo riscontri favorevoli con alcune condizioni. In seguito, è stata presentata la domanda di costruzione ordinaria. Il 23 settembre 2024, il Patriziato ha ottenuto la licenza edilizia per la riqualifica dell'ex Capanna Gesero, destinandola a rifugio forestale.</w:t>
      </w:r>
    </w:p>
    <w:p w14:paraId="106D8876" w14:textId="77777777" w:rsidR="00974F05" w:rsidRPr="00485312" w:rsidRDefault="00974F05" w:rsidP="00974F05">
      <w:pPr>
        <w:spacing w:after="0" w:line="240" w:lineRule="auto"/>
        <w:rPr>
          <w:rFonts w:cs="Arial"/>
          <w:szCs w:val="24"/>
          <w:lang w:val="it-CH"/>
        </w:rPr>
      </w:pPr>
    </w:p>
    <w:p w14:paraId="081FC5D2" w14:textId="77777777" w:rsidR="002861AC" w:rsidRPr="00485312" w:rsidRDefault="002861AC" w:rsidP="00126552">
      <w:pPr>
        <w:pStyle w:val="Titolo1"/>
        <w:spacing w:line="240" w:lineRule="auto"/>
        <w:rPr>
          <w:rFonts w:cs="Arial"/>
          <w:szCs w:val="24"/>
          <w:lang w:val="it-CH"/>
        </w:rPr>
      </w:pPr>
      <w:bookmarkStart w:id="5" w:name="_Toc165278576"/>
      <w:r w:rsidRPr="00485312">
        <w:rPr>
          <w:rFonts w:cs="Arial"/>
          <w:szCs w:val="24"/>
          <w:lang w:val="it-CH"/>
        </w:rPr>
        <w:t>Ente esecutore</w:t>
      </w:r>
      <w:bookmarkEnd w:id="5"/>
    </w:p>
    <w:p w14:paraId="45F4ADEE" w14:textId="4E441654" w:rsidR="004C60FC" w:rsidRPr="00485312" w:rsidRDefault="004C60FC" w:rsidP="00126552">
      <w:pPr>
        <w:tabs>
          <w:tab w:val="left" w:pos="4536"/>
          <w:tab w:val="left" w:pos="7371"/>
        </w:tabs>
        <w:spacing w:line="240" w:lineRule="auto"/>
        <w:rPr>
          <w:rFonts w:cs="Arial"/>
          <w:szCs w:val="24"/>
          <w:lang w:val="it-CH"/>
        </w:rPr>
      </w:pPr>
      <w:r w:rsidRPr="00485312">
        <w:rPr>
          <w:rFonts w:cs="Arial"/>
          <w:szCs w:val="24"/>
          <w:lang w:val="it-CH"/>
        </w:rPr>
        <w:t xml:space="preserve">L’ente esecutore dell’opera è </w:t>
      </w:r>
      <w:r w:rsidR="00CC3B74" w:rsidRPr="00485312">
        <w:rPr>
          <w:rFonts w:cs="Arial"/>
          <w:szCs w:val="24"/>
          <w:lang w:val="it-CH"/>
        </w:rPr>
        <w:t xml:space="preserve">il </w:t>
      </w:r>
      <w:r w:rsidR="002E2558" w:rsidRPr="00485312">
        <w:rPr>
          <w:rFonts w:cs="Arial"/>
          <w:szCs w:val="24"/>
          <w:lang w:val="it-CH"/>
        </w:rPr>
        <w:t xml:space="preserve">Consorzio </w:t>
      </w:r>
      <w:r w:rsidR="001656AF" w:rsidRPr="00485312">
        <w:rPr>
          <w:rFonts w:cs="Arial"/>
          <w:szCs w:val="24"/>
          <w:lang w:val="it-CH"/>
        </w:rPr>
        <w:t xml:space="preserve">strada forestale </w:t>
      </w:r>
      <w:r w:rsidR="002E2558" w:rsidRPr="00485312">
        <w:rPr>
          <w:rFonts w:cs="Arial"/>
          <w:szCs w:val="24"/>
          <w:lang w:val="it-CH"/>
        </w:rPr>
        <w:t>Arbedo</w:t>
      </w:r>
      <w:r w:rsidR="001656AF" w:rsidRPr="00485312">
        <w:rPr>
          <w:rFonts w:cs="Arial"/>
          <w:szCs w:val="24"/>
          <w:lang w:val="it-CH"/>
        </w:rPr>
        <w:t>, che è formato da due enti con le seguenti interessenze, il Patriziato di Arbedo (50%) e il Comune di Arbedo (50%)</w:t>
      </w:r>
    </w:p>
    <w:p w14:paraId="46ACCF52" w14:textId="3E7B749B" w:rsidR="002E1B9F" w:rsidRPr="00485312" w:rsidRDefault="00AE5B0B" w:rsidP="00126552">
      <w:pPr>
        <w:autoSpaceDE w:val="0"/>
        <w:autoSpaceDN w:val="0"/>
        <w:adjustRightInd w:val="0"/>
        <w:spacing w:line="240" w:lineRule="auto"/>
        <w:rPr>
          <w:rFonts w:cs="Arial"/>
          <w:szCs w:val="24"/>
          <w:lang w:val="it-CH"/>
        </w:rPr>
      </w:pPr>
      <w:r w:rsidRPr="00485312">
        <w:rPr>
          <w:rFonts w:cs="Arial"/>
          <w:szCs w:val="24"/>
          <w:lang w:val="it-CH"/>
        </w:rPr>
        <w:t xml:space="preserve">I fondi sui quali si prevedono gli interventi proposti si trovano prevalentemente sul terreno di proprietà del Patriziato </w:t>
      </w:r>
      <w:r w:rsidR="002E1B9F" w:rsidRPr="00485312">
        <w:rPr>
          <w:rFonts w:cs="Arial"/>
          <w:szCs w:val="24"/>
          <w:lang w:val="it-CH"/>
        </w:rPr>
        <w:t>di Arbedo.</w:t>
      </w:r>
      <w:r w:rsidRPr="00485312">
        <w:rPr>
          <w:rFonts w:cs="Arial"/>
          <w:szCs w:val="24"/>
          <w:lang w:val="it-CH"/>
        </w:rPr>
        <w:t xml:space="preserve"> </w:t>
      </w:r>
      <w:r w:rsidR="002E1B9F" w:rsidRPr="00485312">
        <w:rPr>
          <w:rFonts w:cs="Arial"/>
          <w:szCs w:val="24"/>
          <w:lang w:val="it-CH"/>
        </w:rPr>
        <w:t>Il progetto include 309 fondi di proprietà privata, per un totale di circa 134 ettari, pari al 46% della superficie progettuale complessiva.</w:t>
      </w:r>
    </w:p>
    <w:p w14:paraId="013F2F28" w14:textId="77777777" w:rsidR="001656AF" w:rsidRPr="00485312" w:rsidRDefault="00B50B04" w:rsidP="00126552">
      <w:pPr>
        <w:autoSpaceDE w:val="0"/>
        <w:autoSpaceDN w:val="0"/>
        <w:adjustRightInd w:val="0"/>
        <w:spacing w:line="240" w:lineRule="auto"/>
        <w:rPr>
          <w:rFonts w:cs="Arial"/>
          <w:szCs w:val="24"/>
          <w:lang w:val="it-CH"/>
        </w:rPr>
      </w:pPr>
      <w:r w:rsidRPr="00485312">
        <w:rPr>
          <w:rFonts w:cs="Arial"/>
          <w:szCs w:val="24"/>
          <w:lang w:val="it-CH"/>
        </w:rPr>
        <w:t>I</w:t>
      </w:r>
      <w:r w:rsidR="001656AF" w:rsidRPr="00485312">
        <w:rPr>
          <w:rFonts w:cs="Arial"/>
          <w:szCs w:val="24"/>
          <w:lang w:val="it-CH"/>
        </w:rPr>
        <w:t>l Patriziato di Arbedo ha approvato il progetto e rilasciato l’autorizzazione al Consorzio di operare sul suo sedime.</w:t>
      </w:r>
      <w:r w:rsidR="00AE5B0B" w:rsidRPr="00485312">
        <w:rPr>
          <w:rFonts w:cs="Arial"/>
          <w:szCs w:val="24"/>
          <w:lang w:val="it-CH"/>
        </w:rPr>
        <w:t xml:space="preserve"> </w:t>
      </w:r>
    </w:p>
    <w:p w14:paraId="01794998" w14:textId="5078B102" w:rsidR="002E1B9F" w:rsidRDefault="001656AF" w:rsidP="00974F05">
      <w:pPr>
        <w:autoSpaceDE w:val="0"/>
        <w:autoSpaceDN w:val="0"/>
        <w:adjustRightInd w:val="0"/>
        <w:spacing w:after="0" w:line="240" w:lineRule="auto"/>
        <w:rPr>
          <w:rFonts w:cs="Arial"/>
          <w:szCs w:val="24"/>
          <w:lang w:val="it-CH"/>
        </w:rPr>
      </w:pPr>
      <w:r w:rsidRPr="00485312">
        <w:rPr>
          <w:rFonts w:cs="Arial"/>
          <w:szCs w:val="24"/>
          <w:lang w:val="it-CH"/>
        </w:rPr>
        <w:t xml:space="preserve">I </w:t>
      </w:r>
      <w:r w:rsidR="00AE5B0B" w:rsidRPr="00485312">
        <w:rPr>
          <w:rFonts w:cs="Arial"/>
          <w:szCs w:val="24"/>
          <w:lang w:val="it-CH"/>
        </w:rPr>
        <w:t xml:space="preserve">proprietari privati interessati dagli interventi </w:t>
      </w:r>
      <w:r w:rsidR="002E1B9F" w:rsidRPr="00485312">
        <w:rPr>
          <w:rFonts w:cs="Arial"/>
          <w:szCs w:val="24"/>
          <w:lang w:val="it-CH"/>
        </w:rPr>
        <w:t>saranno</w:t>
      </w:r>
      <w:r w:rsidR="00AE5B0B" w:rsidRPr="00485312">
        <w:rPr>
          <w:rFonts w:cs="Arial"/>
          <w:szCs w:val="24"/>
          <w:lang w:val="it-CH"/>
        </w:rPr>
        <w:t xml:space="preserve"> informati</w:t>
      </w:r>
      <w:r w:rsidRPr="00485312">
        <w:rPr>
          <w:rFonts w:cs="Arial"/>
          <w:szCs w:val="24"/>
          <w:lang w:val="it-CH"/>
        </w:rPr>
        <w:t xml:space="preserve"> e coinvolti secondo la procedura definita dall’art. 22 cpv. 4 della Legge cantonale sulle foreste e dall’art. 43 cpv. 3 del Regolamento della Legge cantonale sulle foreste.</w:t>
      </w:r>
      <w:r w:rsidR="00AE5B0B" w:rsidRPr="00485312">
        <w:rPr>
          <w:rFonts w:cs="Arial"/>
          <w:szCs w:val="24"/>
          <w:lang w:val="it-CH"/>
        </w:rPr>
        <w:t xml:space="preserve"> </w:t>
      </w:r>
    </w:p>
    <w:p w14:paraId="412B8CE4" w14:textId="77777777" w:rsidR="00974F05" w:rsidRPr="00485312" w:rsidRDefault="00974F05" w:rsidP="00974F05">
      <w:pPr>
        <w:autoSpaceDE w:val="0"/>
        <w:autoSpaceDN w:val="0"/>
        <w:adjustRightInd w:val="0"/>
        <w:spacing w:after="0" w:line="240" w:lineRule="auto"/>
        <w:rPr>
          <w:rFonts w:cs="Arial"/>
          <w:szCs w:val="24"/>
          <w:lang w:val="it-CH"/>
        </w:rPr>
      </w:pPr>
    </w:p>
    <w:p w14:paraId="1FF40348" w14:textId="77777777" w:rsidR="00235409" w:rsidRPr="00485312" w:rsidRDefault="00235409" w:rsidP="00126552">
      <w:pPr>
        <w:pStyle w:val="Titolo1"/>
        <w:spacing w:line="240" w:lineRule="auto"/>
        <w:rPr>
          <w:rFonts w:cs="Arial"/>
          <w:szCs w:val="24"/>
          <w:lang w:val="it-CH"/>
        </w:rPr>
      </w:pPr>
      <w:bookmarkStart w:id="6" w:name="_Toc165278577"/>
      <w:r w:rsidRPr="00485312">
        <w:rPr>
          <w:rFonts w:cs="Arial"/>
          <w:szCs w:val="24"/>
          <w:lang w:val="it-CH"/>
        </w:rPr>
        <w:t>Rispetto delle leggi</w:t>
      </w:r>
      <w:bookmarkEnd w:id="6"/>
    </w:p>
    <w:p w14:paraId="6F2EB3A6" w14:textId="32D45050" w:rsidR="00235409" w:rsidRPr="00485312" w:rsidRDefault="00235409" w:rsidP="00126552">
      <w:pPr>
        <w:spacing w:line="240" w:lineRule="auto"/>
        <w:rPr>
          <w:rFonts w:cs="Arial"/>
          <w:szCs w:val="24"/>
          <w:lang w:val="it-CH"/>
        </w:rPr>
      </w:pPr>
      <w:r w:rsidRPr="00485312">
        <w:rPr>
          <w:rFonts w:cs="Arial"/>
          <w:szCs w:val="24"/>
          <w:lang w:val="it-CH"/>
        </w:rPr>
        <w:t xml:space="preserve">Il </w:t>
      </w:r>
      <w:r w:rsidR="002E2558" w:rsidRPr="00485312">
        <w:rPr>
          <w:rFonts w:cs="Arial"/>
          <w:szCs w:val="24"/>
          <w:lang w:val="it-CH"/>
        </w:rPr>
        <w:t xml:space="preserve">Consorzio Strada Forestale Arbedo </w:t>
      </w:r>
      <w:r w:rsidRPr="00485312">
        <w:rPr>
          <w:rFonts w:cs="Arial"/>
          <w:szCs w:val="24"/>
          <w:lang w:val="it-CH"/>
        </w:rPr>
        <w:t>quale promotore e Ente esecutore dell’opera si è impegnato con l’istanza per l’ottenimento di sussidi forestali cantonali e federali</w:t>
      </w:r>
      <w:r w:rsidR="009A4042" w:rsidRPr="00485312">
        <w:rPr>
          <w:rFonts w:cs="Arial"/>
          <w:szCs w:val="24"/>
          <w:lang w:val="it-CH"/>
        </w:rPr>
        <w:t>, del 3 marzo 2025</w:t>
      </w:r>
      <w:r w:rsidRPr="00485312">
        <w:rPr>
          <w:rFonts w:cs="Arial"/>
          <w:szCs w:val="24"/>
          <w:lang w:val="it-CH"/>
        </w:rPr>
        <w:t>,</w:t>
      </w:r>
      <w:r w:rsidR="00C85D84" w:rsidRPr="00485312">
        <w:rPr>
          <w:rFonts w:cs="Arial"/>
          <w:szCs w:val="24"/>
          <w:lang w:val="it-CH"/>
        </w:rPr>
        <w:t xml:space="preserve"> nel modo seguente:</w:t>
      </w:r>
    </w:p>
    <w:p w14:paraId="6DAEE6FB" w14:textId="77777777" w:rsidR="00235409" w:rsidRPr="00485312" w:rsidRDefault="00235409" w:rsidP="00126552">
      <w:pPr>
        <w:pStyle w:val="Paragrafoelenco"/>
        <w:numPr>
          <w:ilvl w:val="0"/>
          <w:numId w:val="41"/>
        </w:numPr>
        <w:spacing w:line="240" w:lineRule="auto"/>
        <w:ind w:left="426" w:hanging="426"/>
        <w:rPr>
          <w:rFonts w:cs="Arial"/>
          <w:szCs w:val="24"/>
          <w:lang w:val="it-CH"/>
        </w:rPr>
      </w:pPr>
      <w:r w:rsidRPr="00485312">
        <w:rPr>
          <w:rFonts w:cs="Arial"/>
          <w:szCs w:val="24"/>
          <w:lang w:val="it-CH"/>
        </w:rPr>
        <w:t>all’esecuzione integrale dei lavori progettati;</w:t>
      </w:r>
    </w:p>
    <w:p w14:paraId="69E018CD" w14:textId="77777777" w:rsidR="00235409" w:rsidRPr="00485312" w:rsidRDefault="00235409" w:rsidP="00126552">
      <w:pPr>
        <w:pStyle w:val="Paragrafoelenco"/>
        <w:numPr>
          <w:ilvl w:val="0"/>
          <w:numId w:val="41"/>
        </w:numPr>
        <w:spacing w:line="240" w:lineRule="auto"/>
        <w:ind w:left="426" w:hanging="426"/>
        <w:rPr>
          <w:rFonts w:cs="Arial"/>
          <w:szCs w:val="24"/>
          <w:lang w:val="it-CH"/>
        </w:rPr>
      </w:pPr>
      <w:r w:rsidRPr="00485312">
        <w:rPr>
          <w:rFonts w:cs="Arial"/>
          <w:szCs w:val="24"/>
          <w:lang w:val="it-CH"/>
        </w:rPr>
        <w:t>al assumere i costi residui;</w:t>
      </w:r>
    </w:p>
    <w:p w14:paraId="552466C9" w14:textId="77777777" w:rsidR="00235409" w:rsidRPr="00485312" w:rsidRDefault="00235409" w:rsidP="00126552">
      <w:pPr>
        <w:pStyle w:val="Paragrafoelenco"/>
        <w:numPr>
          <w:ilvl w:val="0"/>
          <w:numId w:val="41"/>
        </w:numPr>
        <w:spacing w:line="240" w:lineRule="auto"/>
        <w:ind w:left="426" w:hanging="426"/>
        <w:rPr>
          <w:rFonts w:cs="Arial"/>
          <w:szCs w:val="24"/>
          <w:lang w:val="it-CH"/>
        </w:rPr>
      </w:pPr>
      <w:r w:rsidRPr="00485312">
        <w:rPr>
          <w:rFonts w:cs="Arial"/>
          <w:szCs w:val="24"/>
          <w:lang w:val="it-CH"/>
        </w:rPr>
        <w:t>a comunicare agli Enti sussidianti tutte le eventuali fonti complementari di finanziamento;</w:t>
      </w:r>
    </w:p>
    <w:p w14:paraId="7087FF96" w14:textId="77777777" w:rsidR="00E77B71" w:rsidRPr="00485312" w:rsidRDefault="00E77B71" w:rsidP="00126552">
      <w:pPr>
        <w:pStyle w:val="Paragrafoelenco"/>
        <w:numPr>
          <w:ilvl w:val="0"/>
          <w:numId w:val="41"/>
        </w:numPr>
        <w:spacing w:line="240" w:lineRule="auto"/>
        <w:ind w:left="426" w:hanging="426"/>
        <w:rPr>
          <w:rFonts w:cs="Arial"/>
          <w:szCs w:val="24"/>
          <w:lang w:val="it-CH"/>
        </w:rPr>
      </w:pPr>
      <w:r w:rsidRPr="00485312">
        <w:rPr>
          <w:rFonts w:cs="Arial"/>
          <w:szCs w:val="24"/>
          <w:lang w:val="it-CH"/>
        </w:rPr>
        <w:t>ad assicurare nel futuro la manutenzione delle opere eseguite;</w:t>
      </w:r>
    </w:p>
    <w:p w14:paraId="2C652424" w14:textId="77777777" w:rsidR="00235409" w:rsidRPr="00485312" w:rsidRDefault="00E77B71" w:rsidP="00974F05">
      <w:pPr>
        <w:pStyle w:val="Paragrafoelenco"/>
        <w:numPr>
          <w:ilvl w:val="0"/>
          <w:numId w:val="41"/>
        </w:numPr>
        <w:spacing w:after="0" w:line="240" w:lineRule="auto"/>
        <w:ind w:left="426" w:hanging="426"/>
        <w:rPr>
          <w:rFonts w:cs="Arial"/>
          <w:szCs w:val="24"/>
          <w:lang w:val="it-CH"/>
        </w:rPr>
      </w:pPr>
      <w:r w:rsidRPr="00485312">
        <w:rPr>
          <w:rFonts w:cs="Arial"/>
          <w:szCs w:val="24"/>
          <w:lang w:val="it-CH"/>
        </w:rPr>
        <w:t>ad allestire i</w:t>
      </w:r>
      <w:r w:rsidR="00A74AF7" w:rsidRPr="00485312">
        <w:rPr>
          <w:rFonts w:cs="Arial"/>
          <w:szCs w:val="24"/>
          <w:lang w:val="it-CH"/>
        </w:rPr>
        <w:t>i bandi</w:t>
      </w:r>
      <w:r w:rsidRPr="00485312">
        <w:rPr>
          <w:rFonts w:cs="Arial"/>
          <w:szCs w:val="24"/>
          <w:lang w:val="it-CH"/>
        </w:rPr>
        <w:t>, verif</w:t>
      </w:r>
      <w:r w:rsidR="00235409" w:rsidRPr="00485312">
        <w:rPr>
          <w:rFonts w:cs="Arial"/>
          <w:szCs w:val="24"/>
          <w:lang w:val="it-CH"/>
        </w:rPr>
        <w:t>i</w:t>
      </w:r>
      <w:r w:rsidR="00A74AF7" w:rsidRPr="00485312">
        <w:rPr>
          <w:rFonts w:cs="Arial"/>
          <w:szCs w:val="24"/>
          <w:lang w:val="it-CH"/>
        </w:rPr>
        <w:t>care le offerte e procedere alle aggiudicazioni</w:t>
      </w:r>
      <w:r w:rsidR="00235409" w:rsidRPr="00485312">
        <w:rPr>
          <w:rFonts w:cs="Arial"/>
          <w:szCs w:val="24"/>
          <w:lang w:val="it-CH"/>
        </w:rPr>
        <w:t xml:space="preserve"> rispettando la LCPubb, il CIAP e il RLCPubb/CIAP.</w:t>
      </w:r>
    </w:p>
    <w:p w14:paraId="7C31AA36" w14:textId="0371809B" w:rsidR="00235409" w:rsidRPr="00485312" w:rsidRDefault="00235409" w:rsidP="00974F05">
      <w:pPr>
        <w:spacing w:after="0" w:line="240" w:lineRule="auto"/>
        <w:rPr>
          <w:rFonts w:cs="Arial"/>
          <w:szCs w:val="24"/>
          <w:lang w:val="it-CH"/>
        </w:rPr>
      </w:pPr>
    </w:p>
    <w:p w14:paraId="059DBA1A" w14:textId="77777777" w:rsidR="004C60FC" w:rsidRPr="00485312" w:rsidRDefault="004C60FC" w:rsidP="00126552">
      <w:pPr>
        <w:pStyle w:val="Titolo1"/>
        <w:spacing w:line="240" w:lineRule="auto"/>
        <w:rPr>
          <w:rFonts w:cs="Arial"/>
          <w:szCs w:val="24"/>
          <w:lang w:val="it-CH"/>
        </w:rPr>
      </w:pPr>
      <w:bookmarkStart w:id="7" w:name="_Toc165278578"/>
      <w:r w:rsidRPr="00485312">
        <w:rPr>
          <w:rFonts w:cs="Arial"/>
          <w:szCs w:val="24"/>
          <w:lang w:val="it-CH"/>
        </w:rPr>
        <w:t>Preventivo di spesa</w:t>
      </w:r>
      <w:bookmarkEnd w:id="7"/>
    </w:p>
    <w:p w14:paraId="0EF93B69" w14:textId="77777777" w:rsidR="004C60FC" w:rsidRPr="00485312" w:rsidRDefault="004C60FC" w:rsidP="00126552">
      <w:pPr>
        <w:pStyle w:val="Titolo2"/>
        <w:numPr>
          <w:ilvl w:val="0"/>
          <w:numId w:val="0"/>
        </w:numPr>
        <w:spacing w:line="240" w:lineRule="auto"/>
        <w:ind w:left="544" w:hanging="544"/>
        <w:rPr>
          <w:rFonts w:cs="Arial"/>
          <w:szCs w:val="24"/>
          <w:u w:val="single"/>
        </w:rPr>
      </w:pPr>
      <w:r w:rsidRPr="00485312">
        <w:rPr>
          <w:rFonts w:cs="Arial"/>
          <w:szCs w:val="24"/>
          <w:u w:val="single"/>
        </w:rPr>
        <w:t>Interventi selvicolturali nei boschi di protezione</w:t>
      </w:r>
    </w:p>
    <w:p w14:paraId="0A68D4F5" w14:textId="6900280A" w:rsidR="004C60FC" w:rsidRPr="00485312" w:rsidRDefault="004C60FC" w:rsidP="00126552">
      <w:pPr>
        <w:spacing w:line="240" w:lineRule="auto"/>
        <w:rPr>
          <w:rFonts w:cs="Arial"/>
          <w:szCs w:val="24"/>
        </w:rPr>
      </w:pPr>
      <w:r w:rsidRPr="00485312">
        <w:rPr>
          <w:rFonts w:cs="Arial"/>
          <w:szCs w:val="24"/>
        </w:rPr>
        <w:t xml:space="preserve">Gli interventi selvicolturali riguardano un volume di lavoro </w:t>
      </w:r>
      <w:r w:rsidR="003C6FD6" w:rsidRPr="00485312">
        <w:rPr>
          <w:rFonts w:cs="Arial"/>
          <w:szCs w:val="24"/>
        </w:rPr>
        <w:t xml:space="preserve">arrotondato </w:t>
      </w:r>
      <w:r w:rsidRPr="00485312">
        <w:rPr>
          <w:rFonts w:cs="Arial"/>
          <w:szCs w:val="24"/>
        </w:rPr>
        <w:t xml:space="preserve">di </w:t>
      </w:r>
      <w:r w:rsidR="00344DF8" w:rsidRPr="00485312">
        <w:rPr>
          <w:rFonts w:cs="Arial"/>
          <w:szCs w:val="24"/>
        </w:rPr>
        <w:t xml:space="preserve">fr. </w:t>
      </w:r>
      <w:r w:rsidR="00185056" w:rsidRPr="00485312">
        <w:rPr>
          <w:rFonts w:cs="Arial"/>
          <w:szCs w:val="24"/>
        </w:rPr>
        <w:t>5'0</w:t>
      </w:r>
      <w:r w:rsidR="00766960" w:rsidRPr="00485312">
        <w:rPr>
          <w:rFonts w:cs="Arial"/>
          <w:szCs w:val="24"/>
        </w:rPr>
        <w:t>12</w:t>
      </w:r>
      <w:r w:rsidR="00185056" w:rsidRPr="00485312">
        <w:rPr>
          <w:rFonts w:cs="Arial"/>
          <w:szCs w:val="24"/>
        </w:rPr>
        <w:t>’000</w:t>
      </w:r>
      <w:r w:rsidR="004A3B36" w:rsidRPr="00485312">
        <w:rPr>
          <w:rFonts w:cs="Arial"/>
          <w:szCs w:val="24"/>
        </w:rPr>
        <w:t>.-</w:t>
      </w:r>
      <w:r w:rsidRPr="00485312">
        <w:rPr>
          <w:rFonts w:cs="Arial"/>
          <w:szCs w:val="24"/>
        </w:rPr>
        <w:t>,</w:t>
      </w:r>
      <w:r w:rsidR="003D6EAC" w:rsidRPr="00485312">
        <w:rPr>
          <w:rFonts w:cs="Arial"/>
          <w:szCs w:val="24"/>
        </w:rPr>
        <w:t xml:space="preserve"> </w:t>
      </w:r>
      <w:r w:rsidR="00C127DC">
        <w:rPr>
          <w:rFonts w:cs="Arial"/>
          <w:szCs w:val="24"/>
        </w:rPr>
        <w:t xml:space="preserve"> (IVA inclusa) </w:t>
      </w:r>
      <w:r w:rsidR="003D6EAC" w:rsidRPr="00485312">
        <w:rPr>
          <w:rFonts w:cs="Arial"/>
          <w:szCs w:val="24"/>
        </w:rPr>
        <w:t>così </w:t>
      </w:r>
      <w:r w:rsidRPr="00485312">
        <w:rPr>
          <w:rFonts w:cs="Arial"/>
          <w:szCs w:val="24"/>
        </w:rPr>
        <w:t>sintetizzato:</w:t>
      </w:r>
    </w:p>
    <w:tbl>
      <w:tblPr>
        <w:tblStyle w:val="Grigliatabella"/>
        <w:tblW w:w="0" w:type="auto"/>
        <w:jc w:val="center"/>
        <w:tblLook w:val="01E0" w:firstRow="1" w:lastRow="1" w:firstColumn="1" w:lastColumn="1" w:noHBand="0" w:noVBand="0"/>
      </w:tblPr>
      <w:tblGrid>
        <w:gridCol w:w="4919"/>
        <w:gridCol w:w="631"/>
        <w:gridCol w:w="1631"/>
      </w:tblGrid>
      <w:tr w:rsidR="00AF4211" w:rsidRPr="00485312" w14:paraId="05D780E9" w14:textId="77777777" w:rsidTr="005E76F4">
        <w:trPr>
          <w:trHeight w:val="447"/>
          <w:jc w:val="center"/>
        </w:trPr>
        <w:tc>
          <w:tcPr>
            <w:tcW w:w="4919" w:type="dxa"/>
            <w:tcBorders>
              <w:left w:val="nil"/>
              <w:bottom w:val="dotted" w:sz="4" w:space="0" w:color="auto"/>
              <w:right w:val="nil"/>
            </w:tcBorders>
          </w:tcPr>
          <w:p w14:paraId="10AC5ED2" w14:textId="77777777" w:rsidR="004C60FC" w:rsidRPr="00485312" w:rsidRDefault="004C60FC" w:rsidP="00126552">
            <w:pPr>
              <w:tabs>
                <w:tab w:val="left" w:pos="567"/>
                <w:tab w:val="left" w:pos="1134"/>
              </w:tabs>
              <w:spacing w:line="240" w:lineRule="auto"/>
              <w:rPr>
                <w:rFonts w:cs="Arial"/>
                <w:b/>
                <w:szCs w:val="24"/>
              </w:rPr>
            </w:pPr>
            <w:r w:rsidRPr="00485312">
              <w:rPr>
                <w:rFonts w:cs="Arial"/>
                <w:b/>
                <w:szCs w:val="24"/>
              </w:rPr>
              <w:t>Descrizione</w:t>
            </w:r>
          </w:p>
        </w:tc>
        <w:tc>
          <w:tcPr>
            <w:tcW w:w="2262" w:type="dxa"/>
            <w:gridSpan w:val="2"/>
            <w:tcBorders>
              <w:left w:val="nil"/>
              <w:bottom w:val="dotted" w:sz="4" w:space="0" w:color="auto"/>
              <w:right w:val="nil"/>
            </w:tcBorders>
          </w:tcPr>
          <w:p w14:paraId="3FBE628D" w14:textId="77777777" w:rsidR="004C60FC" w:rsidRPr="00485312" w:rsidRDefault="004C60FC" w:rsidP="00126552">
            <w:pPr>
              <w:tabs>
                <w:tab w:val="left" w:pos="567"/>
                <w:tab w:val="left" w:pos="1134"/>
              </w:tabs>
              <w:spacing w:line="240" w:lineRule="auto"/>
              <w:jc w:val="center"/>
              <w:rPr>
                <w:rFonts w:cs="Arial"/>
                <w:b/>
                <w:szCs w:val="24"/>
              </w:rPr>
            </w:pPr>
            <w:r w:rsidRPr="00485312">
              <w:rPr>
                <w:rFonts w:cs="Arial"/>
                <w:b/>
                <w:szCs w:val="24"/>
              </w:rPr>
              <w:t>Importi</w:t>
            </w:r>
          </w:p>
        </w:tc>
      </w:tr>
      <w:tr w:rsidR="00AF4211" w:rsidRPr="00485312" w14:paraId="554C2280" w14:textId="77777777" w:rsidTr="00126552">
        <w:trPr>
          <w:trHeight w:val="430"/>
          <w:jc w:val="center"/>
        </w:trPr>
        <w:tc>
          <w:tcPr>
            <w:tcW w:w="4919" w:type="dxa"/>
            <w:tcBorders>
              <w:left w:val="nil"/>
              <w:bottom w:val="dotted" w:sz="4" w:space="0" w:color="auto"/>
              <w:right w:val="nil"/>
            </w:tcBorders>
          </w:tcPr>
          <w:p w14:paraId="37791B46"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Installazione cantiere</w:t>
            </w:r>
          </w:p>
        </w:tc>
        <w:tc>
          <w:tcPr>
            <w:tcW w:w="631" w:type="dxa"/>
            <w:tcBorders>
              <w:left w:val="nil"/>
              <w:bottom w:val="dotted" w:sz="4" w:space="0" w:color="auto"/>
              <w:right w:val="nil"/>
            </w:tcBorders>
          </w:tcPr>
          <w:p w14:paraId="3C1821D9" w14:textId="77777777" w:rsidR="004C60FC" w:rsidRPr="00485312" w:rsidRDefault="004C60FC" w:rsidP="00126552">
            <w:pPr>
              <w:tabs>
                <w:tab w:val="left" w:pos="567"/>
                <w:tab w:val="left" w:pos="1134"/>
              </w:tabs>
              <w:spacing w:line="240" w:lineRule="auto"/>
              <w:jc w:val="center"/>
              <w:rPr>
                <w:rFonts w:cs="Arial"/>
                <w:szCs w:val="24"/>
              </w:rPr>
            </w:pPr>
            <w:r w:rsidRPr="00485312">
              <w:rPr>
                <w:rFonts w:cs="Arial"/>
                <w:szCs w:val="24"/>
              </w:rPr>
              <w:t>fr.</w:t>
            </w:r>
          </w:p>
        </w:tc>
        <w:tc>
          <w:tcPr>
            <w:tcW w:w="1631" w:type="dxa"/>
            <w:tcBorders>
              <w:left w:val="nil"/>
              <w:bottom w:val="dotted" w:sz="4" w:space="0" w:color="auto"/>
              <w:right w:val="nil"/>
            </w:tcBorders>
          </w:tcPr>
          <w:p w14:paraId="04D75E5F" w14:textId="4B1D161A" w:rsidR="004C60FC" w:rsidRPr="00485312" w:rsidRDefault="002956EF" w:rsidP="00126552">
            <w:pPr>
              <w:tabs>
                <w:tab w:val="left" w:pos="567"/>
                <w:tab w:val="left" w:pos="1134"/>
              </w:tabs>
              <w:spacing w:line="240" w:lineRule="auto"/>
              <w:jc w:val="right"/>
              <w:rPr>
                <w:rFonts w:cs="Arial"/>
                <w:szCs w:val="24"/>
              </w:rPr>
            </w:pPr>
            <w:r w:rsidRPr="00485312">
              <w:rPr>
                <w:rFonts w:cs="Arial"/>
                <w:szCs w:val="24"/>
              </w:rPr>
              <w:t>603’070</w:t>
            </w:r>
            <w:r w:rsidR="004C60FC" w:rsidRPr="00485312">
              <w:rPr>
                <w:rFonts w:cs="Arial"/>
                <w:szCs w:val="24"/>
              </w:rPr>
              <w:t>.00</w:t>
            </w:r>
          </w:p>
        </w:tc>
      </w:tr>
      <w:tr w:rsidR="00AF4211" w:rsidRPr="00485312" w14:paraId="29578BDF" w14:textId="77777777" w:rsidTr="00126552">
        <w:trPr>
          <w:trHeight w:val="447"/>
          <w:jc w:val="center"/>
        </w:trPr>
        <w:tc>
          <w:tcPr>
            <w:tcW w:w="4919" w:type="dxa"/>
            <w:tcBorders>
              <w:top w:val="dotted" w:sz="4" w:space="0" w:color="auto"/>
              <w:left w:val="nil"/>
              <w:bottom w:val="dotted" w:sz="4" w:space="0" w:color="auto"/>
              <w:right w:val="nil"/>
            </w:tcBorders>
          </w:tcPr>
          <w:p w14:paraId="64D466FC" w14:textId="77777777" w:rsidR="003C6FD6" w:rsidRPr="00485312" w:rsidRDefault="003C6FD6" w:rsidP="00126552">
            <w:pPr>
              <w:tabs>
                <w:tab w:val="left" w:pos="567"/>
                <w:tab w:val="left" w:pos="1134"/>
              </w:tabs>
              <w:spacing w:line="240" w:lineRule="auto"/>
              <w:rPr>
                <w:rFonts w:cs="Arial"/>
                <w:szCs w:val="24"/>
              </w:rPr>
            </w:pPr>
            <w:r w:rsidRPr="00485312">
              <w:rPr>
                <w:rFonts w:cs="Arial"/>
                <w:szCs w:val="24"/>
              </w:rPr>
              <w:t>Protezione della rinnovazione</w:t>
            </w:r>
          </w:p>
        </w:tc>
        <w:tc>
          <w:tcPr>
            <w:tcW w:w="631" w:type="dxa"/>
            <w:tcBorders>
              <w:top w:val="dotted" w:sz="4" w:space="0" w:color="auto"/>
              <w:left w:val="nil"/>
              <w:bottom w:val="dotted" w:sz="4" w:space="0" w:color="auto"/>
              <w:right w:val="nil"/>
            </w:tcBorders>
          </w:tcPr>
          <w:p w14:paraId="437FAD42" w14:textId="77777777" w:rsidR="003C6FD6" w:rsidRPr="00485312" w:rsidRDefault="003C6FD6"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1426A368" w14:textId="46C86506" w:rsidR="003C6FD6" w:rsidRPr="00485312" w:rsidRDefault="002956EF" w:rsidP="00126552">
            <w:pPr>
              <w:tabs>
                <w:tab w:val="left" w:pos="567"/>
                <w:tab w:val="left" w:pos="1134"/>
              </w:tabs>
              <w:spacing w:line="240" w:lineRule="auto"/>
              <w:jc w:val="right"/>
              <w:rPr>
                <w:rFonts w:cs="Arial"/>
                <w:szCs w:val="24"/>
              </w:rPr>
            </w:pPr>
            <w:r w:rsidRPr="00485312">
              <w:rPr>
                <w:rFonts w:cs="Arial"/>
                <w:szCs w:val="24"/>
              </w:rPr>
              <w:t>71’450</w:t>
            </w:r>
            <w:r w:rsidR="003C6FD6" w:rsidRPr="00485312">
              <w:rPr>
                <w:rFonts w:cs="Arial"/>
                <w:szCs w:val="24"/>
              </w:rPr>
              <w:t>.00</w:t>
            </w:r>
          </w:p>
        </w:tc>
      </w:tr>
      <w:tr w:rsidR="00AF4211" w:rsidRPr="00485312" w14:paraId="7200F8C6" w14:textId="77777777" w:rsidTr="00126552">
        <w:trPr>
          <w:trHeight w:val="447"/>
          <w:jc w:val="center"/>
        </w:trPr>
        <w:tc>
          <w:tcPr>
            <w:tcW w:w="4919" w:type="dxa"/>
            <w:tcBorders>
              <w:top w:val="dotted" w:sz="4" w:space="0" w:color="auto"/>
              <w:left w:val="nil"/>
              <w:bottom w:val="dotted" w:sz="4" w:space="0" w:color="auto"/>
              <w:right w:val="nil"/>
            </w:tcBorders>
          </w:tcPr>
          <w:p w14:paraId="1E9DC19B" w14:textId="77777777" w:rsidR="003C6FD6" w:rsidRPr="00485312" w:rsidRDefault="003C6FD6" w:rsidP="00126552">
            <w:pPr>
              <w:tabs>
                <w:tab w:val="left" w:pos="567"/>
                <w:tab w:val="left" w:pos="1134"/>
              </w:tabs>
              <w:spacing w:line="240" w:lineRule="auto"/>
              <w:rPr>
                <w:rFonts w:cs="Arial"/>
                <w:szCs w:val="24"/>
              </w:rPr>
            </w:pPr>
            <w:r w:rsidRPr="00485312">
              <w:rPr>
                <w:rFonts w:cs="Arial"/>
                <w:szCs w:val="24"/>
              </w:rPr>
              <w:t>Cure selvicolturali</w:t>
            </w:r>
          </w:p>
        </w:tc>
        <w:tc>
          <w:tcPr>
            <w:tcW w:w="631" w:type="dxa"/>
            <w:tcBorders>
              <w:top w:val="dotted" w:sz="4" w:space="0" w:color="auto"/>
              <w:left w:val="nil"/>
              <w:bottom w:val="dotted" w:sz="4" w:space="0" w:color="auto"/>
              <w:right w:val="nil"/>
            </w:tcBorders>
          </w:tcPr>
          <w:p w14:paraId="251917C0" w14:textId="77777777" w:rsidR="003C6FD6" w:rsidRPr="00485312" w:rsidRDefault="003C6FD6"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4EB0DC51" w14:textId="43B82EBB" w:rsidR="003C6FD6" w:rsidRPr="00485312" w:rsidRDefault="002956EF" w:rsidP="00126552">
            <w:pPr>
              <w:tabs>
                <w:tab w:val="left" w:pos="567"/>
                <w:tab w:val="left" w:pos="1134"/>
              </w:tabs>
              <w:spacing w:line="240" w:lineRule="auto"/>
              <w:jc w:val="right"/>
              <w:rPr>
                <w:rFonts w:cs="Arial"/>
                <w:szCs w:val="24"/>
              </w:rPr>
            </w:pPr>
            <w:r w:rsidRPr="00485312">
              <w:rPr>
                <w:rFonts w:cs="Arial"/>
                <w:szCs w:val="24"/>
              </w:rPr>
              <w:t>111’800</w:t>
            </w:r>
            <w:r w:rsidR="003C6FD6" w:rsidRPr="00485312">
              <w:rPr>
                <w:rFonts w:cs="Arial"/>
                <w:szCs w:val="24"/>
              </w:rPr>
              <w:t>.00</w:t>
            </w:r>
          </w:p>
        </w:tc>
      </w:tr>
      <w:tr w:rsidR="00AF4211" w:rsidRPr="00485312" w14:paraId="05C1AA7D" w14:textId="77777777" w:rsidTr="00126552">
        <w:trPr>
          <w:trHeight w:val="447"/>
          <w:jc w:val="center"/>
        </w:trPr>
        <w:tc>
          <w:tcPr>
            <w:tcW w:w="4919" w:type="dxa"/>
            <w:tcBorders>
              <w:top w:val="dotted" w:sz="4" w:space="0" w:color="auto"/>
              <w:left w:val="nil"/>
              <w:bottom w:val="dotted" w:sz="4" w:space="0" w:color="auto"/>
              <w:right w:val="nil"/>
            </w:tcBorders>
          </w:tcPr>
          <w:p w14:paraId="2A54AC9B"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Taglio del bosco</w:t>
            </w:r>
          </w:p>
        </w:tc>
        <w:tc>
          <w:tcPr>
            <w:tcW w:w="631" w:type="dxa"/>
            <w:tcBorders>
              <w:top w:val="dotted" w:sz="4" w:space="0" w:color="auto"/>
              <w:left w:val="nil"/>
              <w:bottom w:val="dotted" w:sz="4" w:space="0" w:color="auto"/>
              <w:right w:val="nil"/>
            </w:tcBorders>
          </w:tcPr>
          <w:p w14:paraId="0D6E86B6"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6432A3C5" w14:textId="2F09070B" w:rsidR="004C60FC" w:rsidRPr="00485312" w:rsidRDefault="002956EF" w:rsidP="00126552">
            <w:pPr>
              <w:tabs>
                <w:tab w:val="left" w:pos="567"/>
                <w:tab w:val="left" w:pos="1134"/>
              </w:tabs>
              <w:spacing w:line="240" w:lineRule="auto"/>
              <w:jc w:val="right"/>
              <w:rPr>
                <w:rFonts w:cs="Arial"/>
                <w:szCs w:val="24"/>
              </w:rPr>
            </w:pPr>
            <w:r w:rsidRPr="00485312">
              <w:rPr>
                <w:rFonts w:cs="Arial"/>
                <w:szCs w:val="24"/>
              </w:rPr>
              <w:t>1'</w:t>
            </w:r>
            <w:r w:rsidR="00AB4552" w:rsidRPr="00485312">
              <w:rPr>
                <w:rFonts w:cs="Arial"/>
                <w:szCs w:val="24"/>
              </w:rPr>
              <w:t>067</w:t>
            </w:r>
            <w:r w:rsidRPr="00485312">
              <w:rPr>
                <w:rFonts w:cs="Arial"/>
                <w:szCs w:val="24"/>
              </w:rPr>
              <w:t>’</w:t>
            </w:r>
            <w:r w:rsidR="00AB4552" w:rsidRPr="00485312">
              <w:rPr>
                <w:rFonts w:cs="Arial"/>
                <w:szCs w:val="24"/>
              </w:rPr>
              <w:t>367</w:t>
            </w:r>
            <w:r w:rsidR="004C60FC" w:rsidRPr="00485312">
              <w:rPr>
                <w:rFonts w:cs="Arial"/>
                <w:szCs w:val="24"/>
              </w:rPr>
              <w:t>.00</w:t>
            </w:r>
          </w:p>
        </w:tc>
      </w:tr>
      <w:tr w:rsidR="00AF4211" w:rsidRPr="00485312" w14:paraId="68484870" w14:textId="77777777" w:rsidTr="00126552">
        <w:trPr>
          <w:trHeight w:val="447"/>
          <w:jc w:val="center"/>
        </w:trPr>
        <w:tc>
          <w:tcPr>
            <w:tcW w:w="4919" w:type="dxa"/>
            <w:tcBorders>
              <w:top w:val="dotted" w:sz="4" w:space="0" w:color="auto"/>
              <w:left w:val="nil"/>
              <w:bottom w:val="dotted" w:sz="4" w:space="0" w:color="auto"/>
              <w:right w:val="nil"/>
            </w:tcBorders>
          </w:tcPr>
          <w:p w14:paraId="71B642CB"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Esbosco del legname</w:t>
            </w:r>
          </w:p>
        </w:tc>
        <w:tc>
          <w:tcPr>
            <w:tcW w:w="631" w:type="dxa"/>
            <w:tcBorders>
              <w:top w:val="dotted" w:sz="4" w:space="0" w:color="auto"/>
              <w:left w:val="nil"/>
              <w:bottom w:val="dotted" w:sz="4" w:space="0" w:color="auto"/>
              <w:right w:val="nil"/>
            </w:tcBorders>
          </w:tcPr>
          <w:p w14:paraId="782D473A"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7C12620B" w14:textId="13AF27C1" w:rsidR="004C60FC" w:rsidRPr="00485312" w:rsidRDefault="002956EF" w:rsidP="00126552">
            <w:pPr>
              <w:tabs>
                <w:tab w:val="left" w:pos="567"/>
                <w:tab w:val="left" w:pos="1134"/>
              </w:tabs>
              <w:spacing w:line="240" w:lineRule="auto"/>
              <w:jc w:val="right"/>
              <w:rPr>
                <w:rFonts w:cs="Arial"/>
                <w:szCs w:val="24"/>
              </w:rPr>
            </w:pPr>
            <w:r w:rsidRPr="00485312">
              <w:rPr>
                <w:rFonts w:cs="Arial"/>
                <w:szCs w:val="24"/>
              </w:rPr>
              <w:t>1'413’127</w:t>
            </w:r>
            <w:r w:rsidR="004C60FC" w:rsidRPr="00485312">
              <w:rPr>
                <w:rFonts w:cs="Arial"/>
                <w:szCs w:val="24"/>
              </w:rPr>
              <w:t>.00</w:t>
            </w:r>
          </w:p>
        </w:tc>
      </w:tr>
      <w:tr w:rsidR="00AF4211" w:rsidRPr="00485312" w14:paraId="196E1821" w14:textId="77777777" w:rsidTr="00126552">
        <w:trPr>
          <w:trHeight w:val="430"/>
          <w:jc w:val="center"/>
        </w:trPr>
        <w:tc>
          <w:tcPr>
            <w:tcW w:w="4919" w:type="dxa"/>
            <w:tcBorders>
              <w:top w:val="dotted" w:sz="4" w:space="0" w:color="auto"/>
              <w:left w:val="nil"/>
              <w:bottom w:val="dotted" w:sz="4" w:space="0" w:color="auto"/>
              <w:right w:val="nil"/>
            </w:tcBorders>
          </w:tcPr>
          <w:p w14:paraId="380FE80D"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Lavorazione del legname sul piazzale d’esbosco</w:t>
            </w:r>
          </w:p>
        </w:tc>
        <w:tc>
          <w:tcPr>
            <w:tcW w:w="631" w:type="dxa"/>
            <w:tcBorders>
              <w:top w:val="dotted" w:sz="4" w:space="0" w:color="auto"/>
              <w:left w:val="nil"/>
              <w:bottom w:val="dotted" w:sz="4" w:space="0" w:color="auto"/>
              <w:right w:val="nil"/>
            </w:tcBorders>
          </w:tcPr>
          <w:p w14:paraId="5545FBC2"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78D834CA" w14:textId="279DD950" w:rsidR="004C60FC" w:rsidRPr="00485312" w:rsidRDefault="002956EF" w:rsidP="00126552">
            <w:pPr>
              <w:tabs>
                <w:tab w:val="left" w:pos="567"/>
                <w:tab w:val="left" w:pos="1134"/>
              </w:tabs>
              <w:spacing w:line="240" w:lineRule="auto"/>
              <w:jc w:val="right"/>
              <w:rPr>
                <w:rFonts w:cs="Arial"/>
                <w:szCs w:val="24"/>
              </w:rPr>
            </w:pPr>
            <w:r w:rsidRPr="00485312">
              <w:rPr>
                <w:rFonts w:cs="Arial"/>
                <w:szCs w:val="24"/>
              </w:rPr>
              <w:t>315’202</w:t>
            </w:r>
            <w:r w:rsidR="004C60FC" w:rsidRPr="00485312">
              <w:rPr>
                <w:rFonts w:cs="Arial"/>
                <w:szCs w:val="24"/>
              </w:rPr>
              <w:t>.00</w:t>
            </w:r>
          </w:p>
        </w:tc>
      </w:tr>
      <w:tr w:rsidR="00AF4211" w:rsidRPr="00485312" w14:paraId="3B5B972F" w14:textId="77777777" w:rsidTr="00126552">
        <w:trPr>
          <w:trHeight w:val="447"/>
          <w:jc w:val="center"/>
        </w:trPr>
        <w:tc>
          <w:tcPr>
            <w:tcW w:w="4919" w:type="dxa"/>
            <w:tcBorders>
              <w:top w:val="dotted" w:sz="4" w:space="0" w:color="auto"/>
              <w:left w:val="nil"/>
              <w:bottom w:val="dotted" w:sz="4" w:space="0" w:color="auto"/>
              <w:right w:val="nil"/>
            </w:tcBorders>
          </w:tcPr>
          <w:p w14:paraId="2FA06F4C"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Trasporto fino al piazzale di deposito finale</w:t>
            </w:r>
          </w:p>
        </w:tc>
        <w:tc>
          <w:tcPr>
            <w:tcW w:w="631" w:type="dxa"/>
            <w:tcBorders>
              <w:top w:val="dotted" w:sz="4" w:space="0" w:color="auto"/>
              <w:left w:val="nil"/>
              <w:bottom w:val="dotted" w:sz="4" w:space="0" w:color="auto"/>
              <w:right w:val="nil"/>
            </w:tcBorders>
          </w:tcPr>
          <w:p w14:paraId="38DA9120"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33FE3C49" w14:textId="589A504F" w:rsidR="004C60FC" w:rsidRPr="00485312" w:rsidRDefault="00530086" w:rsidP="00126552">
            <w:pPr>
              <w:tabs>
                <w:tab w:val="left" w:pos="567"/>
                <w:tab w:val="left" w:pos="1134"/>
              </w:tabs>
              <w:spacing w:line="240" w:lineRule="auto"/>
              <w:jc w:val="right"/>
              <w:rPr>
                <w:rFonts w:cs="Arial"/>
                <w:szCs w:val="24"/>
              </w:rPr>
            </w:pPr>
            <w:r w:rsidRPr="00485312">
              <w:rPr>
                <w:rFonts w:cs="Arial"/>
                <w:szCs w:val="24"/>
              </w:rPr>
              <w:t>249</w:t>
            </w:r>
            <w:r w:rsidR="003C6FD6" w:rsidRPr="00485312">
              <w:rPr>
                <w:rFonts w:cs="Arial"/>
                <w:szCs w:val="24"/>
              </w:rPr>
              <w:t>’</w:t>
            </w:r>
            <w:r w:rsidRPr="00485312">
              <w:rPr>
                <w:rFonts w:cs="Arial"/>
                <w:szCs w:val="24"/>
              </w:rPr>
              <w:t>352</w:t>
            </w:r>
            <w:r w:rsidR="004C60FC" w:rsidRPr="00485312">
              <w:rPr>
                <w:rFonts w:cs="Arial"/>
                <w:szCs w:val="24"/>
              </w:rPr>
              <w:t>.00</w:t>
            </w:r>
          </w:p>
        </w:tc>
      </w:tr>
      <w:tr w:rsidR="00AB4552" w:rsidRPr="00485312" w14:paraId="4BF2DA1B" w14:textId="77777777" w:rsidTr="00126552">
        <w:trPr>
          <w:trHeight w:val="447"/>
          <w:jc w:val="center"/>
        </w:trPr>
        <w:tc>
          <w:tcPr>
            <w:tcW w:w="4919" w:type="dxa"/>
            <w:tcBorders>
              <w:top w:val="dotted" w:sz="4" w:space="0" w:color="auto"/>
              <w:left w:val="nil"/>
              <w:bottom w:val="dotted" w:sz="4" w:space="0" w:color="auto"/>
              <w:right w:val="nil"/>
            </w:tcBorders>
          </w:tcPr>
          <w:p w14:paraId="12DBBBAA" w14:textId="5F84118D" w:rsidR="00AB4552" w:rsidRPr="00485312" w:rsidRDefault="00AB4552" w:rsidP="00126552">
            <w:pPr>
              <w:tabs>
                <w:tab w:val="left" w:pos="567"/>
                <w:tab w:val="left" w:pos="1134"/>
              </w:tabs>
              <w:spacing w:line="240" w:lineRule="auto"/>
              <w:rPr>
                <w:rFonts w:cs="Arial"/>
                <w:szCs w:val="24"/>
              </w:rPr>
            </w:pPr>
            <w:r w:rsidRPr="00485312">
              <w:rPr>
                <w:rFonts w:cs="Arial"/>
                <w:szCs w:val="24"/>
              </w:rPr>
              <w:t>Opere tecniche</w:t>
            </w:r>
          </w:p>
        </w:tc>
        <w:tc>
          <w:tcPr>
            <w:tcW w:w="631" w:type="dxa"/>
            <w:tcBorders>
              <w:top w:val="dotted" w:sz="4" w:space="0" w:color="auto"/>
              <w:left w:val="nil"/>
              <w:bottom w:val="dotted" w:sz="4" w:space="0" w:color="auto"/>
              <w:right w:val="nil"/>
            </w:tcBorders>
          </w:tcPr>
          <w:p w14:paraId="12BB180A" w14:textId="787A77FE" w:rsidR="00AB4552" w:rsidRPr="00485312" w:rsidRDefault="00AB4552"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2E9602B6" w14:textId="4EB63A5F" w:rsidR="00AB4552" w:rsidRPr="00485312" w:rsidRDefault="00AB4552" w:rsidP="00126552">
            <w:pPr>
              <w:tabs>
                <w:tab w:val="left" w:pos="567"/>
                <w:tab w:val="left" w:pos="1134"/>
              </w:tabs>
              <w:spacing w:line="240" w:lineRule="auto"/>
              <w:jc w:val="right"/>
              <w:rPr>
                <w:rFonts w:cs="Arial"/>
                <w:szCs w:val="24"/>
              </w:rPr>
            </w:pPr>
            <w:r w:rsidRPr="00485312">
              <w:rPr>
                <w:rFonts w:cs="Arial"/>
                <w:szCs w:val="24"/>
              </w:rPr>
              <w:t>58'400.00</w:t>
            </w:r>
          </w:p>
        </w:tc>
      </w:tr>
      <w:tr w:rsidR="00AF4211" w:rsidRPr="00485312" w14:paraId="7F7BD40E" w14:textId="77777777" w:rsidTr="00126552">
        <w:trPr>
          <w:trHeight w:val="447"/>
          <w:jc w:val="center"/>
        </w:trPr>
        <w:tc>
          <w:tcPr>
            <w:tcW w:w="4919" w:type="dxa"/>
            <w:tcBorders>
              <w:top w:val="dotted" w:sz="4" w:space="0" w:color="auto"/>
              <w:left w:val="nil"/>
              <w:bottom w:val="dotted" w:sz="4" w:space="0" w:color="auto"/>
              <w:right w:val="nil"/>
            </w:tcBorders>
          </w:tcPr>
          <w:p w14:paraId="3E7E9826" w14:textId="7D2D9B95" w:rsidR="004C60FC" w:rsidRPr="00485312" w:rsidRDefault="003C6FD6" w:rsidP="00126552">
            <w:pPr>
              <w:tabs>
                <w:tab w:val="left" w:pos="567"/>
                <w:tab w:val="left" w:pos="1134"/>
              </w:tabs>
              <w:spacing w:line="240" w:lineRule="auto"/>
              <w:rPr>
                <w:rFonts w:cs="Arial"/>
                <w:szCs w:val="24"/>
              </w:rPr>
            </w:pPr>
            <w:r w:rsidRPr="00485312">
              <w:rPr>
                <w:rFonts w:cs="Arial"/>
                <w:szCs w:val="24"/>
              </w:rPr>
              <w:t>Imprevisti (</w:t>
            </w:r>
            <w:r w:rsidR="00AB4552" w:rsidRPr="00485312">
              <w:rPr>
                <w:rFonts w:cs="Arial"/>
                <w:szCs w:val="24"/>
              </w:rPr>
              <w:t>10</w:t>
            </w:r>
            <w:r w:rsidR="004C60FC" w:rsidRPr="00485312">
              <w:rPr>
                <w:rFonts w:cs="Arial"/>
                <w:szCs w:val="24"/>
              </w:rPr>
              <w:t>%)</w:t>
            </w:r>
          </w:p>
        </w:tc>
        <w:tc>
          <w:tcPr>
            <w:tcW w:w="631" w:type="dxa"/>
            <w:tcBorders>
              <w:top w:val="dotted" w:sz="4" w:space="0" w:color="auto"/>
              <w:left w:val="nil"/>
              <w:bottom w:val="dotted" w:sz="4" w:space="0" w:color="auto"/>
              <w:right w:val="nil"/>
            </w:tcBorders>
          </w:tcPr>
          <w:p w14:paraId="199FB8EE"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1F86551C" w14:textId="24F30892" w:rsidR="004C60FC" w:rsidRPr="00485312" w:rsidRDefault="00530086" w:rsidP="00126552">
            <w:pPr>
              <w:tabs>
                <w:tab w:val="left" w:pos="567"/>
                <w:tab w:val="left" w:pos="1134"/>
              </w:tabs>
              <w:spacing w:line="240" w:lineRule="auto"/>
              <w:jc w:val="right"/>
              <w:rPr>
                <w:rFonts w:cs="Arial"/>
                <w:szCs w:val="24"/>
              </w:rPr>
            </w:pPr>
            <w:r w:rsidRPr="00485312">
              <w:rPr>
                <w:rFonts w:cs="Arial"/>
                <w:szCs w:val="24"/>
              </w:rPr>
              <w:t>388</w:t>
            </w:r>
            <w:r w:rsidR="003C6FD6" w:rsidRPr="00485312">
              <w:rPr>
                <w:rFonts w:cs="Arial"/>
                <w:szCs w:val="24"/>
              </w:rPr>
              <w:t>'</w:t>
            </w:r>
            <w:r w:rsidRPr="00485312">
              <w:rPr>
                <w:rFonts w:cs="Arial"/>
                <w:szCs w:val="24"/>
              </w:rPr>
              <w:t>977</w:t>
            </w:r>
            <w:r w:rsidR="003C6FD6" w:rsidRPr="00485312">
              <w:rPr>
                <w:rFonts w:cs="Arial"/>
                <w:szCs w:val="24"/>
              </w:rPr>
              <w:t>.00</w:t>
            </w:r>
          </w:p>
        </w:tc>
      </w:tr>
      <w:tr w:rsidR="00AF4211" w:rsidRPr="00485312" w14:paraId="383E30CA" w14:textId="77777777" w:rsidTr="00126552">
        <w:trPr>
          <w:trHeight w:val="430"/>
          <w:jc w:val="center"/>
        </w:trPr>
        <w:tc>
          <w:tcPr>
            <w:tcW w:w="4919" w:type="dxa"/>
            <w:tcBorders>
              <w:top w:val="dotted" w:sz="4" w:space="0" w:color="auto"/>
              <w:left w:val="nil"/>
              <w:bottom w:val="dotted" w:sz="4" w:space="0" w:color="auto"/>
              <w:right w:val="nil"/>
            </w:tcBorders>
          </w:tcPr>
          <w:p w14:paraId="1675DD25"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Indennità intemperie (1%)</w:t>
            </w:r>
          </w:p>
        </w:tc>
        <w:tc>
          <w:tcPr>
            <w:tcW w:w="631" w:type="dxa"/>
            <w:tcBorders>
              <w:top w:val="dotted" w:sz="4" w:space="0" w:color="auto"/>
              <w:left w:val="nil"/>
              <w:bottom w:val="dotted" w:sz="4" w:space="0" w:color="auto"/>
              <w:right w:val="nil"/>
            </w:tcBorders>
          </w:tcPr>
          <w:p w14:paraId="42B18179"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2EC0DF2B" w14:textId="14598319" w:rsidR="004C60FC" w:rsidRPr="00485312" w:rsidRDefault="00530086" w:rsidP="00126552">
            <w:pPr>
              <w:tabs>
                <w:tab w:val="left" w:pos="567"/>
                <w:tab w:val="left" w:pos="1134"/>
              </w:tabs>
              <w:spacing w:line="240" w:lineRule="auto"/>
              <w:jc w:val="right"/>
              <w:rPr>
                <w:rFonts w:cs="Arial"/>
                <w:szCs w:val="24"/>
              </w:rPr>
            </w:pPr>
            <w:r w:rsidRPr="00485312">
              <w:rPr>
                <w:rFonts w:cs="Arial"/>
                <w:szCs w:val="24"/>
              </w:rPr>
              <w:t>42'787.00</w:t>
            </w:r>
          </w:p>
        </w:tc>
      </w:tr>
      <w:tr w:rsidR="00AF4211" w:rsidRPr="00485312" w14:paraId="75B6B0E9" w14:textId="77777777" w:rsidTr="00126552">
        <w:trPr>
          <w:trHeight w:val="447"/>
          <w:jc w:val="center"/>
        </w:trPr>
        <w:tc>
          <w:tcPr>
            <w:tcW w:w="4919" w:type="dxa"/>
            <w:tcBorders>
              <w:top w:val="dotted" w:sz="4" w:space="0" w:color="auto"/>
              <w:left w:val="nil"/>
              <w:bottom w:val="dotted" w:sz="4" w:space="0" w:color="auto"/>
              <w:right w:val="nil"/>
            </w:tcBorders>
          </w:tcPr>
          <w:p w14:paraId="44E289C1" w14:textId="0BDDDB64" w:rsidR="004C60FC" w:rsidRPr="00485312" w:rsidRDefault="004C60FC" w:rsidP="00126552">
            <w:pPr>
              <w:tabs>
                <w:tab w:val="left" w:pos="567"/>
                <w:tab w:val="left" w:pos="1134"/>
              </w:tabs>
              <w:spacing w:line="240" w:lineRule="auto"/>
              <w:rPr>
                <w:rFonts w:cs="Arial"/>
                <w:szCs w:val="24"/>
              </w:rPr>
            </w:pPr>
            <w:r w:rsidRPr="00485312">
              <w:rPr>
                <w:rFonts w:cs="Arial"/>
                <w:szCs w:val="24"/>
              </w:rPr>
              <w:t>IVA per</w:t>
            </w:r>
            <w:r w:rsidR="001656AF" w:rsidRPr="00485312">
              <w:rPr>
                <w:rFonts w:cs="Arial"/>
                <w:szCs w:val="24"/>
              </w:rPr>
              <w:t xml:space="preserve"> gli interventi e le opere</w:t>
            </w:r>
            <w:r w:rsidRPr="00485312">
              <w:rPr>
                <w:rFonts w:cs="Arial"/>
                <w:szCs w:val="24"/>
              </w:rPr>
              <w:t xml:space="preserve"> (</w:t>
            </w:r>
            <w:r w:rsidR="00AB4552" w:rsidRPr="00485312">
              <w:rPr>
                <w:rFonts w:cs="Arial"/>
                <w:szCs w:val="24"/>
              </w:rPr>
              <w:t>8</w:t>
            </w:r>
            <w:r w:rsidRPr="00485312">
              <w:rPr>
                <w:rFonts w:cs="Arial"/>
                <w:szCs w:val="24"/>
              </w:rPr>
              <w:t>.</w:t>
            </w:r>
            <w:r w:rsidR="00AB4552" w:rsidRPr="00485312">
              <w:rPr>
                <w:rFonts w:cs="Arial"/>
                <w:szCs w:val="24"/>
              </w:rPr>
              <w:t>10</w:t>
            </w:r>
            <w:r w:rsidRPr="00485312">
              <w:rPr>
                <w:rFonts w:cs="Arial"/>
                <w:szCs w:val="24"/>
              </w:rPr>
              <w:t>%)</w:t>
            </w:r>
          </w:p>
        </w:tc>
        <w:tc>
          <w:tcPr>
            <w:tcW w:w="631" w:type="dxa"/>
            <w:tcBorders>
              <w:top w:val="dotted" w:sz="4" w:space="0" w:color="auto"/>
              <w:left w:val="nil"/>
              <w:bottom w:val="dotted" w:sz="4" w:space="0" w:color="auto"/>
              <w:right w:val="nil"/>
            </w:tcBorders>
          </w:tcPr>
          <w:p w14:paraId="41CB78D2"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35E6E39C" w14:textId="4BD6777F" w:rsidR="004C60FC" w:rsidRPr="00485312" w:rsidRDefault="00530086" w:rsidP="00126552">
            <w:pPr>
              <w:tabs>
                <w:tab w:val="left" w:pos="567"/>
                <w:tab w:val="left" w:pos="1134"/>
              </w:tabs>
              <w:spacing w:line="240" w:lineRule="auto"/>
              <w:jc w:val="right"/>
              <w:rPr>
                <w:rFonts w:cs="Arial"/>
                <w:szCs w:val="24"/>
              </w:rPr>
            </w:pPr>
            <w:r w:rsidRPr="00485312">
              <w:rPr>
                <w:rFonts w:cs="Arial"/>
                <w:szCs w:val="24"/>
              </w:rPr>
              <w:t>350'044.00</w:t>
            </w:r>
          </w:p>
        </w:tc>
      </w:tr>
      <w:tr w:rsidR="00AF4211" w:rsidRPr="00485312" w14:paraId="34C10456" w14:textId="77777777" w:rsidTr="00126552">
        <w:trPr>
          <w:trHeight w:val="447"/>
          <w:jc w:val="center"/>
        </w:trPr>
        <w:tc>
          <w:tcPr>
            <w:tcW w:w="4919" w:type="dxa"/>
            <w:tcBorders>
              <w:top w:val="dotted" w:sz="4" w:space="0" w:color="auto"/>
              <w:left w:val="nil"/>
              <w:bottom w:val="dotted" w:sz="4" w:space="0" w:color="auto"/>
              <w:right w:val="nil"/>
            </w:tcBorders>
          </w:tcPr>
          <w:p w14:paraId="16F8D1ED" w14:textId="2DF1F083" w:rsidR="004C60FC" w:rsidRPr="00485312" w:rsidRDefault="004C60FC" w:rsidP="00126552">
            <w:pPr>
              <w:tabs>
                <w:tab w:val="left" w:pos="567"/>
                <w:tab w:val="left" w:pos="1134"/>
              </w:tabs>
              <w:spacing w:line="240" w:lineRule="auto"/>
              <w:rPr>
                <w:rFonts w:cs="Arial"/>
                <w:szCs w:val="24"/>
              </w:rPr>
            </w:pPr>
            <w:r w:rsidRPr="00485312">
              <w:rPr>
                <w:rFonts w:cs="Arial"/>
                <w:szCs w:val="24"/>
              </w:rPr>
              <w:t>Prog</w:t>
            </w:r>
            <w:r w:rsidR="003C6FD6" w:rsidRPr="00485312">
              <w:rPr>
                <w:rFonts w:cs="Arial"/>
                <w:szCs w:val="24"/>
              </w:rPr>
              <w:t>ettazione e direzione lavori (</w:t>
            </w:r>
            <w:r w:rsidR="00AB4552" w:rsidRPr="00485312">
              <w:rPr>
                <w:rFonts w:cs="Arial"/>
                <w:szCs w:val="24"/>
              </w:rPr>
              <w:t>7.</w:t>
            </w:r>
            <w:r w:rsidR="00766960" w:rsidRPr="00485312">
              <w:rPr>
                <w:rFonts w:cs="Arial"/>
                <w:szCs w:val="24"/>
              </w:rPr>
              <w:t>36</w:t>
            </w:r>
            <w:r w:rsidRPr="00485312">
              <w:rPr>
                <w:rFonts w:cs="Arial"/>
                <w:szCs w:val="24"/>
              </w:rPr>
              <w:t>%)</w:t>
            </w:r>
          </w:p>
        </w:tc>
        <w:tc>
          <w:tcPr>
            <w:tcW w:w="631" w:type="dxa"/>
            <w:tcBorders>
              <w:top w:val="dotted" w:sz="4" w:space="0" w:color="auto"/>
              <w:left w:val="nil"/>
              <w:bottom w:val="dotted" w:sz="4" w:space="0" w:color="auto"/>
              <w:right w:val="nil"/>
            </w:tcBorders>
          </w:tcPr>
          <w:p w14:paraId="629A1D01"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4D579A23" w14:textId="403CD28A" w:rsidR="004C60FC" w:rsidRPr="00485312" w:rsidRDefault="00AB4552" w:rsidP="00126552">
            <w:pPr>
              <w:tabs>
                <w:tab w:val="left" w:pos="567"/>
                <w:tab w:val="left" w:pos="1134"/>
              </w:tabs>
              <w:spacing w:line="240" w:lineRule="auto"/>
              <w:jc w:val="right"/>
              <w:rPr>
                <w:rFonts w:cs="Arial"/>
                <w:szCs w:val="24"/>
              </w:rPr>
            </w:pPr>
            <w:r w:rsidRPr="00485312">
              <w:rPr>
                <w:rFonts w:cs="Arial"/>
                <w:szCs w:val="24"/>
              </w:rPr>
              <w:t>3</w:t>
            </w:r>
            <w:r w:rsidR="00766960" w:rsidRPr="00485312">
              <w:rPr>
                <w:rFonts w:cs="Arial"/>
                <w:szCs w:val="24"/>
              </w:rPr>
              <w:t>15</w:t>
            </w:r>
            <w:r w:rsidR="003C6FD6" w:rsidRPr="00485312">
              <w:rPr>
                <w:rFonts w:cs="Arial"/>
                <w:szCs w:val="24"/>
              </w:rPr>
              <w:t>'</w:t>
            </w:r>
            <w:r w:rsidR="00766960" w:rsidRPr="00485312">
              <w:rPr>
                <w:rFonts w:cs="Arial"/>
                <w:szCs w:val="24"/>
              </w:rPr>
              <w:t>000</w:t>
            </w:r>
            <w:r w:rsidR="003C6FD6" w:rsidRPr="00485312">
              <w:rPr>
                <w:rFonts w:cs="Arial"/>
                <w:szCs w:val="24"/>
              </w:rPr>
              <w:t>.00</w:t>
            </w:r>
          </w:p>
        </w:tc>
      </w:tr>
      <w:tr w:rsidR="00AF4211" w:rsidRPr="00485312" w14:paraId="1FC73B01" w14:textId="77777777" w:rsidTr="00126552">
        <w:trPr>
          <w:trHeight w:val="430"/>
          <w:jc w:val="center"/>
        </w:trPr>
        <w:tc>
          <w:tcPr>
            <w:tcW w:w="4919" w:type="dxa"/>
            <w:tcBorders>
              <w:top w:val="dotted" w:sz="4" w:space="0" w:color="auto"/>
              <w:left w:val="nil"/>
              <w:bottom w:val="dotted" w:sz="4" w:space="0" w:color="auto"/>
              <w:right w:val="nil"/>
            </w:tcBorders>
          </w:tcPr>
          <w:p w14:paraId="6BD025FD" w14:textId="1AA1ECF1" w:rsidR="004C60FC" w:rsidRPr="00485312" w:rsidRDefault="004C60FC" w:rsidP="00126552">
            <w:pPr>
              <w:tabs>
                <w:tab w:val="left" w:pos="567"/>
                <w:tab w:val="left" w:pos="1134"/>
              </w:tabs>
              <w:spacing w:line="240" w:lineRule="auto"/>
              <w:rPr>
                <w:rFonts w:cs="Arial"/>
                <w:szCs w:val="24"/>
              </w:rPr>
            </w:pPr>
            <w:r w:rsidRPr="00485312">
              <w:rPr>
                <w:rFonts w:cs="Arial"/>
                <w:szCs w:val="24"/>
              </w:rPr>
              <w:t>IVA per progettazione e direzione lavori (</w:t>
            </w:r>
            <w:r w:rsidR="00AB4552" w:rsidRPr="00485312">
              <w:rPr>
                <w:rFonts w:cs="Arial"/>
                <w:szCs w:val="24"/>
              </w:rPr>
              <w:t>8</w:t>
            </w:r>
            <w:r w:rsidRPr="00485312">
              <w:rPr>
                <w:rFonts w:cs="Arial"/>
                <w:szCs w:val="24"/>
              </w:rPr>
              <w:t>.</w:t>
            </w:r>
            <w:r w:rsidR="00AB4552" w:rsidRPr="00485312">
              <w:rPr>
                <w:rFonts w:cs="Arial"/>
                <w:szCs w:val="24"/>
              </w:rPr>
              <w:t>10</w:t>
            </w:r>
            <w:r w:rsidRPr="00485312">
              <w:rPr>
                <w:rFonts w:cs="Arial"/>
                <w:szCs w:val="24"/>
              </w:rPr>
              <w:t>%)</w:t>
            </w:r>
          </w:p>
        </w:tc>
        <w:tc>
          <w:tcPr>
            <w:tcW w:w="631" w:type="dxa"/>
            <w:tcBorders>
              <w:top w:val="dotted" w:sz="4" w:space="0" w:color="auto"/>
              <w:left w:val="nil"/>
              <w:bottom w:val="dotted" w:sz="4" w:space="0" w:color="auto"/>
              <w:right w:val="nil"/>
            </w:tcBorders>
          </w:tcPr>
          <w:p w14:paraId="2B4E5771"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dotted" w:sz="4" w:space="0" w:color="auto"/>
              <w:right w:val="nil"/>
            </w:tcBorders>
          </w:tcPr>
          <w:p w14:paraId="777D5F8A" w14:textId="55FBA64E" w:rsidR="004C60FC" w:rsidRPr="00485312" w:rsidRDefault="00AB4552" w:rsidP="00126552">
            <w:pPr>
              <w:tabs>
                <w:tab w:val="left" w:pos="567"/>
                <w:tab w:val="left" w:pos="1134"/>
              </w:tabs>
              <w:spacing w:line="240" w:lineRule="auto"/>
              <w:jc w:val="right"/>
              <w:rPr>
                <w:rFonts w:cs="Arial"/>
                <w:szCs w:val="24"/>
              </w:rPr>
            </w:pPr>
            <w:r w:rsidRPr="00485312">
              <w:rPr>
                <w:rFonts w:cs="Arial"/>
                <w:szCs w:val="24"/>
              </w:rPr>
              <w:t>2</w:t>
            </w:r>
            <w:r w:rsidR="00766960" w:rsidRPr="00485312">
              <w:rPr>
                <w:rFonts w:cs="Arial"/>
                <w:szCs w:val="24"/>
              </w:rPr>
              <w:t>5</w:t>
            </w:r>
            <w:r w:rsidRPr="00485312">
              <w:rPr>
                <w:rFonts w:cs="Arial"/>
                <w:szCs w:val="24"/>
              </w:rPr>
              <w:t>'</w:t>
            </w:r>
            <w:r w:rsidR="00766960" w:rsidRPr="00485312">
              <w:rPr>
                <w:rFonts w:cs="Arial"/>
                <w:szCs w:val="24"/>
              </w:rPr>
              <w:t>515</w:t>
            </w:r>
            <w:r w:rsidRPr="00485312">
              <w:rPr>
                <w:rFonts w:cs="Arial"/>
                <w:szCs w:val="24"/>
              </w:rPr>
              <w:t>.00</w:t>
            </w:r>
          </w:p>
        </w:tc>
      </w:tr>
      <w:tr w:rsidR="00AF4211" w:rsidRPr="00485312" w14:paraId="41F07131" w14:textId="77777777" w:rsidTr="00126552">
        <w:trPr>
          <w:trHeight w:val="447"/>
          <w:jc w:val="center"/>
        </w:trPr>
        <w:tc>
          <w:tcPr>
            <w:tcW w:w="4919" w:type="dxa"/>
            <w:tcBorders>
              <w:top w:val="dotted" w:sz="4" w:space="0" w:color="auto"/>
              <w:left w:val="nil"/>
              <w:bottom w:val="single" w:sz="4" w:space="0" w:color="auto"/>
              <w:right w:val="nil"/>
            </w:tcBorders>
          </w:tcPr>
          <w:p w14:paraId="6AFB808D"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Arrotondamento</w:t>
            </w:r>
          </w:p>
        </w:tc>
        <w:tc>
          <w:tcPr>
            <w:tcW w:w="631" w:type="dxa"/>
            <w:tcBorders>
              <w:top w:val="dotted" w:sz="4" w:space="0" w:color="auto"/>
              <w:left w:val="nil"/>
              <w:bottom w:val="single" w:sz="4" w:space="0" w:color="auto"/>
              <w:right w:val="nil"/>
            </w:tcBorders>
          </w:tcPr>
          <w:p w14:paraId="4D7F8DA5"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31" w:type="dxa"/>
            <w:tcBorders>
              <w:top w:val="dotted" w:sz="4" w:space="0" w:color="auto"/>
              <w:left w:val="nil"/>
              <w:bottom w:val="single" w:sz="4" w:space="0" w:color="auto"/>
              <w:right w:val="nil"/>
            </w:tcBorders>
          </w:tcPr>
          <w:p w14:paraId="3169C67D" w14:textId="7D25764F" w:rsidR="004C60FC" w:rsidRPr="00485312" w:rsidRDefault="00C036B4" w:rsidP="00126552">
            <w:pPr>
              <w:tabs>
                <w:tab w:val="left" w:pos="567"/>
                <w:tab w:val="left" w:pos="1134"/>
              </w:tabs>
              <w:spacing w:line="240" w:lineRule="auto"/>
              <w:jc w:val="right"/>
              <w:rPr>
                <w:rFonts w:cs="Arial"/>
                <w:szCs w:val="24"/>
              </w:rPr>
            </w:pPr>
            <w:r w:rsidRPr="00485312">
              <w:rPr>
                <w:rFonts w:cs="Arial"/>
                <w:szCs w:val="24"/>
              </w:rPr>
              <w:t>-</w:t>
            </w:r>
            <w:r w:rsidR="00766960" w:rsidRPr="00485312">
              <w:rPr>
                <w:rFonts w:cs="Arial"/>
                <w:szCs w:val="24"/>
              </w:rPr>
              <w:t>91</w:t>
            </w:r>
            <w:r w:rsidR="005907FF">
              <w:rPr>
                <w:rFonts w:cs="Arial"/>
                <w:szCs w:val="24"/>
              </w:rPr>
              <w:t>.00</w:t>
            </w:r>
          </w:p>
        </w:tc>
      </w:tr>
      <w:tr w:rsidR="00AF4211" w:rsidRPr="00485312" w14:paraId="05137606" w14:textId="77777777" w:rsidTr="00126552">
        <w:trPr>
          <w:trHeight w:val="447"/>
          <w:jc w:val="center"/>
        </w:trPr>
        <w:tc>
          <w:tcPr>
            <w:tcW w:w="4919" w:type="dxa"/>
            <w:tcBorders>
              <w:left w:val="nil"/>
              <w:right w:val="nil"/>
            </w:tcBorders>
            <w:shd w:val="pct15" w:color="auto" w:fill="auto"/>
          </w:tcPr>
          <w:p w14:paraId="40333F17" w14:textId="77777777" w:rsidR="004C60FC" w:rsidRPr="00485312" w:rsidRDefault="004C60FC" w:rsidP="00126552">
            <w:pPr>
              <w:tabs>
                <w:tab w:val="left" w:pos="567"/>
                <w:tab w:val="left" w:pos="1134"/>
              </w:tabs>
              <w:spacing w:line="240" w:lineRule="auto"/>
              <w:rPr>
                <w:rFonts w:cs="Arial"/>
                <w:b/>
                <w:szCs w:val="24"/>
              </w:rPr>
            </w:pPr>
            <w:r w:rsidRPr="00485312">
              <w:rPr>
                <w:rFonts w:cs="Arial"/>
                <w:b/>
                <w:szCs w:val="24"/>
              </w:rPr>
              <w:t>Totale</w:t>
            </w:r>
          </w:p>
        </w:tc>
        <w:tc>
          <w:tcPr>
            <w:tcW w:w="631" w:type="dxa"/>
            <w:tcBorders>
              <w:left w:val="nil"/>
              <w:right w:val="nil"/>
            </w:tcBorders>
            <w:shd w:val="pct15" w:color="auto" w:fill="auto"/>
          </w:tcPr>
          <w:p w14:paraId="09082A7A" w14:textId="77777777" w:rsidR="004C60FC" w:rsidRPr="00485312" w:rsidRDefault="004C60FC" w:rsidP="00126552">
            <w:pPr>
              <w:spacing w:line="240" w:lineRule="auto"/>
              <w:jc w:val="center"/>
              <w:rPr>
                <w:rFonts w:cs="Arial"/>
                <w:b/>
                <w:szCs w:val="24"/>
              </w:rPr>
            </w:pPr>
            <w:r w:rsidRPr="00485312">
              <w:rPr>
                <w:rFonts w:cs="Arial"/>
                <w:b/>
                <w:szCs w:val="24"/>
              </w:rPr>
              <w:t>fr.</w:t>
            </w:r>
          </w:p>
        </w:tc>
        <w:tc>
          <w:tcPr>
            <w:tcW w:w="1631" w:type="dxa"/>
            <w:tcBorders>
              <w:left w:val="nil"/>
              <w:right w:val="nil"/>
            </w:tcBorders>
            <w:shd w:val="pct15" w:color="auto" w:fill="auto"/>
          </w:tcPr>
          <w:p w14:paraId="19524AFC" w14:textId="342BAEC0" w:rsidR="004C60FC" w:rsidRPr="00485312" w:rsidRDefault="00766960" w:rsidP="00126552">
            <w:pPr>
              <w:tabs>
                <w:tab w:val="left" w:pos="567"/>
                <w:tab w:val="left" w:pos="1134"/>
              </w:tabs>
              <w:spacing w:line="240" w:lineRule="auto"/>
              <w:jc w:val="right"/>
              <w:rPr>
                <w:rFonts w:cs="Arial"/>
                <w:b/>
                <w:szCs w:val="24"/>
              </w:rPr>
            </w:pPr>
            <w:r w:rsidRPr="00485312">
              <w:rPr>
                <w:rFonts w:cs="Arial"/>
                <w:b/>
                <w:szCs w:val="24"/>
              </w:rPr>
              <w:t>5</w:t>
            </w:r>
            <w:r w:rsidR="003C6FD6" w:rsidRPr="00485312">
              <w:rPr>
                <w:rFonts w:cs="Arial"/>
                <w:b/>
                <w:szCs w:val="24"/>
              </w:rPr>
              <w:t>'</w:t>
            </w:r>
            <w:r w:rsidRPr="00485312">
              <w:rPr>
                <w:rFonts w:cs="Arial"/>
                <w:b/>
                <w:szCs w:val="24"/>
              </w:rPr>
              <w:t>012</w:t>
            </w:r>
            <w:r w:rsidR="004C60FC" w:rsidRPr="00485312">
              <w:rPr>
                <w:rFonts w:cs="Arial"/>
                <w:b/>
                <w:szCs w:val="24"/>
              </w:rPr>
              <w:t>'000.00</w:t>
            </w:r>
          </w:p>
        </w:tc>
      </w:tr>
    </w:tbl>
    <w:p w14:paraId="56A37ACD" w14:textId="77777777" w:rsidR="00C633F5" w:rsidRPr="00485312" w:rsidRDefault="00C633F5" w:rsidP="00126552">
      <w:pPr>
        <w:tabs>
          <w:tab w:val="left" w:pos="4536"/>
          <w:tab w:val="left" w:pos="7371"/>
        </w:tabs>
        <w:spacing w:line="240" w:lineRule="auto"/>
        <w:rPr>
          <w:rFonts w:cs="Arial"/>
          <w:szCs w:val="24"/>
        </w:rPr>
      </w:pPr>
    </w:p>
    <w:p w14:paraId="3169E730" w14:textId="11B66C20" w:rsidR="004C60FC" w:rsidRPr="00485312" w:rsidRDefault="009A4042" w:rsidP="00126552">
      <w:pPr>
        <w:tabs>
          <w:tab w:val="left" w:pos="4536"/>
          <w:tab w:val="left" w:pos="7371"/>
        </w:tabs>
        <w:spacing w:line="240" w:lineRule="auto"/>
        <w:rPr>
          <w:rFonts w:cs="Arial"/>
          <w:szCs w:val="24"/>
        </w:rPr>
      </w:pPr>
      <w:r w:rsidRPr="00485312">
        <w:rPr>
          <w:rFonts w:cs="Arial"/>
          <w:szCs w:val="24"/>
        </w:rPr>
        <w:t>In totale vengono curati 291 ettari di bosco di protezione e i</w:t>
      </w:r>
      <w:r w:rsidR="004C60FC" w:rsidRPr="00485312">
        <w:rPr>
          <w:rFonts w:cs="Arial"/>
          <w:szCs w:val="24"/>
        </w:rPr>
        <w:t xml:space="preserve"> costi all’ettaro di superficie trattata ammontano a</w:t>
      </w:r>
      <w:r w:rsidR="00344DF8" w:rsidRPr="00485312">
        <w:rPr>
          <w:rFonts w:cs="Arial"/>
          <w:szCs w:val="24"/>
        </w:rPr>
        <w:t xml:space="preserve"> </w:t>
      </w:r>
      <w:r w:rsidR="000602ED" w:rsidRPr="00485312">
        <w:rPr>
          <w:rFonts w:cs="Arial"/>
          <w:szCs w:val="24"/>
        </w:rPr>
        <w:t xml:space="preserve">circa </w:t>
      </w:r>
      <w:r w:rsidR="00344DF8" w:rsidRPr="00485312">
        <w:rPr>
          <w:rFonts w:cs="Arial"/>
          <w:szCs w:val="24"/>
        </w:rPr>
        <w:t>fr.</w:t>
      </w:r>
      <w:r w:rsidR="004C60FC" w:rsidRPr="00485312">
        <w:rPr>
          <w:rFonts w:cs="Arial"/>
          <w:szCs w:val="24"/>
        </w:rPr>
        <w:t xml:space="preserve"> </w:t>
      </w:r>
      <w:r w:rsidR="00185056" w:rsidRPr="00485312">
        <w:rPr>
          <w:rFonts w:cs="Arial"/>
          <w:szCs w:val="24"/>
        </w:rPr>
        <w:t>17</w:t>
      </w:r>
      <w:r w:rsidR="004A3B36" w:rsidRPr="00485312">
        <w:rPr>
          <w:rFonts w:cs="Arial"/>
          <w:szCs w:val="24"/>
        </w:rPr>
        <w:t>'</w:t>
      </w:r>
      <w:r w:rsidR="00E90FCB" w:rsidRPr="00485312">
        <w:rPr>
          <w:rFonts w:cs="Arial"/>
          <w:szCs w:val="24"/>
        </w:rPr>
        <w:t>22</w:t>
      </w:r>
      <w:r w:rsidR="00766960" w:rsidRPr="00485312">
        <w:rPr>
          <w:rFonts w:cs="Arial"/>
          <w:szCs w:val="24"/>
        </w:rPr>
        <w:t>0</w:t>
      </w:r>
      <w:r w:rsidR="004A3B36" w:rsidRPr="00485312">
        <w:rPr>
          <w:rFonts w:cs="Arial"/>
          <w:szCs w:val="24"/>
        </w:rPr>
        <w:t>.-</w:t>
      </w:r>
      <w:r w:rsidR="004C60FC" w:rsidRPr="00485312">
        <w:rPr>
          <w:rFonts w:cs="Arial"/>
          <w:szCs w:val="24"/>
        </w:rPr>
        <w:t>.</w:t>
      </w:r>
    </w:p>
    <w:p w14:paraId="31BB51B5" w14:textId="5C84C1EA" w:rsidR="00E90FCB" w:rsidRPr="00485312" w:rsidRDefault="004C60FC" w:rsidP="00126552">
      <w:pPr>
        <w:spacing w:line="240" w:lineRule="auto"/>
        <w:rPr>
          <w:rFonts w:cs="Arial"/>
          <w:szCs w:val="24"/>
        </w:rPr>
      </w:pPr>
      <w:r w:rsidRPr="00485312">
        <w:rPr>
          <w:rFonts w:cs="Arial"/>
          <w:szCs w:val="24"/>
        </w:rPr>
        <w:t xml:space="preserve">Viene proposto un sussidio forestale complessivo di Cantone e </w:t>
      </w:r>
      <w:r w:rsidR="00C633F5" w:rsidRPr="00485312">
        <w:rPr>
          <w:rFonts w:cs="Arial"/>
          <w:szCs w:val="24"/>
        </w:rPr>
        <w:t>Confederazione massimo dell’80% di</w:t>
      </w:r>
      <w:r w:rsidR="00344DF8" w:rsidRPr="00485312">
        <w:rPr>
          <w:rFonts w:cs="Arial"/>
          <w:szCs w:val="24"/>
        </w:rPr>
        <w:t xml:space="preserve"> fr.</w:t>
      </w:r>
      <w:r w:rsidR="00C633F5" w:rsidRPr="00485312">
        <w:rPr>
          <w:rFonts w:cs="Arial"/>
          <w:szCs w:val="24"/>
        </w:rPr>
        <w:t xml:space="preserve"> </w:t>
      </w:r>
      <w:r w:rsidR="00185056" w:rsidRPr="00485312">
        <w:rPr>
          <w:rFonts w:cs="Arial"/>
          <w:szCs w:val="24"/>
        </w:rPr>
        <w:t>5'0</w:t>
      </w:r>
      <w:r w:rsidR="00766960" w:rsidRPr="00485312">
        <w:rPr>
          <w:rFonts w:cs="Arial"/>
          <w:szCs w:val="24"/>
        </w:rPr>
        <w:t>12</w:t>
      </w:r>
      <w:r w:rsidR="00185056" w:rsidRPr="00485312">
        <w:rPr>
          <w:rFonts w:cs="Arial"/>
          <w:szCs w:val="24"/>
        </w:rPr>
        <w:t>’000</w:t>
      </w:r>
      <w:r w:rsidR="004A3B36" w:rsidRPr="00485312">
        <w:rPr>
          <w:rFonts w:cs="Arial"/>
          <w:szCs w:val="24"/>
        </w:rPr>
        <w:t>.-</w:t>
      </w:r>
      <w:r w:rsidR="00C633F5" w:rsidRPr="00485312">
        <w:rPr>
          <w:rFonts w:cs="Arial"/>
          <w:szCs w:val="24"/>
        </w:rPr>
        <w:t xml:space="preserve">, pari a </w:t>
      </w:r>
      <w:r w:rsidR="00344DF8" w:rsidRPr="00485312">
        <w:rPr>
          <w:rFonts w:cs="Arial"/>
          <w:szCs w:val="24"/>
        </w:rPr>
        <w:t xml:space="preserve">fr. </w:t>
      </w:r>
      <w:r w:rsidR="00B10779" w:rsidRPr="00485312">
        <w:rPr>
          <w:rFonts w:cs="Arial"/>
          <w:szCs w:val="24"/>
        </w:rPr>
        <w:t>4'00</w:t>
      </w:r>
      <w:r w:rsidR="00766960" w:rsidRPr="00485312">
        <w:rPr>
          <w:rFonts w:cs="Arial"/>
          <w:szCs w:val="24"/>
        </w:rPr>
        <w:t>9</w:t>
      </w:r>
      <w:r w:rsidR="00B10779" w:rsidRPr="00485312">
        <w:rPr>
          <w:rFonts w:cs="Arial"/>
          <w:szCs w:val="24"/>
        </w:rPr>
        <w:t>’</w:t>
      </w:r>
      <w:r w:rsidR="00766960" w:rsidRPr="00485312">
        <w:rPr>
          <w:rFonts w:cs="Arial"/>
          <w:szCs w:val="24"/>
        </w:rPr>
        <w:t>6</w:t>
      </w:r>
      <w:r w:rsidR="00B10779" w:rsidRPr="00485312">
        <w:rPr>
          <w:rFonts w:cs="Arial"/>
          <w:szCs w:val="24"/>
        </w:rPr>
        <w:t>00</w:t>
      </w:r>
      <w:r w:rsidR="004A3B36" w:rsidRPr="00485312">
        <w:rPr>
          <w:rFonts w:cs="Arial"/>
          <w:szCs w:val="24"/>
        </w:rPr>
        <w:t>.-</w:t>
      </w:r>
      <w:r w:rsidR="00C633F5" w:rsidRPr="00485312">
        <w:rPr>
          <w:rFonts w:cs="Arial"/>
          <w:szCs w:val="24"/>
        </w:rPr>
        <w:t xml:space="preserve"> così strutturato (Legge cantonale sulle foreste,</w:t>
      </w:r>
      <w:r w:rsidR="009A4042" w:rsidRPr="00485312">
        <w:rPr>
          <w:rFonts w:cs="Arial"/>
          <w:szCs w:val="24"/>
        </w:rPr>
        <w:t xml:space="preserve"> </w:t>
      </w:r>
      <w:r w:rsidR="00C633F5" w:rsidRPr="00485312">
        <w:rPr>
          <w:rFonts w:cs="Arial"/>
          <w:szCs w:val="24"/>
        </w:rPr>
        <w:t>art.31c</w:t>
      </w:r>
      <w:r w:rsidR="00765CE1">
        <w:rPr>
          <w:rFonts w:cs="Arial"/>
          <w:szCs w:val="24"/>
        </w:rPr>
        <w:t xml:space="preserve"> </w:t>
      </w:r>
      <w:bookmarkStart w:id="8" w:name="_GoBack"/>
      <w:bookmarkEnd w:id="8"/>
      <w:r w:rsidR="00C633F5" w:rsidRPr="00485312">
        <w:rPr>
          <w:rFonts w:cs="Arial"/>
          <w:szCs w:val="24"/>
        </w:rPr>
        <w:t>cpv.1):</w:t>
      </w:r>
    </w:p>
    <w:p w14:paraId="4050EC5A" w14:textId="259D3910" w:rsidR="004C60FC" w:rsidRPr="00485312" w:rsidRDefault="004C60FC" w:rsidP="00126552">
      <w:pPr>
        <w:numPr>
          <w:ilvl w:val="0"/>
          <w:numId w:val="31"/>
        </w:numPr>
        <w:spacing w:before="120" w:line="240" w:lineRule="auto"/>
        <w:ind w:left="284" w:hanging="284"/>
        <w:rPr>
          <w:rFonts w:cs="Arial"/>
          <w:szCs w:val="24"/>
        </w:rPr>
      </w:pPr>
      <w:r w:rsidRPr="00485312">
        <w:rPr>
          <w:rFonts w:cs="Arial"/>
          <w:szCs w:val="24"/>
        </w:rPr>
        <w:t xml:space="preserve">Cantone: </w:t>
      </w:r>
      <w:r w:rsidR="00B10779" w:rsidRPr="00485312">
        <w:rPr>
          <w:rFonts w:cs="Arial"/>
          <w:szCs w:val="24"/>
        </w:rPr>
        <w:t>50</w:t>
      </w:r>
      <w:r w:rsidR="00C633F5" w:rsidRPr="00485312">
        <w:rPr>
          <w:rFonts w:cs="Arial"/>
          <w:szCs w:val="24"/>
        </w:rPr>
        <w:t>.</w:t>
      </w:r>
      <w:r w:rsidR="00B10779" w:rsidRPr="00485312">
        <w:rPr>
          <w:rFonts w:cs="Arial"/>
          <w:szCs w:val="24"/>
        </w:rPr>
        <w:t>9</w:t>
      </w:r>
      <w:r w:rsidR="00766960" w:rsidRPr="00485312">
        <w:rPr>
          <w:rFonts w:cs="Arial"/>
          <w:szCs w:val="24"/>
        </w:rPr>
        <w:t xml:space="preserve">8 </w:t>
      </w:r>
      <w:r w:rsidRPr="00485312">
        <w:rPr>
          <w:rFonts w:cs="Arial"/>
          <w:szCs w:val="24"/>
        </w:rPr>
        <w:t>% di</w:t>
      </w:r>
      <w:r w:rsidR="00344DF8" w:rsidRPr="00485312">
        <w:rPr>
          <w:rFonts w:cs="Arial"/>
          <w:szCs w:val="24"/>
        </w:rPr>
        <w:t xml:space="preserve"> fr.</w:t>
      </w:r>
      <w:r w:rsidRPr="00485312">
        <w:rPr>
          <w:rFonts w:cs="Arial"/>
          <w:szCs w:val="24"/>
        </w:rPr>
        <w:t xml:space="preserve"> </w:t>
      </w:r>
      <w:r w:rsidR="00B10779" w:rsidRPr="00485312">
        <w:rPr>
          <w:rFonts w:cs="Arial"/>
          <w:szCs w:val="24"/>
        </w:rPr>
        <w:t>5</w:t>
      </w:r>
      <w:r w:rsidR="00C633F5" w:rsidRPr="00485312">
        <w:rPr>
          <w:rFonts w:cs="Arial"/>
          <w:szCs w:val="24"/>
        </w:rPr>
        <w:t>'</w:t>
      </w:r>
      <w:r w:rsidR="00B10779" w:rsidRPr="00485312">
        <w:rPr>
          <w:rFonts w:cs="Arial"/>
          <w:szCs w:val="24"/>
        </w:rPr>
        <w:t>0</w:t>
      </w:r>
      <w:r w:rsidR="00766960" w:rsidRPr="00485312">
        <w:rPr>
          <w:rFonts w:cs="Arial"/>
          <w:szCs w:val="24"/>
        </w:rPr>
        <w:t>12'</w:t>
      </w:r>
      <w:r w:rsidR="00C633F5" w:rsidRPr="00485312">
        <w:rPr>
          <w:rFonts w:cs="Arial"/>
          <w:szCs w:val="24"/>
        </w:rPr>
        <w:t>000</w:t>
      </w:r>
      <w:r w:rsidR="00766960" w:rsidRPr="00485312">
        <w:rPr>
          <w:rFonts w:cs="Arial"/>
          <w:szCs w:val="24"/>
        </w:rPr>
        <w:t>.-</w:t>
      </w:r>
      <w:r w:rsidRPr="00485312">
        <w:rPr>
          <w:rFonts w:cs="Arial"/>
          <w:szCs w:val="24"/>
        </w:rPr>
        <w:t xml:space="preserve"> pari a </w:t>
      </w:r>
      <w:r w:rsidR="00344DF8" w:rsidRPr="00485312">
        <w:rPr>
          <w:rFonts w:cs="Arial"/>
          <w:szCs w:val="24"/>
        </w:rPr>
        <w:t xml:space="preserve">fr. </w:t>
      </w:r>
      <w:r w:rsidR="00B10779" w:rsidRPr="00485312">
        <w:rPr>
          <w:rFonts w:cs="Arial"/>
          <w:szCs w:val="24"/>
        </w:rPr>
        <w:t>2'5</w:t>
      </w:r>
      <w:r w:rsidR="00766960" w:rsidRPr="00485312">
        <w:rPr>
          <w:rFonts w:cs="Arial"/>
          <w:szCs w:val="24"/>
        </w:rPr>
        <w:t>55'05</w:t>
      </w:r>
      <w:r w:rsidR="00B10779" w:rsidRPr="00485312">
        <w:rPr>
          <w:rFonts w:cs="Arial"/>
          <w:szCs w:val="24"/>
        </w:rPr>
        <w:t>0</w:t>
      </w:r>
      <w:r w:rsidR="00766960" w:rsidRPr="00485312">
        <w:rPr>
          <w:rFonts w:cs="Arial"/>
          <w:szCs w:val="24"/>
        </w:rPr>
        <w:t>.-</w:t>
      </w:r>
      <w:r w:rsidRPr="00485312">
        <w:rPr>
          <w:rFonts w:cs="Arial"/>
          <w:szCs w:val="24"/>
        </w:rPr>
        <w:t>;</w:t>
      </w:r>
    </w:p>
    <w:p w14:paraId="120C581B" w14:textId="1218683F" w:rsidR="00BA619D" w:rsidRPr="00485312" w:rsidRDefault="004C60FC" w:rsidP="00126552">
      <w:pPr>
        <w:numPr>
          <w:ilvl w:val="0"/>
          <w:numId w:val="31"/>
        </w:numPr>
        <w:spacing w:before="120" w:after="240" w:line="240" w:lineRule="auto"/>
        <w:ind w:left="284" w:hanging="284"/>
        <w:rPr>
          <w:rFonts w:cs="Arial"/>
          <w:szCs w:val="24"/>
        </w:rPr>
      </w:pPr>
      <w:r w:rsidRPr="00485312">
        <w:rPr>
          <w:rFonts w:cs="Arial"/>
          <w:szCs w:val="24"/>
        </w:rPr>
        <w:t xml:space="preserve">Confederazione: </w:t>
      </w:r>
      <w:r w:rsidR="00C127DC">
        <w:rPr>
          <w:rFonts w:cs="Arial"/>
          <w:szCs w:val="24"/>
        </w:rPr>
        <w:t>fr. 5'000.-</w:t>
      </w:r>
      <w:r w:rsidRPr="00485312">
        <w:rPr>
          <w:rFonts w:cs="Arial"/>
          <w:szCs w:val="24"/>
        </w:rPr>
        <w:t xml:space="preserve"> per ettaro di superficie d’influenza, corrispondente al </w:t>
      </w:r>
      <w:r w:rsidR="00765CE1">
        <w:rPr>
          <w:rFonts w:cs="Arial"/>
          <w:szCs w:val="24"/>
        </w:rPr>
        <w:br/>
      </w:r>
      <w:r w:rsidR="00B10779" w:rsidRPr="00485312">
        <w:rPr>
          <w:rFonts w:cs="Arial"/>
          <w:szCs w:val="24"/>
        </w:rPr>
        <w:t>29.0</w:t>
      </w:r>
      <w:r w:rsidR="00766960" w:rsidRPr="00485312">
        <w:rPr>
          <w:rFonts w:cs="Arial"/>
          <w:szCs w:val="24"/>
        </w:rPr>
        <w:t xml:space="preserve">2 </w:t>
      </w:r>
      <w:r w:rsidRPr="00485312">
        <w:rPr>
          <w:rFonts w:cs="Arial"/>
          <w:szCs w:val="24"/>
        </w:rPr>
        <w:t xml:space="preserve">% di </w:t>
      </w:r>
      <w:r w:rsidR="00344DF8" w:rsidRPr="00485312">
        <w:rPr>
          <w:rFonts w:cs="Arial"/>
          <w:szCs w:val="24"/>
        </w:rPr>
        <w:t xml:space="preserve">fr. </w:t>
      </w:r>
      <w:r w:rsidR="00B10779" w:rsidRPr="00485312">
        <w:rPr>
          <w:rFonts w:cs="Arial"/>
          <w:szCs w:val="24"/>
        </w:rPr>
        <w:t>5</w:t>
      </w:r>
      <w:r w:rsidR="009E29AB" w:rsidRPr="00485312">
        <w:rPr>
          <w:rFonts w:cs="Arial"/>
          <w:szCs w:val="24"/>
        </w:rPr>
        <w:t>'</w:t>
      </w:r>
      <w:r w:rsidR="00B10779" w:rsidRPr="00485312">
        <w:rPr>
          <w:rFonts w:cs="Arial"/>
          <w:szCs w:val="24"/>
        </w:rPr>
        <w:t>0</w:t>
      </w:r>
      <w:r w:rsidR="00766960" w:rsidRPr="00485312">
        <w:rPr>
          <w:rFonts w:cs="Arial"/>
          <w:szCs w:val="24"/>
        </w:rPr>
        <w:t>12</w:t>
      </w:r>
      <w:r w:rsidR="004A3B36" w:rsidRPr="00485312">
        <w:rPr>
          <w:rFonts w:cs="Arial"/>
          <w:szCs w:val="24"/>
        </w:rPr>
        <w:t>'</w:t>
      </w:r>
      <w:r w:rsidRPr="00485312">
        <w:rPr>
          <w:rFonts w:cs="Arial"/>
          <w:szCs w:val="24"/>
        </w:rPr>
        <w:t>000</w:t>
      </w:r>
      <w:r w:rsidR="004A3B36" w:rsidRPr="00485312">
        <w:rPr>
          <w:rFonts w:cs="Arial"/>
          <w:szCs w:val="24"/>
        </w:rPr>
        <w:t>.-</w:t>
      </w:r>
      <w:r w:rsidRPr="00485312">
        <w:rPr>
          <w:rFonts w:cs="Arial"/>
          <w:szCs w:val="24"/>
        </w:rPr>
        <w:t xml:space="preserve"> pari a </w:t>
      </w:r>
      <w:r w:rsidR="00344DF8" w:rsidRPr="00485312">
        <w:rPr>
          <w:rFonts w:cs="Arial"/>
          <w:szCs w:val="24"/>
        </w:rPr>
        <w:t xml:space="preserve">fr. </w:t>
      </w:r>
      <w:r w:rsidR="00B10779" w:rsidRPr="00485312">
        <w:rPr>
          <w:rFonts w:cs="Arial"/>
          <w:szCs w:val="24"/>
        </w:rPr>
        <w:t>1'454’</w:t>
      </w:r>
      <w:r w:rsidR="00766960" w:rsidRPr="00485312">
        <w:rPr>
          <w:rFonts w:cs="Arial"/>
          <w:szCs w:val="24"/>
        </w:rPr>
        <w:t>55</w:t>
      </w:r>
      <w:r w:rsidR="00B10779" w:rsidRPr="00485312">
        <w:rPr>
          <w:rFonts w:cs="Arial"/>
          <w:szCs w:val="24"/>
        </w:rPr>
        <w:t>0</w:t>
      </w:r>
      <w:r w:rsidR="004A3B36" w:rsidRPr="00485312">
        <w:rPr>
          <w:rFonts w:cs="Arial"/>
          <w:szCs w:val="24"/>
        </w:rPr>
        <w:t>.-</w:t>
      </w:r>
      <w:r w:rsidRPr="00485312">
        <w:rPr>
          <w:rFonts w:cs="Arial"/>
          <w:szCs w:val="24"/>
        </w:rPr>
        <w:t xml:space="preserve"> sulla base della s</w:t>
      </w:r>
      <w:r w:rsidR="004835C1" w:rsidRPr="00485312">
        <w:rPr>
          <w:rFonts w:cs="Arial"/>
          <w:szCs w:val="24"/>
        </w:rPr>
        <w:t xml:space="preserve">uperficie totale trattata di </w:t>
      </w:r>
      <w:r w:rsidR="006F0494" w:rsidRPr="00485312">
        <w:rPr>
          <w:rFonts w:cs="Arial"/>
          <w:szCs w:val="24"/>
        </w:rPr>
        <w:t xml:space="preserve">circa </w:t>
      </w:r>
      <w:r w:rsidR="00B10779" w:rsidRPr="00485312">
        <w:rPr>
          <w:rFonts w:cs="Arial"/>
          <w:szCs w:val="24"/>
        </w:rPr>
        <w:t xml:space="preserve">291 </w:t>
      </w:r>
      <w:r w:rsidRPr="00485312">
        <w:rPr>
          <w:rFonts w:cs="Arial"/>
          <w:szCs w:val="24"/>
        </w:rPr>
        <w:t xml:space="preserve">ettari prevista nel progetto. Una minore superficie degli interventi comporterà di conseguenza una riduzione proporzionale del contributo federale (nella misura di </w:t>
      </w:r>
      <w:r w:rsidR="00C127DC">
        <w:rPr>
          <w:rFonts w:cs="Arial"/>
          <w:szCs w:val="24"/>
        </w:rPr>
        <w:t xml:space="preserve">fr. </w:t>
      </w:r>
      <w:r w:rsidRPr="00485312">
        <w:rPr>
          <w:rFonts w:cs="Arial"/>
          <w:szCs w:val="24"/>
        </w:rPr>
        <w:t>5'000</w:t>
      </w:r>
      <w:r w:rsidR="004A3B36" w:rsidRPr="00485312">
        <w:rPr>
          <w:rFonts w:cs="Arial"/>
          <w:szCs w:val="24"/>
        </w:rPr>
        <w:t>.-</w:t>
      </w:r>
      <w:r w:rsidRPr="00485312">
        <w:rPr>
          <w:rFonts w:cs="Arial"/>
          <w:szCs w:val="24"/>
        </w:rPr>
        <w:t xml:space="preserve"> per ettaro di superficie d’influenza non realizzata) nell’ambito del consuntivo finale della </w:t>
      </w:r>
      <w:r w:rsidR="004D3A9D" w:rsidRPr="00485312">
        <w:rPr>
          <w:rFonts w:cs="Arial"/>
          <w:color w:val="000000" w:themeColor="text1"/>
          <w:szCs w:val="24"/>
        </w:rPr>
        <w:t>terza</w:t>
      </w:r>
      <w:r w:rsidRPr="00485312">
        <w:rPr>
          <w:rFonts w:cs="Arial"/>
          <w:color w:val="000000" w:themeColor="text1"/>
          <w:szCs w:val="24"/>
        </w:rPr>
        <w:t xml:space="preserve"> tappa</w:t>
      </w:r>
      <w:r w:rsidR="006F64EC" w:rsidRPr="00485312">
        <w:rPr>
          <w:rFonts w:cs="Arial"/>
          <w:color w:val="000000" w:themeColor="text1"/>
          <w:szCs w:val="24"/>
        </w:rPr>
        <w:t>.</w:t>
      </w:r>
    </w:p>
    <w:bookmarkStart w:id="9" w:name="_MON_1756825737"/>
    <w:bookmarkEnd w:id="9"/>
    <w:p w14:paraId="2EB1BE24" w14:textId="29F6239F" w:rsidR="004C60FC" w:rsidRPr="00485312" w:rsidRDefault="0038651C" w:rsidP="00126552">
      <w:pPr>
        <w:spacing w:before="120" w:after="240" w:line="240" w:lineRule="auto"/>
        <w:ind w:left="284"/>
        <w:jc w:val="center"/>
        <w:rPr>
          <w:rFonts w:cs="Arial"/>
          <w:szCs w:val="24"/>
        </w:rPr>
      </w:pPr>
      <w:r w:rsidRPr="00485312">
        <w:rPr>
          <w:rFonts w:cs="Arial"/>
          <w:noProof/>
          <w:szCs w:val="24"/>
        </w:rPr>
        <w:object w:dxaOrig="6739" w:dyaOrig="1008" w14:anchorId="7D5A2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36pt;height:49.85pt" o:ole="">
            <v:imagedata r:id="rId17" o:title=""/>
            <o:lock v:ext="edit" aspectratio="f"/>
          </v:shape>
          <o:OLEObject Type="Embed" ProgID="Excel.Sheet.8" ShapeID="_x0000_i1025" DrawAspect="Content" ObjectID="_1817364265" r:id="rId18"/>
        </w:object>
      </w:r>
    </w:p>
    <w:p w14:paraId="73D83508" w14:textId="21FE5277" w:rsidR="004C60FC" w:rsidRPr="00485312" w:rsidRDefault="004C60FC" w:rsidP="00126552">
      <w:pPr>
        <w:tabs>
          <w:tab w:val="left" w:pos="360"/>
        </w:tabs>
        <w:spacing w:line="240" w:lineRule="auto"/>
        <w:rPr>
          <w:rFonts w:cs="Arial"/>
          <w:szCs w:val="24"/>
        </w:rPr>
      </w:pPr>
      <w:r w:rsidRPr="00485312">
        <w:rPr>
          <w:rFonts w:cs="Arial"/>
          <w:szCs w:val="24"/>
        </w:rPr>
        <w:t xml:space="preserve">I ricavi forfettari della vendita del legname andranno a parziale copertura dei costi residui del progetto </w:t>
      </w:r>
      <w:r w:rsidR="009E29AB" w:rsidRPr="00485312">
        <w:rPr>
          <w:rFonts w:cs="Arial"/>
          <w:szCs w:val="24"/>
        </w:rPr>
        <w:t>integrale</w:t>
      </w:r>
      <w:r w:rsidR="00255C84" w:rsidRPr="00485312">
        <w:rPr>
          <w:rFonts w:cs="Arial"/>
          <w:szCs w:val="24"/>
        </w:rPr>
        <w:t xml:space="preserve"> (selvicoltura e </w:t>
      </w:r>
      <w:r w:rsidR="004D5AC5" w:rsidRPr="00485312">
        <w:rPr>
          <w:rFonts w:cs="Arial"/>
          <w:szCs w:val="24"/>
        </w:rPr>
        <w:t>protezione del bosco – neofite invasive</w:t>
      </w:r>
      <w:r w:rsidR="00255C84" w:rsidRPr="00485312">
        <w:rPr>
          <w:rFonts w:cs="Arial"/>
          <w:szCs w:val="24"/>
        </w:rPr>
        <w:t>)</w:t>
      </w:r>
      <w:r w:rsidRPr="00485312">
        <w:rPr>
          <w:rFonts w:cs="Arial"/>
          <w:szCs w:val="24"/>
        </w:rPr>
        <w:t>.</w:t>
      </w:r>
    </w:p>
    <w:p w14:paraId="25897791" w14:textId="4D11C442" w:rsidR="00255C84" w:rsidRPr="00485312" w:rsidRDefault="00255C84" w:rsidP="00126552">
      <w:pPr>
        <w:spacing w:line="240" w:lineRule="auto"/>
        <w:rPr>
          <w:rFonts w:cs="Arial"/>
          <w:szCs w:val="24"/>
        </w:rPr>
      </w:pPr>
      <w:r w:rsidRPr="00485312">
        <w:rPr>
          <w:rFonts w:cs="Arial"/>
          <w:szCs w:val="24"/>
        </w:rPr>
        <w:t xml:space="preserve">Gli interventi selvicolturali vengono suddivisi in </w:t>
      </w:r>
      <w:r w:rsidR="004D5AC5" w:rsidRPr="00485312">
        <w:rPr>
          <w:rFonts w:cs="Arial"/>
          <w:szCs w:val="24"/>
        </w:rPr>
        <w:t>tre</w:t>
      </w:r>
      <w:r w:rsidRPr="00485312">
        <w:rPr>
          <w:rFonts w:cs="Arial"/>
          <w:szCs w:val="24"/>
        </w:rPr>
        <w:t xml:space="preserve"> tappe così riassunte:</w:t>
      </w:r>
    </w:p>
    <w:p w14:paraId="25BCC135" w14:textId="6A65ECF5" w:rsidR="00255C84" w:rsidRPr="00485312" w:rsidRDefault="0028588E" w:rsidP="00126552">
      <w:pPr>
        <w:pStyle w:val="Paragrafoelenco"/>
        <w:numPr>
          <w:ilvl w:val="0"/>
          <w:numId w:val="31"/>
        </w:numPr>
        <w:spacing w:line="240" w:lineRule="auto"/>
        <w:contextualSpacing w:val="0"/>
        <w:rPr>
          <w:rFonts w:cs="Arial"/>
          <w:szCs w:val="24"/>
        </w:rPr>
      </w:pPr>
      <w:r w:rsidRPr="00485312">
        <w:rPr>
          <w:rFonts w:cs="Arial"/>
          <w:szCs w:val="24"/>
        </w:rPr>
        <w:t>la prima tappa nel periodo 202</w:t>
      </w:r>
      <w:r w:rsidR="004D5AC5" w:rsidRPr="00485312">
        <w:rPr>
          <w:rFonts w:cs="Arial"/>
          <w:szCs w:val="24"/>
        </w:rPr>
        <w:t>6</w:t>
      </w:r>
      <w:r w:rsidRPr="00485312">
        <w:rPr>
          <w:rFonts w:cs="Arial"/>
          <w:szCs w:val="24"/>
        </w:rPr>
        <w:t>-20</w:t>
      </w:r>
      <w:r w:rsidR="004D5AC5" w:rsidRPr="00485312">
        <w:rPr>
          <w:rFonts w:cs="Arial"/>
          <w:szCs w:val="24"/>
        </w:rPr>
        <w:t>3</w:t>
      </w:r>
      <w:r w:rsidR="00FD0EB6" w:rsidRPr="00485312">
        <w:rPr>
          <w:rFonts w:cs="Arial"/>
          <w:szCs w:val="24"/>
        </w:rPr>
        <w:t>0</w:t>
      </w:r>
      <w:r w:rsidR="00255C84" w:rsidRPr="00485312">
        <w:rPr>
          <w:rFonts w:cs="Arial"/>
          <w:szCs w:val="24"/>
        </w:rPr>
        <w:t xml:space="preserve"> riguarda una superficie d’intervento di </w:t>
      </w:r>
      <w:r w:rsidR="004D5AC5" w:rsidRPr="00485312">
        <w:rPr>
          <w:rFonts w:cs="Arial"/>
          <w:szCs w:val="24"/>
        </w:rPr>
        <w:t>87</w:t>
      </w:r>
      <w:r w:rsidR="004835C1" w:rsidRPr="00485312">
        <w:rPr>
          <w:rFonts w:cs="Arial"/>
          <w:szCs w:val="24"/>
        </w:rPr>
        <w:t xml:space="preserve"> ettari</w:t>
      </w:r>
      <w:r w:rsidR="00A359C4" w:rsidRPr="00485312">
        <w:rPr>
          <w:rFonts w:cs="Arial"/>
          <w:szCs w:val="24"/>
        </w:rPr>
        <w:t xml:space="preserve"> </w:t>
      </w:r>
      <w:r w:rsidR="00255C84" w:rsidRPr="00485312">
        <w:rPr>
          <w:rFonts w:cs="Arial"/>
          <w:szCs w:val="24"/>
        </w:rPr>
        <w:t xml:space="preserve">per un costo preventivato di </w:t>
      </w:r>
      <w:r w:rsidR="004835C1" w:rsidRPr="00485312">
        <w:rPr>
          <w:rFonts w:cs="Arial"/>
          <w:szCs w:val="24"/>
        </w:rPr>
        <w:t>fr.</w:t>
      </w:r>
      <w:r w:rsidR="00255C84" w:rsidRPr="00485312">
        <w:rPr>
          <w:rFonts w:cs="Arial"/>
          <w:szCs w:val="24"/>
        </w:rPr>
        <w:t xml:space="preserve"> </w:t>
      </w:r>
      <w:r w:rsidR="001656AF" w:rsidRPr="00485312">
        <w:rPr>
          <w:rFonts w:cs="Arial"/>
          <w:szCs w:val="24"/>
        </w:rPr>
        <w:t>2'031'000.-.</w:t>
      </w:r>
    </w:p>
    <w:p w14:paraId="554CC553" w14:textId="002DAC9F" w:rsidR="00255C84" w:rsidRPr="00485312" w:rsidRDefault="004835C1" w:rsidP="00126552">
      <w:pPr>
        <w:pStyle w:val="Paragrafoelenco"/>
        <w:numPr>
          <w:ilvl w:val="0"/>
          <w:numId w:val="31"/>
        </w:numPr>
        <w:spacing w:line="240" w:lineRule="auto"/>
        <w:contextualSpacing w:val="0"/>
        <w:rPr>
          <w:rFonts w:cs="Arial"/>
          <w:szCs w:val="24"/>
        </w:rPr>
      </w:pPr>
      <w:r w:rsidRPr="00485312">
        <w:rPr>
          <w:rFonts w:cs="Arial"/>
          <w:szCs w:val="24"/>
        </w:rPr>
        <w:t xml:space="preserve">la seconda tappa </w:t>
      </w:r>
      <w:r w:rsidR="00255C84" w:rsidRPr="00485312">
        <w:rPr>
          <w:rFonts w:cs="Arial"/>
          <w:szCs w:val="24"/>
        </w:rPr>
        <w:t>nel periodo 20</w:t>
      </w:r>
      <w:r w:rsidR="004D5AC5" w:rsidRPr="00485312">
        <w:rPr>
          <w:rFonts w:cs="Arial"/>
          <w:szCs w:val="24"/>
        </w:rPr>
        <w:t>31</w:t>
      </w:r>
      <w:r w:rsidR="0028588E" w:rsidRPr="00485312">
        <w:rPr>
          <w:rFonts w:cs="Arial"/>
          <w:szCs w:val="24"/>
        </w:rPr>
        <w:t>-203</w:t>
      </w:r>
      <w:r w:rsidR="00FD0EB6" w:rsidRPr="00485312">
        <w:rPr>
          <w:rFonts w:cs="Arial"/>
          <w:szCs w:val="24"/>
        </w:rPr>
        <w:t>5</w:t>
      </w:r>
      <w:r w:rsidR="00255C84" w:rsidRPr="00485312">
        <w:rPr>
          <w:rFonts w:cs="Arial"/>
          <w:szCs w:val="24"/>
        </w:rPr>
        <w:t xml:space="preserve"> riguarda una superficie d’intervento di </w:t>
      </w:r>
      <w:r w:rsidR="004D5AC5" w:rsidRPr="00485312">
        <w:rPr>
          <w:rFonts w:cs="Arial"/>
          <w:szCs w:val="24"/>
        </w:rPr>
        <w:t xml:space="preserve">83 </w:t>
      </w:r>
      <w:r w:rsidR="00255C84" w:rsidRPr="00485312">
        <w:rPr>
          <w:rFonts w:cs="Arial"/>
          <w:szCs w:val="24"/>
        </w:rPr>
        <w:t>ettari</w:t>
      </w:r>
      <w:r w:rsidR="00A359C4" w:rsidRPr="00485312">
        <w:rPr>
          <w:rFonts w:cs="Arial"/>
          <w:szCs w:val="24"/>
        </w:rPr>
        <w:t xml:space="preserve"> </w:t>
      </w:r>
      <w:r w:rsidR="00255C84" w:rsidRPr="00485312">
        <w:rPr>
          <w:rFonts w:cs="Arial"/>
          <w:szCs w:val="24"/>
        </w:rPr>
        <w:t xml:space="preserve">per un costo preventivato di </w:t>
      </w:r>
      <w:r w:rsidRPr="00485312">
        <w:rPr>
          <w:rFonts w:cs="Arial"/>
          <w:szCs w:val="24"/>
        </w:rPr>
        <w:t>fr.</w:t>
      </w:r>
      <w:r w:rsidR="00255C84" w:rsidRPr="00485312">
        <w:rPr>
          <w:rFonts w:cs="Arial"/>
          <w:szCs w:val="24"/>
        </w:rPr>
        <w:t xml:space="preserve"> </w:t>
      </w:r>
      <w:r w:rsidRPr="00485312">
        <w:rPr>
          <w:rFonts w:cs="Arial"/>
          <w:szCs w:val="24"/>
        </w:rPr>
        <w:t>1'</w:t>
      </w:r>
      <w:r w:rsidR="004D5AC5" w:rsidRPr="00485312">
        <w:rPr>
          <w:rFonts w:cs="Arial"/>
          <w:szCs w:val="24"/>
        </w:rPr>
        <w:t>481</w:t>
      </w:r>
      <w:r w:rsidRPr="00485312">
        <w:rPr>
          <w:rFonts w:cs="Arial"/>
          <w:szCs w:val="24"/>
        </w:rPr>
        <w:t>'000</w:t>
      </w:r>
      <w:r w:rsidR="004A3B36" w:rsidRPr="00485312">
        <w:rPr>
          <w:rFonts w:cs="Arial"/>
          <w:szCs w:val="24"/>
        </w:rPr>
        <w:t>.-</w:t>
      </w:r>
      <w:r w:rsidRPr="00485312">
        <w:rPr>
          <w:rFonts w:cs="Arial"/>
          <w:szCs w:val="24"/>
        </w:rPr>
        <w:t>.</w:t>
      </w:r>
    </w:p>
    <w:p w14:paraId="2D9142B4" w14:textId="134B6C31" w:rsidR="004D5AC5" w:rsidRPr="00485312" w:rsidRDefault="004D5AC5" w:rsidP="00126552">
      <w:pPr>
        <w:pStyle w:val="Paragrafoelenco"/>
        <w:numPr>
          <w:ilvl w:val="0"/>
          <w:numId w:val="31"/>
        </w:numPr>
        <w:spacing w:line="240" w:lineRule="auto"/>
        <w:contextualSpacing w:val="0"/>
        <w:rPr>
          <w:rFonts w:cs="Arial"/>
          <w:szCs w:val="24"/>
        </w:rPr>
      </w:pPr>
      <w:r w:rsidRPr="00485312">
        <w:rPr>
          <w:rFonts w:cs="Arial"/>
          <w:szCs w:val="24"/>
        </w:rPr>
        <w:t>la terza tappa nel periodo 2036-204</w:t>
      </w:r>
      <w:r w:rsidR="00FD0EB6" w:rsidRPr="00485312">
        <w:rPr>
          <w:rFonts w:cs="Arial"/>
          <w:szCs w:val="24"/>
        </w:rPr>
        <w:t>0</w:t>
      </w:r>
      <w:r w:rsidRPr="00485312">
        <w:rPr>
          <w:rFonts w:cs="Arial"/>
          <w:szCs w:val="24"/>
        </w:rPr>
        <w:t xml:space="preserve"> riguarda una superficie d’intervento di 12</w:t>
      </w:r>
      <w:r w:rsidR="00F22749" w:rsidRPr="00485312">
        <w:rPr>
          <w:rFonts w:cs="Arial"/>
          <w:szCs w:val="24"/>
        </w:rPr>
        <w:t>1</w:t>
      </w:r>
      <w:r w:rsidRPr="00485312">
        <w:rPr>
          <w:rFonts w:cs="Arial"/>
          <w:szCs w:val="24"/>
        </w:rPr>
        <w:t xml:space="preserve"> ettari per un costo preventivato di fr. 1'500'000.-.</w:t>
      </w:r>
    </w:p>
    <w:p w14:paraId="07772610" w14:textId="25694BCA" w:rsidR="005B2DE1" w:rsidRPr="00485312" w:rsidRDefault="00255C84" w:rsidP="00126552">
      <w:pPr>
        <w:spacing w:line="240" w:lineRule="auto"/>
        <w:rPr>
          <w:rFonts w:cs="Arial"/>
          <w:szCs w:val="24"/>
        </w:rPr>
      </w:pPr>
      <w:r w:rsidRPr="00485312">
        <w:rPr>
          <w:rFonts w:cs="Arial"/>
          <w:szCs w:val="24"/>
        </w:rPr>
        <w:t>I lavori selvicolturali previsti</w:t>
      </w:r>
      <w:r w:rsidR="00A473EE" w:rsidRPr="00485312">
        <w:rPr>
          <w:rFonts w:cs="Arial"/>
          <w:szCs w:val="24"/>
        </w:rPr>
        <w:t xml:space="preserve"> nella prima tappa, periodo 202</w:t>
      </w:r>
      <w:r w:rsidR="00F22749" w:rsidRPr="00485312">
        <w:rPr>
          <w:rFonts w:cs="Arial"/>
          <w:szCs w:val="24"/>
        </w:rPr>
        <w:t>6</w:t>
      </w:r>
      <w:r w:rsidR="00A473EE" w:rsidRPr="00485312">
        <w:rPr>
          <w:rFonts w:cs="Arial"/>
          <w:szCs w:val="24"/>
        </w:rPr>
        <w:t>-20</w:t>
      </w:r>
      <w:r w:rsidR="00F22749" w:rsidRPr="00485312">
        <w:rPr>
          <w:rFonts w:cs="Arial"/>
          <w:szCs w:val="24"/>
        </w:rPr>
        <w:t>3</w:t>
      </w:r>
      <w:r w:rsidR="009D5EFB" w:rsidRPr="00485312">
        <w:rPr>
          <w:rFonts w:cs="Arial"/>
          <w:szCs w:val="24"/>
        </w:rPr>
        <w:t>0</w:t>
      </w:r>
      <w:r w:rsidRPr="00485312">
        <w:rPr>
          <w:rFonts w:cs="Arial"/>
          <w:szCs w:val="24"/>
        </w:rPr>
        <w:t>, sono già stati elaborati sotto forma di un progetto definitivo</w:t>
      </w:r>
      <w:r w:rsidR="00155D02" w:rsidRPr="00485312">
        <w:rPr>
          <w:rFonts w:cs="Arial"/>
          <w:szCs w:val="24"/>
        </w:rPr>
        <w:t xml:space="preserve"> </w:t>
      </w:r>
      <w:r w:rsidR="002E4EDA" w:rsidRPr="00485312">
        <w:rPr>
          <w:rFonts w:cs="Arial"/>
          <w:szCs w:val="24"/>
        </w:rPr>
        <w:t xml:space="preserve">con un grado di dettaglio sufficiente per essere realizzati senza la necessità di presentare un ulteriore progetto più approfondito. </w:t>
      </w:r>
      <w:r w:rsidRPr="00485312">
        <w:rPr>
          <w:rFonts w:cs="Arial"/>
          <w:szCs w:val="24"/>
        </w:rPr>
        <w:t>Tenuto conto che nel tempo le condizioni del bosco possono modificarsi, gli interventi selvicolturali previsti n</w:t>
      </w:r>
      <w:r w:rsidR="005B2DE1" w:rsidRPr="00485312">
        <w:rPr>
          <w:rFonts w:cs="Arial"/>
          <w:szCs w:val="24"/>
        </w:rPr>
        <w:t xml:space="preserve">ella seconda </w:t>
      </w:r>
      <w:r w:rsidR="009D5EFB" w:rsidRPr="00485312">
        <w:rPr>
          <w:rFonts w:cs="Arial"/>
          <w:szCs w:val="24"/>
        </w:rPr>
        <w:t xml:space="preserve">e terza </w:t>
      </w:r>
      <w:r w:rsidR="005B2DE1" w:rsidRPr="00485312">
        <w:rPr>
          <w:rFonts w:cs="Arial"/>
          <w:szCs w:val="24"/>
        </w:rPr>
        <w:t>tappa (perio</w:t>
      </w:r>
      <w:r w:rsidR="00A473EE" w:rsidRPr="00485312">
        <w:rPr>
          <w:rFonts w:cs="Arial"/>
          <w:szCs w:val="24"/>
        </w:rPr>
        <w:t>do 20</w:t>
      </w:r>
      <w:r w:rsidR="00F22749" w:rsidRPr="00485312">
        <w:rPr>
          <w:rFonts w:cs="Arial"/>
          <w:szCs w:val="24"/>
        </w:rPr>
        <w:t>31</w:t>
      </w:r>
      <w:r w:rsidR="00A473EE" w:rsidRPr="00485312">
        <w:rPr>
          <w:rFonts w:cs="Arial"/>
          <w:szCs w:val="24"/>
        </w:rPr>
        <w:t>-20</w:t>
      </w:r>
      <w:r w:rsidR="009D5EFB" w:rsidRPr="00485312">
        <w:rPr>
          <w:rFonts w:cs="Arial"/>
          <w:szCs w:val="24"/>
        </w:rPr>
        <w:t>40</w:t>
      </w:r>
      <w:r w:rsidRPr="00485312">
        <w:rPr>
          <w:rFonts w:cs="Arial"/>
          <w:szCs w:val="24"/>
        </w:rPr>
        <w:t xml:space="preserve">) verranno </w:t>
      </w:r>
      <w:r w:rsidR="00527F1E" w:rsidRPr="00485312">
        <w:rPr>
          <w:rFonts w:cs="Arial"/>
          <w:szCs w:val="24"/>
        </w:rPr>
        <w:t xml:space="preserve">affinati </w:t>
      </w:r>
      <w:r w:rsidRPr="00485312">
        <w:rPr>
          <w:rFonts w:cs="Arial"/>
          <w:szCs w:val="24"/>
        </w:rPr>
        <w:t>prima dell’esecuzione dei lavori e il relativo progetto definitivo dovrà essere approvato nell’ambito del credito concesso, tramite una risoluzione governativa</w:t>
      </w:r>
      <w:r w:rsidR="00E90FCB" w:rsidRPr="00485312">
        <w:rPr>
          <w:rFonts w:cs="Arial"/>
          <w:szCs w:val="24"/>
        </w:rPr>
        <w:t>.</w:t>
      </w:r>
    </w:p>
    <w:p w14:paraId="00FBF6F4" w14:textId="77777777" w:rsidR="005B2DE1" w:rsidRPr="00485312" w:rsidRDefault="005B2DE1" w:rsidP="00126552">
      <w:pPr>
        <w:tabs>
          <w:tab w:val="left" w:pos="360"/>
        </w:tabs>
        <w:spacing w:line="240" w:lineRule="auto"/>
        <w:rPr>
          <w:rFonts w:cs="Arial"/>
          <w:szCs w:val="24"/>
          <w:lang w:val="it-CH"/>
        </w:rPr>
      </w:pPr>
      <w:r w:rsidRPr="00485312">
        <w:rPr>
          <w:rFonts w:cs="Arial"/>
          <w:szCs w:val="24"/>
          <w:lang w:val="it-CH"/>
        </w:rPr>
        <w:t>Si fa notare che nell’ambito degli accordi programmatici nel settore ambientale tra Cantone Ticino e Confederazion</w:t>
      </w:r>
      <w:r w:rsidR="00404909" w:rsidRPr="00485312">
        <w:rPr>
          <w:rFonts w:cs="Arial"/>
          <w:szCs w:val="24"/>
          <w:lang w:val="it-CH"/>
        </w:rPr>
        <w:t>e, la selvicoltura non necessita</w:t>
      </w:r>
      <w:r w:rsidRPr="00485312">
        <w:rPr>
          <w:rFonts w:cs="Arial"/>
          <w:szCs w:val="24"/>
          <w:lang w:val="it-CH"/>
        </w:rPr>
        <w:t xml:space="preserve"> di un’approvazione specifica da parte della Confederazione.</w:t>
      </w:r>
    </w:p>
    <w:p w14:paraId="1F113B21" w14:textId="2342138F" w:rsidR="004C60FC" w:rsidRPr="00485312" w:rsidRDefault="009E29AB" w:rsidP="00126552">
      <w:pPr>
        <w:pStyle w:val="Titolo2"/>
        <w:numPr>
          <w:ilvl w:val="0"/>
          <w:numId w:val="0"/>
        </w:numPr>
        <w:spacing w:line="240" w:lineRule="auto"/>
        <w:ind w:left="544" w:hanging="544"/>
        <w:rPr>
          <w:rFonts w:cs="Arial"/>
          <w:szCs w:val="24"/>
          <w:u w:val="single"/>
        </w:rPr>
      </w:pPr>
      <w:r w:rsidRPr="00485312">
        <w:rPr>
          <w:rFonts w:cs="Arial"/>
          <w:szCs w:val="24"/>
          <w:u w:val="single"/>
        </w:rPr>
        <w:t xml:space="preserve">Interventi </w:t>
      </w:r>
      <w:r w:rsidR="00AB0673" w:rsidRPr="00485312">
        <w:rPr>
          <w:rFonts w:cs="Arial"/>
          <w:szCs w:val="24"/>
          <w:u w:val="single"/>
        </w:rPr>
        <w:t>per la protezione del bosco</w:t>
      </w:r>
      <w:r w:rsidR="00766960" w:rsidRPr="00485312">
        <w:rPr>
          <w:rFonts w:cs="Arial"/>
          <w:szCs w:val="24"/>
          <w:u w:val="single"/>
        </w:rPr>
        <w:t xml:space="preserve"> - neofite</w:t>
      </w:r>
      <w:r w:rsidRPr="00485312">
        <w:rPr>
          <w:rFonts w:cs="Arial"/>
          <w:szCs w:val="24"/>
          <w:u w:val="single"/>
        </w:rPr>
        <w:t xml:space="preserve"> </w:t>
      </w:r>
      <w:r w:rsidR="00AB0673" w:rsidRPr="00485312">
        <w:rPr>
          <w:rFonts w:cs="Arial"/>
          <w:szCs w:val="24"/>
          <w:u w:val="single"/>
        </w:rPr>
        <w:t>invasive</w:t>
      </w:r>
    </w:p>
    <w:p w14:paraId="731615E3" w14:textId="42825A58" w:rsidR="004C60FC" w:rsidRPr="00485312" w:rsidRDefault="00766960" w:rsidP="00126552">
      <w:pPr>
        <w:spacing w:line="240" w:lineRule="auto"/>
        <w:rPr>
          <w:rFonts w:cs="Arial"/>
          <w:szCs w:val="24"/>
        </w:rPr>
      </w:pPr>
      <w:r w:rsidRPr="00485312">
        <w:rPr>
          <w:rFonts w:cs="Arial"/>
          <w:szCs w:val="24"/>
          <w:lang w:val="it-CH"/>
        </w:rPr>
        <w:t>Gli interventi per la protezione del bosco - neofite</w:t>
      </w:r>
      <w:r w:rsidR="009E29AB" w:rsidRPr="00485312">
        <w:rPr>
          <w:rFonts w:cs="Arial"/>
          <w:szCs w:val="24"/>
          <w:lang w:val="it-CH"/>
        </w:rPr>
        <w:t xml:space="preserve"> </w:t>
      </w:r>
      <w:r w:rsidR="009A4042" w:rsidRPr="00485312">
        <w:rPr>
          <w:rFonts w:cs="Arial"/>
          <w:szCs w:val="24"/>
          <w:lang w:val="it-CH"/>
        </w:rPr>
        <w:t xml:space="preserve">invasive </w:t>
      </w:r>
      <w:r w:rsidR="009E29AB" w:rsidRPr="00485312">
        <w:rPr>
          <w:rFonts w:cs="Arial"/>
          <w:szCs w:val="24"/>
          <w:lang w:val="it-CH"/>
        </w:rPr>
        <w:t xml:space="preserve">comportano </w:t>
      </w:r>
      <w:r w:rsidR="004C60FC" w:rsidRPr="00485312">
        <w:rPr>
          <w:rFonts w:cs="Arial"/>
          <w:szCs w:val="24"/>
        </w:rPr>
        <w:t xml:space="preserve">un volume di lavoro </w:t>
      </w:r>
      <w:r w:rsidR="009E29AB" w:rsidRPr="00485312">
        <w:rPr>
          <w:rFonts w:cs="Arial"/>
          <w:szCs w:val="24"/>
        </w:rPr>
        <w:t>netto</w:t>
      </w:r>
      <w:r w:rsidR="004C60FC" w:rsidRPr="00485312">
        <w:rPr>
          <w:rFonts w:cs="Arial"/>
          <w:szCs w:val="24"/>
        </w:rPr>
        <w:t xml:space="preserve"> </w:t>
      </w:r>
      <w:r w:rsidR="009E29AB" w:rsidRPr="00485312">
        <w:rPr>
          <w:rFonts w:cs="Arial"/>
          <w:szCs w:val="24"/>
        </w:rPr>
        <w:t xml:space="preserve">arrotondato </w:t>
      </w:r>
      <w:r w:rsidR="004C60FC" w:rsidRPr="00485312">
        <w:rPr>
          <w:rFonts w:cs="Arial"/>
          <w:szCs w:val="24"/>
        </w:rPr>
        <w:t xml:space="preserve">di </w:t>
      </w:r>
      <w:r w:rsidR="00344DF8" w:rsidRPr="00485312">
        <w:rPr>
          <w:rFonts w:cs="Arial"/>
          <w:szCs w:val="24"/>
        </w:rPr>
        <w:t xml:space="preserve">fr. </w:t>
      </w:r>
      <w:r w:rsidRPr="00485312">
        <w:rPr>
          <w:rFonts w:cs="Arial"/>
          <w:szCs w:val="24"/>
        </w:rPr>
        <w:t>665</w:t>
      </w:r>
      <w:r w:rsidR="004A3B36" w:rsidRPr="00485312">
        <w:rPr>
          <w:rFonts w:cs="Arial"/>
          <w:szCs w:val="24"/>
        </w:rPr>
        <w:t>'</w:t>
      </w:r>
      <w:r w:rsidR="00384125" w:rsidRPr="00485312">
        <w:rPr>
          <w:rFonts w:cs="Arial"/>
          <w:szCs w:val="24"/>
        </w:rPr>
        <w:t>000</w:t>
      </w:r>
      <w:r w:rsidR="004A3B36" w:rsidRPr="00485312">
        <w:rPr>
          <w:rFonts w:cs="Arial"/>
          <w:szCs w:val="24"/>
        </w:rPr>
        <w:t>.-</w:t>
      </w:r>
      <w:r w:rsidR="004C60FC" w:rsidRPr="00485312">
        <w:rPr>
          <w:rFonts w:cs="Arial"/>
          <w:szCs w:val="24"/>
        </w:rPr>
        <w:t xml:space="preserve"> </w:t>
      </w:r>
      <w:r w:rsidR="00C127DC">
        <w:rPr>
          <w:rFonts w:cs="Arial"/>
          <w:szCs w:val="24"/>
        </w:rPr>
        <w:t xml:space="preserve">(IVA inclusa) </w:t>
      </w:r>
      <w:r w:rsidR="004C60FC" w:rsidRPr="00485312">
        <w:rPr>
          <w:rFonts w:cs="Arial"/>
          <w:szCs w:val="24"/>
        </w:rPr>
        <w:t>così sintetizzato:</w:t>
      </w:r>
    </w:p>
    <w:tbl>
      <w:tblPr>
        <w:tblStyle w:val="Grigliatabella"/>
        <w:tblW w:w="0" w:type="auto"/>
        <w:jc w:val="center"/>
        <w:tblLook w:val="01E0" w:firstRow="1" w:lastRow="1" w:firstColumn="1" w:lastColumn="1" w:noHBand="0" w:noVBand="0"/>
      </w:tblPr>
      <w:tblGrid>
        <w:gridCol w:w="4889"/>
        <w:gridCol w:w="628"/>
        <w:gridCol w:w="1620"/>
      </w:tblGrid>
      <w:tr w:rsidR="004C60FC" w:rsidRPr="00485312" w14:paraId="562D4AC0" w14:textId="77777777" w:rsidTr="005E6865">
        <w:trPr>
          <w:jc w:val="center"/>
        </w:trPr>
        <w:tc>
          <w:tcPr>
            <w:tcW w:w="4889" w:type="dxa"/>
            <w:tcBorders>
              <w:left w:val="nil"/>
              <w:bottom w:val="dotted" w:sz="4" w:space="0" w:color="auto"/>
              <w:right w:val="nil"/>
            </w:tcBorders>
          </w:tcPr>
          <w:p w14:paraId="4649554E" w14:textId="77777777" w:rsidR="004C60FC" w:rsidRPr="00485312" w:rsidRDefault="004C60FC" w:rsidP="00126552">
            <w:pPr>
              <w:tabs>
                <w:tab w:val="left" w:pos="567"/>
                <w:tab w:val="left" w:pos="1134"/>
              </w:tabs>
              <w:spacing w:line="240" w:lineRule="auto"/>
              <w:rPr>
                <w:rFonts w:cs="Arial"/>
                <w:b/>
                <w:szCs w:val="24"/>
              </w:rPr>
            </w:pPr>
            <w:r w:rsidRPr="00485312">
              <w:rPr>
                <w:rFonts w:cs="Arial"/>
                <w:b/>
                <w:szCs w:val="24"/>
              </w:rPr>
              <w:t>Descrizione</w:t>
            </w:r>
          </w:p>
        </w:tc>
        <w:tc>
          <w:tcPr>
            <w:tcW w:w="2248" w:type="dxa"/>
            <w:gridSpan w:val="2"/>
            <w:tcBorders>
              <w:left w:val="nil"/>
              <w:bottom w:val="dotted" w:sz="4" w:space="0" w:color="auto"/>
              <w:right w:val="nil"/>
            </w:tcBorders>
          </w:tcPr>
          <w:p w14:paraId="065A6DA7" w14:textId="77777777" w:rsidR="004C60FC" w:rsidRPr="00485312" w:rsidRDefault="004C60FC" w:rsidP="00126552">
            <w:pPr>
              <w:tabs>
                <w:tab w:val="left" w:pos="567"/>
                <w:tab w:val="left" w:pos="1134"/>
              </w:tabs>
              <w:spacing w:line="240" w:lineRule="auto"/>
              <w:jc w:val="center"/>
              <w:rPr>
                <w:rFonts w:cs="Arial"/>
                <w:b/>
                <w:szCs w:val="24"/>
              </w:rPr>
            </w:pPr>
            <w:r w:rsidRPr="00485312">
              <w:rPr>
                <w:rFonts w:cs="Arial"/>
                <w:b/>
                <w:szCs w:val="24"/>
              </w:rPr>
              <w:t>Importi</w:t>
            </w:r>
          </w:p>
        </w:tc>
      </w:tr>
      <w:tr w:rsidR="004C60FC" w:rsidRPr="00485312" w14:paraId="6F24974C" w14:textId="77777777" w:rsidTr="005E6865">
        <w:trPr>
          <w:jc w:val="center"/>
        </w:trPr>
        <w:tc>
          <w:tcPr>
            <w:tcW w:w="4889" w:type="dxa"/>
            <w:tcBorders>
              <w:top w:val="dotted" w:sz="4" w:space="0" w:color="auto"/>
              <w:left w:val="nil"/>
              <w:bottom w:val="dotted" w:sz="4" w:space="0" w:color="auto"/>
              <w:right w:val="nil"/>
            </w:tcBorders>
          </w:tcPr>
          <w:p w14:paraId="37729C05" w14:textId="50ABA7FC" w:rsidR="004C60FC" w:rsidRPr="00485312" w:rsidRDefault="006C7D4E" w:rsidP="00126552">
            <w:pPr>
              <w:tabs>
                <w:tab w:val="left" w:pos="567"/>
                <w:tab w:val="left" w:pos="1134"/>
              </w:tabs>
              <w:spacing w:line="240" w:lineRule="auto"/>
              <w:rPr>
                <w:rFonts w:cs="Arial"/>
                <w:szCs w:val="24"/>
              </w:rPr>
            </w:pPr>
            <w:r w:rsidRPr="00485312">
              <w:rPr>
                <w:rFonts w:cs="Arial"/>
                <w:szCs w:val="24"/>
              </w:rPr>
              <w:t>Interventi di lotta e contenimento delle neofite invasive</w:t>
            </w:r>
          </w:p>
        </w:tc>
        <w:tc>
          <w:tcPr>
            <w:tcW w:w="628" w:type="dxa"/>
            <w:tcBorders>
              <w:top w:val="dotted" w:sz="4" w:space="0" w:color="auto"/>
              <w:left w:val="nil"/>
              <w:bottom w:val="dotted" w:sz="4" w:space="0" w:color="auto"/>
              <w:right w:val="nil"/>
            </w:tcBorders>
          </w:tcPr>
          <w:p w14:paraId="42D8316D"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20" w:type="dxa"/>
            <w:tcBorders>
              <w:top w:val="dotted" w:sz="4" w:space="0" w:color="auto"/>
              <w:left w:val="nil"/>
              <w:bottom w:val="dotted" w:sz="4" w:space="0" w:color="auto"/>
              <w:right w:val="nil"/>
            </w:tcBorders>
          </w:tcPr>
          <w:p w14:paraId="7AECF29E" w14:textId="6AEA4178" w:rsidR="004C60FC" w:rsidRPr="00485312" w:rsidRDefault="00AB0673" w:rsidP="00126552">
            <w:pPr>
              <w:tabs>
                <w:tab w:val="left" w:pos="567"/>
                <w:tab w:val="left" w:pos="1134"/>
              </w:tabs>
              <w:spacing w:line="240" w:lineRule="auto"/>
              <w:jc w:val="right"/>
              <w:rPr>
                <w:rFonts w:cs="Arial"/>
                <w:szCs w:val="24"/>
              </w:rPr>
            </w:pPr>
            <w:r w:rsidRPr="00485312">
              <w:rPr>
                <w:rFonts w:cs="Arial"/>
                <w:szCs w:val="24"/>
              </w:rPr>
              <w:t>559</w:t>
            </w:r>
            <w:r w:rsidR="009E29AB" w:rsidRPr="00485312">
              <w:rPr>
                <w:rFonts w:cs="Arial"/>
                <w:szCs w:val="24"/>
              </w:rPr>
              <w:t>'000.00</w:t>
            </w:r>
          </w:p>
        </w:tc>
      </w:tr>
      <w:tr w:rsidR="009E29AB" w:rsidRPr="00485312" w14:paraId="1D82660C" w14:textId="77777777" w:rsidTr="005E6865">
        <w:trPr>
          <w:jc w:val="center"/>
        </w:trPr>
        <w:tc>
          <w:tcPr>
            <w:tcW w:w="4889" w:type="dxa"/>
            <w:tcBorders>
              <w:top w:val="dotted" w:sz="4" w:space="0" w:color="auto"/>
              <w:left w:val="nil"/>
              <w:bottom w:val="dotted" w:sz="4" w:space="0" w:color="auto"/>
              <w:right w:val="nil"/>
            </w:tcBorders>
          </w:tcPr>
          <w:p w14:paraId="69CD4135" w14:textId="03D50876" w:rsidR="009E29AB" w:rsidRPr="00485312" w:rsidRDefault="009E29AB" w:rsidP="00126552">
            <w:pPr>
              <w:tabs>
                <w:tab w:val="left" w:pos="567"/>
                <w:tab w:val="left" w:pos="1134"/>
              </w:tabs>
              <w:spacing w:line="240" w:lineRule="auto"/>
              <w:rPr>
                <w:rFonts w:cs="Arial"/>
                <w:szCs w:val="24"/>
              </w:rPr>
            </w:pPr>
            <w:r w:rsidRPr="00485312">
              <w:rPr>
                <w:rFonts w:cs="Arial"/>
                <w:szCs w:val="24"/>
              </w:rPr>
              <w:t>IVA per opere da impresario forestale (</w:t>
            </w:r>
            <w:r w:rsidR="00AB0673" w:rsidRPr="00485312">
              <w:rPr>
                <w:rFonts w:cs="Arial"/>
                <w:szCs w:val="24"/>
              </w:rPr>
              <w:t>8</w:t>
            </w:r>
            <w:r w:rsidRPr="00485312">
              <w:rPr>
                <w:rFonts w:cs="Arial"/>
                <w:szCs w:val="24"/>
              </w:rPr>
              <w:t>.</w:t>
            </w:r>
            <w:r w:rsidR="00AB0673" w:rsidRPr="00485312">
              <w:rPr>
                <w:rFonts w:cs="Arial"/>
                <w:szCs w:val="24"/>
              </w:rPr>
              <w:t>10</w:t>
            </w:r>
            <w:r w:rsidRPr="00485312">
              <w:rPr>
                <w:rFonts w:cs="Arial"/>
                <w:szCs w:val="24"/>
              </w:rPr>
              <w:t>%)</w:t>
            </w:r>
          </w:p>
        </w:tc>
        <w:tc>
          <w:tcPr>
            <w:tcW w:w="628" w:type="dxa"/>
            <w:tcBorders>
              <w:top w:val="dotted" w:sz="4" w:space="0" w:color="auto"/>
              <w:left w:val="nil"/>
              <w:bottom w:val="dotted" w:sz="4" w:space="0" w:color="auto"/>
              <w:right w:val="nil"/>
            </w:tcBorders>
          </w:tcPr>
          <w:p w14:paraId="024B7F2D" w14:textId="77777777" w:rsidR="009E29AB" w:rsidRPr="00485312" w:rsidRDefault="009E29AB" w:rsidP="00126552">
            <w:pPr>
              <w:spacing w:line="240" w:lineRule="auto"/>
              <w:jc w:val="center"/>
              <w:rPr>
                <w:rFonts w:cs="Arial"/>
                <w:szCs w:val="24"/>
              </w:rPr>
            </w:pPr>
            <w:r w:rsidRPr="00485312">
              <w:rPr>
                <w:rFonts w:cs="Arial"/>
                <w:szCs w:val="24"/>
              </w:rPr>
              <w:t>fr.</w:t>
            </w:r>
          </w:p>
        </w:tc>
        <w:tc>
          <w:tcPr>
            <w:tcW w:w="1620" w:type="dxa"/>
            <w:tcBorders>
              <w:top w:val="dotted" w:sz="4" w:space="0" w:color="auto"/>
              <w:left w:val="nil"/>
              <w:bottom w:val="dotted" w:sz="4" w:space="0" w:color="auto"/>
              <w:right w:val="nil"/>
            </w:tcBorders>
          </w:tcPr>
          <w:p w14:paraId="255A8A8F" w14:textId="15D08896" w:rsidR="009E29AB" w:rsidRPr="00485312" w:rsidRDefault="00AB0673" w:rsidP="00126552">
            <w:pPr>
              <w:tabs>
                <w:tab w:val="left" w:pos="567"/>
                <w:tab w:val="left" w:pos="1134"/>
              </w:tabs>
              <w:spacing w:line="240" w:lineRule="auto"/>
              <w:jc w:val="right"/>
              <w:rPr>
                <w:rFonts w:cs="Arial"/>
                <w:szCs w:val="24"/>
              </w:rPr>
            </w:pPr>
            <w:r w:rsidRPr="00485312">
              <w:rPr>
                <w:rFonts w:cs="Arial"/>
                <w:szCs w:val="24"/>
              </w:rPr>
              <w:t>45</w:t>
            </w:r>
            <w:r w:rsidR="005007AC" w:rsidRPr="00485312">
              <w:rPr>
                <w:rFonts w:cs="Arial"/>
                <w:szCs w:val="24"/>
              </w:rPr>
              <w:t>'</w:t>
            </w:r>
            <w:r w:rsidRPr="00485312">
              <w:rPr>
                <w:rFonts w:cs="Arial"/>
                <w:szCs w:val="24"/>
              </w:rPr>
              <w:t>279</w:t>
            </w:r>
            <w:r w:rsidR="005007AC" w:rsidRPr="00485312">
              <w:rPr>
                <w:rFonts w:cs="Arial"/>
                <w:szCs w:val="24"/>
              </w:rPr>
              <w:t>.</w:t>
            </w:r>
            <w:r w:rsidRPr="00485312">
              <w:rPr>
                <w:rFonts w:cs="Arial"/>
                <w:szCs w:val="24"/>
              </w:rPr>
              <w:t>00</w:t>
            </w:r>
          </w:p>
        </w:tc>
      </w:tr>
      <w:tr w:rsidR="004C60FC" w:rsidRPr="00485312" w14:paraId="053339F8" w14:textId="77777777" w:rsidTr="005E6865">
        <w:trPr>
          <w:jc w:val="center"/>
        </w:trPr>
        <w:tc>
          <w:tcPr>
            <w:tcW w:w="4889" w:type="dxa"/>
            <w:tcBorders>
              <w:top w:val="dotted" w:sz="4" w:space="0" w:color="auto"/>
              <w:left w:val="nil"/>
              <w:bottom w:val="dotted" w:sz="4" w:space="0" w:color="auto"/>
              <w:right w:val="nil"/>
            </w:tcBorders>
          </w:tcPr>
          <w:p w14:paraId="74FD71F8" w14:textId="1505E5D0" w:rsidR="004C60FC" w:rsidRPr="00485312" w:rsidRDefault="009E29AB" w:rsidP="00126552">
            <w:pPr>
              <w:tabs>
                <w:tab w:val="left" w:pos="567"/>
                <w:tab w:val="left" w:pos="1134"/>
              </w:tabs>
              <w:spacing w:line="240" w:lineRule="auto"/>
              <w:rPr>
                <w:rFonts w:cs="Arial"/>
                <w:szCs w:val="24"/>
              </w:rPr>
            </w:pPr>
            <w:r w:rsidRPr="00485312">
              <w:rPr>
                <w:rFonts w:cs="Arial"/>
                <w:szCs w:val="24"/>
              </w:rPr>
              <w:t>Prog</w:t>
            </w:r>
            <w:r w:rsidR="005007AC" w:rsidRPr="00485312">
              <w:rPr>
                <w:rFonts w:cs="Arial"/>
                <w:szCs w:val="24"/>
              </w:rPr>
              <w:t>ettazione e direzione lavori (10</w:t>
            </w:r>
            <w:r w:rsidR="00AB0673" w:rsidRPr="00485312">
              <w:rPr>
                <w:rFonts w:cs="Arial"/>
                <w:szCs w:val="24"/>
              </w:rPr>
              <w:t>.02</w:t>
            </w:r>
            <w:r w:rsidRPr="00485312">
              <w:rPr>
                <w:rFonts w:cs="Arial"/>
                <w:szCs w:val="24"/>
              </w:rPr>
              <w:t>%)</w:t>
            </w:r>
            <w:r w:rsidR="004C60FC" w:rsidRPr="00485312">
              <w:rPr>
                <w:rFonts w:cs="Arial"/>
                <w:szCs w:val="24"/>
              </w:rPr>
              <w:t xml:space="preserve"> </w:t>
            </w:r>
          </w:p>
        </w:tc>
        <w:tc>
          <w:tcPr>
            <w:tcW w:w="628" w:type="dxa"/>
            <w:tcBorders>
              <w:top w:val="dotted" w:sz="4" w:space="0" w:color="auto"/>
              <w:left w:val="nil"/>
              <w:bottom w:val="dotted" w:sz="4" w:space="0" w:color="auto"/>
              <w:right w:val="nil"/>
            </w:tcBorders>
          </w:tcPr>
          <w:p w14:paraId="3A0A3187"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20" w:type="dxa"/>
            <w:tcBorders>
              <w:top w:val="dotted" w:sz="4" w:space="0" w:color="auto"/>
              <w:left w:val="nil"/>
              <w:bottom w:val="dotted" w:sz="4" w:space="0" w:color="auto"/>
              <w:right w:val="nil"/>
            </w:tcBorders>
          </w:tcPr>
          <w:p w14:paraId="341ADA3E" w14:textId="447A2E33" w:rsidR="004C60FC" w:rsidRPr="00485312" w:rsidRDefault="00AB0673" w:rsidP="00126552">
            <w:pPr>
              <w:tabs>
                <w:tab w:val="left" w:pos="567"/>
                <w:tab w:val="left" w:pos="1134"/>
              </w:tabs>
              <w:spacing w:line="240" w:lineRule="auto"/>
              <w:jc w:val="right"/>
              <w:rPr>
                <w:rFonts w:cs="Arial"/>
                <w:szCs w:val="24"/>
              </w:rPr>
            </w:pPr>
            <w:r w:rsidRPr="00485312">
              <w:rPr>
                <w:rFonts w:cs="Arial"/>
                <w:szCs w:val="24"/>
              </w:rPr>
              <w:t>56</w:t>
            </w:r>
            <w:r w:rsidR="005007AC" w:rsidRPr="00485312">
              <w:rPr>
                <w:rFonts w:cs="Arial"/>
                <w:szCs w:val="24"/>
              </w:rPr>
              <w:t>'0</w:t>
            </w:r>
            <w:r w:rsidRPr="00485312">
              <w:rPr>
                <w:rFonts w:cs="Arial"/>
                <w:szCs w:val="24"/>
              </w:rPr>
              <w:t>0</w:t>
            </w:r>
            <w:r w:rsidR="005007AC" w:rsidRPr="00485312">
              <w:rPr>
                <w:rFonts w:cs="Arial"/>
                <w:szCs w:val="24"/>
              </w:rPr>
              <w:t>0.00</w:t>
            </w:r>
          </w:p>
        </w:tc>
      </w:tr>
      <w:tr w:rsidR="004C60FC" w:rsidRPr="00485312" w14:paraId="68FE62C6" w14:textId="77777777" w:rsidTr="005E6865">
        <w:trPr>
          <w:jc w:val="center"/>
        </w:trPr>
        <w:tc>
          <w:tcPr>
            <w:tcW w:w="4889" w:type="dxa"/>
            <w:tcBorders>
              <w:top w:val="dotted" w:sz="4" w:space="0" w:color="auto"/>
              <w:left w:val="nil"/>
              <w:bottom w:val="dotted" w:sz="4" w:space="0" w:color="auto"/>
              <w:right w:val="nil"/>
            </w:tcBorders>
          </w:tcPr>
          <w:p w14:paraId="19439079" w14:textId="1E0DE206" w:rsidR="004C60FC" w:rsidRPr="00485312" w:rsidRDefault="009E29AB" w:rsidP="00126552">
            <w:pPr>
              <w:tabs>
                <w:tab w:val="left" w:pos="567"/>
                <w:tab w:val="left" w:pos="1134"/>
              </w:tabs>
              <w:spacing w:line="240" w:lineRule="auto"/>
              <w:rPr>
                <w:rFonts w:cs="Arial"/>
                <w:szCs w:val="24"/>
              </w:rPr>
            </w:pPr>
            <w:r w:rsidRPr="00485312">
              <w:rPr>
                <w:rFonts w:cs="Arial"/>
                <w:szCs w:val="24"/>
              </w:rPr>
              <w:t>IVA per progettazione e direzione lavori (</w:t>
            </w:r>
            <w:r w:rsidR="00564C27" w:rsidRPr="00485312">
              <w:rPr>
                <w:rFonts w:cs="Arial"/>
                <w:szCs w:val="24"/>
              </w:rPr>
              <w:t>8.10</w:t>
            </w:r>
            <w:r w:rsidRPr="00485312">
              <w:rPr>
                <w:rFonts w:cs="Arial"/>
                <w:szCs w:val="24"/>
              </w:rPr>
              <w:t>%)</w:t>
            </w:r>
          </w:p>
        </w:tc>
        <w:tc>
          <w:tcPr>
            <w:tcW w:w="628" w:type="dxa"/>
            <w:tcBorders>
              <w:top w:val="dotted" w:sz="4" w:space="0" w:color="auto"/>
              <w:left w:val="nil"/>
              <w:bottom w:val="dotted" w:sz="4" w:space="0" w:color="auto"/>
              <w:right w:val="nil"/>
            </w:tcBorders>
          </w:tcPr>
          <w:p w14:paraId="500A4055"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20" w:type="dxa"/>
            <w:tcBorders>
              <w:top w:val="dotted" w:sz="4" w:space="0" w:color="auto"/>
              <w:left w:val="nil"/>
              <w:bottom w:val="dotted" w:sz="4" w:space="0" w:color="auto"/>
              <w:right w:val="nil"/>
            </w:tcBorders>
          </w:tcPr>
          <w:p w14:paraId="3452D692" w14:textId="7DA23149" w:rsidR="004C60FC" w:rsidRPr="00485312" w:rsidRDefault="00AB0673" w:rsidP="00126552">
            <w:pPr>
              <w:tabs>
                <w:tab w:val="left" w:pos="567"/>
                <w:tab w:val="left" w:pos="1134"/>
              </w:tabs>
              <w:spacing w:line="240" w:lineRule="auto"/>
              <w:jc w:val="right"/>
              <w:rPr>
                <w:rFonts w:cs="Arial"/>
                <w:szCs w:val="24"/>
              </w:rPr>
            </w:pPr>
            <w:r w:rsidRPr="00485312">
              <w:rPr>
                <w:rFonts w:cs="Arial"/>
                <w:szCs w:val="24"/>
              </w:rPr>
              <w:t>4</w:t>
            </w:r>
            <w:r w:rsidR="005007AC" w:rsidRPr="00485312">
              <w:rPr>
                <w:rFonts w:cs="Arial"/>
                <w:szCs w:val="24"/>
              </w:rPr>
              <w:t>'</w:t>
            </w:r>
            <w:r w:rsidRPr="00485312">
              <w:rPr>
                <w:rFonts w:cs="Arial"/>
                <w:szCs w:val="24"/>
              </w:rPr>
              <w:t>536</w:t>
            </w:r>
            <w:r w:rsidR="005007AC" w:rsidRPr="00485312">
              <w:rPr>
                <w:rFonts w:cs="Arial"/>
                <w:szCs w:val="24"/>
              </w:rPr>
              <w:t>.</w:t>
            </w:r>
            <w:r w:rsidR="00564C27" w:rsidRPr="00485312">
              <w:rPr>
                <w:rFonts w:cs="Arial"/>
                <w:szCs w:val="24"/>
              </w:rPr>
              <w:t>00</w:t>
            </w:r>
          </w:p>
        </w:tc>
      </w:tr>
      <w:tr w:rsidR="004C60FC" w:rsidRPr="00485312" w14:paraId="512119DA" w14:textId="77777777" w:rsidTr="005E6865">
        <w:trPr>
          <w:jc w:val="center"/>
        </w:trPr>
        <w:tc>
          <w:tcPr>
            <w:tcW w:w="4889" w:type="dxa"/>
            <w:tcBorders>
              <w:top w:val="dotted" w:sz="4" w:space="0" w:color="auto"/>
              <w:left w:val="nil"/>
              <w:bottom w:val="single" w:sz="4" w:space="0" w:color="auto"/>
              <w:right w:val="nil"/>
            </w:tcBorders>
          </w:tcPr>
          <w:p w14:paraId="51407834" w14:textId="77777777" w:rsidR="004C60FC" w:rsidRPr="00485312" w:rsidRDefault="004C60FC" w:rsidP="00126552">
            <w:pPr>
              <w:tabs>
                <w:tab w:val="left" w:pos="567"/>
                <w:tab w:val="left" w:pos="1134"/>
              </w:tabs>
              <w:spacing w:line="240" w:lineRule="auto"/>
              <w:rPr>
                <w:rFonts w:cs="Arial"/>
                <w:szCs w:val="24"/>
              </w:rPr>
            </w:pPr>
            <w:r w:rsidRPr="00485312">
              <w:rPr>
                <w:rFonts w:cs="Arial"/>
                <w:szCs w:val="24"/>
              </w:rPr>
              <w:t>Arrotondamento</w:t>
            </w:r>
          </w:p>
        </w:tc>
        <w:tc>
          <w:tcPr>
            <w:tcW w:w="628" w:type="dxa"/>
            <w:tcBorders>
              <w:top w:val="dotted" w:sz="4" w:space="0" w:color="auto"/>
              <w:left w:val="nil"/>
              <w:bottom w:val="single" w:sz="4" w:space="0" w:color="auto"/>
              <w:right w:val="nil"/>
            </w:tcBorders>
          </w:tcPr>
          <w:p w14:paraId="31503517" w14:textId="77777777" w:rsidR="004C60FC" w:rsidRPr="00485312" w:rsidRDefault="004C60FC" w:rsidP="00126552">
            <w:pPr>
              <w:spacing w:line="240" w:lineRule="auto"/>
              <w:jc w:val="center"/>
              <w:rPr>
                <w:rFonts w:cs="Arial"/>
                <w:szCs w:val="24"/>
              </w:rPr>
            </w:pPr>
            <w:r w:rsidRPr="00485312">
              <w:rPr>
                <w:rFonts w:cs="Arial"/>
                <w:szCs w:val="24"/>
              </w:rPr>
              <w:t>fr.</w:t>
            </w:r>
          </w:p>
        </w:tc>
        <w:tc>
          <w:tcPr>
            <w:tcW w:w="1620" w:type="dxa"/>
            <w:tcBorders>
              <w:top w:val="dotted" w:sz="4" w:space="0" w:color="auto"/>
              <w:left w:val="nil"/>
              <w:bottom w:val="single" w:sz="4" w:space="0" w:color="auto"/>
              <w:right w:val="nil"/>
            </w:tcBorders>
          </w:tcPr>
          <w:p w14:paraId="6D1170CB" w14:textId="3CB48365" w:rsidR="005007AC" w:rsidRPr="00485312" w:rsidRDefault="009E29AB" w:rsidP="00126552">
            <w:pPr>
              <w:tabs>
                <w:tab w:val="left" w:pos="567"/>
                <w:tab w:val="left" w:pos="1134"/>
              </w:tabs>
              <w:spacing w:line="240" w:lineRule="auto"/>
              <w:jc w:val="right"/>
              <w:rPr>
                <w:rFonts w:cs="Arial"/>
                <w:szCs w:val="24"/>
              </w:rPr>
            </w:pPr>
            <w:r w:rsidRPr="00485312">
              <w:rPr>
                <w:rFonts w:cs="Arial"/>
                <w:szCs w:val="24"/>
              </w:rPr>
              <w:t>+</w:t>
            </w:r>
            <w:r w:rsidR="00AB0673" w:rsidRPr="00485312">
              <w:rPr>
                <w:rFonts w:cs="Arial"/>
                <w:szCs w:val="24"/>
              </w:rPr>
              <w:t>185</w:t>
            </w:r>
            <w:r w:rsidR="005007AC" w:rsidRPr="00485312">
              <w:rPr>
                <w:rFonts w:cs="Arial"/>
                <w:szCs w:val="24"/>
              </w:rPr>
              <w:t>.</w:t>
            </w:r>
            <w:r w:rsidR="00AB0673" w:rsidRPr="00485312">
              <w:rPr>
                <w:rFonts w:cs="Arial"/>
                <w:szCs w:val="24"/>
              </w:rPr>
              <w:t>00</w:t>
            </w:r>
          </w:p>
        </w:tc>
      </w:tr>
      <w:tr w:rsidR="004C60FC" w:rsidRPr="00485312" w14:paraId="382FA6F5" w14:textId="77777777" w:rsidTr="005E6865">
        <w:trPr>
          <w:jc w:val="center"/>
        </w:trPr>
        <w:tc>
          <w:tcPr>
            <w:tcW w:w="4889" w:type="dxa"/>
            <w:tcBorders>
              <w:left w:val="nil"/>
              <w:right w:val="nil"/>
            </w:tcBorders>
            <w:shd w:val="pct15" w:color="auto" w:fill="auto"/>
          </w:tcPr>
          <w:p w14:paraId="7DE98EA4" w14:textId="77777777" w:rsidR="004C60FC" w:rsidRPr="00485312" w:rsidRDefault="004C60FC" w:rsidP="00126552">
            <w:pPr>
              <w:tabs>
                <w:tab w:val="left" w:pos="567"/>
                <w:tab w:val="left" w:pos="1134"/>
              </w:tabs>
              <w:spacing w:line="240" w:lineRule="auto"/>
              <w:rPr>
                <w:rFonts w:cs="Arial"/>
                <w:b/>
                <w:szCs w:val="24"/>
              </w:rPr>
            </w:pPr>
            <w:r w:rsidRPr="00485312">
              <w:rPr>
                <w:rFonts w:cs="Arial"/>
                <w:b/>
                <w:szCs w:val="24"/>
              </w:rPr>
              <w:t>Totale</w:t>
            </w:r>
          </w:p>
        </w:tc>
        <w:tc>
          <w:tcPr>
            <w:tcW w:w="628" w:type="dxa"/>
            <w:tcBorders>
              <w:left w:val="nil"/>
              <w:right w:val="nil"/>
            </w:tcBorders>
            <w:shd w:val="pct15" w:color="auto" w:fill="auto"/>
          </w:tcPr>
          <w:p w14:paraId="0412309A" w14:textId="77777777" w:rsidR="004C60FC" w:rsidRPr="00485312" w:rsidRDefault="004C60FC" w:rsidP="00126552">
            <w:pPr>
              <w:spacing w:line="240" w:lineRule="auto"/>
              <w:jc w:val="center"/>
              <w:rPr>
                <w:rFonts w:cs="Arial"/>
                <w:b/>
                <w:szCs w:val="24"/>
              </w:rPr>
            </w:pPr>
            <w:r w:rsidRPr="00485312">
              <w:rPr>
                <w:rFonts w:cs="Arial"/>
                <w:b/>
                <w:szCs w:val="24"/>
              </w:rPr>
              <w:t>fr.</w:t>
            </w:r>
          </w:p>
        </w:tc>
        <w:tc>
          <w:tcPr>
            <w:tcW w:w="1620" w:type="dxa"/>
            <w:tcBorders>
              <w:left w:val="nil"/>
              <w:right w:val="nil"/>
            </w:tcBorders>
            <w:shd w:val="pct15" w:color="auto" w:fill="auto"/>
          </w:tcPr>
          <w:p w14:paraId="48DF438F" w14:textId="670E7AD1" w:rsidR="004C60FC" w:rsidRPr="00485312" w:rsidRDefault="00AB0673" w:rsidP="00126552">
            <w:pPr>
              <w:tabs>
                <w:tab w:val="left" w:pos="567"/>
                <w:tab w:val="left" w:pos="1134"/>
              </w:tabs>
              <w:spacing w:line="240" w:lineRule="auto"/>
              <w:jc w:val="right"/>
              <w:rPr>
                <w:rFonts w:cs="Arial"/>
                <w:b/>
                <w:szCs w:val="24"/>
              </w:rPr>
            </w:pPr>
            <w:r w:rsidRPr="00485312">
              <w:rPr>
                <w:rFonts w:cs="Arial"/>
                <w:b/>
                <w:szCs w:val="24"/>
              </w:rPr>
              <w:t>665</w:t>
            </w:r>
            <w:r w:rsidR="004C60FC" w:rsidRPr="00485312">
              <w:rPr>
                <w:rFonts w:cs="Arial"/>
                <w:b/>
                <w:szCs w:val="24"/>
              </w:rPr>
              <w:t>'000.00</w:t>
            </w:r>
          </w:p>
        </w:tc>
      </w:tr>
    </w:tbl>
    <w:p w14:paraId="7A24718E" w14:textId="6E85C550" w:rsidR="004C60FC" w:rsidRPr="00485312" w:rsidRDefault="000C45C3" w:rsidP="00126552">
      <w:pPr>
        <w:spacing w:line="240" w:lineRule="auto"/>
        <w:rPr>
          <w:rFonts w:cs="Arial"/>
          <w:szCs w:val="24"/>
        </w:rPr>
      </w:pPr>
      <w:r>
        <w:rPr>
          <w:rFonts w:cs="Arial"/>
          <w:noProof/>
          <w:szCs w:val="24"/>
        </w:rPr>
        <w:object w:dxaOrig="1440" w:dyaOrig="1440" w14:anchorId="689AAA25">
          <v:shape id="_x0000_s2050" type="#_x0000_t75" alt="" style="position:absolute;left:0;text-align:left;margin-left:45.9pt;margin-top:61.15pt;width:337.6pt;height:51.1pt;z-index:251659264;mso-wrap-edited:f;mso-width-percent:0;mso-height-percent:0;mso-position-horizontal-relative:text;mso-position-vertical-relative:text;mso-width-percent:0;mso-height-percent:0">
            <v:imagedata r:id="rId19" o:title=""/>
            <o:lock v:ext="edit" aspectratio="f"/>
            <w10:wrap type="topAndBottom"/>
          </v:shape>
          <o:OLEObject Type="Embed" ProgID="Excel.Sheet.8" ShapeID="_x0000_s2050" DrawAspect="Content" ObjectID="_1817364267" r:id="rId20"/>
        </w:object>
      </w:r>
      <w:r w:rsidR="004C60FC" w:rsidRPr="00485312">
        <w:rPr>
          <w:rFonts w:cs="Arial"/>
          <w:szCs w:val="24"/>
        </w:rPr>
        <w:t>Proponiamo un sussidio forestale complessivo di Cantone e Confederazione del</w:t>
      </w:r>
      <w:r w:rsidR="009E29AB" w:rsidRPr="00485312">
        <w:rPr>
          <w:rFonts w:cs="Arial"/>
          <w:szCs w:val="24"/>
        </w:rPr>
        <w:t>l’80</w:t>
      </w:r>
      <w:r w:rsidR="004C60FC" w:rsidRPr="00485312">
        <w:rPr>
          <w:rFonts w:cs="Arial"/>
          <w:szCs w:val="24"/>
        </w:rPr>
        <w:t xml:space="preserve">% (Legge cantonale sulle foreste, art. 31c, cpv. 1) di </w:t>
      </w:r>
      <w:r w:rsidR="00344DF8" w:rsidRPr="00485312">
        <w:rPr>
          <w:rFonts w:cs="Arial"/>
          <w:szCs w:val="24"/>
        </w:rPr>
        <w:t xml:space="preserve">fr. </w:t>
      </w:r>
      <w:r w:rsidR="00AB0673" w:rsidRPr="00485312">
        <w:rPr>
          <w:rFonts w:cs="Arial"/>
          <w:szCs w:val="24"/>
        </w:rPr>
        <w:t>665</w:t>
      </w:r>
      <w:r w:rsidR="004C60FC" w:rsidRPr="00485312">
        <w:rPr>
          <w:rFonts w:cs="Arial"/>
          <w:szCs w:val="24"/>
        </w:rPr>
        <w:t>'000</w:t>
      </w:r>
      <w:r w:rsidR="004A3B36" w:rsidRPr="00485312">
        <w:rPr>
          <w:rFonts w:cs="Arial"/>
          <w:szCs w:val="24"/>
        </w:rPr>
        <w:t>.-</w:t>
      </w:r>
      <w:r w:rsidR="004C60FC" w:rsidRPr="00485312">
        <w:rPr>
          <w:rFonts w:cs="Arial"/>
          <w:szCs w:val="24"/>
        </w:rPr>
        <w:t xml:space="preserve">, pari a </w:t>
      </w:r>
      <w:r w:rsidR="00344DF8" w:rsidRPr="00485312">
        <w:rPr>
          <w:rFonts w:cs="Arial"/>
          <w:szCs w:val="24"/>
        </w:rPr>
        <w:t xml:space="preserve">fr. </w:t>
      </w:r>
      <w:r w:rsidR="00AB0673" w:rsidRPr="00485312">
        <w:rPr>
          <w:rFonts w:cs="Arial"/>
          <w:szCs w:val="24"/>
        </w:rPr>
        <w:t>532</w:t>
      </w:r>
      <w:r w:rsidR="002A2599" w:rsidRPr="00485312">
        <w:rPr>
          <w:rFonts w:cs="Arial"/>
          <w:szCs w:val="24"/>
        </w:rPr>
        <w:t>’</w:t>
      </w:r>
      <w:r w:rsidR="00411FCD" w:rsidRPr="00485312">
        <w:rPr>
          <w:rFonts w:cs="Arial"/>
          <w:szCs w:val="24"/>
        </w:rPr>
        <w:t>0</w:t>
      </w:r>
      <w:r w:rsidR="002A2599" w:rsidRPr="00485312">
        <w:rPr>
          <w:rFonts w:cs="Arial"/>
          <w:szCs w:val="24"/>
        </w:rPr>
        <w:t>00</w:t>
      </w:r>
      <w:r w:rsidR="004A3B36" w:rsidRPr="00485312">
        <w:rPr>
          <w:rFonts w:cs="Arial"/>
          <w:szCs w:val="24"/>
        </w:rPr>
        <w:t>.-</w:t>
      </w:r>
      <w:r w:rsidR="004C60FC" w:rsidRPr="00485312">
        <w:rPr>
          <w:rFonts w:cs="Arial"/>
          <w:szCs w:val="24"/>
        </w:rPr>
        <w:t xml:space="preserve"> così ripartito:</w:t>
      </w:r>
    </w:p>
    <w:p w14:paraId="50C1ED83" w14:textId="1D433B8B" w:rsidR="00E607E7" w:rsidRPr="00485312" w:rsidRDefault="00E607E7" w:rsidP="00126552">
      <w:pPr>
        <w:tabs>
          <w:tab w:val="left" w:pos="360"/>
        </w:tabs>
        <w:spacing w:after="0" w:line="240" w:lineRule="auto"/>
        <w:rPr>
          <w:rFonts w:cs="Arial"/>
          <w:szCs w:val="24"/>
        </w:rPr>
      </w:pPr>
    </w:p>
    <w:p w14:paraId="3AC19494" w14:textId="31D71D35" w:rsidR="008931EC" w:rsidRPr="00485312" w:rsidRDefault="008931EC" w:rsidP="00126552">
      <w:pPr>
        <w:spacing w:line="240" w:lineRule="auto"/>
        <w:rPr>
          <w:rFonts w:cs="Arial"/>
          <w:szCs w:val="24"/>
        </w:rPr>
      </w:pPr>
      <w:r w:rsidRPr="00485312">
        <w:rPr>
          <w:rFonts w:cs="Arial"/>
          <w:szCs w:val="24"/>
        </w:rPr>
        <w:t>Gli interventi di p</w:t>
      </w:r>
      <w:r w:rsidR="00411FCD" w:rsidRPr="00485312">
        <w:rPr>
          <w:rFonts w:cs="Arial"/>
          <w:szCs w:val="24"/>
        </w:rPr>
        <w:t>rotezione del bosco – neofite invasive</w:t>
      </w:r>
      <w:r w:rsidRPr="00485312">
        <w:rPr>
          <w:rFonts w:cs="Arial"/>
          <w:szCs w:val="24"/>
        </w:rPr>
        <w:t xml:space="preserve"> vengono suddivisi in tre tappe quinquennali così riassunte:</w:t>
      </w:r>
    </w:p>
    <w:p w14:paraId="2F6DD160" w14:textId="633079D9" w:rsidR="008931EC" w:rsidRPr="00485312" w:rsidRDefault="008931EC" w:rsidP="00126552">
      <w:pPr>
        <w:pStyle w:val="Paragrafoelenco"/>
        <w:numPr>
          <w:ilvl w:val="0"/>
          <w:numId w:val="31"/>
        </w:numPr>
        <w:spacing w:line="240" w:lineRule="auto"/>
        <w:contextualSpacing w:val="0"/>
        <w:rPr>
          <w:rFonts w:cs="Arial"/>
          <w:szCs w:val="24"/>
        </w:rPr>
      </w:pPr>
      <w:r w:rsidRPr="00485312">
        <w:rPr>
          <w:rFonts w:cs="Arial"/>
          <w:szCs w:val="24"/>
        </w:rPr>
        <w:t xml:space="preserve">la prima tappa nel periodo </w:t>
      </w:r>
      <w:r w:rsidR="00411FCD" w:rsidRPr="00485312">
        <w:rPr>
          <w:rFonts w:cs="Arial"/>
          <w:szCs w:val="24"/>
        </w:rPr>
        <w:t>2026-203</w:t>
      </w:r>
      <w:r w:rsidR="00FD0EB6" w:rsidRPr="00485312">
        <w:rPr>
          <w:rFonts w:cs="Arial"/>
          <w:szCs w:val="24"/>
        </w:rPr>
        <w:t>0</w:t>
      </w:r>
      <w:r w:rsidR="00411FCD" w:rsidRPr="00485312">
        <w:rPr>
          <w:rFonts w:cs="Arial"/>
          <w:szCs w:val="24"/>
        </w:rPr>
        <w:t xml:space="preserve"> </w:t>
      </w:r>
      <w:r w:rsidRPr="00485312">
        <w:rPr>
          <w:rFonts w:cs="Arial"/>
          <w:szCs w:val="24"/>
        </w:rPr>
        <w:t xml:space="preserve">riguarda </w:t>
      </w:r>
      <w:r w:rsidR="00C83011" w:rsidRPr="00485312">
        <w:rPr>
          <w:rFonts w:cs="Arial"/>
          <w:szCs w:val="24"/>
        </w:rPr>
        <w:t>l’intera</w:t>
      </w:r>
      <w:r w:rsidRPr="00485312">
        <w:rPr>
          <w:rFonts w:cs="Arial"/>
          <w:szCs w:val="24"/>
        </w:rPr>
        <w:t xml:space="preserve"> superficie </w:t>
      </w:r>
      <w:r w:rsidR="00C83011" w:rsidRPr="00485312">
        <w:rPr>
          <w:rFonts w:cs="Arial"/>
          <w:szCs w:val="24"/>
        </w:rPr>
        <w:t>a progetto</w:t>
      </w:r>
      <w:r w:rsidRPr="00485312">
        <w:rPr>
          <w:rFonts w:cs="Arial"/>
          <w:szCs w:val="24"/>
        </w:rPr>
        <w:t xml:space="preserve"> per un costo preventivato di </w:t>
      </w:r>
      <w:r w:rsidR="00344DF8" w:rsidRPr="00485312">
        <w:rPr>
          <w:rFonts w:cs="Arial"/>
          <w:szCs w:val="24"/>
        </w:rPr>
        <w:t>fr.</w:t>
      </w:r>
      <w:r w:rsidRPr="00485312">
        <w:rPr>
          <w:rFonts w:cs="Arial"/>
          <w:szCs w:val="24"/>
        </w:rPr>
        <w:t xml:space="preserve"> </w:t>
      </w:r>
      <w:r w:rsidR="00FD0EB6" w:rsidRPr="00485312">
        <w:rPr>
          <w:rFonts w:cs="Arial"/>
          <w:szCs w:val="24"/>
        </w:rPr>
        <w:t>199</w:t>
      </w:r>
      <w:r w:rsidR="00A25EC2" w:rsidRPr="00485312">
        <w:rPr>
          <w:rFonts w:cs="Arial"/>
          <w:szCs w:val="24"/>
        </w:rPr>
        <w:t>'000.-</w:t>
      </w:r>
      <w:r w:rsidR="00984AAC" w:rsidRPr="00485312">
        <w:rPr>
          <w:rFonts w:cs="Arial"/>
          <w:szCs w:val="24"/>
        </w:rPr>
        <w:t>.</w:t>
      </w:r>
    </w:p>
    <w:p w14:paraId="23062106" w14:textId="1AB42ADD" w:rsidR="008931EC" w:rsidRPr="00485312" w:rsidRDefault="008931EC" w:rsidP="00126552">
      <w:pPr>
        <w:pStyle w:val="Paragrafoelenco"/>
        <w:numPr>
          <w:ilvl w:val="0"/>
          <w:numId w:val="31"/>
        </w:numPr>
        <w:spacing w:line="240" w:lineRule="auto"/>
        <w:contextualSpacing w:val="0"/>
        <w:rPr>
          <w:rFonts w:cs="Arial"/>
          <w:szCs w:val="24"/>
        </w:rPr>
      </w:pPr>
      <w:r w:rsidRPr="00485312">
        <w:rPr>
          <w:rFonts w:cs="Arial"/>
          <w:szCs w:val="24"/>
        </w:rPr>
        <w:t>la seconda tappa ne</w:t>
      </w:r>
      <w:r w:rsidR="00FD0EB6" w:rsidRPr="00485312">
        <w:rPr>
          <w:rFonts w:cs="Arial"/>
          <w:szCs w:val="24"/>
        </w:rPr>
        <w:t>l</w:t>
      </w:r>
      <w:r w:rsidR="00984AAC" w:rsidRPr="00485312">
        <w:rPr>
          <w:rFonts w:cs="Arial"/>
          <w:szCs w:val="24"/>
        </w:rPr>
        <w:t xml:space="preserve"> period</w:t>
      </w:r>
      <w:r w:rsidR="00FD0EB6" w:rsidRPr="00485312">
        <w:rPr>
          <w:rFonts w:cs="Arial"/>
          <w:szCs w:val="24"/>
        </w:rPr>
        <w:t>o</w:t>
      </w:r>
      <w:r w:rsidRPr="00485312">
        <w:rPr>
          <w:rFonts w:cs="Arial"/>
          <w:szCs w:val="24"/>
        </w:rPr>
        <w:t xml:space="preserve"> 203</w:t>
      </w:r>
      <w:r w:rsidR="00FD0EB6" w:rsidRPr="00485312">
        <w:rPr>
          <w:rFonts w:cs="Arial"/>
          <w:szCs w:val="24"/>
        </w:rPr>
        <w:t>1</w:t>
      </w:r>
      <w:r w:rsidRPr="00485312">
        <w:rPr>
          <w:rFonts w:cs="Arial"/>
          <w:szCs w:val="24"/>
        </w:rPr>
        <w:t>-203</w:t>
      </w:r>
      <w:r w:rsidR="00FD0EB6" w:rsidRPr="00485312">
        <w:rPr>
          <w:rFonts w:cs="Arial"/>
          <w:szCs w:val="24"/>
        </w:rPr>
        <w:t>5</w:t>
      </w:r>
      <w:r w:rsidRPr="00485312">
        <w:rPr>
          <w:rFonts w:cs="Arial"/>
          <w:szCs w:val="24"/>
        </w:rPr>
        <w:t xml:space="preserve"> </w:t>
      </w:r>
      <w:r w:rsidR="00C83011" w:rsidRPr="00485312">
        <w:rPr>
          <w:rFonts w:cs="Arial"/>
          <w:szCs w:val="24"/>
        </w:rPr>
        <w:t xml:space="preserve">riguarda l’intera superficie a progetto per un costo </w:t>
      </w:r>
      <w:r w:rsidR="00FD0EB6" w:rsidRPr="00485312">
        <w:rPr>
          <w:rFonts w:cs="Arial"/>
          <w:szCs w:val="24"/>
        </w:rPr>
        <w:t xml:space="preserve">preventivato </w:t>
      </w:r>
      <w:r w:rsidRPr="00485312">
        <w:rPr>
          <w:rFonts w:cs="Arial"/>
          <w:szCs w:val="24"/>
        </w:rPr>
        <w:t xml:space="preserve">di </w:t>
      </w:r>
      <w:r w:rsidR="00344DF8" w:rsidRPr="00485312">
        <w:rPr>
          <w:rFonts w:cs="Arial"/>
          <w:szCs w:val="24"/>
        </w:rPr>
        <w:t>fr.</w:t>
      </w:r>
      <w:r w:rsidRPr="00485312">
        <w:rPr>
          <w:rFonts w:cs="Arial"/>
          <w:szCs w:val="24"/>
        </w:rPr>
        <w:t xml:space="preserve"> </w:t>
      </w:r>
      <w:r w:rsidR="00FD0EB6" w:rsidRPr="00485312">
        <w:rPr>
          <w:rFonts w:cs="Arial"/>
          <w:szCs w:val="24"/>
        </w:rPr>
        <w:t>266’</w:t>
      </w:r>
      <w:r w:rsidR="00A25EC2" w:rsidRPr="00485312">
        <w:rPr>
          <w:rFonts w:cs="Arial"/>
          <w:szCs w:val="24"/>
        </w:rPr>
        <w:t>000.-.</w:t>
      </w:r>
    </w:p>
    <w:p w14:paraId="4F3A9419" w14:textId="1975D5B9" w:rsidR="00411FCD" w:rsidRPr="00485312" w:rsidRDefault="00411FCD" w:rsidP="00126552">
      <w:pPr>
        <w:pStyle w:val="Paragrafoelenco"/>
        <w:numPr>
          <w:ilvl w:val="0"/>
          <w:numId w:val="31"/>
        </w:numPr>
        <w:spacing w:line="240" w:lineRule="auto"/>
        <w:contextualSpacing w:val="0"/>
        <w:rPr>
          <w:rFonts w:cs="Arial"/>
          <w:szCs w:val="24"/>
        </w:rPr>
      </w:pPr>
      <w:r w:rsidRPr="00485312">
        <w:rPr>
          <w:rFonts w:cs="Arial"/>
          <w:szCs w:val="24"/>
        </w:rPr>
        <w:t>la terza tappa nel periodo 20</w:t>
      </w:r>
      <w:r w:rsidR="00564C27" w:rsidRPr="00485312">
        <w:rPr>
          <w:rFonts w:cs="Arial"/>
          <w:szCs w:val="24"/>
        </w:rPr>
        <w:t>3</w:t>
      </w:r>
      <w:r w:rsidR="00FD0EB6" w:rsidRPr="00485312">
        <w:rPr>
          <w:rFonts w:cs="Arial"/>
          <w:szCs w:val="24"/>
        </w:rPr>
        <w:t>6</w:t>
      </w:r>
      <w:r w:rsidRPr="00485312">
        <w:rPr>
          <w:rFonts w:cs="Arial"/>
          <w:szCs w:val="24"/>
        </w:rPr>
        <w:t>-20</w:t>
      </w:r>
      <w:r w:rsidR="00FD0EB6" w:rsidRPr="00485312">
        <w:rPr>
          <w:rFonts w:cs="Arial"/>
          <w:szCs w:val="24"/>
        </w:rPr>
        <w:t>40</w:t>
      </w:r>
      <w:r w:rsidRPr="00485312">
        <w:rPr>
          <w:rFonts w:cs="Arial"/>
          <w:szCs w:val="24"/>
        </w:rPr>
        <w:t xml:space="preserve"> </w:t>
      </w:r>
      <w:r w:rsidR="00C83011" w:rsidRPr="00485312">
        <w:rPr>
          <w:rFonts w:cs="Arial"/>
          <w:szCs w:val="24"/>
        </w:rPr>
        <w:t>riguarda l’intera superficie a progetto per un costo</w:t>
      </w:r>
      <w:r w:rsidRPr="00485312">
        <w:rPr>
          <w:rFonts w:cs="Arial"/>
          <w:szCs w:val="24"/>
        </w:rPr>
        <w:t xml:space="preserve"> preventivato di fr. </w:t>
      </w:r>
      <w:r w:rsidR="00FD0EB6" w:rsidRPr="00485312">
        <w:rPr>
          <w:rFonts w:cs="Arial"/>
          <w:szCs w:val="24"/>
        </w:rPr>
        <w:t>200</w:t>
      </w:r>
      <w:r w:rsidRPr="00485312">
        <w:rPr>
          <w:rFonts w:cs="Arial"/>
          <w:szCs w:val="24"/>
        </w:rPr>
        <w:t>'000.-.</w:t>
      </w:r>
    </w:p>
    <w:p w14:paraId="0F28244F" w14:textId="1D11317D" w:rsidR="009D5EFB" w:rsidRDefault="009D5EFB" w:rsidP="00974F05">
      <w:pPr>
        <w:spacing w:after="0" w:line="240" w:lineRule="auto"/>
        <w:rPr>
          <w:rFonts w:cs="Arial"/>
          <w:szCs w:val="24"/>
        </w:rPr>
      </w:pPr>
      <w:r w:rsidRPr="00485312">
        <w:rPr>
          <w:rFonts w:cs="Arial"/>
          <w:szCs w:val="24"/>
        </w:rPr>
        <w:t>I lavori di protezione del bosco – neofite invasive previsti nella prima tappa, periodo 2026-2030, sono già stati elaborati sotto forma di un progetto definitivo</w:t>
      </w:r>
      <w:r w:rsidR="000B49EA" w:rsidRPr="00485312">
        <w:rPr>
          <w:rFonts w:cs="Arial"/>
          <w:szCs w:val="24"/>
        </w:rPr>
        <w:t xml:space="preserve"> con un grado di dettaglio sufficiente per essere realizzati senza la necessità di presentare un ulteriore progetto più approfondito</w:t>
      </w:r>
      <w:r w:rsidRPr="00485312">
        <w:rPr>
          <w:rFonts w:cs="Arial"/>
          <w:szCs w:val="24"/>
        </w:rPr>
        <w:t>. Tenuto conto che nel tempo le condizioni del bosco posso</w:t>
      </w:r>
      <w:r w:rsidR="006C7D4E" w:rsidRPr="00485312">
        <w:rPr>
          <w:rFonts w:cs="Arial"/>
          <w:szCs w:val="24"/>
        </w:rPr>
        <w:t>no modificarsi, gli interventi</w:t>
      </w:r>
      <w:r w:rsidRPr="00485312">
        <w:rPr>
          <w:rFonts w:cs="Arial"/>
          <w:szCs w:val="24"/>
        </w:rPr>
        <w:t xml:space="preserve"> previsti nella seconda e terza tappa (periodo 2031-2040) verranno </w:t>
      </w:r>
      <w:r w:rsidR="00527F1E" w:rsidRPr="00485312">
        <w:rPr>
          <w:rFonts w:cs="Arial"/>
          <w:szCs w:val="24"/>
        </w:rPr>
        <w:t xml:space="preserve">affinati </w:t>
      </w:r>
      <w:r w:rsidRPr="00485312">
        <w:rPr>
          <w:rFonts w:cs="Arial"/>
          <w:szCs w:val="24"/>
        </w:rPr>
        <w:t>prima dell’esecuzione dei lavori e il relativo progetto definitivo dovrà essere approvato nell’ambito del credito concesso, tramite una risoluzione governativa allestita dalla Sezione forestale.</w:t>
      </w:r>
    </w:p>
    <w:p w14:paraId="37A45955" w14:textId="77777777" w:rsidR="00974F05" w:rsidRPr="00485312" w:rsidRDefault="00974F05" w:rsidP="00974F05">
      <w:pPr>
        <w:spacing w:after="0" w:line="240" w:lineRule="auto"/>
        <w:rPr>
          <w:rFonts w:cs="Arial"/>
          <w:szCs w:val="24"/>
        </w:rPr>
      </w:pPr>
    </w:p>
    <w:p w14:paraId="47A447F7" w14:textId="77777777" w:rsidR="004C60FC" w:rsidRPr="00485312" w:rsidRDefault="004C60FC" w:rsidP="00126552">
      <w:pPr>
        <w:pStyle w:val="Titolo1"/>
        <w:spacing w:line="240" w:lineRule="auto"/>
        <w:rPr>
          <w:rFonts w:cs="Arial"/>
          <w:szCs w:val="24"/>
          <w:lang w:val="it-CH"/>
        </w:rPr>
      </w:pPr>
      <w:bookmarkStart w:id="10" w:name="_Toc165278579"/>
      <w:r w:rsidRPr="00485312">
        <w:rPr>
          <w:rFonts w:cs="Arial"/>
          <w:szCs w:val="24"/>
          <w:lang w:val="it-CH"/>
        </w:rPr>
        <w:t>Piano di finanziamento</w:t>
      </w:r>
      <w:bookmarkEnd w:id="10"/>
    </w:p>
    <w:p w14:paraId="0469B3E3" w14:textId="13103CB3" w:rsidR="004C60FC" w:rsidRPr="00485312" w:rsidRDefault="004C60FC" w:rsidP="00126552">
      <w:pPr>
        <w:tabs>
          <w:tab w:val="left" w:pos="360"/>
        </w:tabs>
        <w:spacing w:line="240" w:lineRule="auto"/>
        <w:rPr>
          <w:rFonts w:cs="Arial"/>
          <w:szCs w:val="24"/>
          <w:lang w:val="it-CH"/>
        </w:rPr>
      </w:pPr>
      <w:r w:rsidRPr="00485312">
        <w:rPr>
          <w:rFonts w:cs="Arial"/>
          <w:szCs w:val="24"/>
          <w:lang w:val="it-CH"/>
        </w:rPr>
        <w:t>L</w:t>
      </w:r>
      <w:r w:rsidRPr="00485312">
        <w:rPr>
          <w:rFonts w:cs="Arial"/>
          <w:szCs w:val="24"/>
        </w:rPr>
        <w:t xml:space="preserve">a spesa totale preventivata ammonta a </w:t>
      </w:r>
      <w:r w:rsidR="00344DF8" w:rsidRPr="00485312">
        <w:rPr>
          <w:rFonts w:cs="Arial"/>
          <w:szCs w:val="24"/>
        </w:rPr>
        <w:t xml:space="preserve">fr. </w:t>
      </w:r>
      <w:r w:rsidR="009D5EFB" w:rsidRPr="00485312">
        <w:rPr>
          <w:rFonts w:cs="Arial"/>
          <w:szCs w:val="24"/>
        </w:rPr>
        <w:t>5</w:t>
      </w:r>
      <w:r w:rsidR="00E42347" w:rsidRPr="00485312">
        <w:rPr>
          <w:rFonts w:cs="Arial"/>
          <w:szCs w:val="24"/>
        </w:rPr>
        <w:t>'</w:t>
      </w:r>
      <w:r w:rsidR="009D5EFB" w:rsidRPr="00485312">
        <w:rPr>
          <w:rFonts w:cs="Arial"/>
          <w:szCs w:val="24"/>
        </w:rPr>
        <w:t>667</w:t>
      </w:r>
      <w:r w:rsidR="00E42347" w:rsidRPr="00485312">
        <w:rPr>
          <w:rFonts w:cs="Arial"/>
          <w:szCs w:val="24"/>
        </w:rPr>
        <w:t>'000.-</w:t>
      </w:r>
      <w:r w:rsidRPr="00485312">
        <w:rPr>
          <w:rFonts w:cs="Arial"/>
          <w:szCs w:val="24"/>
        </w:rPr>
        <w:t xml:space="preserve"> </w:t>
      </w:r>
      <w:r w:rsidR="00C31BAF">
        <w:rPr>
          <w:rFonts w:cs="Arial"/>
          <w:szCs w:val="24"/>
        </w:rPr>
        <w:t xml:space="preserve">(IVA inclusa) </w:t>
      </w:r>
      <w:r w:rsidRPr="00485312">
        <w:rPr>
          <w:rFonts w:cs="Arial"/>
          <w:szCs w:val="24"/>
        </w:rPr>
        <w:t xml:space="preserve">ed è supportata </w:t>
      </w:r>
      <w:r w:rsidRPr="00485312">
        <w:rPr>
          <w:rFonts w:cs="Arial"/>
          <w:szCs w:val="24"/>
          <w:lang w:val="it-CH"/>
        </w:rPr>
        <w:t>dal seguente piano di finanziamento:</w:t>
      </w:r>
    </w:p>
    <w:bookmarkStart w:id="11" w:name="_MON_1675842752"/>
    <w:bookmarkEnd w:id="11"/>
    <w:p w14:paraId="78B426FE" w14:textId="15E067A0" w:rsidR="004C60FC" w:rsidRPr="00485312" w:rsidRDefault="009A4042" w:rsidP="00126552">
      <w:pPr>
        <w:tabs>
          <w:tab w:val="left" w:pos="360"/>
        </w:tabs>
        <w:spacing w:line="240" w:lineRule="auto"/>
        <w:jc w:val="left"/>
        <w:rPr>
          <w:rFonts w:cs="Arial"/>
          <w:szCs w:val="24"/>
        </w:rPr>
      </w:pPr>
      <w:r w:rsidRPr="00485312">
        <w:rPr>
          <w:rFonts w:cs="Arial"/>
          <w:noProof/>
          <w:szCs w:val="24"/>
        </w:rPr>
        <w:object w:dxaOrig="9988" w:dyaOrig="2718" w14:anchorId="4E51D7BC">
          <v:shape id="_x0000_i1027" type="#_x0000_t75" alt="" style="width:442.15pt;height:119.1pt" o:ole="">
            <v:imagedata r:id="rId21" o:title=""/>
            <o:lock v:ext="edit" aspectratio="f"/>
          </v:shape>
          <o:OLEObject Type="Embed" ProgID="Excel.Sheet.12" ShapeID="_x0000_i1027" DrawAspect="Content" ObjectID="_1817364266" r:id="rId22"/>
        </w:object>
      </w:r>
    </w:p>
    <w:p w14:paraId="060A44CE" w14:textId="1D6E6FCC" w:rsidR="004C60FC" w:rsidRPr="00485312" w:rsidRDefault="004C60FC" w:rsidP="00126552">
      <w:pPr>
        <w:tabs>
          <w:tab w:val="left" w:pos="360"/>
        </w:tabs>
        <w:spacing w:line="240" w:lineRule="auto"/>
        <w:rPr>
          <w:rFonts w:cs="Arial"/>
          <w:szCs w:val="24"/>
          <w:lang w:val="it-CH"/>
        </w:rPr>
      </w:pPr>
      <w:r w:rsidRPr="00485312">
        <w:rPr>
          <w:rFonts w:cs="Arial"/>
          <w:szCs w:val="24"/>
          <w:lang w:val="it-CH"/>
        </w:rPr>
        <w:t>L’ente esecutore, in qualità di committente, assicura la gestione del progetto sotto la supervisione della Sezione forestale</w:t>
      </w:r>
      <w:r w:rsidR="00E90FCB" w:rsidRPr="00485312">
        <w:rPr>
          <w:rFonts w:cs="Arial"/>
          <w:szCs w:val="24"/>
          <w:lang w:val="it-CH"/>
        </w:rPr>
        <w:t>.</w:t>
      </w:r>
    </w:p>
    <w:p w14:paraId="52FE4A48" w14:textId="4029F467" w:rsidR="004C60FC" w:rsidRPr="00485312" w:rsidRDefault="004C60FC" w:rsidP="00974F05">
      <w:pPr>
        <w:tabs>
          <w:tab w:val="left" w:pos="360"/>
        </w:tabs>
        <w:spacing w:after="0" w:line="240" w:lineRule="auto"/>
        <w:rPr>
          <w:rFonts w:cs="Arial"/>
          <w:szCs w:val="24"/>
          <w:lang w:val="it-CH"/>
        </w:rPr>
      </w:pPr>
      <w:r w:rsidRPr="00485312">
        <w:rPr>
          <w:rFonts w:cs="Arial"/>
          <w:szCs w:val="24"/>
          <w:lang w:val="it-CH"/>
        </w:rPr>
        <w:t xml:space="preserve">Alla Sezione forestale è data facoltà tramite risoluzione governativa, nei limiti dell’ammontare del credito concesso, di aggiornare il piano di finanziamento </w:t>
      </w:r>
      <w:r w:rsidR="005B2DE1" w:rsidRPr="00485312">
        <w:rPr>
          <w:rFonts w:cs="Arial"/>
          <w:szCs w:val="24"/>
          <w:lang w:val="it-CH"/>
        </w:rPr>
        <w:t xml:space="preserve">tra selvicoltura e </w:t>
      </w:r>
      <w:r w:rsidR="00E90FCB" w:rsidRPr="00485312">
        <w:rPr>
          <w:rFonts w:cs="Arial"/>
          <w:szCs w:val="24"/>
          <w:lang w:val="it-CH"/>
        </w:rPr>
        <w:t>la protezione del</w:t>
      </w:r>
      <w:r w:rsidR="00527F1E" w:rsidRPr="00485312">
        <w:rPr>
          <w:rFonts w:cs="Arial"/>
          <w:szCs w:val="24"/>
          <w:lang w:val="it-CH"/>
        </w:rPr>
        <w:t xml:space="preserve"> </w:t>
      </w:r>
      <w:r w:rsidR="00E90FCB" w:rsidRPr="00485312">
        <w:rPr>
          <w:rFonts w:cs="Arial"/>
          <w:szCs w:val="24"/>
          <w:lang w:val="it-CH"/>
        </w:rPr>
        <w:t>bosco</w:t>
      </w:r>
      <w:r w:rsidR="00527F1E" w:rsidRPr="00485312">
        <w:rPr>
          <w:rFonts w:cs="Arial"/>
          <w:szCs w:val="24"/>
          <w:lang w:val="it-CH"/>
        </w:rPr>
        <w:t xml:space="preserve"> </w:t>
      </w:r>
      <w:r w:rsidR="00E90FCB" w:rsidRPr="00485312">
        <w:rPr>
          <w:rFonts w:cs="Arial"/>
          <w:szCs w:val="24"/>
          <w:lang w:val="it-CH"/>
        </w:rPr>
        <w:t>–</w:t>
      </w:r>
      <w:r w:rsidR="00527F1E" w:rsidRPr="00485312">
        <w:rPr>
          <w:rFonts w:cs="Arial"/>
          <w:szCs w:val="24"/>
          <w:lang w:val="it-CH"/>
        </w:rPr>
        <w:t xml:space="preserve"> </w:t>
      </w:r>
      <w:r w:rsidR="00FC5836" w:rsidRPr="00485312">
        <w:rPr>
          <w:rFonts w:cs="Arial"/>
          <w:szCs w:val="24"/>
          <w:lang w:val="it-CH"/>
        </w:rPr>
        <w:t>lotta alle neofite invasive</w:t>
      </w:r>
      <w:r w:rsidR="005B2DE1" w:rsidRPr="00485312">
        <w:rPr>
          <w:rFonts w:cs="Arial"/>
          <w:szCs w:val="24"/>
          <w:lang w:val="it-CH"/>
        </w:rPr>
        <w:t xml:space="preserve"> </w:t>
      </w:r>
      <w:r w:rsidRPr="00485312">
        <w:rPr>
          <w:rFonts w:cs="Arial"/>
          <w:szCs w:val="24"/>
          <w:lang w:val="it-CH"/>
        </w:rPr>
        <w:t>durante le fasi esecutive del progetto.</w:t>
      </w:r>
    </w:p>
    <w:p w14:paraId="2E432C6C" w14:textId="706A921C" w:rsidR="00E607E7" w:rsidRPr="00485312" w:rsidRDefault="006B405C" w:rsidP="00974F05">
      <w:pPr>
        <w:spacing w:after="0" w:line="240" w:lineRule="auto"/>
        <w:rPr>
          <w:rFonts w:cs="Arial"/>
          <w:szCs w:val="24"/>
          <w:lang w:val="it-CH"/>
        </w:rPr>
      </w:pPr>
      <w:r w:rsidRPr="00485312">
        <w:rPr>
          <w:rFonts w:cs="Arial"/>
          <w:szCs w:val="24"/>
          <w:lang w:val="it-CH"/>
        </w:rPr>
        <w:br w:type="page"/>
      </w:r>
    </w:p>
    <w:p w14:paraId="13A6BDE5" w14:textId="77777777" w:rsidR="004C60FC" w:rsidRPr="00485312" w:rsidRDefault="004C60FC" w:rsidP="00126552">
      <w:pPr>
        <w:pStyle w:val="Titolo1"/>
        <w:spacing w:line="240" w:lineRule="auto"/>
        <w:rPr>
          <w:rFonts w:cs="Arial"/>
          <w:szCs w:val="24"/>
          <w:lang w:val="it-CH"/>
        </w:rPr>
      </w:pPr>
      <w:bookmarkStart w:id="12" w:name="_Toc165278580"/>
      <w:r w:rsidRPr="00485312">
        <w:rPr>
          <w:rFonts w:cs="Arial"/>
          <w:szCs w:val="24"/>
          <w:lang w:val="it-CH"/>
        </w:rPr>
        <w:t>Relazione con le linee direttive e con il piano finanziario</w:t>
      </w:r>
      <w:bookmarkEnd w:id="12"/>
    </w:p>
    <w:p w14:paraId="7ECFB5E8" w14:textId="781F03E4" w:rsidR="004C60FC" w:rsidRPr="00485312" w:rsidRDefault="004C60FC" w:rsidP="00126552">
      <w:pPr>
        <w:tabs>
          <w:tab w:val="left" w:pos="360"/>
        </w:tabs>
        <w:spacing w:line="240" w:lineRule="auto"/>
        <w:rPr>
          <w:rFonts w:cs="Arial"/>
          <w:szCs w:val="24"/>
          <w:lang w:val="it-CH"/>
        </w:rPr>
      </w:pPr>
      <w:r w:rsidRPr="00485312">
        <w:rPr>
          <w:rFonts w:cs="Arial"/>
          <w:szCs w:val="24"/>
          <w:lang w:val="it-CH"/>
        </w:rPr>
        <w:t xml:space="preserve">La spesa lorda preventivata per un importo di </w:t>
      </w:r>
      <w:r w:rsidR="00E90FCB" w:rsidRPr="00485312">
        <w:rPr>
          <w:rFonts w:cs="Arial"/>
          <w:szCs w:val="24"/>
          <w:lang w:val="it-CH"/>
        </w:rPr>
        <w:t xml:space="preserve">fr. </w:t>
      </w:r>
      <w:r w:rsidR="00BA619D" w:rsidRPr="00485312">
        <w:rPr>
          <w:rFonts w:cs="Arial"/>
          <w:szCs w:val="24"/>
          <w:lang w:val="it-CH"/>
        </w:rPr>
        <w:t>5'677’000</w:t>
      </w:r>
      <w:r w:rsidR="004A3B36" w:rsidRPr="00485312">
        <w:rPr>
          <w:rFonts w:cs="Arial"/>
          <w:szCs w:val="24"/>
          <w:lang w:val="it-CH"/>
        </w:rPr>
        <w:t>.-</w:t>
      </w:r>
      <w:r w:rsidRPr="00485312">
        <w:rPr>
          <w:rFonts w:cs="Arial"/>
          <w:szCs w:val="24"/>
          <w:lang w:val="it-CH"/>
        </w:rPr>
        <w:t>,</w:t>
      </w:r>
      <w:r w:rsidR="00E90FCB" w:rsidRPr="00485312">
        <w:rPr>
          <w:rFonts w:cs="Arial"/>
          <w:szCs w:val="24"/>
          <w:lang w:val="it-CH"/>
        </w:rPr>
        <w:t xml:space="preserve"> di cui fr. 2'821'050</w:t>
      </w:r>
      <w:r w:rsidR="004A3B36" w:rsidRPr="00485312">
        <w:rPr>
          <w:rFonts w:cs="Arial"/>
          <w:szCs w:val="24"/>
        </w:rPr>
        <w:t>.-</w:t>
      </w:r>
      <w:r w:rsidRPr="00485312">
        <w:rPr>
          <w:rFonts w:cs="Arial"/>
          <w:szCs w:val="24"/>
        </w:rPr>
        <w:t xml:space="preserve"> </w:t>
      </w:r>
      <w:r w:rsidRPr="00485312">
        <w:rPr>
          <w:rFonts w:cs="Arial"/>
          <w:szCs w:val="24"/>
          <w:lang w:val="it-CH"/>
        </w:rPr>
        <w:t>quale quota parte cantonale, è prevista nel piano finanziario del settore 55 (Economia forestale).</w:t>
      </w:r>
    </w:p>
    <w:p w14:paraId="07AAE34C" w14:textId="2740AABC" w:rsidR="004C60FC" w:rsidRPr="00485312" w:rsidRDefault="004C60FC" w:rsidP="00126552">
      <w:pPr>
        <w:tabs>
          <w:tab w:val="left" w:pos="360"/>
        </w:tabs>
        <w:spacing w:line="240" w:lineRule="auto"/>
        <w:rPr>
          <w:rFonts w:cs="Arial"/>
          <w:szCs w:val="24"/>
          <w:lang w:val="it-CH"/>
        </w:rPr>
      </w:pPr>
    </w:p>
    <w:p w14:paraId="1422C678" w14:textId="4EA8CC6B" w:rsidR="004C60FC" w:rsidRPr="00485312" w:rsidRDefault="004C60FC" w:rsidP="00126552">
      <w:pPr>
        <w:tabs>
          <w:tab w:val="left" w:pos="360"/>
        </w:tabs>
        <w:spacing w:line="240" w:lineRule="auto"/>
        <w:rPr>
          <w:rFonts w:cs="Arial"/>
          <w:szCs w:val="24"/>
          <w:lang w:val="it-CH"/>
        </w:rPr>
      </w:pPr>
      <w:r w:rsidRPr="00485312">
        <w:rPr>
          <w:rFonts w:cs="Arial"/>
          <w:b/>
          <w:szCs w:val="24"/>
          <w:u w:val="single"/>
          <w:lang w:val="it-CH"/>
        </w:rPr>
        <w:t>Il sussidio cantonale</w:t>
      </w:r>
      <w:r w:rsidRPr="00485312">
        <w:rPr>
          <w:rFonts w:cs="Arial"/>
          <w:szCs w:val="24"/>
          <w:lang w:val="it-CH"/>
        </w:rPr>
        <w:t xml:space="preserve"> di </w:t>
      </w:r>
      <w:r w:rsidR="004A3B36" w:rsidRPr="00485312">
        <w:rPr>
          <w:rFonts w:cs="Arial"/>
          <w:szCs w:val="24"/>
          <w:lang w:val="it-CH"/>
        </w:rPr>
        <w:t xml:space="preserve">fr. </w:t>
      </w:r>
      <w:r w:rsidR="00FC5836" w:rsidRPr="00485312">
        <w:rPr>
          <w:rFonts w:cs="Arial"/>
          <w:szCs w:val="24"/>
          <w:lang w:val="it-CH"/>
        </w:rPr>
        <w:t>2</w:t>
      </w:r>
      <w:r w:rsidR="004A3B36" w:rsidRPr="00485312">
        <w:rPr>
          <w:rFonts w:cs="Arial"/>
          <w:szCs w:val="24"/>
          <w:lang w:val="it-CH"/>
        </w:rPr>
        <w:t>'</w:t>
      </w:r>
      <w:r w:rsidR="00FC5836" w:rsidRPr="00485312">
        <w:rPr>
          <w:rFonts w:cs="Arial"/>
          <w:szCs w:val="24"/>
          <w:lang w:val="it-CH"/>
        </w:rPr>
        <w:t>821</w:t>
      </w:r>
      <w:r w:rsidR="004A3B36" w:rsidRPr="00485312">
        <w:rPr>
          <w:rFonts w:cs="Arial"/>
          <w:szCs w:val="24"/>
          <w:lang w:val="it-CH"/>
        </w:rPr>
        <w:t>'0</w:t>
      </w:r>
      <w:r w:rsidR="00FC5836" w:rsidRPr="00485312">
        <w:rPr>
          <w:rFonts w:cs="Arial"/>
          <w:szCs w:val="24"/>
          <w:lang w:val="it-CH"/>
        </w:rPr>
        <w:t>5</w:t>
      </w:r>
      <w:r w:rsidR="004A3B36" w:rsidRPr="00485312">
        <w:rPr>
          <w:rFonts w:cs="Arial"/>
          <w:szCs w:val="24"/>
          <w:lang w:val="it-CH"/>
        </w:rPr>
        <w:t>0.-</w:t>
      </w:r>
      <w:r w:rsidRPr="00485312">
        <w:rPr>
          <w:rFonts w:cs="Arial"/>
          <w:szCs w:val="24"/>
          <w:lang w:val="it-CH"/>
        </w:rPr>
        <w:t xml:space="preserve"> </w:t>
      </w:r>
      <w:r w:rsidR="009E29AB" w:rsidRPr="00485312">
        <w:rPr>
          <w:rFonts w:cs="Arial"/>
          <w:szCs w:val="24"/>
          <w:lang w:val="it-CH"/>
        </w:rPr>
        <w:t xml:space="preserve">a favore del </w:t>
      </w:r>
      <w:r w:rsidR="001275FB" w:rsidRPr="00485312">
        <w:rPr>
          <w:rFonts w:cs="Arial"/>
          <w:szCs w:val="24"/>
          <w:lang w:val="it-CH"/>
        </w:rPr>
        <w:t>Consorzio Strada Forestale Arbedo</w:t>
      </w:r>
      <w:r w:rsidRPr="00485312">
        <w:rPr>
          <w:rFonts w:cs="Arial"/>
          <w:szCs w:val="24"/>
          <w:lang w:val="it-CH"/>
        </w:rPr>
        <w:t xml:space="preserve"> </w:t>
      </w:r>
      <w:r w:rsidR="00B406C6" w:rsidRPr="00485312">
        <w:rPr>
          <w:rFonts w:cs="Arial"/>
          <w:szCs w:val="24"/>
          <w:lang w:val="it-CH"/>
        </w:rPr>
        <w:t>è così suddiviso</w:t>
      </w:r>
      <w:r w:rsidR="00E90FCB" w:rsidRPr="00485312">
        <w:rPr>
          <w:rFonts w:cs="Arial"/>
          <w:szCs w:val="24"/>
          <w:lang w:val="it-CH"/>
        </w:rPr>
        <w:t>:</w:t>
      </w:r>
    </w:p>
    <w:p w14:paraId="37D2F6E9" w14:textId="1EDE4643" w:rsidR="004C60FC" w:rsidRPr="00485312" w:rsidRDefault="004C60FC" w:rsidP="00126552">
      <w:pPr>
        <w:numPr>
          <w:ilvl w:val="1"/>
          <w:numId w:val="26"/>
        </w:numPr>
        <w:tabs>
          <w:tab w:val="left" w:pos="426"/>
        </w:tabs>
        <w:spacing w:line="240" w:lineRule="auto"/>
        <w:ind w:left="426" w:hanging="426"/>
        <w:rPr>
          <w:rFonts w:cs="Arial"/>
          <w:szCs w:val="24"/>
          <w:lang w:val="it-CH"/>
        </w:rPr>
      </w:pPr>
      <w:r w:rsidRPr="00485312">
        <w:rPr>
          <w:rFonts w:cs="Arial"/>
          <w:szCs w:val="24"/>
          <w:lang w:val="it-CH"/>
        </w:rPr>
        <w:t xml:space="preserve">per le opere selvicolturali </w:t>
      </w:r>
      <w:r w:rsidRPr="00485312">
        <w:rPr>
          <w:rFonts w:cs="Arial"/>
          <w:szCs w:val="24"/>
        </w:rPr>
        <w:t xml:space="preserve">per il trattamento del bosco di protezione (ID 7a-1, IP 1.1) </w:t>
      </w:r>
      <w:r w:rsidRPr="00485312">
        <w:rPr>
          <w:rFonts w:cs="Arial"/>
          <w:szCs w:val="24"/>
          <w:lang w:val="it-CH"/>
        </w:rPr>
        <w:t>il sussidio cantonale andrà a carico de</w:t>
      </w:r>
      <w:r w:rsidR="00B406C6" w:rsidRPr="00485312">
        <w:rPr>
          <w:rFonts w:cs="Arial"/>
          <w:szCs w:val="24"/>
          <w:lang w:val="it-CH"/>
        </w:rPr>
        <w:t>l CRB</w:t>
      </w:r>
      <w:r w:rsidRPr="00485312">
        <w:rPr>
          <w:rFonts w:cs="Arial"/>
          <w:szCs w:val="24"/>
          <w:lang w:val="it-CH"/>
        </w:rPr>
        <w:t xml:space="preserve"> 741, conto 56200014 </w:t>
      </w:r>
      <w:r w:rsidRPr="00485312">
        <w:rPr>
          <w:rFonts w:cs="Arial"/>
          <w:szCs w:val="24"/>
        </w:rPr>
        <w:t>“Contributi cantonali per selvicoltura”,</w:t>
      </w:r>
      <w:r w:rsidRPr="00485312">
        <w:rPr>
          <w:rFonts w:cs="Arial"/>
          <w:szCs w:val="24"/>
          <w:lang w:val="it-CH"/>
        </w:rPr>
        <w:t xml:space="preserve"> WBS 741 51 </w:t>
      </w:r>
      <w:r w:rsidR="009C594B" w:rsidRPr="00485312">
        <w:rPr>
          <w:rFonts w:cs="Arial"/>
          <w:szCs w:val="24"/>
          <w:lang w:val="it-CH"/>
        </w:rPr>
        <w:t>4</w:t>
      </w:r>
      <w:r w:rsidR="00C53818">
        <w:rPr>
          <w:rFonts w:cs="Arial"/>
          <w:szCs w:val="24"/>
          <w:lang w:val="it-CH"/>
        </w:rPr>
        <w:t>951</w:t>
      </w:r>
      <w:r w:rsidRPr="00485312">
        <w:rPr>
          <w:rFonts w:cs="Arial"/>
          <w:szCs w:val="24"/>
          <w:lang w:val="it-CH"/>
        </w:rPr>
        <w:t xml:space="preserve"> (PF 551 2 1) per un importo di </w:t>
      </w:r>
      <w:r w:rsidR="00344DF8" w:rsidRPr="00485312">
        <w:rPr>
          <w:rFonts w:cs="Arial"/>
          <w:szCs w:val="24"/>
          <w:lang w:val="it-CH"/>
        </w:rPr>
        <w:t xml:space="preserve">fr. </w:t>
      </w:r>
      <w:r w:rsidR="00FC5836" w:rsidRPr="00485312">
        <w:rPr>
          <w:rFonts w:cs="Arial"/>
          <w:szCs w:val="24"/>
          <w:lang w:val="it-CH"/>
        </w:rPr>
        <w:t>2'555’050</w:t>
      </w:r>
      <w:r w:rsidR="004A3B36" w:rsidRPr="00485312">
        <w:rPr>
          <w:rFonts w:cs="Arial"/>
          <w:szCs w:val="24"/>
          <w:lang w:val="it-CH"/>
        </w:rPr>
        <w:t>.-</w:t>
      </w:r>
      <w:r w:rsidRPr="00485312">
        <w:rPr>
          <w:rFonts w:cs="Arial"/>
          <w:szCs w:val="24"/>
          <w:lang w:val="it-CH"/>
        </w:rPr>
        <w:t>;</w:t>
      </w:r>
    </w:p>
    <w:p w14:paraId="33572435" w14:textId="7E502F26" w:rsidR="004C60FC" w:rsidRPr="00485312" w:rsidRDefault="004C60FC" w:rsidP="00126552">
      <w:pPr>
        <w:numPr>
          <w:ilvl w:val="1"/>
          <w:numId w:val="26"/>
        </w:numPr>
        <w:tabs>
          <w:tab w:val="left" w:pos="426"/>
        </w:tabs>
        <w:spacing w:line="240" w:lineRule="auto"/>
        <w:ind w:left="426" w:hanging="426"/>
        <w:rPr>
          <w:rFonts w:cs="Arial"/>
          <w:szCs w:val="24"/>
          <w:lang w:val="it-CH"/>
        </w:rPr>
      </w:pPr>
      <w:r w:rsidRPr="00485312">
        <w:rPr>
          <w:rFonts w:cs="Arial"/>
          <w:szCs w:val="24"/>
          <w:lang w:val="it-CH"/>
        </w:rPr>
        <w:t xml:space="preserve">per </w:t>
      </w:r>
      <w:r w:rsidR="009E29AB" w:rsidRPr="00485312">
        <w:rPr>
          <w:rFonts w:cs="Arial"/>
          <w:szCs w:val="24"/>
          <w:lang w:val="it-CH"/>
        </w:rPr>
        <w:t xml:space="preserve">gli interventi di </w:t>
      </w:r>
      <w:r w:rsidR="00FC5836" w:rsidRPr="00485312">
        <w:rPr>
          <w:rFonts w:cs="Arial"/>
          <w:szCs w:val="24"/>
          <w:lang w:val="it-CH"/>
        </w:rPr>
        <w:t>protezione</w:t>
      </w:r>
      <w:r w:rsidR="00754FFC" w:rsidRPr="00485312">
        <w:rPr>
          <w:rFonts w:cs="Arial"/>
          <w:szCs w:val="24"/>
          <w:lang w:val="it-CH"/>
        </w:rPr>
        <w:t xml:space="preserve"> del bosco – lotta all</w:t>
      </w:r>
      <w:r w:rsidR="00FC5836" w:rsidRPr="00485312">
        <w:rPr>
          <w:rFonts w:cs="Arial"/>
          <w:szCs w:val="24"/>
          <w:lang w:val="it-CH"/>
        </w:rPr>
        <w:t>e neofite invasive</w:t>
      </w:r>
      <w:r w:rsidR="009E29AB" w:rsidRPr="00485312">
        <w:rPr>
          <w:rFonts w:cs="Arial"/>
          <w:szCs w:val="24"/>
          <w:lang w:val="it-CH"/>
        </w:rPr>
        <w:t xml:space="preserve"> </w:t>
      </w:r>
      <w:r w:rsidRPr="00485312">
        <w:rPr>
          <w:rFonts w:cs="Arial"/>
          <w:szCs w:val="24"/>
          <w:lang w:val="it-CH"/>
        </w:rPr>
        <w:t>il sussidio cantonale andrà a carico del</w:t>
      </w:r>
      <w:r w:rsidR="000D3726" w:rsidRPr="00485312">
        <w:rPr>
          <w:rFonts w:cs="Arial"/>
          <w:szCs w:val="24"/>
          <w:lang w:val="it-CH"/>
        </w:rPr>
        <w:t xml:space="preserve"> CRB 741, conto 5620001</w:t>
      </w:r>
      <w:r w:rsidR="00B9686A" w:rsidRPr="00485312">
        <w:rPr>
          <w:rFonts w:cs="Arial"/>
          <w:szCs w:val="24"/>
          <w:lang w:val="it-CH"/>
        </w:rPr>
        <w:t>4</w:t>
      </w:r>
      <w:r w:rsidRPr="00485312">
        <w:rPr>
          <w:rFonts w:cs="Arial"/>
          <w:szCs w:val="24"/>
          <w:lang w:val="it-CH"/>
        </w:rPr>
        <w:t xml:space="preserve"> “Contributi cantonali per </w:t>
      </w:r>
      <w:r w:rsidR="00C31BAF">
        <w:rPr>
          <w:rFonts w:cs="Arial"/>
          <w:szCs w:val="24"/>
          <w:lang w:val="it-CH"/>
        </w:rPr>
        <w:t>selvicoltura</w:t>
      </w:r>
      <w:r w:rsidRPr="00485312">
        <w:rPr>
          <w:rFonts w:cs="Arial"/>
          <w:szCs w:val="24"/>
          <w:lang w:val="it-CH"/>
        </w:rPr>
        <w:t xml:space="preserve">”, WBS 741 51 </w:t>
      </w:r>
      <w:r w:rsidR="00754FFC" w:rsidRPr="00485312">
        <w:rPr>
          <w:rFonts w:cs="Arial"/>
          <w:szCs w:val="24"/>
          <w:lang w:val="it-CH"/>
        </w:rPr>
        <w:t>6905</w:t>
      </w:r>
      <w:r w:rsidR="000D3726" w:rsidRPr="00485312">
        <w:rPr>
          <w:rFonts w:cs="Arial"/>
          <w:szCs w:val="24"/>
          <w:lang w:val="it-CH"/>
        </w:rPr>
        <w:t xml:space="preserve"> (PF 55</w:t>
      </w:r>
      <w:r w:rsidR="00B9686A" w:rsidRPr="00485312">
        <w:rPr>
          <w:rFonts w:cs="Arial"/>
          <w:szCs w:val="24"/>
          <w:lang w:val="it-CH"/>
        </w:rPr>
        <w:t>1</w:t>
      </w:r>
      <w:r w:rsidR="000D3726" w:rsidRPr="00485312">
        <w:rPr>
          <w:rFonts w:cs="Arial"/>
          <w:szCs w:val="24"/>
          <w:lang w:val="it-CH"/>
        </w:rPr>
        <w:t xml:space="preserve"> 2 2</w:t>
      </w:r>
      <w:r w:rsidRPr="00485312">
        <w:rPr>
          <w:rFonts w:cs="Arial"/>
          <w:szCs w:val="24"/>
          <w:lang w:val="it-CH"/>
        </w:rPr>
        <w:t xml:space="preserve">) per un importo di </w:t>
      </w:r>
      <w:r w:rsidR="00344DF8" w:rsidRPr="00485312">
        <w:rPr>
          <w:rFonts w:cs="Arial"/>
          <w:szCs w:val="24"/>
          <w:lang w:val="it-CH"/>
        </w:rPr>
        <w:t>fr.</w:t>
      </w:r>
      <w:r w:rsidR="000D3726" w:rsidRPr="00485312">
        <w:rPr>
          <w:rFonts w:cs="Arial"/>
          <w:szCs w:val="24"/>
          <w:lang w:val="it-CH"/>
        </w:rPr>
        <w:t xml:space="preserve"> </w:t>
      </w:r>
      <w:r w:rsidR="00FC5836" w:rsidRPr="00485312">
        <w:rPr>
          <w:rFonts w:cs="Arial"/>
          <w:szCs w:val="24"/>
          <w:lang w:val="it-CH"/>
        </w:rPr>
        <w:t>266’000</w:t>
      </w:r>
      <w:r w:rsidR="004A3B36" w:rsidRPr="00485312">
        <w:rPr>
          <w:rFonts w:cs="Arial"/>
          <w:szCs w:val="24"/>
          <w:lang w:val="it-CH"/>
        </w:rPr>
        <w:t>.-</w:t>
      </w:r>
      <w:r w:rsidRPr="00485312">
        <w:rPr>
          <w:rFonts w:cs="Arial"/>
          <w:szCs w:val="24"/>
          <w:lang w:val="it-CH"/>
        </w:rPr>
        <w:t>.</w:t>
      </w:r>
    </w:p>
    <w:p w14:paraId="5264ADFE" w14:textId="77777777" w:rsidR="00126552" w:rsidRDefault="00126552" w:rsidP="00126552">
      <w:pPr>
        <w:tabs>
          <w:tab w:val="left" w:pos="392"/>
        </w:tabs>
        <w:spacing w:line="240" w:lineRule="auto"/>
        <w:ind w:left="42"/>
        <w:rPr>
          <w:rFonts w:cs="Arial"/>
          <w:b/>
          <w:szCs w:val="24"/>
          <w:u w:val="single"/>
          <w:lang w:val="it-CH"/>
        </w:rPr>
      </w:pPr>
    </w:p>
    <w:p w14:paraId="71E0FCAF" w14:textId="224F2C56" w:rsidR="004C60FC" w:rsidRPr="00485312" w:rsidRDefault="004C60FC" w:rsidP="00126552">
      <w:pPr>
        <w:tabs>
          <w:tab w:val="left" w:pos="392"/>
        </w:tabs>
        <w:spacing w:line="240" w:lineRule="auto"/>
        <w:ind w:left="42"/>
        <w:rPr>
          <w:rFonts w:cs="Arial"/>
          <w:szCs w:val="24"/>
          <w:lang w:val="it-CH"/>
        </w:rPr>
      </w:pPr>
      <w:r w:rsidRPr="00485312">
        <w:rPr>
          <w:rFonts w:cs="Arial"/>
          <w:b/>
          <w:szCs w:val="24"/>
          <w:u w:val="single"/>
          <w:lang w:val="it-CH"/>
        </w:rPr>
        <w:t>Il sussidio federale</w:t>
      </w:r>
      <w:r w:rsidRPr="00485312">
        <w:rPr>
          <w:rFonts w:cs="Arial"/>
          <w:szCs w:val="24"/>
          <w:lang w:val="it-CH"/>
        </w:rPr>
        <w:t xml:space="preserve"> di </w:t>
      </w:r>
      <w:r w:rsidR="004A3B36" w:rsidRPr="00485312">
        <w:rPr>
          <w:rFonts w:cs="Arial"/>
          <w:szCs w:val="24"/>
          <w:lang w:val="it-CH"/>
        </w:rPr>
        <w:t xml:space="preserve">fr. </w:t>
      </w:r>
      <w:r w:rsidR="00FC5836" w:rsidRPr="00485312">
        <w:rPr>
          <w:rFonts w:cs="Arial"/>
          <w:szCs w:val="24"/>
          <w:lang w:val="it-CH"/>
        </w:rPr>
        <w:t>1</w:t>
      </w:r>
      <w:r w:rsidR="004A3B36" w:rsidRPr="00485312">
        <w:rPr>
          <w:rFonts w:cs="Arial"/>
          <w:szCs w:val="24"/>
          <w:lang w:val="it-CH"/>
        </w:rPr>
        <w:t>'</w:t>
      </w:r>
      <w:r w:rsidR="00FC5836" w:rsidRPr="00485312">
        <w:rPr>
          <w:rFonts w:cs="Arial"/>
          <w:szCs w:val="24"/>
          <w:lang w:val="it-CH"/>
        </w:rPr>
        <w:t>720</w:t>
      </w:r>
      <w:r w:rsidR="004A3B36" w:rsidRPr="00485312">
        <w:rPr>
          <w:rFonts w:cs="Arial"/>
          <w:szCs w:val="24"/>
          <w:lang w:val="it-CH"/>
        </w:rPr>
        <w:t>’</w:t>
      </w:r>
      <w:r w:rsidR="00FC5836" w:rsidRPr="00485312">
        <w:rPr>
          <w:rFonts w:cs="Arial"/>
          <w:szCs w:val="24"/>
          <w:lang w:val="it-CH"/>
        </w:rPr>
        <w:t>55</w:t>
      </w:r>
      <w:r w:rsidR="004A3B36" w:rsidRPr="00485312">
        <w:rPr>
          <w:rFonts w:cs="Arial"/>
          <w:szCs w:val="24"/>
          <w:lang w:val="it-CH"/>
        </w:rPr>
        <w:t>0.-</w:t>
      </w:r>
      <w:r w:rsidRPr="00485312">
        <w:rPr>
          <w:rFonts w:cs="Arial"/>
          <w:szCs w:val="24"/>
        </w:rPr>
        <w:t xml:space="preserve"> </w:t>
      </w:r>
      <w:r w:rsidR="009E29AB" w:rsidRPr="00485312">
        <w:rPr>
          <w:rFonts w:cs="Arial"/>
          <w:szCs w:val="24"/>
          <w:lang w:val="it-CH"/>
        </w:rPr>
        <w:t xml:space="preserve">a favore del </w:t>
      </w:r>
      <w:r w:rsidR="001275FB" w:rsidRPr="00485312">
        <w:rPr>
          <w:rFonts w:cs="Arial"/>
          <w:szCs w:val="24"/>
          <w:lang w:val="it-CH"/>
        </w:rPr>
        <w:t xml:space="preserve">Consorzio Strada Forestale Arbedo </w:t>
      </w:r>
      <w:r w:rsidR="00B406C6" w:rsidRPr="00485312">
        <w:rPr>
          <w:rFonts w:cs="Arial"/>
          <w:szCs w:val="24"/>
          <w:lang w:val="it-CH"/>
        </w:rPr>
        <w:t>è così suddiviso</w:t>
      </w:r>
      <w:r w:rsidR="00E90FCB" w:rsidRPr="00485312">
        <w:rPr>
          <w:rFonts w:cs="Arial"/>
          <w:szCs w:val="24"/>
          <w:lang w:val="it-CH"/>
        </w:rPr>
        <w:t>:</w:t>
      </w:r>
    </w:p>
    <w:p w14:paraId="4FD1F4A6" w14:textId="5C6FFB59" w:rsidR="009E29AB" w:rsidRPr="00485312" w:rsidRDefault="004C60FC" w:rsidP="00126552">
      <w:pPr>
        <w:numPr>
          <w:ilvl w:val="1"/>
          <w:numId w:val="26"/>
        </w:numPr>
        <w:tabs>
          <w:tab w:val="left" w:pos="426"/>
        </w:tabs>
        <w:spacing w:line="240" w:lineRule="auto"/>
        <w:ind w:left="426" w:hanging="426"/>
        <w:rPr>
          <w:rFonts w:cs="Arial"/>
          <w:szCs w:val="24"/>
          <w:lang w:val="it-CH"/>
        </w:rPr>
      </w:pPr>
      <w:r w:rsidRPr="00485312">
        <w:rPr>
          <w:rFonts w:cs="Arial"/>
          <w:szCs w:val="24"/>
          <w:lang w:val="it-CH"/>
        </w:rPr>
        <w:t xml:space="preserve">per le opere selvicolturali </w:t>
      </w:r>
      <w:r w:rsidRPr="00485312">
        <w:rPr>
          <w:rFonts w:cs="Arial"/>
          <w:szCs w:val="24"/>
        </w:rPr>
        <w:t xml:space="preserve">per il trattamento del bosco di protezione (ID 7a-1, IP 1.1) </w:t>
      </w:r>
      <w:r w:rsidRPr="00485312">
        <w:rPr>
          <w:rFonts w:cs="Arial"/>
          <w:szCs w:val="24"/>
          <w:lang w:val="it-CH"/>
        </w:rPr>
        <w:t xml:space="preserve">il sussidio federale sarà riversato in uscita dal CRB 741, conto 57200016 </w:t>
      </w:r>
      <w:r w:rsidRPr="00485312">
        <w:rPr>
          <w:rFonts w:cs="Arial"/>
          <w:szCs w:val="24"/>
        </w:rPr>
        <w:t xml:space="preserve">“Contributi </w:t>
      </w:r>
      <w:r w:rsidRPr="00485312">
        <w:rPr>
          <w:rFonts w:cs="Arial"/>
          <w:szCs w:val="24"/>
          <w:lang w:val="it-CH"/>
        </w:rPr>
        <w:t>federali settore forestale</w:t>
      </w:r>
      <w:r w:rsidRPr="00485312">
        <w:rPr>
          <w:rFonts w:cs="Arial"/>
          <w:szCs w:val="24"/>
        </w:rPr>
        <w:t>”,</w:t>
      </w:r>
      <w:r w:rsidRPr="00485312">
        <w:rPr>
          <w:rFonts w:cs="Arial"/>
          <w:szCs w:val="24"/>
          <w:lang w:val="it-CH"/>
        </w:rPr>
        <w:t xml:space="preserve"> WBS 741 55 1010 per un importo di </w:t>
      </w:r>
      <w:r w:rsidR="00344DF8" w:rsidRPr="00485312">
        <w:rPr>
          <w:rFonts w:cs="Arial"/>
          <w:szCs w:val="24"/>
          <w:lang w:val="it-CH"/>
        </w:rPr>
        <w:t xml:space="preserve">fr. </w:t>
      </w:r>
      <w:r w:rsidR="00FC5836" w:rsidRPr="00485312">
        <w:rPr>
          <w:rFonts w:cs="Arial"/>
          <w:szCs w:val="24"/>
          <w:lang w:val="it-CH"/>
        </w:rPr>
        <w:t>1'454’550</w:t>
      </w:r>
      <w:r w:rsidR="000278DD" w:rsidRPr="00485312">
        <w:rPr>
          <w:rFonts w:cs="Arial"/>
          <w:szCs w:val="24"/>
          <w:lang w:val="it-CH"/>
        </w:rPr>
        <w:t>.-</w:t>
      </w:r>
      <w:r w:rsidR="00527F1E" w:rsidRPr="00485312">
        <w:rPr>
          <w:rFonts w:cs="Arial"/>
          <w:szCs w:val="24"/>
          <w:lang w:val="it-CH"/>
        </w:rPr>
        <w:t xml:space="preserve"> </w:t>
      </w:r>
      <w:r w:rsidRPr="00485312">
        <w:rPr>
          <w:rFonts w:cs="Arial"/>
          <w:szCs w:val="24"/>
          <w:lang w:val="it-CH"/>
        </w:rPr>
        <w:t>;</w:t>
      </w:r>
    </w:p>
    <w:p w14:paraId="44A369E8" w14:textId="39DCD968" w:rsidR="004C60FC" w:rsidRDefault="004C60FC" w:rsidP="00126552">
      <w:pPr>
        <w:numPr>
          <w:ilvl w:val="1"/>
          <w:numId w:val="26"/>
        </w:numPr>
        <w:tabs>
          <w:tab w:val="left" w:pos="426"/>
        </w:tabs>
        <w:spacing w:line="240" w:lineRule="auto"/>
        <w:ind w:left="426" w:hanging="426"/>
        <w:rPr>
          <w:rFonts w:cs="Arial"/>
          <w:szCs w:val="24"/>
          <w:lang w:val="it-CH"/>
        </w:rPr>
      </w:pPr>
      <w:r w:rsidRPr="00485312">
        <w:rPr>
          <w:rFonts w:cs="Arial"/>
          <w:szCs w:val="24"/>
          <w:lang w:val="it-CH"/>
        </w:rPr>
        <w:t xml:space="preserve">per </w:t>
      </w:r>
      <w:r w:rsidR="009E29AB" w:rsidRPr="00485312">
        <w:rPr>
          <w:rFonts w:cs="Arial"/>
          <w:szCs w:val="24"/>
          <w:lang w:val="it-CH"/>
        </w:rPr>
        <w:t xml:space="preserve">gli </w:t>
      </w:r>
      <w:r w:rsidR="00FC5836" w:rsidRPr="00485312">
        <w:rPr>
          <w:rFonts w:cs="Arial"/>
          <w:szCs w:val="24"/>
          <w:lang w:val="it-CH"/>
        </w:rPr>
        <w:t>interventi di protezione</w:t>
      </w:r>
      <w:r w:rsidR="00754FFC" w:rsidRPr="00485312">
        <w:rPr>
          <w:rFonts w:cs="Arial"/>
          <w:szCs w:val="24"/>
          <w:lang w:val="it-CH"/>
        </w:rPr>
        <w:t xml:space="preserve"> del bosco – lotta all</w:t>
      </w:r>
      <w:r w:rsidR="00FC5836" w:rsidRPr="00485312">
        <w:rPr>
          <w:rFonts w:cs="Arial"/>
          <w:szCs w:val="24"/>
          <w:lang w:val="it-CH"/>
        </w:rPr>
        <w:t xml:space="preserve">e neofite invasive </w:t>
      </w:r>
      <w:r w:rsidRPr="00485312">
        <w:rPr>
          <w:rFonts w:cs="Arial"/>
          <w:szCs w:val="24"/>
          <w:lang w:val="it-CH"/>
        </w:rPr>
        <w:t>il sussidio federale sarà riversato in uscita dal CRB 741, conto 57200016 “Contributi federali set</w:t>
      </w:r>
      <w:r w:rsidR="0038651C" w:rsidRPr="00485312">
        <w:rPr>
          <w:rFonts w:cs="Arial"/>
          <w:szCs w:val="24"/>
          <w:lang w:val="it-CH"/>
        </w:rPr>
        <w:t>tore forestale”, WBS </w:t>
      </w:r>
      <w:r w:rsidR="000D3726" w:rsidRPr="00485312">
        <w:rPr>
          <w:rFonts w:cs="Arial"/>
          <w:szCs w:val="24"/>
          <w:lang w:val="it-CH"/>
        </w:rPr>
        <w:t>741 55 101</w:t>
      </w:r>
      <w:r w:rsidR="00B9686A" w:rsidRPr="00485312">
        <w:rPr>
          <w:rFonts w:cs="Arial"/>
          <w:szCs w:val="24"/>
          <w:lang w:val="it-CH"/>
        </w:rPr>
        <w:t>0</w:t>
      </w:r>
      <w:r w:rsidRPr="00485312">
        <w:rPr>
          <w:rFonts w:cs="Arial"/>
          <w:szCs w:val="24"/>
          <w:lang w:val="it-CH"/>
        </w:rPr>
        <w:t xml:space="preserve"> per un importo di</w:t>
      </w:r>
      <w:r w:rsidR="00344DF8" w:rsidRPr="00485312">
        <w:rPr>
          <w:rFonts w:cs="Arial"/>
          <w:szCs w:val="24"/>
          <w:lang w:val="it-CH"/>
        </w:rPr>
        <w:t xml:space="preserve"> fr.</w:t>
      </w:r>
      <w:r w:rsidRPr="00485312">
        <w:rPr>
          <w:rFonts w:cs="Arial"/>
          <w:szCs w:val="24"/>
          <w:lang w:val="it-CH"/>
        </w:rPr>
        <w:t xml:space="preserve"> </w:t>
      </w:r>
      <w:r w:rsidR="00FC5836" w:rsidRPr="00485312">
        <w:rPr>
          <w:rFonts w:cs="Arial"/>
          <w:szCs w:val="24"/>
          <w:lang w:val="it-CH"/>
        </w:rPr>
        <w:t>266</w:t>
      </w:r>
      <w:r w:rsidR="000278DD" w:rsidRPr="00485312">
        <w:rPr>
          <w:rFonts w:cs="Arial"/>
          <w:szCs w:val="24"/>
          <w:lang w:val="it-CH"/>
        </w:rPr>
        <w:t>'000.-</w:t>
      </w:r>
      <w:r w:rsidR="006C37E8" w:rsidRPr="00485312">
        <w:rPr>
          <w:rFonts w:cs="Arial"/>
          <w:szCs w:val="24"/>
          <w:lang w:val="it-CH"/>
        </w:rPr>
        <w:t>.</w:t>
      </w:r>
    </w:p>
    <w:p w14:paraId="688D3CAD" w14:textId="77777777" w:rsidR="00126552" w:rsidRPr="00485312" w:rsidRDefault="00126552" w:rsidP="00126552">
      <w:pPr>
        <w:tabs>
          <w:tab w:val="left" w:pos="426"/>
        </w:tabs>
        <w:spacing w:line="240" w:lineRule="auto"/>
        <w:ind w:left="426"/>
        <w:rPr>
          <w:rFonts w:cs="Arial"/>
          <w:szCs w:val="24"/>
          <w:lang w:val="it-CH"/>
        </w:rPr>
      </w:pPr>
    </w:p>
    <w:p w14:paraId="6E64B9C2" w14:textId="77777777" w:rsidR="00875BF1" w:rsidRPr="00485312" w:rsidRDefault="00875BF1" w:rsidP="00126552">
      <w:pPr>
        <w:tabs>
          <w:tab w:val="left" w:pos="392"/>
        </w:tabs>
        <w:spacing w:line="240" w:lineRule="auto"/>
        <w:ind w:left="42"/>
        <w:rPr>
          <w:rFonts w:cs="Arial"/>
          <w:color w:val="000000" w:themeColor="text1"/>
          <w:szCs w:val="24"/>
          <w:lang w:val="it-CH"/>
        </w:rPr>
      </w:pPr>
      <w:r w:rsidRPr="00485312">
        <w:rPr>
          <w:rFonts w:cs="Arial"/>
          <w:color w:val="000000" w:themeColor="text1"/>
          <w:szCs w:val="24"/>
          <w:u w:val="single"/>
          <w:lang w:val="it-CH"/>
        </w:rPr>
        <w:t>Conseguenze finanziarie sulla gestione corrente</w:t>
      </w:r>
      <w:r w:rsidRPr="00485312">
        <w:rPr>
          <w:rFonts w:cs="Arial"/>
          <w:color w:val="000000" w:themeColor="text1"/>
          <w:szCs w:val="24"/>
          <w:lang w:val="it-CH"/>
        </w:rPr>
        <w:t>: nessuna.</w:t>
      </w:r>
    </w:p>
    <w:p w14:paraId="29372A29" w14:textId="77777777" w:rsidR="00875BF1" w:rsidRPr="00485312" w:rsidRDefault="00875BF1" w:rsidP="00126552">
      <w:pPr>
        <w:tabs>
          <w:tab w:val="left" w:pos="392"/>
        </w:tabs>
        <w:spacing w:before="120" w:line="240" w:lineRule="auto"/>
        <w:ind w:left="42"/>
        <w:rPr>
          <w:rFonts w:cs="Arial"/>
          <w:color w:val="000000" w:themeColor="text1"/>
          <w:szCs w:val="24"/>
          <w:lang w:val="it-CH"/>
        </w:rPr>
      </w:pPr>
      <w:r w:rsidRPr="00485312">
        <w:rPr>
          <w:rFonts w:cs="Arial"/>
          <w:color w:val="000000" w:themeColor="text1"/>
          <w:szCs w:val="24"/>
          <w:u w:val="single"/>
          <w:lang w:val="it-CH"/>
        </w:rPr>
        <w:t>Conseguenze sul personale</w:t>
      </w:r>
      <w:r w:rsidRPr="00485312">
        <w:rPr>
          <w:rFonts w:cs="Arial"/>
          <w:color w:val="000000" w:themeColor="text1"/>
          <w:szCs w:val="24"/>
          <w:lang w:val="it-CH"/>
        </w:rPr>
        <w:t>: nessuna.</w:t>
      </w:r>
    </w:p>
    <w:p w14:paraId="445922EA" w14:textId="77777777" w:rsidR="00875BF1" w:rsidRPr="00485312" w:rsidRDefault="00875BF1" w:rsidP="00126552">
      <w:pPr>
        <w:tabs>
          <w:tab w:val="left" w:pos="392"/>
        </w:tabs>
        <w:spacing w:before="120" w:line="240" w:lineRule="auto"/>
        <w:ind w:left="42"/>
        <w:rPr>
          <w:rFonts w:cs="Arial"/>
          <w:color w:val="000000" w:themeColor="text1"/>
          <w:szCs w:val="24"/>
          <w:lang w:val="it-CH"/>
        </w:rPr>
      </w:pPr>
      <w:r w:rsidRPr="00485312">
        <w:rPr>
          <w:rFonts w:cs="Arial"/>
          <w:color w:val="000000" w:themeColor="text1"/>
          <w:szCs w:val="24"/>
          <w:u w:val="single"/>
          <w:lang w:val="it-CH"/>
        </w:rPr>
        <w:t>Conseguenze sui comuni</w:t>
      </w:r>
      <w:r w:rsidRPr="00485312">
        <w:rPr>
          <w:rFonts w:cs="Arial"/>
          <w:color w:val="000000" w:themeColor="text1"/>
          <w:szCs w:val="24"/>
          <w:lang w:val="it-CH"/>
        </w:rPr>
        <w:t>: nessuna.</w:t>
      </w:r>
    </w:p>
    <w:p w14:paraId="2A9D3171" w14:textId="77777777" w:rsidR="00875BF1" w:rsidRPr="00485312" w:rsidRDefault="00875BF1" w:rsidP="00126552">
      <w:pPr>
        <w:tabs>
          <w:tab w:val="left" w:pos="426"/>
        </w:tabs>
        <w:spacing w:line="240" w:lineRule="auto"/>
        <w:ind w:left="426"/>
        <w:rPr>
          <w:rFonts w:cs="Arial"/>
          <w:szCs w:val="24"/>
          <w:lang w:val="it-CH"/>
        </w:rPr>
      </w:pPr>
    </w:p>
    <w:p w14:paraId="6B7E8BFF" w14:textId="1F1E39AA" w:rsidR="0038026D" w:rsidRDefault="0038026D" w:rsidP="00974F05">
      <w:pPr>
        <w:tabs>
          <w:tab w:val="left" w:pos="360"/>
        </w:tabs>
        <w:spacing w:after="0" w:line="240" w:lineRule="auto"/>
        <w:rPr>
          <w:rFonts w:cs="Arial"/>
          <w:szCs w:val="24"/>
          <w:lang w:val="it-CH"/>
        </w:rPr>
      </w:pPr>
      <w:r w:rsidRPr="001A6EC7">
        <w:rPr>
          <w:rFonts w:cs="Arial"/>
          <w:szCs w:val="24"/>
          <w:lang w:val="it-CH"/>
        </w:rPr>
        <w:t>Lo stanziamento del credito proposto con l’allegato decreto legislativo richiede l’approvazione da parte della maggioranza assoluta dei membri del Gran Consiglio (cfr. art. 5 cpv. 3 LGF).</w:t>
      </w:r>
    </w:p>
    <w:p w14:paraId="6596EB39" w14:textId="77777777" w:rsidR="00974F05" w:rsidRPr="00485312" w:rsidRDefault="00974F05" w:rsidP="00974F05">
      <w:pPr>
        <w:tabs>
          <w:tab w:val="left" w:pos="360"/>
        </w:tabs>
        <w:spacing w:after="0" w:line="240" w:lineRule="auto"/>
        <w:rPr>
          <w:rFonts w:cs="Arial"/>
          <w:szCs w:val="24"/>
          <w:lang w:val="it-CH"/>
        </w:rPr>
      </w:pPr>
    </w:p>
    <w:p w14:paraId="1DAEF753" w14:textId="77777777" w:rsidR="004C60FC" w:rsidRPr="00485312" w:rsidRDefault="004C60FC" w:rsidP="00126552">
      <w:pPr>
        <w:pStyle w:val="Titolo1"/>
        <w:spacing w:line="240" w:lineRule="auto"/>
        <w:rPr>
          <w:rFonts w:cs="Arial"/>
          <w:szCs w:val="24"/>
          <w:lang w:val="it-CH"/>
        </w:rPr>
      </w:pPr>
      <w:bookmarkStart w:id="13" w:name="_Toc165278581"/>
      <w:r w:rsidRPr="00485312">
        <w:rPr>
          <w:rFonts w:cs="Arial"/>
          <w:szCs w:val="24"/>
          <w:lang w:val="it-CH"/>
        </w:rPr>
        <w:t>Conclusioni</w:t>
      </w:r>
      <w:bookmarkEnd w:id="13"/>
    </w:p>
    <w:p w14:paraId="5C52EE5D" w14:textId="3BBC2912" w:rsidR="004C60FC" w:rsidRPr="00485312" w:rsidRDefault="004C60FC" w:rsidP="00126552">
      <w:pPr>
        <w:spacing w:line="240" w:lineRule="auto"/>
        <w:rPr>
          <w:rFonts w:cs="Arial"/>
          <w:szCs w:val="24"/>
          <w:lang w:val="it-CH"/>
        </w:rPr>
      </w:pPr>
      <w:r w:rsidRPr="00485312">
        <w:rPr>
          <w:rFonts w:cs="Arial"/>
          <w:szCs w:val="24"/>
          <w:lang w:val="it-CH"/>
        </w:rPr>
        <w:t xml:space="preserve">Sulla base delle considerazioni esposte nel presente messaggio, vi invitiamo a voler approvare il presente decreto legislativo volto a concedere un sussidio complessivo di </w:t>
      </w:r>
      <w:r w:rsidR="00344DF8" w:rsidRPr="00485312">
        <w:rPr>
          <w:rFonts w:cs="Arial"/>
          <w:szCs w:val="24"/>
          <w:lang w:val="it-CH"/>
        </w:rPr>
        <w:t>fr.</w:t>
      </w:r>
      <w:r w:rsidR="001A6EC7">
        <w:rPr>
          <w:rFonts w:cs="Arial"/>
          <w:szCs w:val="24"/>
          <w:lang w:val="it-CH"/>
        </w:rPr>
        <w:t xml:space="preserve"> </w:t>
      </w:r>
      <w:r w:rsidR="00995A0C" w:rsidRPr="00485312">
        <w:rPr>
          <w:rFonts w:cs="Arial"/>
          <w:szCs w:val="24"/>
          <w:lang w:val="it-CH"/>
        </w:rPr>
        <w:t>4</w:t>
      </w:r>
      <w:r w:rsidR="00E42347" w:rsidRPr="00485312">
        <w:rPr>
          <w:rFonts w:cs="Arial"/>
          <w:szCs w:val="24"/>
          <w:lang w:val="it-CH"/>
        </w:rPr>
        <w:t>’</w:t>
      </w:r>
      <w:r w:rsidR="00995A0C" w:rsidRPr="00485312">
        <w:rPr>
          <w:rFonts w:cs="Arial"/>
          <w:szCs w:val="24"/>
          <w:lang w:val="it-CH"/>
        </w:rPr>
        <w:t>541</w:t>
      </w:r>
      <w:r w:rsidR="00E42347" w:rsidRPr="00485312">
        <w:rPr>
          <w:rFonts w:cs="Arial"/>
          <w:szCs w:val="24"/>
          <w:lang w:val="it-CH"/>
        </w:rPr>
        <w:t>’</w:t>
      </w:r>
      <w:r w:rsidR="00995A0C" w:rsidRPr="00485312">
        <w:rPr>
          <w:rFonts w:cs="Arial"/>
          <w:szCs w:val="24"/>
          <w:lang w:val="it-CH"/>
        </w:rPr>
        <w:t>6</w:t>
      </w:r>
      <w:r w:rsidR="00E42347" w:rsidRPr="00485312">
        <w:rPr>
          <w:rFonts w:cs="Arial"/>
          <w:szCs w:val="24"/>
          <w:lang w:val="it-CH"/>
        </w:rPr>
        <w:t>00.-</w:t>
      </w:r>
      <w:r w:rsidRPr="00485312">
        <w:rPr>
          <w:rFonts w:cs="Arial"/>
          <w:szCs w:val="24"/>
          <w:lang w:val="it-CH"/>
        </w:rPr>
        <w:t xml:space="preserve"> di cui </w:t>
      </w:r>
      <w:r w:rsidR="00344DF8" w:rsidRPr="00485312">
        <w:rPr>
          <w:rFonts w:cs="Arial"/>
          <w:szCs w:val="24"/>
          <w:lang w:val="it-CH"/>
        </w:rPr>
        <w:t xml:space="preserve">fr. </w:t>
      </w:r>
      <w:r w:rsidR="00995A0C" w:rsidRPr="00485312">
        <w:rPr>
          <w:rFonts w:cs="Arial"/>
          <w:szCs w:val="24"/>
          <w:lang w:val="it-CH"/>
        </w:rPr>
        <w:t>2</w:t>
      </w:r>
      <w:r w:rsidR="00E42347" w:rsidRPr="00485312">
        <w:rPr>
          <w:rFonts w:cs="Arial"/>
          <w:szCs w:val="24"/>
          <w:lang w:val="it-CH"/>
        </w:rPr>
        <w:t>'</w:t>
      </w:r>
      <w:r w:rsidR="00995A0C" w:rsidRPr="00485312">
        <w:rPr>
          <w:rFonts w:cs="Arial"/>
          <w:szCs w:val="24"/>
          <w:lang w:val="it-CH"/>
        </w:rPr>
        <w:t>821</w:t>
      </w:r>
      <w:r w:rsidR="00E42347" w:rsidRPr="00485312">
        <w:rPr>
          <w:rFonts w:cs="Arial"/>
          <w:szCs w:val="24"/>
          <w:lang w:val="it-CH"/>
        </w:rPr>
        <w:t>'0</w:t>
      </w:r>
      <w:r w:rsidR="00995A0C" w:rsidRPr="00485312">
        <w:rPr>
          <w:rFonts w:cs="Arial"/>
          <w:szCs w:val="24"/>
          <w:lang w:val="it-CH"/>
        </w:rPr>
        <w:t>5</w:t>
      </w:r>
      <w:r w:rsidR="00E42347" w:rsidRPr="00485312">
        <w:rPr>
          <w:rFonts w:cs="Arial"/>
          <w:szCs w:val="24"/>
          <w:lang w:val="it-CH"/>
        </w:rPr>
        <w:t>0.-</w:t>
      </w:r>
      <w:r w:rsidRPr="00485312">
        <w:rPr>
          <w:rFonts w:cs="Arial"/>
          <w:szCs w:val="24"/>
        </w:rPr>
        <w:t xml:space="preserve"> </w:t>
      </w:r>
      <w:r w:rsidRPr="00485312">
        <w:rPr>
          <w:rFonts w:cs="Arial"/>
          <w:szCs w:val="24"/>
          <w:lang w:val="it-CH"/>
        </w:rPr>
        <w:t xml:space="preserve">quale sussidio cantonale e </w:t>
      </w:r>
      <w:r w:rsidR="00E42347" w:rsidRPr="00485312">
        <w:rPr>
          <w:rFonts w:cs="Arial"/>
          <w:szCs w:val="24"/>
          <w:lang w:val="it-CH"/>
        </w:rPr>
        <w:t xml:space="preserve">fr. </w:t>
      </w:r>
      <w:r w:rsidR="00995A0C" w:rsidRPr="00485312">
        <w:rPr>
          <w:rFonts w:cs="Arial"/>
          <w:szCs w:val="24"/>
          <w:lang w:val="it-CH"/>
        </w:rPr>
        <w:t>1</w:t>
      </w:r>
      <w:r w:rsidR="00E42347" w:rsidRPr="00485312">
        <w:rPr>
          <w:rFonts w:cs="Arial"/>
          <w:szCs w:val="24"/>
          <w:lang w:val="it-CH"/>
        </w:rPr>
        <w:t>'</w:t>
      </w:r>
      <w:r w:rsidR="00995A0C" w:rsidRPr="00485312">
        <w:rPr>
          <w:rFonts w:cs="Arial"/>
          <w:szCs w:val="24"/>
          <w:lang w:val="it-CH"/>
        </w:rPr>
        <w:t>720</w:t>
      </w:r>
      <w:r w:rsidR="00E42347" w:rsidRPr="00485312">
        <w:rPr>
          <w:rFonts w:cs="Arial"/>
          <w:szCs w:val="24"/>
          <w:lang w:val="it-CH"/>
        </w:rPr>
        <w:t>’</w:t>
      </w:r>
      <w:r w:rsidR="00995A0C" w:rsidRPr="00485312">
        <w:rPr>
          <w:rFonts w:cs="Arial"/>
          <w:szCs w:val="24"/>
          <w:lang w:val="it-CH"/>
        </w:rPr>
        <w:t>55</w:t>
      </w:r>
      <w:r w:rsidR="00E42347" w:rsidRPr="00485312">
        <w:rPr>
          <w:rFonts w:cs="Arial"/>
          <w:szCs w:val="24"/>
          <w:lang w:val="it-CH"/>
        </w:rPr>
        <w:t>0.-</w:t>
      </w:r>
      <w:r w:rsidR="00E42347" w:rsidRPr="00485312">
        <w:rPr>
          <w:rFonts w:cs="Arial"/>
          <w:szCs w:val="24"/>
        </w:rPr>
        <w:t xml:space="preserve"> </w:t>
      </w:r>
      <w:r w:rsidRPr="00485312">
        <w:rPr>
          <w:rFonts w:cs="Arial"/>
          <w:szCs w:val="24"/>
          <w:lang w:val="it-CH"/>
        </w:rPr>
        <w:t>quale sussidio federale, a favore del</w:t>
      </w:r>
      <w:r w:rsidR="009E29AB" w:rsidRPr="00485312">
        <w:rPr>
          <w:rFonts w:cs="Arial"/>
          <w:szCs w:val="24"/>
          <w:lang w:val="it-CH"/>
        </w:rPr>
        <w:t xml:space="preserve"> </w:t>
      </w:r>
      <w:r w:rsidR="001275FB" w:rsidRPr="00485312">
        <w:rPr>
          <w:rFonts w:cs="Arial"/>
          <w:szCs w:val="24"/>
          <w:lang w:val="it-CH"/>
        </w:rPr>
        <w:t xml:space="preserve">Consorzio </w:t>
      </w:r>
      <w:r w:rsidR="001656AF" w:rsidRPr="00485312">
        <w:rPr>
          <w:rFonts w:cs="Arial"/>
          <w:szCs w:val="24"/>
          <w:lang w:val="it-CH"/>
        </w:rPr>
        <w:t xml:space="preserve">strada forestale </w:t>
      </w:r>
      <w:r w:rsidR="001275FB" w:rsidRPr="00485312">
        <w:rPr>
          <w:rFonts w:cs="Arial"/>
          <w:szCs w:val="24"/>
          <w:lang w:val="it-CH"/>
        </w:rPr>
        <w:t>Arbedo</w:t>
      </w:r>
      <w:r w:rsidRPr="00485312">
        <w:rPr>
          <w:rFonts w:cs="Arial"/>
          <w:szCs w:val="24"/>
          <w:lang w:val="it-CH"/>
        </w:rPr>
        <w:t xml:space="preserve">, per gli interventi (selvicoltura e </w:t>
      </w:r>
      <w:r w:rsidR="001275FB" w:rsidRPr="00485312">
        <w:rPr>
          <w:rFonts w:cs="Arial"/>
          <w:szCs w:val="24"/>
          <w:lang w:val="it-CH"/>
        </w:rPr>
        <w:t>protezione del bosco – lotta alle neofite invasive</w:t>
      </w:r>
      <w:r w:rsidRPr="00485312">
        <w:rPr>
          <w:rFonts w:cs="Arial"/>
          <w:szCs w:val="24"/>
          <w:lang w:val="it-CH"/>
        </w:rPr>
        <w:t xml:space="preserve">) nei boschi di protezione </w:t>
      </w:r>
      <w:r w:rsidR="007A73A7" w:rsidRPr="00485312">
        <w:rPr>
          <w:rFonts w:cs="Arial"/>
          <w:szCs w:val="24"/>
          <w:lang w:val="it-CH"/>
        </w:rPr>
        <w:t>sulla sponda destra della V</w:t>
      </w:r>
      <w:r w:rsidR="00757BC7" w:rsidRPr="00485312">
        <w:rPr>
          <w:rFonts w:cs="Arial"/>
          <w:szCs w:val="24"/>
          <w:lang w:val="it-CH"/>
        </w:rPr>
        <w:t>alle d’Arbedo, nel Comune di Arbedo-Castione</w:t>
      </w:r>
      <w:r w:rsidRPr="00485312">
        <w:rPr>
          <w:rFonts w:cs="Arial"/>
          <w:szCs w:val="24"/>
          <w:lang w:val="it-CH"/>
        </w:rPr>
        <w:t>.</w:t>
      </w:r>
    </w:p>
    <w:p w14:paraId="748F3D00" w14:textId="60484576" w:rsidR="004C60FC" w:rsidRDefault="004C60FC" w:rsidP="00126552">
      <w:pPr>
        <w:spacing w:line="240" w:lineRule="auto"/>
        <w:rPr>
          <w:rFonts w:cs="Arial"/>
          <w:szCs w:val="24"/>
          <w:lang w:val="it-CH"/>
        </w:rPr>
      </w:pPr>
    </w:p>
    <w:p w14:paraId="4F9DA864" w14:textId="77777777" w:rsidR="000F5A31" w:rsidRPr="00485312" w:rsidRDefault="000F5A31" w:rsidP="00126552">
      <w:pPr>
        <w:spacing w:line="240" w:lineRule="auto"/>
        <w:rPr>
          <w:rFonts w:cs="Arial"/>
          <w:szCs w:val="24"/>
          <w:lang w:val="it-CH"/>
        </w:rPr>
      </w:pPr>
    </w:p>
    <w:p w14:paraId="36241353" w14:textId="7E75F5BF" w:rsidR="004C60FC" w:rsidRPr="00485312" w:rsidRDefault="004C60FC" w:rsidP="00126552">
      <w:pPr>
        <w:spacing w:line="240" w:lineRule="auto"/>
        <w:rPr>
          <w:rFonts w:cs="Arial"/>
          <w:szCs w:val="24"/>
        </w:rPr>
      </w:pPr>
      <w:r w:rsidRPr="00485312">
        <w:rPr>
          <w:rFonts w:cs="Arial"/>
          <w:szCs w:val="24"/>
        </w:rPr>
        <w:t>Vogliate gradire, signor Presidente, signore</w:t>
      </w:r>
      <w:r w:rsidR="00EC26CF" w:rsidRPr="00485312">
        <w:rPr>
          <w:rFonts w:cs="Arial"/>
          <w:szCs w:val="24"/>
        </w:rPr>
        <w:t xml:space="preserve"> </w:t>
      </w:r>
      <w:r w:rsidR="00D437EC">
        <w:rPr>
          <w:rFonts w:cs="Arial"/>
          <w:szCs w:val="24"/>
        </w:rPr>
        <w:t>d</w:t>
      </w:r>
      <w:r w:rsidR="00EC26CF" w:rsidRPr="00485312">
        <w:rPr>
          <w:rFonts w:cs="Arial"/>
          <w:szCs w:val="24"/>
        </w:rPr>
        <w:t>eputate</w:t>
      </w:r>
      <w:r w:rsidRPr="00485312">
        <w:rPr>
          <w:rFonts w:cs="Arial"/>
          <w:szCs w:val="24"/>
        </w:rPr>
        <w:t xml:space="preserve"> e signori </w:t>
      </w:r>
      <w:r w:rsidR="00D437EC">
        <w:rPr>
          <w:rFonts w:cs="Arial"/>
          <w:szCs w:val="24"/>
        </w:rPr>
        <w:t>d</w:t>
      </w:r>
      <w:r w:rsidR="00CE1684" w:rsidRPr="00485312">
        <w:rPr>
          <w:rFonts w:cs="Arial"/>
          <w:szCs w:val="24"/>
        </w:rPr>
        <w:t>eputati</w:t>
      </w:r>
      <w:r w:rsidRPr="00485312">
        <w:rPr>
          <w:rFonts w:cs="Arial"/>
          <w:szCs w:val="24"/>
        </w:rPr>
        <w:t>, l'espressione della nostra massima stima.</w:t>
      </w:r>
    </w:p>
    <w:p w14:paraId="21062767" w14:textId="77777777" w:rsidR="004C60FC" w:rsidRPr="00485312" w:rsidRDefault="004C60FC" w:rsidP="00126552">
      <w:pPr>
        <w:spacing w:line="240" w:lineRule="auto"/>
        <w:rPr>
          <w:rFonts w:cs="Arial"/>
          <w:szCs w:val="24"/>
        </w:rPr>
      </w:pPr>
    </w:p>
    <w:p w14:paraId="04226281" w14:textId="4D8FD909" w:rsidR="004C60FC" w:rsidRDefault="004C60FC" w:rsidP="00D437EC">
      <w:pPr>
        <w:spacing w:after="0" w:line="240" w:lineRule="auto"/>
        <w:rPr>
          <w:rFonts w:cs="Arial"/>
          <w:szCs w:val="24"/>
        </w:rPr>
      </w:pPr>
      <w:r w:rsidRPr="00485312">
        <w:rPr>
          <w:rFonts w:cs="Arial"/>
          <w:szCs w:val="24"/>
        </w:rPr>
        <w:t>Per il Consiglio di Stato</w:t>
      </w:r>
    </w:p>
    <w:p w14:paraId="2286057D" w14:textId="77777777" w:rsidR="00D437EC" w:rsidRPr="00485312" w:rsidRDefault="00D437EC" w:rsidP="00D437EC">
      <w:pPr>
        <w:spacing w:after="0" w:line="240" w:lineRule="auto"/>
        <w:rPr>
          <w:rFonts w:cs="Arial"/>
          <w:szCs w:val="24"/>
        </w:rPr>
      </w:pPr>
    </w:p>
    <w:p w14:paraId="3629984D" w14:textId="4D02025B" w:rsidR="004C60FC" w:rsidRPr="00485312" w:rsidRDefault="004C60FC" w:rsidP="00D437EC">
      <w:pPr>
        <w:spacing w:after="0" w:line="240" w:lineRule="auto"/>
        <w:rPr>
          <w:rFonts w:cs="Arial"/>
          <w:szCs w:val="24"/>
        </w:rPr>
      </w:pPr>
      <w:r w:rsidRPr="00485312">
        <w:rPr>
          <w:rFonts w:cs="Arial"/>
          <w:szCs w:val="24"/>
        </w:rPr>
        <w:t>Il Presidente</w:t>
      </w:r>
      <w:r w:rsidR="00D437EC">
        <w:rPr>
          <w:rFonts w:cs="Arial"/>
          <w:szCs w:val="24"/>
        </w:rPr>
        <w:t>:</w:t>
      </w:r>
      <w:r w:rsidR="00CE1684" w:rsidRPr="00485312">
        <w:rPr>
          <w:rFonts w:cs="Arial"/>
          <w:szCs w:val="24"/>
        </w:rPr>
        <w:t xml:space="preserve"> </w:t>
      </w:r>
      <w:r w:rsidR="00527F1E" w:rsidRPr="00485312">
        <w:rPr>
          <w:rFonts w:cs="Arial"/>
          <w:szCs w:val="24"/>
        </w:rPr>
        <w:t xml:space="preserve">Norman Gobbi </w:t>
      </w:r>
    </w:p>
    <w:p w14:paraId="74C4869B" w14:textId="05F8C94C" w:rsidR="004C60FC" w:rsidRPr="00485312" w:rsidRDefault="004C60FC" w:rsidP="00D437EC">
      <w:pPr>
        <w:spacing w:after="0" w:line="240" w:lineRule="auto"/>
        <w:rPr>
          <w:rFonts w:cs="Arial"/>
          <w:szCs w:val="24"/>
        </w:rPr>
      </w:pPr>
      <w:r w:rsidRPr="00485312">
        <w:rPr>
          <w:rFonts w:cs="Arial"/>
          <w:szCs w:val="24"/>
        </w:rPr>
        <w:t>Il Cancelliere</w:t>
      </w:r>
      <w:r w:rsidR="00D437EC">
        <w:rPr>
          <w:rFonts w:cs="Arial"/>
          <w:szCs w:val="24"/>
        </w:rPr>
        <w:t>:</w:t>
      </w:r>
      <w:r w:rsidRPr="00485312">
        <w:rPr>
          <w:rFonts w:cs="Arial"/>
          <w:szCs w:val="24"/>
        </w:rPr>
        <w:t xml:space="preserve"> Arnoldo Coduri</w:t>
      </w:r>
    </w:p>
    <w:p w14:paraId="326CD0D6" w14:textId="6AEB6ED9" w:rsidR="004C60FC" w:rsidRDefault="004C60FC" w:rsidP="00126552">
      <w:pPr>
        <w:spacing w:line="240" w:lineRule="auto"/>
        <w:rPr>
          <w:rFonts w:cs="Arial"/>
          <w:szCs w:val="24"/>
          <w:lang w:val="it-CH"/>
        </w:rPr>
      </w:pPr>
    </w:p>
    <w:p w14:paraId="6508684D" w14:textId="23CB5EBF" w:rsidR="006C0282" w:rsidRDefault="006C0282" w:rsidP="00126552">
      <w:pPr>
        <w:spacing w:line="240" w:lineRule="auto"/>
        <w:rPr>
          <w:rFonts w:cs="Arial"/>
          <w:szCs w:val="24"/>
          <w:lang w:val="it-CH"/>
        </w:rPr>
      </w:pPr>
    </w:p>
    <w:p w14:paraId="4BFE9D34" w14:textId="79E055E7" w:rsidR="006C0282" w:rsidRDefault="006C0282" w:rsidP="00126552">
      <w:pPr>
        <w:spacing w:line="240" w:lineRule="auto"/>
        <w:rPr>
          <w:rFonts w:cs="Arial"/>
          <w:szCs w:val="24"/>
          <w:lang w:val="it-CH"/>
        </w:rPr>
      </w:pPr>
    </w:p>
    <w:p w14:paraId="2E4C8544" w14:textId="1C6AF9C4" w:rsidR="006C0282" w:rsidRDefault="006C0282" w:rsidP="00126552">
      <w:pPr>
        <w:spacing w:line="240" w:lineRule="auto"/>
        <w:rPr>
          <w:rFonts w:cs="Arial"/>
          <w:szCs w:val="24"/>
          <w:lang w:val="it-CH"/>
        </w:rPr>
      </w:pPr>
    </w:p>
    <w:p w14:paraId="4EFC99BC" w14:textId="647FB864" w:rsidR="006C0282" w:rsidRDefault="006C0282" w:rsidP="00126552">
      <w:pPr>
        <w:spacing w:line="240" w:lineRule="auto"/>
        <w:rPr>
          <w:rFonts w:cs="Arial"/>
          <w:szCs w:val="24"/>
          <w:lang w:val="it-CH"/>
        </w:rPr>
      </w:pPr>
    </w:p>
    <w:p w14:paraId="12D1B49D" w14:textId="632EF90F" w:rsidR="006C0282" w:rsidRDefault="006C0282" w:rsidP="00126552">
      <w:pPr>
        <w:spacing w:line="240" w:lineRule="auto"/>
        <w:rPr>
          <w:rFonts w:cs="Arial"/>
          <w:szCs w:val="24"/>
          <w:lang w:val="it-CH"/>
        </w:rPr>
      </w:pPr>
    </w:p>
    <w:p w14:paraId="1C159901" w14:textId="69C9392A" w:rsidR="006C0282" w:rsidRDefault="006C0282" w:rsidP="00126552">
      <w:pPr>
        <w:spacing w:line="240" w:lineRule="auto"/>
        <w:rPr>
          <w:rFonts w:cs="Arial"/>
          <w:szCs w:val="24"/>
          <w:lang w:val="it-CH"/>
        </w:rPr>
      </w:pPr>
    </w:p>
    <w:p w14:paraId="67A2E064" w14:textId="4B946C57" w:rsidR="006C0282" w:rsidRDefault="006C0282" w:rsidP="00126552">
      <w:pPr>
        <w:spacing w:line="240" w:lineRule="auto"/>
        <w:rPr>
          <w:rFonts w:cs="Arial"/>
          <w:szCs w:val="24"/>
          <w:lang w:val="it-CH"/>
        </w:rPr>
      </w:pPr>
    </w:p>
    <w:p w14:paraId="180D249E" w14:textId="2149AE2F" w:rsidR="006C0282" w:rsidRDefault="006C0282" w:rsidP="00126552">
      <w:pPr>
        <w:spacing w:line="240" w:lineRule="auto"/>
        <w:rPr>
          <w:rFonts w:cs="Arial"/>
          <w:szCs w:val="24"/>
          <w:lang w:val="it-CH"/>
        </w:rPr>
      </w:pPr>
    </w:p>
    <w:p w14:paraId="22ABFC32" w14:textId="0A233734" w:rsidR="006C0282" w:rsidRDefault="006C0282" w:rsidP="00126552">
      <w:pPr>
        <w:spacing w:line="240" w:lineRule="auto"/>
        <w:rPr>
          <w:rFonts w:cs="Arial"/>
          <w:szCs w:val="24"/>
          <w:lang w:val="it-CH"/>
        </w:rPr>
      </w:pPr>
    </w:p>
    <w:p w14:paraId="04097BC5" w14:textId="53825D7A" w:rsidR="006C0282" w:rsidRDefault="006C0282" w:rsidP="00126552">
      <w:pPr>
        <w:spacing w:line="240" w:lineRule="auto"/>
        <w:rPr>
          <w:rFonts w:cs="Arial"/>
          <w:szCs w:val="24"/>
          <w:lang w:val="it-CH"/>
        </w:rPr>
      </w:pPr>
    </w:p>
    <w:p w14:paraId="4B48F2E0" w14:textId="7773A8FC" w:rsidR="006C0282" w:rsidRDefault="006C0282" w:rsidP="00126552">
      <w:pPr>
        <w:spacing w:line="240" w:lineRule="auto"/>
        <w:rPr>
          <w:rFonts w:cs="Arial"/>
          <w:szCs w:val="24"/>
          <w:lang w:val="it-CH"/>
        </w:rPr>
      </w:pPr>
    </w:p>
    <w:p w14:paraId="2B26B1D3" w14:textId="33227C60" w:rsidR="006C0282" w:rsidRDefault="006C0282" w:rsidP="00126552">
      <w:pPr>
        <w:spacing w:line="240" w:lineRule="auto"/>
        <w:rPr>
          <w:rFonts w:cs="Arial"/>
          <w:szCs w:val="24"/>
          <w:lang w:val="it-CH"/>
        </w:rPr>
      </w:pPr>
    </w:p>
    <w:p w14:paraId="4D0A43B1" w14:textId="13C6C76F" w:rsidR="006C0282" w:rsidRDefault="006C0282" w:rsidP="00126552">
      <w:pPr>
        <w:spacing w:line="240" w:lineRule="auto"/>
        <w:rPr>
          <w:rFonts w:cs="Arial"/>
          <w:szCs w:val="24"/>
          <w:lang w:val="it-CH"/>
        </w:rPr>
      </w:pPr>
    </w:p>
    <w:p w14:paraId="4BDD9E1A" w14:textId="05DDC7F9" w:rsidR="006C0282" w:rsidRDefault="006C0282" w:rsidP="00126552">
      <w:pPr>
        <w:spacing w:line="240" w:lineRule="auto"/>
        <w:rPr>
          <w:rFonts w:cs="Arial"/>
          <w:szCs w:val="24"/>
          <w:lang w:val="it-CH"/>
        </w:rPr>
      </w:pPr>
    </w:p>
    <w:p w14:paraId="284D583A" w14:textId="275F846D" w:rsidR="006C0282" w:rsidRDefault="006C0282" w:rsidP="00126552">
      <w:pPr>
        <w:spacing w:line="240" w:lineRule="auto"/>
        <w:rPr>
          <w:rFonts w:cs="Arial"/>
          <w:szCs w:val="24"/>
          <w:lang w:val="it-CH"/>
        </w:rPr>
      </w:pPr>
    </w:p>
    <w:p w14:paraId="166808C4" w14:textId="1EA92B3F" w:rsidR="006C0282" w:rsidRDefault="006C0282" w:rsidP="00126552">
      <w:pPr>
        <w:spacing w:line="240" w:lineRule="auto"/>
        <w:rPr>
          <w:rFonts w:cs="Arial"/>
          <w:szCs w:val="24"/>
          <w:lang w:val="it-CH"/>
        </w:rPr>
      </w:pPr>
    </w:p>
    <w:p w14:paraId="5AECC935" w14:textId="1F740379" w:rsidR="006C0282" w:rsidRDefault="006C0282" w:rsidP="00126552">
      <w:pPr>
        <w:spacing w:line="240" w:lineRule="auto"/>
        <w:rPr>
          <w:rFonts w:cs="Arial"/>
          <w:szCs w:val="24"/>
          <w:lang w:val="it-CH"/>
        </w:rPr>
      </w:pPr>
    </w:p>
    <w:p w14:paraId="40B5E9BC" w14:textId="0F3FFFBF" w:rsidR="006C0282" w:rsidRDefault="006C0282" w:rsidP="00126552">
      <w:pPr>
        <w:spacing w:line="240" w:lineRule="auto"/>
        <w:rPr>
          <w:rFonts w:cs="Arial"/>
          <w:szCs w:val="24"/>
          <w:lang w:val="it-CH"/>
        </w:rPr>
      </w:pPr>
    </w:p>
    <w:p w14:paraId="2542E96D" w14:textId="4599CA3C" w:rsidR="006C0282" w:rsidRDefault="006C0282" w:rsidP="00126552">
      <w:pPr>
        <w:spacing w:line="240" w:lineRule="auto"/>
        <w:rPr>
          <w:rFonts w:cs="Arial"/>
          <w:szCs w:val="24"/>
          <w:lang w:val="it-CH"/>
        </w:rPr>
      </w:pPr>
    </w:p>
    <w:p w14:paraId="37F03D3C" w14:textId="1785DD7B" w:rsidR="006C0282" w:rsidRDefault="006C0282" w:rsidP="00126552">
      <w:pPr>
        <w:spacing w:line="240" w:lineRule="auto"/>
        <w:rPr>
          <w:rFonts w:cs="Arial"/>
          <w:szCs w:val="24"/>
          <w:lang w:val="it-CH"/>
        </w:rPr>
      </w:pPr>
    </w:p>
    <w:p w14:paraId="058E7F8B" w14:textId="78B27C16" w:rsidR="006C0282" w:rsidRDefault="006C0282" w:rsidP="00126552">
      <w:pPr>
        <w:spacing w:line="240" w:lineRule="auto"/>
        <w:rPr>
          <w:rFonts w:cs="Arial"/>
          <w:szCs w:val="24"/>
          <w:lang w:val="it-CH"/>
        </w:rPr>
      </w:pPr>
    </w:p>
    <w:p w14:paraId="724F551F" w14:textId="56E904AB" w:rsidR="006C0282" w:rsidRDefault="006C0282" w:rsidP="00126552">
      <w:pPr>
        <w:spacing w:line="240" w:lineRule="auto"/>
        <w:rPr>
          <w:rFonts w:cs="Arial"/>
          <w:szCs w:val="24"/>
          <w:lang w:val="it-CH"/>
        </w:rPr>
      </w:pPr>
    </w:p>
    <w:p w14:paraId="446502CA" w14:textId="7096073C" w:rsidR="006C0282" w:rsidRDefault="006C0282" w:rsidP="00126552">
      <w:pPr>
        <w:spacing w:line="240" w:lineRule="auto"/>
        <w:rPr>
          <w:rFonts w:cs="Arial"/>
          <w:szCs w:val="24"/>
          <w:lang w:val="it-CH"/>
        </w:rPr>
      </w:pPr>
    </w:p>
    <w:p w14:paraId="46A06DBA" w14:textId="0DCA3EB1" w:rsidR="006C0282" w:rsidRDefault="006C0282" w:rsidP="00126552">
      <w:pPr>
        <w:spacing w:line="240" w:lineRule="auto"/>
        <w:rPr>
          <w:rFonts w:cs="Arial"/>
          <w:szCs w:val="24"/>
          <w:lang w:val="it-CH"/>
        </w:rPr>
      </w:pPr>
    </w:p>
    <w:p w14:paraId="22D3C0D4" w14:textId="16F26689" w:rsidR="006C0282" w:rsidRDefault="006C0282" w:rsidP="00126552">
      <w:pPr>
        <w:spacing w:line="240" w:lineRule="auto"/>
        <w:rPr>
          <w:rFonts w:cs="Arial"/>
          <w:szCs w:val="24"/>
          <w:lang w:val="it-CH"/>
        </w:rPr>
      </w:pPr>
    </w:p>
    <w:p w14:paraId="6C54669D" w14:textId="78B0E93C" w:rsidR="006C0282" w:rsidRDefault="006C0282" w:rsidP="00126552">
      <w:pPr>
        <w:spacing w:line="240" w:lineRule="auto"/>
        <w:rPr>
          <w:rFonts w:cs="Arial"/>
          <w:szCs w:val="24"/>
          <w:lang w:val="it-CH"/>
        </w:rPr>
      </w:pPr>
    </w:p>
    <w:p w14:paraId="35F09E48" w14:textId="11B0F450" w:rsidR="006C0282" w:rsidRDefault="006C0282" w:rsidP="00126552">
      <w:pPr>
        <w:spacing w:line="240" w:lineRule="auto"/>
        <w:rPr>
          <w:rFonts w:cs="Arial"/>
          <w:szCs w:val="24"/>
          <w:lang w:val="it-CH"/>
        </w:rPr>
      </w:pPr>
    </w:p>
    <w:p w14:paraId="13946435" w14:textId="77777777" w:rsidR="004C60FC" w:rsidRPr="00485312" w:rsidRDefault="004C60FC" w:rsidP="006C0282">
      <w:pPr>
        <w:spacing w:after="0" w:line="240" w:lineRule="auto"/>
        <w:rPr>
          <w:rFonts w:cs="Arial"/>
          <w:szCs w:val="24"/>
          <w:lang w:val="it-CH"/>
        </w:rPr>
      </w:pPr>
      <w:r w:rsidRPr="00485312">
        <w:rPr>
          <w:rFonts w:cs="Arial"/>
          <w:szCs w:val="24"/>
          <w:lang w:val="it-CH"/>
        </w:rPr>
        <w:t>Disegno di</w:t>
      </w:r>
    </w:p>
    <w:p w14:paraId="3ED4FD27" w14:textId="77777777" w:rsidR="004C60FC" w:rsidRPr="00485312" w:rsidRDefault="004C60FC" w:rsidP="006C0282">
      <w:pPr>
        <w:spacing w:after="0" w:line="240" w:lineRule="auto"/>
        <w:rPr>
          <w:rFonts w:cs="Arial"/>
          <w:b/>
          <w:szCs w:val="24"/>
          <w:lang w:val="it-CH"/>
        </w:rPr>
      </w:pPr>
    </w:p>
    <w:p w14:paraId="0C0087FB" w14:textId="77777777" w:rsidR="004C60FC" w:rsidRPr="00485312" w:rsidRDefault="004C60FC" w:rsidP="006C0282">
      <w:pPr>
        <w:spacing w:line="240" w:lineRule="auto"/>
        <w:rPr>
          <w:rFonts w:cs="Arial"/>
          <w:b/>
          <w:szCs w:val="24"/>
          <w:lang w:val="it-CH"/>
        </w:rPr>
      </w:pPr>
      <w:r w:rsidRPr="00485312">
        <w:rPr>
          <w:rFonts w:cs="Arial"/>
          <w:b/>
          <w:szCs w:val="24"/>
          <w:lang w:val="it-CH"/>
        </w:rPr>
        <w:t>Decreto legislativo</w:t>
      </w:r>
    </w:p>
    <w:p w14:paraId="0B6D4E40" w14:textId="074A61CA" w:rsidR="007E6D05" w:rsidRPr="00485312" w:rsidRDefault="004C60FC" w:rsidP="00126552">
      <w:pPr>
        <w:spacing w:line="240" w:lineRule="auto"/>
        <w:rPr>
          <w:rFonts w:cs="Arial"/>
          <w:b/>
          <w:szCs w:val="24"/>
          <w:lang w:val="it-CH"/>
        </w:rPr>
      </w:pPr>
      <w:r w:rsidRPr="00485312">
        <w:rPr>
          <w:rFonts w:cs="Arial"/>
          <w:b/>
          <w:szCs w:val="24"/>
          <w:lang w:val="it-CH"/>
        </w:rPr>
        <w:t xml:space="preserve">concernente </w:t>
      </w:r>
      <w:r w:rsidR="007E6D05" w:rsidRPr="00485312">
        <w:rPr>
          <w:rFonts w:cs="Arial"/>
          <w:b/>
          <w:szCs w:val="24"/>
          <w:lang w:val="it-CH"/>
        </w:rPr>
        <w:t xml:space="preserve">l’approvazione </w:t>
      </w:r>
      <w:r w:rsidR="003B311E" w:rsidRPr="00485312">
        <w:rPr>
          <w:rFonts w:cs="Arial"/>
          <w:b/>
          <w:szCs w:val="24"/>
          <w:lang w:val="it-CH"/>
        </w:rPr>
        <w:t xml:space="preserve">del progetto integrale </w:t>
      </w:r>
      <w:r w:rsidR="006B2CFA" w:rsidRPr="00485312">
        <w:rPr>
          <w:rFonts w:cs="Arial"/>
          <w:b/>
          <w:szCs w:val="24"/>
          <w:lang w:val="it-CH"/>
        </w:rPr>
        <w:t>riguardante la realizzazione degli interventi selvicolturali e di protezione del bosco – lotta alle neofite invasive necessari per garantire la funzione protettiva dei boschi della sponda destra della Valle d’Arbedo nel Comune di Arbedo-Castione, lo stanziamento di un credito di 2'821’050 franchi quale sussidio cantonale e l’autorizzazione alla spesa di 4'541’600 franchi quale sussidio complessivo cantonale e federal</w:t>
      </w:r>
      <w:r w:rsidR="003B311E" w:rsidRPr="00485312">
        <w:rPr>
          <w:rFonts w:cs="Arial"/>
          <w:b/>
          <w:szCs w:val="24"/>
          <w:lang w:val="it-CH"/>
        </w:rPr>
        <w:t>e</w:t>
      </w:r>
    </w:p>
    <w:p w14:paraId="7B5FAB36" w14:textId="77777777" w:rsidR="004C60FC" w:rsidRPr="00485312" w:rsidRDefault="004C60FC" w:rsidP="00126552">
      <w:pPr>
        <w:spacing w:line="240" w:lineRule="auto"/>
        <w:rPr>
          <w:rFonts w:cs="Arial"/>
          <w:szCs w:val="24"/>
          <w:lang w:val="it-CH"/>
        </w:rPr>
      </w:pPr>
      <w:r w:rsidRPr="00485312">
        <w:rPr>
          <w:rFonts w:cs="Arial"/>
          <w:szCs w:val="24"/>
          <w:lang w:val="it-CH"/>
        </w:rPr>
        <w:t>del ....................</w:t>
      </w:r>
    </w:p>
    <w:p w14:paraId="20383F24" w14:textId="77777777" w:rsidR="004C60FC" w:rsidRPr="00485312" w:rsidRDefault="004C60FC" w:rsidP="00126552">
      <w:pPr>
        <w:spacing w:line="240" w:lineRule="auto"/>
        <w:rPr>
          <w:rFonts w:cs="Arial"/>
          <w:szCs w:val="24"/>
          <w:lang w:val="it-CH"/>
        </w:rPr>
      </w:pPr>
    </w:p>
    <w:p w14:paraId="28DAF99C" w14:textId="77777777" w:rsidR="004C60FC" w:rsidRPr="00485312" w:rsidRDefault="004C60FC" w:rsidP="006C0282">
      <w:pPr>
        <w:spacing w:after="0" w:line="240" w:lineRule="auto"/>
        <w:jc w:val="left"/>
        <w:rPr>
          <w:rFonts w:cs="Arial"/>
          <w:caps/>
          <w:szCs w:val="24"/>
          <w:lang w:val="it-CH"/>
        </w:rPr>
      </w:pPr>
      <w:r w:rsidRPr="00485312">
        <w:rPr>
          <w:rFonts w:cs="Arial"/>
          <w:caps/>
          <w:szCs w:val="24"/>
          <w:lang w:val="it-CH"/>
        </w:rPr>
        <w:t>Il Gran Consiglio</w:t>
      </w:r>
    </w:p>
    <w:p w14:paraId="73A68B9E" w14:textId="77777777" w:rsidR="004C60FC" w:rsidRPr="00485312" w:rsidRDefault="004C60FC" w:rsidP="006C0282">
      <w:pPr>
        <w:spacing w:after="0" w:line="240" w:lineRule="auto"/>
        <w:jc w:val="left"/>
        <w:rPr>
          <w:rFonts w:cs="Arial"/>
          <w:caps/>
          <w:szCs w:val="24"/>
          <w:lang w:val="it-CH"/>
        </w:rPr>
      </w:pPr>
      <w:r w:rsidRPr="00485312">
        <w:rPr>
          <w:rFonts w:cs="Arial"/>
          <w:caps/>
          <w:szCs w:val="24"/>
          <w:lang w:val="it-CH"/>
        </w:rPr>
        <w:t>della Repubblica e Cantone del Ticino</w:t>
      </w:r>
    </w:p>
    <w:p w14:paraId="57472435" w14:textId="77777777" w:rsidR="004C60FC" w:rsidRPr="00485312" w:rsidRDefault="004C60FC" w:rsidP="006C0282">
      <w:pPr>
        <w:spacing w:after="0" w:line="240" w:lineRule="auto"/>
        <w:rPr>
          <w:rFonts w:cs="Arial"/>
          <w:szCs w:val="24"/>
          <w:lang w:val="it-CH"/>
        </w:rPr>
      </w:pPr>
    </w:p>
    <w:p w14:paraId="5F44F02D" w14:textId="11E47C9F" w:rsidR="004C60FC" w:rsidRPr="00485312" w:rsidRDefault="004C60FC" w:rsidP="006C0282">
      <w:pPr>
        <w:spacing w:after="0" w:line="240" w:lineRule="auto"/>
        <w:rPr>
          <w:rFonts w:cs="Arial"/>
          <w:szCs w:val="24"/>
          <w:lang w:val="it-CH"/>
        </w:rPr>
      </w:pPr>
      <w:r w:rsidRPr="00485312">
        <w:rPr>
          <w:rFonts w:cs="Arial"/>
          <w:szCs w:val="24"/>
          <w:lang w:val="it-CH"/>
        </w:rPr>
        <w:t xml:space="preserve">visto il messaggio del Consiglio di Stato n. </w:t>
      </w:r>
      <w:r w:rsidR="00765CE1">
        <w:rPr>
          <w:rFonts w:cs="Arial"/>
          <w:szCs w:val="24"/>
          <w:lang w:val="it-CH"/>
        </w:rPr>
        <w:t>8606</w:t>
      </w:r>
      <w:r w:rsidRPr="00485312">
        <w:rPr>
          <w:rFonts w:cs="Arial"/>
          <w:szCs w:val="24"/>
        </w:rPr>
        <w:t xml:space="preserve"> del </w:t>
      </w:r>
      <w:r w:rsidR="00765CE1">
        <w:rPr>
          <w:rFonts w:cs="Arial"/>
          <w:szCs w:val="24"/>
          <w:lang w:val="it-CH"/>
        </w:rPr>
        <w:t>20 agosto 2025</w:t>
      </w:r>
      <w:r w:rsidRPr="00485312">
        <w:rPr>
          <w:rFonts w:cs="Arial"/>
          <w:szCs w:val="24"/>
        </w:rPr>
        <w:t>,</w:t>
      </w:r>
    </w:p>
    <w:p w14:paraId="72BECFE7" w14:textId="77777777" w:rsidR="004C60FC" w:rsidRPr="00485312" w:rsidRDefault="004C60FC" w:rsidP="006C0282">
      <w:pPr>
        <w:spacing w:after="0" w:line="240" w:lineRule="auto"/>
        <w:rPr>
          <w:rFonts w:cs="Arial"/>
          <w:b/>
          <w:szCs w:val="24"/>
          <w:lang w:val="it-CH"/>
        </w:rPr>
      </w:pPr>
    </w:p>
    <w:p w14:paraId="1D3ABDCB" w14:textId="77777777" w:rsidR="004C60FC" w:rsidRPr="00485312" w:rsidRDefault="004C60FC" w:rsidP="006C0282">
      <w:pPr>
        <w:spacing w:after="0" w:line="240" w:lineRule="auto"/>
        <w:rPr>
          <w:rFonts w:cs="Arial"/>
          <w:szCs w:val="24"/>
          <w:lang w:val="it-CH"/>
        </w:rPr>
      </w:pPr>
      <w:r w:rsidRPr="00485312">
        <w:rPr>
          <w:rFonts w:cs="Arial"/>
          <w:szCs w:val="24"/>
          <w:lang w:val="it-CH"/>
        </w:rPr>
        <w:t>decreta:</w:t>
      </w:r>
    </w:p>
    <w:p w14:paraId="718FC55F" w14:textId="77777777" w:rsidR="004C60FC" w:rsidRPr="00485312" w:rsidRDefault="004C60FC" w:rsidP="006C0282">
      <w:pPr>
        <w:spacing w:after="0" w:line="240" w:lineRule="auto"/>
        <w:rPr>
          <w:rFonts w:cs="Arial"/>
          <w:szCs w:val="24"/>
          <w:highlight w:val="yellow"/>
          <w:lang w:val="it-CH"/>
        </w:rPr>
      </w:pPr>
    </w:p>
    <w:p w14:paraId="3393C94B"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1</w:t>
      </w:r>
    </w:p>
    <w:p w14:paraId="479E1EC8" w14:textId="2FEA14FC" w:rsidR="004C60FC" w:rsidRPr="00485312" w:rsidRDefault="004C60FC" w:rsidP="006C0282">
      <w:pPr>
        <w:spacing w:after="0" w:line="240" w:lineRule="auto"/>
        <w:rPr>
          <w:rFonts w:cs="Arial"/>
          <w:szCs w:val="24"/>
          <w:lang w:val="it-CH"/>
        </w:rPr>
      </w:pPr>
      <w:r w:rsidRPr="00485312">
        <w:rPr>
          <w:rFonts w:cs="Arial"/>
          <w:szCs w:val="24"/>
          <w:lang w:val="it-CH"/>
        </w:rPr>
        <w:t xml:space="preserve">È approvato il progetto integrale per la realizzazione degli interventi </w:t>
      </w:r>
      <w:r w:rsidR="006B2CFA" w:rsidRPr="00485312">
        <w:rPr>
          <w:rFonts w:cs="Arial"/>
          <w:szCs w:val="24"/>
          <w:lang w:val="it-CH"/>
        </w:rPr>
        <w:t>selvicolturali e di protezione del bosco – lotta alle neofite invasive necessari per garantire la funzione protettiva dei boschi della sponda destra della Valle d’Arbedo nel Comune di Arbedo-Castione</w:t>
      </w:r>
      <w:r w:rsidRPr="00485312">
        <w:rPr>
          <w:rFonts w:cs="Arial"/>
          <w:szCs w:val="24"/>
          <w:lang w:val="it-CH"/>
        </w:rPr>
        <w:t>.</w:t>
      </w:r>
    </w:p>
    <w:p w14:paraId="180FC503" w14:textId="77777777" w:rsidR="004C60FC" w:rsidRPr="00485312" w:rsidRDefault="004C60FC" w:rsidP="006C0282">
      <w:pPr>
        <w:spacing w:after="0" w:line="240" w:lineRule="auto"/>
        <w:rPr>
          <w:rFonts w:cs="Arial"/>
          <w:szCs w:val="24"/>
          <w:highlight w:val="yellow"/>
          <w:lang w:val="it-CH"/>
        </w:rPr>
      </w:pPr>
    </w:p>
    <w:p w14:paraId="3005BC36"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2</w:t>
      </w:r>
    </w:p>
    <w:p w14:paraId="67123F54" w14:textId="74DBB648" w:rsidR="004C60FC" w:rsidRPr="00485312" w:rsidRDefault="004C60FC" w:rsidP="00126552">
      <w:pPr>
        <w:spacing w:line="240" w:lineRule="auto"/>
        <w:rPr>
          <w:rFonts w:cs="Arial"/>
          <w:szCs w:val="24"/>
          <w:lang w:val="it-CH"/>
        </w:rPr>
      </w:pPr>
      <w:r w:rsidRPr="00485312">
        <w:rPr>
          <w:rFonts w:cs="Arial"/>
          <w:szCs w:val="24"/>
          <w:vertAlign w:val="superscript"/>
          <w:lang w:val="it-CH"/>
        </w:rPr>
        <w:t>1</w:t>
      </w:r>
      <w:r w:rsidRPr="00485312">
        <w:rPr>
          <w:rFonts w:cs="Arial"/>
          <w:szCs w:val="24"/>
          <w:lang w:val="it-CH"/>
        </w:rPr>
        <w:t xml:space="preserve">È </w:t>
      </w:r>
      <w:r w:rsidR="001A6EC7">
        <w:rPr>
          <w:rFonts w:cs="Arial"/>
          <w:szCs w:val="24"/>
          <w:lang w:val="it-CH"/>
        </w:rPr>
        <w:t xml:space="preserve">stanziato un credito </w:t>
      </w:r>
      <w:r w:rsidRPr="00485312">
        <w:rPr>
          <w:rFonts w:cs="Arial"/>
          <w:szCs w:val="24"/>
          <w:lang w:val="it-CH"/>
        </w:rPr>
        <w:t xml:space="preserve">di </w:t>
      </w:r>
      <w:r w:rsidR="006B2CFA" w:rsidRPr="00485312">
        <w:rPr>
          <w:rFonts w:cs="Arial"/>
          <w:szCs w:val="24"/>
          <w:lang w:val="it-CH"/>
        </w:rPr>
        <w:t>2</w:t>
      </w:r>
      <w:r w:rsidR="00C856EE" w:rsidRPr="00485312">
        <w:rPr>
          <w:rFonts w:cs="Arial"/>
          <w:szCs w:val="24"/>
          <w:lang w:val="it-CH"/>
        </w:rPr>
        <w:t>'</w:t>
      </w:r>
      <w:r w:rsidR="006B2CFA" w:rsidRPr="00485312">
        <w:rPr>
          <w:rFonts w:cs="Arial"/>
          <w:szCs w:val="24"/>
          <w:lang w:val="it-CH"/>
        </w:rPr>
        <w:t>821</w:t>
      </w:r>
      <w:r w:rsidR="00C856EE" w:rsidRPr="00485312">
        <w:rPr>
          <w:rFonts w:cs="Arial"/>
          <w:szCs w:val="24"/>
          <w:lang w:val="it-CH"/>
        </w:rPr>
        <w:t>'</w:t>
      </w:r>
      <w:r w:rsidR="00F57887" w:rsidRPr="00485312">
        <w:rPr>
          <w:rFonts w:cs="Arial"/>
          <w:szCs w:val="24"/>
          <w:lang w:val="it-CH"/>
        </w:rPr>
        <w:t>0</w:t>
      </w:r>
      <w:r w:rsidR="006B2CFA" w:rsidRPr="00485312">
        <w:rPr>
          <w:rFonts w:cs="Arial"/>
          <w:szCs w:val="24"/>
          <w:lang w:val="it-CH"/>
        </w:rPr>
        <w:t>5</w:t>
      </w:r>
      <w:r w:rsidR="00F57887" w:rsidRPr="00485312">
        <w:rPr>
          <w:rFonts w:cs="Arial"/>
          <w:szCs w:val="24"/>
          <w:lang w:val="it-CH"/>
        </w:rPr>
        <w:t xml:space="preserve">0 </w:t>
      </w:r>
      <w:r w:rsidRPr="00485312">
        <w:rPr>
          <w:rFonts w:cs="Arial"/>
          <w:szCs w:val="24"/>
          <w:lang w:val="it-CH"/>
        </w:rPr>
        <w:t xml:space="preserve">franchi </w:t>
      </w:r>
      <w:r w:rsidR="001A6EC7">
        <w:rPr>
          <w:rFonts w:cs="Arial"/>
          <w:szCs w:val="24"/>
          <w:lang w:val="it-CH"/>
        </w:rPr>
        <w:t xml:space="preserve">quale sussidio cantonale </w:t>
      </w:r>
      <w:r w:rsidRPr="00485312">
        <w:rPr>
          <w:rFonts w:cs="Arial"/>
          <w:szCs w:val="24"/>
          <w:lang w:val="it-CH"/>
        </w:rPr>
        <w:t>al</w:t>
      </w:r>
      <w:r w:rsidR="007E6D05" w:rsidRPr="00485312">
        <w:rPr>
          <w:rFonts w:cs="Arial"/>
          <w:szCs w:val="24"/>
          <w:lang w:val="it-CH"/>
        </w:rPr>
        <w:t xml:space="preserve"> </w:t>
      </w:r>
      <w:r w:rsidR="006B2CFA" w:rsidRPr="00485312">
        <w:rPr>
          <w:rFonts w:cs="Arial"/>
          <w:szCs w:val="24"/>
          <w:lang w:val="it-CH"/>
        </w:rPr>
        <w:t xml:space="preserve">Consorzio </w:t>
      </w:r>
      <w:r w:rsidR="001656AF" w:rsidRPr="00485312">
        <w:rPr>
          <w:rFonts w:cs="Arial"/>
          <w:szCs w:val="24"/>
          <w:lang w:val="it-CH"/>
        </w:rPr>
        <w:t xml:space="preserve">strada forestale </w:t>
      </w:r>
      <w:r w:rsidR="006B2CFA" w:rsidRPr="00485312">
        <w:rPr>
          <w:rFonts w:cs="Arial"/>
          <w:szCs w:val="24"/>
          <w:lang w:val="it-CH"/>
        </w:rPr>
        <w:t>Arbedo</w:t>
      </w:r>
      <w:r w:rsidR="001A6EC7">
        <w:rPr>
          <w:rFonts w:cs="Arial"/>
          <w:szCs w:val="24"/>
          <w:lang w:val="it-CH"/>
        </w:rPr>
        <w:t xml:space="preserve">, per </w:t>
      </w:r>
      <w:r w:rsidRPr="00485312">
        <w:rPr>
          <w:rFonts w:cs="Arial"/>
          <w:szCs w:val="24"/>
          <w:lang w:val="it-CH"/>
        </w:rPr>
        <w:t xml:space="preserve">gli interventi previsti nell’ambito del progetto integrale </w:t>
      </w:r>
      <w:r w:rsidR="007E6D05" w:rsidRPr="00485312">
        <w:rPr>
          <w:rFonts w:cs="Arial"/>
          <w:szCs w:val="24"/>
          <w:lang w:val="it-CH"/>
        </w:rPr>
        <w:t>nei boschi</w:t>
      </w:r>
      <w:r w:rsidRPr="00485312">
        <w:rPr>
          <w:rFonts w:cs="Arial"/>
          <w:szCs w:val="24"/>
          <w:lang w:val="it-CH"/>
        </w:rPr>
        <w:t xml:space="preserve"> di protezione </w:t>
      </w:r>
      <w:r w:rsidR="006B2CFA" w:rsidRPr="00485312">
        <w:rPr>
          <w:rFonts w:cs="Arial"/>
          <w:szCs w:val="24"/>
          <w:lang w:val="it-CH"/>
        </w:rPr>
        <w:t>della sponda destra della Valle d’Arbedo, nel Comune di Arbedo-Castione</w:t>
      </w:r>
      <w:r w:rsidRPr="00485312">
        <w:rPr>
          <w:rFonts w:cs="Arial"/>
          <w:szCs w:val="24"/>
          <w:lang w:val="it-CH"/>
        </w:rPr>
        <w:t>.</w:t>
      </w:r>
    </w:p>
    <w:p w14:paraId="42145FF1" w14:textId="028A5D9F" w:rsidR="004C60FC" w:rsidRPr="00485312" w:rsidRDefault="004C60FC" w:rsidP="006C0282">
      <w:pPr>
        <w:spacing w:after="0" w:line="240" w:lineRule="auto"/>
        <w:rPr>
          <w:rFonts w:cs="Arial"/>
          <w:szCs w:val="24"/>
          <w:lang w:val="it-CH"/>
        </w:rPr>
      </w:pPr>
      <w:r w:rsidRPr="00485312">
        <w:rPr>
          <w:rFonts w:cs="Arial"/>
          <w:szCs w:val="24"/>
          <w:vertAlign w:val="superscript"/>
        </w:rPr>
        <w:t>2</w:t>
      </w:r>
      <w:r w:rsidRPr="00485312">
        <w:rPr>
          <w:rFonts w:cs="Arial"/>
          <w:szCs w:val="24"/>
          <w:lang w:val="it-CH"/>
        </w:rPr>
        <w:t>Il contributo federale a favore del</w:t>
      </w:r>
      <w:r w:rsidR="007E6D05" w:rsidRPr="00485312">
        <w:rPr>
          <w:rFonts w:cs="Arial"/>
          <w:szCs w:val="24"/>
          <w:lang w:val="it-CH"/>
        </w:rPr>
        <w:t xml:space="preserve"> </w:t>
      </w:r>
      <w:r w:rsidR="006B2CFA" w:rsidRPr="00485312">
        <w:rPr>
          <w:rFonts w:cs="Arial"/>
          <w:szCs w:val="24"/>
          <w:lang w:val="it-CH"/>
        </w:rPr>
        <w:t xml:space="preserve">Consorzio </w:t>
      </w:r>
      <w:r w:rsidR="001656AF" w:rsidRPr="00485312">
        <w:rPr>
          <w:rFonts w:cs="Arial"/>
          <w:szCs w:val="24"/>
          <w:lang w:val="it-CH"/>
        </w:rPr>
        <w:t xml:space="preserve">strada forestale </w:t>
      </w:r>
      <w:r w:rsidR="006B2CFA" w:rsidRPr="00485312">
        <w:rPr>
          <w:rFonts w:cs="Arial"/>
          <w:szCs w:val="24"/>
          <w:lang w:val="it-CH"/>
        </w:rPr>
        <w:t xml:space="preserve">Arbedo </w:t>
      </w:r>
      <w:r w:rsidR="00667C0B" w:rsidRPr="00485312">
        <w:rPr>
          <w:rFonts w:cs="Arial"/>
          <w:szCs w:val="24"/>
          <w:lang w:val="it-CH"/>
        </w:rPr>
        <w:t>ammonta</w:t>
      </w:r>
      <w:r w:rsidRPr="00485312">
        <w:rPr>
          <w:rFonts w:cs="Arial"/>
          <w:szCs w:val="24"/>
          <w:lang w:val="it-CH"/>
        </w:rPr>
        <w:t xml:space="preserve"> a </w:t>
      </w:r>
      <w:r w:rsidR="006B2CFA" w:rsidRPr="00485312">
        <w:rPr>
          <w:rFonts w:cs="Arial"/>
          <w:szCs w:val="24"/>
          <w:lang w:val="it-CH"/>
        </w:rPr>
        <w:t>1</w:t>
      </w:r>
      <w:r w:rsidR="00F57887" w:rsidRPr="00485312">
        <w:rPr>
          <w:rFonts w:cs="Arial"/>
          <w:szCs w:val="24"/>
          <w:lang w:val="it-CH"/>
        </w:rPr>
        <w:t>'</w:t>
      </w:r>
      <w:r w:rsidR="006B2CFA" w:rsidRPr="00485312">
        <w:rPr>
          <w:rFonts w:cs="Arial"/>
          <w:szCs w:val="24"/>
          <w:lang w:val="it-CH"/>
        </w:rPr>
        <w:t>720</w:t>
      </w:r>
      <w:r w:rsidR="00F57887" w:rsidRPr="00485312">
        <w:rPr>
          <w:rFonts w:cs="Arial"/>
          <w:szCs w:val="24"/>
          <w:lang w:val="it-CH"/>
        </w:rPr>
        <w:t>'</w:t>
      </w:r>
      <w:r w:rsidR="006B2CFA" w:rsidRPr="00485312">
        <w:rPr>
          <w:rFonts w:cs="Arial"/>
          <w:szCs w:val="24"/>
          <w:lang w:val="it-CH"/>
        </w:rPr>
        <w:t>55</w:t>
      </w:r>
      <w:r w:rsidR="00F57887" w:rsidRPr="00485312">
        <w:rPr>
          <w:rFonts w:cs="Arial"/>
          <w:szCs w:val="24"/>
          <w:lang w:val="it-CH"/>
        </w:rPr>
        <w:t xml:space="preserve">0 </w:t>
      </w:r>
      <w:r w:rsidRPr="00485312">
        <w:rPr>
          <w:rFonts w:cs="Arial"/>
          <w:szCs w:val="24"/>
          <w:lang w:val="it-CH"/>
        </w:rPr>
        <w:t>franchi.</w:t>
      </w:r>
    </w:p>
    <w:p w14:paraId="22B18601" w14:textId="77777777" w:rsidR="004C60FC" w:rsidRPr="00485312" w:rsidRDefault="004C60FC" w:rsidP="006C0282">
      <w:pPr>
        <w:spacing w:after="0" w:line="240" w:lineRule="auto"/>
        <w:rPr>
          <w:rFonts w:cs="Arial"/>
          <w:szCs w:val="24"/>
          <w:highlight w:val="yellow"/>
          <w:lang w:val="it-CH"/>
        </w:rPr>
      </w:pPr>
    </w:p>
    <w:p w14:paraId="0F6EABF5"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3</w:t>
      </w:r>
    </w:p>
    <w:p w14:paraId="23C79672" w14:textId="77777777" w:rsidR="004C60FC" w:rsidRPr="00485312" w:rsidRDefault="004C60FC" w:rsidP="006C0282">
      <w:pPr>
        <w:tabs>
          <w:tab w:val="left" w:pos="0"/>
        </w:tabs>
        <w:spacing w:after="0" w:line="240" w:lineRule="auto"/>
        <w:rPr>
          <w:rFonts w:cs="Arial"/>
          <w:szCs w:val="24"/>
          <w:lang w:val="it-CH"/>
        </w:rPr>
      </w:pPr>
      <w:r w:rsidRPr="00485312">
        <w:rPr>
          <w:rFonts w:cs="Arial"/>
          <w:szCs w:val="24"/>
          <w:lang w:val="it-CH"/>
        </w:rPr>
        <w:t xml:space="preserve">Il </w:t>
      </w:r>
      <w:r w:rsidR="005851F9" w:rsidRPr="00485312">
        <w:rPr>
          <w:rFonts w:cs="Arial"/>
          <w:szCs w:val="24"/>
          <w:lang w:val="it-CH"/>
        </w:rPr>
        <w:t xml:space="preserve">credito </w:t>
      </w:r>
      <w:r w:rsidRPr="00485312">
        <w:rPr>
          <w:rFonts w:cs="Arial"/>
          <w:szCs w:val="24"/>
          <w:lang w:val="it-CH"/>
        </w:rPr>
        <w:t>è iscritto al conto degli investimenti del Dipartimento del territorio, Sezione forestale.</w:t>
      </w:r>
    </w:p>
    <w:p w14:paraId="3AE34EFC" w14:textId="77777777" w:rsidR="004C60FC" w:rsidRPr="00485312" w:rsidRDefault="004C60FC" w:rsidP="006C0282">
      <w:pPr>
        <w:tabs>
          <w:tab w:val="left" w:pos="0"/>
        </w:tabs>
        <w:spacing w:after="0" w:line="240" w:lineRule="auto"/>
        <w:rPr>
          <w:rFonts w:cs="Arial"/>
          <w:szCs w:val="24"/>
          <w:highlight w:val="yellow"/>
          <w:lang w:val="it-CH"/>
        </w:rPr>
      </w:pPr>
    </w:p>
    <w:p w14:paraId="3D59DC89"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4</w:t>
      </w:r>
    </w:p>
    <w:p w14:paraId="3B6E3615" w14:textId="77777777" w:rsidR="004C60FC" w:rsidRPr="00485312" w:rsidRDefault="004C60FC" w:rsidP="006C0282">
      <w:pPr>
        <w:spacing w:after="0" w:line="240" w:lineRule="auto"/>
        <w:rPr>
          <w:rFonts w:cs="Arial"/>
          <w:szCs w:val="24"/>
          <w:lang w:val="it-CH"/>
        </w:rPr>
      </w:pPr>
      <w:r w:rsidRPr="00485312">
        <w:rPr>
          <w:rFonts w:cs="Arial"/>
          <w:szCs w:val="24"/>
          <w:lang w:val="it-CH"/>
        </w:rPr>
        <w:t>I lavori saranno eseguiti sotto la supervisione del Dipartimento del territorio, per il tramite della Sezione forestale.</w:t>
      </w:r>
    </w:p>
    <w:p w14:paraId="0E1D93F5" w14:textId="77777777" w:rsidR="004C60FC" w:rsidRPr="00485312" w:rsidRDefault="004C60FC" w:rsidP="006C0282">
      <w:pPr>
        <w:spacing w:after="0" w:line="240" w:lineRule="auto"/>
        <w:rPr>
          <w:rFonts w:cs="Arial"/>
          <w:szCs w:val="24"/>
          <w:highlight w:val="yellow"/>
          <w:lang w:val="it-CH"/>
        </w:rPr>
      </w:pPr>
    </w:p>
    <w:p w14:paraId="1FC1C6B1"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5</w:t>
      </w:r>
    </w:p>
    <w:p w14:paraId="67F03FFA" w14:textId="77777777" w:rsidR="004C60FC" w:rsidRPr="00485312" w:rsidRDefault="004C60FC" w:rsidP="006C0282">
      <w:pPr>
        <w:spacing w:after="0" w:line="240" w:lineRule="auto"/>
        <w:rPr>
          <w:rFonts w:cs="Arial"/>
          <w:szCs w:val="24"/>
          <w:lang w:val="it-CH"/>
        </w:rPr>
      </w:pPr>
      <w:r w:rsidRPr="00485312">
        <w:rPr>
          <w:rFonts w:cs="Arial"/>
          <w:szCs w:val="24"/>
          <w:lang w:val="it-CH"/>
        </w:rPr>
        <w:t>I sussidi saranno versati in base alle liquidazioni debitamente approvate dalla Sezione forestale e saldate.</w:t>
      </w:r>
    </w:p>
    <w:p w14:paraId="06D34532" w14:textId="469AAD2E" w:rsidR="004C60FC" w:rsidRDefault="004C60FC" w:rsidP="006C0282">
      <w:pPr>
        <w:spacing w:after="0" w:line="240" w:lineRule="auto"/>
        <w:rPr>
          <w:rFonts w:cs="Arial"/>
          <w:szCs w:val="24"/>
          <w:lang w:val="it-CH"/>
        </w:rPr>
      </w:pPr>
    </w:p>
    <w:p w14:paraId="36F2A81C" w14:textId="63C98D1C" w:rsidR="006C0282" w:rsidRDefault="006C0282" w:rsidP="00126552">
      <w:pPr>
        <w:spacing w:line="240" w:lineRule="auto"/>
        <w:rPr>
          <w:rFonts w:cs="Arial"/>
          <w:szCs w:val="24"/>
          <w:lang w:val="it-CH"/>
        </w:rPr>
      </w:pPr>
    </w:p>
    <w:p w14:paraId="46376993" w14:textId="77777777" w:rsidR="006C0282" w:rsidRPr="00485312" w:rsidRDefault="006C0282" w:rsidP="00126552">
      <w:pPr>
        <w:spacing w:line="240" w:lineRule="auto"/>
        <w:rPr>
          <w:rFonts w:cs="Arial"/>
          <w:szCs w:val="24"/>
          <w:lang w:val="it-CH"/>
        </w:rPr>
      </w:pPr>
    </w:p>
    <w:p w14:paraId="72124DCD" w14:textId="77777777" w:rsidR="004C60FC" w:rsidRPr="00485312" w:rsidRDefault="004C60FC" w:rsidP="006C0282">
      <w:pPr>
        <w:spacing w:after="0" w:line="240" w:lineRule="auto"/>
        <w:rPr>
          <w:rFonts w:cs="Arial"/>
          <w:b/>
          <w:szCs w:val="24"/>
          <w:lang w:val="it-CH"/>
        </w:rPr>
      </w:pPr>
      <w:r w:rsidRPr="00485312">
        <w:rPr>
          <w:rFonts w:cs="Arial"/>
          <w:b/>
          <w:szCs w:val="24"/>
          <w:lang w:val="it-CH"/>
        </w:rPr>
        <w:t>Art. 6</w:t>
      </w:r>
    </w:p>
    <w:p w14:paraId="433FABFB" w14:textId="0026E8D9" w:rsidR="004C60FC" w:rsidRPr="00485312" w:rsidRDefault="00404909" w:rsidP="006C0282">
      <w:pPr>
        <w:spacing w:after="0" w:line="240" w:lineRule="auto"/>
        <w:rPr>
          <w:rFonts w:cs="Arial"/>
          <w:szCs w:val="24"/>
          <w:lang w:val="it-CH"/>
        </w:rPr>
      </w:pPr>
      <w:r w:rsidRPr="00485312">
        <w:rPr>
          <w:rFonts w:cs="Arial"/>
          <w:szCs w:val="24"/>
          <w:lang w:val="it-CH"/>
        </w:rPr>
        <w:t>Il</w:t>
      </w:r>
      <w:r w:rsidR="007E6D05" w:rsidRPr="00485312">
        <w:rPr>
          <w:rFonts w:cs="Arial"/>
          <w:szCs w:val="24"/>
          <w:lang w:val="it-CH"/>
        </w:rPr>
        <w:t xml:space="preserve"> </w:t>
      </w:r>
      <w:r w:rsidR="006B2CFA" w:rsidRPr="00485312">
        <w:rPr>
          <w:rFonts w:cs="Arial"/>
          <w:szCs w:val="24"/>
          <w:lang w:val="it-CH"/>
        </w:rPr>
        <w:t xml:space="preserve">Consorzio </w:t>
      </w:r>
      <w:r w:rsidR="001656AF" w:rsidRPr="00485312">
        <w:rPr>
          <w:rFonts w:cs="Arial"/>
          <w:szCs w:val="24"/>
          <w:lang w:val="it-CH"/>
        </w:rPr>
        <w:t xml:space="preserve">strada forestale </w:t>
      </w:r>
      <w:r w:rsidR="006B2CFA" w:rsidRPr="00485312">
        <w:rPr>
          <w:rFonts w:cs="Arial"/>
          <w:szCs w:val="24"/>
          <w:lang w:val="it-CH"/>
        </w:rPr>
        <w:t xml:space="preserve">Arbedo </w:t>
      </w:r>
      <w:r w:rsidR="004C60FC" w:rsidRPr="00485312">
        <w:rPr>
          <w:rFonts w:cs="Arial"/>
          <w:szCs w:val="24"/>
          <w:lang w:val="it-CH"/>
        </w:rPr>
        <w:t>si impegna alla realizzazione completa dei lavori progettati e a garantire in futuro interventi regolari, volti ad assicurare a lungo termine la sicurezza del territorio.</w:t>
      </w:r>
    </w:p>
    <w:p w14:paraId="7CB5956B" w14:textId="77777777" w:rsidR="004C60FC" w:rsidRPr="00485312" w:rsidRDefault="004C60FC" w:rsidP="006C0282">
      <w:pPr>
        <w:spacing w:after="0" w:line="240" w:lineRule="auto"/>
        <w:rPr>
          <w:rFonts w:cs="Arial"/>
          <w:szCs w:val="24"/>
          <w:lang w:val="it-CH"/>
        </w:rPr>
      </w:pPr>
    </w:p>
    <w:p w14:paraId="5D3236E2" w14:textId="77777777" w:rsidR="004C60FC" w:rsidRPr="00126552" w:rsidRDefault="004C60FC" w:rsidP="006C0282">
      <w:pPr>
        <w:spacing w:after="0" w:line="240" w:lineRule="auto"/>
        <w:rPr>
          <w:rFonts w:cs="Arial"/>
          <w:b/>
          <w:szCs w:val="24"/>
          <w:lang w:val="it-CH"/>
        </w:rPr>
      </w:pPr>
      <w:r w:rsidRPr="00126552">
        <w:rPr>
          <w:rFonts w:cs="Arial"/>
          <w:b/>
          <w:szCs w:val="24"/>
          <w:lang w:val="it-CH"/>
        </w:rPr>
        <w:t>Art. 7</w:t>
      </w:r>
    </w:p>
    <w:p w14:paraId="6A707675" w14:textId="77777777" w:rsidR="004C60FC" w:rsidRPr="00126552" w:rsidRDefault="004C60FC" w:rsidP="00126552">
      <w:pPr>
        <w:autoSpaceDE w:val="0"/>
        <w:autoSpaceDN w:val="0"/>
        <w:adjustRightInd w:val="0"/>
        <w:spacing w:line="240" w:lineRule="auto"/>
        <w:rPr>
          <w:rFonts w:cs="Arial"/>
          <w:szCs w:val="24"/>
          <w:lang w:val="it-CH"/>
        </w:rPr>
      </w:pPr>
      <w:r w:rsidRPr="001A6EC7">
        <w:rPr>
          <w:rFonts w:cs="Arial"/>
          <w:szCs w:val="24"/>
          <w:vertAlign w:val="superscript"/>
          <w:lang w:val="it-CH"/>
        </w:rPr>
        <w:t>1</w:t>
      </w:r>
      <w:r w:rsidRPr="001A6EC7">
        <w:rPr>
          <w:rFonts w:cs="Arial"/>
          <w:szCs w:val="24"/>
          <w:lang w:val="it-CH"/>
        </w:rPr>
        <w:t>Il presente decreto legislativo sottostà a referendum facoltativo.</w:t>
      </w:r>
    </w:p>
    <w:p w14:paraId="777D5818" w14:textId="77777777" w:rsidR="004C60FC" w:rsidRPr="00126552" w:rsidRDefault="004C60FC" w:rsidP="00126552">
      <w:pPr>
        <w:spacing w:line="240" w:lineRule="auto"/>
        <w:rPr>
          <w:rFonts w:cs="Arial"/>
          <w:szCs w:val="24"/>
        </w:rPr>
      </w:pPr>
      <w:r w:rsidRPr="00126552">
        <w:rPr>
          <w:rFonts w:cs="Arial"/>
          <w:szCs w:val="24"/>
          <w:vertAlign w:val="superscript"/>
        </w:rPr>
        <w:t>2</w:t>
      </w:r>
      <w:r w:rsidRPr="00126552">
        <w:rPr>
          <w:rFonts w:cs="Arial"/>
          <w:szCs w:val="24"/>
        </w:rPr>
        <w:t>Esso entra in vigore immediatamente.</w:t>
      </w:r>
    </w:p>
    <w:sectPr w:rsidR="004C60FC" w:rsidRPr="00126552" w:rsidSect="005E6865">
      <w:headerReference w:type="even" r:id="rId23"/>
      <w:headerReference w:type="default" r:id="rId24"/>
      <w:footerReference w:type="even" r:id="rId25"/>
      <w:footerReference w:type="default" r:id="rId26"/>
      <w:headerReference w:type="first" r:id="rId27"/>
      <w:footerReference w:type="first" r:id="rId2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55AB7" w14:textId="77777777" w:rsidR="00A1053A" w:rsidRDefault="00A1053A" w:rsidP="00F657BF">
      <w:r>
        <w:separator/>
      </w:r>
    </w:p>
  </w:endnote>
  <w:endnote w:type="continuationSeparator" w:id="0">
    <w:p w14:paraId="5D59D3FE" w14:textId="77777777" w:rsidR="00A1053A" w:rsidRDefault="00A1053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DD94B" w14:textId="77777777" w:rsidR="00D7771C" w:rsidRDefault="00D7771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1053A" w:rsidRPr="003D1008" w14:paraId="0B0A4307" w14:textId="77777777" w:rsidTr="005E6865">
      <w:trPr>
        <w:trHeight w:hRule="exact" w:val="737"/>
      </w:trPr>
      <w:tc>
        <w:tcPr>
          <w:tcW w:w="4695" w:type="dxa"/>
        </w:tcPr>
        <w:p w14:paraId="6F358B84" w14:textId="77777777" w:rsidR="00A1053A" w:rsidRPr="003D1008" w:rsidRDefault="00A1053A" w:rsidP="005E6865">
          <w:pPr>
            <w:tabs>
              <w:tab w:val="center" w:pos="2382"/>
            </w:tabs>
          </w:pPr>
        </w:p>
      </w:tc>
      <w:tc>
        <w:tcPr>
          <w:tcW w:w="721" w:type="dxa"/>
        </w:tcPr>
        <w:p w14:paraId="74363911" w14:textId="77777777" w:rsidR="00A1053A" w:rsidRPr="003D1008" w:rsidRDefault="00A1053A" w:rsidP="005E6865">
          <w:pPr>
            <w:jc w:val="center"/>
          </w:pPr>
          <w:r w:rsidRPr="003D1008">
            <w:rPr>
              <w:noProof/>
              <w:lang w:val="it-CH" w:eastAsia="it-CH"/>
            </w:rPr>
            <w:drawing>
              <wp:anchor distT="0" distB="0" distL="114300" distR="114300" simplePos="0" relativeHeight="251657216" behindDoc="0" locked="1" layoutInCell="1" allowOverlap="1" wp14:anchorId="664DE753" wp14:editId="5309931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F383397" w14:textId="77777777" w:rsidR="00A1053A" w:rsidRPr="003D1008" w:rsidRDefault="00A1053A" w:rsidP="005E6865">
          <w:pPr>
            <w:jc w:val="center"/>
          </w:pPr>
          <w:r w:rsidRPr="003D1008">
            <w:rPr>
              <w:noProof/>
              <w:lang w:val="it-CH" w:eastAsia="it-CH"/>
            </w:rPr>
            <w:drawing>
              <wp:anchor distT="0" distB="0" distL="114300" distR="114300" simplePos="0" relativeHeight="251659264" behindDoc="0" locked="1" layoutInCell="1" allowOverlap="1" wp14:anchorId="6723E0F5" wp14:editId="315BCF7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A200FC9" w14:textId="77777777" w:rsidR="00A1053A" w:rsidRPr="003D1008" w:rsidRDefault="00A1053A" w:rsidP="005E6865"/>
      </w:tc>
    </w:tr>
  </w:tbl>
  <w:p w14:paraId="23BA0F14" w14:textId="77777777" w:rsidR="00A1053A" w:rsidRDefault="00A1053A" w:rsidP="005E686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045EF" w14:textId="77777777" w:rsidR="00A1053A" w:rsidRDefault="00A1053A">
    <w:pPr>
      <w:pStyle w:val="Pidipagina"/>
      <w:jc w:val="center"/>
    </w:pPr>
  </w:p>
  <w:p w14:paraId="4547A3B0" w14:textId="77777777" w:rsidR="00A1053A" w:rsidRPr="008C6C46" w:rsidRDefault="00A1053A" w:rsidP="005E686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F6716" w14:textId="77777777" w:rsidR="00A1053A" w:rsidRDefault="00A1053A" w:rsidP="00F657BF">
      <w:r>
        <w:separator/>
      </w:r>
    </w:p>
  </w:footnote>
  <w:footnote w:type="continuationSeparator" w:id="0">
    <w:p w14:paraId="79E976CE" w14:textId="77777777" w:rsidR="00A1053A" w:rsidRDefault="00A1053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3FF44" w14:textId="77777777" w:rsidR="00D7771C" w:rsidRDefault="00D7771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1053A" w:rsidRPr="002747E7" w14:paraId="3490834B" w14:textId="77777777" w:rsidTr="005E6865">
      <w:trPr>
        <w:trHeight w:val="562"/>
      </w:trPr>
      <w:tc>
        <w:tcPr>
          <w:tcW w:w="8383" w:type="dxa"/>
          <w:tcBorders>
            <w:left w:val="single" w:sz="4" w:space="0" w:color="auto"/>
            <w:bottom w:val="single" w:sz="4" w:space="0" w:color="auto"/>
          </w:tcBorders>
          <w:tcMar>
            <w:left w:w="142" w:type="dxa"/>
          </w:tcMar>
          <w:vAlign w:val="bottom"/>
        </w:tcPr>
        <w:p w14:paraId="24988D51" w14:textId="4C0D39DE" w:rsidR="00A1053A" w:rsidRPr="00E8185F" w:rsidRDefault="00765CE1" w:rsidP="00765CE1">
          <w:pPr>
            <w:spacing w:after="60" w:line="240" w:lineRule="auto"/>
            <w:jc w:val="left"/>
            <w:rPr>
              <w:rFonts w:ascii="Gill Alt One MT Light" w:hAnsi="Gill Alt One MT Light"/>
              <w:sz w:val="16"/>
              <w:szCs w:val="16"/>
            </w:rPr>
          </w:pPr>
          <w:sdt>
            <w:sdtPr>
              <w:rPr>
                <w:rFonts w:ascii="Gill Alt One MT Light" w:eastAsia="Arial" w:hAnsi="Gill Alt One MT Light"/>
                <w:sz w:val="16"/>
                <w:szCs w:val="16"/>
                <w:lang w:val="it-CH" w:eastAsia="en-US"/>
              </w:rPr>
              <w:alias w:val="CustomElements.Fields.OrgLivello1"/>
              <w:id w:val="-1459882544"/>
              <w:dataBinding w:xpath="//Text[@id='CustomElements.Fields.OrgLivello1']" w:storeItemID="{4F3CB08F-7F42-46B2-8C7F-C916CEE396D0}"/>
              <w:text w:multiLine="1"/>
            </w:sdtPr>
            <w:sdtContent>
              <w:r w:rsidRPr="00765CE1">
                <w:rPr>
                  <w:rFonts w:ascii="Gill Alt One MT Light" w:eastAsia="Arial" w:hAnsi="Gill Alt One MT Light"/>
                  <w:sz w:val="16"/>
                  <w:szCs w:val="16"/>
                  <w:lang w:val="it-CH" w:eastAsia="en-US"/>
                </w:rPr>
                <w:t>Repubblica e Cantone Ticino</w:t>
              </w:r>
            </w:sdtContent>
          </w:sdt>
          <w:r>
            <w:rPr>
              <w:rFonts w:ascii="Gill Alt One MT Light" w:eastAsia="Arial" w:hAnsi="Gill Alt One MT Light"/>
              <w:sz w:val="16"/>
              <w:szCs w:val="16"/>
              <w:lang w:val="it-CH" w:eastAsia="en-US"/>
            </w:rPr>
            <w:br/>
          </w:r>
          <w:sdt>
            <w:sdtPr>
              <w:rPr>
                <w:rFonts w:ascii="Gill Alt One MT Light" w:eastAsia="Arial" w:hAnsi="Gill Alt One MT Light"/>
                <w:sz w:val="16"/>
                <w:szCs w:val="16"/>
                <w:lang w:val="it-CH" w:eastAsia="en-US"/>
              </w:rPr>
              <w:alias w:val="CustomElements.Fields.Dipartimenti"/>
              <w:id w:val="1567676091"/>
              <w:dataBinding w:xpath="//Text[@id='CustomElements.Fields.Dipartimenti']" w:storeItemID="{4F3CB08F-7F42-46B2-8C7F-C916CEE396D0}"/>
              <w:text w:multiLine="1"/>
            </w:sdtPr>
            <w:sdtContent>
              <w:r w:rsidRPr="00765CE1">
                <w:rPr>
                  <w:rFonts w:ascii="Gill Alt One MT Light" w:eastAsia="Arial" w:hAnsi="Gill Alt One MT Light"/>
                  <w:sz w:val="16"/>
                  <w:szCs w:val="16"/>
                  <w:lang w:val="it-CH" w:eastAsia="en-US"/>
                </w:rPr>
                <w:t>Dipartimento del territorio</w:t>
              </w:r>
            </w:sdtContent>
          </w:sdt>
        </w:p>
      </w:tc>
      <w:tc>
        <w:tcPr>
          <w:tcW w:w="1710" w:type="dxa"/>
          <w:tcBorders>
            <w:bottom w:val="single" w:sz="4" w:space="0" w:color="auto"/>
          </w:tcBorders>
          <w:vAlign w:val="bottom"/>
        </w:tcPr>
        <w:p w14:paraId="0B72220A" w14:textId="71B42CB2" w:rsidR="00A1053A" w:rsidRPr="004204CB" w:rsidRDefault="00A1053A" w:rsidP="005E6865">
          <w:pPr>
            <w:pStyle w:val="Page"/>
            <w:jc w:val="right"/>
          </w:pPr>
          <w:r w:rsidRPr="004204CB">
            <w:fldChar w:fldCharType="begin"/>
          </w:r>
          <w:r w:rsidRPr="004204CB">
            <w:instrText xml:space="preserve"> PAGE   \* MERGEFORMAT </w:instrText>
          </w:r>
          <w:r w:rsidRPr="004204CB">
            <w:fldChar w:fldCharType="separate"/>
          </w:r>
          <w:r w:rsidR="000C45C3">
            <w:rPr>
              <w:noProof/>
            </w:rPr>
            <w:t>14</w:t>
          </w:r>
          <w:r w:rsidRPr="004204CB">
            <w:fldChar w:fldCharType="end"/>
          </w:r>
          <w:r w:rsidRPr="004204CB">
            <w:t xml:space="preserve"> di </w:t>
          </w:r>
          <w:r w:rsidR="000C45C3">
            <w:fldChar w:fldCharType="begin"/>
          </w:r>
          <w:r w:rsidR="000C45C3">
            <w:instrText xml:space="preserve"> NUMPAGES   \* MERGEFORMAT </w:instrText>
          </w:r>
          <w:r w:rsidR="000C45C3">
            <w:fldChar w:fldCharType="separate"/>
          </w:r>
          <w:r w:rsidR="000C45C3">
            <w:rPr>
              <w:noProof/>
            </w:rPr>
            <w:t>14</w:t>
          </w:r>
          <w:r w:rsidR="000C45C3">
            <w:rPr>
              <w:noProof/>
            </w:rPr>
            <w:fldChar w:fldCharType="end"/>
          </w:r>
        </w:p>
      </w:tc>
    </w:tr>
    <w:tr w:rsidR="00A1053A" w:rsidRPr="009E444B" w14:paraId="3944D296" w14:textId="77777777" w:rsidTr="005E6865">
      <w:trPr>
        <w:trHeight w:val="334"/>
      </w:trPr>
      <w:sdt>
        <w:sdtPr>
          <w:rPr>
            <w:rFonts w:ascii="Gill Sans Display MT Pro BdCn" w:hAnsi="Gill Sans Display MT Pro BdCn"/>
            <w:sz w:val="18"/>
            <w:szCs w:val="18"/>
          </w:rPr>
          <w:alias w:val="CustomElements.Fields.Titolo2"/>
          <w:id w:val="48588533"/>
          <w:dataBinding w:xpath="//Text[@id='CustomElements.Fields.Titolo2']" w:storeItemID="{4F3CB08F-7F42-46B2-8C7F-C916CEE396D0}"/>
          <w:text w:multiLine="1"/>
        </w:sdtPr>
        <w:sdtEndPr/>
        <w:sdtContent>
          <w:tc>
            <w:tcPr>
              <w:tcW w:w="8383" w:type="dxa"/>
              <w:tcBorders>
                <w:left w:val="single" w:sz="4" w:space="0" w:color="auto"/>
              </w:tcBorders>
              <w:tcMar>
                <w:top w:w="0" w:type="dxa"/>
                <w:left w:w="142" w:type="dxa"/>
              </w:tcMar>
            </w:tcPr>
            <w:p w14:paraId="2709ADCA" w14:textId="6A287D21" w:rsidR="00A1053A" w:rsidRPr="00E8185F" w:rsidRDefault="00D7771C" w:rsidP="000F178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8606 del 20 agosto 2025</w:t>
              </w:r>
            </w:p>
          </w:tc>
        </w:sdtContent>
      </w:sdt>
      <w:tc>
        <w:tcPr>
          <w:tcW w:w="1710" w:type="dxa"/>
          <w:tcBorders>
            <w:top w:val="single" w:sz="4" w:space="0" w:color="auto"/>
          </w:tcBorders>
        </w:tcPr>
        <w:p w14:paraId="395CD42F" w14:textId="77777777" w:rsidR="00A1053A" w:rsidRPr="00E043A3" w:rsidRDefault="00A1053A" w:rsidP="005E6865">
          <w:pPr>
            <w:pStyle w:val="InvisibleLine"/>
            <w:rPr>
              <w:lang w:val="de-DE"/>
            </w:rPr>
          </w:pPr>
        </w:p>
      </w:tc>
    </w:tr>
  </w:tbl>
  <w:p w14:paraId="204F9139" w14:textId="77777777" w:rsidR="00A1053A" w:rsidRPr="00980362" w:rsidRDefault="00A1053A" w:rsidP="005E6865">
    <w:pPr>
      <w:pStyle w:val="Intestazione"/>
    </w:pPr>
    <w:r>
      <w:rPr>
        <w:noProof/>
        <w:lang w:val="it-CH" w:eastAsia="it-CH"/>
      </w:rPr>
      <mc:AlternateContent>
        <mc:Choice Requires="wps">
          <w:drawing>
            <wp:anchor distT="0" distB="0" distL="114300" distR="114300" simplePos="0" relativeHeight="251658240" behindDoc="1" locked="1" layoutInCell="1" allowOverlap="1" wp14:anchorId="40EA7509" wp14:editId="5C01FB11">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F3CB08F-7F42-46B2-8C7F-C916CEE396D0}"/>
                            <w:text w:multiLine="1"/>
                          </w:sdtPr>
                          <w:sdtEndPr/>
                          <w:sdtContent>
                            <w:p w14:paraId="13BD80ED" w14:textId="77777777" w:rsidR="00A1053A" w:rsidRPr="00411371" w:rsidRDefault="00A1053A" w:rsidP="005E686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A7509"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4F3CB08F-7F42-46B2-8C7F-C916CEE396D0}"/>
                      <w:text w:multiLine="1"/>
                    </w:sdtPr>
                    <w:sdtEndPr/>
                    <w:sdtContent>
                      <w:p w14:paraId="13BD80ED" w14:textId="77777777" w:rsidR="00A1053A" w:rsidRPr="00411371" w:rsidRDefault="00A1053A" w:rsidP="005E686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1053A" w:rsidRPr="0004624C" w14:paraId="56B4C75C" w14:textId="77777777" w:rsidTr="005E6865">
      <w:trPr>
        <w:trHeight w:val="586"/>
      </w:trPr>
      <w:tc>
        <w:tcPr>
          <w:tcW w:w="2440" w:type="pct"/>
          <w:gridSpan w:val="3"/>
          <w:tcBorders>
            <w:top w:val="nil"/>
            <w:left w:val="nil"/>
            <w:bottom w:val="single" w:sz="4" w:space="0" w:color="auto"/>
          </w:tcBorders>
          <w:vAlign w:val="bottom"/>
        </w:tcPr>
        <w:p w14:paraId="3B92A752" w14:textId="77777777" w:rsidR="00D7771C" w:rsidRDefault="00D7771C" w:rsidP="00D7771C">
          <w:pPr>
            <w:pStyle w:val="InvisibleLine"/>
            <w:spacing w:after="0" w:line="240" w:lineRule="auto"/>
            <w:ind w:left="17"/>
            <w:rPr>
              <w:rFonts w:ascii="Gill Alt One MT Light" w:hAnsi="Gill Alt One MT Light"/>
              <w:sz w:val="16"/>
              <w:lang w:val="it-CH"/>
            </w:rPr>
          </w:pPr>
        </w:p>
        <w:p w14:paraId="62827863" w14:textId="1E3A8B55" w:rsidR="00A1053A" w:rsidRPr="003108C0" w:rsidRDefault="00D7771C" w:rsidP="00D7771C">
          <w:pPr>
            <w:pStyle w:val="InvisibleLine"/>
            <w:spacing w:line="240" w:lineRule="auto"/>
            <w:ind w:left="15"/>
            <w:jc w:val="left"/>
            <w:rPr>
              <w:sz w:val="16"/>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tc>
      <w:tc>
        <w:tcPr>
          <w:tcW w:w="373" w:type="pct"/>
          <w:tcBorders>
            <w:top w:val="nil"/>
            <w:bottom w:val="single" w:sz="4" w:space="0" w:color="auto"/>
          </w:tcBorders>
          <w:vAlign w:val="bottom"/>
        </w:tcPr>
        <w:p w14:paraId="42516134" w14:textId="77777777" w:rsidR="00A1053A" w:rsidRPr="003108C0" w:rsidRDefault="00A1053A" w:rsidP="005E6865">
          <w:pPr>
            <w:pStyle w:val="Level"/>
            <w:ind w:left="150"/>
            <w:rPr>
              <w:sz w:val="16"/>
            </w:rPr>
          </w:pPr>
        </w:p>
      </w:tc>
      <w:tc>
        <w:tcPr>
          <w:tcW w:w="209" w:type="pct"/>
          <w:tcBorders>
            <w:top w:val="nil"/>
            <w:bottom w:val="single" w:sz="4" w:space="0" w:color="auto"/>
          </w:tcBorders>
        </w:tcPr>
        <w:p w14:paraId="470AEFAB" w14:textId="77777777" w:rsidR="00A1053A" w:rsidRDefault="00A1053A" w:rsidP="005E6865">
          <w:pPr>
            <w:pStyle w:val="InvisibleLine"/>
            <w:ind w:left="150"/>
          </w:pPr>
          <w:r>
            <w:rPr>
              <w:noProof/>
              <w:lang w:val="it-CH" w:eastAsia="it-CH"/>
            </w:rPr>
            <w:drawing>
              <wp:anchor distT="0" distB="0" distL="114300" distR="114300" simplePos="0" relativeHeight="251660288" behindDoc="1" locked="1" layoutInCell="1" allowOverlap="1" wp14:anchorId="70A04E8D" wp14:editId="2A33BFDC">
                <wp:simplePos x="0" y="0"/>
                <wp:positionH relativeFrom="column">
                  <wp:posOffset>-92710</wp:posOffset>
                </wp:positionH>
                <wp:positionV relativeFrom="page">
                  <wp:posOffset>-119380</wp:posOffset>
                </wp:positionV>
                <wp:extent cx="276653" cy="467995"/>
                <wp:effectExtent l="0" t="0" r="0" b="8255"/>
                <wp:wrapNone/>
                <wp:docPr id="6" name="ooImg_1320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9993C8E" w14:textId="09523B99" w:rsidR="00A1053A" w:rsidRPr="00D437EC" w:rsidRDefault="00A1053A" w:rsidP="005E6865">
          <w:pPr>
            <w:pStyle w:val="HeaderDecisione"/>
            <w:spacing w:after="60"/>
            <w:ind w:left="150"/>
            <w:jc w:val="right"/>
            <w:rPr>
              <w:rFonts w:ascii="Arial" w:hAnsi="Arial" w:cs="Arial"/>
              <w:sz w:val="24"/>
            </w:rPr>
          </w:pPr>
          <w:r w:rsidRPr="00D437EC">
            <w:rPr>
              <w:rFonts w:ascii="Arial" w:hAnsi="Arial" w:cs="Arial"/>
              <w:sz w:val="24"/>
            </w:rPr>
            <w:fldChar w:fldCharType="begin"/>
          </w:r>
          <w:r w:rsidRPr="00D437EC">
            <w:rPr>
              <w:rFonts w:ascii="Arial" w:hAnsi="Arial" w:cs="Arial"/>
              <w:sz w:val="24"/>
            </w:rPr>
            <w:instrText xml:space="preserve"> PAGE   \* MERGEFORMAT </w:instrText>
          </w:r>
          <w:r w:rsidRPr="00D437EC">
            <w:rPr>
              <w:rFonts w:ascii="Arial" w:hAnsi="Arial" w:cs="Arial"/>
              <w:sz w:val="24"/>
            </w:rPr>
            <w:fldChar w:fldCharType="separate"/>
          </w:r>
          <w:r w:rsidR="00765CE1">
            <w:rPr>
              <w:rFonts w:ascii="Arial" w:hAnsi="Arial" w:cs="Arial"/>
              <w:noProof/>
              <w:sz w:val="24"/>
            </w:rPr>
            <w:t>1</w:t>
          </w:r>
          <w:r w:rsidRPr="00D437EC">
            <w:rPr>
              <w:rFonts w:ascii="Arial" w:hAnsi="Arial" w:cs="Arial"/>
              <w:sz w:val="24"/>
            </w:rPr>
            <w:fldChar w:fldCharType="end"/>
          </w:r>
          <w:r w:rsidRPr="00D437EC">
            <w:rPr>
              <w:rFonts w:ascii="Arial" w:hAnsi="Arial" w:cs="Arial"/>
              <w:sz w:val="24"/>
            </w:rPr>
            <w:t xml:space="preserve"> di </w:t>
          </w:r>
          <w:r w:rsidRPr="00D437EC">
            <w:rPr>
              <w:rFonts w:ascii="Arial" w:hAnsi="Arial" w:cs="Arial"/>
              <w:sz w:val="24"/>
            </w:rPr>
            <w:fldChar w:fldCharType="begin"/>
          </w:r>
          <w:r w:rsidRPr="00D437EC">
            <w:rPr>
              <w:rFonts w:ascii="Arial" w:hAnsi="Arial" w:cs="Arial"/>
              <w:sz w:val="24"/>
            </w:rPr>
            <w:instrText xml:space="preserve"> NUMPAGES   \* MERGEFORMAT </w:instrText>
          </w:r>
          <w:r w:rsidRPr="00D437EC">
            <w:rPr>
              <w:rFonts w:ascii="Arial" w:hAnsi="Arial" w:cs="Arial"/>
              <w:sz w:val="24"/>
            </w:rPr>
            <w:fldChar w:fldCharType="separate"/>
          </w:r>
          <w:r w:rsidR="00765CE1">
            <w:rPr>
              <w:rFonts w:ascii="Arial" w:hAnsi="Arial" w:cs="Arial"/>
              <w:noProof/>
              <w:sz w:val="24"/>
            </w:rPr>
            <w:t>14</w:t>
          </w:r>
          <w:r w:rsidRPr="00D437EC">
            <w:rPr>
              <w:rFonts w:ascii="Arial" w:hAnsi="Arial" w:cs="Arial"/>
              <w:noProof/>
              <w:sz w:val="24"/>
            </w:rPr>
            <w:fldChar w:fldCharType="end"/>
          </w:r>
        </w:p>
      </w:tc>
    </w:tr>
    <w:tr w:rsidR="00A1053A" w:rsidRPr="0004624C" w14:paraId="6EC54FFF" w14:textId="77777777" w:rsidTr="005E686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F3CB08F-7F42-46B2-8C7F-C916CEE396D0}"/>
          <w:text w:multiLine="1"/>
        </w:sdtPr>
        <w:sdtEndPr/>
        <w:sdtContent>
          <w:tc>
            <w:tcPr>
              <w:tcW w:w="5000" w:type="pct"/>
              <w:gridSpan w:val="6"/>
              <w:tcBorders>
                <w:left w:val="nil"/>
                <w:right w:val="nil"/>
              </w:tcBorders>
              <w:noWrap/>
              <w:tcMar>
                <w:top w:w="0" w:type="dxa"/>
              </w:tcMar>
              <w:vAlign w:val="bottom"/>
            </w:tcPr>
            <w:p w14:paraId="705101F7" w14:textId="77777777" w:rsidR="00A1053A" w:rsidRPr="008C03B5" w:rsidRDefault="00A1053A" w:rsidP="005E686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A1053A" w:rsidRPr="0004624C" w14:paraId="172F3C74" w14:textId="77777777" w:rsidTr="005E6865">
      <w:trPr>
        <w:trHeight w:hRule="exact" w:val="306"/>
      </w:trPr>
      <w:tc>
        <w:tcPr>
          <w:tcW w:w="670" w:type="pct"/>
          <w:tcBorders>
            <w:left w:val="nil"/>
            <w:bottom w:val="nil"/>
          </w:tcBorders>
          <w:noWrap/>
          <w:tcMar>
            <w:top w:w="57" w:type="dxa"/>
            <w:left w:w="142" w:type="dxa"/>
          </w:tcMar>
        </w:tcPr>
        <w:p w14:paraId="229ADFCD" w14:textId="77777777" w:rsidR="00A1053A" w:rsidRPr="00C7320A" w:rsidRDefault="00A1053A" w:rsidP="005E6865">
          <w:pPr>
            <w:pStyle w:val="Level"/>
            <w:spacing w:before="60"/>
            <w:rPr>
              <w:rFonts w:ascii="Gill Alt One MT Light" w:hAnsi="Gill Alt One MT Light"/>
              <w:sz w:val="16"/>
            </w:rPr>
          </w:pPr>
          <w:r w:rsidRPr="00C7320A">
            <w:rPr>
              <w:rFonts w:ascii="Gill Alt One MT Light" w:hAnsi="Gill Alt One MT Light"/>
              <w:sz w:val="16"/>
            </w:rPr>
            <w:t>numero</w:t>
          </w:r>
        </w:p>
        <w:p w14:paraId="2A88802F" w14:textId="77777777" w:rsidR="00A1053A" w:rsidRPr="00C7320A" w:rsidRDefault="00A1053A" w:rsidP="005E686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1AA5434" w14:textId="77777777" w:rsidR="00A1053A" w:rsidRPr="00C7320A" w:rsidRDefault="00A1053A" w:rsidP="005E6865">
          <w:pPr>
            <w:pStyle w:val="Level"/>
            <w:spacing w:before="60"/>
            <w:rPr>
              <w:rFonts w:ascii="Gill Alt One MT Light" w:hAnsi="Gill Alt One MT Light"/>
              <w:sz w:val="16"/>
            </w:rPr>
          </w:pPr>
          <w:r w:rsidRPr="00C7320A">
            <w:rPr>
              <w:rFonts w:ascii="Gill Alt One MT Light" w:hAnsi="Gill Alt One MT Light"/>
              <w:sz w:val="16"/>
            </w:rPr>
            <w:t>data</w:t>
          </w:r>
        </w:p>
        <w:p w14:paraId="0E6D3386" w14:textId="77777777" w:rsidR="00A1053A" w:rsidRPr="00C7320A" w:rsidRDefault="00A1053A" w:rsidP="005E686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E5E4CFC" w14:textId="77777777" w:rsidR="00A1053A" w:rsidRPr="00C7320A" w:rsidRDefault="00A1053A" w:rsidP="005E6865">
          <w:pPr>
            <w:pStyle w:val="Level"/>
            <w:spacing w:before="60"/>
            <w:rPr>
              <w:rFonts w:ascii="Gill Alt One MT Light" w:hAnsi="Gill Alt One MT Light"/>
              <w:sz w:val="16"/>
            </w:rPr>
          </w:pPr>
          <w:r>
            <w:rPr>
              <w:rFonts w:ascii="Gill Alt One MT Light" w:hAnsi="Gill Alt One MT Light"/>
              <w:sz w:val="16"/>
            </w:rPr>
            <w:t>competenza</w:t>
          </w:r>
        </w:p>
        <w:p w14:paraId="52BC26F4" w14:textId="77777777" w:rsidR="00A1053A" w:rsidRPr="008C03B5" w:rsidRDefault="00A1053A" w:rsidP="005E6865">
          <w:pPr>
            <w:pStyle w:val="Level"/>
            <w:spacing w:before="60" w:line="240" w:lineRule="auto"/>
            <w:rPr>
              <w:rFonts w:ascii="Gill Alt One MT Light" w:hAnsi="Gill Alt One MT Light"/>
              <w:sz w:val="16"/>
            </w:rPr>
          </w:pPr>
        </w:p>
      </w:tc>
    </w:tr>
    <w:tr w:rsidR="00A1053A" w:rsidRPr="0004624C" w14:paraId="41C77EAC" w14:textId="77777777" w:rsidTr="005E6865">
      <w:trPr>
        <w:trHeight w:hRule="exact" w:val="699"/>
      </w:trPr>
      <w:tc>
        <w:tcPr>
          <w:tcW w:w="670" w:type="pct"/>
          <w:tcBorders>
            <w:top w:val="nil"/>
            <w:left w:val="nil"/>
            <w:bottom w:val="single" w:sz="4" w:space="0" w:color="auto"/>
            <w:right w:val="nil"/>
          </w:tcBorders>
          <w:noWrap/>
          <w:tcMar>
            <w:top w:w="0" w:type="dxa"/>
          </w:tcMar>
        </w:tcPr>
        <w:p w14:paraId="0A2EF181" w14:textId="12F902EC" w:rsidR="00A1053A" w:rsidRPr="00BE22A2" w:rsidRDefault="00765CE1" w:rsidP="00765CE1">
          <w:pPr>
            <w:pStyle w:val="InvisibleLine"/>
            <w:spacing w:line="280" w:lineRule="exact"/>
            <w:rPr>
              <w:rFonts w:cstheme="minorHAnsi"/>
              <w:b/>
              <w:sz w:val="28"/>
              <w:szCs w:val="28"/>
            </w:rPr>
          </w:pPr>
          <w:sdt>
            <w:sdtPr>
              <w:rPr>
                <w:rFonts w:ascii="Arial" w:eastAsia="Arial" w:hAnsi="Arial" w:cs="Arial"/>
                <w:b/>
                <w:sz w:val="24"/>
                <w:szCs w:val="24"/>
                <w:lang w:val="it-CH"/>
              </w:rPr>
              <w:alias w:val="DocParam.Number"/>
              <w:id w:val="614175640"/>
              <w:dataBinding w:xpath="//Text[@id='DocParam.Number']" w:storeItemID="{4F3CB08F-7F42-46B2-8C7F-C916CEE396D0}"/>
              <w:text w:multiLine="1"/>
            </w:sdtPr>
            <w:sdtContent>
              <w:r w:rsidRPr="00765CE1">
                <w:rPr>
                  <w:rFonts w:ascii="Arial" w:eastAsia="Arial" w:hAnsi="Arial" w:cs="Arial"/>
                  <w:b/>
                  <w:sz w:val="24"/>
                  <w:szCs w:val="24"/>
                  <w:lang w:val="it-CH"/>
                </w:rPr>
                <w:t>8606</w:t>
              </w:r>
            </w:sdtContent>
          </w:sdt>
        </w:p>
      </w:tc>
      <w:sdt>
        <w:sdtPr>
          <w:alias w:val="DocParam.Date"/>
          <w:id w:val="-464426178"/>
          <w:dataBinding w:xpath="//DateTime[@id='DocParam.Date']" w:storeItemID="{4F3CB08F-7F42-46B2-8C7F-C916CEE396D0}"/>
          <w:date w:fullDate="2025-08-20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45F3A0A7" w14:textId="6E747900" w:rsidR="00A1053A" w:rsidRPr="002A0371" w:rsidRDefault="00D7771C" w:rsidP="00A55A87">
              <w:pPr>
                <w:pStyle w:val="Data"/>
              </w:pPr>
              <w:r>
                <w:rPr>
                  <w:lang w:val="it-CH"/>
                </w:rPr>
                <w:t>20 agosto 2025</w:t>
              </w:r>
            </w:p>
          </w:tc>
        </w:sdtContent>
      </w:sdt>
      <w:tc>
        <w:tcPr>
          <w:tcW w:w="3218" w:type="pct"/>
          <w:gridSpan w:val="4"/>
          <w:tcBorders>
            <w:top w:val="nil"/>
            <w:left w:val="nil"/>
            <w:bottom w:val="nil"/>
            <w:right w:val="nil"/>
          </w:tcBorders>
        </w:tcPr>
        <w:p w14:paraId="2E6708C0" w14:textId="073B0245" w:rsidR="00A1053A" w:rsidRPr="00BE22A2" w:rsidRDefault="000C45C3" w:rsidP="005E686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F3CB08F-7F42-46B2-8C7F-C916CEE396D0}"/>
              <w:text w:multiLine="1"/>
            </w:sdtPr>
            <w:sdtEndPr/>
            <w:sdtContent>
              <w:r w:rsidR="00765CE1">
                <w:rPr>
                  <w:smallCaps/>
                  <w:sz w:val="23"/>
                  <w:szCs w:val="23"/>
                </w:rPr>
                <w:t>Dipartimento del territorio</w:t>
              </w:r>
            </w:sdtContent>
          </w:sdt>
        </w:p>
      </w:tc>
    </w:tr>
    <w:tr w:rsidR="00A1053A" w:rsidRPr="00C63927" w14:paraId="24864472" w14:textId="77777777" w:rsidTr="005E6865">
      <w:trPr>
        <w:trHeight w:hRule="exact" w:val="198"/>
      </w:trPr>
      <w:tc>
        <w:tcPr>
          <w:tcW w:w="5000" w:type="pct"/>
          <w:gridSpan w:val="6"/>
          <w:tcBorders>
            <w:left w:val="nil"/>
            <w:bottom w:val="nil"/>
            <w:right w:val="nil"/>
          </w:tcBorders>
          <w:noWrap/>
          <w:tcMar>
            <w:top w:w="57" w:type="dxa"/>
            <w:left w:w="85" w:type="dxa"/>
            <w:bottom w:w="170" w:type="dxa"/>
          </w:tcMar>
        </w:tcPr>
        <w:p w14:paraId="1D536CEB" w14:textId="77777777" w:rsidR="00A1053A" w:rsidRPr="00C7320A" w:rsidRDefault="00A1053A" w:rsidP="005E6865">
          <w:pPr>
            <w:pStyle w:val="Level"/>
            <w:ind w:left="150"/>
            <w:rPr>
              <w:rFonts w:ascii="Gill Alt One MT Light" w:hAnsi="Gill Alt One MT Light"/>
              <w:sz w:val="16"/>
              <w:szCs w:val="16"/>
            </w:rPr>
          </w:pPr>
        </w:p>
      </w:tc>
    </w:tr>
  </w:tbl>
  <w:p w14:paraId="4DFC916B" w14:textId="77777777" w:rsidR="00A1053A" w:rsidRPr="00DA2879" w:rsidRDefault="00A1053A" w:rsidP="005E6865">
    <w:pPr>
      <w:pStyle w:val="Nessunaspaziatura"/>
      <w:spacing w:line="40" w:lineRule="exact"/>
    </w:pPr>
    <w:r>
      <w:rPr>
        <w:noProof/>
        <w:lang w:val="it-CH" w:eastAsia="it-CH"/>
      </w:rPr>
      <w:drawing>
        <wp:anchor distT="0" distB="0" distL="114300" distR="114300" simplePos="0" relativeHeight="251656192" behindDoc="1" locked="1" layoutInCell="1" allowOverlap="1" wp14:anchorId="7D4A4B77" wp14:editId="1E541F69">
          <wp:simplePos x="0" y="0"/>
          <wp:positionH relativeFrom="column">
            <wp:posOffset>3042920</wp:posOffset>
          </wp:positionH>
          <wp:positionV relativeFrom="page">
            <wp:posOffset>215265</wp:posOffset>
          </wp:positionV>
          <wp:extent cx="459464" cy="467995"/>
          <wp:effectExtent l="0" t="0" r="0" b="8255"/>
          <wp:wrapNone/>
          <wp:docPr id="7" name="ooImg_57653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8888224" wp14:editId="1C45B35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F3CB08F-7F42-46B2-8C7F-C916CEE396D0}"/>
                            <w:text w:multiLine="1"/>
                          </w:sdtPr>
                          <w:sdtEndPr/>
                          <w:sdtContent>
                            <w:p w14:paraId="0B1A5414" w14:textId="77777777" w:rsidR="00A1053A" w:rsidRPr="00411371" w:rsidRDefault="00A1053A" w:rsidP="005E686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8822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4F3CB08F-7F42-46B2-8C7F-C916CEE396D0}"/>
                      <w:text w:multiLine="1"/>
                    </w:sdtPr>
                    <w:sdtEndPr/>
                    <w:sdtContent>
                      <w:p w14:paraId="0B1A5414" w14:textId="77777777" w:rsidR="00A1053A" w:rsidRPr="00411371" w:rsidRDefault="00A1053A" w:rsidP="005E686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CB0361"/>
    <w:multiLevelType w:val="hybridMultilevel"/>
    <w:tmpl w:val="F7B477DE"/>
    <w:lvl w:ilvl="0" w:tplc="D5084366">
      <w:start w:val="2"/>
      <w:numFmt w:val="bullet"/>
      <w:lvlText w:val="-"/>
      <w:lvlJc w:val="left"/>
      <w:pPr>
        <w:ind w:left="720" w:hanging="360"/>
      </w:pPr>
      <w:rPr>
        <w:rFonts w:ascii="Swiss" w:eastAsia="Times New Roman" w:hAnsi="Swis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1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2FBD20EF"/>
    <w:multiLevelType w:val="hybridMultilevel"/>
    <w:tmpl w:val="FAE6D7BE"/>
    <w:lvl w:ilvl="0" w:tplc="D794F2C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44C10D5"/>
    <w:multiLevelType w:val="hybridMultilevel"/>
    <w:tmpl w:val="AD704A86"/>
    <w:lvl w:ilvl="0" w:tplc="57C0B388">
      <w:numFmt w:val="bullet"/>
      <w:lvlText w:val="-"/>
      <w:lvlJc w:val="left"/>
      <w:pPr>
        <w:ind w:left="1208" w:hanging="360"/>
      </w:pPr>
      <w:rPr>
        <w:rFonts w:ascii="Arial" w:eastAsia="Times New Roman" w:hAnsi="Arial" w:cs="Arial" w:hint="default"/>
      </w:rPr>
    </w:lvl>
    <w:lvl w:ilvl="1" w:tplc="08100003" w:tentative="1">
      <w:start w:val="1"/>
      <w:numFmt w:val="bullet"/>
      <w:lvlText w:val="o"/>
      <w:lvlJc w:val="left"/>
      <w:pPr>
        <w:ind w:left="1928" w:hanging="360"/>
      </w:pPr>
      <w:rPr>
        <w:rFonts w:ascii="Courier New" w:hAnsi="Courier New" w:cs="Courier New" w:hint="default"/>
      </w:rPr>
    </w:lvl>
    <w:lvl w:ilvl="2" w:tplc="08100005" w:tentative="1">
      <w:start w:val="1"/>
      <w:numFmt w:val="bullet"/>
      <w:lvlText w:val=""/>
      <w:lvlJc w:val="left"/>
      <w:pPr>
        <w:ind w:left="2648" w:hanging="360"/>
      </w:pPr>
      <w:rPr>
        <w:rFonts w:ascii="Wingdings" w:hAnsi="Wingdings" w:hint="default"/>
      </w:rPr>
    </w:lvl>
    <w:lvl w:ilvl="3" w:tplc="08100001" w:tentative="1">
      <w:start w:val="1"/>
      <w:numFmt w:val="bullet"/>
      <w:lvlText w:val=""/>
      <w:lvlJc w:val="left"/>
      <w:pPr>
        <w:ind w:left="3368" w:hanging="360"/>
      </w:pPr>
      <w:rPr>
        <w:rFonts w:ascii="Symbol" w:hAnsi="Symbol" w:hint="default"/>
      </w:rPr>
    </w:lvl>
    <w:lvl w:ilvl="4" w:tplc="08100003" w:tentative="1">
      <w:start w:val="1"/>
      <w:numFmt w:val="bullet"/>
      <w:lvlText w:val="o"/>
      <w:lvlJc w:val="left"/>
      <w:pPr>
        <w:ind w:left="4088" w:hanging="360"/>
      </w:pPr>
      <w:rPr>
        <w:rFonts w:ascii="Courier New" w:hAnsi="Courier New" w:cs="Courier New" w:hint="default"/>
      </w:rPr>
    </w:lvl>
    <w:lvl w:ilvl="5" w:tplc="08100005" w:tentative="1">
      <w:start w:val="1"/>
      <w:numFmt w:val="bullet"/>
      <w:lvlText w:val=""/>
      <w:lvlJc w:val="left"/>
      <w:pPr>
        <w:ind w:left="4808" w:hanging="360"/>
      </w:pPr>
      <w:rPr>
        <w:rFonts w:ascii="Wingdings" w:hAnsi="Wingdings" w:hint="default"/>
      </w:rPr>
    </w:lvl>
    <w:lvl w:ilvl="6" w:tplc="08100001" w:tentative="1">
      <w:start w:val="1"/>
      <w:numFmt w:val="bullet"/>
      <w:lvlText w:val=""/>
      <w:lvlJc w:val="left"/>
      <w:pPr>
        <w:ind w:left="5528" w:hanging="360"/>
      </w:pPr>
      <w:rPr>
        <w:rFonts w:ascii="Symbol" w:hAnsi="Symbol" w:hint="default"/>
      </w:rPr>
    </w:lvl>
    <w:lvl w:ilvl="7" w:tplc="08100003" w:tentative="1">
      <w:start w:val="1"/>
      <w:numFmt w:val="bullet"/>
      <w:lvlText w:val="o"/>
      <w:lvlJc w:val="left"/>
      <w:pPr>
        <w:ind w:left="6248" w:hanging="360"/>
      </w:pPr>
      <w:rPr>
        <w:rFonts w:ascii="Courier New" w:hAnsi="Courier New" w:cs="Courier New" w:hint="default"/>
      </w:rPr>
    </w:lvl>
    <w:lvl w:ilvl="8" w:tplc="08100005" w:tentative="1">
      <w:start w:val="1"/>
      <w:numFmt w:val="bullet"/>
      <w:lvlText w:val=""/>
      <w:lvlJc w:val="left"/>
      <w:pPr>
        <w:ind w:left="6968" w:hanging="360"/>
      </w:pPr>
      <w:rPr>
        <w:rFonts w:ascii="Wingdings" w:hAnsi="Wingdings" w:hint="default"/>
      </w:rPr>
    </w:lvl>
  </w:abstractNum>
  <w:abstractNum w:abstractNumId="2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9D524CC"/>
    <w:multiLevelType w:val="multilevel"/>
    <w:tmpl w:val="953CA1B2"/>
    <w:numStyleLink w:val="HeadingList"/>
  </w:abstractNum>
  <w:abstractNum w:abstractNumId="3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4"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71732A5"/>
    <w:multiLevelType w:val="hybridMultilevel"/>
    <w:tmpl w:val="4FF2502C"/>
    <w:lvl w:ilvl="0" w:tplc="5344C99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37" w15:restartNumberingAfterBreak="0">
    <w:nsid w:val="74F661DB"/>
    <w:multiLevelType w:val="hybridMultilevel"/>
    <w:tmpl w:val="E6AE51C8"/>
    <w:lvl w:ilvl="0" w:tplc="08100011">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31"/>
    <w:lvlOverride w:ilvl="0">
      <w:lvl w:ilvl="0">
        <w:start w:val="1"/>
        <w:numFmt w:val="decimal"/>
        <w:pStyle w:val="Titolo1"/>
        <w:lvlText w:val="%1"/>
        <w:lvlJc w:val="left"/>
        <w:pPr>
          <w:ind w:left="363" w:hanging="363"/>
        </w:pPr>
        <w:rPr>
          <w:rFonts w:ascii="Arial" w:hAnsi="Arial" w:cs="Arial"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11"/>
  </w:num>
  <w:num w:numId="4">
    <w:abstractNumId w:val="30"/>
  </w:num>
  <w:num w:numId="5">
    <w:abstractNumId w:val="24"/>
  </w:num>
  <w:num w:numId="6">
    <w:abstractNumId w:val="16"/>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1"/>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32"/>
  </w:num>
  <w:num w:numId="22">
    <w:abstractNumId w:val="19"/>
  </w:num>
  <w:num w:numId="23">
    <w:abstractNumId w:val="15"/>
  </w:num>
  <w:num w:numId="24">
    <w:abstractNumId w:val="34"/>
  </w:num>
  <w:num w:numId="25">
    <w:abstractNumId w:val="18"/>
  </w:num>
  <w:num w:numId="26">
    <w:abstractNumId w:val="27"/>
  </w:num>
  <w:num w:numId="27">
    <w:abstractNumId w:val="10"/>
  </w:num>
  <w:num w:numId="28">
    <w:abstractNumId w:val="36"/>
  </w:num>
  <w:num w:numId="29">
    <w:abstractNumId w:val="13"/>
  </w:num>
  <w:num w:numId="30">
    <w:abstractNumId w:val="25"/>
  </w:num>
  <w:num w:numId="31">
    <w:abstractNumId w:val="26"/>
  </w:num>
  <w:num w:numId="32">
    <w:abstractNumId w:val="33"/>
  </w:num>
  <w:num w:numId="33">
    <w:abstractNumId w:val="29"/>
  </w:num>
  <w:num w:numId="34">
    <w:abstractNumId w:val="12"/>
  </w:num>
  <w:num w:numId="35">
    <w:abstractNumId w:val="37"/>
  </w:num>
  <w:num w:numId="36">
    <w:abstractNumId w:val="23"/>
  </w:num>
  <w:num w:numId="37">
    <w:abstractNumId w:val="31"/>
    <w:lvlOverride w:ilvl="0">
      <w:lvl w:ilvl="0">
        <w:start w:val="1"/>
        <w:numFmt w:val="decimal"/>
        <w:pStyle w:val="Titolo1"/>
        <w:lvlText w:val="%1"/>
        <w:lvlJc w:val="left"/>
        <w:pPr>
          <w:ind w:left="363" w:hanging="363"/>
        </w:pPr>
        <w:rPr>
          <w:rFonts w:ascii="Arial" w:hAnsi="Arial" w:cs="Arial" w:hint="default"/>
        </w:rPr>
      </w:lvl>
    </w:lvlOverride>
  </w:num>
  <w:num w:numId="38">
    <w:abstractNumId w:val="31"/>
    <w:lvlOverride w:ilvl="0">
      <w:lvl w:ilvl="0">
        <w:start w:val="1"/>
        <w:numFmt w:val="decimal"/>
        <w:pStyle w:val="Titolo1"/>
        <w:lvlText w:val="%1"/>
        <w:lvlJc w:val="left"/>
        <w:pPr>
          <w:ind w:left="363" w:hanging="363"/>
        </w:pPr>
        <w:rPr>
          <w:rFonts w:ascii="Arial" w:hAnsi="Arial" w:cs="Arial" w:hint="default"/>
        </w:rPr>
      </w:lvl>
    </w:lvlOverride>
  </w:num>
  <w:num w:numId="39">
    <w:abstractNumId w:val="31"/>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40">
    <w:abstractNumId w:val="31"/>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41">
    <w:abstractNumId w:val="35"/>
  </w:num>
  <w:num w:numId="42">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FC"/>
    <w:rsid w:val="00003493"/>
    <w:rsid w:val="0000444E"/>
    <w:rsid w:val="00005524"/>
    <w:rsid w:val="00005705"/>
    <w:rsid w:val="00005EBC"/>
    <w:rsid w:val="0001040E"/>
    <w:rsid w:val="000104AF"/>
    <w:rsid w:val="00020586"/>
    <w:rsid w:val="000278DD"/>
    <w:rsid w:val="00041711"/>
    <w:rsid w:val="000419B4"/>
    <w:rsid w:val="00042CB6"/>
    <w:rsid w:val="00043A32"/>
    <w:rsid w:val="00045BEC"/>
    <w:rsid w:val="00045D8C"/>
    <w:rsid w:val="00046110"/>
    <w:rsid w:val="00055CD8"/>
    <w:rsid w:val="00057CC6"/>
    <w:rsid w:val="000602ED"/>
    <w:rsid w:val="00067D07"/>
    <w:rsid w:val="00077B3F"/>
    <w:rsid w:val="000819D9"/>
    <w:rsid w:val="000821E0"/>
    <w:rsid w:val="00084081"/>
    <w:rsid w:val="00086902"/>
    <w:rsid w:val="00087331"/>
    <w:rsid w:val="000967C1"/>
    <w:rsid w:val="000A08D1"/>
    <w:rsid w:val="000A0E9F"/>
    <w:rsid w:val="000A1AAD"/>
    <w:rsid w:val="000A6BB0"/>
    <w:rsid w:val="000B49EA"/>
    <w:rsid w:val="000B51E3"/>
    <w:rsid w:val="000B5CF4"/>
    <w:rsid w:val="000B70BA"/>
    <w:rsid w:val="000C15C4"/>
    <w:rsid w:val="000C45C3"/>
    <w:rsid w:val="000C4B96"/>
    <w:rsid w:val="000C78CD"/>
    <w:rsid w:val="000C7DC7"/>
    <w:rsid w:val="000D0AE2"/>
    <w:rsid w:val="000D2CA3"/>
    <w:rsid w:val="000D324D"/>
    <w:rsid w:val="000D3726"/>
    <w:rsid w:val="000D774F"/>
    <w:rsid w:val="000E014E"/>
    <w:rsid w:val="000E63D1"/>
    <w:rsid w:val="000E717A"/>
    <w:rsid w:val="000F1787"/>
    <w:rsid w:val="000F4C20"/>
    <w:rsid w:val="000F5A31"/>
    <w:rsid w:val="000F6B3D"/>
    <w:rsid w:val="001064B2"/>
    <w:rsid w:val="0011389F"/>
    <w:rsid w:val="00114CA2"/>
    <w:rsid w:val="001154EB"/>
    <w:rsid w:val="001200A5"/>
    <w:rsid w:val="00125F54"/>
    <w:rsid w:val="00126552"/>
    <w:rsid w:val="0012735F"/>
    <w:rsid w:val="001275FB"/>
    <w:rsid w:val="00131D0F"/>
    <w:rsid w:val="00134C7A"/>
    <w:rsid w:val="00136D11"/>
    <w:rsid w:val="00141701"/>
    <w:rsid w:val="00146105"/>
    <w:rsid w:val="001461E4"/>
    <w:rsid w:val="001466D0"/>
    <w:rsid w:val="00154EEC"/>
    <w:rsid w:val="00155BF1"/>
    <w:rsid w:val="00155D02"/>
    <w:rsid w:val="0016017A"/>
    <w:rsid w:val="001637DA"/>
    <w:rsid w:val="001656AF"/>
    <w:rsid w:val="0017047C"/>
    <w:rsid w:val="00172A98"/>
    <w:rsid w:val="001765F3"/>
    <w:rsid w:val="00177445"/>
    <w:rsid w:val="00181F47"/>
    <w:rsid w:val="00182C42"/>
    <w:rsid w:val="00183FD7"/>
    <w:rsid w:val="00185056"/>
    <w:rsid w:val="001A36A0"/>
    <w:rsid w:val="001A3832"/>
    <w:rsid w:val="001A6EC7"/>
    <w:rsid w:val="001B01E3"/>
    <w:rsid w:val="001B1951"/>
    <w:rsid w:val="001B430E"/>
    <w:rsid w:val="001B62BE"/>
    <w:rsid w:val="001C0E73"/>
    <w:rsid w:val="001C26CC"/>
    <w:rsid w:val="001C308A"/>
    <w:rsid w:val="001C3510"/>
    <w:rsid w:val="001C3BED"/>
    <w:rsid w:val="001D01D0"/>
    <w:rsid w:val="001D06E4"/>
    <w:rsid w:val="001D4133"/>
    <w:rsid w:val="001E0C09"/>
    <w:rsid w:val="001E26B2"/>
    <w:rsid w:val="001F04E5"/>
    <w:rsid w:val="001F1D63"/>
    <w:rsid w:val="001F2D89"/>
    <w:rsid w:val="001F772F"/>
    <w:rsid w:val="00200431"/>
    <w:rsid w:val="00202ADD"/>
    <w:rsid w:val="00204E74"/>
    <w:rsid w:val="00206687"/>
    <w:rsid w:val="00207C64"/>
    <w:rsid w:val="002100A7"/>
    <w:rsid w:val="00211B34"/>
    <w:rsid w:val="00214153"/>
    <w:rsid w:val="00221A9F"/>
    <w:rsid w:val="0022256C"/>
    <w:rsid w:val="00224B2C"/>
    <w:rsid w:val="0023160A"/>
    <w:rsid w:val="00234338"/>
    <w:rsid w:val="00235324"/>
    <w:rsid w:val="00235409"/>
    <w:rsid w:val="0023553F"/>
    <w:rsid w:val="00237B00"/>
    <w:rsid w:val="00244898"/>
    <w:rsid w:val="00255C84"/>
    <w:rsid w:val="00261B0E"/>
    <w:rsid w:val="002639AA"/>
    <w:rsid w:val="00263EF1"/>
    <w:rsid w:val="00266143"/>
    <w:rsid w:val="0026792B"/>
    <w:rsid w:val="0027074B"/>
    <w:rsid w:val="002728B6"/>
    <w:rsid w:val="00273F64"/>
    <w:rsid w:val="00280938"/>
    <w:rsid w:val="002815C6"/>
    <w:rsid w:val="00283ECE"/>
    <w:rsid w:val="0028588E"/>
    <w:rsid w:val="002860CD"/>
    <w:rsid w:val="002861AC"/>
    <w:rsid w:val="0029050D"/>
    <w:rsid w:val="00290CB6"/>
    <w:rsid w:val="002956EF"/>
    <w:rsid w:val="002A2599"/>
    <w:rsid w:val="002A3BE6"/>
    <w:rsid w:val="002A77BA"/>
    <w:rsid w:val="002B1560"/>
    <w:rsid w:val="002B5D9F"/>
    <w:rsid w:val="002B7BB0"/>
    <w:rsid w:val="002C3B94"/>
    <w:rsid w:val="002C5AFC"/>
    <w:rsid w:val="002D1BF3"/>
    <w:rsid w:val="002D4758"/>
    <w:rsid w:val="002D702D"/>
    <w:rsid w:val="002D72A9"/>
    <w:rsid w:val="002E1B9F"/>
    <w:rsid w:val="002E2558"/>
    <w:rsid w:val="002E2668"/>
    <w:rsid w:val="002E4EDA"/>
    <w:rsid w:val="002E739C"/>
    <w:rsid w:val="002F05B9"/>
    <w:rsid w:val="002F40E9"/>
    <w:rsid w:val="0030064F"/>
    <w:rsid w:val="0030099C"/>
    <w:rsid w:val="003013BB"/>
    <w:rsid w:val="00301D16"/>
    <w:rsid w:val="00302516"/>
    <w:rsid w:val="003045EF"/>
    <w:rsid w:val="00306CD6"/>
    <w:rsid w:val="003107A2"/>
    <w:rsid w:val="00325CA3"/>
    <w:rsid w:val="0033001E"/>
    <w:rsid w:val="00330D10"/>
    <w:rsid w:val="003339F9"/>
    <w:rsid w:val="00340E4E"/>
    <w:rsid w:val="00344DF8"/>
    <w:rsid w:val="003507C8"/>
    <w:rsid w:val="00351B1A"/>
    <w:rsid w:val="00357F7D"/>
    <w:rsid w:val="00362EF3"/>
    <w:rsid w:val="00366517"/>
    <w:rsid w:val="003719F7"/>
    <w:rsid w:val="00377067"/>
    <w:rsid w:val="00377F91"/>
    <w:rsid w:val="0038026D"/>
    <w:rsid w:val="00380865"/>
    <w:rsid w:val="00384125"/>
    <w:rsid w:val="0038651C"/>
    <w:rsid w:val="00392C63"/>
    <w:rsid w:val="00393F74"/>
    <w:rsid w:val="0039746F"/>
    <w:rsid w:val="003A1CFC"/>
    <w:rsid w:val="003A4647"/>
    <w:rsid w:val="003A5411"/>
    <w:rsid w:val="003A5DBC"/>
    <w:rsid w:val="003B175B"/>
    <w:rsid w:val="003B311E"/>
    <w:rsid w:val="003B7357"/>
    <w:rsid w:val="003B756D"/>
    <w:rsid w:val="003C136E"/>
    <w:rsid w:val="003C6FD6"/>
    <w:rsid w:val="003D1235"/>
    <w:rsid w:val="003D6EAC"/>
    <w:rsid w:val="003D7ED4"/>
    <w:rsid w:val="003E19FE"/>
    <w:rsid w:val="003E5EC9"/>
    <w:rsid w:val="003F19D2"/>
    <w:rsid w:val="003F3DF2"/>
    <w:rsid w:val="003F51CC"/>
    <w:rsid w:val="0040213F"/>
    <w:rsid w:val="00403ADB"/>
    <w:rsid w:val="00404909"/>
    <w:rsid w:val="0040734D"/>
    <w:rsid w:val="00411FCD"/>
    <w:rsid w:val="004158CB"/>
    <w:rsid w:val="0041597B"/>
    <w:rsid w:val="004211D1"/>
    <w:rsid w:val="00423B00"/>
    <w:rsid w:val="0042674D"/>
    <w:rsid w:val="00430F10"/>
    <w:rsid w:val="00434C0A"/>
    <w:rsid w:val="0043729E"/>
    <w:rsid w:val="004442F8"/>
    <w:rsid w:val="00445B2E"/>
    <w:rsid w:val="00447026"/>
    <w:rsid w:val="0044750D"/>
    <w:rsid w:val="00453374"/>
    <w:rsid w:val="004545CA"/>
    <w:rsid w:val="0045637D"/>
    <w:rsid w:val="0046144B"/>
    <w:rsid w:val="00474EA6"/>
    <w:rsid w:val="00482F27"/>
    <w:rsid w:val="004835C1"/>
    <w:rsid w:val="00485312"/>
    <w:rsid w:val="00493D36"/>
    <w:rsid w:val="00494B64"/>
    <w:rsid w:val="004A3B36"/>
    <w:rsid w:val="004A420B"/>
    <w:rsid w:val="004A7B23"/>
    <w:rsid w:val="004B19EF"/>
    <w:rsid w:val="004B4BAF"/>
    <w:rsid w:val="004C46FC"/>
    <w:rsid w:val="004C60FC"/>
    <w:rsid w:val="004D2925"/>
    <w:rsid w:val="004D3A9D"/>
    <w:rsid w:val="004D434E"/>
    <w:rsid w:val="004D4EF6"/>
    <w:rsid w:val="004D5AC5"/>
    <w:rsid w:val="004E3842"/>
    <w:rsid w:val="004E44AB"/>
    <w:rsid w:val="004E6426"/>
    <w:rsid w:val="005007AC"/>
    <w:rsid w:val="00500821"/>
    <w:rsid w:val="00506CFA"/>
    <w:rsid w:val="005123C8"/>
    <w:rsid w:val="00514BC4"/>
    <w:rsid w:val="0052167B"/>
    <w:rsid w:val="00523382"/>
    <w:rsid w:val="00524B77"/>
    <w:rsid w:val="005251BE"/>
    <w:rsid w:val="00527F1E"/>
    <w:rsid w:val="00530086"/>
    <w:rsid w:val="00533F49"/>
    <w:rsid w:val="00534A5D"/>
    <w:rsid w:val="00544383"/>
    <w:rsid w:val="00561E42"/>
    <w:rsid w:val="00564C27"/>
    <w:rsid w:val="00564DC9"/>
    <w:rsid w:val="00570C89"/>
    <w:rsid w:val="00572FD3"/>
    <w:rsid w:val="00573D5D"/>
    <w:rsid w:val="0058076D"/>
    <w:rsid w:val="00580E13"/>
    <w:rsid w:val="005851F9"/>
    <w:rsid w:val="00590591"/>
    <w:rsid w:val="005907FF"/>
    <w:rsid w:val="00590F10"/>
    <w:rsid w:val="0059334E"/>
    <w:rsid w:val="0059470B"/>
    <w:rsid w:val="005952CC"/>
    <w:rsid w:val="005A7755"/>
    <w:rsid w:val="005B01B7"/>
    <w:rsid w:val="005B27B2"/>
    <w:rsid w:val="005B2DE1"/>
    <w:rsid w:val="005B3E74"/>
    <w:rsid w:val="005B6223"/>
    <w:rsid w:val="005B7529"/>
    <w:rsid w:val="005C1BB4"/>
    <w:rsid w:val="005C5760"/>
    <w:rsid w:val="005C7D8D"/>
    <w:rsid w:val="005D23A6"/>
    <w:rsid w:val="005D718A"/>
    <w:rsid w:val="005D75EC"/>
    <w:rsid w:val="005E0BB3"/>
    <w:rsid w:val="005E0EAC"/>
    <w:rsid w:val="005E28A5"/>
    <w:rsid w:val="005E2D51"/>
    <w:rsid w:val="005E657F"/>
    <w:rsid w:val="005E6865"/>
    <w:rsid w:val="005E76F4"/>
    <w:rsid w:val="005F2D58"/>
    <w:rsid w:val="005F30A7"/>
    <w:rsid w:val="005F36C9"/>
    <w:rsid w:val="005F4096"/>
    <w:rsid w:val="005F5EFA"/>
    <w:rsid w:val="005F6E05"/>
    <w:rsid w:val="00601760"/>
    <w:rsid w:val="00604951"/>
    <w:rsid w:val="00605A94"/>
    <w:rsid w:val="00610AB1"/>
    <w:rsid w:val="00634554"/>
    <w:rsid w:val="00635BC2"/>
    <w:rsid w:val="006369ED"/>
    <w:rsid w:val="00637A9E"/>
    <w:rsid w:val="00641A1A"/>
    <w:rsid w:val="006469DC"/>
    <w:rsid w:val="00650D44"/>
    <w:rsid w:val="00653F86"/>
    <w:rsid w:val="006547E8"/>
    <w:rsid w:val="0066548F"/>
    <w:rsid w:val="00667C0B"/>
    <w:rsid w:val="0067163E"/>
    <w:rsid w:val="00671E2D"/>
    <w:rsid w:val="006742ED"/>
    <w:rsid w:val="0067524A"/>
    <w:rsid w:val="00682822"/>
    <w:rsid w:val="00686AFA"/>
    <w:rsid w:val="006875D8"/>
    <w:rsid w:val="0069720E"/>
    <w:rsid w:val="006A1CF5"/>
    <w:rsid w:val="006A7860"/>
    <w:rsid w:val="006B0513"/>
    <w:rsid w:val="006B2CFA"/>
    <w:rsid w:val="006B339B"/>
    <w:rsid w:val="006B405C"/>
    <w:rsid w:val="006B42FB"/>
    <w:rsid w:val="006C0282"/>
    <w:rsid w:val="006C37E8"/>
    <w:rsid w:val="006C7D4E"/>
    <w:rsid w:val="006E204F"/>
    <w:rsid w:val="006E71C1"/>
    <w:rsid w:val="006F0494"/>
    <w:rsid w:val="006F30EA"/>
    <w:rsid w:val="006F64EC"/>
    <w:rsid w:val="006F6961"/>
    <w:rsid w:val="00714DD3"/>
    <w:rsid w:val="007178A6"/>
    <w:rsid w:val="00724122"/>
    <w:rsid w:val="00727B91"/>
    <w:rsid w:val="00730DD3"/>
    <w:rsid w:val="0074110E"/>
    <w:rsid w:val="00754FFC"/>
    <w:rsid w:val="00757BC7"/>
    <w:rsid w:val="007649B5"/>
    <w:rsid w:val="00765CE1"/>
    <w:rsid w:val="00766960"/>
    <w:rsid w:val="007928BA"/>
    <w:rsid w:val="00793D9E"/>
    <w:rsid w:val="00793F7C"/>
    <w:rsid w:val="00797101"/>
    <w:rsid w:val="007A275A"/>
    <w:rsid w:val="007A621D"/>
    <w:rsid w:val="007A73A7"/>
    <w:rsid w:val="007B45C0"/>
    <w:rsid w:val="007B57A3"/>
    <w:rsid w:val="007B6391"/>
    <w:rsid w:val="007B7B24"/>
    <w:rsid w:val="007D156A"/>
    <w:rsid w:val="007D28C5"/>
    <w:rsid w:val="007E6D05"/>
    <w:rsid w:val="007F0BB1"/>
    <w:rsid w:val="007F717A"/>
    <w:rsid w:val="00801A02"/>
    <w:rsid w:val="008062E9"/>
    <w:rsid w:val="00810A31"/>
    <w:rsid w:val="00810B52"/>
    <w:rsid w:val="00815E79"/>
    <w:rsid w:val="00824689"/>
    <w:rsid w:val="00832357"/>
    <w:rsid w:val="008323A5"/>
    <w:rsid w:val="00832C1C"/>
    <w:rsid w:val="00835FE7"/>
    <w:rsid w:val="008405F4"/>
    <w:rsid w:val="0084135F"/>
    <w:rsid w:val="00842F17"/>
    <w:rsid w:val="0084448D"/>
    <w:rsid w:val="008534F0"/>
    <w:rsid w:val="00854240"/>
    <w:rsid w:val="0085605D"/>
    <w:rsid w:val="00857B99"/>
    <w:rsid w:val="008637F1"/>
    <w:rsid w:val="00870C7C"/>
    <w:rsid w:val="00870D97"/>
    <w:rsid w:val="008720C4"/>
    <w:rsid w:val="008725AB"/>
    <w:rsid w:val="00875BF1"/>
    <w:rsid w:val="00876C62"/>
    <w:rsid w:val="0088144A"/>
    <w:rsid w:val="00886EB5"/>
    <w:rsid w:val="00890436"/>
    <w:rsid w:val="008905EB"/>
    <w:rsid w:val="008931EC"/>
    <w:rsid w:val="00893A5A"/>
    <w:rsid w:val="008A2CCD"/>
    <w:rsid w:val="008A3F5B"/>
    <w:rsid w:val="008A48B7"/>
    <w:rsid w:val="008A4F8B"/>
    <w:rsid w:val="008B022F"/>
    <w:rsid w:val="008B0A13"/>
    <w:rsid w:val="008B48B5"/>
    <w:rsid w:val="008C1501"/>
    <w:rsid w:val="008C299A"/>
    <w:rsid w:val="008D3DF2"/>
    <w:rsid w:val="008E0504"/>
    <w:rsid w:val="008E578B"/>
    <w:rsid w:val="008E73F9"/>
    <w:rsid w:val="008F17A7"/>
    <w:rsid w:val="008F52AF"/>
    <w:rsid w:val="00902A66"/>
    <w:rsid w:val="0090794C"/>
    <w:rsid w:val="0091080E"/>
    <w:rsid w:val="00912399"/>
    <w:rsid w:val="0091257A"/>
    <w:rsid w:val="0091403A"/>
    <w:rsid w:val="00922C7B"/>
    <w:rsid w:val="00927154"/>
    <w:rsid w:val="0093255C"/>
    <w:rsid w:val="00932AFE"/>
    <w:rsid w:val="00933A47"/>
    <w:rsid w:val="00933CF5"/>
    <w:rsid w:val="009353F4"/>
    <w:rsid w:val="00936C9C"/>
    <w:rsid w:val="00943B6D"/>
    <w:rsid w:val="00945E26"/>
    <w:rsid w:val="0095002B"/>
    <w:rsid w:val="00956BB8"/>
    <w:rsid w:val="009628C0"/>
    <w:rsid w:val="00970A5C"/>
    <w:rsid w:val="0097201D"/>
    <w:rsid w:val="00974F05"/>
    <w:rsid w:val="00975511"/>
    <w:rsid w:val="00981613"/>
    <w:rsid w:val="00984AAC"/>
    <w:rsid w:val="009921A9"/>
    <w:rsid w:val="00994558"/>
    <w:rsid w:val="009958D6"/>
    <w:rsid w:val="00995A0C"/>
    <w:rsid w:val="009A0259"/>
    <w:rsid w:val="009A3863"/>
    <w:rsid w:val="009A4042"/>
    <w:rsid w:val="009C4A75"/>
    <w:rsid w:val="009C594B"/>
    <w:rsid w:val="009C5E5A"/>
    <w:rsid w:val="009D52BA"/>
    <w:rsid w:val="009D5928"/>
    <w:rsid w:val="009D5EFB"/>
    <w:rsid w:val="009E00D7"/>
    <w:rsid w:val="009E1771"/>
    <w:rsid w:val="009E29AB"/>
    <w:rsid w:val="009E2AF3"/>
    <w:rsid w:val="009F1DCF"/>
    <w:rsid w:val="009F50E1"/>
    <w:rsid w:val="00A007D1"/>
    <w:rsid w:val="00A01878"/>
    <w:rsid w:val="00A03262"/>
    <w:rsid w:val="00A1053A"/>
    <w:rsid w:val="00A157DD"/>
    <w:rsid w:val="00A217B9"/>
    <w:rsid w:val="00A25EC2"/>
    <w:rsid w:val="00A33D5D"/>
    <w:rsid w:val="00A359C4"/>
    <w:rsid w:val="00A43729"/>
    <w:rsid w:val="00A44FD8"/>
    <w:rsid w:val="00A473EE"/>
    <w:rsid w:val="00A506C3"/>
    <w:rsid w:val="00A50A5B"/>
    <w:rsid w:val="00A52D08"/>
    <w:rsid w:val="00A55A87"/>
    <w:rsid w:val="00A60929"/>
    <w:rsid w:val="00A62277"/>
    <w:rsid w:val="00A70C41"/>
    <w:rsid w:val="00A719D0"/>
    <w:rsid w:val="00A733CA"/>
    <w:rsid w:val="00A73544"/>
    <w:rsid w:val="00A74A24"/>
    <w:rsid w:val="00A74AF7"/>
    <w:rsid w:val="00A77F3F"/>
    <w:rsid w:val="00A83A40"/>
    <w:rsid w:val="00A85EF2"/>
    <w:rsid w:val="00A919F5"/>
    <w:rsid w:val="00A93707"/>
    <w:rsid w:val="00AA182C"/>
    <w:rsid w:val="00AA7C0D"/>
    <w:rsid w:val="00AB0673"/>
    <w:rsid w:val="00AB125B"/>
    <w:rsid w:val="00AB4552"/>
    <w:rsid w:val="00AB6BC9"/>
    <w:rsid w:val="00AD3B7E"/>
    <w:rsid w:val="00AE3632"/>
    <w:rsid w:val="00AE5B0B"/>
    <w:rsid w:val="00AF0268"/>
    <w:rsid w:val="00AF2251"/>
    <w:rsid w:val="00AF378C"/>
    <w:rsid w:val="00AF4211"/>
    <w:rsid w:val="00AF6BD5"/>
    <w:rsid w:val="00AF6BDF"/>
    <w:rsid w:val="00B00D16"/>
    <w:rsid w:val="00B00E81"/>
    <w:rsid w:val="00B01834"/>
    <w:rsid w:val="00B05E2A"/>
    <w:rsid w:val="00B10779"/>
    <w:rsid w:val="00B2454C"/>
    <w:rsid w:val="00B3144A"/>
    <w:rsid w:val="00B324DD"/>
    <w:rsid w:val="00B3384C"/>
    <w:rsid w:val="00B33EB4"/>
    <w:rsid w:val="00B3411C"/>
    <w:rsid w:val="00B406C6"/>
    <w:rsid w:val="00B46862"/>
    <w:rsid w:val="00B50978"/>
    <w:rsid w:val="00B50B04"/>
    <w:rsid w:val="00B671B7"/>
    <w:rsid w:val="00B71F95"/>
    <w:rsid w:val="00B72A0A"/>
    <w:rsid w:val="00B76A7F"/>
    <w:rsid w:val="00B82185"/>
    <w:rsid w:val="00B833C1"/>
    <w:rsid w:val="00B83B89"/>
    <w:rsid w:val="00B858A0"/>
    <w:rsid w:val="00B9176E"/>
    <w:rsid w:val="00B95395"/>
    <w:rsid w:val="00B9686A"/>
    <w:rsid w:val="00B97DB1"/>
    <w:rsid w:val="00BA1B2F"/>
    <w:rsid w:val="00BA3590"/>
    <w:rsid w:val="00BA619D"/>
    <w:rsid w:val="00BA7304"/>
    <w:rsid w:val="00BB16A3"/>
    <w:rsid w:val="00BB2EE7"/>
    <w:rsid w:val="00BB3D74"/>
    <w:rsid w:val="00BB6A01"/>
    <w:rsid w:val="00BB744D"/>
    <w:rsid w:val="00BC16EC"/>
    <w:rsid w:val="00BC1C4E"/>
    <w:rsid w:val="00BC205D"/>
    <w:rsid w:val="00BC419A"/>
    <w:rsid w:val="00BC452D"/>
    <w:rsid w:val="00BC4F39"/>
    <w:rsid w:val="00BC5237"/>
    <w:rsid w:val="00BD4D5A"/>
    <w:rsid w:val="00BF0A1F"/>
    <w:rsid w:val="00BF58F7"/>
    <w:rsid w:val="00C01585"/>
    <w:rsid w:val="00C036B4"/>
    <w:rsid w:val="00C040E7"/>
    <w:rsid w:val="00C042C4"/>
    <w:rsid w:val="00C07858"/>
    <w:rsid w:val="00C07EB3"/>
    <w:rsid w:val="00C07F8D"/>
    <w:rsid w:val="00C127DC"/>
    <w:rsid w:val="00C14467"/>
    <w:rsid w:val="00C16229"/>
    <w:rsid w:val="00C17961"/>
    <w:rsid w:val="00C213AA"/>
    <w:rsid w:val="00C23D42"/>
    <w:rsid w:val="00C259A8"/>
    <w:rsid w:val="00C27ED7"/>
    <w:rsid w:val="00C31BAF"/>
    <w:rsid w:val="00C3495B"/>
    <w:rsid w:val="00C429BF"/>
    <w:rsid w:val="00C42EFF"/>
    <w:rsid w:val="00C47CD3"/>
    <w:rsid w:val="00C53818"/>
    <w:rsid w:val="00C53F98"/>
    <w:rsid w:val="00C545EB"/>
    <w:rsid w:val="00C56933"/>
    <w:rsid w:val="00C633F5"/>
    <w:rsid w:val="00C81293"/>
    <w:rsid w:val="00C83011"/>
    <w:rsid w:val="00C8303C"/>
    <w:rsid w:val="00C85180"/>
    <w:rsid w:val="00C856EE"/>
    <w:rsid w:val="00C85D84"/>
    <w:rsid w:val="00C925FE"/>
    <w:rsid w:val="00C95329"/>
    <w:rsid w:val="00C97469"/>
    <w:rsid w:val="00CA300A"/>
    <w:rsid w:val="00CA5D84"/>
    <w:rsid w:val="00CA6FE2"/>
    <w:rsid w:val="00CB0673"/>
    <w:rsid w:val="00CB0CD8"/>
    <w:rsid w:val="00CB7421"/>
    <w:rsid w:val="00CC3B74"/>
    <w:rsid w:val="00CC54ED"/>
    <w:rsid w:val="00CD0090"/>
    <w:rsid w:val="00CD031E"/>
    <w:rsid w:val="00CD1E33"/>
    <w:rsid w:val="00CD2487"/>
    <w:rsid w:val="00CD7B7E"/>
    <w:rsid w:val="00CD7C07"/>
    <w:rsid w:val="00CE1684"/>
    <w:rsid w:val="00CE2461"/>
    <w:rsid w:val="00CE4921"/>
    <w:rsid w:val="00CF2650"/>
    <w:rsid w:val="00CF2C2E"/>
    <w:rsid w:val="00CF4958"/>
    <w:rsid w:val="00CF51D9"/>
    <w:rsid w:val="00D05B06"/>
    <w:rsid w:val="00D10617"/>
    <w:rsid w:val="00D11B29"/>
    <w:rsid w:val="00D11EF0"/>
    <w:rsid w:val="00D12747"/>
    <w:rsid w:val="00D17DC3"/>
    <w:rsid w:val="00D21472"/>
    <w:rsid w:val="00D23E24"/>
    <w:rsid w:val="00D24363"/>
    <w:rsid w:val="00D269DA"/>
    <w:rsid w:val="00D30D68"/>
    <w:rsid w:val="00D33940"/>
    <w:rsid w:val="00D34754"/>
    <w:rsid w:val="00D4261F"/>
    <w:rsid w:val="00D437EC"/>
    <w:rsid w:val="00D4600F"/>
    <w:rsid w:val="00D52FE0"/>
    <w:rsid w:val="00D600FD"/>
    <w:rsid w:val="00D6175C"/>
    <w:rsid w:val="00D639ED"/>
    <w:rsid w:val="00D649A8"/>
    <w:rsid w:val="00D64D8A"/>
    <w:rsid w:val="00D67CB3"/>
    <w:rsid w:val="00D7049D"/>
    <w:rsid w:val="00D75766"/>
    <w:rsid w:val="00D7771C"/>
    <w:rsid w:val="00D805D1"/>
    <w:rsid w:val="00D809D4"/>
    <w:rsid w:val="00D861BC"/>
    <w:rsid w:val="00D9408F"/>
    <w:rsid w:val="00D949C9"/>
    <w:rsid w:val="00DA3024"/>
    <w:rsid w:val="00DA5395"/>
    <w:rsid w:val="00DC15C0"/>
    <w:rsid w:val="00DC168F"/>
    <w:rsid w:val="00DC378A"/>
    <w:rsid w:val="00DC5A9F"/>
    <w:rsid w:val="00DD4431"/>
    <w:rsid w:val="00DE3579"/>
    <w:rsid w:val="00DE394C"/>
    <w:rsid w:val="00DE5A64"/>
    <w:rsid w:val="00DF1DD3"/>
    <w:rsid w:val="00DF2B75"/>
    <w:rsid w:val="00DF796C"/>
    <w:rsid w:val="00E00195"/>
    <w:rsid w:val="00E03A60"/>
    <w:rsid w:val="00E05839"/>
    <w:rsid w:val="00E12A4F"/>
    <w:rsid w:val="00E13181"/>
    <w:rsid w:val="00E15F9E"/>
    <w:rsid w:val="00E24320"/>
    <w:rsid w:val="00E25C91"/>
    <w:rsid w:val="00E322FA"/>
    <w:rsid w:val="00E33DB1"/>
    <w:rsid w:val="00E34CFF"/>
    <w:rsid w:val="00E37777"/>
    <w:rsid w:val="00E40179"/>
    <w:rsid w:val="00E404F7"/>
    <w:rsid w:val="00E42347"/>
    <w:rsid w:val="00E433AF"/>
    <w:rsid w:val="00E452DC"/>
    <w:rsid w:val="00E459B3"/>
    <w:rsid w:val="00E45DEC"/>
    <w:rsid w:val="00E45EF5"/>
    <w:rsid w:val="00E52C67"/>
    <w:rsid w:val="00E541B8"/>
    <w:rsid w:val="00E607E7"/>
    <w:rsid w:val="00E6186E"/>
    <w:rsid w:val="00E6443A"/>
    <w:rsid w:val="00E723E6"/>
    <w:rsid w:val="00E749E5"/>
    <w:rsid w:val="00E74A69"/>
    <w:rsid w:val="00E755E6"/>
    <w:rsid w:val="00E76645"/>
    <w:rsid w:val="00E77B71"/>
    <w:rsid w:val="00E82284"/>
    <w:rsid w:val="00E837DC"/>
    <w:rsid w:val="00E90FCB"/>
    <w:rsid w:val="00E91601"/>
    <w:rsid w:val="00E97DDA"/>
    <w:rsid w:val="00EA7465"/>
    <w:rsid w:val="00EB088A"/>
    <w:rsid w:val="00EB2C10"/>
    <w:rsid w:val="00EC26CF"/>
    <w:rsid w:val="00ED2242"/>
    <w:rsid w:val="00ED2B84"/>
    <w:rsid w:val="00ED4602"/>
    <w:rsid w:val="00ED6FB0"/>
    <w:rsid w:val="00EE02CE"/>
    <w:rsid w:val="00EE3332"/>
    <w:rsid w:val="00EF3854"/>
    <w:rsid w:val="00EF77DE"/>
    <w:rsid w:val="00F0160A"/>
    <w:rsid w:val="00F01885"/>
    <w:rsid w:val="00F06B39"/>
    <w:rsid w:val="00F0766D"/>
    <w:rsid w:val="00F1221C"/>
    <w:rsid w:val="00F1292F"/>
    <w:rsid w:val="00F14A7D"/>
    <w:rsid w:val="00F22749"/>
    <w:rsid w:val="00F23747"/>
    <w:rsid w:val="00F27646"/>
    <w:rsid w:val="00F33157"/>
    <w:rsid w:val="00F34046"/>
    <w:rsid w:val="00F34C8E"/>
    <w:rsid w:val="00F368F7"/>
    <w:rsid w:val="00F409CA"/>
    <w:rsid w:val="00F4290C"/>
    <w:rsid w:val="00F432AC"/>
    <w:rsid w:val="00F441ED"/>
    <w:rsid w:val="00F51D1F"/>
    <w:rsid w:val="00F57887"/>
    <w:rsid w:val="00F62BFA"/>
    <w:rsid w:val="00F642F8"/>
    <w:rsid w:val="00F6446F"/>
    <w:rsid w:val="00F657BF"/>
    <w:rsid w:val="00F71770"/>
    <w:rsid w:val="00F74EB0"/>
    <w:rsid w:val="00F76251"/>
    <w:rsid w:val="00F80A7E"/>
    <w:rsid w:val="00F917CD"/>
    <w:rsid w:val="00F92114"/>
    <w:rsid w:val="00F92EE4"/>
    <w:rsid w:val="00F94300"/>
    <w:rsid w:val="00F95099"/>
    <w:rsid w:val="00FA0F37"/>
    <w:rsid w:val="00FA4F3F"/>
    <w:rsid w:val="00FB0FF1"/>
    <w:rsid w:val="00FB360C"/>
    <w:rsid w:val="00FB65FE"/>
    <w:rsid w:val="00FB7931"/>
    <w:rsid w:val="00FC0E5A"/>
    <w:rsid w:val="00FC2701"/>
    <w:rsid w:val="00FC3F40"/>
    <w:rsid w:val="00FC5836"/>
    <w:rsid w:val="00FD0EB6"/>
    <w:rsid w:val="00FD2F79"/>
    <w:rsid w:val="00FF16A8"/>
    <w:rsid w:val="00FF6F85"/>
    <w:rsid w:val="00FF739A"/>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03ADC18"/>
  <w15:docId w15:val="{ED0F2125-87C4-4119-8C08-BC1D6FA2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9176E"/>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A74AF7"/>
    <w:pPr>
      <w:tabs>
        <w:tab w:val="left" w:pos="567"/>
        <w:tab w:val="right" w:leader="dot" w:pos="9072"/>
      </w:tabs>
      <w:spacing w:before="240"/>
      <w:ind w:left="567" w:right="567" w:hanging="567"/>
      <w:jc w:val="left"/>
    </w:pPr>
    <w:rPr>
      <w:rFonts w:asciiTheme="majorHAnsi" w:hAnsiTheme="majorHAnsi"/>
      <w:noProof/>
      <w:lang w:val="it-CH"/>
    </w:rPr>
  </w:style>
  <w:style w:type="paragraph" w:styleId="Sommario2">
    <w:name w:val="toc 2"/>
    <w:aliases w:val="NotYetCustomized3819"/>
    <w:basedOn w:val="Sommario1"/>
    <w:next w:val="Normale"/>
    <w:autoRedefine/>
    <w:unhideWhenUsed/>
    <w:rsid w:val="00442590"/>
    <w:pPr>
      <w:spacing w:before="0" w:after="80"/>
    </w:pPr>
    <w:rPr>
      <w:b/>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rsid w:val="004C60FC"/>
    <w:pPr>
      <w:tabs>
        <w:tab w:val="left" w:pos="284"/>
        <w:tab w:val="left" w:pos="426"/>
        <w:tab w:val="left" w:pos="4962"/>
      </w:tabs>
    </w:pPr>
  </w:style>
  <w:style w:type="character" w:customStyle="1" w:styleId="CorpotestoCarattere">
    <w:name w:val="Corpo testo Carattere"/>
    <w:basedOn w:val="Carpredefinitoparagrafo"/>
    <w:link w:val="Corpotesto"/>
    <w:rsid w:val="004C60F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4C60FC"/>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4C60FC"/>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4C60FC"/>
    <w:rPr>
      <w:rFonts w:ascii="Tahoma" w:hAnsi="Tahoma" w:cs="Tahoma"/>
      <w:sz w:val="16"/>
      <w:szCs w:val="16"/>
    </w:rPr>
  </w:style>
  <w:style w:type="character" w:customStyle="1" w:styleId="TestofumettoCarattere">
    <w:name w:val="Testo fumetto Carattere"/>
    <w:basedOn w:val="Carpredefinitoparagrafo"/>
    <w:link w:val="Testofumetto"/>
    <w:semiHidden/>
    <w:rsid w:val="004C60FC"/>
    <w:rPr>
      <w:rFonts w:ascii="Tahoma" w:eastAsia="Times New Roman" w:hAnsi="Tahoma" w:cs="Tahoma"/>
      <w:sz w:val="16"/>
      <w:szCs w:val="16"/>
      <w:lang w:val="it-IT" w:eastAsia="it-IT"/>
    </w:rPr>
  </w:style>
  <w:style w:type="paragraph" w:styleId="Sommario5">
    <w:name w:val="toc 5"/>
    <w:basedOn w:val="Normale"/>
    <w:next w:val="Normale"/>
    <w:autoRedefine/>
    <w:semiHidden/>
    <w:rsid w:val="004C60FC"/>
    <w:pPr>
      <w:tabs>
        <w:tab w:val="left" w:pos="709"/>
        <w:tab w:val="right" w:leader="dot" w:pos="9639"/>
      </w:tabs>
      <w:spacing w:before="40"/>
    </w:pPr>
    <w:rPr>
      <w:sz w:val="22"/>
      <w:szCs w:val="22"/>
    </w:rPr>
  </w:style>
  <w:style w:type="table" w:styleId="Grigliatabella">
    <w:name w:val="Table Grid"/>
    <w:basedOn w:val="Tabellanormale"/>
    <w:rsid w:val="004C60FC"/>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60FC"/>
    <w:rPr>
      <w:color w:val="0000FF"/>
      <w:u w:val="single"/>
    </w:rPr>
  </w:style>
  <w:style w:type="paragraph" w:styleId="Revisione">
    <w:name w:val="Revision"/>
    <w:hidden/>
    <w:uiPriority w:val="99"/>
    <w:semiHidden/>
    <w:rsid w:val="004C60FC"/>
    <w:pPr>
      <w:jc w:val="left"/>
    </w:pPr>
    <w:rPr>
      <w:rFonts w:ascii="Arial" w:eastAsia="Times New Roman" w:hAnsi="Arial" w:cs="Times New Roman"/>
      <w:sz w:val="24"/>
      <w:szCs w:val="20"/>
      <w:lang w:val="it-IT" w:eastAsia="it-IT"/>
    </w:rPr>
  </w:style>
  <w:style w:type="character" w:styleId="Rimandocommento">
    <w:name w:val="annotation reference"/>
    <w:rsid w:val="004C60FC"/>
    <w:rPr>
      <w:sz w:val="16"/>
      <w:szCs w:val="16"/>
    </w:rPr>
  </w:style>
  <w:style w:type="paragraph" w:styleId="Testocommento">
    <w:name w:val="annotation text"/>
    <w:basedOn w:val="Normale"/>
    <w:link w:val="TestocommentoCarattere"/>
    <w:rsid w:val="004C60FC"/>
    <w:rPr>
      <w:sz w:val="20"/>
    </w:rPr>
  </w:style>
  <w:style w:type="character" w:customStyle="1" w:styleId="TestocommentoCarattere">
    <w:name w:val="Testo commento Carattere"/>
    <w:basedOn w:val="Carpredefinitoparagrafo"/>
    <w:link w:val="Testocommento"/>
    <w:rsid w:val="004C60FC"/>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0FC"/>
    <w:rPr>
      <w:b/>
      <w:bCs/>
    </w:rPr>
  </w:style>
  <w:style w:type="character" w:customStyle="1" w:styleId="SoggettocommentoCarattere">
    <w:name w:val="Soggetto commento Carattere"/>
    <w:basedOn w:val="TestocommentoCarattere"/>
    <w:link w:val="Soggettocommento"/>
    <w:rsid w:val="004C60FC"/>
    <w:rPr>
      <w:rFonts w:ascii="Arial" w:eastAsia="Times New Roman" w:hAnsi="Arial" w:cs="Times New Roman"/>
      <w:b/>
      <w:bCs/>
      <w:sz w:val="20"/>
      <w:szCs w:val="20"/>
      <w:lang w:val="it-IT" w:eastAsia="it-IT"/>
    </w:rPr>
  </w:style>
  <w:style w:type="table" w:styleId="Tabellaclassica1">
    <w:name w:val="Table Classic 1"/>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4C60FC"/>
    <w:rPr>
      <w:rFonts w:ascii="Times New Roman" w:eastAsia="Times New Roman" w:hAnsi="Times New Roman" w:cs="Times New Roman"/>
      <w:sz w:val="20"/>
      <w:szCs w:val="20"/>
      <w:lang w:val="it-CH" w:eastAsia="it-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4C60FC"/>
    <w:rPr>
      <w:rFonts w:ascii="Times New Roman" w:eastAsia="Times New Roman" w:hAnsi="Times New Roman" w:cs="Times New Roman"/>
      <w:sz w:val="20"/>
      <w:szCs w:val="20"/>
      <w:lang w:val="it-CH" w:eastAsia="it-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4C60FC"/>
    <w:rPr>
      <w:rFonts w:ascii="Times New Roman" w:eastAsia="Times New Roman" w:hAnsi="Times New Roman" w:cs="Times New Roman"/>
      <w:color w:val="000080"/>
      <w:sz w:val="20"/>
      <w:szCs w:val="20"/>
      <w:lang w:val="it-CH" w:eastAsia="it-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4C60FC"/>
    <w:rPr>
      <w:rFonts w:ascii="Times New Roman" w:eastAsia="Times New Roman" w:hAnsi="Times New Roman" w:cs="Times New Roman"/>
      <w:sz w:val="20"/>
      <w:szCs w:val="20"/>
      <w:lang w:val="it-CH" w:eastAsia="it-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4C60FC"/>
    <w:rPr>
      <w:rFonts w:ascii="Times New Roman" w:eastAsia="Times New Roman" w:hAnsi="Times New Roman" w:cs="Times New Roman"/>
      <w:sz w:val="20"/>
      <w:szCs w:val="20"/>
      <w:lang w:val="it-CH" w:eastAsia="it-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4C60FC"/>
    <w:rPr>
      <w:rFonts w:ascii="Times New Roman" w:eastAsia="Times New Roman" w:hAnsi="Times New Roman" w:cs="Times New Roman"/>
      <w:b/>
      <w:bCs/>
      <w:sz w:val="20"/>
      <w:szCs w:val="20"/>
      <w:lang w:val="it-CH" w:eastAsia="it-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4C60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344DF8"/>
    <w:pPr>
      <w:spacing w:before="100" w:beforeAutospacing="1" w:after="100" w:afterAutospacing="1"/>
      <w:jc w:val="left"/>
    </w:pPr>
    <w:rPr>
      <w:rFonts w:ascii="Times New Roman" w:eastAsiaTheme="minorEastAsia" w:hAnsi="Times New Roman"/>
      <w:szCs w:val="24"/>
      <w:lang w:val="it-CH" w:eastAsia="it-CH"/>
    </w:rPr>
  </w:style>
  <w:style w:type="paragraph" w:styleId="Didascalia">
    <w:name w:val="caption"/>
    <w:basedOn w:val="Normale"/>
    <w:next w:val="Normale"/>
    <w:uiPriority w:val="35"/>
    <w:unhideWhenUsed/>
    <w:qFormat/>
    <w:rsid w:val="00BF58F7"/>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1325">
      <w:bodyDiv w:val="1"/>
      <w:marLeft w:val="0"/>
      <w:marRight w:val="0"/>
      <w:marTop w:val="0"/>
      <w:marBottom w:val="0"/>
      <w:divBdr>
        <w:top w:val="none" w:sz="0" w:space="0" w:color="auto"/>
        <w:left w:val="none" w:sz="0" w:space="0" w:color="auto"/>
        <w:bottom w:val="none" w:sz="0" w:space="0" w:color="auto"/>
        <w:right w:val="none" w:sz="0" w:space="0" w:color="auto"/>
      </w:divBdr>
    </w:div>
    <w:div w:id="89740528">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61841625">
      <w:bodyDiv w:val="1"/>
      <w:marLeft w:val="0"/>
      <w:marRight w:val="0"/>
      <w:marTop w:val="0"/>
      <w:marBottom w:val="0"/>
      <w:divBdr>
        <w:top w:val="none" w:sz="0" w:space="0" w:color="auto"/>
        <w:left w:val="none" w:sz="0" w:space="0" w:color="auto"/>
        <w:bottom w:val="none" w:sz="0" w:space="0" w:color="auto"/>
        <w:right w:val="none" w:sz="0" w:space="0" w:color="auto"/>
      </w:divBdr>
    </w:div>
    <w:div w:id="471557469">
      <w:bodyDiv w:val="1"/>
      <w:marLeft w:val="0"/>
      <w:marRight w:val="0"/>
      <w:marTop w:val="0"/>
      <w:marBottom w:val="0"/>
      <w:divBdr>
        <w:top w:val="none" w:sz="0" w:space="0" w:color="auto"/>
        <w:left w:val="none" w:sz="0" w:space="0" w:color="auto"/>
        <w:bottom w:val="none" w:sz="0" w:space="0" w:color="auto"/>
        <w:right w:val="none" w:sz="0" w:space="0" w:color="auto"/>
      </w:divBdr>
      <w:divsChild>
        <w:div w:id="1502622970">
          <w:marLeft w:val="0"/>
          <w:marRight w:val="0"/>
          <w:marTop w:val="0"/>
          <w:marBottom w:val="0"/>
          <w:divBdr>
            <w:top w:val="none" w:sz="0" w:space="0" w:color="auto"/>
            <w:left w:val="none" w:sz="0" w:space="0" w:color="auto"/>
            <w:bottom w:val="none" w:sz="0" w:space="0" w:color="auto"/>
            <w:right w:val="none" w:sz="0" w:space="0" w:color="auto"/>
          </w:divBdr>
          <w:divsChild>
            <w:div w:id="1589772684">
              <w:marLeft w:val="0"/>
              <w:marRight w:val="0"/>
              <w:marTop w:val="0"/>
              <w:marBottom w:val="0"/>
              <w:divBdr>
                <w:top w:val="none" w:sz="0" w:space="0" w:color="auto"/>
                <w:left w:val="none" w:sz="0" w:space="0" w:color="auto"/>
                <w:bottom w:val="none" w:sz="0" w:space="0" w:color="auto"/>
                <w:right w:val="none" w:sz="0" w:space="0" w:color="auto"/>
              </w:divBdr>
              <w:divsChild>
                <w:div w:id="331219423">
                  <w:marLeft w:val="0"/>
                  <w:marRight w:val="0"/>
                  <w:marTop w:val="0"/>
                  <w:marBottom w:val="0"/>
                  <w:divBdr>
                    <w:top w:val="none" w:sz="0" w:space="0" w:color="auto"/>
                    <w:left w:val="none" w:sz="0" w:space="0" w:color="auto"/>
                    <w:bottom w:val="none" w:sz="0" w:space="0" w:color="auto"/>
                    <w:right w:val="none" w:sz="0" w:space="0" w:color="auto"/>
                  </w:divBdr>
                  <w:divsChild>
                    <w:div w:id="1589532929">
                      <w:marLeft w:val="0"/>
                      <w:marRight w:val="0"/>
                      <w:marTop w:val="0"/>
                      <w:marBottom w:val="0"/>
                      <w:divBdr>
                        <w:top w:val="none" w:sz="0" w:space="0" w:color="auto"/>
                        <w:left w:val="none" w:sz="0" w:space="0" w:color="auto"/>
                        <w:bottom w:val="none" w:sz="0" w:space="0" w:color="auto"/>
                        <w:right w:val="none" w:sz="0" w:space="0" w:color="auto"/>
                      </w:divBdr>
                      <w:divsChild>
                        <w:div w:id="560336012">
                          <w:marLeft w:val="0"/>
                          <w:marRight w:val="0"/>
                          <w:marTop w:val="0"/>
                          <w:marBottom w:val="0"/>
                          <w:divBdr>
                            <w:top w:val="none" w:sz="0" w:space="0" w:color="auto"/>
                            <w:left w:val="none" w:sz="0" w:space="0" w:color="auto"/>
                            <w:bottom w:val="none" w:sz="0" w:space="0" w:color="auto"/>
                            <w:right w:val="none" w:sz="0" w:space="0" w:color="auto"/>
                          </w:divBdr>
                          <w:divsChild>
                            <w:div w:id="603457951">
                              <w:marLeft w:val="0"/>
                              <w:marRight w:val="0"/>
                              <w:marTop w:val="0"/>
                              <w:marBottom w:val="0"/>
                              <w:divBdr>
                                <w:top w:val="none" w:sz="0" w:space="0" w:color="auto"/>
                                <w:left w:val="none" w:sz="0" w:space="0" w:color="auto"/>
                                <w:bottom w:val="none" w:sz="0" w:space="0" w:color="auto"/>
                                <w:right w:val="none" w:sz="0" w:space="0" w:color="auto"/>
                              </w:divBdr>
                              <w:divsChild>
                                <w:div w:id="1827739660">
                                  <w:marLeft w:val="0"/>
                                  <w:marRight w:val="0"/>
                                  <w:marTop w:val="0"/>
                                  <w:marBottom w:val="0"/>
                                  <w:divBdr>
                                    <w:top w:val="none" w:sz="0" w:space="0" w:color="auto"/>
                                    <w:left w:val="none" w:sz="0" w:space="0" w:color="auto"/>
                                    <w:bottom w:val="none" w:sz="0" w:space="0" w:color="auto"/>
                                    <w:right w:val="none" w:sz="0" w:space="0" w:color="auto"/>
                                  </w:divBdr>
                                  <w:divsChild>
                                    <w:div w:id="1741177209">
                                      <w:marLeft w:val="0"/>
                                      <w:marRight w:val="0"/>
                                      <w:marTop w:val="0"/>
                                      <w:marBottom w:val="0"/>
                                      <w:divBdr>
                                        <w:top w:val="none" w:sz="0" w:space="0" w:color="auto"/>
                                        <w:left w:val="none" w:sz="0" w:space="0" w:color="auto"/>
                                        <w:bottom w:val="none" w:sz="0" w:space="0" w:color="auto"/>
                                        <w:right w:val="none" w:sz="0" w:space="0" w:color="auto"/>
                                      </w:divBdr>
                                      <w:divsChild>
                                        <w:div w:id="5711951">
                                          <w:marLeft w:val="0"/>
                                          <w:marRight w:val="0"/>
                                          <w:marTop w:val="0"/>
                                          <w:marBottom w:val="0"/>
                                          <w:divBdr>
                                            <w:top w:val="none" w:sz="0" w:space="0" w:color="auto"/>
                                            <w:left w:val="none" w:sz="0" w:space="0" w:color="auto"/>
                                            <w:bottom w:val="none" w:sz="0" w:space="0" w:color="auto"/>
                                            <w:right w:val="none" w:sz="0" w:space="0" w:color="auto"/>
                                          </w:divBdr>
                                          <w:divsChild>
                                            <w:div w:id="1410882026">
                                              <w:marLeft w:val="0"/>
                                              <w:marRight w:val="0"/>
                                              <w:marTop w:val="0"/>
                                              <w:marBottom w:val="0"/>
                                              <w:divBdr>
                                                <w:top w:val="none" w:sz="0" w:space="0" w:color="auto"/>
                                                <w:left w:val="none" w:sz="0" w:space="0" w:color="auto"/>
                                                <w:bottom w:val="none" w:sz="0" w:space="0" w:color="auto"/>
                                                <w:right w:val="none" w:sz="0" w:space="0" w:color="auto"/>
                                              </w:divBdr>
                                              <w:divsChild>
                                                <w:div w:id="299841755">
                                                  <w:marLeft w:val="0"/>
                                                  <w:marRight w:val="0"/>
                                                  <w:marTop w:val="0"/>
                                                  <w:marBottom w:val="0"/>
                                                  <w:divBdr>
                                                    <w:top w:val="none" w:sz="0" w:space="0" w:color="auto"/>
                                                    <w:left w:val="none" w:sz="0" w:space="0" w:color="auto"/>
                                                    <w:bottom w:val="none" w:sz="0" w:space="0" w:color="auto"/>
                                                    <w:right w:val="none" w:sz="0" w:space="0" w:color="auto"/>
                                                  </w:divBdr>
                                                  <w:divsChild>
                                                    <w:div w:id="1100876908">
                                                      <w:marLeft w:val="0"/>
                                                      <w:marRight w:val="0"/>
                                                      <w:marTop w:val="0"/>
                                                      <w:marBottom w:val="0"/>
                                                      <w:divBdr>
                                                        <w:top w:val="none" w:sz="0" w:space="0" w:color="auto"/>
                                                        <w:left w:val="none" w:sz="0" w:space="0" w:color="auto"/>
                                                        <w:bottom w:val="none" w:sz="0" w:space="0" w:color="auto"/>
                                                        <w:right w:val="none" w:sz="0" w:space="0" w:color="auto"/>
                                                      </w:divBdr>
                                                      <w:divsChild>
                                                        <w:div w:id="68802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1435373">
          <w:marLeft w:val="0"/>
          <w:marRight w:val="0"/>
          <w:marTop w:val="0"/>
          <w:marBottom w:val="0"/>
          <w:divBdr>
            <w:top w:val="none" w:sz="0" w:space="0" w:color="auto"/>
            <w:left w:val="none" w:sz="0" w:space="0" w:color="auto"/>
            <w:bottom w:val="none" w:sz="0" w:space="0" w:color="auto"/>
            <w:right w:val="none" w:sz="0" w:space="0" w:color="auto"/>
          </w:divBdr>
          <w:divsChild>
            <w:div w:id="993291555">
              <w:marLeft w:val="0"/>
              <w:marRight w:val="0"/>
              <w:marTop w:val="0"/>
              <w:marBottom w:val="0"/>
              <w:divBdr>
                <w:top w:val="none" w:sz="0" w:space="0" w:color="auto"/>
                <w:left w:val="none" w:sz="0" w:space="0" w:color="auto"/>
                <w:bottom w:val="none" w:sz="0" w:space="0" w:color="auto"/>
                <w:right w:val="none" w:sz="0" w:space="0" w:color="auto"/>
              </w:divBdr>
              <w:divsChild>
                <w:div w:id="726342349">
                  <w:marLeft w:val="0"/>
                  <w:marRight w:val="0"/>
                  <w:marTop w:val="0"/>
                  <w:marBottom w:val="0"/>
                  <w:divBdr>
                    <w:top w:val="none" w:sz="0" w:space="0" w:color="auto"/>
                    <w:left w:val="none" w:sz="0" w:space="0" w:color="auto"/>
                    <w:bottom w:val="none" w:sz="0" w:space="0" w:color="auto"/>
                    <w:right w:val="none" w:sz="0" w:space="0" w:color="auto"/>
                  </w:divBdr>
                  <w:divsChild>
                    <w:div w:id="1803034314">
                      <w:marLeft w:val="0"/>
                      <w:marRight w:val="0"/>
                      <w:marTop w:val="0"/>
                      <w:marBottom w:val="0"/>
                      <w:divBdr>
                        <w:top w:val="none" w:sz="0" w:space="0" w:color="auto"/>
                        <w:left w:val="none" w:sz="0" w:space="0" w:color="auto"/>
                        <w:bottom w:val="none" w:sz="0" w:space="0" w:color="auto"/>
                        <w:right w:val="none" w:sz="0" w:space="0" w:color="auto"/>
                      </w:divBdr>
                      <w:divsChild>
                        <w:div w:id="1259413559">
                          <w:marLeft w:val="0"/>
                          <w:marRight w:val="0"/>
                          <w:marTop w:val="0"/>
                          <w:marBottom w:val="0"/>
                          <w:divBdr>
                            <w:top w:val="none" w:sz="0" w:space="0" w:color="auto"/>
                            <w:left w:val="none" w:sz="0" w:space="0" w:color="auto"/>
                            <w:bottom w:val="none" w:sz="0" w:space="0" w:color="auto"/>
                            <w:right w:val="none" w:sz="0" w:space="0" w:color="auto"/>
                          </w:divBdr>
                          <w:divsChild>
                            <w:div w:id="753092365">
                              <w:marLeft w:val="0"/>
                              <w:marRight w:val="0"/>
                              <w:marTop w:val="0"/>
                              <w:marBottom w:val="0"/>
                              <w:divBdr>
                                <w:top w:val="none" w:sz="0" w:space="0" w:color="auto"/>
                                <w:left w:val="none" w:sz="0" w:space="0" w:color="auto"/>
                                <w:bottom w:val="none" w:sz="0" w:space="0" w:color="auto"/>
                                <w:right w:val="none" w:sz="0" w:space="0" w:color="auto"/>
                              </w:divBdr>
                              <w:divsChild>
                                <w:div w:id="311982587">
                                  <w:marLeft w:val="0"/>
                                  <w:marRight w:val="0"/>
                                  <w:marTop w:val="0"/>
                                  <w:marBottom w:val="0"/>
                                  <w:divBdr>
                                    <w:top w:val="none" w:sz="0" w:space="0" w:color="auto"/>
                                    <w:left w:val="none" w:sz="0" w:space="0" w:color="auto"/>
                                    <w:bottom w:val="none" w:sz="0" w:space="0" w:color="auto"/>
                                    <w:right w:val="none" w:sz="0" w:space="0" w:color="auto"/>
                                  </w:divBdr>
                                  <w:divsChild>
                                    <w:div w:id="774599588">
                                      <w:marLeft w:val="0"/>
                                      <w:marRight w:val="0"/>
                                      <w:marTop w:val="0"/>
                                      <w:marBottom w:val="0"/>
                                      <w:divBdr>
                                        <w:top w:val="none" w:sz="0" w:space="0" w:color="auto"/>
                                        <w:left w:val="none" w:sz="0" w:space="0" w:color="auto"/>
                                        <w:bottom w:val="none" w:sz="0" w:space="0" w:color="auto"/>
                                        <w:right w:val="none" w:sz="0" w:space="0" w:color="auto"/>
                                      </w:divBdr>
                                      <w:divsChild>
                                        <w:div w:id="1663658092">
                                          <w:marLeft w:val="0"/>
                                          <w:marRight w:val="0"/>
                                          <w:marTop w:val="0"/>
                                          <w:marBottom w:val="0"/>
                                          <w:divBdr>
                                            <w:top w:val="none" w:sz="0" w:space="0" w:color="auto"/>
                                            <w:left w:val="none" w:sz="0" w:space="0" w:color="auto"/>
                                            <w:bottom w:val="none" w:sz="0" w:space="0" w:color="auto"/>
                                            <w:right w:val="none" w:sz="0" w:space="0" w:color="auto"/>
                                          </w:divBdr>
                                          <w:divsChild>
                                            <w:div w:id="1960259416">
                                              <w:marLeft w:val="0"/>
                                              <w:marRight w:val="0"/>
                                              <w:marTop w:val="0"/>
                                              <w:marBottom w:val="0"/>
                                              <w:divBdr>
                                                <w:top w:val="none" w:sz="0" w:space="0" w:color="auto"/>
                                                <w:left w:val="none" w:sz="0" w:space="0" w:color="auto"/>
                                                <w:bottom w:val="none" w:sz="0" w:space="0" w:color="auto"/>
                                                <w:right w:val="none" w:sz="0" w:space="0" w:color="auto"/>
                                              </w:divBdr>
                                              <w:divsChild>
                                                <w:div w:id="1560363636">
                                                  <w:marLeft w:val="0"/>
                                                  <w:marRight w:val="0"/>
                                                  <w:marTop w:val="0"/>
                                                  <w:marBottom w:val="0"/>
                                                  <w:divBdr>
                                                    <w:top w:val="none" w:sz="0" w:space="0" w:color="auto"/>
                                                    <w:left w:val="none" w:sz="0" w:space="0" w:color="auto"/>
                                                    <w:bottom w:val="none" w:sz="0" w:space="0" w:color="auto"/>
                                                    <w:right w:val="none" w:sz="0" w:space="0" w:color="auto"/>
                                                  </w:divBdr>
                                                  <w:divsChild>
                                                    <w:div w:id="1697000146">
                                                      <w:marLeft w:val="0"/>
                                                      <w:marRight w:val="0"/>
                                                      <w:marTop w:val="0"/>
                                                      <w:marBottom w:val="0"/>
                                                      <w:divBdr>
                                                        <w:top w:val="none" w:sz="0" w:space="0" w:color="auto"/>
                                                        <w:left w:val="none" w:sz="0" w:space="0" w:color="auto"/>
                                                        <w:bottom w:val="none" w:sz="0" w:space="0" w:color="auto"/>
                                                        <w:right w:val="none" w:sz="0" w:space="0" w:color="auto"/>
                                                      </w:divBdr>
                                                      <w:divsChild>
                                                        <w:div w:id="167780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1330786">
      <w:bodyDiv w:val="1"/>
      <w:marLeft w:val="0"/>
      <w:marRight w:val="0"/>
      <w:marTop w:val="0"/>
      <w:marBottom w:val="0"/>
      <w:divBdr>
        <w:top w:val="none" w:sz="0" w:space="0" w:color="auto"/>
        <w:left w:val="none" w:sz="0" w:space="0" w:color="auto"/>
        <w:bottom w:val="none" w:sz="0" w:space="0" w:color="auto"/>
        <w:right w:val="none" w:sz="0" w:space="0" w:color="auto"/>
      </w:divBdr>
    </w:div>
    <w:div w:id="703794160">
      <w:bodyDiv w:val="1"/>
      <w:marLeft w:val="0"/>
      <w:marRight w:val="0"/>
      <w:marTop w:val="0"/>
      <w:marBottom w:val="0"/>
      <w:divBdr>
        <w:top w:val="none" w:sz="0" w:space="0" w:color="auto"/>
        <w:left w:val="none" w:sz="0" w:space="0" w:color="auto"/>
        <w:bottom w:val="none" w:sz="0" w:space="0" w:color="auto"/>
        <w:right w:val="none" w:sz="0" w:space="0" w:color="auto"/>
      </w:divBdr>
    </w:div>
    <w:div w:id="858011241">
      <w:bodyDiv w:val="1"/>
      <w:marLeft w:val="0"/>
      <w:marRight w:val="0"/>
      <w:marTop w:val="0"/>
      <w:marBottom w:val="0"/>
      <w:divBdr>
        <w:top w:val="none" w:sz="0" w:space="0" w:color="auto"/>
        <w:left w:val="none" w:sz="0" w:space="0" w:color="auto"/>
        <w:bottom w:val="none" w:sz="0" w:space="0" w:color="auto"/>
        <w:right w:val="none" w:sz="0" w:space="0" w:color="auto"/>
      </w:divBdr>
      <w:divsChild>
        <w:div w:id="538469381">
          <w:marLeft w:val="0"/>
          <w:marRight w:val="0"/>
          <w:marTop w:val="0"/>
          <w:marBottom w:val="0"/>
          <w:divBdr>
            <w:top w:val="none" w:sz="0" w:space="0" w:color="auto"/>
            <w:left w:val="none" w:sz="0" w:space="0" w:color="auto"/>
            <w:bottom w:val="none" w:sz="0" w:space="0" w:color="auto"/>
            <w:right w:val="none" w:sz="0" w:space="0" w:color="auto"/>
          </w:divBdr>
          <w:divsChild>
            <w:div w:id="830410110">
              <w:marLeft w:val="0"/>
              <w:marRight w:val="0"/>
              <w:marTop w:val="0"/>
              <w:marBottom w:val="0"/>
              <w:divBdr>
                <w:top w:val="none" w:sz="0" w:space="0" w:color="auto"/>
                <w:left w:val="none" w:sz="0" w:space="0" w:color="auto"/>
                <w:bottom w:val="none" w:sz="0" w:space="0" w:color="auto"/>
                <w:right w:val="none" w:sz="0" w:space="0" w:color="auto"/>
              </w:divBdr>
              <w:divsChild>
                <w:div w:id="85228791">
                  <w:marLeft w:val="0"/>
                  <w:marRight w:val="0"/>
                  <w:marTop w:val="0"/>
                  <w:marBottom w:val="0"/>
                  <w:divBdr>
                    <w:top w:val="none" w:sz="0" w:space="0" w:color="auto"/>
                    <w:left w:val="none" w:sz="0" w:space="0" w:color="auto"/>
                    <w:bottom w:val="none" w:sz="0" w:space="0" w:color="auto"/>
                    <w:right w:val="none" w:sz="0" w:space="0" w:color="auto"/>
                  </w:divBdr>
                  <w:divsChild>
                    <w:div w:id="1528255754">
                      <w:marLeft w:val="0"/>
                      <w:marRight w:val="0"/>
                      <w:marTop w:val="0"/>
                      <w:marBottom w:val="0"/>
                      <w:divBdr>
                        <w:top w:val="none" w:sz="0" w:space="0" w:color="auto"/>
                        <w:left w:val="none" w:sz="0" w:space="0" w:color="auto"/>
                        <w:bottom w:val="none" w:sz="0" w:space="0" w:color="auto"/>
                        <w:right w:val="none" w:sz="0" w:space="0" w:color="auto"/>
                      </w:divBdr>
                      <w:divsChild>
                        <w:div w:id="1429933129">
                          <w:marLeft w:val="0"/>
                          <w:marRight w:val="0"/>
                          <w:marTop w:val="0"/>
                          <w:marBottom w:val="0"/>
                          <w:divBdr>
                            <w:top w:val="none" w:sz="0" w:space="0" w:color="auto"/>
                            <w:left w:val="none" w:sz="0" w:space="0" w:color="auto"/>
                            <w:bottom w:val="none" w:sz="0" w:space="0" w:color="auto"/>
                            <w:right w:val="none" w:sz="0" w:space="0" w:color="auto"/>
                          </w:divBdr>
                          <w:divsChild>
                            <w:div w:id="104619237">
                              <w:marLeft w:val="0"/>
                              <w:marRight w:val="0"/>
                              <w:marTop w:val="0"/>
                              <w:marBottom w:val="0"/>
                              <w:divBdr>
                                <w:top w:val="none" w:sz="0" w:space="0" w:color="auto"/>
                                <w:left w:val="none" w:sz="0" w:space="0" w:color="auto"/>
                                <w:bottom w:val="none" w:sz="0" w:space="0" w:color="auto"/>
                                <w:right w:val="none" w:sz="0" w:space="0" w:color="auto"/>
                              </w:divBdr>
                              <w:divsChild>
                                <w:div w:id="351152011">
                                  <w:marLeft w:val="0"/>
                                  <w:marRight w:val="0"/>
                                  <w:marTop w:val="0"/>
                                  <w:marBottom w:val="0"/>
                                  <w:divBdr>
                                    <w:top w:val="none" w:sz="0" w:space="0" w:color="auto"/>
                                    <w:left w:val="none" w:sz="0" w:space="0" w:color="auto"/>
                                    <w:bottom w:val="none" w:sz="0" w:space="0" w:color="auto"/>
                                    <w:right w:val="none" w:sz="0" w:space="0" w:color="auto"/>
                                  </w:divBdr>
                                  <w:divsChild>
                                    <w:div w:id="402683476">
                                      <w:marLeft w:val="0"/>
                                      <w:marRight w:val="0"/>
                                      <w:marTop w:val="0"/>
                                      <w:marBottom w:val="0"/>
                                      <w:divBdr>
                                        <w:top w:val="none" w:sz="0" w:space="0" w:color="auto"/>
                                        <w:left w:val="none" w:sz="0" w:space="0" w:color="auto"/>
                                        <w:bottom w:val="none" w:sz="0" w:space="0" w:color="auto"/>
                                        <w:right w:val="none" w:sz="0" w:space="0" w:color="auto"/>
                                      </w:divBdr>
                                      <w:divsChild>
                                        <w:div w:id="1932616274">
                                          <w:marLeft w:val="0"/>
                                          <w:marRight w:val="0"/>
                                          <w:marTop w:val="0"/>
                                          <w:marBottom w:val="0"/>
                                          <w:divBdr>
                                            <w:top w:val="none" w:sz="0" w:space="0" w:color="auto"/>
                                            <w:left w:val="none" w:sz="0" w:space="0" w:color="auto"/>
                                            <w:bottom w:val="none" w:sz="0" w:space="0" w:color="auto"/>
                                            <w:right w:val="none" w:sz="0" w:space="0" w:color="auto"/>
                                          </w:divBdr>
                                          <w:divsChild>
                                            <w:div w:id="1651254664">
                                              <w:marLeft w:val="0"/>
                                              <w:marRight w:val="0"/>
                                              <w:marTop w:val="0"/>
                                              <w:marBottom w:val="0"/>
                                              <w:divBdr>
                                                <w:top w:val="none" w:sz="0" w:space="0" w:color="auto"/>
                                                <w:left w:val="none" w:sz="0" w:space="0" w:color="auto"/>
                                                <w:bottom w:val="none" w:sz="0" w:space="0" w:color="auto"/>
                                                <w:right w:val="none" w:sz="0" w:space="0" w:color="auto"/>
                                              </w:divBdr>
                                              <w:divsChild>
                                                <w:div w:id="1763598382">
                                                  <w:marLeft w:val="0"/>
                                                  <w:marRight w:val="0"/>
                                                  <w:marTop w:val="0"/>
                                                  <w:marBottom w:val="0"/>
                                                  <w:divBdr>
                                                    <w:top w:val="none" w:sz="0" w:space="0" w:color="auto"/>
                                                    <w:left w:val="none" w:sz="0" w:space="0" w:color="auto"/>
                                                    <w:bottom w:val="none" w:sz="0" w:space="0" w:color="auto"/>
                                                    <w:right w:val="none" w:sz="0" w:space="0" w:color="auto"/>
                                                  </w:divBdr>
                                                  <w:divsChild>
                                                    <w:div w:id="563561566">
                                                      <w:marLeft w:val="0"/>
                                                      <w:marRight w:val="0"/>
                                                      <w:marTop w:val="0"/>
                                                      <w:marBottom w:val="0"/>
                                                      <w:divBdr>
                                                        <w:top w:val="none" w:sz="0" w:space="0" w:color="auto"/>
                                                        <w:left w:val="none" w:sz="0" w:space="0" w:color="auto"/>
                                                        <w:bottom w:val="none" w:sz="0" w:space="0" w:color="auto"/>
                                                        <w:right w:val="none" w:sz="0" w:space="0" w:color="auto"/>
                                                      </w:divBdr>
                                                      <w:divsChild>
                                                        <w:div w:id="11599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0702130">
          <w:marLeft w:val="0"/>
          <w:marRight w:val="0"/>
          <w:marTop w:val="0"/>
          <w:marBottom w:val="0"/>
          <w:divBdr>
            <w:top w:val="none" w:sz="0" w:space="0" w:color="auto"/>
            <w:left w:val="none" w:sz="0" w:space="0" w:color="auto"/>
            <w:bottom w:val="none" w:sz="0" w:space="0" w:color="auto"/>
            <w:right w:val="none" w:sz="0" w:space="0" w:color="auto"/>
          </w:divBdr>
          <w:divsChild>
            <w:div w:id="1109474111">
              <w:marLeft w:val="0"/>
              <w:marRight w:val="0"/>
              <w:marTop w:val="0"/>
              <w:marBottom w:val="0"/>
              <w:divBdr>
                <w:top w:val="none" w:sz="0" w:space="0" w:color="auto"/>
                <w:left w:val="none" w:sz="0" w:space="0" w:color="auto"/>
                <w:bottom w:val="none" w:sz="0" w:space="0" w:color="auto"/>
                <w:right w:val="none" w:sz="0" w:space="0" w:color="auto"/>
              </w:divBdr>
              <w:divsChild>
                <w:div w:id="937754866">
                  <w:marLeft w:val="0"/>
                  <w:marRight w:val="0"/>
                  <w:marTop w:val="0"/>
                  <w:marBottom w:val="0"/>
                  <w:divBdr>
                    <w:top w:val="none" w:sz="0" w:space="0" w:color="auto"/>
                    <w:left w:val="none" w:sz="0" w:space="0" w:color="auto"/>
                    <w:bottom w:val="none" w:sz="0" w:space="0" w:color="auto"/>
                    <w:right w:val="none" w:sz="0" w:space="0" w:color="auto"/>
                  </w:divBdr>
                  <w:divsChild>
                    <w:div w:id="10879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82575">
      <w:bodyDiv w:val="1"/>
      <w:marLeft w:val="0"/>
      <w:marRight w:val="0"/>
      <w:marTop w:val="0"/>
      <w:marBottom w:val="0"/>
      <w:divBdr>
        <w:top w:val="none" w:sz="0" w:space="0" w:color="auto"/>
        <w:left w:val="none" w:sz="0" w:space="0" w:color="auto"/>
        <w:bottom w:val="none" w:sz="0" w:space="0" w:color="auto"/>
        <w:right w:val="none" w:sz="0" w:space="0" w:color="auto"/>
      </w:divBdr>
    </w:div>
    <w:div w:id="1114011649">
      <w:bodyDiv w:val="1"/>
      <w:marLeft w:val="0"/>
      <w:marRight w:val="0"/>
      <w:marTop w:val="0"/>
      <w:marBottom w:val="0"/>
      <w:divBdr>
        <w:top w:val="none" w:sz="0" w:space="0" w:color="auto"/>
        <w:left w:val="none" w:sz="0" w:space="0" w:color="auto"/>
        <w:bottom w:val="none" w:sz="0" w:space="0" w:color="auto"/>
        <w:right w:val="none" w:sz="0" w:space="0" w:color="auto"/>
      </w:divBdr>
    </w:div>
    <w:div w:id="1223561741">
      <w:bodyDiv w:val="1"/>
      <w:marLeft w:val="0"/>
      <w:marRight w:val="0"/>
      <w:marTop w:val="0"/>
      <w:marBottom w:val="0"/>
      <w:divBdr>
        <w:top w:val="none" w:sz="0" w:space="0" w:color="auto"/>
        <w:left w:val="none" w:sz="0" w:space="0" w:color="auto"/>
        <w:bottom w:val="none" w:sz="0" w:space="0" w:color="auto"/>
        <w:right w:val="none" w:sz="0" w:space="0" w:color="auto"/>
      </w:divBdr>
    </w:div>
    <w:div w:id="1257396824">
      <w:bodyDiv w:val="1"/>
      <w:marLeft w:val="0"/>
      <w:marRight w:val="0"/>
      <w:marTop w:val="0"/>
      <w:marBottom w:val="0"/>
      <w:divBdr>
        <w:top w:val="none" w:sz="0" w:space="0" w:color="auto"/>
        <w:left w:val="none" w:sz="0" w:space="0" w:color="auto"/>
        <w:bottom w:val="none" w:sz="0" w:space="0" w:color="auto"/>
        <w:right w:val="none" w:sz="0" w:space="0" w:color="auto"/>
      </w:divBdr>
    </w:div>
    <w:div w:id="1470589783">
      <w:bodyDiv w:val="1"/>
      <w:marLeft w:val="0"/>
      <w:marRight w:val="0"/>
      <w:marTop w:val="0"/>
      <w:marBottom w:val="0"/>
      <w:divBdr>
        <w:top w:val="none" w:sz="0" w:space="0" w:color="auto"/>
        <w:left w:val="none" w:sz="0" w:space="0" w:color="auto"/>
        <w:bottom w:val="none" w:sz="0" w:space="0" w:color="auto"/>
        <w:right w:val="none" w:sz="0" w:space="0" w:color="auto"/>
      </w:divBdr>
      <w:divsChild>
        <w:div w:id="540939975">
          <w:marLeft w:val="0"/>
          <w:marRight w:val="0"/>
          <w:marTop w:val="0"/>
          <w:marBottom w:val="0"/>
          <w:divBdr>
            <w:top w:val="none" w:sz="0" w:space="0" w:color="auto"/>
            <w:left w:val="none" w:sz="0" w:space="0" w:color="auto"/>
            <w:bottom w:val="none" w:sz="0" w:space="0" w:color="auto"/>
            <w:right w:val="none" w:sz="0" w:space="0" w:color="auto"/>
          </w:divBdr>
          <w:divsChild>
            <w:div w:id="1320576361">
              <w:marLeft w:val="0"/>
              <w:marRight w:val="0"/>
              <w:marTop w:val="0"/>
              <w:marBottom w:val="0"/>
              <w:divBdr>
                <w:top w:val="none" w:sz="0" w:space="0" w:color="auto"/>
                <w:left w:val="none" w:sz="0" w:space="0" w:color="auto"/>
                <w:bottom w:val="none" w:sz="0" w:space="0" w:color="auto"/>
                <w:right w:val="none" w:sz="0" w:space="0" w:color="auto"/>
              </w:divBdr>
              <w:divsChild>
                <w:div w:id="1225332693">
                  <w:marLeft w:val="0"/>
                  <w:marRight w:val="0"/>
                  <w:marTop w:val="0"/>
                  <w:marBottom w:val="0"/>
                  <w:divBdr>
                    <w:top w:val="none" w:sz="0" w:space="0" w:color="auto"/>
                    <w:left w:val="none" w:sz="0" w:space="0" w:color="auto"/>
                    <w:bottom w:val="none" w:sz="0" w:space="0" w:color="auto"/>
                    <w:right w:val="none" w:sz="0" w:space="0" w:color="auto"/>
                  </w:divBdr>
                  <w:divsChild>
                    <w:div w:id="1257254640">
                      <w:marLeft w:val="0"/>
                      <w:marRight w:val="0"/>
                      <w:marTop w:val="0"/>
                      <w:marBottom w:val="0"/>
                      <w:divBdr>
                        <w:top w:val="none" w:sz="0" w:space="0" w:color="auto"/>
                        <w:left w:val="none" w:sz="0" w:space="0" w:color="auto"/>
                        <w:bottom w:val="none" w:sz="0" w:space="0" w:color="auto"/>
                        <w:right w:val="none" w:sz="0" w:space="0" w:color="auto"/>
                      </w:divBdr>
                      <w:divsChild>
                        <w:div w:id="1455055504">
                          <w:marLeft w:val="0"/>
                          <w:marRight w:val="0"/>
                          <w:marTop w:val="0"/>
                          <w:marBottom w:val="0"/>
                          <w:divBdr>
                            <w:top w:val="none" w:sz="0" w:space="0" w:color="auto"/>
                            <w:left w:val="none" w:sz="0" w:space="0" w:color="auto"/>
                            <w:bottom w:val="none" w:sz="0" w:space="0" w:color="auto"/>
                            <w:right w:val="none" w:sz="0" w:space="0" w:color="auto"/>
                          </w:divBdr>
                          <w:divsChild>
                            <w:div w:id="155415082">
                              <w:marLeft w:val="0"/>
                              <w:marRight w:val="0"/>
                              <w:marTop w:val="0"/>
                              <w:marBottom w:val="0"/>
                              <w:divBdr>
                                <w:top w:val="none" w:sz="0" w:space="0" w:color="auto"/>
                                <w:left w:val="none" w:sz="0" w:space="0" w:color="auto"/>
                                <w:bottom w:val="none" w:sz="0" w:space="0" w:color="auto"/>
                                <w:right w:val="none" w:sz="0" w:space="0" w:color="auto"/>
                              </w:divBdr>
                              <w:divsChild>
                                <w:div w:id="293946206">
                                  <w:marLeft w:val="0"/>
                                  <w:marRight w:val="0"/>
                                  <w:marTop w:val="0"/>
                                  <w:marBottom w:val="0"/>
                                  <w:divBdr>
                                    <w:top w:val="none" w:sz="0" w:space="0" w:color="auto"/>
                                    <w:left w:val="none" w:sz="0" w:space="0" w:color="auto"/>
                                    <w:bottom w:val="none" w:sz="0" w:space="0" w:color="auto"/>
                                    <w:right w:val="none" w:sz="0" w:space="0" w:color="auto"/>
                                  </w:divBdr>
                                  <w:divsChild>
                                    <w:div w:id="156233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8129803">
      <w:bodyDiv w:val="1"/>
      <w:marLeft w:val="0"/>
      <w:marRight w:val="0"/>
      <w:marTop w:val="0"/>
      <w:marBottom w:val="0"/>
      <w:divBdr>
        <w:top w:val="none" w:sz="0" w:space="0" w:color="auto"/>
        <w:left w:val="none" w:sz="0" w:space="0" w:color="auto"/>
        <w:bottom w:val="none" w:sz="0" w:space="0" w:color="auto"/>
        <w:right w:val="none" w:sz="0" w:space="0" w:color="auto"/>
      </w:divBdr>
    </w:div>
    <w:div w:id="1922910448">
      <w:bodyDiv w:val="1"/>
      <w:marLeft w:val="0"/>
      <w:marRight w:val="0"/>
      <w:marTop w:val="0"/>
      <w:marBottom w:val="0"/>
      <w:divBdr>
        <w:top w:val="none" w:sz="0" w:space="0" w:color="auto"/>
        <w:left w:val="none" w:sz="0" w:space="0" w:color="auto"/>
        <w:bottom w:val="none" w:sz="0" w:space="0" w:color="auto"/>
        <w:right w:val="none" w:sz="0" w:space="0" w:color="auto"/>
      </w:divBdr>
    </w:div>
    <w:div w:id="209035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oleObject" Target="embeddings/Foglio_di_lavoro_di_Microsoft_Excel_97-2003.xls"/><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w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tiff"/><Relationship Id="rId20" Type="http://schemas.openxmlformats.org/officeDocument/2006/relationships/oleObject" Target="embeddings/Foglio_di_lavoro_di_Microsoft_Excel_97-20031.xls"/><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tyles" Target="styles.xml"/><Relationship Id="rId19"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package" Target="embeddings/Foglio_di_lavoro_di_Microsoft_Excel.xlsx"/><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713\AppData\Local\Temp\OneOffixx\generated\501c33b0-aede-4e79-b874-403b18cda10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132041205</Id>
      <Width>0</Width>
      <Height>0</Height>
      <XPath>//Image[@id='Profile.Org.WappenSW']</XPath>
      <ImageHash>02f1c0cdac6aeac316213b2e7cb733a0</ImageHash>
    </ImageSizeDefinition>
    <ImageSizeDefinition>
      <Id>576532472</Id>
      <Width>0</Width>
      <Height>0</Height>
      <XPath>//Image[@id='Profile.Org.Logo']</XPath>
      <ImageHash>c45d7cd7b68e3e6ca57220766e88079c</ImageHash>
    </ImageSizeDefinition>
  </ImageDefinitions>
</OneOffixxImageDefinition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7CF6FB04-F90B-4991-B5FB-78F287645B06}">
  <ds:schemaRefs>
    <ds:schemaRef ds:uri="http://schemas.microsoft.com/sharepoint/v3/contenttype/forms"/>
  </ds:schemaRefs>
</ds:datastoreItem>
</file>

<file path=customXml/itemProps4.xml><?xml version="1.0" encoding="utf-8"?>
<ds:datastoreItem xmlns:ds="http://schemas.openxmlformats.org/officeDocument/2006/customXml" ds:itemID="{8A86010A-3061-477E-902A-16AB1049213D}">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DD3146BB-9272-41C8-9386-E1FF68706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A3BF3E34-BF0A-4402-B4F6-B78E82BF7CB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4F3CB08F-7F42-46B2-8C7F-C916CEE396D0}">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525BDC4-A54B-41C9-8DAB-9553703B6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501c33b0-aede-4e79-b874-403b18cda104.dotx</Template>
  <TotalTime>0</TotalTime>
  <Pages>14</Pages>
  <Words>4775</Words>
  <Characters>23877</Characters>
  <Application>Microsoft Office Word</Application>
  <DocSecurity>0</DocSecurity>
  <Lines>23877</Lines>
  <Paragraphs>4775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Pini Patrizia / t110713</dc:creator>
  <cp:lastModifiedBy>Reali Francesca</cp:lastModifiedBy>
  <cp:revision>3</cp:revision>
  <cp:lastPrinted>2025-06-02T14:20:00Z</cp:lastPrinted>
  <dcterms:created xsi:type="dcterms:W3CDTF">2025-08-22T08:37:00Z</dcterms:created>
  <dcterms:modified xsi:type="dcterms:W3CDTF">2025-08-22T08:37:00Z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