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B29ED" w14:textId="781BBC44" w:rsidR="004C5FF4" w:rsidRPr="00065B2D" w:rsidRDefault="00AA2C75" w:rsidP="00D33940">
      <w:pPr>
        <w:pStyle w:val="StandardRisoluzionedelConsigliodiStato"/>
        <w:ind w:right="-1"/>
      </w:pPr>
      <w:bookmarkStart w:id="0" w:name="_GoBack"/>
      <w:bookmarkEnd w:id="0"/>
      <w:r w:rsidRPr="00065B2D">
        <w:rPr>
          <w:b/>
          <w:sz w:val="28"/>
          <w:szCs w:val="28"/>
        </w:rPr>
        <w:t>Modifica d</w:t>
      </w:r>
      <w:r w:rsidR="00AE22F4" w:rsidRPr="00065B2D">
        <w:rPr>
          <w:b/>
          <w:sz w:val="28"/>
          <w:szCs w:val="28"/>
        </w:rPr>
        <w:t xml:space="preserve">ella </w:t>
      </w:r>
      <w:r w:rsidR="004C5FF4" w:rsidRPr="00065B2D">
        <w:rPr>
          <w:b/>
          <w:sz w:val="28"/>
          <w:szCs w:val="28"/>
        </w:rPr>
        <w:t>Legge organica comunale del 10 marzo 1987 (LOC)</w:t>
      </w:r>
    </w:p>
    <w:p w14:paraId="61244B07" w14:textId="77777777" w:rsidR="004C5FF4" w:rsidRPr="000A2C7A" w:rsidRDefault="004C5FF4" w:rsidP="00D33940">
      <w:pPr>
        <w:pStyle w:val="StandardRisoluzionedelConsigliodiStato"/>
        <w:ind w:right="-1"/>
      </w:pPr>
    </w:p>
    <w:p w14:paraId="485F34E4" w14:textId="77777777" w:rsidR="004C5FF4" w:rsidRPr="000A2C7A" w:rsidRDefault="004C5FF4" w:rsidP="004C5FF4">
      <w:pPr>
        <w:pStyle w:val="StandardRisoluzionedelConsigliodiStato"/>
        <w:ind w:right="-1"/>
      </w:pPr>
      <w:r w:rsidRPr="000A2C7A">
        <w:t>Signor Presidente,</w:t>
      </w:r>
    </w:p>
    <w:p w14:paraId="077CF782" w14:textId="7EBFD4C3" w:rsidR="004C5FF4" w:rsidRPr="000A2C7A" w:rsidRDefault="004C5FF4" w:rsidP="004C5FF4">
      <w:pPr>
        <w:rPr>
          <w:sz w:val="24"/>
        </w:rPr>
      </w:pPr>
      <w:r w:rsidRPr="000A2C7A">
        <w:rPr>
          <w:sz w:val="24"/>
        </w:rPr>
        <w:t xml:space="preserve">signore e signori </w:t>
      </w:r>
      <w:r w:rsidR="00A324CA">
        <w:rPr>
          <w:sz w:val="24"/>
        </w:rPr>
        <w:t>D</w:t>
      </w:r>
      <w:r w:rsidRPr="000A2C7A">
        <w:rPr>
          <w:sz w:val="24"/>
        </w:rPr>
        <w:t>eputati,</w:t>
      </w:r>
    </w:p>
    <w:p w14:paraId="602FE02F" w14:textId="350BAFA4" w:rsidR="004C5FF4" w:rsidRDefault="004C5FF4" w:rsidP="004C5FF4">
      <w:pPr>
        <w:rPr>
          <w:sz w:val="24"/>
        </w:rPr>
      </w:pPr>
    </w:p>
    <w:p w14:paraId="27B8607D" w14:textId="3F143DB5" w:rsidR="004C5FF4" w:rsidRPr="00707389" w:rsidRDefault="004C5FF4" w:rsidP="00277225">
      <w:pPr>
        <w:rPr>
          <w:sz w:val="24"/>
        </w:rPr>
      </w:pPr>
      <w:r w:rsidRPr="000A2C7A">
        <w:rPr>
          <w:sz w:val="24"/>
        </w:rPr>
        <w:t xml:space="preserve">con il presente messaggio sottoponiamo alla vostra attenzione </w:t>
      </w:r>
      <w:r w:rsidR="005261D3" w:rsidRPr="000A2C7A">
        <w:rPr>
          <w:sz w:val="24"/>
        </w:rPr>
        <w:t xml:space="preserve">la modifica di </w:t>
      </w:r>
      <w:r w:rsidR="00AE22F4" w:rsidRPr="000A2C7A">
        <w:rPr>
          <w:sz w:val="24"/>
        </w:rPr>
        <w:t xml:space="preserve">alcuni </w:t>
      </w:r>
      <w:r w:rsidR="00AE22F4" w:rsidRPr="00707389">
        <w:rPr>
          <w:sz w:val="24"/>
        </w:rPr>
        <w:t xml:space="preserve">articoli </w:t>
      </w:r>
      <w:r w:rsidR="005261D3" w:rsidRPr="00707389">
        <w:rPr>
          <w:sz w:val="24"/>
        </w:rPr>
        <w:t>della Legge organica comunale del 10 marzo 1987 (LOC)</w:t>
      </w:r>
      <w:r w:rsidR="002F6710" w:rsidRPr="00707389">
        <w:rPr>
          <w:sz w:val="24"/>
        </w:rPr>
        <w:t>.</w:t>
      </w:r>
      <w:r w:rsidR="00CA20FB" w:rsidRPr="00707389">
        <w:rPr>
          <w:sz w:val="24"/>
        </w:rPr>
        <w:t xml:space="preserve"> </w:t>
      </w:r>
    </w:p>
    <w:p w14:paraId="1231A25E" w14:textId="76CEBEF9" w:rsidR="00AA2C75" w:rsidRDefault="00AA2C75" w:rsidP="004C5FF4">
      <w:pPr>
        <w:rPr>
          <w:sz w:val="24"/>
        </w:rPr>
      </w:pPr>
    </w:p>
    <w:p w14:paraId="74815BE7" w14:textId="77777777" w:rsidR="00483424" w:rsidRDefault="00483424" w:rsidP="004C5FF4">
      <w:pPr>
        <w:rPr>
          <w:sz w:val="24"/>
        </w:rPr>
      </w:pPr>
    </w:p>
    <w:p w14:paraId="152EAECB" w14:textId="77777777" w:rsidR="004C5FF4" w:rsidRPr="000A2C7A" w:rsidRDefault="004C5FF4" w:rsidP="004C5FF4">
      <w:pPr>
        <w:pStyle w:val="Paragrafoelenco"/>
        <w:numPr>
          <w:ilvl w:val="0"/>
          <w:numId w:val="18"/>
        </w:numPr>
        <w:ind w:left="567" w:hanging="567"/>
        <w:rPr>
          <w:b/>
          <w:sz w:val="24"/>
          <w:szCs w:val="24"/>
        </w:rPr>
      </w:pPr>
      <w:r w:rsidRPr="000A2C7A">
        <w:rPr>
          <w:b/>
          <w:sz w:val="24"/>
          <w:szCs w:val="24"/>
        </w:rPr>
        <w:t>INTRODUZIONE</w:t>
      </w:r>
    </w:p>
    <w:p w14:paraId="3AF44F87" w14:textId="77777777" w:rsidR="004C5FF4" w:rsidRPr="000A2C7A" w:rsidRDefault="004C5FF4" w:rsidP="004C5FF4">
      <w:pPr>
        <w:rPr>
          <w:sz w:val="24"/>
          <w:szCs w:val="24"/>
        </w:rPr>
      </w:pPr>
    </w:p>
    <w:p w14:paraId="499BC735" w14:textId="7EA3FF9E" w:rsidR="00277225" w:rsidRDefault="00CC0D41" w:rsidP="00277225">
      <w:pPr>
        <w:rPr>
          <w:sz w:val="24"/>
        </w:rPr>
      </w:pPr>
      <w:r>
        <w:rPr>
          <w:sz w:val="24"/>
        </w:rPr>
        <w:t>L’</w:t>
      </w:r>
      <w:r w:rsidR="004F3CB7" w:rsidRPr="000A2C7A">
        <w:rPr>
          <w:sz w:val="24"/>
        </w:rPr>
        <w:t xml:space="preserve">aggiornamento </w:t>
      </w:r>
      <w:r>
        <w:rPr>
          <w:sz w:val="24"/>
        </w:rPr>
        <w:t xml:space="preserve">oggetto del presente messaggio è </w:t>
      </w:r>
      <w:r w:rsidR="00277225" w:rsidRPr="000A2C7A">
        <w:rPr>
          <w:sz w:val="24"/>
        </w:rPr>
        <w:t>di “portata minore” rispetto a precedenti revisioni</w:t>
      </w:r>
      <w:r w:rsidR="00AC121D" w:rsidRPr="000A2C7A">
        <w:rPr>
          <w:sz w:val="24"/>
        </w:rPr>
        <w:t xml:space="preserve"> della LOC</w:t>
      </w:r>
      <w:r w:rsidR="00A12F32">
        <w:rPr>
          <w:sz w:val="24"/>
        </w:rPr>
        <w:t>. Il</w:t>
      </w:r>
      <w:r>
        <w:rPr>
          <w:sz w:val="24"/>
        </w:rPr>
        <w:t xml:space="preserve"> medesimo ha </w:t>
      </w:r>
      <w:r w:rsidR="00A12F32">
        <w:rPr>
          <w:sz w:val="24"/>
        </w:rPr>
        <w:t xml:space="preserve">infatti </w:t>
      </w:r>
      <w:r w:rsidR="004F3CB7" w:rsidRPr="000A2C7A">
        <w:rPr>
          <w:sz w:val="24"/>
        </w:rPr>
        <w:t xml:space="preserve">valenza prevalentemente </w:t>
      </w:r>
      <w:r w:rsidR="00277225" w:rsidRPr="000A2C7A">
        <w:rPr>
          <w:sz w:val="24"/>
        </w:rPr>
        <w:t>tecnica</w:t>
      </w:r>
      <w:r>
        <w:rPr>
          <w:sz w:val="24"/>
        </w:rPr>
        <w:t>,</w:t>
      </w:r>
      <w:r w:rsidR="002F0B8C">
        <w:rPr>
          <w:sz w:val="24"/>
        </w:rPr>
        <w:t xml:space="preserve"> andando a toccare norme di </w:t>
      </w:r>
      <w:r>
        <w:rPr>
          <w:sz w:val="24"/>
        </w:rPr>
        <w:t xml:space="preserve">natura perlopiù </w:t>
      </w:r>
      <w:r w:rsidR="002F0B8C">
        <w:rPr>
          <w:sz w:val="24"/>
        </w:rPr>
        <w:t>procedurale.</w:t>
      </w:r>
    </w:p>
    <w:p w14:paraId="78361BEF" w14:textId="77777777" w:rsidR="002F0B8C" w:rsidRPr="000A2C7A" w:rsidRDefault="002F0B8C" w:rsidP="00277225">
      <w:pPr>
        <w:rPr>
          <w:sz w:val="24"/>
        </w:rPr>
      </w:pPr>
    </w:p>
    <w:p w14:paraId="4EDA9E4D" w14:textId="07847F50" w:rsidR="00277225" w:rsidRPr="000A2C7A" w:rsidRDefault="00277225" w:rsidP="00277225">
      <w:pPr>
        <w:rPr>
          <w:sz w:val="24"/>
        </w:rPr>
      </w:pPr>
      <w:r w:rsidRPr="000A2C7A">
        <w:rPr>
          <w:sz w:val="24"/>
        </w:rPr>
        <w:t xml:space="preserve">Lo spunto è il consolidamento nella </w:t>
      </w:r>
      <w:r w:rsidR="00AC121D" w:rsidRPr="000A2C7A">
        <w:rPr>
          <w:sz w:val="24"/>
        </w:rPr>
        <w:t xml:space="preserve">legge </w:t>
      </w:r>
      <w:r w:rsidRPr="000A2C7A">
        <w:rPr>
          <w:sz w:val="24"/>
        </w:rPr>
        <w:t xml:space="preserve">di </w:t>
      </w:r>
      <w:r w:rsidR="004F3CB7" w:rsidRPr="000A2C7A">
        <w:rPr>
          <w:sz w:val="24"/>
        </w:rPr>
        <w:t xml:space="preserve">una </w:t>
      </w:r>
      <w:r w:rsidRPr="000A2C7A">
        <w:rPr>
          <w:sz w:val="24"/>
        </w:rPr>
        <w:t>modalità opera</w:t>
      </w:r>
      <w:r w:rsidR="004F3CB7" w:rsidRPr="000A2C7A">
        <w:rPr>
          <w:sz w:val="24"/>
        </w:rPr>
        <w:t>tiva</w:t>
      </w:r>
      <w:r w:rsidRPr="000A2C7A">
        <w:rPr>
          <w:sz w:val="24"/>
        </w:rPr>
        <w:t xml:space="preserve"> sperimentat</w:t>
      </w:r>
      <w:r w:rsidR="004F3CB7" w:rsidRPr="000A2C7A">
        <w:rPr>
          <w:sz w:val="24"/>
        </w:rPr>
        <w:t>a</w:t>
      </w:r>
      <w:r w:rsidRPr="000A2C7A">
        <w:rPr>
          <w:sz w:val="24"/>
        </w:rPr>
        <w:t xml:space="preserve"> </w:t>
      </w:r>
      <w:r w:rsidR="00A12F32">
        <w:rPr>
          <w:sz w:val="24"/>
        </w:rPr>
        <w:t>negli ultimi 2 anni</w:t>
      </w:r>
      <w:r w:rsidR="00C261CC">
        <w:rPr>
          <w:sz w:val="24"/>
        </w:rPr>
        <w:t xml:space="preserve"> sulla base del</w:t>
      </w:r>
      <w:r w:rsidRPr="000A2C7A">
        <w:rPr>
          <w:sz w:val="24"/>
        </w:rPr>
        <w:t xml:space="preserve"> </w:t>
      </w:r>
      <w:r w:rsidRPr="00A324CA">
        <w:rPr>
          <w:i/>
          <w:sz w:val="24"/>
        </w:rPr>
        <w:t>Decreto conc</w:t>
      </w:r>
      <w:r w:rsidR="006A7356" w:rsidRPr="00A324CA">
        <w:rPr>
          <w:i/>
          <w:sz w:val="24"/>
        </w:rPr>
        <w:t>ernente</w:t>
      </w:r>
      <w:r w:rsidRPr="00A324CA">
        <w:rPr>
          <w:i/>
          <w:sz w:val="24"/>
        </w:rPr>
        <w:t xml:space="preserve"> il funzionamento delle Autorità comunali, consortili e patriziali in tempo di emergenza epidemiologica da COVID-19 del 20 marzo 2020</w:t>
      </w:r>
      <w:r w:rsidRPr="000A2C7A">
        <w:rPr>
          <w:sz w:val="24"/>
        </w:rPr>
        <w:t xml:space="preserve">, </w:t>
      </w:r>
      <w:r w:rsidR="00AC121D" w:rsidRPr="000A2C7A">
        <w:rPr>
          <w:sz w:val="24"/>
        </w:rPr>
        <w:t xml:space="preserve">con validità </w:t>
      </w:r>
      <w:r w:rsidRPr="000A2C7A">
        <w:rPr>
          <w:sz w:val="24"/>
        </w:rPr>
        <w:t>fino al</w:t>
      </w:r>
      <w:r w:rsidR="00AA2C75">
        <w:rPr>
          <w:sz w:val="24"/>
        </w:rPr>
        <w:t xml:space="preserve"> 30 giugno 202</w:t>
      </w:r>
      <w:r w:rsidR="006A7356">
        <w:rPr>
          <w:sz w:val="24"/>
        </w:rPr>
        <w:t>2</w:t>
      </w:r>
      <w:r w:rsidRPr="000A2C7A">
        <w:rPr>
          <w:sz w:val="24"/>
        </w:rPr>
        <w:t xml:space="preserve">. Si </w:t>
      </w:r>
      <w:r w:rsidR="00CC0D41">
        <w:rPr>
          <w:sz w:val="24"/>
        </w:rPr>
        <w:t>tratta</w:t>
      </w:r>
      <w:r w:rsidRPr="000A2C7A">
        <w:rPr>
          <w:sz w:val="24"/>
        </w:rPr>
        <w:t xml:space="preserve"> </w:t>
      </w:r>
      <w:r w:rsidR="00CC0D41">
        <w:rPr>
          <w:sz w:val="24"/>
        </w:rPr>
        <w:t>della</w:t>
      </w:r>
      <w:r w:rsidRPr="000A2C7A">
        <w:rPr>
          <w:sz w:val="24"/>
        </w:rPr>
        <w:t xml:space="preserve"> facoltà di tenere sedute in videoconferenza per il Municipio e le Commissioni del Legislativo.</w:t>
      </w:r>
    </w:p>
    <w:p w14:paraId="5C73FB88" w14:textId="497695F0" w:rsidR="00A324CA" w:rsidRDefault="00AA2C75" w:rsidP="00277225">
      <w:pPr>
        <w:rPr>
          <w:sz w:val="24"/>
        </w:rPr>
      </w:pPr>
      <w:r>
        <w:rPr>
          <w:sz w:val="24"/>
        </w:rPr>
        <w:t>In parallelo, si coglie</w:t>
      </w:r>
      <w:r w:rsidR="00BC5DF4">
        <w:rPr>
          <w:sz w:val="24"/>
        </w:rPr>
        <w:t xml:space="preserve"> </w:t>
      </w:r>
      <w:r>
        <w:rPr>
          <w:sz w:val="24"/>
        </w:rPr>
        <w:t xml:space="preserve">l’occasione per ritoccare le norme della LOC </w:t>
      </w:r>
      <w:r w:rsidR="002F0B8C">
        <w:rPr>
          <w:sz w:val="24"/>
        </w:rPr>
        <w:t>sulla</w:t>
      </w:r>
      <w:r>
        <w:rPr>
          <w:sz w:val="24"/>
        </w:rPr>
        <w:t xml:space="preserve"> </w:t>
      </w:r>
      <w:r w:rsidR="002F0B8C">
        <w:rPr>
          <w:sz w:val="24"/>
        </w:rPr>
        <w:t>tempistica d</w:t>
      </w:r>
      <w:r w:rsidR="00B52F9B">
        <w:rPr>
          <w:sz w:val="24"/>
        </w:rPr>
        <w:t>’</w:t>
      </w:r>
      <w:r>
        <w:rPr>
          <w:sz w:val="24"/>
        </w:rPr>
        <w:t>approvazione dei conti</w:t>
      </w:r>
      <w:r w:rsidR="00A324CA">
        <w:rPr>
          <w:sz w:val="24"/>
        </w:rPr>
        <w:t xml:space="preserve"> e di licenziamento dei relativi messaggi municipali</w:t>
      </w:r>
      <w:r w:rsidR="002F0B8C">
        <w:rPr>
          <w:sz w:val="24"/>
        </w:rPr>
        <w:t xml:space="preserve">. </w:t>
      </w:r>
    </w:p>
    <w:p w14:paraId="2A8CF041" w14:textId="7A605399" w:rsidR="00BC5DF4" w:rsidRDefault="002F0B8C" w:rsidP="00277225">
      <w:pPr>
        <w:rPr>
          <w:sz w:val="24"/>
        </w:rPr>
      </w:pPr>
      <w:r>
        <w:rPr>
          <w:sz w:val="24"/>
        </w:rPr>
        <w:t xml:space="preserve">Si codifica poi la possibilità da parte del Comune, a determinate condizioni, di ricorrere a terzi per l’attuazione di investimenti </w:t>
      </w:r>
      <w:r w:rsidR="00E10F4E">
        <w:rPr>
          <w:sz w:val="24"/>
        </w:rPr>
        <w:t xml:space="preserve">su infrastrutture </w:t>
      </w:r>
      <w:r>
        <w:rPr>
          <w:sz w:val="24"/>
        </w:rPr>
        <w:t>comunali.</w:t>
      </w:r>
      <w:r w:rsidR="00BC5DF4">
        <w:rPr>
          <w:sz w:val="24"/>
        </w:rPr>
        <w:t xml:space="preserve"> </w:t>
      </w:r>
    </w:p>
    <w:p w14:paraId="1B619F13" w14:textId="05A68C9B" w:rsidR="00AA2C75" w:rsidRDefault="00AA2C75" w:rsidP="00277225">
      <w:pPr>
        <w:rPr>
          <w:sz w:val="24"/>
        </w:rPr>
      </w:pPr>
      <w:r>
        <w:rPr>
          <w:sz w:val="24"/>
        </w:rPr>
        <w:t>Infine, c</w:t>
      </w:r>
      <w:r w:rsidR="00277225" w:rsidRPr="000A2C7A">
        <w:rPr>
          <w:sz w:val="24"/>
        </w:rPr>
        <w:t>ome</w:t>
      </w:r>
      <w:r>
        <w:rPr>
          <w:sz w:val="24"/>
        </w:rPr>
        <w:t xml:space="preserve"> </w:t>
      </w:r>
      <w:r w:rsidR="00277225" w:rsidRPr="000A2C7A">
        <w:rPr>
          <w:sz w:val="24"/>
        </w:rPr>
        <w:t>in passato</w:t>
      </w:r>
      <w:r w:rsidR="00AC121D" w:rsidRPr="000A2C7A">
        <w:rPr>
          <w:sz w:val="24"/>
        </w:rPr>
        <w:t>,</w:t>
      </w:r>
      <w:r w:rsidR="00277225" w:rsidRPr="000A2C7A">
        <w:rPr>
          <w:sz w:val="24"/>
        </w:rPr>
        <w:t xml:space="preserve"> si </w:t>
      </w:r>
      <w:r w:rsidR="00BC5DF4">
        <w:rPr>
          <w:sz w:val="24"/>
        </w:rPr>
        <w:t>procede a</w:t>
      </w:r>
      <w:r w:rsidR="00277225" w:rsidRPr="000A2C7A">
        <w:rPr>
          <w:sz w:val="24"/>
        </w:rPr>
        <w:t xml:space="preserve"> sistemare taluni disposti</w:t>
      </w:r>
      <w:r w:rsidR="00AC121D" w:rsidRPr="000A2C7A">
        <w:rPr>
          <w:sz w:val="24"/>
        </w:rPr>
        <w:t xml:space="preserve"> della</w:t>
      </w:r>
      <w:r w:rsidR="002F6710">
        <w:rPr>
          <w:sz w:val="24"/>
        </w:rPr>
        <w:t xml:space="preserve"> LOC</w:t>
      </w:r>
      <w:r w:rsidR="00277225" w:rsidRPr="00C261CC">
        <w:rPr>
          <w:sz w:val="24"/>
        </w:rPr>
        <w:t xml:space="preserve">, la </w:t>
      </w:r>
      <w:r w:rsidR="00277225" w:rsidRPr="000A2C7A">
        <w:rPr>
          <w:sz w:val="24"/>
        </w:rPr>
        <w:t>cui applicazione pratica ha evidenziato esigenze di precisazione</w:t>
      </w:r>
      <w:r w:rsidR="002F0B8C">
        <w:rPr>
          <w:sz w:val="24"/>
        </w:rPr>
        <w:t xml:space="preserve">/correzione </w:t>
      </w:r>
      <w:r w:rsidR="00CA20FB">
        <w:rPr>
          <w:sz w:val="24"/>
        </w:rPr>
        <w:t>oppure</w:t>
      </w:r>
      <w:r w:rsidR="00277225" w:rsidRPr="000A2C7A">
        <w:rPr>
          <w:sz w:val="24"/>
        </w:rPr>
        <w:t xml:space="preserve"> </w:t>
      </w:r>
      <w:r w:rsidRPr="00A62489">
        <w:rPr>
          <w:sz w:val="24"/>
        </w:rPr>
        <w:t>perché vi è la necessità di</w:t>
      </w:r>
      <w:r w:rsidR="00CA20FB" w:rsidRPr="00A62489">
        <w:rPr>
          <w:sz w:val="24"/>
        </w:rPr>
        <w:t xml:space="preserve"> allinearli ad altri </w:t>
      </w:r>
      <w:r w:rsidRPr="00A62489">
        <w:rPr>
          <w:sz w:val="24"/>
        </w:rPr>
        <w:t xml:space="preserve">articoli </w:t>
      </w:r>
      <w:r w:rsidR="00CA20FB" w:rsidRPr="00A62489">
        <w:rPr>
          <w:sz w:val="24"/>
        </w:rPr>
        <w:t>nel frattempo modificati</w:t>
      </w:r>
      <w:r w:rsidRPr="00A62489">
        <w:rPr>
          <w:sz w:val="24"/>
        </w:rPr>
        <w:t>.</w:t>
      </w:r>
    </w:p>
    <w:p w14:paraId="0B206BEE" w14:textId="43CFF71D" w:rsidR="00277225" w:rsidRPr="000A2C7A" w:rsidRDefault="00277225" w:rsidP="00277225">
      <w:pPr>
        <w:rPr>
          <w:sz w:val="24"/>
        </w:rPr>
      </w:pPr>
    </w:p>
    <w:p w14:paraId="29F81561" w14:textId="6C6DA5A1" w:rsidR="00906AAF" w:rsidRPr="000A2C7A" w:rsidRDefault="00277225" w:rsidP="00277225">
      <w:pPr>
        <w:rPr>
          <w:sz w:val="24"/>
        </w:rPr>
      </w:pPr>
      <w:r w:rsidRPr="000A2C7A">
        <w:rPr>
          <w:sz w:val="24"/>
        </w:rPr>
        <w:t>Non è ancora l’o</w:t>
      </w:r>
      <w:r w:rsidR="00C671F8" w:rsidRPr="000A2C7A">
        <w:rPr>
          <w:sz w:val="24"/>
        </w:rPr>
        <w:t>ra</w:t>
      </w:r>
      <w:r w:rsidRPr="000A2C7A">
        <w:rPr>
          <w:sz w:val="24"/>
        </w:rPr>
        <w:t xml:space="preserve"> </w:t>
      </w:r>
      <w:r w:rsidR="00BC5DF4">
        <w:rPr>
          <w:sz w:val="24"/>
        </w:rPr>
        <w:t>per u</w:t>
      </w:r>
      <w:r w:rsidRPr="000A2C7A">
        <w:rPr>
          <w:sz w:val="24"/>
        </w:rPr>
        <w:t>na revisione</w:t>
      </w:r>
      <w:r w:rsidR="00906AAF" w:rsidRPr="000A2C7A">
        <w:rPr>
          <w:sz w:val="24"/>
        </w:rPr>
        <w:t xml:space="preserve"> pi</w:t>
      </w:r>
      <w:r w:rsidR="004F3CB7" w:rsidRPr="000A2C7A">
        <w:rPr>
          <w:sz w:val="24"/>
        </w:rPr>
        <w:t xml:space="preserve">ù </w:t>
      </w:r>
      <w:r w:rsidR="00906AAF" w:rsidRPr="000A2C7A">
        <w:rPr>
          <w:sz w:val="24"/>
        </w:rPr>
        <w:t>profonda della</w:t>
      </w:r>
      <w:r w:rsidR="004F3CB7" w:rsidRPr="000A2C7A">
        <w:rPr>
          <w:sz w:val="24"/>
        </w:rPr>
        <w:t xml:space="preserve"> </w:t>
      </w:r>
      <w:r w:rsidR="00906AAF" w:rsidRPr="000A2C7A">
        <w:rPr>
          <w:sz w:val="24"/>
        </w:rPr>
        <w:t>Legge organica comunale</w:t>
      </w:r>
      <w:r w:rsidR="000F2BDC">
        <w:rPr>
          <w:sz w:val="24"/>
        </w:rPr>
        <w:br/>
      </w:r>
      <w:r w:rsidR="00906AAF" w:rsidRPr="000A2C7A">
        <w:rPr>
          <w:sz w:val="24"/>
        </w:rPr>
        <w:t xml:space="preserve">del 10 marzo 1987, con anche </w:t>
      </w:r>
      <w:r w:rsidR="002F0B8C">
        <w:rPr>
          <w:sz w:val="24"/>
        </w:rPr>
        <w:t xml:space="preserve">una </w:t>
      </w:r>
      <w:r w:rsidR="00906AAF" w:rsidRPr="000A2C7A">
        <w:rPr>
          <w:sz w:val="24"/>
        </w:rPr>
        <w:t xml:space="preserve">sua trascrizione </w:t>
      </w:r>
      <w:r w:rsidR="00BC5DF4">
        <w:rPr>
          <w:sz w:val="24"/>
        </w:rPr>
        <w:t>integrale</w:t>
      </w:r>
      <w:r w:rsidR="00906AAF" w:rsidRPr="000A2C7A">
        <w:rPr>
          <w:sz w:val="24"/>
        </w:rPr>
        <w:t>.</w:t>
      </w:r>
    </w:p>
    <w:p w14:paraId="7746A756" w14:textId="2DA0498F" w:rsidR="00BC5DF4" w:rsidRDefault="00BC5DF4" w:rsidP="00277225">
      <w:pPr>
        <w:rPr>
          <w:sz w:val="24"/>
        </w:rPr>
      </w:pPr>
      <w:r>
        <w:rPr>
          <w:sz w:val="24"/>
        </w:rPr>
        <w:t xml:space="preserve">Sono ancora in corso o da avviare processi aggregativi che toccano Comuni in regime assembleare. Il pacchetto di articoli concernenti le Assemblee comunali devono quindi </w:t>
      </w:r>
      <w:r w:rsidR="006A7356">
        <w:rPr>
          <w:sz w:val="24"/>
        </w:rPr>
        <w:t xml:space="preserve">per ora </w:t>
      </w:r>
      <w:r>
        <w:rPr>
          <w:sz w:val="24"/>
        </w:rPr>
        <w:t>ancora rimanere nella LOC</w:t>
      </w:r>
      <w:r w:rsidR="00C261CC">
        <w:rPr>
          <w:sz w:val="24"/>
        </w:rPr>
        <w:t>.</w:t>
      </w:r>
    </w:p>
    <w:p w14:paraId="2D58EDE6" w14:textId="131C234E" w:rsidR="000A2C7A" w:rsidRPr="000A2C7A" w:rsidRDefault="00906AAF" w:rsidP="00277225">
      <w:pPr>
        <w:rPr>
          <w:sz w:val="24"/>
        </w:rPr>
      </w:pPr>
      <w:r w:rsidRPr="000A2C7A">
        <w:rPr>
          <w:sz w:val="24"/>
        </w:rPr>
        <w:t xml:space="preserve">Sono </w:t>
      </w:r>
      <w:r w:rsidR="00BC5DF4">
        <w:rPr>
          <w:sz w:val="24"/>
        </w:rPr>
        <w:t xml:space="preserve">poi </w:t>
      </w:r>
      <w:r w:rsidRPr="000A2C7A">
        <w:rPr>
          <w:sz w:val="24"/>
        </w:rPr>
        <w:t xml:space="preserve">stati avviati in questi mesi gli approfondimenti </w:t>
      </w:r>
      <w:r w:rsidR="00813F03">
        <w:rPr>
          <w:sz w:val="24"/>
        </w:rPr>
        <w:t>-</w:t>
      </w:r>
      <w:r w:rsidRPr="000A2C7A">
        <w:rPr>
          <w:sz w:val="24"/>
        </w:rPr>
        <w:t xml:space="preserve"> nell’ambito di un cantiere di riforma </w:t>
      </w:r>
      <w:r w:rsidR="004F3CB7" w:rsidRPr="000A2C7A">
        <w:rPr>
          <w:sz w:val="24"/>
        </w:rPr>
        <w:t xml:space="preserve">condotto dalla Sezione degli enti locali </w:t>
      </w:r>
      <w:r w:rsidR="000F2BDC">
        <w:rPr>
          <w:sz w:val="24"/>
        </w:rPr>
        <w:t xml:space="preserve">(SEL) </w:t>
      </w:r>
      <w:r w:rsidRPr="000A2C7A">
        <w:rPr>
          <w:sz w:val="24"/>
        </w:rPr>
        <w:t xml:space="preserve">denominato </w:t>
      </w:r>
      <w:r w:rsidR="00BC5DF4">
        <w:rPr>
          <w:sz w:val="24"/>
        </w:rPr>
        <w:t>C</w:t>
      </w:r>
      <w:r w:rsidRPr="00BC5DF4">
        <w:rPr>
          <w:i/>
          <w:sz w:val="24"/>
        </w:rPr>
        <w:t>antiere F</w:t>
      </w:r>
      <w:r w:rsidRPr="000A2C7A">
        <w:rPr>
          <w:sz w:val="24"/>
        </w:rPr>
        <w:t xml:space="preserve"> - per </w:t>
      </w:r>
      <w:r w:rsidR="004F3CB7" w:rsidRPr="000A2C7A">
        <w:rPr>
          <w:sz w:val="24"/>
        </w:rPr>
        <w:t xml:space="preserve">sondare e </w:t>
      </w:r>
      <w:r w:rsidRPr="000A2C7A">
        <w:rPr>
          <w:sz w:val="24"/>
        </w:rPr>
        <w:t>inquadrare esigenz</w:t>
      </w:r>
      <w:r w:rsidR="002F0B8C">
        <w:rPr>
          <w:sz w:val="24"/>
        </w:rPr>
        <w:t>e e aspettative</w:t>
      </w:r>
      <w:r w:rsidRPr="000A2C7A">
        <w:rPr>
          <w:sz w:val="24"/>
        </w:rPr>
        <w:t xml:space="preserve"> di cambiament</w:t>
      </w:r>
      <w:r w:rsidR="00BC5DF4">
        <w:rPr>
          <w:sz w:val="24"/>
        </w:rPr>
        <w:t>o</w:t>
      </w:r>
      <w:r w:rsidRPr="000A2C7A">
        <w:rPr>
          <w:sz w:val="24"/>
        </w:rPr>
        <w:t xml:space="preserve"> </w:t>
      </w:r>
      <w:r w:rsidR="00990788" w:rsidRPr="000A2C7A">
        <w:rPr>
          <w:sz w:val="24"/>
        </w:rPr>
        <w:t>nel</w:t>
      </w:r>
      <w:r w:rsidR="00FB7303" w:rsidRPr="000A2C7A">
        <w:rPr>
          <w:sz w:val="24"/>
        </w:rPr>
        <w:t xml:space="preserve">l’assetto </w:t>
      </w:r>
      <w:r w:rsidR="00A324CA">
        <w:rPr>
          <w:sz w:val="24"/>
        </w:rPr>
        <w:t>del</w:t>
      </w:r>
      <w:r w:rsidR="00FB7303" w:rsidRPr="000A2C7A">
        <w:rPr>
          <w:sz w:val="24"/>
        </w:rPr>
        <w:t xml:space="preserve"> funzionamento </w:t>
      </w:r>
      <w:r w:rsidR="000A2C7A" w:rsidRPr="000A2C7A">
        <w:rPr>
          <w:sz w:val="24"/>
        </w:rPr>
        <w:t>istituzionale del Comune</w:t>
      </w:r>
      <w:r w:rsidRPr="000A2C7A">
        <w:rPr>
          <w:sz w:val="24"/>
        </w:rPr>
        <w:t xml:space="preserve">. </w:t>
      </w:r>
    </w:p>
    <w:p w14:paraId="47AB6B38" w14:textId="3189339A" w:rsidR="00C671F8" w:rsidRPr="000A2C7A" w:rsidRDefault="00906AAF" w:rsidP="00277225">
      <w:pPr>
        <w:rPr>
          <w:sz w:val="24"/>
        </w:rPr>
      </w:pPr>
      <w:r w:rsidRPr="000A2C7A">
        <w:rPr>
          <w:sz w:val="24"/>
        </w:rPr>
        <w:t xml:space="preserve">Nel corso del </w:t>
      </w:r>
      <w:r w:rsidR="006A7356">
        <w:rPr>
          <w:sz w:val="24"/>
        </w:rPr>
        <w:t xml:space="preserve">corrente anno </w:t>
      </w:r>
      <w:r w:rsidR="00BC5DF4">
        <w:rPr>
          <w:sz w:val="24"/>
        </w:rPr>
        <w:t xml:space="preserve">e del 2023 </w:t>
      </w:r>
      <w:r w:rsidRPr="000A2C7A">
        <w:rPr>
          <w:sz w:val="24"/>
        </w:rPr>
        <w:t>saranno coinvolti i diversi attori a livello comunale</w:t>
      </w:r>
      <w:r w:rsidR="004F3CB7" w:rsidRPr="000A2C7A">
        <w:rPr>
          <w:sz w:val="24"/>
        </w:rPr>
        <w:t xml:space="preserve"> e cantonale</w:t>
      </w:r>
      <w:r w:rsidRPr="000A2C7A">
        <w:rPr>
          <w:sz w:val="24"/>
        </w:rPr>
        <w:t xml:space="preserve">. </w:t>
      </w:r>
      <w:r w:rsidR="000A2C7A" w:rsidRPr="000A2C7A">
        <w:rPr>
          <w:sz w:val="24"/>
        </w:rPr>
        <w:t xml:space="preserve">L’obiettivo è quello di convogliare gli </w:t>
      </w:r>
      <w:r w:rsidRPr="000A2C7A">
        <w:rPr>
          <w:sz w:val="24"/>
        </w:rPr>
        <w:t xml:space="preserve">indirizzi che ne </w:t>
      </w:r>
      <w:r w:rsidR="00A324CA">
        <w:rPr>
          <w:sz w:val="24"/>
        </w:rPr>
        <w:t>scaturiranno i</w:t>
      </w:r>
      <w:r w:rsidR="004F3CB7" w:rsidRPr="000A2C7A">
        <w:rPr>
          <w:sz w:val="24"/>
        </w:rPr>
        <w:t xml:space="preserve">n un </w:t>
      </w:r>
      <w:r w:rsidRPr="000A2C7A">
        <w:rPr>
          <w:sz w:val="24"/>
        </w:rPr>
        <w:t xml:space="preserve">progetto di </w:t>
      </w:r>
      <w:r w:rsidR="004F3CB7" w:rsidRPr="000A2C7A">
        <w:rPr>
          <w:sz w:val="24"/>
        </w:rPr>
        <w:t xml:space="preserve">vera e propria </w:t>
      </w:r>
      <w:r w:rsidR="006A7356">
        <w:rPr>
          <w:sz w:val="24"/>
        </w:rPr>
        <w:t xml:space="preserve">integrale </w:t>
      </w:r>
      <w:r w:rsidRPr="000A2C7A">
        <w:rPr>
          <w:sz w:val="24"/>
        </w:rPr>
        <w:t>riforma della LOC</w:t>
      </w:r>
      <w:r w:rsidR="00C671F8" w:rsidRPr="000A2C7A">
        <w:rPr>
          <w:sz w:val="24"/>
        </w:rPr>
        <w:t xml:space="preserve">. L’orizzonte temporale </w:t>
      </w:r>
      <w:r w:rsidR="002F0B8C">
        <w:rPr>
          <w:sz w:val="24"/>
        </w:rPr>
        <w:t xml:space="preserve">potrebbe essere la </w:t>
      </w:r>
      <w:r w:rsidR="00C671F8" w:rsidRPr="000A2C7A">
        <w:rPr>
          <w:sz w:val="24"/>
        </w:rPr>
        <w:t>messa in vigore d</w:t>
      </w:r>
      <w:r w:rsidR="002F0B8C">
        <w:rPr>
          <w:sz w:val="24"/>
        </w:rPr>
        <w:t xml:space="preserve">i una </w:t>
      </w:r>
      <w:r w:rsidR="00FD49DC">
        <w:rPr>
          <w:sz w:val="24"/>
        </w:rPr>
        <w:t>“</w:t>
      </w:r>
      <w:r w:rsidR="006A7356">
        <w:rPr>
          <w:sz w:val="24"/>
        </w:rPr>
        <w:t>nuova</w:t>
      </w:r>
      <w:r w:rsidR="00FD49DC">
        <w:rPr>
          <w:sz w:val="24"/>
        </w:rPr>
        <w:t xml:space="preserve"> </w:t>
      </w:r>
      <w:r w:rsidR="00C671F8" w:rsidRPr="000A2C7A">
        <w:rPr>
          <w:sz w:val="24"/>
        </w:rPr>
        <w:t xml:space="preserve">LOC” </w:t>
      </w:r>
      <w:r w:rsidR="006A7356">
        <w:rPr>
          <w:sz w:val="24"/>
        </w:rPr>
        <w:t xml:space="preserve">nella </w:t>
      </w:r>
      <w:r w:rsidR="00C671F8" w:rsidRPr="000A2C7A">
        <w:rPr>
          <w:sz w:val="24"/>
        </w:rPr>
        <w:t>seconda metà del decennio</w:t>
      </w:r>
      <w:r w:rsidR="000F2BDC">
        <w:rPr>
          <w:sz w:val="24"/>
        </w:rPr>
        <w:br/>
      </w:r>
      <w:r w:rsidR="00C671F8" w:rsidRPr="000A2C7A">
        <w:rPr>
          <w:sz w:val="24"/>
        </w:rPr>
        <w:t>2020-2030</w:t>
      </w:r>
      <w:r w:rsidR="002F0B8C">
        <w:rPr>
          <w:sz w:val="24"/>
        </w:rPr>
        <w:t xml:space="preserve"> in sostituzione di quella del 1987</w:t>
      </w:r>
      <w:r w:rsidR="00C671F8" w:rsidRPr="000A2C7A">
        <w:rPr>
          <w:sz w:val="24"/>
        </w:rPr>
        <w:t>.</w:t>
      </w:r>
      <w:r w:rsidRPr="000A2C7A">
        <w:rPr>
          <w:sz w:val="24"/>
        </w:rPr>
        <w:t xml:space="preserve"> </w:t>
      </w:r>
      <w:r w:rsidR="00C671F8" w:rsidRPr="000A2C7A">
        <w:rPr>
          <w:sz w:val="24"/>
        </w:rPr>
        <w:t xml:space="preserve">Sarà la LOC del </w:t>
      </w:r>
      <w:r w:rsidR="002F0B8C">
        <w:rPr>
          <w:sz w:val="24"/>
        </w:rPr>
        <w:t>Comune di domani</w:t>
      </w:r>
      <w:r w:rsidR="00990788" w:rsidRPr="000A2C7A">
        <w:rPr>
          <w:sz w:val="24"/>
        </w:rPr>
        <w:t>!</w:t>
      </w:r>
    </w:p>
    <w:p w14:paraId="163D14F2" w14:textId="7633CAAB" w:rsidR="00990788" w:rsidRPr="000A2C7A" w:rsidRDefault="00C671F8" w:rsidP="007E5A67">
      <w:pPr>
        <w:rPr>
          <w:sz w:val="24"/>
        </w:rPr>
      </w:pPr>
      <w:r w:rsidRPr="000A2C7A">
        <w:rPr>
          <w:sz w:val="24"/>
        </w:rPr>
        <w:lastRenderedPageBreak/>
        <w:t xml:space="preserve">Nel frattempo </w:t>
      </w:r>
      <w:r w:rsidR="000A2C7A" w:rsidRPr="000A2C7A">
        <w:rPr>
          <w:sz w:val="24"/>
        </w:rPr>
        <w:t>-</w:t>
      </w:r>
      <w:r w:rsidRPr="000A2C7A">
        <w:rPr>
          <w:sz w:val="24"/>
        </w:rPr>
        <w:t xml:space="preserve"> </w:t>
      </w:r>
      <w:r w:rsidR="004F3CB7" w:rsidRPr="000A2C7A">
        <w:rPr>
          <w:sz w:val="24"/>
        </w:rPr>
        <w:t>con un approccio prudente e</w:t>
      </w:r>
      <w:r w:rsidR="0092648E">
        <w:rPr>
          <w:sz w:val="24"/>
        </w:rPr>
        <w:t>d</w:t>
      </w:r>
      <w:r w:rsidR="004F3CB7" w:rsidRPr="000A2C7A">
        <w:rPr>
          <w:sz w:val="24"/>
        </w:rPr>
        <w:t xml:space="preserve"> </w:t>
      </w:r>
      <w:r w:rsidR="000A2C7A" w:rsidRPr="000A2C7A">
        <w:rPr>
          <w:sz w:val="24"/>
        </w:rPr>
        <w:t xml:space="preserve">evitando </w:t>
      </w:r>
      <w:r w:rsidR="00990788" w:rsidRPr="000A2C7A">
        <w:rPr>
          <w:sz w:val="24"/>
        </w:rPr>
        <w:t>di incidere su meccanismi assodati e funzionanti</w:t>
      </w:r>
      <w:r w:rsidR="004F3CB7" w:rsidRPr="000A2C7A">
        <w:rPr>
          <w:sz w:val="24"/>
        </w:rPr>
        <w:t xml:space="preserve"> (vedi le nostre considerazioni </w:t>
      </w:r>
      <w:r w:rsidR="00BC5DF4">
        <w:rPr>
          <w:sz w:val="24"/>
        </w:rPr>
        <w:t xml:space="preserve">nel </w:t>
      </w:r>
      <w:r w:rsidR="004F3CB7" w:rsidRPr="000A2C7A">
        <w:rPr>
          <w:sz w:val="24"/>
        </w:rPr>
        <w:t>messaggio governativo 7591 del 16 ottobre 2018)</w:t>
      </w:r>
      <w:r w:rsidR="00990788" w:rsidRPr="000A2C7A">
        <w:rPr>
          <w:sz w:val="24"/>
        </w:rPr>
        <w:t xml:space="preserve"> - </w:t>
      </w:r>
      <w:r w:rsidR="004F3CB7" w:rsidRPr="000A2C7A">
        <w:rPr>
          <w:sz w:val="24"/>
        </w:rPr>
        <w:t>la LOC</w:t>
      </w:r>
      <w:r w:rsidR="00990788" w:rsidRPr="000A2C7A">
        <w:rPr>
          <w:sz w:val="24"/>
        </w:rPr>
        <w:t xml:space="preserve"> è </w:t>
      </w:r>
      <w:r w:rsidR="006A7356">
        <w:rPr>
          <w:sz w:val="24"/>
        </w:rPr>
        <w:t>c</w:t>
      </w:r>
      <w:r w:rsidR="00990788" w:rsidRPr="000A2C7A">
        <w:rPr>
          <w:sz w:val="24"/>
        </w:rPr>
        <w:t xml:space="preserve">ostantemente </w:t>
      </w:r>
      <w:r w:rsidR="00BC5DF4">
        <w:rPr>
          <w:sz w:val="24"/>
        </w:rPr>
        <w:t>adeguata</w:t>
      </w:r>
      <w:r w:rsidR="00990788" w:rsidRPr="000A2C7A">
        <w:rPr>
          <w:sz w:val="24"/>
        </w:rPr>
        <w:t xml:space="preserve"> laddove presenta incongruenze e criticità, ma pure </w:t>
      </w:r>
      <w:r w:rsidR="006A7356">
        <w:rPr>
          <w:sz w:val="24"/>
        </w:rPr>
        <w:t>arricchita</w:t>
      </w:r>
      <w:r w:rsidR="00990788" w:rsidRPr="000A2C7A">
        <w:rPr>
          <w:sz w:val="24"/>
        </w:rPr>
        <w:t xml:space="preserve"> nei </w:t>
      </w:r>
      <w:r w:rsidR="000A2C7A" w:rsidRPr="000A2C7A">
        <w:rPr>
          <w:sz w:val="24"/>
        </w:rPr>
        <w:t xml:space="preserve">suoi </w:t>
      </w:r>
      <w:r w:rsidR="00990788" w:rsidRPr="000A2C7A">
        <w:rPr>
          <w:sz w:val="24"/>
        </w:rPr>
        <w:t>strumenti</w:t>
      </w:r>
      <w:r w:rsidR="00A324CA">
        <w:rPr>
          <w:sz w:val="24"/>
        </w:rPr>
        <w:t xml:space="preserve"> a disposizione dei Comuni</w:t>
      </w:r>
      <w:r w:rsidR="00990788" w:rsidRPr="000A2C7A">
        <w:rPr>
          <w:sz w:val="24"/>
        </w:rPr>
        <w:t>.</w:t>
      </w:r>
    </w:p>
    <w:p w14:paraId="405933F9" w14:textId="77777777" w:rsidR="007E5A67" w:rsidRPr="000A2C7A" w:rsidRDefault="007E5A67" w:rsidP="007E5A67">
      <w:pPr>
        <w:rPr>
          <w:rFonts w:cs="Arial"/>
        </w:rPr>
      </w:pPr>
    </w:p>
    <w:p w14:paraId="24734A87" w14:textId="62E08C07" w:rsidR="00FD06A3" w:rsidRDefault="00FD06A3" w:rsidP="00483424">
      <w:pPr>
        <w:pStyle w:val="Paragrafoelenco"/>
        <w:spacing w:after="120"/>
        <w:ind w:left="0"/>
        <w:contextualSpacing w:val="0"/>
        <w:rPr>
          <w:sz w:val="24"/>
        </w:rPr>
      </w:pPr>
      <w:r>
        <w:rPr>
          <w:sz w:val="24"/>
        </w:rPr>
        <w:t xml:space="preserve">A titolo informativo si aggiunge che sono </w:t>
      </w:r>
      <w:r w:rsidR="00A324CA">
        <w:rPr>
          <w:sz w:val="24"/>
        </w:rPr>
        <w:t xml:space="preserve">ancora </w:t>
      </w:r>
      <w:r>
        <w:rPr>
          <w:sz w:val="24"/>
        </w:rPr>
        <w:t xml:space="preserve">pendenti </w:t>
      </w:r>
      <w:r w:rsidR="00A12F32">
        <w:rPr>
          <w:sz w:val="24"/>
        </w:rPr>
        <w:t>3</w:t>
      </w:r>
      <w:r>
        <w:rPr>
          <w:sz w:val="24"/>
        </w:rPr>
        <w:t xml:space="preserve"> </w:t>
      </w:r>
      <w:r w:rsidR="00456127">
        <w:rPr>
          <w:sz w:val="24"/>
        </w:rPr>
        <w:t xml:space="preserve">atti parlamentari </w:t>
      </w:r>
      <w:r>
        <w:rPr>
          <w:sz w:val="24"/>
        </w:rPr>
        <w:t>volt</w:t>
      </w:r>
      <w:r w:rsidR="00456127">
        <w:rPr>
          <w:sz w:val="24"/>
        </w:rPr>
        <w:t>i</w:t>
      </w:r>
      <w:r>
        <w:rPr>
          <w:sz w:val="24"/>
        </w:rPr>
        <w:t xml:space="preserve"> </w:t>
      </w:r>
      <w:r w:rsidR="00A12F32">
        <w:rPr>
          <w:sz w:val="24"/>
        </w:rPr>
        <w:t xml:space="preserve">a </w:t>
      </w:r>
      <w:r>
        <w:rPr>
          <w:sz w:val="24"/>
        </w:rPr>
        <w:t xml:space="preserve">modificare la </w:t>
      </w:r>
      <w:r w:rsidR="00E10F4E">
        <w:rPr>
          <w:sz w:val="24"/>
        </w:rPr>
        <w:t>legge organica comunale</w:t>
      </w:r>
      <w:r w:rsidR="006A7356">
        <w:rPr>
          <w:sz w:val="24"/>
        </w:rPr>
        <w:t>, e meglio</w:t>
      </w:r>
      <w:r>
        <w:rPr>
          <w:sz w:val="24"/>
        </w:rPr>
        <w:t>:</w:t>
      </w:r>
    </w:p>
    <w:p w14:paraId="1686489D" w14:textId="586480A4" w:rsidR="00A324CA" w:rsidRDefault="00A324CA" w:rsidP="00483424">
      <w:pPr>
        <w:pStyle w:val="Paragrafoelenco"/>
        <w:numPr>
          <w:ilvl w:val="0"/>
          <w:numId w:val="35"/>
        </w:numPr>
        <w:spacing w:after="60"/>
        <w:ind w:left="284" w:hanging="284"/>
        <w:contextualSpacing w:val="0"/>
        <w:rPr>
          <w:sz w:val="24"/>
        </w:rPr>
      </w:pPr>
      <w:r>
        <w:rPr>
          <w:sz w:val="24"/>
        </w:rPr>
        <w:t xml:space="preserve">la mozione del </w:t>
      </w:r>
      <w:r w:rsidR="00FD06A3" w:rsidRPr="004F13E2">
        <w:rPr>
          <w:sz w:val="24"/>
        </w:rPr>
        <w:t>1</w:t>
      </w:r>
      <w:r>
        <w:rPr>
          <w:sz w:val="24"/>
        </w:rPr>
        <w:t>6</w:t>
      </w:r>
      <w:r w:rsidR="00FD06A3" w:rsidRPr="004F13E2">
        <w:rPr>
          <w:sz w:val="24"/>
        </w:rPr>
        <w:t xml:space="preserve"> settembre 201</w:t>
      </w:r>
      <w:r>
        <w:rPr>
          <w:sz w:val="24"/>
        </w:rPr>
        <w:t>9</w:t>
      </w:r>
      <w:r w:rsidR="00FD06A3" w:rsidRPr="004F13E2">
        <w:rPr>
          <w:sz w:val="24"/>
        </w:rPr>
        <w:t xml:space="preserve"> presentata dal deputato Tiziano Galeazzi dal titolo “Proposta di modifica della LOC (Legge Organica Comunale)”</w:t>
      </w:r>
      <w:r w:rsidR="004F13E2">
        <w:rPr>
          <w:sz w:val="24"/>
        </w:rPr>
        <w:t>;</w:t>
      </w:r>
    </w:p>
    <w:p w14:paraId="059555FB" w14:textId="7F653580" w:rsidR="00A324CA" w:rsidRDefault="00A324CA" w:rsidP="00483424">
      <w:pPr>
        <w:pStyle w:val="Paragrafoelenco"/>
        <w:numPr>
          <w:ilvl w:val="0"/>
          <w:numId w:val="35"/>
        </w:numPr>
        <w:spacing w:after="60"/>
        <w:ind w:left="284" w:hanging="284"/>
        <w:contextualSpacing w:val="0"/>
        <w:rPr>
          <w:sz w:val="24"/>
        </w:rPr>
      </w:pPr>
      <w:r>
        <w:rPr>
          <w:sz w:val="24"/>
        </w:rPr>
        <w:t>l’i</w:t>
      </w:r>
      <w:r w:rsidRPr="004F13E2">
        <w:rPr>
          <w:sz w:val="24"/>
        </w:rPr>
        <w:t>niziativa parlamentare elaborata 21 settembre 2020</w:t>
      </w:r>
      <w:r>
        <w:rPr>
          <w:sz w:val="24"/>
        </w:rPr>
        <w:t>,</w:t>
      </w:r>
      <w:r w:rsidRPr="004F13E2">
        <w:rPr>
          <w:sz w:val="24"/>
        </w:rPr>
        <w:t xml:space="preserve"> presentata dal deputato Raoul Ghisletta e cofirmatari</w:t>
      </w:r>
      <w:r>
        <w:rPr>
          <w:sz w:val="24"/>
        </w:rPr>
        <w:t>,</w:t>
      </w:r>
      <w:r w:rsidRPr="004F13E2">
        <w:rPr>
          <w:sz w:val="24"/>
        </w:rPr>
        <w:t xml:space="preserve"> dal titolo</w:t>
      </w:r>
      <w:r>
        <w:rPr>
          <w:sz w:val="24"/>
        </w:rPr>
        <w:t xml:space="preserve"> </w:t>
      </w:r>
      <w:r w:rsidRPr="004F13E2">
        <w:rPr>
          <w:sz w:val="24"/>
        </w:rPr>
        <w:t>“Buon funzionamento delle Commissioni del Legislativo”</w:t>
      </w:r>
      <w:r w:rsidR="00483424">
        <w:rPr>
          <w:sz w:val="24"/>
        </w:rPr>
        <w:t>;</w:t>
      </w:r>
    </w:p>
    <w:p w14:paraId="48994B50" w14:textId="314C8E8A" w:rsidR="00A12F32" w:rsidRDefault="006A7356" w:rsidP="00FD06A3">
      <w:pPr>
        <w:pStyle w:val="Paragrafoelenco"/>
        <w:numPr>
          <w:ilvl w:val="0"/>
          <w:numId w:val="33"/>
        </w:numPr>
        <w:ind w:left="284"/>
        <w:rPr>
          <w:sz w:val="24"/>
        </w:rPr>
      </w:pPr>
      <w:r>
        <w:rPr>
          <w:sz w:val="24"/>
        </w:rPr>
        <w:t>l’i</w:t>
      </w:r>
      <w:r w:rsidR="00A12F32">
        <w:rPr>
          <w:sz w:val="24"/>
        </w:rPr>
        <w:t>niziativa parlamentare generica del 14 dicembre 2021 presentata da Matteo Pronzini e cofirmata</w:t>
      </w:r>
      <w:r w:rsidR="00FD49DC">
        <w:rPr>
          <w:sz w:val="24"/>
        </w:rPr>
        <w:t>r</w:t>
      </w:r>
      <w:r w:rsidR="00A12F32">
        <w:rPr>
          <w:sz w:val="24"/>
        </w:rPr>
        <w:t xml:space="preserve">i per l’introduzione nella LOC </w:t>
      </w:r>
      <w:r w:rsidR="004F13E2">
        <w:rPr>
          <w:sz w:val="24"/>
        </w:rPr>
        <w:t xml:space="preserve">di </w:t>
      </w:r>
      <w:r w:rsidR="00A12F32">
        <w:rPr>
          <w:sz w:val="24"/>
        </w:rPr>
        <w:t xml:space="preserve">obblighi di denuncia a carico dei membri del Consiglio comunale e un’estensione di un obbligo di denuncia dei membri di Municipio ecc. anche per irregolarità che non hanno valenza penale. </w:t>
      </w:r>
    </w:p>
    <w:p w14:paraId="7FD9C033" w14:textId="2147BA91" w:rsidR="00A12F32" w:rsidRDefault="00A12F32" w:rsidP="00483424">
      <w:pPr>
        <w:rPr>
          <w:sz w:val="24"/>
        </w:rPr>
      </w:pPr>
    </w:p>
    <w:p w14:paraId="745C5228" w14:textId="000CE525" w:rsidR="00FD06A3" w:rsidRDefault="00A12F32" w:rsidP="00483424">
      <w:pPr>
        <w:rPr>
          <w:sz w:val="24"/>
        </w:rPr>
      </w:pPr>
      <w:r>
        <w:rPr>
          <w:sz w:val="24"/>
        </w:rPr>
        <w:t xml:space="preserve">Sulle prime due il </w:t>
      </w:r>
      <w:r w:rsidR="00FD06A3">
        <w:rPr>
          <w:sz w:val="24"/>
        </w:rPr>
        <w:t xml:space="preserve">Governo si è </w:t>
      </w:r>
      <w:r w:rsidR="00813F03">
        <w:rPr>
          <w:sz w:val="24"/>
        </w:rPr>
        <w:t xml:space="preserve">già </w:t>
      </w:r>
      <w:r w:rsidR="00FD06A3">
        <w:rPr>
          <w:sz w:val="24"/>
        </w:rPr>
        <w:t>espresso</w:t>
      </w:r>
      <w:r w:rsidR="00813F03">
        <w:rPr>
          <w:sz w:val="24"/>
        </w:rPr>
        <w:t xml:space="preserve"> </w:t>
      </w:r>
      <w:r w:rsidR="00FD06A3">
        <w:rPr>
          <w:sz w:val="24"/>
        </w:rPr>
        <w:t>con messaggi governativ</w:t>
      </w:r>
      <w:r w:rsidR="00FD49DC">
        <w:rPr>
          <w:sz w:val="24"/>
        </w:rPr>
        <w:t xml:space="preserve">i </w:t>
      </w:r>
      <w:r w:rsidR="008C7EA6">
        <w:rPr>
          <w:sz w:val="24"/>
        </w:rPr>
        <w:t>7786</w:t>
      </w:r>
      <w:r w:rsidR="00483424">
        <w:rPr>
          <w:sz w:val="24"/>
        </w:rPr>
        <w:br/>
      </w:r>
      <w:r w:rsidR="008C7EA6">
        <w:rPr>
          <w:sz w:val="24"/>
        </w:rPr>
        <w:t>del 22 gennaio 2020 e 7973 del 10 marzo 2021</w:t>
      </w:r>
      <w:r w:rsidR="00456127">
        <w:rPr>
          <w:sz w:val="24"/>
        </w:rPr>
        <w:t>, con preavviso negativo</w:t>
      </w:r>
      <w:r w:rsidR="008C7EA6">
        <w:rPr>
          <w:sz w:val="24"/>
        </w:rPr>
        <w:t>.</w:t>
      </w:r>
      <w:r>
        <w:rPr>
          <w:sz w:val="24"/>
        </w:rPr>
        <w:t xml:space="preserve"> L’iter parlamentare della più recente </w:t>
      </w:r>
      <w:r w:rsidR="00FD49DC">
        <w:rPr>
          <w:sz w:val="24"/>
        </w:rPr>
        <w:t xml:space="preserve">è </w:t>
      </w:r>
      <w:r w:rsidR="006A7356">
        <w:rPr>
          <w:sz w:val="24"/>
        </w:rPr>
        <w:t xml:space="preserve">invece </w:t>
      </w:r>
      <w:r w:rsidR="00FD49DC">
        <w:rPr>
          <w:sz w:val="24"/>
        </w:rPr>
        <w:t xml:space="preserve">appena </w:t>
      </w:r>
      <w:r w:rsidR="00A62489">
        <w:rPr>
          <w:sz w:val="24"/>
        </w:rPr>
        <w:t xml:space="preserve">stato </w:t>
      </w:r>
      <w:r w:rsidR="00FD49DC">
        <w:rPr>
          <w:sz w:val="24"/>
        </w:rPr>
        <w:t>avviato</w:t>
      </w:r>
      <w:r>
        <w:rPr>
          <w:sz w:val="24"/>
        </w:rPr>
        <w:t>.</w:t>
      </w:r>
    </w:p>
    <w:p w14:paraId="199BEEBE" w14:textId="77777777" w:rsidR="008C7EA6" w:rsidRPr="00FD06A3" w:rsidRDefault="008C7EA6" w:rsidP="00483424">
      <w:pPr>
        <w:rPr>
          <w:sz w:val="24"/>
        </w:rPr>
      </w:pPr>
    </w:p>
    <w:p w14:paraId="5B1E0F36" w14:textId="77777777" w:rsidR="00277225" w:rsidRPr="006F2A27" w:rsidRDefault="00277225" w:rsidP="00483424">
      <w:pPr>
        <w:rPr>
          <w:sz w:val="24"/>
        </w:rPr>
      </w:pPr>
    </w:p>
    <w:p w14:paraId="2B3A807B" w14:textId="12D1DC62" w:rsidR="005261D3" w:rsidRPr="005261D3" w:rsidRDefault="005261D3" w:rsidP="005261D3">
      <w:pPr>
        <w:pStyle w:val="Paragrafoelenco"/>
        <w:numPr>
          <w:ilvl w:val="0"/>
          <w:numId w:val="18"/>
        </w:numPr>
        <w:ind w:left="567" w:hanging="567"/>
        <w:contextualSpacing w:val="0"/>
        <w:rPr>
          <w:b/>
          <w:sz w:val="24"/>
          <w:szCs w:val="24"/>
        </w:rPr>
      </w:pPr>
      <w:r w:rsidRPr="005261D3">
        <w:rPr>
          <w:b/>
          <w:sz w:val="24"/>
          <w:szCs w:val="24"/>
        </w:rPr>
        <w:t xml:space="preserve">PROPOSTA DI </w:t>
      </w:r>
      <w:r w:rsidR="00990788">
        <w:rPr>
          <w:b/>
          <w:sz w:val="24"/>
          <w:szCs w:val="24"/>
        </w:rPr>
        <w:t xml:space="preserve">AGGIORNAMENTO </w:t>
      </w:r>
      <w:r w:rsidRPr="005261D3">
        <w:rPr>
          <w:b/>
          <w:sz w:val="24"/>
          <w:szCs w:val="24"/>
        </w:rPr>
        <w:t>DELLA LOC</w:t>
      </w:r>
    </w:p>
    <w:p w14:paraId="7E5FBDCE" w14:textId="77777777" w:rsidR="005261D3" w:rsidRDefault="005261D3" w:rsidP="005261D3">
      <w:pPr>
        <w:pStyle w:val="Paragrafoelenco"/>
        <w:ind w:left="567" w:hanging="567"/>
        <w:rPr>
          <w:sz w:val="24"/>
          <w:szCs w:val="24"/>
        </w:rPr>
      </w:pPr>
    </w:p>
    <w:p w14:paraId="3A0180D9" w14:textId="3F3B05DF" w:rsidR="00990788" w:rsidRPr="00AE22F4" w:rsidRDefault="005764E0" w:rsidP="00990788">
      <w:pPr>
        <w:spacing w:after="120"/>
        <w:rPr>
          <w:sz w:val="24"/>
        </w:rPr>
      </w:pPr>
      <w:r>
        <w:rPr>
          <w:sz w:val="24"/>
        </w:rPr>
        <w:t xml:space="preserve">In sintesi l’aggiornamento </w:t>
      </w:r>
      <w:r w:rsidR="00990788" w:rsidRPr="00AE22F4">
        <w:rPr>
          <w:sz w:val="24"/>
        </w:rPr>
        <w:t xml:space="preserve">della Legge organica comunale oggetto di questo messaggio concerne: </w:t>
      </w:r>
    </w:p>
    <w:p w14:paraId="66B8C5CB" w14:textId="5379FC88" w:rsidR="005764E0" w:rsidRDefault="00BC5DF4" w:rsidP="00483424">
      <w:pPr>
        <w:numPr>
          <w:ilvl w:val="0"/>
          <w:numId w:val="19"/>
        </w:numPr>
        <w:tabs>
          <w:tab w:val="clear" w:pos="1428"/>
        </w:tabs>
        <w:suppressAutoHyphens w:val="0"/>
        <w:spacing w:after="40"/>
        <w:ind w:left="284" w:hanging="284"/>
        <w:rPr>
          <w:sz w:val="24"/>
        </w:rPr>
      </w:pPr>
      <w:r>
        <w:rPr>
          <w:sz w:val="24"/>
        </w:rPr>
        <w:t>le nuove</w:t>
      </w:r>
      <w:r w:rsidR="005764E0">
        <w:rPr>
          <w:sz w:val="24"/>
        </w:rPr>
        <w:t xml:space="preserve"> modalità di tenuta dell</w:t>
      </w:r>
      <w:r w:rsidR="0080043D">
        <w:rPr>
          <w:sz w:val="24"/>
        </w:rPr>
        <w:t>e</w:t>
      </w:r>
      <w:r w:rsidR="005764E0">
        <w:rPr>
          <w:sz w:val="24"/>
        </w:rPr>
        <w:t xml:space="preserve"> sedute d</w:t>
      </w:r>
      <w:r w:rsidR="006A7356">
        <w:rPr>
          <w:sz w:val="24"/>
        </w:rPr>
        <w:t>el</w:t>
      </w:r>
      <w:r w:rsidR="005764E0">
        <w:rPr>
          <w:sz w:val="24"/>
        </w:rPr>
        <w:t xml:space="preserve"> Municipio e delle Commissioni (modifica </w:t>
      </w:r>
      <w:r w:rsidR="005764E0" w:rsidRPr="00813F03">
        <w:rPr>
          <w:sz w:val="24"/>
        </w:rPr>
        <w:t>art</w:t>
      </w:r>
      <w:r w:rsidR="00483424">
        <w:rPr>
          <w:sz w:val="24"/>
        </w:rPr>
        <w:t>t.</w:t>
      </w:r>
      <w:r w:rsidR="000C4C84" w:rsidRPr="00813F03">
        <w:rPr>
          <w:sz w:val="24"/>
        </w:rPr>
        <w:t xml:space="preserve"> 70 e 94 LOC</w:t>
      </w:r>
      <w:r w:rsidR="000A2C7A" w:rsidRPr="00813F03">
        <w:rPr>
          <w:sz w:val="24"/>
        </w:rPr>
        <w:t>)</w:t>
      </w:r>
      <w:r w:rsidR="005764E0" w:rsidRPr="00813F03">
        <w:rPr>
          <w:sz w:val="24"/>
        </w:rPr>
        <w:t xml:space="preserve"> </w:t>
      </w:r>
      <w:r w:rsidR="006A7356" w:rsidRPr="00813F03">
        <w:rPr>
          <w:sz w:val="24"/>
        </w:rPr>
        <w:t>-</w:t>
      </w:r>
      <w:r w:rsidR="005764E0" w:rsidRPr="00813F03">
        <w:rPr>
          <w:sz w:val="24"/>
        </w:rPr>
        <w:t xml:space="preserve"> </w:t>
      </w:r>
      <w:r w:rsidR="005764E0" w:rsidRPr="00813F03">
        <w:rPr>
          <w:b/>
          <w:sz w:val="24"/>
        </w:rPr>
        <w:t>Capitol</w:t>
      </w:r>
      <w:r w:rsidR="005764E0" w:rsidRPr="0080043D">
        <w:rPr>
          <w:b/>
          <w:sz w:val="24"/>
        </w:rPr>
        <w:t xml:space="preserve">o </w:t>
      </w:r>
      <w:r w:rsidR="00E10F4E">
        <w:rPr>
          <w:b/>
          <w:sz w:val="24"/>
        </w:rPr>
        <w:t>II.</w:t>
      </w:r>
      <w:r w:rsidR="005764E0" w:rsidRPr="0080043D">
        <w:rPr>
          <w:b/>
          <w:sz w:val="24"/>
        </w:rPr>
        <w:t>1</w:t>
      </w:r>
    </w:p>
    <w:p w14:paraId="5988E917" w14:textId="209A266E" w:rsidR="004C620F" w:rsidRDefault="005764E0" w:rsidP="00483424">
      <w:pPr>
        <w:numPr>
          <w:ilvl w:val="0"/>
          <w:numId w:val="19"/>
        </w:numPr>
        <w:tabs>
          <w:tab w:val="clear" w:pos="1428"/>
        </w:tabs>
        <w:suppressAutoHyphens w:val="0"/>
        <w:spacing w:after="40"/>
        <w:ind w:left="284" w:hanging="284"/>
        <w:rPr>
          <w:sz w:val="24"/>
        </w:rPr>
      </w:pPr>
      <w:r>
        <w:rPr>
          <w:sz w:val="24"/>
        </w:rPr>
        <w:t>la tempistica di approvazione dei conti preventivi e consuntivi</w:t>
      </w:r>
      <w:r w:rsidR="004C620F">
        <w:rPr>
          <w:sz w:val="24"/>
        </w:rPr>
        <w:t xml:space="preserve"> e</w:t>
      </w:r>
      <w:r>
        <w:rPr>
          <w:sz w:val="24"/>
        </w:rPr>
        <w:t xml:space="preserve"> </w:t>
      </w:r>
      <w:r w:rsidR="000C4C84">
        <w:rPr>
          <w:sz w:val="24"/>
        </w:rPr>
        <w:t>del relativo</w:t>
      </w:r>
      <w:r>
        <w:rPr>
          <w:sz w:val="24"/>
        </w:rPr>
        <w:t xml:space="preserve"> messaggio</w:t>
      </w:r>
      <w:r w:rsidR="0080043D">
        <w:rPr>
          <w:sz w:val="24"/>
        </w:rPr>
        <w:t xml:space="preserve"> </w:t>
      </w:r>
      <w:r w:rsidR="004C620F">
        <w:rPr>
          <w:sz w:val="24"/>
        </w:rPr>
        <w:t xml:space="preserve">(artt. </w:t>
      </w:r>
      <w:r w:rsidR="0080043D" w:rsidRPr="008D7054">
        <w:rPr>
          <w:sz w:val="24"/>
        </w:rPr>
        <w:t>16, 17, 33, 49, 56 LOC</w:t>
      </w:r>
      <w:r w:rsidR="000A2C7A" w:rsidRPr="008D7054">
        <w:rPr>
          <w:sz w:val="24"/>
        </w:rPr>
        <w:t>)</w:t>
      </w:r>
      <w:r w:rsidR="000A2C7A">
        <w:rPr>
          <w:sz w:val="24"/>
        </w:rPr>
        <w:t xml:space="preserve"> </w:t>
      </w:r>
      <w:r w:rsidR="004C620F">
        <w:rPr>
          <w:sz w:val="24"/>
        </w:rPr>
        <w:t xml:space="preserve">- </w:t>
      </w:r>
      <w:r w:rsidR="004C620F" w:rsidRPr="0080043D">
        <w:rPr>
          <w:b/>
          <w:sz w:val="24"/>
        </w:rPr>
        <w:t xml:space="preserve">Capitolo </w:t>
      </w:r>
      <w:r w:rsidR="00E10F4E">
        <w:rPr>
          <w:b/>
          <w:sz w:val="24"/>
        </w:rPr>
        <w:t>II.</w:t>
      </w:r>
      <w:r w:rsidR="00702A88" w:rsidRPr="0080043D">
        <w:rPr>
          <w:b/>
          <w:sz w:val="24"/>
        </w:rPr>
        <w:t>2</w:t>
      </w:r>
    </w:p>
    <w:p w14:paraId="74630A38" w14:textId="79595875" w:rsidR="00990788" w:rsidRPr="0080043D" w:rsidRDefault="00BC5DF4" w:rsidP="00483424">
      <w:pPr>
        <w:numPr>
          <w:ilvl w:val="0"/>
          <w:numId w:val="19"/>
        </w:numPr>
        <w:tabs>
          <w:tab w:val="clear" w:pos="1428"/>
        </w:tabs>
        <w:suppressAutoHyphens w:val="0"/>
        <w:spacing w:after="40"/>
        <w:ind w:left="284" w:hanging="284"/>
        <w:rPr>
          <w:b/>
          <w:sz w:val="24"/>
        </w:rPr>
      </w:pPr>
      <w:r>
        <w:rPr>
          <w:sz w:val="24"/>
        </w:rPr>
        <w:t xml:space="preserve">le </w:t>
      </w:r>
      <w:r w:rsidR="004C620F">
        <w:rPr>
          <w:sz w:val="24"/>
        </w:rPr>
        <w:t>modalità di attuazione degli i</w:t>
      </w:r>
      <w:r w:rsidR="00E633C4">
        <w:rPr>
          <w:sz w:val="24"/>
        </w:rPr>
        <w:t xml:space="preserve">nvestimenti </w:t>
      </w:r>
      <w:r w:rsidR="006A7356">
        <w:rPr>
          <w:sz w:val="24"/>
        </w:rPr>
        <w:t>comunal</w:t>
      </w:r>
      <w:r w:rsidR="008D7054">
        <w:rPr>
          <w:sz w:val="24"/>
        </w:rPr>
        <w:t>i</w:t>
      </w:r>
      <w:r w:rsidR="006A7356">
        <w:rPr>
          <w:sz w:val="24"/>
        </w:rPr>
        <w:t xml:space="preserve"> </w:t>
      </w:r>
      <w:r w:rsidR="00E633C4">
        <w:rPr>
          <w:sz w:val="24"/>
        </w:rPr>
        <w:t xml:space="preserve">tramite </w:t>
      </w:r>
      <w:r w:rsidR="001213D2">
        <w:rPr>
          <w:sz w:val="24"/>
        </w:rPr>
        <w:t xml:space="preserve">soggetti esterni </w:t>
      </w:r>
      <w:r w:rsidR="008D7054">
        <w:rPr>
          <w:sz w:val="24"/>
        </w:rPr>
        <w:t xml:space="preserve">al Comune </w:t>
      </w:r>
      <w:r w:rsidR="0080043D" w:rsidRPr="00813F03">
        <w:rPr>
          <w:sz w:val="24"/>
        </w:rPr>
        <w:t>(</w:t>
      </w:r>
      <w:r w:rsidR="00E633C4" w:rsidRPr="00813F03">
        <w:rPr>
          <w:sz w:val="24"/>
        </w:rPr>
        <w:t>art. 193 LOC</w:t>
      </w:r>
      <w:r w:rsidR="0080043D" w:rsidRPr="00813F03">
        <w:rPr>
          <w:sz w:val="24"/>
        </w:rPr>
        <w:t>)</w:t>
      </w:r>
      <w:r w:rsidR="004C620F">
        <w:rPr>
          <w:sz w:val="24"/>
        </w:rPr>
        <w:t xml:space="preserve"> </w:t>
      </w:r>
      <w:r w:rsidR="007177F0">
        <w:rPr>
          <w:sz w:val="24"/>
        </w:rPr>
        <w:t>-</w:t>
      </w:r>
      <w:r w:rsidR="004C620F">
        <w:rPr>
          <w:sz w:val="24"/>
        </w:rPr>
        <w:t xml:space="preserve"> </w:t>
      </w:r>
      <w:r w:rsidR="004C620F" w:rsidRPr="0080043D">
        <w:rPr>
          <w:b/>
          <w:sz w:val="24"/>
        </w:rPr>
        <w:t xml:space="preserve">Capitolo </w:t>
      </w:r>
      <w:r w:rsidR="00E10F4E">
        <w:rPr>
          <w:b/>
          <w:sz w:val="24"/>
        </w:rPr>
        <w:t>II.</w:t>
      </w:r>
      <w:r w:rsidR="00702A88" w:rsidRPr="0080043D">
        <w:rPr>
          <w:b/>
          <w:sz w:val="24"/>
        </w:rPr>
        <w:t>3</w:t>
      </w:r>
    </w:p>
    <w:p w14:paraId="295B847B" w14:textId="355304A7" w:rsidR="001924A2" w:rsidRPr="00813F03" w:rsidRDefault="00BC5DF4" w:rsidP="00483424">
      <w:pPr>
        <w:numPr>
          <w:ilvl w:val="0"/>
          <w:numId w:val="19"/>
        </w:numPr>
        <w:tabs>
          <w:tab w:val="clear" w:pos="1428"/>
        </w:tabs>
        <w:suppressAutoHyphens w:val="0"/>
        <w:ind w:left="284" w:hanging="284"/>
        <w:rPr>
          <w:b/>
          <w:sz w:val="24"/>
        </w:rPr>
      </w:pPr>
      <w:r>
        <w:rPr>
          <w:sz w:val="24"/>
        </w:rPr>
        <w:t xml:space="preserve">l’aggiornamento di </w:t>
      </w:r>
      <w:r w:rsidR="00990788" w:rsidRPr="002F6710">
        <w:rPr>
          <w:sz w:val="24"/>
        </w:rPr>
        <w:t xml:space="preserve">alcuni articoli </w:t>
      </w:r>
      <w:r>
        <w:rPr>
          <w:sz w:val="24"/>
        </w:rPr>
        <w:t xml:space="preserve">procedurali </w:t>
      </w:r>
      <w:r w:rsidR="00990788" w:rsidRPr="002F6710">
        <w:rPr>
          <w:sz w:val="24"/>
        </w:rPr>
        <w:t>della Legge organica comunale</w:t>
      </w:r>
      <w:r w:rsidR="00CA20FB" w:rsidRPr="002F6710">
        <w:rPr>
          <w:sz w:val="24"/>
        </w:rPr>
        <w:t xml:space="preserve"> </w:t>
      </w:r>
      <w:r w:rsidR="00D2354C" w:rsidRPr="00813F03">
        <w:rPr>
          <w:sz w:val="24"/>
        </w:rPr>
        <w:t>(art</w:t>
      </w:r>
      <w:r w:rsidRPr="00813F03">
        <w:rPr>
          <w:sz w:val="24"/>
        </w:rPr>
        <w:t>t</w:t>
      </w:r>
      <w:r w:rsidR="00D2354C" w:rsidRPr="00813F03">
        <w:rPr>
          <w:sz w:val="24"/>
        </w:rPr>
        <w:t>.</w:t>
      </w:r>
      <w:r w:rsidR="00DC5BC5" w:rsidRPr="00813F03">
        <w:rPr>
          <w:sz w:val="24"/>
        </w:rPr>
        <w:t xml:space="preserve"> 10, 13, 32, 45, 60, 61, 85, 89, </w:t>
      </w:r>
      <w:r w:rsidR="006A7356" w:rsidRPr="00813F03">
        <w:rPr>
          <w:sz w:val="24"/>
        </w:rPr>
        <w:t>1</w:t>
      </w:r>
      <w:r w:rsidR="00DC5BC5" w:rsidRPr="00813F03">
        <w:rPr>
          <w:sz w:val="24"/>
        </w:rPr>
        <w:t>82, 187, 192e LOC</w:t>
      </w:r>
      <w:r w:rsidR="00483424">
        <w:rPr>
          <w:sz w:val="24"/>
        </w:rPr>
        <w:t>)</w:t>
      </w:r>
      <w:r w:rsidR="00DC5BC5" w:rsidRPr="00813F03">
        <w:rPr>
          <w:sz w:val="24"/>
        </w:rPr>
        <w:t xml:space="preserve"> </w:t>
      </w:r>
      <w:r w:rsidR="00483424">
        <w:rPr>
          <w:sz w:val="24"/>
        </w:rPr>
        <w:t>-</w:t>
      </w:r>
      <w:r w:rsidR="00D2354C" w:rsidRPr="00813F03">
        <w:rPr>
          <w:sz w:val="24"/>
        </w:rPr>
        <w:t xml:space="preserve"> </w:t>
      </w:r>
      <w:r w:rsidR="00F86169" w:rsidRPr="00813F03">
        <w:rPr>
          <w:b/>
          <w:sz w:val="24"/>
        </w:rPr>
        <w:t>Capitolo</w:t>
      </w:r>
      <w:r w:rsidR="00483424">
        <w:rPr>
          <w:b/>
          <w:sz w:val="24"/>
        </w:rPr>
        <w:t xml:space="preserve"> </w:t>
      </w:r>
      <w:r w:rsidR="00E10F4E" w:rsidRPr="00813F03">
        <w:rPr>
          <w:b/>
          <w:sz w:val="24"/>
        </w:rPr>
        <w:t>II.</w:t>
      </w:r>
      <w:r w:rsidR="001924A2" w:rsidRPr="00813F03">
        <w:rPr>
          <w:b/>
          <w:sz w:val="24"/>
        </w:rPr>
        <w:t>4</w:t>
      </w:r>
      <w:r w:rsidR="001924A2" w:rsidRPr="00483424">
        <w:rPr>
          <w:sz w:val="24"/>
        </w:rPr>
        <w:t>.</w:t>
      </w:r>
    </w:p>
    <w:p w14:paraId="5A51A54D" w14:textId="682286E2" w:rsidR="00702A88" w:rsidRDefault="00702A88" w:rsidP="005261D3">
      <w:pPr>
        <w:pStyle w:val="Paragrafoelenco"/>
        <w:ind w:left="567" w:hanging="567"/>
        <w:rPr>
          <w:sz w:val="24"/>
        </w:rPr>
      </w:pPr>
    </w:p>
    <w:p w14:paraId="0F9D6DF6" w14:textId="77777777" w:rsidR="00483424" w:rsidRDefault="00483424" w:rsidP="005261D3">
      <w:pPr>
        <w:pStyle w:val="Paragrafoelenco"/>
        <w:ind w:left="567" w:hanging="567"/>
        <w:rPr>
          <w:sz w:val="24"/>
        </w:rPr>
      </w:pPr>
    </w:p>
    <w:p w14:paraId="6F0E90F3" w14:textId="478FFBBB" w:rsidR="004C620F" w:rsidRPr="00FD690F" w:rsidRDefault="004C620F" w:rsidP="00483424">
      <w:pPr>
        <w:pStyle w:val="Paragrafoelenco"/>
        <w:numPr>
          <w:ilvl w:val="0"/>
          <w:numId w:val="28"/>
        </w:numPr>
        <w:suppressAutoHyphens w:val="0"/>
        <w:ind w:left="284" w:hanging="284"/>
        <w:rPr>
          <w:b/>
          <w:sz w:val="24"/>
        </w:rPr>
      </w:pPr>
      <w:r w:rsidRPr="00FD690F">
        <w:rPr>
          <w:b/>
          <w:sz w:val="24"/>
        </w:rPr>
        <w:t>Modalità di tenuta delle sedute di Municipio e delle Commissioni del Legislativo comunale</w:t>
      </w:r>
    </w:p>
    <w:p w14:paraId="1CDBAE45" w14:textId="77777777" w:rsidR="004C620F" w:rsidRPr="00483424" w:rsidRDefault="004C620F" w:rsidP="00483424">
      <w:pPr>
        <w:rPr>
          <w:sz w:val="24"/>
        </w:rPr>
      </w:pPr>
    </w:p>
    <w:p w14:paraId="08F65A46" w14:textId="35B6AA52" w:rsidR="004C620F" w:rsidRPr="00702A88" w:rsidRDefault="004C620F" w:rsidP="00483424">
      <w:pPr>
        <w:pStyle w:val="Paragrafoelenco"/>
        <w:numPr>
          <w:ilvl w:val="0"/>
          <w:numId w:val="27"/>
        </w:numPr>
        <w:suppressAutoHyphens w:val="0"/>
        <w:ind w:left="284" w:hanging="284"/>
        <w:rPr>
          <w:b/>
          <w:sz w:val="24"/>
        </w:rPr>
      </w:pPr>
      <w:r w:rsidRPr="00702A88">
        <w:rPr>
          <w:b/>
          <w:sz w:val="24"/>
        </w:rPr>
        <w:t>Premess</w:t>
      </w:r>
      <w:r w:rsidR="006A7356">
        <w:rPr>
          <w:b/>
          <w:sz w:val="24"/>
        </w:rPr>
        <w:t>e</w:t>
      </w:r>
    </w:p>
    <w:p w14:paraId="6DF1E6F3" w14:textId="77777777" w:rsidR="004C620F" w:rsidRPr="004C620F" w:rsidRDefault="004C620F" w:rsidP="004C620F">
      <w:pPr>
        <w:rPr>
          <w:sz w:val="24"/>
        </w:rPr>
      </w:pPr>
    </w:p>
    <w:p w14:paraId="3726B330" w14:textId="77777777" w:rsidR="00483424" w:rsidRDefault="004C620F" w:rsidP="00A96A59">
      <w:pPr>
        <w:pStyle w:val="Paragrafoelenco"/>
        <w:ind w:left="0"/>
        <w:rPr>
          <w:sz w:val="24"/>
        </w:rPr>
      </w:pPr>
      <w:r>
        <w:rPr>
          <w:sz w:val="24"/>
        </w:rPr>
        <w:t>A</w:t>
      </w:r>
      <w:r w:rsidR="00BC5DF4">
        <w:rPr>
          <w:sz w:val="24"/>
        </w:rPr>
        <w:t xml:space="preserve"> inizio</w:t>
      </w:r>
      <w:r>
        <w:rPr>
          <w:sz w:val="24"/>
        </w:rPr>
        <w:t xml:space="preserve"> pandemia </w:t>
      </w:r>
      <w:r w:rsidR="004E27F1">
        <w:rPr>
          <w:sz w:val="24"/>
        </w:rPr>
        <w:t>da Covid</w:t>
      </w:r>
      <w:r w:rsidR="005257FF">
        <w:rPr>
          <w:sz w:val="24"/>
        </w:rPr>
        <w:t>-</w:t>
      </w:r>
      <w:r w:rsidR="004E27F1">
        <w:rPr>
          <w:sz w:val="24"/>
        </w:rPr>
        <w:t>19</w:t>
      </w:r>
      <w:r w:rsidR="0092648E">
        <w:rPr>
          <w:sz w:val="24"/>
        </w:rPr>
        <w:t>,</w:t>
      </w:r>
      <w:r w:rsidR="004E27F1">
        <w:rPr>
          <w:sz w:val="24"/>
        </w:rPr>
        <w:t xml:space="preserve"> </w:t>
      </w:r>
      <w:r>
        <w:rPr>
          <w:sz w:val="24"/>
        </w:rPr>
        <w:t xml:space="preserve">nel marzo 2020 </w:t>
      </w:r>
      <w:r w:rsidR="006A7356">
        <w:rPr>
          <w:sz w:val="24"/>
        </w:rPr>
        <w:t>-</w:t>
      </w:r>
      <w:r>
        <w:rPr>
          <w:sz w:val="24"/>
        </w:rPr>
        <w:t xml:space="preserve"> data la situazione epidemiologica </w:t>
      </w:r>
      <w:r w:rsidR="006A7356">
        <w:rPr>
          <w:sz w:val="24"/>
        </w:rPr>
        <w:t xml:space="preserve">molto critica </w:t>
      </w:r>
      <w:r>
        <w:rPr>
          <w:sz w:val="24"/>
        </w:rPr>
        <w:t xml:space="preserve">nel Cantone </w:t>
      </w:r>
      <w:r w:rsidR="006A7356">
        <w:rPr>
          <w:sz w:val="24"/>
        </w:rPr>
        <w:t>-</w:t>
      </w:r>
      <w:r>
        <w:rPr>
          <w:sz w:val="24"/>
        </w:rPr>
        <w:t xml:space="preserve"> è stata introdotta la facoltà di tenere le sedute municipali in videoconferenza.</w:t>
      </w:r>
    </w:p>
    <w:p w14:paraId="7435E8F7" w14:textId="61E55CD1" w:rsidR="00A96A59" w:rsidRPr="003F4564" w:rsidRDefault="004C620F" w:rsidP="00A96A59">
      <w:pPr>
        <w:pStyle w:val="Paragrafoelenco"/>
        <w:ind w:left="0"/>
        <w:rPr>
          <w:i/>
          <w:sz w:val="24"/>
        </w:rPr>
      </w:pPr>
      <w:r>
        <w:rPr>
          <w:sz w:val="24"/>
        </w:rPr>
        <w:lastRenderedPageBreak/>
        <w:t xml:space="preserve">La relativa base legale </w:t>
      </w:r>
      <w:r w:rsidR="00E024A8">
        <w:rPr>
          <w:sz w:val="24"/>
        </w:rPr>
        <w:t xml:space="preserve">è stata inserita nel </w:t>
      </w:r>
      <w:r w:rsidR="007404F9" w:rsidRPr="007404F9">
        <w:rPr>
          <w:i/>
          <w:sz w:val="24"/>
          <w:szCs w:val="24"/>
        </w:rPr>
        <w:t xml:space="preserve">Decreto </w:t>
      </w:r>
      <w:r w:rsidR="00A96A59" w:rsidRPr="007404F9">
        <w:rPr>
          <w:i/>
          <w:sz w:val="24"/>
          <w:szCs w:val="24"/>
        </w:rPr>
        <w:t xml:space="preserve">esecutivo concernente il funzionamento delle Autorità comunali, consortili e patriziali in tempo di emergenza epidemiologica da COVID-19 del 20 marzo 2020 </w:t>
      </w:r>
      <w:r w:rsidR="00A96A59" w:rsidRPr="007404F9">
        <w:rPr>
          <w:sz w:val="24"/>
          <w:szCs w:val="24"/>
        </w:rPr>
        <w:t>(art. 2)</w:t>
      </w:r>
      <w:r w:rsidR="00A5167B">
        <w:rPr>
          <w:rStyle w:val="Rimandonotaapidipagina"/>
          <w:sz w:val="24"/>
        </w:rPr>
        <w:footnoteReference w:id="1"/>
      </w:r>
      <w:r w:rsidR="00A96A59" w:rsidRPr="003F4564">
        <w:rPr>
          <w:sz w:val="24"/>
        </w:rPr>
        <w:t>.</w:t>
      </w:r>
      <w:r w:rsidR="00A96A59" w:rsidRPr="003F4564">
        <w:rPr>
          <w:i/>
          <w:sz w:val="24"/>
        </w:rPr>
        <w:t xml:space="preserve"> </w:t>
      </w:r>
    </w:p>
    <w:p w14:paraId="6B669B14" w14:textId="12C0D0C9" w:rsidR="006A7356" w:rsidRDefault="006A7356" w:rsidP="00A96A59">
      <w:pPr>
        <w:pStyle w:val="Paragrafoelenco"/>
        <w:ind w:left="0"/>
        <w:rPr>
          <w:sz w:val="24"/>
        </w:rPr>
      </w:pPr>
      <w:r>
        <w:rPr>
          <w:sz w:val="24"/>
        </w:rPr>
        <w:t>Nell’aprile 2020 t</w:t>
      </w:r>
      <w:r w:rsidR="004E27F1">
        <w:rPr>
          <w:sz w:val="24"/>
        </w:rPr>
        <w:t xml:space="preserve">ale </w:t>
      </w:r>
      <w:r w:rsidR="00A96A59">
        <w:rPr>
          <w:sz w:val="24"/>
        </w:rPr>
        <w:t xml:space="preserve">facoltà è </w:t>
      </w:r>
      <w:r w:rsidR="00BC5DF4">
        <w:rPr>
          <w:sz w:val="24"/>
        </w:rPr>
        <w:t xml:space="preserve">stata </w:t>
      </w:r>
      <w:r w:rsidR="00A96A59">
        <w:rPr>
          <w:sz w:val="24"/>
        </w:rPr>
        <w:t xml:space="preserve">estesa </w:t>
      </w:r>
      <w:r w:rsidR="00FD425E">
        <w:rPr>
          <w:sz w:val="24"/>
        </w:rPr>
        <w:t xml:space="preserve">anche </w:t>
      </w:r>
      <w:r w:rsidR="00A96A59">
        <w:rPr>
          <w:sz w:val="24"/>
        </w:rPr>
        <w:t xml:space="preserve">alle Commissioni del Legislativo </w:t>
      </w:r>
      <w:r>
        <w:rPr>
          <w:sz w:val="24"/>
        </w:rPr>
        <w:t>comunale</w:t>
      </w:r>
      <w:r w:rsidR="004E27F1">
        <w:rPr>
          <w:sz w:val="24"/>
        </w:rPr>
        <w:t xml:space="preserve"> </w:t>
      </w:r>
      <w:r w:rsidR="00A96A59">
        <w:rPr>
          <w:sz w:val="24"/>
        </w:rPr>
        <w:t>(art. 1 cpv. 2</w:t>
      </w:r>
      <w:r w:rsidR="00A5167B">
        <w:rPr>
          <w:rStyle w:val="Rimandonotaapidipagina"/>
          <w:sz w:val="24"/>
        </w:rPr>
        <w:footnoteReference w:id="2"/>
      </w:r>
      <w:r w:rsidR="00A96A59">
        <w:rPr>
          <w:sz w:val="24"/>
        </w:rPr>
        <w:t>)</w:t>
      </w:r>
      <w:r>
        <w:rPr>
          <w:sz w:val="24"/>
        </w:rPr>
        <w:t xml:space="preserve">. </w:t>
      </w:r>
    </w:p>
    <w:p w14:paraId="0C7CD529" w14:textId="1C9497A1" w:rsidR="00A96A59" w:rsidRDefault="006A7356" w:rsidP="00A96A59">
      <w:pPr>
        <w:pStyle w:val="Paragrafoelenco"/>
        <w:ind w:left="0"/>
        <w:rPr>
          <w:sz w:val="24"/>
        </w:rPr>
      </w:pPr>
      <w:r>
        <w:rPr>
          <w:sz w:val="24"/>
        </w:rPr>
        <w:t>S</w:t>
      </w:r>
      <w:r w:rsidR="00502487">
        <w:rPr>
          <w:sz w:val="24"/>
        </w:rPr>
        <w:t>uccessivamente</w:t>
      </w:r>
      <w:r w:rsidR="007A4AF2">
        <w:rPr>
          <w:sz w:val="24"/>
        </w:rPr>
        <w:t xml:space="preserve"> - </w:t>
      </w:r>
      <w:r w:rsidR="00502487">
        <w:rPr>
          <w:sz w:val="24"/>
        </w:rPr>
        <w:t>sia per il Municipio che per le Commissioni</w:t>
      </w:r>
      <w:r w:rsidR="007A4AF2">
        <w:rPr>
          <w:sz w:val="24"/>
        </w:rPr>
        <w:t xml:space="preserve"> </w:t>
      </w:r>
      <w:r>
        <w:rPr>
          <w:sz w:val="24"/>
        </w:rPr>
        <w:t xml:space="preserve">del Legislativo </w:t>
      </w:r>
      <w:r w:rsidR="007A4AF2">
        <w:rPr>
          <w:sz w:val="24"/>
        </w:rPr>
        <w:t xml:space="preserve">- </w:t>
      </w:r>
      <w:r w:rsidR="00502487">
        <w:rPr>
          <w:sz w:val="24"/>
        </w:rPr>
        <w:t xml:space="preserve">è stata </w:t>
      </w:r>
      <w:r w:rsidR="00FD425E">
        <w:rPr>
          <w:sz w:val="24"/>
        </w:rPr>
        <w:t xml:space="preserve">pure </w:t>
      </w:r>
      <w:r w:rsidR="00502487">
        <w:rPr>
          <w:sz w:val="24"/>
        </w:rPr>
        <w:t>introdotta la possibilità di tenere sedut</w:t>
      </w:r>
      <w:r w:rsidR="005257FF">
        <w:rPr>
          <w:sz w:val="24"/>
        </w:rPr>
        <w:t>e</w:t>
      </w:r>
      <w:r w:rsidR="00502487">
        <w:rPr>
          <w:sz w:val="24"/>
        </w:rPr>
        <w:t xml:space="preserve"> in forma mista alla presenza fisica di alcuni suoi membri e con altri </w:t>
      </w:r>
      <w:r w:rsidR="0000097B">
        <w:rPr>
          <w:sz w:val="24"/>
        </w:rPr>
        <w:t xml:space="preserve">collegati </w:t>
      </w:r>
      <w:r w:rsidR="00502487">
        <w:rPr>
          <w:sz w:val="24"/>
        </w:rPr>
        <w:t>in videoconferenza.</w:t>
      </w:r>
      <w:r w:rsidR="00EB5AAB">
        <w:rPr>
          <w:sz w:val="24"/>
        </w:rPr>
        <w:t xml:space="preserve"> </w:t>
      </w:r>
      <w:r w:rsidR="00502487" w:rsidRPr="00EB5AAB">
        <w:rPr>
          <w:sz w:val="24"/>
        </w:rPr>
        <w:t>An</w:t>
      </w:r>
      <w:r w:rsidR="00A96A59" w:rsidRPr="00EB5AAB">
        <w:rPr>
          <w:sz w:val="24"/>
        </w:rPr>
        <w:t>aloga disposizione è stata nel frattempo inserita anche per i lavori delle Commis</w:t>
      </w:r>
      <w:r w:rsidR="005257FF" w:rsidRPr="00EB5AAB">
        <w:rPr>
          <w:sz w:val="24"/>
        </w:rPr>
        <w:t>sioni del Gran Consiglio (</w:t>
      </w:r>
      <w:r w:rsidRPr="00EB5AAB">
        <w:rPr>
          <w:sz w:val="24"/>
        </w:rPr>
        <w:t xml:space="preserve">cfr. </w:t>
      </w:r>
      <w:r w:rsidR="005257FF" w:rsidRPr="00EB5AAB">
        <w:rPr>
          <w:sz w:val="24"/>
        </w:rPr>
        <w:t xml:space="preserve">art. </w:t>
      </w:r>
      <w:r w:rsidR="00502487" w:rsidRPr="00EB5AAB">
        <w:rPr>
          <w:sz w:val="24"/>
        </w:rPr>
        <w:t xml:space="preserve">34 </w:t>
      </w:r>
      <w:r w:rsidR="00EB5AAB" w:rsidRPr="00EB5AAB">
        <w:rPr>
          <w:sz w:val="24"/>
        </w:rPr>
        <w:t>Legge sul Gran Consiglio e sui rapporti con il Consiglio di Stato</w:t>
      </w:r>
      <w:r w:rsidR="00EB5AAB">
        <w:rPr>
          <w:sz w:val="24"/>
        </w:rPr>
        <w:t xml:space="preserve"> - </w:t>
      </w:r>
      <w:r w:rsidR="00EB5AAB" w:rsidRPr="00EB5AAB">
        <w:rPr>
          <w:sz w:val="24"/>
        </w:rPr>
        <w:t>L</w:t>
      </w:r>
      <w:r w:rsidR="00502487">
        <w:rPr>
          <w:sz w:val="24"/>
        </w:rPr>
        <w:t>GC</w:t>
      </w:r>
      <w:r w:rsidR="00EB5AAB">
        <w:rPr>
          <w:sz w:val="24"/>
        </w:rPr>
        <w:t>,</w:t>
      </w:r>
      <w:r w:rsidR="00502487">
        <w:rPr>
          <w:sz w:val="24"/>
        </w:rPr>
        <w:t xml:space="preserve"> in vigore</w:t>
      </w:r>
      <w:r w:rsidR="00483424">
        <w:rPr>
          <w:sz w:val="24"/>
        </w:rPr>
        <w:br/>
      </w:r>
      <w:r w:rsidR="00502487">
        <w:rPr>
          <w:sz w:val="24"/>
        </w:rPr>
        <w:t>dal 4 dicembre 2020</w:t>
      </w:r>
      <w:r>
        <w:rPr>
          <w:sz w:val="24"/>
        </w:rPr>
        <w:t>)</w:t>
      </w:r>
      <w:r w:rsidR="00502487">
        <w:rPr>
          <w:sz w:val="24"/>
        </w:rPr>
        <w:t>.</w:t>
      </w:r>
    </w:p>
    <w:p w14:paraId="1E75ECA0" w14:textId="41B8C0F1" w:rsidR="00EB2536" w:rsidRDefault="00EB2536" w:rsidP="00A96A59">
      <w:pPr>
        <w:pStyle w:val="Paragrafoelenco"/>
        <w:ind w:left="0"/>
        <w:rPr>
          <w:sz w:val="24"/>
        </w:rPr>
      </w:pPr>
      <w:r>
        <w:rPr>
          <w:sz w:val="24"/>
        </w:rPr>
        <w:t>Da un sondaggio dell</w:t>
      </w:r>
      <w:r w:rsidR="004E27F1">
        <w:rPr>
          <w:sz w:val="24"/>
        </w:rPr>
        <w:t>’</w:t>
      </w:r>
      <w:r>
        <w:rPr>
          <w:sz w:val="24"/>
        </w:rPr>
        <w:t>ottobre 2021 della S</w:t>
      </w:r>
      <w:r w:rsidR="00483424">
        <w:rPr>
          <w:sz w:val="24"/>
        </w:rPr>
        <w:t>EL</w:t>
      </w:r>
      <w:r>
        <w:rPr>
          <w:sz w:val="24"/>
        </w:rPr>
        <w:t xml:space="preserve"> </w:t>
      </w:r>
      <w:r w:rsidR="00813F03">
        <w:rPr>
          <w:sz w:val="24"/>
        </w:rPr>
        <w:t>-</w:t>
      </w:r>
      <w:r>
        <w:rPr>
          <w:sz w:val="24"/>
        </w:rPr>
        <w:t xml:space="preserve"> cui hanno risposto </w:t>
      </w:r>
      <w:r w:rsidR="00E10F4E">
        <w:rPr>
          <w:sz w:val="24"/>
        </w:rPr>
        <w:t xml:space="preserve">ca. </w:t>
      </w:r>
      <w:r w:rsidR="007A4AF2" w:rsidRPr="00E10F4E">
        <w:rPr>
          <w:sz w:val="24"/>
        </w:rPr>
        <w:t>90</w:t>
      </w:r>
      <w:r>
        <w:rPr>
          <w:sz w:val="24"/>
        </w:rPr>
        <w:t xml:space="preserve"> Comuni - risulta </w:t>
      </w:r>
      <w:r w:rsidR="00E84EFB">
        <w:rPr>
          <w:sz w:val="24"/>
        </w:rPr>
        <w:t>che da marzo 2020 a settembre 2021</w:t>
      </w:r>
      <w:r w:rsidR="00502487">
        <w:rPr>
          <w:sz w:val="24"/>
        </w:rPr>
        <w:t xml:space="preserve"> </w:t>
      </w:r>
      <w:r w:rsidR="00E84EFB">
        <w:rPr>
          <w:sz w:val="24"/>
        </w:rPr>
        <w:t>ne</w:t>
      </w:r>
      <w:r w:rsidR="00502487">
        <w:rPr>
          <w:sz w:val="24"/>
        </w:rPr>
        <w:t>i Comuni s’è fatto uso delle nuove modalità</w:t>
      </w:r>
      <w:r w:rsidR="00E84EFB">
        <w:rPr>
          <w:sz w:val="24"/>
        </w:rPr>
        <w:t xml:space="preserve">, </w:t>
      </w:r>
      <w:r w:rsidR="003665DF">
        <w:rPr>
          <w:sz w:val="24"/>
        </w:rPr>
        <w:t xml:space="preserve">tuttavia </w:t>
      </w:r>
      <w:r w:rsidR="00E84EFB">
        <w:rPr>
          <w:sz w:val="24"/>
        </w:rPr>
        <w:t xml:space="preserve">in modo </w:t>
      </w:r>
      <w:r w:rsidR="007A4AF2">
        <w:rPr>
          <w:sz w:val="24"/>
        </w:rPr>
        <w:t xml:space="preserve">tutto sommato </w:t>
      </w:r>
      <w:r w:rsidR="00E84EFB">
        <w:rPr>
          <w:sz w:val="24"/>
        </w:rPr>
        <w:t>misurato</w:t>
      </w:r>
      <w:r w:rsidR="009A7440">
        <w:rPr>
          <w:sz w:val="24"/>
        </w:rPr>
        <w:t xml:space="preserve"> (da 0 a 10% delle sedute globali)</w:t>
      </w:r>
      <w:r w:rsidR="00E84EFB">
        <w:rPr>
          <w:sz w:val="24"/>
        </w:rPr>
        <w:t>.</w:t>
      </w:r>
      <w:r>
        <w:rPr>
          <w:sz w:val="24"/>
        </w:rPr>
        <w:t xml:space="preserve"> Ciò sia per le sedute municipal</w:t>
      </w:r>
      <w:r w:rsidR="005257FF">
        <w:rPr>
          <w:sz w:val="24"/>
        </w:rPr>
        <w:t>i</w:t>
      </w:r>
      <w:r>
        <w:rPr>
          <w:sz w:val="24"/>
        </w:rPr>
        <w:t xml:space="preserve">, </w:t>
      </w:r>
      <w:r w:rsidR="00813F03">
        <w:rPr>
          <w:sz w:val="24"/>
        </w:rPr>
        <w:t xml:space="preserve">che </w:t>
      </w:r>
      <w:r>
        <w:rPr>
          <w:sz w:val="24"/>
        </w:rPr>
        <w:t xml:space="preserve">per quelle delle Commissioni del Legislativo. </w:t>
      </w:r>
      <w:r w:rsidR="004E27F1">
        <w:rPr>
          <w:sz w:val="24"/>
        </w:rPr>
        <w:t>Vi è poi qualche sporadico caso di un uso più intenso</w:t>
      </w:r>
      <w:r w:rsidR="007A4AF2">
        <w:rPr>
          <w:sz w:val="24"/>
        </w:rPr>
        <w:t>,</w:t>
      </w:r>
      <w:r w:rsidR="004E27F1">
        <w:rPr>
          <w:sz w:val="24"/>
        </w:rPr>
        <w:t xml:space="preserve"> soprattutto per le sedute municipali.</w:t>
      </w:r>
      <w:r w:rsidR="00926191">
        <w:rPr>
          <w:sz w:val="24"/>
        </w:rPr>
        <w:t xml:space="preserve"> </w:t>
      </w:r>
      <w:r>
        <w:rPr>
          <w:sz w:val="24"/>
        </w:rPr>
        <w:t xml:space="preserve">Il periodo in cui </w:t>
      </w:r>
      <w:r w:rsidR="005257FF">
        <w:rPr>
          <w:sz w:val="24"/>
        </w:rPr>
        <w:t xml:space="preserve">si </w:t>
      </w:r>
      <w:r>
        <w:rPr>
          <w:sz w:val="24"/>
        </w:rPr>
        <w:t xml:space="preserve">è </w:t>
      </w:r>
      <w:r w:rsidR="005257FF">
        <w:rPr>
          <w:sz w:val="24"/>
        </w:rPr>
        <w:t xml:space="preserve">fatto </w:t>
      </w:r>
      <w:r w:rsidR="00835E34">
        <w:rPr>
          <w:sz w:val="24"/>
        </w:rPr>
        <w:t>capo</w:t>
      </w:r>
      <w:r>
        <w:rPr>
          <w:sz w:val="24"/>
        </w:rPr>
        <w:t xml:space="preserve"> con maggior intensità </w:t>
      </w:r>
      <w:r w:rsidR="005257FF">
        <w:rPr>
          <w:sz w:val="24"/>
        </w:rPr>
        <w:t xml:space="preserve">di </w:t>
      </w:r>
      <w:r>
        <w:rPr>
          <w:sz w:val="24"/>
        </w:rPr>
        <w:t>quest</w:t>
      </w:r>
      <w:r w:rsidR="004E27F1">
        <w:rPr>
          <w:sz w:val="24"/>
        </w:rPr>
        <w:t>a</w:t>
      </w:r>
      <w:r>
        <w:rPr>
          <w:sz w:val="24"/>
        </w:rPr>
        <w:t xml:space="preserve"> modalità </w:t>
      </w:r>
      <w:r w:rsidR="004E27F1">
        <w:rPr>
          <w:sz w:val="24"/>
        </w:rPr>
        <w:t xml:space="preserve">è </w:t>
      </w:r>
      <w:r>
        <w:rPr>
          <w:sz w:val="24"/>
        </w:rPr>
        <w:t xml:space="preserve">la primavera 2020. </w:t>
      </w:r>
    </w:p>
    <w:p w14:paraId="2D038972" w14:textId="4C1AA933" w:rsidR="00502487" w:rsidRPr="00A96A59" w:rsidRDefault="00EB2536" w:rsidP="00A96A59">
      <w:pPr>
        <w:pStyle w:val="Paragrafoelenco"/>
        <w:ind w:left="0"/>
        <w:rPr>
          <w:sz w:val="24"/>
        </w:rPr>
      </w:pPr>
      <w:r>
        <w:rPr>
          <w:sz w:val="24"/>
        </w:rPr>
        <w:t xml:space="preserve">La </w:t>
      </w:r>
      <w:r w:rsidR="009A7440">
        <w:rPr>
          <w:sz w:val="24"/>
        </w:rPr>
        <w:t xml:space="preserve">stragrande </w:t>
      </w:r>
      <w:r>
        <w:rPr>
          <w:sz w:val="24"/>
        </w:rPr>
        <w:t xml:space="preserve">maggioranza dei </w:t>
      </w:r>
      <w:r w:rsidR="004E27F1">
        <w:rPr>
          <w:sz w:val="24"/>
        </w:rPr>
        <w:t xml:space="preserve">Municipi </w:t>
      </w:r>
      <w:r w:rsidR="00D959DB">
        <w:rPr>
          <w:sz w:val="24"/>
        </w:rPr>
        <w:t>condivid</w:t>
      </w:r>
      <w:r w:rsidR="00AA1802">
        <w:rPr>
          <w:sz w:val="24"/>
        </w:rPr>
        <w:t>e</w:t>
      </w:r>
      <w:r w:rsidR="00E10F4E">
        <w:rPr>
          <w:sz w:val="24"/>
        </w:rPr>
        <w:t xml:space="preserve"> l</w:t>
      </w:r>
      <w:r w:rsidR="004E27F1">
        <w:rPr>
          <w:sz w:val="24"/>
        </w:rPr>
        <w:t>’</w:t>
      </w:r>
      <w:r w:rsidR="00D959DB">
        <w:rPr>
          <w:sz w:val="24"/>
        </w:rPr>
        <w:t>introduzione nella L</w:t>
      </w:r>
      <w:r>
        <w:rPr>
          <w:sz w:val="24"/>
        </w:rPr>
        <w:t xml:space="preserve">OC </w:t>
      </w:r>
      <w:r w:rsidR="00D959DB">
        <w:rPr>
          <w:sz w:val="24"/>
        </w:rPr>
        <w:t>d</w:t>
      </w:r>
      <w:r w:rsidR="004E27F1">
        <w:rPr>
          <w:sz w:val="24"/>
        </w:rPr>
        <w:t>i una</w:t>
      </w:r>
      <w:r>
        <w:rPr>
          <w:sz w:val="24"/>
        </w:rPr>
        <w:t xml:space="preserve"> base legale per poter tenere </w:t>
      </w:r>
      <w:r w:rsidR="00835E34">
        <w:rPr>
          <w:sz w:val="24"/>
        </w:rPr>
        <w:t xml:space="preserve">ordinariamente </w:t>
      </w:r>
      <w:r>
        <w:rPr>
          <w:sz w:val="24"/>
        </w:rPr>
        <w:t xml:space="preserve">sedute </w:t>
      </w:r>
      <w:r w:rsidR="009A7440">
        <w:rPr>
          <w:sz w:val="24"/>
        </w:rPr>
        <w:t xml:space="preserve">(municipali e commissionali) </w:t>
      </w:r>
      <w:r>
        <w:rPr>
          <w:sz w:val="24"/>
        </w:rPr>
        <w:t>in videoconferenza</w:t>
      </w:r>
      <w:r w:rsidR="005B400D">
        <w:rPr>
          <w:sz w:val="24"/>
        </w:rPr>
        <w:t xml:space="preserve">, per quanto </w:t>
      </w:r>
      <w:r w:rsidR="004E27F1">
        <w:rPr>
          <w:sz w:val="24"/>
        </w:rPr>
        <w:t>l</w:t>
      </w:r>
      <w:r w:rsidR="005B400D">
        <w:rPr>
          <w:sz w:val="24"/>
        </w:rPr>
        <w:t>’esigenza</w:t>
      </w:r>
      <w:r w:rsidR="004E27F1">
        <w:rPr>
          <w:sz w:val="24"/>
        </w:rPr>
        <w:t xml:space="preserve"> sia maggiormente </w:t>
      </w:r>
      <w:r w:rsidR="005B400D">
        <w:rPr>
          <w:sz w:val="24"/>
        </w:rPr>
        <w:t>ravvisata per le sedute municipali</w:t>
      </w:r>
      <w:r w:rsidR="009A7440">
        <w:rPr>
          <w:sz w:val="24"/>
        </w:rPr>
        <w:t xml:space="preserve"> (70% a favore)</w:t>
      </w:r>
      <w:r w:rsidR="005B400D">
        <w:rPr>
          <w:sz w:val="24"/>
        </w:rPr>
        <w:t>.</w:t>
      </w:r>
    </w:p>
    <w:p w14:paraId="7BBCB3A6" w14:textId="0B103802" w:rsidR="004C620F" w:rsidRDefault="005B400D" w:rsidP="005B400D">
      <w:pPr>
        <w:pStyle w:val="Paragrafoelenco"/>
        <w:ind w:left="0"/>
        <w:rPr>
          <w:sz w:val="24"/>
          <w:szCs w:val="24"/>
        </w:rPr>
      </w:pPr>
      <w:r>
        <w:rPr>
          <w:sz w:val="24"/>
          <w:szCs w:val="24"/>
        </w:rPr>
        <w:t>All</w:t>
      </w:r>
      <w:r w:rsidR="004E27F1">
        <w:rPr>
          <w:sz w:val="24"/>
          <w:szCs w:val="24"/>
        </w:rPr>
        <w:t>a</w:t>
      </w:r>
      <w:r>
        <w:rPr>
          <w:sz w:val="24"/>
          <w:szCs w:val="24"/>
        </w:rPr>
        <w:t xml:space="preserve"> domand</w:t>
      </w:r>
      <w:r w:rsidR="004E27F1">
        <w:rPr>
          <w:sz w:val="24"/>
          <w:szCs w:val="24"/>
        </w:rPr>
        <w:t xml:space="preserve">a volta a sapere </w:t>
      </w:r>
      <w:r>
        <w:rPr>
          <w:sz w:val="24"/>
          <w:szCs w:val="24"/>
        </w:rPr>
        <w:t xml:space="preserve">se la tenuta delle sedute in </w:t>
      </w:r>
      <w:r w:rsidR="003665DF">
        <w:rPr>
          <w:sz w:val="24"/>
          <w:szCs w:val="24"/>
        </w:rPr>
        <w:t>questo modo</w:t>
      </w:r>
      <w:r>
        <w:rPr>
          <w:sz w:val="24"/>
          <w:szCs w:val="24"/>
        </w:rPr>
        <w:t xml:space="preserve"> debba essere giustificata da motivi che </w:t>
      </w:r>
      <w:r w:rsidR="00835E34">
        <w:rPr>
          <w:sz w:val="24"/>
          <w:szCs w:val="24"/>
        </w:rPr>
        <w:t xml:space="preserve">tassativamente </w:t>
      </w:r>
      <w:r>
        <w:rPr>
          <w:sz w:val="24"/>
          <w:szCs w:val="24"/>
        </w:rPr>
        <w:t>impediscono la tenuta in forma ordinaria</w:t>
      </w:r>
      <w:r w:rsidR="0029050B">
        <w:rPr>
          <w:sz w:val="24"/>
          <w:szCs w:val="24"/>
        </w:rPr>
        <w:t xml:space="preserve"> oppure vada </w:t>
      </w:r>
      <w:r w:rsidR="009353EB">
        <w:rPr>
          <w:sz w:val="24"/>
          <w:szCs w:val="24"/>
        </w:rPr>
        <w:t xml:space="preserve">semplicemente </w:t>
      </w:r>
      <w:r w:rsidR="0029050B">
        <w:rPr>
          <w:sz w:val="24"/>
          <w:szCs w:val="24"/>
        </w:rPr>
        <w:t>la</w:t>
      </w:r>
      <w:r w:rsidR="00FD49DC">
        <w:rPr>
          <w:sz w:val="24"/>
          <w:szCs w:val="24"/>
        </w:rPr>
        <w:t>sciata a libera discrezione di Municipio/Commissione</w:t>
      </w:r>
      <w:r w:rsidR="0029050B">
        <w:rPr>
          <w:sz w:val="24"/>
          <w:szCs w:val="24"/>
        </w:rPr>
        <w:t xml:space="preserve">, </w:t>
      </w:r>
      <w:r w:rsidR="00D1387D">
        <w:rPr>
          <w:sz w:val="24"/>
          <w:szCs w:val="24"/>
        </w:rPr>
        <w:t>le risposte vanno nel senso di prediligere la seconda opzione</w:t>
      </w:r>
      <w:r w:rsidR="0029050B">
        <w:rPr>
          <w:sz w:val="24"/>
          <w:szCs w:val="24"/>
        </w:rPr>
        <w:t xml:space="preserve">. </w:t>
      </w:r>
    </w:p>
    <w:p w14:paraId="1144F453" w14:textId="3F041CF4" w:rsidR="00D959DB" w:rsidRDefault="005F4A14" w:rsidP="005B400D">
      <w:pPr>
        <w:pStyle w:val="Paragrafoelenco"/>
        <w:ind w:left="0"/>
        <w:rPr>
          <w:sz w:val="24"/>
          <w:szCs w:val="24"/>
        </w:rPr>
      </w:pPr>
      <w:r w:rsidRPr="005F4A14">
        <w:rPr>
          <w:sz w:val="24"/>
          <w:szCs w:val="24"/>
        </w:rPr>
        <w:t xml:space="preserve">È </w:t>
      </w:r>
      <w:r w:rsidR="00FD425E">
        <w:rPr>
          <w:sz w:val="24"/>
          <w:szCs w:val="24"/>
        </w:rPr>
        <w:t xml:space="preserve">tuttavia </w:t>
      </w:r>
      <w:r w:rsidRPr="005F4A14">
        <w:rPr>
          <w:sz w:val="24"/>
          <w:szCs w:val="24"/>
        </w:rPr>
        <w:t xml:space="preserve">ricordata da </w:t>
      </w:r>
      <w:r w:rsidR="00D959DB" w:rsidRPr="005F4A14">
        <w:rPr>
          <w:sz w:val="24"/>
          <w:szCs w:val="24"/>
        </w:rPr>
        <w:t>più parti l</w:t>
      </w:r>
      <w:r w:rsidRPr="005F4A14">
        <w:rPr>
          <w:sz w:val="24"/>
          <w:szCs w:val="24"/>
        </w:rPr>
        <w:t xml:space="preserve">’esigenza di riservatezza e </w:t>
      </w:r>
      <w:r w:rsidR="004E27F1">
        <w:rPr>
          <w:sz w:val="24"/>
          <w:szCs w:val="24"/>
        </w:rPr>
        <w:t xml:space="preserve">di </w:t>
      </w:r>
      <w:r w:rsidR="00D959DB" w:rsidRPr="005F4A14">
        <w:rPr>
          <w:sz w:val="24"/>
          <w:szCs w:val="24"/>
        </w:rPr>
        <w:t>salvaguardia dei dati</w:t>
      </w:r>
      <w:r w:rsidR="00D1387D">
        <w:rPr>
          <w:sz w:val="24"/>
          <w:szCs w:val="24"/>
        </w:rPr>
        <w:t xml:space="preserve"> da parte dei membri</w:t>
      </w:r>
      <w:r w:rsidRPr="005F4A14">
        <w:rPr>
          <w:sz w:val="24"/>
          <w:szCs w:val="24"/>
        </w:rPr>
        <w:t>, essendo decisamente maggiori i rischi di interferenze di terzi non autorizzati e di improprie divulgazion</w:t>
      </w:r>
      <w:r w:rsidR="00AA1802">
        <w:rPr>
          <w:sz w:val="24"/>
          <w:szCs w:val="24"/>
        </w:rPr>
        <w:t>i</w:t>
      </w:r>
      <w:r w:rsidR="00D959DB" w:rsidRPr="005F4A14">
        <w:rPr>
          <w:sz w:val="24"/>
          <w:szCs w:val="24"/>
        </w:rPr>
        <w:t>.</w:t>
      </w:r>
    </w:p>
    <w:p w14:paraId="30E5C6FD" w14:textId="0E27B7FD" w:rsidR="00502487" w:rsidRDefault="009353EB" w:rsidP="00E633C4">
      <w:pPr>
        <w:pStyle w:val="Paragrafoelenco"/>
        <w:ind w:left="0"/>
        <w:rPr>
          <w:sz w:val="24"/>
          <w:szCs w:val="24"/>
        </w:rPr>
      </w:pPr>
      <w:r>
        <w:rPr>
          <w:sz w:val="24"/>
          <w:szCs w:val="24"/>
        </w:rPr>
        <w:t>Tenendo a</w:t>
      </w:r>
      <w:r w:rsidR="00E633C4">
        <w:rPr>
          <w:sz w:val="24"/>
          <w:szCs w:val="24"/>
        </w:rPr>
        <w:t xml:space="preserve">nche </w:t>
      </w:r>
      <w:r>
        <w:rPr>
          <w:sz w:val="24"/>
          <w:szCs w:val="24"/>
        </w:rPr>
        <w:t>conto</w:t>
      </w:r>
      <w:r w:rsidR="00502487">
        <w:rPr>
          <w:sz w:val="24"/>
          <w:szCs w:val="24"/>
        </w:rPr>
        <w:t xml:space="preserve"> di quanto</w:t>
      </w:r>
      <w:r w:rsidR="00E633C4">
        <w:rPr>
          <w:sz w:val="24"/>
          <w:szCs w:val="24"/>
        </w:rPr>
        <w:t xml:space="preserve"> emerso dal sondaggio, s</w:t>
      </w:r>
      <w:r w:rsidR="00502487">
        <w:rPr>
          <w:sz w:val="24"/>
          <w:szCs w:val="24"/>
        </w:rPr>
        <w:t xml:space="preserve">i ritiene di </w:t>
      </w:r>
      <w:r>
        <w:rPr>
          <w:sz w:val="24"/>
          <w:szCs w:val="24"/>
        </w:rPr>
        <w:t xml:space="preserve">senz’altro </w:t>
      </w:r>
      <w:r w:rsidR="00502487">
        <w:rPr>
          <w:sz w:val="24"/>
          <w:szCs w:val="24"/>
        </w:rPr>
        <w:t>consolidare nella LOC la facoltà di poter tenere (in toto o in parte) in</w:t>
      </w:r>
      <w:r w:rsidR="003F4564">
        <w:rPr>
          <w:sz w:val="24"/>
          <w:szCs w:val="24"/>
        </w:rPr>
        <w:t xml:space="preserve"> videoconferenza le sedute municipali e commissionali</w:t>
      </w:r>
      <w:r w:rsidR="00E10F4E">
        <w:rPr>
          <w:sz w:val="24"/>
          <w:szCs w:val="24"/>
        </w:rPr>
        <w:t>, e meglio come esposto</w:t>
      </w:r>
      <w:r w:rsidR="00D959DB">
        <w:rPr>
          <w:sz w:val="24"/>
          <w:szCs w:val="24"/>
        </w:rPr>
        <w:t xml:space="preserve"> al punto b).</w:t>
      </w:r>
    </w:p>
    <w:p w14:paraId="2DB675E6" w14:textId="47653A61" w:rsidR="003665DF" w:rsidRDefault="003665DF" w:rsidP="005261D3">
      <w:pPr>
        <w:pStyle w:val="Paragrafoelenco"/>
        <w:ind w:left="567" w:hanging="567"/>
        <w:rPr>
          <w:sz w:val="24"/>
          <w:szCs w:val="24"/>
        </w:rPr>
      </w:pPr>
    </w:p>
    <w:p w14:paraId="117D8258" w14:textId="63632703" w:rsidR="00926191" w:rsidRDefault="00926191" w:rsidP="005261D3">
      <w:pPr>
        <w:pStyle w:val="Paragrafoelenco"/>
        <w:ind w:left="567" w:hanging="567"/>
        <w:rPr>
          <w:sz w:val="24"/>
          <w:szCs w:val="24"/>
        </w:rPr>
      </w:pPr>
    </w:p>
    <w:p w14:paraId="6DDC90F4" w14:textId="5A0A16FD" w:rsidR="00926191" w:rsidRDefault="00926191" w:rsidP="005261D3">
      <w:pPr>
        <w:pStyle w:val="Paragrafoelenco"/>
        <w:ind w:left="567" w:hanging="567"/>
        <w:rPr>
          <w:sz w:val="24"/>
          <w:szCs w:val="24"/>
        </w:rPr>
      </w:pPr>
    </w:p>
    <w:p w14:paraId="5020BD41" w14:textId="454E9C35" w:rsidR="00926191" w:rsidRDefault="00926191" w:rsidP="005261D3">
      <w:pPr>
        <w:pStyle w:val="Paragrafoelenco"/>
        <w:ind w:left="567" w:hanging="567"/>
        <w:rPr>
          <w:sz w:val="24"/>
          <w:szCs w:val="24"/>
        </w:rPr>
      </w:pPr>
    </w:p>
    <w:p w14:paraId="73CB827B" w14:textId="2665D451" w:rsidR="00926191" w:rsidRDefault="00926191" w:rsidP="005261D3">
      <w:pPr>
        <w:pStyle w:val="Paragrafoelenco"/>
        <w:ind w:left="567" w:hanging="567"/>
        <w:rPr>
          <w:sz w:val="24"/>
          <w:szCs w:val="24"/>
        </w:rPr>
      </w:pPr>
    </w:p>
    <w:p w14:paraId="2B8EE4B9" w14:textId="681C05DF" w:rsidR="00926191" w:rsidRDefault="00926191" w:rsidP="005261D3">
      <w:pPr>
        <w:pStyle w:val="Paragrafoelenco"/>
        <w:ind w:left="567" w:hanging="567"/>
        <w:rPr>
          <w:sz w:val="24"/>
          <w:szCs w:val="24"/>
        </w:rPr>
      </w:pPr>
    </w:p>
    <w:p w14:paraId="161A1FBF" w14:textId="3F3417D7" w:rsidR="00926191" w:rsidRDefault="00926191" w:rsidP="005261D3">
      <w:pPr>
        <w:pStyle w:val="Paragrafoelenco"/>
        <w:ind w:left="567" w:hanging="567"/>
        <w:rPr>
          <w:sz w:val="24"/>
          <w:szCs w:val="24"/>
        </w:rPr>
      </w:pPr>
    </w:p>
    <w:p w14:paraId="4C836C7F" w14:textId="6D97FC5D" w:rsidR="00926191" w:rsidRDefault="00926191" w:rsidP="005261D3">
      <w:pPr>
        <w:pStyle w:val="Paragrafoelenco"/>
        <w:ind w:left="567" w:hanging="567"/>
        <w:rPr>
          <w:sz w:val="24"/>
          <w:szCs w:val="24"/>
        </w:rPr>
      </w:pPr>
    </w:p>
    <w:p w14:paraId="7AB96295" w14:textId="79D55A5C" w:rsidR="00926191" w:rsidRDefault="00926191" w:rsidP="005261D3">
      <w:pPr>
        <w:pStyle w:val="Paragrafoelenco"/>
        <w:ind w:left="567" w:hanging="567"/>
        <w:rPr>
          <w:sz w:val="24"/>
          <w:szCs w:val="24"/>
        </w:rPr>
      </w:pPr>
    </w:p>
    <w:p w14:paraId="08F86CF1" w14:textId="3F21EB85" w:rsidR="00926191" w:rsidRDefault="00926191" w:rsidP="005261D3">
      <w:pPr>
        <w:pStyle w:val="Paragrafoelenco"/>
        <w:ind w:left="567" w:hanging="567"/>
        <w:rPr>
          <w:sz w:val="24"/>
          <w:szCs w:val="24"/>
        </w:rPr>
      </w:pPr>
    </w:p>
    <w:p w14:paraId="1355121B" w14:textId="77777777" w:rsidR="00926191" w:rsidRDefault="00926191" w:rsidP="005261D3">
      <w:pPr>
        <w:pStyle w:val="Paragrafoelenco"/>
        <w:ind w:left="567" w:hanging="567"/>
        <w:rPr>
          <w:sz w:val="24"/>
          <w:szCs w:val="24"/>
        </w:rPr>
      </w:pPr>
    </w:p>
    <w:p w14:paraId="3A162019" w14:textId="0BCCE412" w:rsidR="003F4564" w:rsidRPr="00702A88" w:rsidRDefault="003F4564" w:rsidP="006A390F">
      <w:pPr>
        <w:pStyle w:val="Paragrafoelenco"/>
        <w:numPr>
          <w:ilvl w:val="0"/>
          <w:numId w:val="27"/>
        </w:numPr>
        <w:tabs>
          <w:tab w:val="left" w:pos="284"/>
        </w:tabs>
        <w:suppressAutoHyphens w:val="0"/>
        <w:ind w:left="0" w:firstLine="0"/>
        <w:contextualSpacing w:val="0"/>
        <w:rPr>
          <w:b/>
          <w:sz w:val="24"/>
        </w:rPr>
      </w:pPr>
      <w:r w:rsidRPr="00702A88">
        <w:rPr>
          <w:b/>
          <w:sz w:val="24"/>
        </w:rPr>
        <w:lastRenderedPageBreak/>
        <w:t>Proposta di modifica</w:t>
      </w:r>
    </w:p>
    <w:p w14:paraId="7DDA242A" w14:textId="77777777" w:rsidR="003F4564" w:rsidRPr="00B90DD4" w:rsidRDefault="003F4564" w:rsidP="006A390F">
      <w:pPr>
        <w:suppressAutoHyphens w:val="0"/>
        <w:rPr>
          <w:sz w:val="24"/>
        </w:rPr>
      </w:pPr>
    </w:p>
    <w:p w14:paraId="34AA4B3B" w14:textId="77777777" w:rsidR="00942E0A" w:rsidRPr="001D1E16" w:rsidRDefault="00942E0A" w:rsidP="006A390F">
      <w:pPr>
        <w:tabs>
          <w:tab w:val="left" w:pos="900"/>
        </w:tabs>
        <w:rPr>
          <w:rFonts w:cs="Arial"/>
          <w:b/>
          <w:i/>
          <w:u w:val="single"/>
        </w:rPr>
      </w:pPr>
      <w:r w:rsidRPr="001D1E16">
        <w:rPr>
          <w:rFonts w:cs="Arial"/>
          <w:b/>
          <w:i/>
          <w:u w:val="single"/>
        </w:rPr>
        <w:t xml:space="preserve">art. </w:t>
      </w:r>
      <w:r>
        <w:rPr>
          <w:rFonts w:cs="Arial"/>
          <w:b/>
          <w:i/>
          <w:u w:val="single"/>
        </w:rPr>
        <w:t>94</w:t>
      </w:r>
      <w:r w:rsidRPr="001D1E16">
        <w:rPr>
          <w:rFonts w:cs="Arial"/>
          <w:b/>
          <w:i/>
          <w:u w:val="single"/>
        </w:rPr>
        <w:t xml:space="preserve"> LOC</w:t>
      </w:r>
    </w:p>
    <w:p w14:paraId="0414E689" w14:textId="77777777" w:rsidR="00942E0A" w:rsidRPr="001D1E16" w:rsidRDefault="00942E0A" w:rsidP="006A390F">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942E0A" w:rsidRPr="001D1E16" w14:paraId="6B3DE29B" w14:textId="77777777" w:rsidTr="00605313">
        <w:tc>
          <w:tcPr>
            <w:tcW w:w="4968" w:type="dxa"/>
          </w:tcPr>
          <w:p w14:paraId="30DCCFEA" w14:textId="77777777" w:rsidR="00942E0A" w:rsidRPr="001D1E16" w:rsidRDefault="00942E0A" w:rsidP="00605313">
            <w:pPr>
              <w:rPr>
                <w:rFonts w:cs="Arial"/>
                <w:b/>
                <w:i/>
              </w:rPr>
            </w:pPr>
            <w:r w:rsidRPr="001D1E16">
              <w:rPr>
                <w:rFonts w:cs="Arial"/>
                <w:b/>
                <w:i/>
              </w:rPr>
              <w:t xml:space="preserve">Versione attuale </w:t>
            </w:r>
          </w:p>
        </w:tc>
        <w:tc>
          <w:tcPr>
            <w:tcW w:w="4886" w:type="dxa"/>
          </w:tcPr>
          <w:p w14:paraId="22211C0D" w14:textId="1AA6CB9F" w:rsidR="00942E0A" w:rsidRPr="001D1E16" w:rsidRDefault="00942E0A" w:rsidP="00F972C0">
            <w:pPr>
              <w:rPr>
                <w:rFonts w:cs="Arial"/>
                <w:b/>
                <w:i/>
              </w:rPr>
            </w:pPr>
            <w:r w:rsidRPr="001D1E16">
              <w:rPr>
                <w:rFonts w:cs="Arial"/>
                <w:b/>
                <w:i/>
              </w:rPr>
              <w:t>Nuova versione (</w:t>
            </w:r>
            <w:r w:rsidR="00F972C0">
              <w:rPr>
                <w:rFonts w:cs="Arial"/>
                <w:b/>
                <w:i/>
              </w:rPr>
              <w:t>modifica in</w:t>
            </w:r>
            <w:r w:rsidRPr="001D1E16">
              <w:rPr>
                <w:rFonts w:cs="Arial"/>
                <w:b/>
                <w:i/>
              </w:rPr>
              <w:t xml:space="preserve"> grassetto)</w:t>
            </w:r>
          </w:p>
        </w:tc>
      </w:tr>
      <w:tr w:rsidR="00942E0A" w:rsidRPr="001D1E16" w14:paraId="6C2EA618" w14:textId="77777777" w:rsidTr="00605313">
        <w:tc>
          <w:tcPr>
            <w:tcW w:w="4968" w:type="dxa"/>
          </w:tcPr>
          <w:p w14:paraId="402B43E1" w14:textId="77777777" w:rsidR="00942E0A" w:rsidRPr="006A390F" w:rsidRDefault="00942E0A" w:rsidP="00605313">
            <w:pPr>
              <w:pStyle w:val="marginale"/>
              <w:ind w:left="0" w:right="0"/>
              <w:rPr>
                <w:b w:val="0"/>
                <w:sz w:val="22"/>
                <w:szCs w:val="22"/>
              </w:rPr>
            </w:pPr>
          </w:p>
          <w:p w14:paraId="56D7D40C" w14:textId="1DDBE731" w:rsidR="00942E0A" w:rsidRPr="006A390F" w:rsidRDefault="00942E0A" w:rsidP="00942E0A">
            <w:pPr>
              <w:pStyle w:val="art"/>
              <w:ind w:left="0" w:right="0"/>
              <w:rPr>
                <w:bCs/>
                <w:sz w:val="22"/>
                <w:szCs w:val="22"/>
              </w:rPr>
            </w:pPr>
            <w:r w:rsidRPr="006A390F">
              <w:rPr>
                <w:bCs/>
                <w:sz w:val="22"/>
                <w:szCs w:val="22"/>
              </w:rPr>
              <w:t>Validità della seduta</w:t>
            </w:r>
          </w:p>
          <w:p w14:paraId="30EEAAE0" w14:textId="77777777" w:rsidR="00942E0A" w:rsidRPr="006A390F" w:rsidRDefault="00942E0A" w:rsidP="00942E0A">
            <w:pPr>
              <w:pStyle w:val="art"/>
              <w:ind w:left="0" w:right="0"/>
              <w:rPr>
                <w:bCs/>
                <w:sz w:val="22"/>
                <w:szCs w:val="22"/>
              </w:rPr>
            </w:pPr>
          </w:p>
          <w:p w14:paraId="4F1E1709" w14:textId="37C4C139" w:rsidR="00942E0A" w:rsidRPr="006A390F" w:rsidRDefault="00942E0A" w:rsidP="00942E0A">
            <w:pPr>
              <w:pStyle w:val="NormaleWeb"/>
              <w:shd w:val="clear" w:color="auto" w:fill="FFFFFF"/>
              <w:spacing w:before="0" w:beforeAutospacing="0" w:after="0" w:afterAutospacing="0"/>
              <w:jc w:val="both"/>
              <w:rPr>
                <w:rFonts w:ascii="Arial" w:hAnsi="Arial" w:cs="Arial"/>
                <w:color w:val="000000"/>
                <w:sz w:val="22"/>
                <w:szCs w:val="22"/>
              </w:rPr>
            </w:pPr>
            <w:r w:rsidRPr="006A390F">
              <w:rPr>
                <w:rFonts w:ascii="Arial" w:hAnsi="Arial" w:cs="Arial"/>
                <w:color w:val="000000"/>
                <w:position w:val="4"/>
                <w:sz w:val="22"/>
                <w:szCs w:val="22"/>
                <w:vertAlign w:val="superscript"/>
              </w:rPr>
              <w:t>1</w:t>
            </w:r>
            <w:r w:rsidRPr="006A390F">
              <w:rPr>
                <w:rFonts w:ascii="Arial" w:hAnsi="Arial" w:cs="Arial"/>
                <w:color w:val="000000"/>
                <w:sz w:val="22"/>
                <w:szCs w:val="22"/>
              </w:rPr>
              <w:t>Il municipio può validamente deliberare se interviene alla seduta almeno la maggioranza assoluta dei membri del municipio.</w:t>
            </w:r>
          </w:p>
          <w:p w14:paraId="50668EEF" w14:textId="77777777" w:rsidR="00942E0A" w:rsidRPr="006A390F" w:rsidRDefault="00942E0A" w:rsidP="00942E0A">
            <w:pPr>
              <w:pStyle w:val="NormaleWeb"/>
              <w:shd w:val="clear" w:color="auto" w:fill="FFFFFF"/>
              <w:spacing w:before="0" w:beforeAutospacing="0" w:after="0" w:afterAutospacing="0"/>
              <w:jc w:val="both"/>
              <w:rPr>
                <w:rFonts w:ascii="Arial" w:hAnsi="Arial" w:cs="Arial"/>
                <w:position w:val="4"/>
                <w:sz w:val="22"/>
                <w:szCs w:val="22"/>
              </w:rPr>
            </w:pPr>
          </w:p>
          <w:p w14:paraId="0986386D" w14:textId="12358C57" w:rsidR="00942E0A" w:rsidRPr="006A390F" w:rsidRDefault="00942E0A" w:rsidP="00942E0A">
            <w:pPr>
              <w:pStyle w:val="NormaleWeb"/>
              <w:shd w:val="clear" w:color="auto" w:fill="FFFFFF"/>
              <w:spacing w:before="0" w:beforeAutospacing="0" w:after="0" w:afterAutospacing="0"/>
              <w:jc w:val="both"/>
              <w:rPr>
                <w:rFonts w:ascii="Arial" w:hAnsi="Arial" w:cs="Arial"/>
                <w:color w:val="000000"/>
                <w:sz w:val="22"/>
                <w:szCs w:val="22"/>
              </w:rPr>
            </w:pPr>
            <w:r w:rsidRPr="006A390F">
              <w:rPr>
                <w:rFonts w:ascii="Arial" w:hAnsi="Arial" w:cs="Arial"/>
                <w:color w:val="000000"/>
                <w:position w:val="4"/>
                <w:sz w:val="22"/>
                <w:szCs w:val="22"/>
                <w:vertAlign w:val="superscript"/>
              </w:rPr>
              <w:t>2</w:t>
            </w:r>
            <w:r w:rsidRPr="006A390F">
              <w:rPr>
                <w:rFonts w:ascii="Arial" w:hAnsi="Arial" w:cs="Arial"/>
                <w:color w:val="000000"/>
                <w:sz w:val="22"/>
                <w:szCs w:val="22"/>
              </w:rPr>
              <w:t>Inoltre nei casi previsti dalle lettere a) e b) dell’art. 93 se i municipali sono stati avvisati a domicilio, almeno 24 ore prima della riunione.</w:t>
            </w:r>
          </w:p>
          <w:p w14:paraId="7D2F59A7" w14:textId="77777777" w:rsidR="00942E0A" w:rsidRPr="006A390F" w:rsidRDefault="00942E0A"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0DC393C5" w14:textId="77777777" w:rsidR="009353EB" w:rsidRPr="006A390F" w:rsidRDefault="009353EB"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07A69F0D" w14:textId="77777777" w:rsidR="009353EB" w:rsidRPr="006A390F" w:rsidRDefault="009353EB"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3F7331CC" w14:textId="77777777" w:rsidR="009353EB" w:rsidRPr="006A390F" w:rsidRDefault="009353EB"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123CE633" w14:textId="77777777" w:rsidR="009353EB" w:rsidRPr="006A390F" w:rsidRDefault="009353EB"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5203B699" w14:textId="77777777" w:rsidR="009353EB" w:rsidRPr="006A390F" w:rsidRDefault="009353EB"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707BF8E0" w14:textId="77777777" w:rsidR="009353EB" w:rsidRPr="006A390F" w:rsidRDefault="009353EB"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110E3016" w14:textId="77777777" w:rsidR="009353EB" w:rsidRPr="006A390F" w:rsidRDefault="009353EB"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33391001" w14:textId="77777777" w:rsidR="009353EB" w:rsidRPr="006A390F" w:rsidRDefault="009353EB"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153BC5E4" w14:textId="77777777" w:rsidR="00FD49DC" w:rsidRPr="006A390F" w:rsidRDefault="00FD49DC"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3935912B" w14:textId="77777777" w:rsidR="00FD49DC" w:rsidRPr="006A390F" w:rsidRDefault="00FD49DC"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1C8F5461" w14:textId="7010411E" w:rsidR="00942E0A" w:rsidRPr="006A390F" w:rsidRDefault="00942E0A" w:rsidP="00942E0A">
            <w:pPr>
              <w:pStyle w:val="NormaleWeb"/>
              <w:shd w:val="clear" w:color="auto" w:fill="FFFFFF"/>
              <w:spacing w:before="0" w:beforeAutospacing="0" w:after="0" w:afterAutospacing="0"/>
              <w:jc w:val="both"/>
              <w:rPr>
                <w:rFonts w:ascii="Arial" w:hAnsi="Arial" w:cs="Arial"/>
                <w:color w:val="000000"/>
                <w:sz w:val="22"/>
                <w:szCs w:val="22"/>
              </w:rPr>
            </w:pPr>
            <w:r w:rsidRPr="006A390F">
              <w:rPr>
                <w:rFonts w:ascii="Arial" w:hAnsi="Arial" w:cs="Arial"/>
                <w:color w:val="000000"/>
                <w:position w:val="4"/>
                <w:sz w:val="22"/>
                <w:szCs w:val="22"/>
                <w:vertAlign w:val="superscript"/>
              </w:rPr>
              <w:t>3</w:t>
            </w:r>
            <w:r w:rsidRPr="006A390F">
              <w:rPr>
                <w:rFonts w:ascii="Arial" w:hAnsi="Arial" w:cs="Arial"/>
                <w:color w:val="000000"/>
                <w:sz w:val="22"/>
                <w:szCs w:val="22"/>
              </w:rPr>
              <w:t>Se uno o più municipali, allo scopo dichiarato di impedire una deliberazione per difetto della maggioranza assoluta, abbandonano la seduta, l’oggetto in discussione sarà rinviato alla prossima seduta.</w:t>
            </w:r>
          </w:p>
          <w:p w14:paraId="41A4D8B1" w14:textId="77777777" w:rsidR="00942E0A" w:rsidRPr="006A390F" w:rsidRDefault="00942E0A" w:rsidP="00942E0A">
            <w:pPr>
              <w:pStyle w:val="NormaleWeb"/>
              <w:shd w:val="clear" w:color="auto" w:fill="FFFFFF"/>
              <w:spacing w:before="0" w:beforeAutospacing="0" w:after="0" w:afterAutospacing="0"/>
              <w:jc w:val="both"/>
              <w:rPr>
                <w:rFonts w:ascii="Arial" w:hAnsi="Arial" w:cs="Arial"/>
                <w:color w:val="000000"/>
                <w:sz w:val="22"/>
                <w:szCs w:val="22"/>
              </w:rPr>
            </w:pPr>
          </w:p>
          <w:p w14:paraId="5CFA6D45" w14:textId="77777777" w:rsidR="00942E0A" w:rsidRDefault="00942E0A" w:rsidP="006A390F">
            <w:pPr>
              <w:pStyle w:val="NormaleWeb"/>
              <w:shd w:val="clear" w:color="auto" w:fill="FFFFFF"/>
              <w:spacing w:before="0" w:beforeAutospacing="0" w:after="0" w:afterAutospacing="0"/>
              <w:jc w:val="both"/>
              <w:rPr>
                <w:rFonts w:ascii="Arial" w:hAnsi="Arial" w:cs="Arial"/>
                <w:color w:val="000000"/>
                <w:sz w:val="22"/>
                <w:szCs w:val="22"/>
              </w:rPr>
            </w:pPr>
            <w:r w:rsidRPr="006A390F">
              <w:rPr>
                <w:rFonts w:ascii="Arial" w:hAnsi="Arial" w:cs="Arial"/>
                <w:color w:val="000000"/>
                <w:position w:val="4"/>
                <w:sz w:val="22"/>
                <w:szCs w:val="22"/>
                <w:vertAlign w:val="superscript"/>
              </w:rPr>
              <w:t>4</w:t>
            </w:r>
            <w:r w:rsidRPr="006A390F">
              <w:rPr>
                <w:rFonts w:ascii="Arial" w:hAnsi="Arial" w:cs="Arial"/>
                <w:color w:val="000000"/>
                <w:sz w:val="22"/>
                <w:szCs w:val="22"/>
              </w:rPr>
              <w:t>Ripetendosi il caso, la deliberazione potrà essere presa validamente dai presenti.</w:t>
            </w:r>
          </w:p>
          <w:p w14:paraId="01E4CE61" w14:textId="339B0422" w:rsidR="006A390F" w:rsidRPr="006A390F" w:rsidRDefault="006A390F" w:rsidP="006A390F">
            <w:pPr>
              <w:pStyle w:val="NormaleWeb"/>
              <w:shd w:val="clear" w:color="auto" w:fill="FFFFFF"/>
              <w:spacing w:before="0" w:beforeAutospacing="0" w:after="0" w:afterAutospacing="0"/>
              <w:jc w:val="both"/>
              <w:rPr>
                <w:rFonts w:cs="Arial"/>
                <w:sz w:val="22"/>
                <w:szCs w:val="22"/>
              </w:rPr>
            </w:pPr>
          </w:p>
        </w:tc>
        <w:tc>
          <w:tcPr>
            <w:tcW w:w="4886" w:type="dxa"/>
          </w:tcPr>
          <w:p w14:paraId="41CE0BBF" w14:textId="77777777" w:rsidR="00942E0A" w:rsidRPr="006A390F" w:rsidRDefault="00942E0A" w:rsidP="00605313">
            <w:pPr>
              <w:rPr>
                <w:rFonts w:cs="Arial"/>
                <w:bCs/>
              </w:rPr>
            </w:pPr>
          </w:p>
          <w:p w14:paraId="18A5742F" w14:textId="36F20AF6" w:rsidR="00942E0A" w:rsidRPr="006A390F" w:rsidRDefault="00942E0A" w:rsidP="00942E0A">
            <w:pPr>
              <w:pStyle w:val="art"/>
              <w:ind w:left="0" w:right="0"/>
              <w:rPr>
                <w:bCs/>
                <w:sz w:val="22"/>
                <w:szCs w:val="22"/>
              </w:rPr>
            </w:pPr>
            <w:r w:rsidRPr="006A390F">
              <w:rPr>
                <w:bCs/>
                <w:sz w:val="22"/>
                <w:szCs w:val="22"/>
              </w:rPr>
              <w:t>Validità della seduta</w:t>
            </w:r>
          </w:p>
          <w:p w14:paraId="1E66F8BB" w14:textId="77777777" w:rsidR="00942E0A" w:rsidRPr="006A390F" w:rsidRDefault="00942E0A" w:rsidP="00942E0A">
            <w:pPr>
              <w:pStyle w:val="art"/>
              <w:ind w:left="0" w:right="0"/>
              <w:rPr>
                <w:bCs/>
                <w:sz w:val="22"/>
                <w:szCs w:val="22"/>
              </w:rPr>
            </w:pPr>
          </w:p>
          <w:p w14:paraId="6F60E69D" w14:textId="083A20FE" w:rsidR="00942E0A" w:rsidRPr="006A390F" w:rsidRDefault="00942E0A" w:rsidP="00942E0A">
            <w:pPr>
              <w:pStyle w:val="NormaleWeb"/>
              <w:shd w:val="clear" w:color="auto" w:fill="FFFFFF"/>
              <w:spacing w:before="0" w:beforeAutospacing="0" w:after="0" w:afterAutospacing="0"/>
              <w:jc w:val="both"/>
              <w:rPr>
                <w:rFonts w:ascii="Arial" w:hAnsi="Arial" w:cs="Arial"/>
                <w:color w:val="000000"/>
                <w:sz w:val="22"/>
                <w:szCs w:val="22"/>
              </w:rPr>
            </w:pPr>
            <w:r w:rsidRPr="006A390F">
              <w:rPr>
                <w:rFonts w:ascii="Arial" w:hAnsi="Arial" w:cs="Arial"/>
                <w:color w:val="000000"/>
                <w:position w:val="4"/>
                <w:sz w:val="22"/>
                <w:szCs w:val="22"/>
                <w:vertAlign w:val="superscript"/>
              </w:rPr>
              <w:t>1</w:t>
            </w:r>
            <w:r w:rsidRPr="006A390F">
              <w:rPr>
                <w:rFonts w:ascii="Arial" w:hAnsi="Arial" w:cs="Arial"/>
                <w:color w:val="000000"/>
                <w:sz w:val="22"/>
                <w:szCs w:val="22"/>
              </w:rPr>
              <w:t>Invariato.</w:t>
            </w:r>
          </w:p>
          <w:p w14:paraId="737BF637" w14:textId="77777777" w:rsidR="00942E0A" w:rsidRPr="006A390F" w:rsidRDefault="00942E0A" w:rsidP="00942E0A">
            <w:pPr>
              <w:pStyle w:val="NormaleWeb"/>
              <w:shd w:val="clear" w:color="auto" w:fill="FFFFFF"/>
              <w:spacing w:before="0" w:beforeAutospacing="0" w:after="0" w:afterAutospacing="0"/>
              <w:jc w:val="both"/>
              <w:rPr>
                <w:rFonts w:ascii="Arial" w:hAnsi="Arial" w:cs="Arial"/>
                <w:position w:val="4"/>
                <w:sz w:val="22"/>
                <w:szCs w:val="22"/>
              </w:rPr>
            </w:pPr>
          </w:p>
          <w:p w14:paraId="084C590F" w14:textId="77777777" w:rsidR="00FD49DC" w:rsidRPr="006A390F" w:rsidRDefault="00FD49DC"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39A41F9E" w14:textId="77777777" w:rsidR="00FD49DC" w:rsidRPr="006A390F" w:rsidRDefault="00FD49DC"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75A18C72" w14:textId="39106865" w:rsidR="00942E0A" w:rsidRPr="006A390F" w:rsidRDefault="00942E0A" w:rsidP="00942E0A">
            <w:pPr>
              <w:pStyle w:val="NormaleWeb"/>
              <w:shd w:val="clear" w:color="auto" w:fill="FFFFFF"/>
              <w:spacing w:before="0" w:beforeAutospacing="0" w:after="0" w:afterAutospacing="0"/>
              <w:jc w:val="both"/>
              <w:rPr>
                <w:rFonts w:ascii="Arial" w:hAnsi="Arial" w:cs="Arial"/>
                <w:color w:val="000000"/>
                <w:sz w:val="22"/>
                <w:szCs w:val="22"/>
              </w:rPr>
            </w:pPr>
            <w:r w:rsidRPr="006A390F">
              <w:rPr>
                <w:rFonts w:ascii="Arial" w:hAnsi="Arial" w:cs="Arial"/>
                <w:color w:val="000000"/>
                <w:position w:val="4"/>
                <w:sz w:val="22"/>
                <w:szCs w:val="22"/>
                <w:vertAlign w:val="superscript"/>
              </w:rPr>
              <w:t>2</w:t>
            </w:r>
            <w:r w:rsidRPr="006A390F">
              <w:rPr>
                <w:rFonts w:ascii="Arial" w:hAnsi="Arial" w:cs="Arial"/>
                <w:color w:val="000000"/>
                <w:sz w:val="22"/>
                <w:szCs w:val="22"/>
              </w:rPr>
              <w:t>Invariato.</w:t>
            </w:r>
          </w:p>
          <w:p w14:paraId="5195E3FB" w14:textId="77777777" w:rsidR="00942E0A" w:rsidRPr="006A390F" w:rsidRDefault="00942E0A" w:rsidP="00942E0A">
            <w:pPr>
              <w:pStyle w:val="NormaleWeb"/>
              <w:shd w:val="clear" w:color="auto" w:fill="FFFFFF"/>
              <w:spacing w:before="0" w:beforeAutospacing="0" w:after="0" w:afterAutospacing="0"/>
              <w:jc w:val="both"/>
              <w:rPr>
                <w:rFonts w:ascii="Arial" w:hAnsi="Arial" w:cs="Arial"/>
                <w:color w:val="000000"/>
                <w:sz w:val="22"/>
                <w:szCs w:val="22"/>
              </w:rPr>
            </w:pPr>
          </w:p>
          <w:p w14:paraId="6404F18B" w14:textId="60AA4231" w:rsidR="00FD49DC" w:rsidRPr="006A390F" w:rsidRDefault="00FD49DC" w:rsidP="00942E0A">
            <w:pPr>
              <w:pStyle w:val="NormaleWeb"/>
              <w:shd w:val="clear" w:color="auto" w:fill="FFFFFF"/>
              <w:spacing w:before="0" w:beforeAutospacing="0" w:after="0" w:afterAutospacing="0"/>
              <w:jc w:val="both"/>
              <w:rPr>
                <w:rFonts w:ascii="Arial" w:hAnsi="Arial" w:cs="Arial"/>
                <w:position w:val="4"/>
                <w:sz w:val="22"/>
                <w:szCs w:val="22"/>
              </w:rPr>
            </w:pPr>
          </w:p>
          <w:p w14:paraId="307E5553" w14:textId="77777777" w:rsidR="003665DF" w:rsidRPr="006A390F" w:rsidRDefault="003665DF" w:rsidP="00942E0A">
            <w:pPr>
              <w:pStyle w:val="NormaleWeb"/>
              <w:shd w:val="clear" w:color="auto" w:fill="FFFFFF"/>
              <w:spacing w:before="0" w:beforeAutospacing="0" w:after="0" w:afterAutospacing="0"/>
              <w:jc w:val="both"/>
              <w:rPr>
                <w:rFonts w:ascii="Arial" w:hAnsi="Arial" w:cs="Arial"/>
                <w:position w:val="4"/>
                <w:sz w:val="22"/>
                <w:szCs w:val="22"/>
              </w:rPr>
            </w:pPr>
          </w:p>
          <w:p w14:paraId="7E57E3AE" w14:textId="3304B93E" w:rsidR="00942E0A" w:rsidRPr="006A390F" w:rsidRDefault="00942E0A" w:rsidP="00942E0A">
            <w:pPr>
              <w:pStyle w:val="NormaleWeb"/>
              <w:shd w:val="clear" w:color="auto" w:fill="FFFFFF"/>
              <w:spacing w:before="0" w:beforeAutospacing="0" w:after="0" w:afterAutospacing="0"/>
              <w:jc w:val="both"/>
              <w:rPr>
                <w:rFonts w:ascii="Arial" w:hAnsi="Arial" w:cs="Arial"/>
                <w:b/>
                <w:sz w:val="22"/>
                <w:szCs w:val="22"/>
              </w:rPr>
            </w:pPr>
            <w:r w:rsidRPr="006A390F">
              <w:rPr>
                <w:rFonts w:ascii="Arial" w:hAnsi="Arial" w:cs="Arial"/>
                <w:b/>
                <w:position w:val="4"/>
                <w:sz w:val="22"/>
                <w:szCs w:val="22"/>
                <w:vertAlign w:val="superscript"/>
              </w:rPr>
              <w:t>2bis</w:t>
            </w:r>
            <w:r w:rsidR="006C3BE3" w:rsidRPr="006A390F">
              <w:rPr>
                <w:rFonts w:ascii="Arial" w:hAnsi="Arial" w:cs="Arial"/>
                <w:b/>
                <w:position w:val="4"/>
                <w:sz w:val="22"/>
                <w:szCs w:val="22"/>
                <w:vertAlign w:val="superscript"/>
              </w:rPr>
              <w:t xml:space="preserve"> </w:t>
            </w:r>
            <w:r w:rsidR="00EC1295" w:rsidRPr="006A390F">
              <w:rPr>
                <w:rFonts w:ascii="Arial" w:hAnsi="Arial" w:cs="Arial"/>
                <w:b/>
                <w:position w:val="4"/>
                <w:sz w:val="22"/>
                <w:szCs w:val="22"/>
                <w:vertAlign w:val="superscript"/>
              </w:rPr>
              <w:t>nuovo</w:t>
            </w:r>
            <w:r w:rsidRPr="006A390F">
              <w:rPr>
                <w:rFonts w:ascii="Arial" w:hAnsi="Arial" w:cs="Arial"/>
                <w:b/>
                <w:sz w:val="22"/>
                <w:szCs w:val="22"/>
              </w:rPr>
              <w:t>Le sedute si tengono in presenza</w:t>
            </w:r>
            <w:r w:rsidR="003665DF" w:rsidRPr="006A390F">
              <w:rPr>
                <w:rFonts w:ascii="Arial" w:hAnsi="Arial" w:cs="Arial"/>
                <w:b/>
                <w:sz w:val="22"/>
                <w:szCs w:val="22"/>
              </w:rPr>
              <w:t xml:space="preserve">. Per giustificati motivi è </w:t>
            </w:r>
            <w:r w:rsidRPr="006A390F">
              <w:rPr>
                <w:rFonts w:ascii="Arial" w:hAnsi="Arial" w:cs="Arial"/>
                <w:b/>
                <w:sz w:val="22"/>
                <w:szCs w:val="22"/>
              </w:rPr>
              <w:t xml:space="preserve">data facoltà al </w:t>
            </w:r>
            <w:r w:rsidR="003B6EE0">
              <w:rPr>
                <w:rFonts w:ascii="Arial" w:hAnsi="Arial" w:cs="Arial"/>
                <w:b/>
                <w:sz w:val="22"/>
                <w:szCs w:val="22"/>
              </w:rPr>
              <w:t>M</w:t>
            </w:r>
            <w:r w:rsidRPr="006A390F">
              <w:rPr>
                <w:rFonts w:ascii="Arial" w:hAnsi="Arial" w:cs="Arial"/>
                <w:b/>
                <w:sz w:val="22"/>
                <w:szCs w:val="22"/>
              </w:rPr>
              <w:t>unicipio di riunirsi virtualmente in videoconferenza</w:t>
            </w:r>
            <w:r w:rsidRPr="006A390F">
              <w:rPr>
                <w:b/>
                <w:sz w:val="22"/>
                <w:szCs w:val="22"/>
                <w:shd w:val="clear" w:color="auto" w:fill="FFFFFF"/>
              </w:rPr>
              <w:t xml:space="preserve"> </w:t>
            </w:r>
            <w:r w:rsidRPr="006A390F">
              <w:rPr>
                <w:rFonts w:ascii="Arial" w:hAnsi="Arial" w:cs="Arial"/>
                <w:b/>
                <w:sz w:val="22"/>
                <w:szCs w:val="22"/>
              </w:rPr>
              <w:t>o di autorizzare la partecipazione di suoi membri in questa forma</w:t>
            </w:r>
            <w:r w:rsidR="003665DF" w:rsidRPr="006A390F">
              <w:rPr>
                <w:rFonts w:ascii="Arial" w:hAnsi="Arial" w:cs="Arial"/>
                <w:b/>
                <w:sz w:val="22"/>
                <w:szCs w:val="22"/>
              </w:rPr>
              <w:t>;</w:t>
            </w:r>
            <w:r w:rsidRPr="006A390F">
              <w:rPr>
                <w:rFonts w:ascii="Arial" w:hAnsi="Arial" w:cs="Arial"/>
                <w:b/>
                <w:sz w:val="22"/>
                <w:szCs w:val="22"/>
              </w:rPr>
              <w:t xml:space="preserve"> </w:t>
            </w:r>
            <w:r w:rsidR="00E10F4E" w:rsidRPr="006A390F">
              <w:rPr>
                <w:rFonts w:ascii="Arial" w:hAnsi="Arial" w:cs="Arial"/>
                <w:b/>
                <w:sz w:val="22"/>
                <w:szCs w:val="22"/>
              </w:rPr>
              <w:t xml:space="preserve">in tal caso </w:t>
            </w:r>
            <w:r w:rsidR="003665DF" w:rsidRPr="006A390F">
              <w:rPr>
                <w:rFonts w:ascii="Arial" w:hAnsi="Arial" w:cs="Arial"/>
                <w:b/>
                <w:sz w:val="22"/>
                <w:szCs w:val="22"/>
              </w:rPr>
              <w:t>d</w:t>
            </w:r>
            <w:r w:rsidRPr="006A390F">
              <w:rPr>
                <w:rFonts w:ascii="Arial" w:hAnsi="Arial" w:cs="Arial"/>
                <w:b/>
                <w:sz w:val="22"/>
                <w:szCs w:val="22"/>
              </w:rPr>
              <w:t>evono</w:t>
            </w:r>
            <w:r w:rsidR="003665DF" w:rsidRPr="006A390F">
              <w:rPr>
                <w:rFonts w:ascii="Arial" w:hAnsi="Arial" w:cs="Arial"/>
                <w:b/>
                <w:sz w:val="22"/>
                <w:szCs w:val="22"/>
              </w:rPr>
              <w:t xml:space="preserve"> </w:t>
            </w:r>
            <w:r w:rsidRPr="006A390F">
              <w:rPr>
                <w:rFonts w:ascii="Arial" w:hAnsi="Arial" w:cs="Arial"/>
                <w:b/>
                <w:sz w:val="22"/>
                <w:szCs w:val="22"/>
              </w:rPr>
              <w:t>essere</w:t>
            </w:r>
            <w:r w:rsidR="00FD3359" w:rsidRPr="006A390F">
              <w:rPr>
                <w:rFonts w:ascii="Arial" w:hAnsi="Arial" w:cs="Arial"/>
                <w:b/>
                <w:sz w:val="22"/>
                <w:szCs w:val="22"/>
              </w:rPr>
              <w:t xml:space="preserve"> </w:t>
            </w:r>
            <w:r w:rsidRPr="006A390F">
              <w:rPr>
                <w:rFonts w:ascii="Arial" w:hAnsi="Arial" w:cs="Arial"/>
                <w:b/>
                <w:sz w:val="22"/>
                <w:szCs w:val="22"/>
              </w:rPr>
              <w:t>salvaguardate l</w:t>
            </w:r>
            <w:r w:rsidR="004E27F1" w:rsidRPr="006A390F">
              <w:rPr>
                <w:rFonts w:ascii="Arial" w:hAnsi="Arial" w:cs="Arial"/>
                <w:b/>
                <w:sz w:val="22"/>
                <w:szCs w:val="22"/>
              </w:rPr>
              <w:t xml:space="preserve">e </w:t>
            </w:r>
            <w:r w:rsidRPr="006A390F">
              <w:rPr>
                <w:rFonts w:ascii="Arial" w:hAnsi="Arial" w:cs="Arial"/>
                <w:b/>
                <w:sz w:val="22"/>
                <w:szCs w:val="22"/>
              </w:rPr>
              <w:t xml:space="preserve">modalità decisionali e di verbalizzazione </w:t>
            </w:r>
            <w:r w:rsidR="004E27F1" w:rsidRPr="006A390F">
              <w:rPr>
                <w:rFonts w:ascii="Arial" w:hAnsi="Arial" w:cs="Arial"/>
                <w:b/>
                <w:sz w:val="22"/>
                <w:szCs w:val="22"/>
              </w:rPr>
              <w:t xml:space="preserve">del presente </w:t>
            </w:r>
            <w:r w:rsidR="006A2C26">
              <w:rPr>
                <w:rFonts w:ascii="Arial" w:hAnsi="Arial" w:cs="Arial"/>
                <w:b/>
                <w:sz w:val="22"/>
                <w:szCs w:val="22"/>
              </w:rPr>
              <w:t>c</w:t>
            </w:r>
            <w:r w:rsidR="004E27F1" w:rsidRPr="006A390F">
              <w:rPr>
                <w:rFonts w:ascii="Arial" w:hAnsi="Arial" w:cs="Arial"/>
                <w:b/>
                <w:sz w:val="22"/>
                <w:szCs w:val="22"/>
              </w:rPr>
              <w:t>apitolo</w:t>
            </w:r>
            <w:r w:rsidR="006A2C26">
              <w:rPr>
                <w:rFonts w:ascii="Arial" w:hAnsi="Arial" w:cs="Arial"/>
                <w:b/>
                <w:sz w:val="22"/>
                <w:szCs w:val="22"/>
              </w:rPr>
              <w:t xml:space="preserve"> e</w:t>
            </w:r>
            <w:r w:rsidR="009353EB" w:rsidRPr="006A390F">
              <w:rPr>
                <w:rFonts w:ascii="Arial" w:hAnsi="Arial" w:cs="Arial"/>
                <w:b/>
                <w:sz w:val="22"/>
                <w:szCs w:val="22"/>
              </w:rPr>
              <w:t xml:space="preserve"> inoltre </w:t>
            </w:r>
            <w:r w:rsidR="00C10ED9" w:rsidRPr="006A390F">
              <w:rPr>
                <w:rFonts w:ascii="Arial" w:hAnsi="Arial" w:cs="Arial"/>
                <w:b/>
                <w:sz w:val="22"/>
                <w:szCs w:val="22"/>
              </w:rPr>
              <w:t xml:space="preserve">vanno </w:t>
            </w:r>
            <w:r w:rsidRPr="006A390F">
              <w:rPr>
                <w:rFonts w:ascii="Arial" w:hAnsi="Arial" w:cs="Arial"/>
                <w:b/>
                <w:sz w:val="22"/>
                <w:szCs w:val="22"/>
              </w:rPr>
              <w:t>garantite la riservatezza, la sicurezza e l’integrità dei dati</w:t>
            </w:r>
            <w:r w:rsidR="00FD425E" w:rsidRPr="006A390F">
              <w:rPr>
                <w:rFonts w:ascii="Arial" w:hAnsi="Arial" w:cs="Arial"/>
                <w:b/>
                <w:sz w:val="22"/>
                <w:szCs w:val="22"/>
              </w:rPr>
              <w:t>.</w:t>
            </w:r>
          </w:p>
          <w:p w14:paraId="361DC8AD" w14:textId="77777777" w:rsidR="004E27F1" w:rsidRPr="006A390F" w:rsidRDefault="004E27F1"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2FA855BD" w14:textId="29C1625F" w:rsidR="00942E0A" w:rsidRPr="006A390F" w:rsidRDefault="00942E0A" w:rsidP="00942E0A">
            <w:pPr>
              <w:pStyle w:val="NormaleWeb"/>
              <w:shd w:val="clear" w:color="auto" w:fill="FFFFFF"/>
              <w:spacing w:before="0" w:beforeAutospacing="0" w:after="0" w:afterAutospacing="0"/>
              <w:jc w:val="both"/>
              <w:rPr>
                <w:rFonts w:ascii="Arial" w:hAnsi="Arial" w:cs="Arial"/>
                <w:color w:val="000000"/>
                <w:sz w:val="22"/>
                <w:szCs w:val="22"/>
              </w:rPr>
            </w:pPr>
            <w:r w:rsidRPr="006A390F">
              <w:rPr>
                <w:rFonts w:ascii="Arial" w:hAnsi="Arial" w:cs="Arial"/>
                <w:color w:val="000000"/>
                <w:position w:val="4"/>
                <w:sz w:val="22"/>
                <w:szCs w:val="22"/>
                <w:vertAlign w:val="superscript"/>
              </w:rPr>
              <w:t>3</w:t>
            </w:r>
            <w:r w:rsidRPr="006A390F">
              <w:rPr>
                <w:rFonts w:ascii="Arial" w:hAnsi="Arial" w:cs="Arial"/>
                <w:color w:val="000000"/>
                <w:sz w:val="22"/>
                <w:szCs w:val="22"/>
              </w:rPr>
              <w:t>Invariato.</w:t>
            </w:r>
          </w:p>
          <w:p w14:paraId="2E83A779" w14:textId="77777777" w:rsidR="004E27F1" w:rsidRPr="006A390F" w:rsidRDefault="004E27F1" w:rsidP="00942E0A">
            <w:pPr>
              <w:pStyle w:val="NormaleWeb"/>
              <w:shd w:val="clear" w:color="auto" w:fill="FFFFFF"/>
              <w:spacing w:before="0" w:beforeAutospacing="0" w:after="0" w:afterAutospacing="0"/>
              <w:jc w:val="both"/>
              <w:rPr>
                <w:rFonts w:ascii="Arial" w:hAnsi="Arial" w:cs="Arial"/>
                <w:color w:val="000000"/>
                <w:sz w:val="22"/>
                <w:szCs w:val="22"/>
              </w:rPr>
            </w:pPr>
          </w:p>
          <w:p w14:paraId="085542BC" w14:textId="77777777" w:rsidR="00FD49DC" w:rsidRPr="006A390F" w:rsidRDefault="00FD49DC"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6B6916BB" w14:textId="77777777" w:rsidR="00FD49DC" w:rsidRPr="006A390F" w:rsidRDefault="00FD49DC"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74205278" w14:textId="77777777" w:rsidR="00FD49DC" w:rsidRPr="006A390F" w:rsidRDefault="00FD49DC"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44187D46" w14:textId="77777777" w:rsidR="00FD49DC" w:rsidRPr="006A390F" w:rsidRDefault="00FD49DC" w:rsidP="00942E0A">
            <w:pPr>
              <w:pStyle w:val="NormaleWeb"/>
              <w:shd w:val="clear" w:color="auto" w:fill="FFFFFF"/>
              <w:spacing w:before="0" w:beforeAutospacing="0" w:after="0" w:afterAutospacing="0"/>
              <w:jc w:val="both"/>
              <w:rPr>
                <w:rFonts w:ascii="Arial" w:hAnsi="Arial" w:cs="Arial"/>
                <w:color w:val="000000"/>
                <w:position w:val="4"/>
                <w:sz w:val="22"/>
                <w:szCs w:val="22"/>
              </w:rPr>
            </w:pPr>
          </w:p>
          <w:p w14:paraId="0BBC9185" w14:textId="7AE78DA8" w:rsidR="00942E0A" w:rsidRPr="006A390F" w:rsidRDefault="00942E0A" w:rsidP="00942E0A">
            <w:pPr>
              <w:pStyle w:val="NormaleWeb"/>
              <w:shd w:val="clear" w:color="auto" w:fill="FFFFFF"/>
              <w:spacing w:before="0" w:beforeAutospacing="0" w:after="0" w:afterAutospacing="0"/>
              <w:jc w:val="both"/>
              <w:rPr>
                <w:rFonts w:ascii="Arial" w:hAnsi="Arial" w:cs="Arial"/>
                <w:color w:val="000000"/>
                <w:sz w:val="22"/>
                <w:szCs w:val="22"/>
              </w:rPr>
            </w:pPr>
            <w:r w:rsidRPr="006A390F">
              <w:rPr>
                <w:rFonts w:ascii="Arial" w:hAnsi="Arial" w:cs="Arial"/>
                <w:color w:val="000000"/>
                <w:position w:val="4"/>
                <w:sz w:val="22"/>
                <w:szCs w:val="22"/>
                <w:vertAlign w:val="superscript"/>
              </w:rPr>
              <w:t>4</w:t>
            </w:r>
            <w:r w:rsidRPr="006A390F">
              <w:rPr>
                <w:rFonts w:ascii="Arial" w:hAnsi="Arial" w:cs="Arial"/>
                <w:color w:val="000000"/>
                <w:sz w:val="22"/>
                <w:szCs w:val="22"/>
              </w:rPr>
              <w:t>Invariato.</w:t>
            </w:r>
          </w:p>
          <w:p w14:paraId="5C275682" w14:textId="77777777" w:rsidR="00942E0A" w:rsidRPr="006A390F" w:rsidRDefault="00942E0A" w:rsidP="00605313">
            <w:pPr>
              <w:ind w:right="74"/>
              <w:rPr>
                <w:rFonts w:cs="Arial"/>
              </w:rPr>
            </w:pPr>
          </w:p>
        </w:tc>
      </w:tr>
    </w:tbl>
    <w:p w14:paraId="54A6E3FF" w14:textId="77777777" w:rsidR="00942E0A" w:rsidRPr="00CF2FA2" w:rsidRDefault="00942E0A" w:rsidP="00942E0A">
      <w:pPr>
        <w:rPr>
          <w:rFonts w:cs="Arial"/>
          <w:sz w:val="24"/>
          <w:szCs w:val="24"/>
        </w:rPr>
      </w:pPr>
    </w:p>
    <w:p w14:paraId="2185A274" w14:textId="77777777" w:rsidR="00942E0A" w:rsidRPr="00CF2FA2" w:rsidRDefault="00942E0A" w:rsidP="00942E0A">
      <w:pPr>
        <w:rPr>
          <w:rFonts w:cs="Arial"/>
          <w:b/>
          <w:i/>
          <w:sz w:val="24"/>
          <w:szCs w:val="24"/>
        </w:rPr>
      </w:pPr>
      <w:r w:rsidRPr="00CF2FA2">
        <w:rPr>
          <w:rFonts w:cs="Arial"/>
          <w:b/>
          <w:i/>
          <w:sz w:val="24"/>
          <w:szCs w:val="24"/>
        </w:rPr>
        <w:t>Commento</w:t>
      </w:r>
    </w:p>
    <w:p w14:paraId="1EB5F670" w14:textId="77777777" w:rsidR="00942E0A" w:rsidRPr="00CF2FA2" w:rsidRDefault="00942E0A" w:rsidP="00942E0A">
      <w:pPr>
        <w:rPr>
          <w:rFonts w:cs="Arial"/>
          <w:sz w:val="24"/>
          <w:szCs w:val="24"/>
        </w:rPr>
      </w:pPr>
    </w:p>
    <w:p w14:paraId="45BBE64D" w14:textId="07251D66" w:rsidR="00942E0A" w:rsidRPr="00CF2FA2" w:rsidRDefault="00C10ED9" w:rsidP="00942E0A">
      <w:pPr>
        <w:rPr>
          <w:rFonts w:cs="Arial"/>
          <w:b/>
          <w:i/>
          <w:sz w:val="24"/>
          <w:szCs w:val="24"/>
        </w:rPr>
      </w:pPr>
      <w:r w:rsidRPr="00CF2FA2">
        <w:rPr>
          <w:rFonts w:cs="Arial"/>
          <w:b/>
          <w:i/>
          <w:sz w:val="24"/>
          <w:szCs w:val="24"/>
        </w:rPr>
        <w:t xml:space="preserve">nuovo </w:t>
      </w:r>
      <w:r w:rsidR="00942E0A" w:rsidRPr="00CF2FA2">
        <w:rPr>
          <w:rFonts w:cs="Arial"/>
          <w:b/>
          <w:i/>
          <w:sz w:val="24"/>
          <w:szCs w:val="24"/>
        </w:rPr>
        <w:t>cpv. 2 bis</w:t>
      </w:r>
    </w:p>
    <w:p w14:paraId="2648DC24" w14:textId="49532EEC" w:rsidR="00942E0A" w:rsidRPr="007404F9" w:rsidRDefault="00942E0A" w:rsidP="00942E0A">
      <w:pPr>
        <w:pStyle w:val="NormaleWeb"/>
        <w:shd w:val="clear" w:color="auto" w:fill="FFFFFF"/>
        <w:spacing w:before="0" w:beforeAutospacing="0" w:after="0" w:afterAutospacing="0"/>
        <w:jc w:val="both"/>
        <w:rPr>
          <w:rFonts w:ascii="Arial" w:hAnsi="Arial" w:cs="Arial"/>
        </w:rPr>
      </w:pPr>
      <w:r w:rsidRPr="007404F9">
        <w:rPr>
          <w:rFonts w:ascii="Arial" w:hAnsi="Arial" w:cs="Arial"/>
        </w:rPr>
        <w:t xml:space="preserve">La regola rimane quella della tenuta delle sedute in presenza “fisica” dei membri, che rimane tutto sommato da preferire. </w:t>
      </w:r>
      <w:r w:rsidR="00FB2D41" w:rsidRPr="007404F9">
        <w:rPr>
          <w:rFonts w:ascii="Arial" w:hAnsi="Arial" w:cs="Arial"/>
        </w:rPr>
        <w:t>L’esperienza de</w:t>
      </w:r>
      <w:r w:rsidR="00835E34">
        <w:rPr>
          <w:rFonts w:ascii="Arial" w:hAnsi="Arial" w:cs="Arial"/>
        </w:rPr>
        <w:t>gli ultimi 2 anni</w:t>
      </w:r>
      <w:r w:rsidR="00FB2D41" w:rsidRPr="007404F9">
        <w:rPr>
          <w:rFonts w:ascii="Arial" w:hAnsi="Arial" w:cs="Arial"/>
        </w:rPr>
        <w:t xml:space="preserve"> ha evidenziato il valore aggiunto di </w:t>
      </w:r>
      <w:r w:rsidR="00CB4089" w:rsidRPr="007404F9">
        <w:rPr>
          <w:rFonts w:ascii="Arial" w:hAnsi="Arial" w:cs="Arial"/>
        </w:rPr>
        <w:t xml:space="preserve">discussioni e confronto </w:t>
      </w:r>
      <w:r w:rsidR="00FB2D41" w:rsidRPr="007404F9">
        <w:rPr>
          <w:rFonts w:ascii="Arial" w:hAnsi="Arial" w:cs="Arial"/>
        </w:rPr>
        <w:t>in presenza.</w:t>
      </w:r>
    </w:p>
    <w:p w14:paraId="58C7404B" w14:textId="2B8B921A" w:rsidR="009353EB" w:rsidRPr="007404F9" w:rsidRDefault="00942E0A" w:rsidP="00942E0A">
      <w:pPr>
        <w:pStyle w:val="NormaleWeb"/>
        <w:shd w:val="clear" w:color="auto" w:fill="FFFFFF"/>
        <w:spacing w:before="0" w:beforeAutospacing="0" w:after="0" w:afterAutospacing="0"/>
        <w:jc w:val="both"/>
        <w:rPr>
          <w:rFonts w:ascii="Arial" w:hAnsi="Arial" w:cs="Arial"/>
        </w:rPr>
      </w:pPr>
      <w:r w:rsidRPr="007404F9">
        <w:rPr>
          <w:rFonts w:ascii="Arial" w:hAnsi="Arial" w:cs="Arial"/>
        </w:rPr>
        <w:t>Tuttavia</w:t>
      </w:r>
      <w:r w:rsidR="00BA4B42">
        <w:rPr>
          <w:rFonts w:ascii="Arial" w:hAnsi="Arial" w:cs="Arial"/>
        </w:rPr>
        <w:t>,</w:t>
      </w:r>
      <w:r w:rsidR="00835E34">
        <w:rPr>
          <w:rFonts w:ascii="Arial" w:hAnsi="Arial" w:cs="Arial"/>
        </w:rPr>
        <w:t xml:space="preserve"> stando alla presente proposta</w:t>
      </w:r>
      <w:r w:rsidR="00BA4B42">
        <w:rPr>
          <w:rFonts w:ascii="Arial" w:hAnsi="Arial" w:cs="Arial"/>
        </w:rPr>
        <w:t>,</w:t>
      </w:r>
      <w:r w:rsidRPr="007404F9">
        <w:rPr>
          <w:rFonts w:ascii="Arial" w:hAnsi="Arial" w:cs="Arial"/>
        </w:rPr>
        <w:t xml:space="preserve"> il collegio p</w:t>
      </w:r>
      <w:r w:rsidR="00835E34">
        <w:rPr>
          <w:rFonts w:ascii="Arial" w:hAnsi="Arial" w:cs="Arial"/>
        </w:rPr>
        <w:t>otrà</w:t>
      </w:r>
      <w:r w:rsidRPr="007404F9">
        <w:rPr>
          <w:rFonts w:ascii="Arial" w:hAnsi="Arial" w:cs="Arial"/>
        </w:rPr>
        <w:t xml:space="preserve"> decidere di tenere le sedute in videoconferenza</w:t>
      </w:r>
      <w:r w:rsidR="00835E34">
        <w:rPr>
          <w:rFonts w:ascii="Arial" w:hAnsi="Arial" w:cs="Arial"/>
        </w:rPr>
        <w:t xml:space="preserve">; ciò </w:t>
      </w:r>
      <w:r w:rsidR="00B94B6D" w:rsidRPr="007404F9">
        <w:rPr>
          <w:rFonts w:ascii="Arial" w:hAnsi="Arial" w:cs="Arial"/>
        </w:rPr>
        <w:t xml:space="preserve">per giustificati motivi da ponderare </w:t>
      </w:r>
      <w:r w:rsidRPr="007404F9">
        <w:rPr>
          <w:rFonts w:ascii="Arial" w:hAnsi="Arial" w:cs="Arial"/>
        </w:rPr>
        <w:t>d</w:t>
      </w:r>
      <w:r w:rsidR="00B94B6D" w:rsidRPr="007404F9">
        <w:rPr>
          <w:rFonts w:ascii="Arial" w:hAnsi="Arial" w:cs="Arial"/>
        </w:rPr>
        <w:t>a</w:t>
      </w:r>
      <w:r w:rsidR="006C3BE3" w:rsidRPr="007404F9">
        <w:rPr>
          <w:rFonts w:ascii="Arial" w:hAnsi="Arial" w:cs="Arial"/>
        </w:rPr>
        <w:t>l</w:t>
      </w:r>
      <w:r w:rsidRPr="007404F9">
        <w:rPr>
          <w:rFonts w:ascii="Arial" w:hAnsi="Arial" w:cs="Arial"/>
        </w:rPr>
        <w:t xml:space="preserve"> collegi</w:t>
      </w:r>
      <w:r w:rsidR="006C3BE3" w:rsidRPr="007404F9">
        <w:rPr>
          <w:rFonts w:ascii="Arial" w:hAnsi="Arial" w:cs="Arial"/>
        </w:rPr>
        <w:t>o</w:t>
      </w:r>
      <w:r w:rsidRPr="007404F9">
        <w:rPr>
          <w:rFonts w:ascii="Arial" w:hAnsi="Arial" w:cs="Arial"/>
        </w:rPr>
        <w:t xml:space="preserve"> </w:t>
      </w:r>
      <w:r w:rsidR="009353EB" w:rsidRPr="007404F9">
        <w:rPr>
          <w:rFonts w:ascii="Arial" w:hAnsi="Arial" w:cs="Arial"/>
        </w:rPr>
        <w:t>medesim</w:t>
      </w:r>
      <w:r w:rsidR="006C3BE3" w:rsidRPr="007404F9">
        <w:rPr>
          <w:rFonts w:ascii="Arial" w:hAnsi="Arial" w:cs="Arial"/>
        </w:rPr>
        <w:t>o</w:t>
      </w:r>
      <w:r w:rsidR="009353EB" w:rsidRPr="007404F9">
        <w:rPr>
          <w:rFonts w:ascii="Arial" w:hAnsi="Arial" w:cs="Arial"/>
        </w:rPr>
        <w:t xml:space="preserve">. Si ritengono </w:t>
      </w:r>
      <w:r w:rsidR="006C3BE3" w:rsidRPr="007404F9">
        <w:rPr>
          <w:rFonts w:ascii="Arial" w:hAnsi="Arial" w:cs="Arial"/>
        </w:rPr>
        <w:t xml:space="preserve">i Municipi </w:t>
      </w:r>
      <w:r w:rsidR="009353EB" w:rsidRPr="007404F9">
        <w:rPr>
          <w:rFonts w:ascii="Arial" w:hAnsi="Arial" w:cs="Arial"/>
        </w:rPr>
        <w:t>perfettamente in grado di valutar</w:t>
      </w:r>
      <w:r w:rsidR="00C10ED9">
        <w:rPr>
          <w:rFonts w:ascii="Arial" w:hAnsi="Arial" w:cs="Arial"/>
        </w:rPr>
        <w:t>ne l’adempimento</w:t>
      </w:r>
      <w:r w:rsidR="00835E34">
        <w:rPr>
          <w:rFonts w:ascii="Arial" w:hAnsi="Arial" w:cs="Arial"/>
        </w:rPr>
        <w:t xml:space="preserve"> di tali giustificati motivi</w:t>
      </w:r>
      <w:r w:rsidR="009353EB" w:rsidRPr="007404F9">
        <w:rPr>
          <w:rFonts w:ascii="Arial" w:hAnsi="Arial" w:cs="Arial"/>
        </w:rPr>
        <w:t>.</w:t>
      </w:r>
      <w:r w:rsidR="002644D3" w:rsidRPr="007404F9">
        <w:rPr>
          <w:rFonts w:ascii="Arial" w:hAnsi="Arial" w:cs="Arial"/>
        </w:rPr>
        <w:t xml:space="preserve"> </w:t>
      </w:r>
      <w:r w:rsidR="00835E34">
        <w:rPr>
          <w:rFonts w:ascii="Arial" w:hAnsi="Arial" w:cs="Arial"/>
        </w:rPr>
        <w:t>Gli stessi</w:t>
      </w:r>
      <w:r w:rsidR="002644D3" w:rsidRPr="007404F9">
        <w:rPr>
          <w:rFonts w:ascii="Arial" w:hAnsi="Arial" w:cs="Arial"/>
        </w:rPr>
        <w:t xml:space="preserve"> possono essere personali, logistici, di salvaguardia della salute collettiva, ecc. Differentemente dall’art. 2 </w:t>
      </w:r>
      <w:r w:rsidR="00AA1802" w:rsidRPr="007404F9">
        <w:rPr>
          <w:rFonts w:ascii="Arial" w:hAnsi="Arial" w:cs="Arial"/>
        </w:rPr>
        <w:t xml:space="preserve">del </w:t>
      </w:r>
      <w:r w:rsidR="002644D3" w:rsidRPr="007404F9">
        <w:rPr>
          <w:rFonts w:ascii="Arial" w:hAnsi="Arial" w:cs="Arial"/>
        </w:rPr>
        <w:t xml:space="preserve">Decreto, </w:t>
      </w:r>
      <w:r w:rsidR="009544C9">
        <w:rPr>
          <w:rFonts w:ascii="Arial" w:hAnsi="Arial" w:cs="Arial"/>
        </w:rPr>
        <w:t>essi non d</w:t>
      </w:r>
      <w:r w:rsidR="00835E34">
        <w:rPr>
          <w:rFonts w:ascii="Arial" w:hAnsi="Arial" w:cs="Arial"/>
        </w:rPr>
        <w:t>ovranno</w:t>
      </w:r>
      <w:r w:rsidR="009544C9">
        <w:rPr>
          <w:rFonts w:ascii="Arial" w:hAnsi="Arial" w:cs="Arial"/>
        </w:rPr>
        <w:t xml:space="preserve"> più essere legat</w:t>
      </w:r>
      <w:r w:rsidR="002644D3" w:rsidRPr="007404F9">
        <w:rPr>
          <w:rFonts w:ascii="Arial" w:hAnsi="Arial" w:cs="Arial"/>
        </w:rPr>
        <w:t>i all’evoluzione pandemica da Covid</w:t>
      </w:r>
      <w:r w:rsidR="00AA1802" w:rsidRPr="007404F9">
        <w:rPr>
          <w:rFonts w:ascii="Arial" w:hAnsi="Arial" w:cs="Arial"/>
        </w:rPr>
        <w:t>-</w:t>
      </w:r>
      <w:r w:rsidR="002644D3" w:rsidRPr="007404F9">
        <w:rPr>
          <w:rFonts w:ascii="Arial" w:hAnsi="Arial" w:cs="Arial"/>
        </w:rPr>
        <w:t>19.</w:t>
      </w:r>
    </w:p>
    <w:p w14:paraId="54320F45" w14:textId="799BFB65" w:rsidR="00FB2D41" w:rsidRPr="007404F9" w:rsidRDefault="002644D3" w:rsidP="00942E0A">
      <w:pPr>
        <w:pStyle w:val="NormaleWeb"/>
        <w:shd w:val="clear" w:color="auto" w:fill="FFFFFF"/>
        <w:spacing w:before="0" w:beforeAutospacing="0" w:after="0" w:afterAutospacing="0"/>
        <w:jc w:val="both"/>
        <w:rPr>
          <w:rFonts w:ascii="Arial" w:hAnsi="Arial" w:cs="Arial"/>
        </w:rPr>
      </w:pPr>
      <w:r w:rsidRPr="007404F9">
        <w:rPr>
          <w:rFonts w:ascii="Arial" w:hAnsi="Arial" w:cs="Arial"/>
        </w:rPr>
        <w:t xml:space="preserve">Il collegio </w:t>
      </w:r>
      <w:r w:rsidR="00942E0A" w:rsidRPr="007404F9">
        <w:rPr>
          <w:rFonts w:ascii="Arial" w:hAnsi="Arial" w:cs="Arial"/>
        </w:rPr>
        <w:t>p</w:t>
      </w:r>
      <w:r w:rsidR="00835E34">
        <w:rPr>
          <w:rFonts w:ascii="Arial" w:hAnsi="Arial" w:cs="Arial"/>
        </w:rPr>
        <w:t xml:space="preserve">otrà </w:t>
      </w:r>
      <w:r w:rsidR="00942E0A" w:rsidRPr="007404F9">
        <w:rPr>
          <w:rFonts w:ascii="Arial" w:hAnsi="Arial" w:cs="Arial"/>
        </w:rPr>
        <w:t xml:space="preserve">pure autorizzare la partecipazione di </w:t>
      </w:r>
      <w:r w:rsidR="00B94B6D" w:rsidRPr="007404F9">
        <w:rPr>
          <w:rFonts w:ascii="Arial" w:hAnsi="Arial" w:cs="Arial"/>
        </w:rPr>
        <w:t xml:space="preserve">alcuni </w:t>
      </w:r>
      <w:r w:rsidR="00942E0A" w:rsidRPr="007404F9">
        <w:rPr>
          <w:rFonts w:ascii="Arial" w:hAnsi="Arial" w:cs="Arial"/>
        </w:rPr>
        <w:t>suoi membri in questa forma.</w:t>
      </w:r>
      <w:r w:rsidR="00B94B6D" w:rsidRPr="007404F9">
        <w:rPr>
          <w:rFonts w:ascii="Arial" w:hAnsi="Arial" w:cs="Arial"/>
        </w:rPr>
        <w:t xml:space="preserve"> </w:t>
      </w:r>
    </w:p>
    <w:p w14:paraId="1F809AC4" w14:textId="6E601CA1" w:rsidR="00942E0A" w:rsidRPr="007404F9" w:rsidRDefault="00FB2D41" w:rsidP="00942E0A">
      <w:pPr>
        <w:pStyle w:val="NormaleWeb"/>
        <w:shd w:val="clear" w:color="auto" w:fill="FFFFFF"/>
        <w:spacing w:before="0" w:beforeAutospacing="0" w:after="0" w:afterAutospacing="0"/>
        <w:jc w:val="both"/>
        <w:rPr>
          <w:rFonts w:ascii="Arial" w:hAnsi="Arial" w:cs="Arial"/>
        </w:rPr>
      </w:pPr>
      <w:r w:rsidRPr="007404F9">
        <w:rPr>
          <w:rFonts w:ascii="Arial" w:hAnsi="Arial" w:cs="Arial"/>
        </w:rPr>
        <w:t>Tutte le modalità decisionali e di verbalizzazione previste dalla LOC (artt. 93 e segg.</w:t>
      </w:r>
      <w:r w:rsidR="003665DF">
        <w:rPr>
          <w:rFonts w:ascii="Arial" w:hAnsi="Arial" w:cs="Arial"/>
        </w:rPr>
        <w:t xml:space="preserve">) - </w:t>
      </w:r>
      <w:r w:rsidRPr="007404F9">
        <w:rPr>
          <w:rFonts w:ascii="Arial" w:hAnsi="Arial" w:cs="Arial"/>
        </w:rPr>
        <w:t xml:space="preserve">e meglio </w:t>
      </w:r>
      <w:r w:rsidR="00835E34">
        <w:rPr>
          <w:rFonts w:ascii="Arial" w:hAnsi="Arial" w:cs="Arial"/>
        </w:rPr>
        <w:t xml:space="preserve">su </w:t>
      </w:r>
      <w:r w:rsidRPr="007404F9">
        <w:rPr>
          <w:rFonts w:ascii="Arial" w:hAnsi="Arial" w:cs="Arial"/>
        </w:rPr>
        <w:t xml:space="preserve">convocazione, validità seduta, </w:t>
      </w:r>
      <w:r w:rsidR="006C3BE3" w:rsidRPr="007404F9">
        <w:rPr>
          <w:rFonts w:ascii="Arial" w:hAnsi="Arial" w:cs="Arial"/>
        </w:rPr>
        <w:t xml:space="preserve">verbalizzazione </w:t>
      </w:r>
      <w:r w:rsidRPr="007404F9">
        <w:rPr>
          <w:rFonts w:ascii="Arial" w:hAnsi="Arial" w:cs="Arial"/>
        </w:rPr>
        <w:t xml:space="preserve">ecc. </w:t>
      </w:r>
      <w:r w:rsidR="003665DF">
        <w:rPr>
          <w:rFonts w:ascii="Arial" w:hAnsi="Arial" w:cs="Arial"/>
        </w:rPr>
        <w:t xml:space="preserve">- </w:t>
      </w:r>
      <w:r w:rsidR="00835E34">
        <w:rPr>
          <w:rFonts w:ascii="Arial" w:hAnsi="Arial" w:cs="Arial"/>
        </w:rPr>
        <w:t>andranno</w:t>
      </w:r>
      <w:r w:rsidRPr="007404F9">
        <w:rPr>
          <w:rFonts w:ascii="Arial" w:hAnsi="Arial" w:cs="Arial"/>
        </w:rPr>
        <w:t xml:space="preserve"> </w:t>
      </w:r>
      <w:r w:rsidR="006C3BE3" w:rsidRPr="007404F9">
        <w:rPr>
          <w:rFonts w:ascii="Arial" w:hAnsi="Arial" w:cs="Arial"/>
        </w:rPr>
        <w:t>rispettate</w:t>
      </w:r>
      <w:r w:rsidR="00CB4089" w:rsidRPr="007404F9">
        <w:rPr>
          <w:rFonts w:ascii="Arial" w:hAnsi="Arial" w:cs="Arial"/>
        </w:rPr>
        <w:t>;</w:t>
      </w:r>
      <w:r w:rsidRPr="007404F9">
        <w:rPr>
          <w:rFonts w:ascii="Arial" w:hAnsi="Arial" w:cs="Arial"/>
        </w:rPr>
        <w:t xml:space="preserve"> </w:t>
      </w:r>
      <w:r w:rsidRPr="007404F9">
        <w:rPr>
          <w:rFonts w:ascii="Arial" w:hAnsi="Arial" w:cs="Arial"/>
        </w:rPr>
        <w:lastRenderedPageBreak/>
        <w:t xml:space="preserve">parimenti </w:t>
      </w:r>
      <w:r w:rsidR="00835E34">
        <w:rPr>
          <w:rFonts w:ascii="Arial" w:hAnsi="Arial" w:cs="Arial"/>
        </w:rPr>
        <w:t xml:space="preserve">andranno </w:t>
      </w:r>
      <w:r w:rsidRPr="007404F9">
        <w:rPr>
          <w:rFonts w:ascii="Arial" w:hAnsi="Arial" w:cs="Arial"/>
        </w:rPr>
        <w:t xml:space="preserve">garantite la </w:t>
      </w:r>
      <w:r w:rsidR="00942E0A" w:rsidRPr="007404F9">
        <w:rPr>
          <w:rFonts w:ascii="Arial" w:hAnsi="Arial" w:cs="Arial"/>
        </w:rPr>
        <w:t>sicurezza e l’integrità dei dati</w:t>
      </w:r>
      <w:r w:rsidRPr="007404F9">
        <w:rPr>
          <w:rFonts w:ascii="Arial" w:hAnsi="Arial" w:cs="Arial"/>
        </w:rPr>
        <w:t>.</w:t>
      </w:r>
      <w:r w:rsidR="004416F6" w:rsidRPr="007404F9">
        <w:rPr>
          <w:rFonts w:ascii="Arial" w:hAnsi="Arial" w:cs="Arial"/>
        </w:rPr>
        <w:t xml:space="preserve"> In tal senso il RALOC potrà essere completato </w:t>
      </w:r>
      <w:r w:rsidR="002644D3" w:rsidRPr="007404F9">
        <w:rPr>
          <w:rFonts w:ascii="Arial" w:hAnsi="Arial" w:cs="Arial"/>
        </w:rPr>
        <w:t xml:space="preserve">con un disposto che prevede </w:t>
      </w:r>
      <w:r w:rsidR="004416F6" w:rsidRPr="007404F9">
        <w:rPr>
          <w:rFonts w:ascii="Arial" w:hAnsi="Arial" w:cs="Arial"/>
        </w:rPr>
        <w:t xml:space="preserve">l’obbligo di un impegno </w:t>
      </w:r>
      <w:r w:rsidR="006C3BE3" w:rsidRPr="007404F9">
        <w:rPr>
          <w:rFonts w:ascii="Arial" w:hAnsi="Arial" w:cs="Arial"/>
        </w:rPr>
        <w:t xml:space="preserve">dei membri di Municipio </w:t>
      </w:r>
      <w:r w:rsidR="004416F6" w:rsidRPr="007404F9">
        <w:rPr>
          <w:rFonts w:ascii="Arial" w:hAnsi="Arial" w:cs="Arial"/>
        </w:rPr>
        <w:t xml:space="preserve">quale quello previsto dall’art. 18a RALOC. </w:t>
      </w:r>
    </w:p>
    <w:p w14:paraId="4948B072" w14:textId="77777777" w:rsidR="00C10ED9" w:rsidRPr="00806F22" w:rsidRDefault="00C10ED9" w:rsidP="003F4564">
      <w:pPr>
        <w:tabs>
          <w:tab w:val="left" w:pos="900"/>
        </w:tabs>
        <w:rPr>
          <w:rFonts w:cs="Arial"/>
          <w:sz w:val="24"/>
          <w:szCs w:val="24"/>
        </w:rPr>
      </w:pPr>
    </w:p>
    <w:p w14:paraId="4EC63033" w14:textId="3B766D37" w:rsidR="003F4564" w:rsidRPr="001D1E16" w:rsidRDefault="003F4564" w:rsidP="003F4564">
      <w:pPr>
        <w:tabs>
          <w:tab w:val="left" w:pos="900"/>
        </w:tabs>
        <w:rPr>
          <w:rFonts w:cs="Arial"/>
          <w:b/>
          <w:i/>
          <w:u w:val="single"/>
        </w:rPr>
      </w:pPr>
      <w:r w:rsidRPr="001D1E16">
        <w:rPr>
          <w:rFonts w:cs="Arial"/>
          <w:b/>
          <w:i/>
          <w:u w:val="single"/>
        </w:rPr>
        <w:t xml:space="preserve">art. </w:t>
      </w:r>
      <w:r>
        <w:rPr>
          <w:rFonts w:cs="Arial"/>
          <w:b/>
          <w:i/>
          <w:u w:val="single"/>
        </w:rPr>
        <w:t>70</w:t>
      </w:r>
      <w:r w:rsidRPr="001D1E16">
        <w:rPr>
          <w:rFonts w:cs="Arial"/>
          <w:b/>
          <w:i/>
          <w:u w:val="single"/>
        </w:rPr>
        <w:t xml:space="preserve"> LOC</w:t>
      </w:r>
    </w:p>
    <w:p w14:paraId="2433F70F" w14:textId="77777777" w:rsidR="003F4564" w:rsidRPr="001D1E16" w:rsidRDefault="003F4564" w:rsidP="003F4564">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3F4564" w:rsidRPr="001D1E16" w14:paraId="7B78AB07" w14:textId="77777777" w:rsidTr="00605313">
        <w:tc>
          <w:tcPr>
            <w:tcW w:w="4968" w:type="dxa"/>
          </w:tcPr>
          <w:p w14:paraId="7899CED1" w14:textId="77777777" w:rsidR="003F4564" w:rsidRPr="001D1E16" w:rsidRDefault="003F4564" w:rsidP="00605313">
            <w:pPr>
              <w:rPr>
                <w:rFonts w:cs="Arial"/>
                <w:b/>
                <w:i/>
              </w:rPr>
            </w:pPr>
            <w:r w:rsidRPr="001D1E16">
              <w:rPr>
                <w:rFonts w:cs="Arial"/>
                <w:b/>
                <w:i/>
              </w:rPr>
              <w:t xml:space="preserve">Versione attuale </w:t>
            </w:r>
          </w:p>
        </w:tc>
        <w:tc>
          <w:tcPr>
            <w:tcW w:w="4886" w:type="dxa"/>
          </w:tcPr>
          <w:p w14:paraId="3FA015FF" w14:textId="3BD4F72B" w:rsidR="003F4564" w:rsidRPr="001D1E16" w:rsidRDefault="003F4564" w:rsidP="00F972C0">
            <w:pPr>
              <w:rPr>
                <w:rFonts w:cs="Arial"/>
                <w:b/>
                <w:i/>
              </w:rPr>
            </w:pPr>
            <w:r w:rsidRPr="001D1E16">
              <w:rPr>
                <w:rFonts w:cs="Arial"/>
                <w:b/>
                <w:i/>
              </w:rPr>
              <w:t>Nuova versione (</w:t>
            </w:r>
            <w:r w:rsidR="00F972C0">
              <w:rPr>
                <w:rFonts w:cs="Arial"/>
                <w:b/>
                <w:i/>
              </w:rPr>
              <w:t xml:space="preserve">modifica in </w:t>
            </w:r>
            <w:r w:rsidRPr="001D1E16">
              <w:rPr>
                <w:rFonts w:cs="Arial"/>
                <w:b/>
                <w:i/>
              </w:rPr>
              <w:t>grassetto)</w:t>
            </w:r>
          </w:p>
        </w:tc>
      </w:tr>
      <w:tr w:rsidR="003F4564" w:rsidRPr="001D1E16" w14:paraId="1E69F30F" w14:textId="77777777" w:rsidTr="00605313">
        <w:tc>
          <w:tcPr>
            <w:tcW w:w="4968" w:type="dxa"/>
          </w:tcPr>
          <w:p w14:paraId="5F46321D" w14:textId="77777777" w:rsidR="003F4564" w:rsidRPr="00806F22" w:rsidRDefault="003F4564" w:rsidP="00605313">
            <w:pPr>
              <w:pStyle w:val="marginale"/>
              <w:ind w:left="0" w:right="0"/>
              <w:rPr>
                <w:b w:val="0"/>
                <w:sz w:val="22"/>
                <w:szCs w:val="22"/>
              </w:rPr>
            </w:pPr>
          </w:p>
          <w:p w14:paraId="22FD6511" w14:textId="77777777" w:rsidR="00FB2D41" w:rsidRPr="00806F22" w:rsidRDefault="00FB2D41" w:rsidP="00FB2D41">
            <w:pPr>
              <w:pStyle w:val="art"/>
              <w:ind w:left="0" w:right="0"/>
              <w:rPr>
                <w:bCs/>
                <w:sz w:val="22"/>
                <w:szCs w:val="22"/>
              </w:rPr>
            </w:pPr>
            <w:r w:rsidRPr="00806F22">
              <w:rPr>
                <w:bCs/>
                <w:sz w:val="22"/>
                <w:szCs w:val="22"/>
              </w:rPr>
              <w:t>Quorum</w:t>
            </w:r>
          </w:p>
          <w:p w14:paraId="6E1B118B" w14:textId="77777777" w:rsidR="00FB2D41" w:rsidRPr="00806F22" w:rsidRDefault="00FB2D41" w:rsidP="00FB2D41">
            <w:pPr>
              <w:pStyle w:val="art"/>
              <w:ind w:left="0" w:right="0"/>
              <w:rPr>
                <w:bCs/>
                <w:sz w:val="22"/>
                <w:szCs w:val="22"/>
              </w:rPr>
            </w:pPr>
          </w:p>
          <w:p w14:paraId="1F7CEF91" w14:textId="4F4D9A76" w:rsidR="00FB2D41" w:rsidRPr="00806F22" w:rsidRDefault="00FB2D41" w:rsidP="00FB2D41">
            <w:pPr>
              <w:pStyle w:val="NormaleWeb"/>
              <w:shd w:val="clear" w:color="auto" w:fill="FFFFFF"/>
              <w:spacing w:before="0" w:beforeAutospacing="0" w:after="0" w:afterAutospacing="0"/>
              <w:jc w:val="both"/>
              <w:rPr>
                <w:rFonts w:ascii="Arial" w:hAnsi="Arial" w:cs="Arial"/>
                <w:color w:val="000000"/>
                <w:sz w:val="22"/>
                <w:szCs w:val="22"/>
              </w:rPr>
            </w:pPr>
            <w:r w:rsidRPr="00806F22">
              <w:rPr>
                <w:rFonts w:ascii="Arial" w:hAnsi="Arial" w:cs="Arial"/>
                <w:color w:val="000000"/>
                <w:position w:val="4"/>
                <w:sz w:val="22"/>
                <w:szCs w:val="22"/>
                <w:vertAlign w:val="superscript"/>
              </w:rPr>
              <w:t>1</w:t>
            </w:r>
            <w:r w:rsidRPr="00806F22">
              <w:rPr>
                <w:rFonts w:ascii="Arial" w:hAnsi="Arial" w:cs="Arial"/>
                <w:color w:val="000000"/>
                <w:sz w:val="22"/>
                <w:szCs w:val="22"/>
              </w:rPr>
              <w:t>Le sedute delle commissioni sono valide se è presente la maggioranza assoluta dei membri.</w:t>
            </w:r>
          </w:p>
          <w:p w14:paraId="16FF6113" w14:textId="77777777" w:rsidR="00FB2D41" w:rsidRPr="00806F22" w:rsidRDefault="00FB2D41" w:rsidP="00FB2D41">
            <w:pPr>
              <w:pStyle w:val="NormaleWeb"/>
              <w:shd w:val="clear" w:color="auto" w:fill="FFFFFF"/>
              <w:spacing w:before="0" w:beforeAutospacing="0" w:after="0" w:afterAutospacing="0"/>
              <w:jc w:val="both"/>
              <w:rPr>
                <w:rFonts w:ascii="Arial" w:hAnsi="Arial" w:cs="Arial"/>
                <w:color w:val="000000"/>
                <w:sz w:val="22"/>
                <w:szCs w:val="22"/>
              </w:rPr>
            </w:pPr>
          </w:p>
          <w:p w14:paraId="0BE4D849" w14:textId="77777777" w:rsidR="00A439E9" w:rsidRPr="00806F22" w:rsidRDefault="00A439E9" w:rsidP="00FB2D41">
            <w:pPr>
              <w:pStyle w:val="NormaleWeb"/>
              <w:shd w:val="clear" w:color="auto" w:fill="FFFFFF"/>
              <w:spacing w:before="0" w:beforeAutospacing="0" w:after="0" w:afterAutospacing="0"/>
              <w:jc w:val="both"/>
              <w:rPr>
                <w:rFonts w:ascii="Arial" w:hAnsi="Arial" w:cs="Arial"/>
                <w:color w:val="000000"/>
                <w:position w:val="4"/>
                <w:sz w:val="22"/>
                <w:szCs w:val="22"/>
              </w:rPr>
            </w:pPr>
          </w:p>
          <w:p w14:paraId="23DD318D" w14:textId="77777777" w:rsidR="00A439E9" w:rsidRPr="00806F22" w:rsidRDefault="00A439E9" w:rsidP="00FB2D41">
            <w:pPr>
              <w:pStyle w:val="NormaleWeb"/>
              <w:shd w:val="clear" w:color="auto" w:fill="FFFFFF"/>
              <w:spacing w:before="0" w:beforeAutospacing="0" w:after="0" w:afterAutospacing="0"/>
              <w:jc w:val="both"/>
              <w:rPr>
                <w:rFonts w:ascii="Arial" w:hAnsi="Arial" w:cs="Arial"/>
                <w:color w:val="000000"/>
                <w:position w:val="4"/>
                <w:sz w:val="22"/>
                <w:szCs w:val="22"/>
              </w:rPr>
            </w:pPr>
          </w:p>
          <w:p w14:paraId="5411A093" w14:textId="77777777" w:rsidR="00A439E9" w:rsidRPr="00806F22" w:rsidRDefault="00A439E9" w:rsidP="00FB2D41">
            <w:pPr>
              <w:pStyle w:val="NormaleWeb"/>
              <w:shd w:val="clear" w:color="auto" w:fill="FFFFFF"/>
              <w:spacing w:before="0" w:beforeAutospacing="0" w:after="0" w:afterAutospacing="0"/>
              <w:jc w:val="both"/>
              <w:rPr>
                <w:rFonts w:ascii="Arial" w:hAnsi="Arial" w:cs="Arial"/>
                <w:color w:val="000000"/>
                <w:position w:val="4"/>
                <w:sz w:val="22"/>
                <w:szCs w:val="22"/>
              </w:rPr>
            </w:pPr>
          </w:p>
          <w:p w14:paraId="18646773" w14:textId="77777777" w:rsidR="00A439E9" w:rsidRPr="00806F22" w:rsidRDefault="00A439E9" w:rsidP="00FB2D41">
            <w:pPr>
              <w:pStyle w:val="NormaleWeb"/>
              <w:shd w:val="clear" w:color="auto" w:fill="FFFFFF"/>
              <w:spacing w:before="0" w:beforeAutospacing="0" w:after="0" w:afterAutospacing="0"/>
              <w:jc w:val="both"/>
              <w:rPr>
                <w:rFonts w:ascii="Arial" w:hAnsi="Arial" w:cs="Arial"/>
                <w:color w:val="000000"/>
                <w:position w:val="4"/>
                <w:sz w:val="22"/>
                <w:szCs w:val="22"/>
              </w:rPr>
            </w:pPr>
          </w:p>
          <w:p w14:paraId="3566B11D" w14:textId="77777777" w:rsidR="00A439E9" w:rsidRPr="00806F22" w:rsidRDefault="00A439E9" w:rsidP="00FB2D41">
            <w:pPr>
              <w:pStyle w:val="NormaleWeb"/>
              <w:shd w:val="clear" w:color="auto" w:fill="FFFFFF"/>
              <w:spacing w:before="0" w:beforeAutospacing="0" w:after="0" w:afterAutospacing="0"/>
              <w:jc w:val="both"/>
              <w:rPr>
                <w:rFonts w:ascii="Arial" w:hAnsi="Arial" w:cs="Arial"/>
                <w:color w:val="000000"/>
                <w:position w:val="4"/>
                <w:sz w:val="22"/>
                <w:szCs w:val="22"/>
              </w:rPr>
            </w:pPr>
          </w:p>
          <w:p w14:paraId="29A9E87C" w14:textId="77777777" w:rsidR="00A439E9" w:rsidRPr="00806F22" w:rsidRDefault="00A439E9" w:rsidP="00FB2D41">
            <w:pPr>
              <w:pStyle w:val="NormaleWeb"/>
              <w:shd w:val="clear" w:color="auto" w:fill="FFFFFF"/>
              <w:spacing w:before="0" w:beforeAutospacing="0" w:after="0" w:afterAutospacing="0"/>
              <w:jc w:val="both"/>
              <w:rPr>
                <w:rFonts w:ascii="Arial" w:hAnsi="Arial" w:cs="Arial"/>
                <w:color w:val="000000"/>
                <w:position w:val="4"/>
                <w:sz w:val="22"/>
                <w:szCs w:val="22"/>
              </w:rPr>
            </w:pPr>
          </w:p>
          <w:p w14:paraId="514AB285" w14:textId="77777777" w:rsidR="00A439E9" w:rsidRPr="00806F22" w:rsidRDefault="00A439E9" w:rsidP="00FB2D41">
            <w:pPr>
              <w:pStyle w:val="NormaleWeb"/>
              <w:shd w:val="clear" w:color="auto" w:fill="FFFFFF"/>
              <w:spacing w:before="0" w:beforeAutospacing="0" w:after="0" w:afterAutospacing="0"/>
              <w:jc w:val="both"/>
              <w:rPr>
                <w:rFonts w:ascii="Arial" w:hAnsi="Arial" w:cs="Arial"/>
                <w:color w:val="000000"/>
                <w:position w:val="4"/>
                <w:sz w:val="22"/>
                <w:szCs w:val="22"/>
              </w:rPr>
            </w:pPr>
          </w:p>
          <w:p w14:paraId="66E71863" w14:textId="77777777" w:rsidR="00A439E9" w:rsidRPr="00806F22" w:rsidRDefault="00A439E9" w:rsidP="00FB2D41">
            <w:pPr>
              <w:pStyle w:val="NormaleWeb"/>
              <w:shd w:val="clear" w:color="auto" w:fill="FFFFFF"/>
              <w:spacing w:before="0" w:beforeAutospacing="0" w:after="0" w:afterAutospacing="0"/>
              <w:jc w:val="both"/>
              <w:rPr>
                <w:rFonts w:ascii="Arial" w:hAnsi="Arial" w:cs="Arial"/>
                <w:color w:val="000000"/>
                <w:position w:val="4"/>
                <w:sz w:val="22"/>
                <w:szCs w:val="22"/>
              </w:rPr>
            </w:pPr>
          </w:p>
          <w:p w14:paraId="141F2D19" w14:textId="77777777" w:rsidR="00A439E9" w:rsidRPr="00806F22" w:rsidRDefault="00A439E9" w:rsidP="00FB2D41">
            <w:pPr>
              <w:pStyle w:val="NormaleWeb"/>
              <w:shd w:val="clear" w:color="auto" w:fill="FFFFFF"/>
              <w:spacing w:before="0" w:beforeAutospacing="0" w:after="0" w:afterAutospacing="0"/>
              <w:jc w:val="both"/>
              <w:rPr>
                <w:rFonts w:ascii="Arial" w:hAnsi="Arial" w:cs="Arial"/>
                <w:color w:val="000000"/>
                <w:position w:val="4"/>
                <w:sz w:val="22"/>
                <w:szCs w:val="22"/>
              </w:rPr>
            </w:pPr>
          </w:p>
          <w:p w14:paraId="2A605E77" w14:textId="77777777" w:rsidR="00A439E9" w:rsidRPr="00806F22" w:rsidRDefault="00A439E9" w:rsidP="00FB2D41">
            <w:pPr>
              <w:pStyle w:val="NormaleWeb"/>
              <w:shd w:val="clear" w:color="auto" w:fill="FFFFFF"/>
              <w:spacing w:before="0" w:beforeAutospacing="0" w:after="0" w:afterAutospacing="0"/>
              <w:jc w:val="both"/>
              <w:rPr>
                <w:rFonts w:ascii="Arial" w:hAnsi="Arial" w:cs="Arial"/>
                <w:color w:val="000000"/>
                <w:position w:val="4"/>
                <w:sz w:val="22"/>
                <w:szCs w:val="22"/>
              </w:rPr>
            </w:pPr>
          </w:p>
          <w:p w14:paraId="5A773452" w14:textId="77777777" w:rsidR="00FD3359" w:rsidRPr="00806F22" w:rsidRDefault="00FD3359" w:rsidP="00FB2D41">
            <w:pPr>
              <w:pStyle w:val="NormaleWeb"/>
              <w:shd w:val="clear" w:color="auto" w:fill="FFFFFF"/>
              <w:spacing w:before="0" w:beforeAutospacing="0" w:after="0" w:afterAutospacing="0"/>
              <w:jc w:val="both"/>
              <w:rPr>
                <w:rFonts w:ascii="Arial" w:hAnsi="Arial" w:cs="Arial"/>
                <w:color w:val="000000"/>
                <w:position w:val="4"/>
                <w:sz w:val="22"/>
                <w:szCs w:val="22"/>
              </w:rPr>
            </w:pPr>
          </w:p>
          <w:p w14:paraId="5E3BCFBF" w14:textId="1D6CE870" w:rsidR="00FB2D41" w:rsidRPr="00806F22" w:rsidRDefault="00FB2D41" w:rsidP="00FB2D41">
            <w:pPr>
              <w:pStyle w:val="NormaleWeb"/>
              <w:shd w:val="clear" w:color="auto" w:fill="FFFFFF"/>
              <w:spacing w:before="0" w:beforeAutospacing="0" w:after="0" w:afterAutospacing="0"/>
              <w:jc w:val="both"/>
              <w:rPr>
                <w:rFonts w:ascii="Arial" w:hAnsi="Arial" w:cs="Arial"/>
                <w:color w:val="000000"/>
                <w:sz w:val="22"/>
                <w:szCs w:val="22"/>
              </w:rPr>
            </w:pPr>
            <w:r w:rsidRPr="00806F22">
              <w:rPr>
                <w:rFonts w:ascii="Arial" w:hAnsi="Arial" w:cs="Arial"/>
                <w:color w:val="000000"/>
                <w:position w:val="4"/>
                <w:sz w:val="22"/>
                <w:szCs w:val="22"/>
                <w:vertAlign w:val="superscript"/>
              </w:rPr>
              <w:t>2</w:t>
            </w:r>
            <w:r w:rsidRPr="00806F22">
              <w:rPr>
                <w:rFonts w:ascii="Arial" w:hAnsi="Arial" w:cs="Arial"/>
                <w:color w:val="000000"/>
                <w:sz w:val="22"/>
                <w:szCs w:val="22"/>
              </w:rPr>
              <w:t>Il voto sul rapporto avviene a maggioranza assoluta dei presenti. In caso di parità decide il voto del presidente o di chi ne fa le veci.</w:t>
            </w:r>
          </w:p>
          <w:p w14:paraId="379DB4EB" w14:textId="77777777" w:rsidR="00FB2D41" w:rsidRPr="00806F22" w:rsidRDefault="00FB2D41" w:rsidP="00FB2D41">
            <w:pPr>
              <w:pStyle w:val="NormaleWeb"/>
              <w:shd w:val="clear" w:color="auto" w:fill="FFFFFF"/>
              <w:spacing w:before="0" w:beforeAutospacing="0" w:after="0" w:afterAutospacing="0"/>
              <w:jc w:val="both"/>
              <w:rPr>
                <w:rFonts w:ascii="Arial" w:hAnsi="Arial" w:cs="Arial"/>
                <w:color w:val="000000"/>
                <w:sz w:val="22"/>
                <w:szCs w:val="22"/>
              </w:rPr>
            </w:pPr>
          </w:p>
          <w:p w14:paraId="38326FBE" w14:textId="761DE414" w:rsidR="00FB2D41" w:rsidRPr="00806F22" w:rsidRDefault="00FB2D41" w:rsidP="00FB2D41">
            <w:pPr>
              <w:pStyle w:val="NormaleWeb"/>
              <w:shd w:val="clear" w:color="auto" w:fill="FFFFFF"/>
              <w:spacing w:before="0" w:beforeAutospacing="0" w:after="0" w:afterAutospacing="0"/>
              <w:jc w:val="both"/>
              <w:rPr>
                <w:rFonts w:ascii="Arial" w:hAnsi="Arial" w:cs="Arial"/>
                <w:color w:val="000000"/>
                <w:sz w:val="22"/>
                <w:szCs w:val="22"/>
              </w:rPr>
            </w:pPr>
            <w:r w:rsidRPr="00806F22">
              <w:rPr>
                <w:rFonts w:ascii="Arial" w:hAnsi="Arial" w:cs="Arial"/>
                <w:color w:val="000000"/>
                <w:position w:val="4"/>
                <w:sz w:val="22"/>
                <w:szCs w:val="22"/>
                <w:vertAlign w:val="superscript"/>
              </w:rPr>
              <w:t>3</w:t>
            </w:r>
            <w:r w:rsidRPr="00806F22">
              <w:rPr>
                <w:rFonts w:ascii="Arial" w:hAnsi="Arial" w:cs="Arial"/>
                <w:color w:val="000000"/>
                <w:sz w:val="22"/>
                <w:szCs w:val="22"/>
              </w:rPr>
              <w:t>Le commissioni tengono un verbale delle riunioni.</w:t>
            </w:r>
          </w:p>
          <w:p w14:paraId="01F593BC" w14:textId="77777777" w:rsidR="003F4564" w:rsidRPr="00806F22" w:rsidRDefault="003F4564" w:rsidP="00A5167B">
            <w:pPr>
              <w:ind w:right="74"/>
              <w:rPr>
                <w:rFonts w:cs="Arial"/>
              </w:rPr>
            </w:pPr>
          </w:p>
        </w:tc>
        <w:tc>
          <w:tcPr>
            <w:tcW w:w="4886" w:type="dxa"/>
          </w:tcPr>
          <w:p w14:paraId="45314041" w14:textId="77777777" w:rsidR="003F4564" w:rsidRPr="00806F22" w:rsidRDefault="003F4564" w:rsidP="00605313">
            <w:pPr>
              <w:rPr>
                <w:rFonts w:cs="Arial"/>
                <w:bCs/>
              </w:rPr>
            </w:pPr>
          </w:p>
          <w:p w14:paraId="3C9166DA" w14:textId="4BC0C654" w:rsidR="00FB2D41" w:rsidRPr="00806F22" w:rsidRDefault="00C04C70" w:rsidP="00FB2D41">
            <w:pPr>
              <w:pStyle w:val="art"/>
              <w:ind w:left="0" w:right="0"/>
              <w:rPr>
                <w:bCs/>
                <w:sz w:val="22"/>
                <w:szCs w:val="22"/>
              </w:rPr>
            </w:pPr>
            <w:r w:rsidRPr="00806F22">
              <w:rPr>
                <w:b/>
                <w:bCs/>
                <w:sz w:val="22"/>
                <w:szCs w:val="22"/>
              </w:rPr>
              <w:t>Sedute</w:t>
            </w:r>
            <w:r w:rsidR="00F21C09" w:rsidRPr="00806F22">
              <w:rPr>
                <w:b/>
                <w:bCs/>
                <w:sz w:val="22"/>
                <w:szCs w:val="22"/>
              </w:rPr>
              <w:t xml:space="preserve"> delle commissioni</w:t>
            </w:r>
          </w:p>
          <w:p w14:paraId="46FAD322" w14:textId="77777777" w:rsidR="003665DF" w:rsidRPr="00806F22" w:rsidRDefault="003665DF" w:rsidP="00FB2D41">
            <w:pPr>
              <w:pStyle w:val="NormaleWeb"/>
              <w:shd w:val="clear" w:color="auto" w:fill="FFFFFF"/>
              <w:spacing w:before="0" w:beforeAutospacing="0" w:after="0" w:afterAutospacing="0"/>
              <w:jc w:val="both"/>
              <w:rPr>
                <w:rFonts w:ascii="Arial" w:hAnsi="Arial" w:cs="Arial"/>
                <w:color w:val="000000"/>
                <w:position w:val="4"/>
                <w:sz w:val="22"/>
                <w:szCs w:val="22"/>
                <w:lang w:val="it-IT"/>
              </w:rPr>
            </w:pPr>
          </w:p>
          <w:p w14:paraId="31238420" w14:textId="5DD01BBC" w:rsidR="00FB2D41" w:rsidRPr="00806F22" w:rsidRDefault="00FB2D41" w:rsidP="00FB2D41">
            <w:pPr>
              <w:pStyle w:val="NormaleWeb"/>
              <w:shd w:val="clear" w:color="auto" w:fill="FFFFFF"/>
              <w:spacing w:before="0" w:beforeAutospacing="0" w:after="0" w:afterAutospacing="0"/>
              <w:jc w:val="both"/>
              <w:rPr>
                <w:rFonts w:ascii="Arial" w:hAnsi="Arial" w:cs="Arial"/>
                <w:color w:val="000000"/>
                <w:sz w:val="22"/>
                <w:szCs w:val="22"/>
              </w:rPr>
            </w:pPr>
            <w:r w:rsidRPr="00806F22">
              <w:rPr>
                <w:rFonts w:ascii="Arial" w:hAnsi="Arial" w:cs="Arial"/>
                <w:color w:val="000000"/>
                <w:position w:val="4"/>
                <w:sz w:val="22"/>
                <w:szCs w:val="22"/>
                <w:vertAlign w:val="superscript"/>
              </w:rPr>
              <w:t>1</w:t>
            </w:r>
            <w:r w:rsidR="00AD4D66" w:rsidRPr="00806F22">
              <w:rPr>
                <w:rFonts w:ascii="Arial" w:hAnsi="Arial" w:cs="Arial"/>
                <w:color w:val="000000"/>
                <w:sz w:val="22"/>
                <w:szCs w:val="22"/>
              </w:rPr>
              <w:t>Invariato.</w:t>
            </w:r>
          </w:p>
          <w:p w14:paraId="3A908BAE" w14:textId="77777777" w:rsidR="00FB2D41" w:rsidRPr="00806F22" w:rsidRDefault="00FB2D41" w:rsidP="00FB2D41">
            <w:pPr>
              <w:pStyle w:val="NormaleWeb"/>
              <w:shd w:val="clear" w:color="auto" w:fill="FFFFFF"/>
              <w:spacing w:before="0" w:beforeAutospacing="0" w:after="0" w:afterAutospacing="0"/>
              <w:jc w:val="both"/>
              <w:rPr>
                <w:rFonts w:ascii="Arial" w:hAnsi="Arial" w:cs="Arial"/>
                <w:color w:val="000000"/>
                <w:sz w:val="22"/>
                <w:szCs w:val="22"/>
              </w:rPr>
            </w:pPr>
          </w:p>
          <w:p w14:paraId="39E96F48" w14:textId="77777777" w:rsidR="00C04C70" w:rsidRPr="00806F22" w:rsidRDefault="00C04C70" w:rsidP="00FB2D41">
            <w:pPr>
              <w:pStyle w:val="NormaleWeb"/>
              <w:shd w:val="clear" w:color="auto" w:fill="FFFFFF"/>
              <w:spacing w:before="0" w:beforeAutospacing="0" w:after="0" w:afterAutospacing="0"/>
              <w:jc w:val="both"/>
              <w:rPr>
                <w:rFonts w:ascii="Arial" w:hAnsi="Arial" w:cs="Arial"/>
                <w:position w:val="4"/>
                <w:sz w:val="22"/>
                <w:szCs w:val="22"/>
              </w:rPr>
            </w:pPr>
          </w:p>
          <w:p w14:paraId="564B53B2" w14:textId="46A8B1A5" w:rsidR="00FB2D41" w:rsidRPr="00806F22" w:rsidRDefault="00FB2D41" w:rsidP="00FB2D41">
            <w:pPr>
              <w:pStyle w:val="NormaleWeb"/>
              <w:shd w:val="clear" w:color="auto" w:fill="FFFFFF"/>
              <w:spacing w:before="0" w:beforeAutospacing="0" w:after="0" w:afterAutospacing="0"/>
              <w:jc w:val="both"/>
              <w:rPr>
                <w:rFonts w:ascii="Arial" w:hAnsi="Arial" w:cs="Arial"/>
                <w:b/>
                <w:sz w:val="22"/>
                <w:szCs w:val="22"/>
              </w:rPr>
            </w:pPr>
            <w:r w:rsidRPr="00806F22">
              <w:rPr>
                <w:rFonts w:ascii="Arial" w:hAnsi="Arial" w:cs="Arial"/>
                <w:b/>
                <w:position w:val="4"/>
                <w:sz w:val="22"/>
                <w:szCs w:val="22"/>
                <w:vertAlign w:val="superscript"/>
              </w:rPr>
              <w:t>1bis</w:t>
            </w:r>
            <w:r w:rsidR="00EC1295" w:rsidRPr="00806F22">
              <w:rPr>
                <w:rFonts w:ascii="Arial" w:hAnsi="Arial" w:cs="Arial"/>
                <w:b/>
                <w:position w:val="4"/>
                <w:sz w:val="22"/>
                <w:szCs w:val="22"/>
                <w:vertAlign w:val="superscript"/>
              </w:rPr>
              <w:t xml:space="preserve"> nuovo</w:t>
            </w:r>
            <w:r w:rsidRPr="00806F22">
              <w:rPr>
                <w:rFonts w:ascii="Arial" w:hAnsi="Arial" w:cs="Arial"/>
                <w:b/>
                <w:sz w:val="22"/>
                <w:szCs w:val="22"/>
              </w:rPr>
              <w:t xml:space="preserve">Le sedute si tengono in presenza. Per giustificati motivi è data facoltà alle </w:t>
            </w:r>
            <w:r w:rsidR="00AA1802" w:rsidRPr="00806F22">
              <w:rPr>
                <w:rFonts w:ascii="Arial" w:hAnsi="Arial" w:cs="Arial"/>
                <w:b/>
                <w:sz w:val="22"/>
                <w:szCs w:val="22"/>
              </w:rPr>
              <w:t>c</w:t>
            </w:r>
            <w:r w:rsidRPr="00806F22">
              <w:rPr>
                <w:rFonts w:ascii="Arial" w:hAnsi="Arial" w:cs="Arial"/>
                <w:b/>
                <w:sz w:val="22"/>
                <w:szCs w:val="22"/>
              </w:rPr>
              <w:t>ommissioni di riunirsi virtualmente in videoconferenza</w:t>
            </w:r>
            <w:r w:rsidRPr="00806F22">
              <w:rPr>
                <w:rFonts w:ascii="Arial" w:hAnsi="Arial" w:cs="Arial"/>
                <w:b/>
                <w:sz w:val="22"/>
                <w:szCs w:val="22"/>
                <w:shd w:val="clear" w:color="auto" w:fill="FFFFFF"/>
              </w:rPr>
              <w:t xml:space="preserve"> </w:t>
            </w:r>
            <w:r w:rsidRPr="00806F22">
              <w:rPr>
                <w:rFonts w:ascii="Arial" w:hAnsi="Arial" w:cs="Arial"/>
                <w:b/>
                <w:sz w:val="22"/>
                <w:szCs w:val="22"/>
              </w:rPr>
              <w:t xml:space="preserve">o di autorizzare la partecipazione di </w:t>
            </w:r>
            <w:r w:rsidR="002644D3" w:rsidRPr="00806F22">
              <w:rPr>
                <w:rFonts w:ascii="Arial" w:hAnsi="Arial" w:cs="Arial"/>
                <w:b/>
                <w:sz w:val="22"/>
                <w:szCs w:val="22"/>
              </w:rPr>
              <w:t>loro</w:t>
            </w:r>
            <w:r w:rsidR="003665DF" w:rsidRPr="00806F22">
              <w:rPr>
                <w:rFonts w:ascii="Arial" w:hAnsi="Arial" w:cs="Arial"/>
                <w:b/>
                <w:sz w:val="22"/>
                <w:szCs w:val="22"/>
              </w:rPr>
              <w:t xml:space="preserve"> membri in questa forma; </w:t>
            </w:r>
            <w:r w:rsidR="00C10ED9" w:rsidRPr="00806F22">
              <w:rPr>
                <w:rFonts w:ascii="Arial" w:hAnsi="Arial" w:cs="Arial"/>
                <w:b/>
                <w:sz w:val="22"/>
                <w:szCs w:val="22"/>
              </w:rPr>
              <w:t xml:space="preserve">in tal caso </w:t>
            </w:r>
            <w:r w:rsidR="003665DF" w:rsidRPr="00806F22">
              <w:rPr>
                <w:rFonts w:ascii="Arial" w:hAnsi="Arial" w:cs="Arial"/>
                <w:b/>
                <w:sz w:val="22"/>
                <w:szCs w:val="22"/>
              </w:rPr>
              <w:t>d</w:t>
            </w:r>
            <w:r w:rsidRPr="00806F22">
              <w:rPr>
                <w:rFonts w:ascii="Arial" w:hAnsi="Arial" w:cs="Arial"/>
                <w:b/>
                <w:sz w:val="22"/>
                <w:szCs w:val="22"/>
              </w:rPr>
              <w:t>evono essere</w:t>
            </w:r>
            <w:r w:rsidR="00FD3359" w:rsidRPr="00806F22">
              <w:rPr>
                <w:rFonts w:ascii="Arial" w:hAnsi="Arial" w:cs="Arial"/>
                <w:b/>
                <w:sz w:val="22"/>
                <w:szCs w:val="22"/>
              </w:rPr>
              <w:t xml:space="preserve"> </w:t>
            </w:r>
            <w:r w:rsidRPr="00806F22">
              <w:rPr>
                <w:rFonts w:ascii="Arial" w:hAnsi="Arial" w:cs="Arial"/>
                <w:b/>
                <w:sz w:val="22"/>
                <w:szCs w:val="22"/>
              </w:rPr>
              <w:t xml:space="preserve">salvaguardate le modalità decisionali e di verbalizzazione </w:t>
            </w:r>
            <w:r w:rsidR="002644D3" w:rsidRPr="00806F22">
              <w:rPr>
                <w:rFonts w:ascii="Arial" w:hAnsi="Arial" w:cs="Arial"/>
                <w:b/>
                <w:sz w:val="22"/>
                <w:szCs w:val="22"/>
              </w:rPr>
              <w:t>del presente articolo e dell’art</w:t>
            </w:r>
            <w:r w:rsidR="000A1F33" w:rsidRPr="00806F22">
              <w:rPr>
                <w:rFonts w:ascii="Arial" w:hAnsi="Arial" w:cs="Arial"/>
                <w:b/>
                <w:sz w:val="22"/>
                <w:szCs w:val="22"/>
              </w:rPr>
              <w:t>icolo</w:t>
            </w:r>
            <w:r w:rsidR="002644D3" w:rsidRPr="00806F22">
              <w:rPr>
                <w:rFonts w:ascii="Arial" w:hAnsi="Arial" w:cs="Arial"/>
                <w:b/>
                <w:sz w:val="22"/>
                <w:szCs w:val="22"/>
              </w:rPr>
              <w:t xml:space="preserve"> 71</w:t>
            </w:r>
            <w:r w:rsidRPr="00806F22">
              <w:rPr>
                <w:rFonts w:ascii="Arial" w:hAnsi="Arial" w:cs="Arial"/>
                <w:b/>
                <w:sz w:val="22"/>
                <w:szCs w:val="22"/>
              </w:rPr>
              <w:t xml:space="preserve">, inoltre </w:t>
            </w:r>
            <w:r w:rsidR="00C10ED9" w:rsidRPr="00806F22">
              <w:rPr>
                <w:rFonts w:ascii="Arial" w:hAnsi="Arial" w:cs="Arial"/>
                <w:b/>
                <w:sz w:val="22"/>
                <w:szCs w:val="22"/>
              </w:rPr>
              <w:t xml:space="preserve">vanno garantite </w:t>
            </w:r>
            <w:r w:rsidRPr="00806F22">
              <w:rPr>
                <w:rFonts w:ascii="Arial" w:hAnsi="Arial" w:cs="Arial"/>
                <w:b/>
                <w:sz w:val="22"/>
                <w:szCs w:val="22"/>
              </w:rPr>
              <w:t>la riservatezza, la sicurezza e l’integrità dei dati.</w:t>
            </w:r>
          </w:p>
          <w:p w14:paraId="7F082FEA" w14:textId="77777777" w:rsidR="00C10ED9" w:rsidRPr="00806F22" w:rsidRDefault="00C10ED9" w:rsidP="00FB2D41">
            <w:pPr>
              <w:pStyle w:val="NormaleWeb"/>
              <w:shd w:val="clear" w:color="auto" w:fill="FFFFFF"/>
              <w:spacing w:before="0" w:beforeAutospacing="0" w:after="0" w:afterAutospacing="0"/>
              <w:jc w:val="both"/>
              <w:rPr>
                <w:rFonts w:ascii="Arial" w:hAnsi="Arial" w:cs="Arial"/>
                <w:color w:val="000000"/>
                <w:position w:val="4"/>
                <w:sz w:val="22"/>
                <w:szCs w:val="22"/>
              </w:rPr>
            </w:pPr>
          </w:p>
          <w:p w14:paraId="25208D9E" w14:textId="19C3625A" w:rsidR="00FB2D41" w:rsidRPr="00806F22" w:rsidRDefault="00FB2D41" w:rsidP="00FB2D41">
            <w:pPr>
              <w:pStyle w:val="NormaleWeb"/>
              <w:shd w:val="clear" w:color="auto" w:fill="FFFFFF"/>
              <w:spacing w:before="0" w:beforeAutospacing="0" w:after="0" w:afterAutospacing="0"/>
              <w:jc w:val="both"/>
              <w:rPr>
                <w:rFonts w:ascii="Arial" w:hAnsi="Arial" w:cs="Arial"/>
                <w:color w:val="000000"/>
                <w:sz w:val="22"/>
                <w:szCs w:val="22"/>
              </w:rPr>
            </w:pPr>
            <w:r w:rsidRPr="00806F22">
              <w:rPr>
                <w:rFonts w:ascii="Arial" w:hAnsi="Arial" w:cs="Arial"/>
                <w:color w:val="000000"/>
                <w:position w:val="4"/>
                <w:sz w:val="22"/>
                <w:szCs w:val="22"/>
                <w:vertAlign w:val="superscript"/>
              </w:rPr>
              <w:t>2</w:t>
            </w:r>
            <w:r w:rsidR="00AD4D66" w:rsidRPr="00806F22">
              <w:rPr>
                <w:rFonts w:ascii="Arial" w:hAnsi="Arial" w:cs="Arial"/>
                <w:color w:val="000000"/>
                <w:sz w:val="22"/>
                <w:szCs w:val="22"/>
              </w:rPr>
              <w:t>Invariato.</w:t>
            </w:r>
          </w:p>
          <w:p w14:paraId="6CE5ADF4" w14:textId="77777777" w:rsidR="00FB2D41" w:rsidRPr="00806F22" w:rsidRDefault="00FB2D41" w:rsidP="00FB2D41">
            <w:pPr>
              <w:pStyle w:val="NormaleWeb"/>
              <w:shd w:val="clear" w:color="auto" w:fill="FFFFFF"/>
              <w:spacing w:before="0" w:beforeAutospacing="0" w:after="0" w:afterAutospacing="0"/>
              <w:jc w:val="both"/>
              <w:rPr>
                <w:rFonts w:ascii="Arial" w:hAnsi="Arial" w:cs="Arial"/>
                <w:color w:val="000000"/>
                <w:sz w:val="22"/>
                <w:szCs w:val="22"/>
              </w:rPr>
            </w:pPr>
          </w:p>
          <w:p w14:paraId="477FF23B" w14:textId="77777777" w:rsidR="00A439E9" w:rsidRPr="00806F22" w:rsidRDefault="00A439E9" w:rsidP="00FB2D41">
            <w:pPr>
              <w:pStyle w:val="NormaleWeb"/>
              <w:shd w:val="clear" w:color="auto" w:fill="FFFFFF"/>
              <w:spacing w:before="0" w:beforeAutospacing="0" w:after="0" w:afterAutospacing="0"/>
              <w:jc w:val="both"/>
              <w:rPr>
                <w:rFonts w:ascii="Arial" w:hAnsi="Arial" w:cs="Arial"/>
                <w:color w:val="000000"/>
                <w:position w:val="4"/>
                <w:sz w:val="22"/>
                <w:szCs w:val="22"/>
              </w:rPr>
            </w:pPr>
          </w:p>
          <w:p w14:paraId="62753945" w14:textId="77777777" w:rsidR="00A439E9" w:rsidRPr="00806F22" w:rsidRDefault="00A439E9" w:rsidP="00FB2D41">
            <w:pPr>
              <w:pStyle w:val="NormaleWeb"/>
              <w:shd w:val="clear" w:color="auto" w:fill="FFFFFF"/>
              <w:spacing w:before="0" w:beforeAutospacing="0" w:after="0" w:afterAutospacing="0"/>
              <w:jc w:val="both"/>
              <w:rPr>
                <w:rFonts w:ascii="Arial" w:hAnsi="Arial" w:cs="Arial"/>
                <w:color w:val="000000"/>
                <w:position w:val="4"/>
                <w:sz w:val="22"/>
                <w:szCs w:val="22"/>
              </w:rPr>
            </w:pPr>
          </w:p>
          <w:p w14:paraId="424F5563" w14:textId="77A0D376" w:rsidR="00FB2D41" w:rsidRPr="00806F22" w:rsidRDefault="00FB2D41" w:rsidP="00FB2D41">
            <w:pPr>
              <w:pStyle w:val="NormaleWeb"/>
              <w:shd w:val="clear" w:color="auto" w:fill="FFFFFF"/>
              <w:spacing w:before="0" w:beforeAutospacing="0" w:after="0" w:afterAutospacing="0"/>
              <w:jc w:val="both"/>
              <w:rPr>
                <w:rFonts w:ascii="Arial" w:hAnsi="Arial" w:cs="Arial"/>
                <w:color w:val="000000"/>
                <w:sz w:val="22"/>
                <w:szCs w:val="22"/>
              </w:rPr>
            </w:pPr>
            <w:r w:rsidRPr="00806F22">
              <w:rPr>
                <w:rFonts w:ascii="Arial" w:hAnsi="Arial" w:cs="Arial"/>
                <w:color w:val="000000"/>
                <w:position w:val="4"/>
                <w:sz w:val="22"/>
                <w:szCs w:val="22"/>
                <w:vertAlign w:val="superscript"/>
              </w:rPr>
              <w:t>3</w:t>
            </w:r>
            <w:r w:rsidR="00AD4D66" w:rsidRPr="00806F22">
              <w:rPr>
                <w:rFonts w:ascii="Arial" w:hAnsi="Arial" w:cs="Arial"/>
                <w:color w:val="000000"/>
                <w:sz w:val="22"/>
                <w:szCs w:val="22"/>
              </w:rPr>
              <w:t>Invariato.</w:t>
            </w:r>
          </w:p>
          <w:p w14:paraId="788B9898" w14:textId="77777777" w:rsidR="003F4564" w:rsidRPr="00806F22" w:rsidRDefault="003F4564" w:rsidP="00A5167B">
            <w:pPr>
              <w:ind w:right="74"/>
              <w:rPr>
                <w:rFonts w:cs="Arial"/>
              </w:rPr>
            </w:pPr>
          </w:p>
        </w:tc>
      </w:tr>
    </w:tbl>
    <w:p w14:paraId="619E5965" w14:textId="77777777" w:rsidR="003F4564" w:rsidRPr="00806F22" w:rsidRDefault="003F4564" w:rsidP="003F4564">
      <w:pPr>
        <w:rPr>
          <w:rFonts w:cs="Arial"/>
          <w:sz w:val="24"/>
          <w:szCs w:val="24"/>
        </w:rPr>
      </w:pPr>
    </w:p>
    <w:p w14:paraId="12D85475" w14:textId="77777777" w:rsidR="003F4564" w:rsidRPr="00806F22" w:rsidRDefault="003F4564" w:rsidP="003F4564">
      <w:pPr>
        <w:rPr>
          <w:rFonts w:cs="Arial"/>
          <w:b/>
          <w:i/>
          <w:sz w:val="24"/>
          <w:szCs w:val="24"/>
        </w:rPr>
      </w:pPr>
      <w:r w:rsidRPr="00806F22">
        <w:rPr>
          <w:rFonts w:cs="Arial"/>
          <w:b/>
          <w:i/>
          <w:sz w:val="24"/>
          <w:szCs w:val="24"/>
        </w:rPr>
        <w:t>Commento</w:t>
      </w:r>
    </w:p>
    <w:p w14:paraId="102CBB0A" w14:textId="77777777" w:rsidR="003F4564" w:rsidRPr="00806F22" w:rsidRDefault="003F4564" w:rsidP="003F4564">
      <w:pPr>
        <w:rPr>
          <w:rFonts w:cs="Arial"/>
          <w:sz w:val="24"/>
          <w:szCs w:val="24"/>
        </w:rPr>
      </w:pPr>
    </w:p>
    <w:p w14:paraId="1F101A65" w14:textId="39B03A97" w:rsidR="003F4564" w:rsidRPr="00806F22" w:rsidRDefault="00C10ED9" w:rsidP="003F4564">
      <w:pPr>
        <w:rPr>
          <w:rFonts w:cs="Arial"/>
          <w:b/>
          <w:i/>
          <w:sz w:val="24"/>
          <w:szCs w:val="24"/>
        </w:rPr>
      </w:pPr>
      <w:r w:rsidRPr="00806F22">
        <w:rPr>
          <w:rFonts w:cs="Arial"/>
          <w:b/>
          <w:i/>
          <w:sz w:val="24"/>
          <w:szCs w:val="24"/>
        </w:rPr>
        <w:t xml:space="preserve">nuovo </w:t>
      </w:r>
      <w:r w:rsidR="003F4564" w:rsidRPr="00806F22">
        <w:rPr>
          <w:rFonts w:cs="Arial"/>
          <w:b/>
          <w:i/>
          <w:sz w:val="24"/>
          <w:szCs w:val="24"/>
        </w:rPr>
        <w:t>cpv. 1</w:t>
      </w:r>
      <w:r w:rsidR="00FB2D41" w:rsidRPr="00994EBC">
        <w:rPr>
          <w:rFonts w:cs="Arial"/>
          <w:b/>
          <w:i/>
          <w:sz w:val="24"/>
          <w:szCs w:val="24"/>
          <w:vertAlign w:val="superscript"/>
        </w:rPr>
        <w:t>bis</w:t>
      </w:r>
    </w:p>
    <w:p w14:paraId="433D661F" w14:textId="43E29D4F" w:rsidR="003F4564" w:rsidRPr="00806F22" w:rsidRDefault="000C4C84" w:rsidP="000C4C84">
      <w:pPr>
        <w:pStyle w:val="Paragrafoelenco"/>
        <w:ind w:left="0"/>
        <w:rPr>
          <w:sz w:val="24"/>
          <w:szCs w:val="24"/>
        </w:rPr>
      </w:pPr>
      <w:r w:rsidRPr="00806F22">
        <w:rPr>
          <w:sz w:val="24"/>
          <w:szCs w:val="24"/>
        </w:rPr>
        <w:t>Il disposto riprende i contenuti del</w:t>
      </w:r>
      <w:r w:rsidR="00FD3359" w:rsidRPr="00806F22">
        <w:rPr>
          <w:sz w:val="24"/>
          <w:szCs w:val="24"/>
        </w:rPr>
        <w:t xml:space="preserve">la proposta di nuovo </w:t>
      </w:r>
      <w:r w:rsidRPr="00806F22">
        <w:rPr>
          <w:sz w:val="24"/>
          <w:szCs w:val="24"/>
        </w:rPr>
        <w:t xml:space="preserve">art. 94 cpv. 2bis. Anche qui le sedute in presenza rimangono la regola; la Commissione potrà </w:t>
      </w:r>
      <w:r w:rsidR="00C04C70" w:rsidRPr="00806F22">
        <w:rPr>
          <w:sz w:val="24"/>
          <w:szCs w:val="24"/>
        </w:rPr>
        <w:t xml:space="preserve">tuttavia </w:t>
      </w:r>
      <w:r w:rsidRPr="00806F22">
        <w:rPr>
          <w:sz w:val="24"/>
          <w:szCs w:val="24"/>
        </w:rPr>
        <w:t xml:space="preserve">decidere </w:t>
      </w:r>
      <w:r w:rsidR="00CB4089" w:rsidRPr="00806F22">
        <w:rPr>
          <w:sz w:val="24"/>
          <w:szCs w:val="24"/>
        </w:rPr>
        <w:t xml:space="preserve">per le </w:t>
      </w:r>
      <w:r w:rsidRPr="00806F22">
        <w:rPr>
          <w:sz w:val="24"/>
          <w:szCs w:val="24"/>
        </w:rPr>
        <w:t>“modalità particolar</w:t>
      </w:r>
      <w:r w:rsidR="00CB4089" w:rsidRPr="00806F22">
        <w:rPr>
          <w:sz w:val="24"/>
          <w:szCs w:val="24"/>
        </w:rPr>
        <w:t>i”</w:t>
      </w:r>
      <w:r w:rsidRPr="00806F22">
        <w:rPr>
          <w:sz w:val="24"/>
          <w:szCs w:val="24"/>
        </w:rPr>
        <w:t>, se ragioni fondate l</w:t>
      </w:r>
      <w:r w:rsidR="00CB4089" w:rsidRPr="00806F22">
        <w:rPr>
          <w:sz w:val="24"/>
          <w:szCs w:val="24"/>
        </w:rPr>
        <w:t>e</w:t>
      </w:r>
      <w:r w:rsidRPr="00806F22">
        <w:rPr>
          <w:sz w:val="24"/>
          <w:szCs w:val="24"/>
        </w:rPr>
        <w:t xml:space="preserve"> richiedono. Si rinvia per il resto al commento al</w:t>
      </w:r>
      <w:r w:rsidR="00FD3359" w:rsidRPr="00806F22">
        <w:rPr>
          <w:sz w:val="24"/>
          <w:szCs w:val="24"/>
        </w:rPr>
        <w:t xml:space="preserve"> nuovo </w:t>
      </w:r>
      <w:r w:rsidRPr="00806F22">
        <w:rPr>
          <w:sz w:val="24"/>
          <w:szCs w:val="24"/>
        </w:rPr>
        <w:t>art. 94</w:t>
      </w:r>
      <w:r w:rsidR="00FD3359" w:rsidRPr="00806F22">
        <w:rPr>
          <w:sz w:val="24"/>
          <w:szCs w:val="24"/>
        </w:rPr>
        <w:t xml:space="preserve"> cpv. 2bis</w:t>
      </w:r>
      <w:r w:rsidRPr="00806F22">
        <w:rPr>
          <w:sz w:val="24"/>
          <w:szCs w:val="24"/>
        </w:rPr>
        <w:t xml:space="preserve">. </w:t>
      </w:r>
    </w:p>
    <w:p w14:paraId="25838144" w14:textId="77777777" w:rsidR="00502487" w:rsidRDefault="00502487" w:rsidP="005261D3">
      <w:pPr>
        <w:pStyle w:val="Paragrafoelenco"/>
        <w:ind w:left="567" w:hanging="567"/>
        <w:rPr>
          <w:sz w:val="24"/>
          <w:szCs w:val="24"/>
        </w:rPr>
      </w:pPr>
    </w:p>
    <w:p w14:paraId="79E8DB81" w14:textId="77777777" w:rsidR="007D4D35" w:rsidRDefault="007D4D35" w:rsidP="005261D3">
      <w:pPr>
        <w:pStyle w:val="Paragrafoelenco"/>
        <w:ind w:left="567" w:hanging="567"/>
        <w:rPr>
          <w:sz w:val="24"/>
          <w:szCs w:val="24"/>
        </w:rPr>
      </w:pPr>
    </w:p>
    <w:p w14:paraId="534FCD12" w14:textId="239E88A4" w:rsidR="000C4C84" w:rsidRPr="00FD690F" w:rsidRDefault="000C4C84" w:rsidP="00616AF0">
      <w:pPr>
        <w:pStyle w:val="Paragrafoelenco"/>
        <w:numPr>
          <w:ilvl w:val="0"/>
          <w:numId w:val="28"/>
        </w:numPr>
        <w:suppressAutoHyphens w:val="0"/>
        <w:ind w:left="284" w:hanging="284"/>
        <w:rPr>
          <w:b/>
          <w:sz w:val="24"/>
        </w:rPr>
      </w:pPr>
      <w:r w:rsidRPr="00FD690F">
        <w:rPr>
          <w:b/>
          <w:sz w:val="24"/>
        </w:rPr>
        <w:t>Tempistica di approvazione dei conti comunali</w:t>
      </w:r>
      <w:r w:rsidR="001213D2" w:rsidRPr="00FD690F">
        <w:rPr>
          <w:b/>
          <w:sz w:val="24"/>
        </w:rPr>
        <w:t xml:space="preserve"> e</w:t>
      </w:r>
      <w:r w:rsidRPr="00FD690F">
        <w:rPr>
          <w:b/>
          <w:sz w:val="24"/>
        </w:rPr>
        <w:t xml:space="preserve"> del relativo messaggio</w:t>
      </w:r>
    </w:p>
    <w:p w14:paraId="065362DC" w14:textId="77777777" w:rsidR="00A57726" w:rsidRPr="00616AF0" w:rsidRDefault="00A57726" w:rsidP="000C4C84">
      <w:pPr>
        <w:rPr>
          <w:sz w:val="24"/>
        </w:rPr>
      </w:pPr>
    </w:p>
    <w:p w14:paraId="48045761" w14:textId="1875AB0F" w:rsidR="00FB2D41" w:rsidRDefault="000C4C84" w:rsidP="00616AF0">
      <w:pPr>
        <w:pStyle w:val="Paragrafoelenco"/>
        <w:numPr>
          <w:ilvl w:val="0"/>
          <w:numId w:val="30"/>
        </w:numPr>
        <w:suppressAutoHyphens w:val="0"/>
        <w:ind w:left="284" w:hanging="284"/>
        <w:rPr>
          <w:sz w:val="24"/>
          <w:szCs w:val="24"/>
        </w:rPr>
      </w:pPr>
      <w:r w:rsidRPr="004C620F">
        <w:rPr>
          <w:b/>
          <w:sz w:val="24"/>
        </w:rPr>
        <w:t>Premessa</w:t>
      </w:r>
    </w:p>
    <w:p w14:paraId="69990CB0" w14:textId="77777777" w:rsidR="000C4C84" w:rsidRDefault="000C4C84" w:rsidP="005261D3">
      <w:pPr>
        <w:pStyle w:val="Paragrafoelenco"/>
        <w:ind w:left="567" w:hanging="567"/>
        <w:rPr>
          <w:sz w:val="24"/>
          <w:szCs w:val="24"/>
        </w:rPr>
      </w:pPr>
    </w:p>
    <w:p w14:paraId="5D593C37" w14:textId="71DE7B17" w:rsidR="000A51A4" w:rsidRDefault="006D6E38" w:rsidP="000A51A4">
      <w:pPr>
        <w:suppressAutoHyphens w:val="0"/>
        <w:autoSpaceDE w:val="0"/>
        <w:autoSpaceDN w:val="0"/>
        <w:adjustRightInd w:val="0"/>
        <w:rPr>
          <w:sz w:val="24"/>
          <w:szCs w:val="24"/>
        </w:rPr>
      </w:pPr>
      <w:r>
        <w:rPr>
          <w:sz w:val="24"/>
          <w:szCs w:val="24"/>
        </w:rPr>
        <w:t xml:space="preserve">Torna </w:t>
      </w:r>
      <w:r w:rsidR="007D4D35">
        <w:rPr>
          <w:sz w:val="24"/>
          <w:szCs w:val="24"/>
        </w:rPr>
        <w:t>nuovamente</w:t>
      </w:r>
      <w:r>
        <w:rPr>
          <w:sz w:val="24"/>
          <w:szCs w:val="24"/>
        </w:rPr>
        <w:t xml:space="preserve"> in discussione il tema della tempistica </w:t>
      </w:r>
      <w:r w:rsidR="007D4D35">
        <w:rPr>
          <w:sz w:val="24"/>
          <w:szCs w:val="24"/>
        </w:rPr>
        <w:t>d’</w:t>
      </w:r>
      <w:r>
        <w:rPr>
          <w:sz w:val="24"/>
          <w:szCs w:val="24"/>
        </w:rPr>
        <w:t xml:space="preserve">approvazione dei conti comunali. </w:t>
      </w:r>
    </w:p>
    <w:p w14:paraId="5F20B7FE" w14:textId="77777777" w:rsidR="006D6E38" w:rsidRDefault="006D6E38" w:rsidP="006D6E38">
      <w:pPr>
        <w:pStyle w:val="Paragrafoelenco"/>
        <w:ind w:left="0"/>
        <w:rPr>
          <w:rFonts w:ascii="Helvetica" w:hAnsi="Helvetica" w:cs="Helvetica"/>
          <w:sz w:val="24"/>
          <w:szCs w:val="24"/>
        </w:rPr>
      </w:pPr>
    </w:p>
    <w:p w14:paraId="053F7F7E" w14:textId="240E4767" w:rsidR="006D6E38" w:rsidRPr="007404F9" w:rsidRDefault="006D6E38" w:rsidP="006D6E38">
      <w:pPr>
        <w:pStyle w:val="Paragrafoelenco"/>
        <w:ind w:left="0"/>
        <w:rPr>
          <w:rFonts w:cs="Arial"/>
          <w:sz w:val="24"/>
          <w:szCs w:val="24"/>
        </w:rPr>
      </w:pPr>
      <w:r w:rsidRPr="007404F9">
        <w:rPr>
          <w:rFonts w:cs="Arial"/>
          <w:sz w:val="24"/>
          <w:szCs w:val="24"/>
        </w:rPr>
        <w:t>Già nel 2011, un’ini</w:t>
      </w:r>
      <w:r w:rsidR="0019709F">
        <w:rPr>
          <w:rFonts w:cs="Arial"/>
          <w:sz w:val="24"/>
          <w:szCs w:val="24"/>
        </w:rPr>
        <w:t xml:space="preserve">ziativa parlamentare elaborata di </w:t>
      </w:r>
      <w:r w:rsidRPr="007404F9">
        <w:rPr>
          <w:rFonts w:cs="Arial"/>
          <w:sz w:val="24"/>
          <w:szCs w:val="24"/>
        </w:rPr>
        <w:t>J.F. Dominé</w:t>
      </w:r>
      <w:r w:rsidR="0019709F">
        <w:rPr>
          <w:rFonts w:cs="Arial"/>
          <w:sz w:val="24"/>
          <w:szCs w:val="24"/>
        </w:rPr>
        <w:t xml:space="preserve"> e cofirmatari</w:t>
      </w:r>
      <w:r w:rsidRPr="007404F9">
        <w:rPr>
          <w:rFonts w:cs="Arial"/>
          <w:sz w:val="24"/>
          <w:szCs w:val="24"/>
        </w:rPr>
        <w:t xml:space="preserve"> chiedeva di eliminare il termine per la tenuta della prima sessione </w:t>
      </w:r>
      <w:r w:rsidR="00FD3359">
        <w:rPr>
          <w:rFonts w:cs="Arial"/>
          <w:sz w:val="24"/>
          <w:szCs w:val="24"/>
        </w:rPr>
        <w:t xml:space="preserve">ordinaria </w:t>
      </w:r>
      <w:r w:rsidRPr="007404F9">
        <w:rPr>
          <w:rFonts w:cs="Arial"/>
          <w:sz w:val="24"/>
          <w:szCs w:val="24"/>
        </w:rPr>
        <w:t xml:space="preserve">(30 aprile) lasciando quello del 30 giugno, nonché di dare la possibilità ai </w:t>
      </w:r>
      <w:r w:rsidR="00D617CD">
        <w:rPr>
          <w:rFonts w:cs="Arial"/>
          <w:sz w:val="24"/>
          <w:szCs w:val="24"/>
        </w:rPr>
        <w:t>C</w:t>
      </w:r>
      <w:r w:rsidRPr="007404F9">
        <w:rPr>
          <w:rFonts w:cs="Arial"/>
          <w:sz w:val="24"/>
          <w:szCs w:val="24"/>
        </w:rPr>
        <w:t xml:space="preserve">omuni di prorogare autonomamente </w:t>
      </w:r>
      <w:r w:rsidRPr="007404F9">
        <w:rPr>
          <w:rFonts w:cs="Arial"/>
          <w:sz w:val="24"/>
          <w:szCs w:val="24"/>
        </w:rPr>
        <w:lastRenderedPageBreak/>
        <w:t>quest’ultimo limite fino al 30 settembre.</w:t>
      </w:r>
      <w:r>
        <w:rPr>
          <w:rFonts w:cs="Arial"/>
          <w:sz w:val="24"/>
          <w:szCs w:val="24"/>
        </w:rPr>
        <w:t xml:space="preserve"> </w:t>
      </w:r>
      <w:r w:rsidR="00612BFE">
        <w:rPr>
          <w:rFonts w:cs="Arial"/>
          <w:sz w:val="24"/>
          <w:szCs w:val="24"/>
        </w:rPr>
        <w:t>Specialmente in riferimento a questa seconda richiesta, l</w:t>
      </w:r>
      <w:r>
        <w:rPr>
          <w:rFonts w:cs="Arial"/>
          <w:sz w:val="24"/>
          <w:szCs w:val="24"/>
        </w:rPr>
        <w:t>’iniziativa fu re</w:t>
      </w:r>
      <w:r w:rsidR="00612BFE">
        <w:rPr>
          <w:rFonts w:cs="Arial"/>
          <w:sz w:val="24"/>
          <w:szCs w:val="24"/>
        </w:rPr>
        <w:t>spinta</w:t>
      </w:r>
      <w:r w:rsidR="00D46CCB">
        <w:rPr>
          <w:rFonts w:cs="Arial"/>
          <w:sz w:val="24"/>
          <w:szCs w:val="24"/>
        </w:rPr>
        <w:t xml:space="preserve"> dal Gran Consiglio il 12 marzo 2011: il termine per </w:t>
      </w:r>
      <w:r w:rsidR="00612BFE">
        <w:rPr>
          <w:rFonts w:cs="Arial"/>
          <w:sz w:val="24"/>
          <w:szCs w:val="24"/>
        </w:rPr>
        <w:t xml:space="preserve">l’approvazione dei consuntivi entro il 30 giugno </w:t>
      </w:r>
      <w:r w:rsidR="00D46CCB">
        <w:rPr>
          <w:rFonts w:cs="Arial"/>
          <w:sz w:val="24"/>
          <w:szCs w:val="24"/>
        </w:rPr>
        <w:t xml:space="preserve">rimase </w:t>
      </w:r>
      <w:r w:rsidR="00612BFE">
        <w:rPr>
          <w:rFonts w:cs="Arial"/>
          <w:sz w:val="24"/>
          <w:szCs w:val="24"/>
        </w:rPr>
        <w:t>punto fermo</w:t>
      </w:r>
      <w:r w:rsidR="00FD3359">
        <w:rPr>
          <w:rFonts w:cs="Arial"/>
          <w:sz w:val="24"/>
          <w:szCs w:val="24"/>
        </w:rPr>
        <w:t>,</w:t>
      </w:r>
      <w:r w:rsidR="00612BFE">
        <w:rPr>
          <w:rFonts w:cs="Arial"/>
          <w:sz w:val="24"/>
          <w:szCs w:val="24"/>
        </w:rPr>
        <w:t xml:space="preserve"> onde evitare</w:t>
      </w:r>
      <w:r w:rsidR="00D46CCB">
        <w:rPr>
          <w:rFonts w:cs="Arial"/>
          <w:sz w:val="24"/>
          <w:szCs w:val="24"/>
        </w:rPr>
        <w:t xml:space="preserve"> il rischio di</w:t>
      </w:r>
      <w:r w:rsidR="00612BFE">
        <w:rPr>
          <w:rFonts w:cs="Arial"/>
          <w:sz w:val="24"/>
          <w:szCs w:val="24"/>
        </w:rPr>
        <w:t xml:space="preserve"> </w:t>
      </w:r>
      <w:r w:rsidR="00D46CCB">
        <w:rPr>
          <w:rFonts w:cs="Arial"/>
          <w:sz w:val="24"/>
          <w:szCs w:val="24"/>
        </w:rPr>
        <w:t xml:space="preserve">un </w:t>
      </w:r>
      <w:r w:rsidR="00612BFE">
        <w:rPr>
          <w:rFonts w:cs="Arial"/>
          <w:sz w:val="24"/>
          <w:szCs w:val="24"/>
        </w:rPr>
        <w:t xml:space="preserve">accavallarsi dei lavori </w:t>
      </w:r>
      <w:r w:rsidR="00D46CCB">
        <w:rPr>
          <w:rFonts w:cs="Arial"/>
          <w:sz w:val="24"/>
          <w:szCs w:val="24"/>
        </w:rPr>
        <w:t xml:space="preserve">di approvazione dei conti </w:t>
      </w:r>
      <w:r w:rsidR="00612BFE">
        <w:rPr>
          <w:rFonts w:cs="Arial"/>
          <w:sz w:val="24"/>
          <w:szCs w:val="24"/>
        </w:rPr>
        <w:t>con quelli della preparazione dei preventivi.</w:t>
      </w:r>
      <w:r>
        <w:rPr>
          <w:rFonts w:cs="Arial"/>
          <w:sz w:val="24"/>
          <w:szCs w:val="24"/>
        </w:rPr>
        <w:t xml:space="preserve"> </w:t>
      </w:r>
    </w:p>
    <w:p w14:paraId="700AADAF" w14:textId="309C8B20" w:rsidR="006D6E38" w:rsidRDefault="006D6E38" w:rsidP="006D6E38">
      <w:pPr>
        <w:pStyle w:val="Paragrafoelenco"/>
        <w:ind w:left="0"/>
        <w:rPr>
          <w:rFonts w:ascii="Helvetica" w:hAnsi="Helvetica" w:cs="Helvetica"/>
          <w:sz w:val="24"/>
          <w:szCs w:val="24"/>
        </w:rPr>
      </w:pPr>
    </w:p>
    <w:p w14:paraId="3B712E0E" w14:textId="53E4F1E3" w:rsidR="00AA1802" w:rsidRDefault="000A51A4" w:rsidP="00612BFE">
      <w:pPr>
        <w:suppressAutoHyphens w:val="0"/>
        <w:autoSpaceDE w:val="0"/>
        <w:autoSpaceDN w:val="0"/>
        <w:adjustRightInd w:val="0"/>
        <w:rPr>
          <w:rFonts w:ascii="Helvetica" w:hAnsi="Helvetica" w:cs="Helvetica"/>
          <w:sz w:val="24"/>
          <w:szCs w:val="24"/>
        </w:rPr>
      </w:pPr>
      <w:r>
        <w:rPr>
          <w:sz w:val="24"/>
          <w:szCs w:val="24"/>
        </w:rPr>
        <w:t xml:space="preserve">Si ricorderà </w:t>
      </w:r>
      <w:r w:rsidR="00612BFE">
        <w:rPr>
          <w:sz w:val="24"/>
          <w:szCs w:val="24"/>
        </w:rPr>
        <w:t xml:space="preserve">inoltre </w:t>
      </w:r>
      <w:r>
        <w:rPr>
          <w:sz w:val="24"/>
          <w:szCs w:val="24"/>
        </w:rPr>
        <w:t xml:space="preserve">che il </w:t>
      </w:r>
      <w:r>
        <w:rPr>
          <w:rFonts w:ascii="Helvetica" w:hAnsi="Helvetica" w:cs="Helvetica"/>
          <w:sz w:val="24"/>
          <w:szCs w:val="24"/>
        </w:rPr>
        <w:t xml:space="preserve">6 novembre 2012 il Gran Consiglio </w:t>
      </w:r>
      <w:r w:rsidR="00FD3359">
        <w:rPr>
          <w:rFonts w:ascii="Helvetica" w:hAnsi="Helvetica" w:cs="Helvetica"/>
          <w:sz w:val="24"/>
          <w:szCs w:val="24"/>
        </w:rPr>
        <w:t xml:space="preserve">ha </w:t>
      </w:r>
      <w:r>
        <w:rPr>
          <w:rFonts w:ascii="Helvetica" w:hAnsi="Helvetica" w:cs="Helvetica"/>
          <w:sz w:val="24"/>
          <w:szCs w:val="24"/>
        </w:rPr>
        <w:t>accett</w:t>
      </w:r>
      <w:r w:rsidR="00FD3359">
        <w:rPr>
          <w:rFonts w:ascii="Helvetica" w:hAnsi="Helvetica" w:cs="Helvetica"/>
          <w:sz w:val="24"/>
          <w:szCs w:val="24"/>
        </w:rPr>
        <w:t>ato</w:t>
      </w:r>
      <w:r>
        <w:rPr>
          <w:rFonts w:ascii="Helvetica" w:hAnsi="Helvetica" w:cs="Helvetica"/>
          <w:sz w:val="24"/>
          <w:szCs w:val="24"/>
        </w:rPr>
        <w:t xml:space="preserve"> l’iniziativa parlamentare 16</w:t>
      </w:r>
      <w:r w:rsidR="00612BFE">
        <w:rPr>
          <w:rFonts w:ascii="Helvetica" w:hAnsi="Helvetica" w:cs="Helvetica"/>
          <w:sz w:val="24"/>
          <w:szCs w:val="24"/>
        </w:rPr>
        <w:t xml:space="preserve"> </w:t>
      </w:r>
      <w:r>
        <w:rPr>
          <w:rFonts w:ascii="Helvetica" w:hAnsi="Helvetica" w:cs="Helvetica"/>
          <w:sz w:val="24"/>
          <w:szCs w:val="24"/>
        </w:rPr>
        <w:t xml:space="preserve">aprile 2012 di Franco Celio e cofirmatari </w:t>
      </w:r>
      <w:r>
        <w:rPr>
          <w:rFonts w:ascii="Helvetica-Oblique" w:hAnsi="Helvetica-Oblique" w:cs="Helvetica-Oblique"/>
          <w:i/>
          <w:iCs/>
          <w:sz w:val="24"/>
          <w:szCs w:val="24"/>
        </w:rPr>
        <w:t>Affinché i preventivi comunali siano elaborati e</w:t>
      </w:r>
      <w:r w:rsidR="00612BFE">
        <w:rPr>
          <w:rFonts w:ascii="Helvetica-Oblique" w:hAnsi="Helvetica-Oblique" w:cs="Helvetica-Oblique"/>
          <w:i/>
          <w:iCs/>
          <w:sz w:val="24"/>
          <w:szCs w:val="24"/>
        </w:rPr>
        <w:t xml:space="preserve"> </w:t>
      </w:r>
      <w:r>
        <w:rPr>
          <w:rFonts w:ascii="Helvetica-Oblique" w:hAnsi="Helvetica-Oblique" w:cs="Helvetica-Oblique"/>
          <w:i/>
          <w:iCs/>
          <w:sz w:val="24"/>
          <w:szCs w:val="24"/>
        </w:rPr>
        <w:t>approvati per tempo</w:t>
      </w:r>
      <w:r w:rsidR="00B02583">
        <w:rPr>
          <w:rFonts w:ascii="Helvetica-Oblique" w:hAnsi="Helvetica-Oblique" w:cs="Helvetica-Oblique"/>
          <w:i/>
          <w:iCs/>
          <w:sz w:val="24"/>
          <w:szCs w:val="24"/>
        </w:rPr>
        <w:t xml:space="preserve">. </w:t>
      </w:r>
      <w:r w:rsidR="00B02583" w:rsidRPr="00DD5DEA">
        <w:rPr>
          <w:rFonts w:ascii="Helvetica-Oblique" w:hAnsi="Helvetica-Oblique" w:cs="Helvetica-Oblique"/>
          <w:iCs/>
          <w:sz w:val="24"/>
          <w:szCs w:val="24"/>
        </w:rPr>
        <w:t>N</w:t>
      </w:r>
      <w:r>
        <w:rPr>
          <w:rFonts w:ascii="Helvetica" w:hAnsi="Helvetica" w:cs="Helvetica"/>
          <w:sz w:val="24"/>
          <w:szCs w:val="24"/>
        </w:rPr>
        <w:t xml:space="preserve">e </w:t>
      </w:r>
      <w:r w:rsidR="00FD3359">
        <w:rPr>
          <w:rFonts w:ascii="Helvetica" w:hAnsi="Helvetica" w:cs="Helvetica"/>
          <w:sz w:val="24"/>
          <w:szCs w:val="24"/>
        </w:rPr>
        <w:t xml:space="preserve">è </w:t>
      </w:r>
      <w:r>
        <w:rPr>
          <w:rFonts w:ascii="Helvetica" w:hAnsi="Helvetica" w:cs="Helvetica"/>
          <w:sz w:val="24"/>
          <w:szCs w:val="24"/>
        </w:rPr>
        <w:t>segu</w:t>
      </w:r>
      <w:r w:rsidR="00FD3359">
        <w:rPr>
          <w:rFonts w:ascii="Helvetica" w:hAnsi="Helvetica" w:cs="Helvetica"/>
          <w:sz w:val="24"/>
          <w:szCs w:val="24"/>
        </w:rPr>
        <w:t>ita</w:t>
      </w:r>
      <w:r>
        <w:rPr>
          <w:rFonts w:ascii="Helvetica" w:hAnsi="Helvetica" w:cs="Helvetica"/>
          <w:sz w:val="24"/>
          <w:szCs w:val="24"/>
        </w:rPr>
        <w:t xml:space="preserve"> una modifica d</w:t>
      </w:r>
      <w:r w:rsidR="00835E34">
        <w:rPr>
          <w:rFonts w:ascii="Helvetica" w:hAnsi="Helvetica" w:cs="Helvetica"/>
          <w:sz w:val="24"/>
          <w:szCs w:val="24"/>
        </w:rPr>
        <w:t>ella LOC</w:t>
      </w:r>
      <w:r>
        <w:rPr>
          <w:rFonts w:ascii="Helvetica" w:hAnsi="Helvetica" w:cs="Helvetica"/>
          <w:sz w:val="24"/>
          <w:szCs w:val="24"/>
        </w:rPr>
        <w:t xml:space="preserve"> che </w:t>
      </w:r>
      <w:r w:rsidR="00FD3359">
        <w:rPr>
          <w:rFonts w:ascii="Helvetica" w:hAnsi="Helvetica" w:cs="Helvetica"/>
          <w:sz w:val="24"/>
          <w:szCs w:val="24"/>
        </w:rPr>
        <w:t xml:space="preserve">ha </w:t>
      </w:r>
      <w:r>
        <w:rPr>
          <w:rFonts w:ascii="Helvetica" w:hAnsi="Helvetica" w:cs="Helvetica"/>
          <w:sz w:val="24"/>
          <w:szCs w:val="24"/>
        </w:rPr>
        <w:t>port</w:t>
      </w:r>
      <w:r w:rsidR="00FD3359">
        <w:rPr>
          <w:rFonts w:ascii="Helvetica" w:hAnsi="Helvetica" w:cs="Helvetica"/>
          <w:sz w:val="24"/>
          <w:szCs w:val="24"/>
        </w:rPr>
        <w:t>ato</w:t>
      </w:r>
      <w:r>
        <w:rPr>
          <w:rFonts w:ascii="Helvetica" w:hAnsi="Helvetica" w:cs="Helvetica"/>
          <w:sz w:val="24"/>
          <w:szCs w:val="24"/>
        </w:rPr>
        <w:t xml:space="preserve"> alla soppressione del secondo termine (29 febbraio) per l’approvazione dei preventivi e </w:t>
      </w:r>
      <w:r w:rsidR="009555CA">
        <w:rPr>
          <w:rFonts w:ascii="Helvetica" w:hAnsi="Helvetica" w:cs="Helvetica"/>
          <w:sz w:val="24"/>
          <w:szCs w:val="24"/>
        </w:rPr>
        <w:t>al</w:t>
      </w:r>
      <w:r>
        <w:rPr>
          <w:rFonts w:ascii="Helvetica" w:hAnsi="Helvetica" w:cs="Helvetica"/>
          <w:sz w:val="24"/>
          <w:szCs w:val="24"/>
        </w:rPr>
        <w:t>la fissazione di un limite temporale (31 ottobre) per la trasmissione da parte del Municipio de</w:t>
      </w:r>
      <w:r w:rsidR="00835E34">
        <w:rPr>
          <w:rFonts w:ascii="Helvetica" w:hAnsi="Helvetica" w:cs="Helvetica"/>
          <w:sz w:val="24"/>
          <w:szCs w:val="24"/>
        </w:rPr>
        <w:t>l</w:t>
      </w:r>
      <w:r>
        <w:rPr>
          <w:rFonts w:ascii="Helvetica" w:hAnsi="Helvetica" w:cs="Helvetica"/>
          <w:sz w:val="24"/>
          <w:szCs w:val="24"/>
        </w:rPr>
        <w:t xml:space="preserve"> relativ</w:t>
      </w:r>
      <w:r w:rsidR="00835E34">
        <w:rPr>
          <w:rFonts w:ascii="Helvetica" w:hAnsi="Helvetica" w:cs="Helvetica"/>
          <w:sz w:val="24"/>
          <w:szCs w:val="24"/>
        </w:rPr>
        <w:t>o</w:t>
      </w:r>
      <w:r>
        <w:rPr>
          <w:rFonts w:ascii="Helvetica" w:hAnsi="Helvetica" w:cs="Helvetica"/>
          <w:sz w:val="24"/>
          <w:szCs w:val="24"/>
        </w:rPr>
        <w:t xml:space="preserve"> messaggi</w:t>
      </w:r>
      <w:r w:rsidR="00835E34">
        <w:rPr>
          <w:rFonts w:ascii="Helvetica" w:hAnsi="Helvetica" w:cs="Helvetica"/>
          <w:sz w:val="24"/>
          <w:szCs w:val="24"/>
        </w:rPr>
        <w:t>o</w:t>
      </w:r>
      <w:r>
        <w:rPr>
          <w:rFonts w:ascii="Helvetica" w:hAnsi="Helvetica" w:cs="Helvetica"/>
          <w:sz w:val="24"/>
          <w:szCs w:val="24"/>
        </w:rPr>
        <w:t>.</w:t>
      </w:r>
    </w:p>
    <w:p w14:paraId="4B21FAA5" w14:textId="596F48E2" w:rsidR="000A51A4" w:rsidRDefault="007D4D35" w:rsidP="000A51A4">
      <w:pPr>
        <w:pStyle w:val="Paragrafoelenco"/>
        <w:ind w:left="0"/>
        <w:rPr>
          <w:rFonts w:ascii="Helvetica" w:hAnsi="Helvetica" w:cs="Helvetica"/>
          <w:sz w:val="24"/>
          <w:szCs w:val="24"/>
        </w:rPr>
      </w:pPr>
      <w:r>
        <w:rPr>
          <w:rFonts w:ascii="Helvetica" w:hAnsi="Helvetica" w:cs="Helvetica"/>
          <w:sz w:val="24"/>
          <w:szCs w:val="24"/>
        </w:rPr>
        <w:t>Vi era allora</w:t>
      </w:r>
      <w:r w:rsidR="00B61090">
        <w:rPr>
          <w:rFonts w:ascii="Helvetica" w:hAnsi="Helvetica" w:cs="Helvetica"/>
          <w:sz w:val="24"/>
          <w:szCs w:val="24"/>
        </w:rPr>
        <w:t xml:space="preserve"> una situazione tutt’altro che soddisfacente relativamente al rispetto dei termini di legge </w:t>
      </w:r>
      <w:r w:rsidR="00D617CD">
        <w:rPr>
          <w:rFonts w:ascii="Helvetica" w:hAnsi="Helvetica" w:cs="Helvetica"/>
          <w:sz w:val="24"/>
          <w:szCs w:val="24"/>
        </w:rPr>
        <w:t xml:space="preserve">per l’approvazione dei conti </w:t>
      </w:r>
      <w:r w:rsidR="00B61090">
        <w:rPr>
          <w:rFonts w:ascii="Helvetica" w:hAnsi="Helvetica" w:cs="Helvetica"/>
          <w:sz w:val="24"/>
          <w:szCs w:val="24"/>
        </w:rPr>
        <w:t xml:space="preserve">(cfr. </w:t>
      </w:r>
      <w:r w:rsidR="00616AF0">
        <w:rPr>
          <w:rFonts w:ascii="Helvetica" w:hAnsi="Helvetica" w:cs="Helvetica"/>
          <w:sz w:val="24"/>
          <w:szCs w:val="24"/>
        </w:rPr>
        <w:t>m</w:t>
      </w:r>
      <w:r>
        <w:rPr>
          <w:rFonts w:ascii="Helvetica" w:hAnsi="Helvetica" w:cs="Helvetica"/>
          <w:sz w:val="24"/>
          <w:szCs w:val="24"/>
        </w:rPr>
        <w:t xml:space="preserve">essaggio governativo </w:t>
      </w:r>
      <w:r w:rsidR="00B61090">
        <w:rPr>
          <w:rFonts w:ascii="Helvetica" w:hAnsi="Helvetica" w:cs="Helvetica"/>
          <w:sz w:val="24"/>
          <w:szCs w:val="24"/>
        </w:rPr>
        <w:t>6847</w:t>
      </w:r>
      <w:r w:rsidR="00616AF0">
        <w:rPr>
          <w:rFonts w:ascii="Helvetica" w:hAnsi="Helvetica" w:cs="Helvetica"/>
          <w:sz w:val="24"/>
          <w:szCs w:val="24"/>
        </w:rPr>
        <w:br/>
      </w:r>
      <w:r w:rsidR="00B61090">
        <w:rPr>
          <w:rFonts w:ascii="Helvetica" w:hAnsi="Helvetica" w:cs="Helvetica"/>
          <w:sz w:val="24"/>
          <w:szCs w:val="24"/>
        </w:rPr>
        <w:t>del 4 settembre 2013</w:t>
      </w:r>
      <w:r w:rsidR="009555CA">
        <w:rPr>
          <w:rFonts w:ascii="Helvetica" w:hAnsi="Helvetica" w:cs="Helvetica"/>
          <w:sz w:val="24"/>
          <w:szCs w:val="24"/>
        </w:rPr>
        <w:t xml:space="preserve"> - </w:t>
      </w:r>
      <w:r w:rsidR="00B61090">
        <w:rPr>
          <w:rFonts w:ascii="Helvetica" w:hAnsi="Helvetica" w:cs="Helvetica"/>
          <w:sz w:val="24"/>
          <w:szCs w:val="24"/>
        </w:rPr>
        <w:t>pag. 6).</w:t>
      </w:r>
    </w:p>
    <w:p w14:paraId="4C785B31" w14:textId="77777777" w:rsidR="00612BFE" w:rsidRDefault="00612BFE" w:rsidP="000A51A4">
      <w:pPr>
        <w:pStyle w:val="Paragrafoelenco"/>
        <w:ind w:left="0"/>
        <w:rPr>
          <w:sz w:val="24"/>
          <w:szCs w:val="24"/>
        </w:rPr>
      </w:pPr>
    </w:p>
    <w:p w14:paraId="21238BEE" w14:textId="0384E404" w:rsidR="003D0DBC" w:rsidRPr="007404F9" w:rsidRDefault="00612BFE" w:rsidP="000A51A4">
      <w:pPr>
        <w:pStyle w:val="Paragrafoelenco"/>
        <w:ind w:left="0"/>
        <w:rPr>
          <w:rFonts w:asciiTheme="minorHAnsi" w:hAnsiTheme="minorHAnsi" w:cstheme="minorHAnsi"/>
          <w:sz w:val="24"/>
          <w:szCs w:val="24"/>
        </w:rPr>
      </w:pPr>
      <w:r>
        <w:rPr>
          <w:sz w:val="24"/>
          <w:szCs w:val="24"/>
        </w:rPr>
        <w:t>Visto quanto sopra, d</w:t>
      </w:r>
      <w:r w:rsidR="006D6E38">
        <w:rPr>
          <w:sz w:val="24"/>
          <w:szCs w:val="24"/>
        </w:rPr>
        <w:t xml:space="preserve">a alcuni anni la SEL </w:t>
      </w:r>
      <w:r w:rsidR="007D4D35">
        <w:rPr>
          <w:sz w:val="24"/>
          <w:szCs w:val="24"/>
        </w:rPr>
        <w:t>decide</w:t>
      </w:r>
      <w:r w:rsidR="006D6E38">
        <w:rPr>
          <w:sz w:val="24"/>
          <w:szCs w:val="24"/>
        </w:rPr>
        <w:t xml:space="preserve"> </w:t>
      </w:r>
      <w:r>
        <w:rPr>
          <w:sz w:val="24"/>
          <w:szCs w:val="24"/>
        </w:rPr>
        <w:t xml:space="preserve">quindi </w:t>
      </w:r>
      <w:r w:rsidR="006D6E38">
        <w:rPr>
          <w:sz w:val="24"/>
          <w:szCs w:val="24"/>
        </w:rPr>
        <w:t xml:space="preserve">in maniera più restrittiva </w:t>
      </w:r>
      <w:r w:rsidR="007D4D35">
        <w:rPr>
          <w:sz w:val="24"/>
          <w:szCs w:val="24"/>
        </w:rPr>
        <w:t>sulle</w:t>
      </w:r>
      <w:r w:rsidR="006D6E38">
        <w:rPr>
          <w:sz w:val="24"/>
          <w:szCs w:val="24"/>
        </w:rPr>
        <w:t xml:space="preserve"> richieste dei </w:t>
      </w:r>
      <w:r w:rsidR="00D617CD">
        <w:rPr>
          <w:sz w:val="24"/>
          <w:szCs w:val="24"/>
        </w:rPr>
        <w:t>C</w:t>
      </w:r>
      <w:r w:rsidR="006D6E38">
        <w:rPr>
          <w:sz w:val="24"/>
          <w:szCs w:val="24"/>
        </w:rPr>
        <w:t>omuni di posticipare le sessioni ordinarie de</w:t>
      </w:r>
      <w:r w:rsidR="00866533">
        <w:rPr>
          <w:sz w:val="24"/>
          <w:szCs w:val="24"/>
        </w:rPr>
        <w:t>i</w:t>
      </w:r>
      <w:r w:rsidR="006D6E38">
        <w:rPr>
          <w:sz w:val="24"/>
          <w:szCs w:val="24"/>
        </w:rPr>
        <w:t xml:space="preserve"> Legislativ</w:t>
      </w:r>
      <w:r w:rsidR="00866533">
        <w:rPr>
          <w:sz w:val="24"/>
          <w:szCs w:val="24"/>
        </w:rPr>
        <w:t>i</w:t>
      </w:r>
      <w:r>
        <w:rPr>
          <w:sz w:val="24"/>
          <w:szCs w:val="24"/>
        </w:rPr>
        <w:t>, riservando le proroghe a casi di forza maggiore</w:t>
      </w:r>
      <w:r w:rsidR="006D6E38">
        <w:rPr>
          <w:sz w:val="24"/>
          <w:szCs w:val="24"/>
        </w:rPr>
        <w:t xml:space="preserve">. </w:t>
      </w:r>
      <w:r w:rsidR="00B61090" w:rsidRPr="007404F9">
        <w:rPr>
          <w:rFonts w:asciiTheme="minorHAnsi" w:hAnsiTheme="minorHAnsi" w:cstheme="minorHAnsi"/>
          <w:sz w:val="24"/>
          <w:szCs w:val="24"/>
        </w:rPr>
        <w:t xml:space="preserve">La prassi </w:t>
      </w:r>
      <w:r w:rsidR="00866533">
        <w:rPr>
          <w:rFonts w:asciiTheme="minorHAnsi" w:hAnsiTheme="minorHAnsi" w:cstheme="minorHAnsi"/>
          <w:sz w:val="24"/>
          <w:szCs w:val="24"/>
        </w:rPr>
        <w:t xml:space="preserve">severa </w:t>
      </w:r>
      <w:r w:rsidR="00B61090" w:rsidRPr="007404F9">
        <w:rPr>
          <w:rFonts w:asciiTheme="minorHAnsi" w:hAnsiTheme="minorHAnsi" w:cstheme="minorHAnsi"/>
          <w:sz w:val="24"/>
          <w:szCs w:val="24"/>
        </w:rPr>
        <w:t>della SEL tiene quindi conto delle decisioni parlamentari sopra citat</w:t>
      </w:r>
      <w:r w:rsidR="001362EE">
        <w:rPr>
          <w:rFonts w:asciiTheme="minorHAnsi" w:hAnsiTheme="minorHAnsi" w:cstheme="minorHAnsi"/>
          <w:sz w:val="24"/>
          <w:szCs w:val="24"/>
        </w:rPr>
        <w:t>e</w:t>
      </w:r>
      <w:r w:rsidR="00B61090" w:rsidRPr="007404F9">
        <w:rPr>
          <w:rFonts w:asciiTheme="minorHAnsi" w:hAnsiTheme="minorHAnsi" w:cstheme="minorHAnsi"/>
          <w:sz w:val="24"/>
          <w:szCs w:val="24"/>
        </w:rPr>
        <w:t xml:space="preserve">, ma anche del fatto che per un ente pubblico è fondamentale </w:t>
      </w:r>
      <w:r w:rsidR="009555CA">
        <w:rPr>
          <w:rFonts w:asciiTheme="minorHAnsi" w:hAnsiTheme="minorHAnsi" w:cstheme="minorHAnsi"/>
          <w:sz w:val="24"/>
          <w:szCs w:val="24"/>
        </w:rPr>
        <w:t xml:space="preserve">essere a giorno </w:t>
      </w:r>
      <w:r w:rsidR="00B61090" w:rsidRPr="007404F9">
        <w:rPr>
          <w:rFonts w:asciiTheme="minorHAnsi" w:hAnsiTheme="minorHAnsi" w:cstheme="minorHAnsi"/>
          <w:sz w:val="24"/>
          <w:szCs w:val="24"/>
        </w:rPr>
        <w:t xml:space="preserve">con le decisioni che </w:t>
      </w:r>
      <w:r w:rsidR="003D0DBC" w:rsidRPr="007404F9">
        <w:rPr>
          <w:rFonts w:asciiTheme="minorHAnsi" w:hAnsiTheme="minorHAnsi" w:cstheme="minorHAnsi"/>
          <w:sz w:val="24"/>
          <w:szCs w:val="24"/>
        </w:rPr>
        <w:t>pongono le basi per l’operatività nell’anno successivo (preventivi), rispettivamente prendono atto e ratificano l’operato dell’anno precedente</w:t>
      </w:r>
      <w:r w:rsidR="009555CA">
        <w:rPr>
          <w:rFonts w:asciiTheme="minorHAnsi" w:hAnsiTheme="minorHAnsi" w:cstheme="minorHAnsi"/>
          <w:sz w:val="24"/>
          <w:szCs w:val="24"/>
        </w:rPr>
        <w:t xml:space="preserve"> dandone scaric</w:t>
      </w:r>
      <w:r w:rsidR="00753A34">
        <w:rPr>
          <w:rFonts w:asciiTheme="minorHAnsi" w:hAnsiTheme="minorHAnsi" w:cstheme="minorHAnsi"/>
          <w:sz w:val="24"/>
          <w:szCs w:val="24"/>
        </w:rPr>
        <w:t>o</w:t>
      </w:r>
      <w:r w:rsidR="009555CA">
        <w:rPr>
          <w:rFonts w:asciiTheme="minorHAnsi" w:hAnsiTheme="minorHAnsi" w:cstheme="minorHAnsi"/>
          <w:sz w:val="24"/>
          <w:szCs w:val="24"/>
        </w:rPr>
        <w:t xml:space="preserve"> all’Esecutivo</w:t>
      </w:r>
      <w:r w:rsidR="003D0DBC" w:rsidRPr="007404F9">
        <w:rPr>
          <w:rFonts w:asciiTheme="minorHAnsi" w:hAnsiTheme="minorHAnsi" w:cstheme="minorHAnsi"/>
          <w:sz w:val="24"/>
          <w:szCs w:val="24"/>
        </w:rPr>
        <w:t xml:space="preserve">. Più volte si è inoltre constatato come i ritardi nella presentazione e </w:t>
      </w:r>
      <w:r w:rsidR="00D617CD">
        <w:rPr>
          <w:rFonts w:asciiTheme="minorHAnsi" w:hAnsiTheme="minorHAnsi" w:cstheme="minorHAnsi"/>
          <w:sz w:val="24"/>
          <w:szCs w:val="24"/>
        </w:rPr>
        <w:t>nell’</w:t>
      </w:r>
      <w:r w:rsidR="003D0DBC" w:rsidRPr="007404F9">
        <w:rPr>
          <w:rFonts w:asciiTheme="minorHAnsi" w:hAnsiTheme="minorHAnsi" w:cstheme="minorHAnsi"/>
          <w:sz w:val="24"/>
          <w:szCs w:val="24"/>
        </w:rPr>
        <w:t>approvazione dei conti</w:t>
      </w:r>
      <w:r w:rsidR="00BA4B42">
        <w:rPr>
          <w:rFonts w:asciiTheme="minorHAnsi" w:hAnsiTheme="minorHAnsi" w:cstheme="minorHAnsi"/>
          <w:sz w:val="24"/>
          <w:szCs w:val="24"/>
        </w:rPr>
        <w:t xml:space="preserve"> siano legati ad aspetti organizzativi inter</w:t>
      </w:r>
      <w:r w:rsidR="00380160">
        <w:rPr>
          <w:rFonts w:asciiTheme="minorHAnsi" w:hAnsiTheme="minorHAnsi" w:cstheme="minorHAnsi"/>
          <w:sz w:val="24"/>
          <w:szCs w:val="24"/>
        </w:rPr>
        <w:t>n</w:t>
      </w:r>
      <w:r w:rsidR="00BA4B42">
        <w:rPr>
          <w:rFonts w:asciiTheme="minorHAnsi" w:hAnsiTheme="minorHAnsi" w:cstheme="minorHAnsi"/>
          <w:sz w:val="24"/>
          <w:szCs w:val="24"/>
        </w:rPr>
        <w:t>i al Comune e</w:t>
      </w:r>
      <w:r w:rsidR="003D0DBC" w:rsidRPr="007404F9">
        <w:rPr>
          <w:rFonts w:asciiTheme="minorHAnsi" w:hAnsiTheme="minorHAnsi" w:cstheme="minorHAnsi"/>
          <w:sz w:val="24"/>
          <w:szCs w:val="24"/>
        </w:rPr>
        <w:t xml:space="preserve"> possono facilmente diventare ricorrenti</w:t>
      </w:r>
      <w:r>
        <w:rPr>
          <w:rFonts w:asciiTheme="minorHAnsi" w:hAnsiTheme="minorHAnsi" w:cstheme="minorHAnsi"/>
          <w:sz w:val="24"/>
          <w:szCs w:val="24"/>
        </w:rPr>
        <w:t xml:space="preserve"> e causare ritardi cronici, </w:t>
      </w:r>
      <w:r w:rsidR="00975276">
        <w:rPr>
          <w:rFonts w:asciiTheme="minorHAnsi" w:hAnsiTheme="minorHAnsi" w:cstheme="minorHAnsi"/>
          <w:sz w:val="24"/>
          <w:szCs w:val="24"/>
        </w:rPr>
        <w:t>recuperabili con difficoltà</w:t>
      </w:r>
      <w:r w:rsidR="003D0DBC" w:rsidRPr="007404F9">
        <w:rPr>
          <w:rFonts w:asciiTheme="minorHAnsi" w:hAnsiTheme="minorHAnsi" w:cstheme="minorHAnsi"/>
          <w:sz w:val="24"/>
          <w:szCs w:val="24"/>
        </w:rPr>
        <w:t>.</w:t>
      </w:r>
    </w:p>
    <w:p w14:paraId="7C782B0E" w14:textId="285301CF" w:rsidR="003D0DBC" w:rsidRPr="007404F9" w:rsidRDefault="003D0DBC" w:rsidP="000A51A4">
      <w:pPr>
        <w:pStyle w:val="Paragrafoelenco"/>
        <w:ind w:left="0"/>
        <w:rPr>
          <w:rFonts w:asciiTheme="minorHAnsi" w:hAnsiTheme="minorHAnsi" w:cstheme="minorHAnsi"/>
          <w:sz w:val="24"/>
          <w:szCs w:val="24"/>
        </w:rPr>
      </w:pPr>
    </w:p>
    <w:p w14:paraId="1758A302" w14:textId="1D4507B7" w:rsidR="003D0DBC" w:rsidRPr="007404F9" w:rsidRDefault="003C2692" w:rsidP="000A51A4">
      <w:pPr>
        <w:pStyle w:val="Paragrafoelenco"/>
        <w:ind w:left="0"/>
        <w:rPr>
          <w:rFonts w:asciiTheme="minorHAnsi" w:hAnsiTheme="minorHAnsi" w:cstheme="minorHAnsi"/>
          <w:sz w:val="24"/>
          <w:szCs w:val="24"/>
        </w:rPr>
      </w:pPr>
      <w:r>
        <w:rPr>
          <w:rFonts w:asciiTheme="minorHAnsi" w:hAnsiTheme="minorHAnsi" w:cstheme="minorHAnsi"/>
          <w:sz w:val="24"/>
          <w:szCs w:val="24"/>
        </w:rPr>
        <w:t xml:space="preserve">Il Consiglio di Stato è fermo sull’obiettivo di far rispettare il più possibile, salvo casi di rigore, i termini di </w:t>
      </w:r>
      <w:r w:rsidR="00D617CD">
        <w:rPr>
          <w:rFonts w:asciiTheme="minorHAnsi" w:hAnsiTheme="minorHAnsi" w:cstheme="minorHAnsi"/>
          <w:sz w:val="24"/>
          <w:szCs w:val="24"/>
        </w:rPr>
        <w:t>approvazione</w:t>
      </w:r>
      <w:r>
        <w:rPr>
          <w:rFonts w:asciiTheme="minorHAnsi" w:hAnsiTheme="minorHAnsi" w:cstheme="minorHAnsi"/>
          <w:sz w:val="24"/>
          <w:szCs w:val="24"/>
        </w:rPr>
        <w:t xml:space="preserve"> dei conti consuntivi e preventivi </w:t>
      </w:r>
      <w:r w:rsidR="003D0DBC" w:rsidRPr="007404F9">
        <w:rPr>
          <w:rFonts w:asciiTheme="minorHAnsi" w:hAnsiTheme="minorHAnsi" w:cstheme="minorHAnsi"/>
          <w:sz w:val="24"/>
          <w:szCs w:val="24"/>
        </w:rPr>
        <w:t>(30 giugno</w:t>
      </w:r>
      <w:r>
        <w:rPr>
          <w:rFonts w:asciiTheme="minorHAnsi" w:hAnsiTheme="minorHAnsi" w:cstheme="minorHAnsi"/>
          <w:sz w:val="24"/>
          <w:szCs w:val="24"/>
        </w:rPr>
        <w:t xml:space="preserve">, rispettivamente </w:t>
      </w:r>
      <w:r w:rsidR="003D0DBC" w:rsidRPr="007404F9">
        <w:rPr>
          <w:rFonts w:asciiTheme="minorHAnsi" w:hAnsiTheme="minorHAnsi" w:cstheme="minorHAnsi"/>
          <w:sz w:val="24"/>
          <w:szCs w:val="24"/>
        </w:rPr>
        <w:t xml:space="preserve">31 dicembre), </w:t>
      </w:r>
      <w:r w:rsidR="004F508A">
        <w:rPr>
          <w:rFonts w:asciiTheme="minorHAnsi" w:hAnsiTheme="minorHAnsi" w:cstheme="minorHAnsi"/>
          <w:sz w:val="24"/>
          <w:szCs w:val="24"/>
        </w:rPr>
        <w:t xml:space="preserve">confermando </w:t>
      </w:r>
      <w:r w:rsidR="003D0DBC" w:rsidRPr="007404F9">
        <w:rPr>
          <w:rFonts w:asciiTheme="minorHAnsi" w:hAnsiTheme="minorHAnsi" w:cstheme="minorHAnsi"/>
          <w:sz w:val="24"/>
          <w:szCs w:val="24"/>
        </w:rPr>
        <w:t>tra l’altro</w:t>
      </w:r>
      <w:r w:rsidR="002E526C">
        <w:rPr>
          <w:rFonts w:asciiTheme="minorHAnsi" w:hAnsiTheme="minorHAnsi" w:cstheme="minorHAnsi"/>
          <w:sz w:val="24"/>
          <w:szCs w:val="24"/>
        </w:rPr>
        <w:t xml:space="preserve"> </w:t>
      </w:r>
      <w:r>
        <w:rPr>
          <w:rFonts w:asciiTheme="minorHAnsi" w:hAnsiTheme="minorHAnsi" w:cstheme="minorHAnsi"/>
          <w:sz w:val="24"/>
          <w:szCs w:val="24"/>
        </w:rPr>
        <w:t xml:space="preserve">una </w:t>
      </w:r>
      <w:r w:rsidR="002E526C">
        <w:rPr>
          <w:rFonts w:asciiTheme="minorHAnsi" w:hAnsiTheme="minorHAnsi" w:cstheme="minorHAnsi"/>
          <w:sz w:val="24"/>
          <w:szCs w:val="24"/>
        </w:rPr>
        <w:t>tempisti</w:t>
      </w:r>
      <w:r w:rsidR="00866533">
        <w:rPr>
          <w:rFonts w:asciiTheme="minorHAnsi" w:hAnsiTheme="minorHAnsi" w:cstheme="minorHAnsi"/>
          <w:sz w:val="24"/>
          <w:szCs w:val="24"/>
        </w:rPr>
        <w:t xml:space="preserve">ca presente a </w:t>
      </w:r>
      <w:r w:rsidR="004F508A">
        <w:rPr>
          <w:rFonts w:asciiTheme="minorHAnsi" w:hAnsiTheme="minorHAnsi" w:cstheme="minorHAnsi"/>
          <w:sz w:val="24"/>
          <w:szCs w:val="24"/>
        </w:rPr>
        <w:t>tutti i livelli negli enti pubblici svizzeri.</w:t>
      </w:r>
      <w:r w:rsidR="00866533">
        <w:rPr>
          <w:rFonts w:asciiTheme="minorHAnsi" w:hAnsiTheme="minorHAnsi" w:cstheme="minorHAnsi"/>
          <w:sz w:val="24"/>
          <w:szCs w:val="24"/>
        </w:rPr>
        <w:t xml:space="preserve"> </w:t>
      </w:r>
      <w:r w:rsidR="00BE12E3">
        <w:rPr>
          <w:rFonts w:asciiTheme="minorHAnsi" w:hAnsiTheme="minorHAnsi" w:cstheme="minorHAnsi"/>
          <w:sz w:val="24"/>
          <w:szCs w:val="24"/>
        </w:rPr>
        <w:t>La presente modifica di legge va in questo senso.</w:t>
      </w:r>
    </w:p>
    <w:p w14:paraId="0F04D283" w14:textId="11C0F2C4" w:rsidR="003D0DBC" w:rsidRPr="007404F9" w:rsidRDefault="003D0DBC" w:rsidP="000A51A4">
      <w:pPr>
        <w:pStyle w:val="Paragrafoelenco"/>
        <w:ind w:left="0"/>
        <w:rPr>
          <w:rFonts w:asciiTheme="minorHAnsi" w:hAnsiTheme="minorHAnsi" w:cstheme="minorHAnsi"/>
          <w:sz w:val="24"/>
          <w:szCs w:val="24"/>
        </w:rPr>
      </w:pPr>
    </w:p>
    <w:p w14:paraId="322DF650" w14:textId="248B8A1D" w:rsidR="003D0DBC" w:rsidRPr="00D2129D" w:rsidRDefault="003D0DBC" w:rsidP="000A51A4">
      <w:pPr>
        <w:pStyle w:val="Paragrafoelenco"/>
        <w:ind w:left="0"/>
        <w:rPr>
          <w:rFonts w:asciiTheme="minorHAnsi" w:hAnsiTheme="minorHAnsi" w:cstheme="minorHAnsi"/>
          <w:sz w:val="24"/>
          <w:szCs w:val="24"/>
        </w:rPr>
      </w:pPr>
      <w:r w:rsidRPr="00D2129D">
        <w:rPr>
          <w:rFonts w:asciiTheme="minorHAnsi" w:hAnsiTheme="minorHAnsi" w:cstheme="minorHAnsi"/>
          <w:sz w:val="24"/>
          <w:szCs w:val="24"/>
        </w:rPr>
        <w:t xml:space="preserve">La </w:t>
      </w:r>
      <w:r w:rsidR="007D4D35" w:rsidRPr="00D2129D">
        <w:rPr>
          <w:rFonts w:asciiTheme="minorHAnsi" w:hAnsiTheme="minorHAnsi" w:cstheme="minorHAnsi"/>
          <w:sz w:val="24"/>
          <w:szCs w:val="24"/>
        </w:rPr>
        <w:t>proposta</w:t>
      </w:r>
      <w:r w:rsidRPr="00D2129D">
        <w:rPr>
          <w:rFonts w:asciiTheme="minorHAnsi" w:hAnsiTheme="minorHAnsi" w:cstheme="minorHAnsi"/>
          <w:sz w:val="24"/>
          <w:szCs w:val="24"/>
        </w:rPr>
        <w:t xml:space="preserve"> del pres</w:t>
      </w:r>
      <w:r w:rsidR="00975276" w:rsidRPr="00D2129D">
        <w:rPr>
          <w:rFonts w:asciiTheme="minorHAnsi" w:hAnsiTheme="minorHAnsi" w:cstheme="minorHAnsi"/>
          <w:sz w:val="24"/>
          <w:szCs w:val="24"/>
        </w:rPr>
        <w:t xml:space="preserve">ente messaggio </w:t>
      </w:r>
      <w:r w:rsidR="007D4D35" w:rsidRPr="00D2129D">
        <w:rPr>
          <w:rFonts w:asciiTheme="minorHAnsi" w:hAnsiTheme="minorHAnsi" w:cstheme="minorHAnsi"/>
          <w:sz w:val="24"/>
          <w:szCs w:val="24"/>
        </w:rPr>
        <w:t xml:space="preserve">su questo tema </w:t>
      </w:r>
      <w:r w:rsidR="00975276" w:rsidRPr="00D2129D">
        <w:rPr>
          <w:rFonts w:asciiTheme="minorHAnsi" w:hAnsiTheme="minorHAnsi" w:cstheme="minorHAnsi"/>
          <w:sz w:val="24"/>
          <w:szCs w:val="24"/>
        </w:rPr>
        <w:t>è stata</w:t>
      </w:r>
      <w:r w:rsidR="004F508A" w:rsidRPr="00D2129D">
        <w:rPr>
          <w:rFonts w:asciiTheme="minorHAnsi" w:hAnsiTheme="minorHAnsi" w:cstheme="minorHAnsi"/>
          <w:sz w:val="24"/>
          <w:szCs w:val="24"/>
        </w:rPr>
        <w:t xml:space="preserve"> preceduta</w:t>
      </w:r>
      <w:r w:rsidRPr="00D2129D">
        <w:rPr>
          <w:rFonts w:asciiTheme="minorHAnsi" w:hAnsiTheme="minorHAnsi" w:cstheme="minorHAnsi"/>
          <w:sz w:val="24"/>
          <w:szCs w:val="24"/>
        </w:rPr>
        <w:t xml:space="preserve"> da un</w:t>
      </w:r>
      <w:r w:rsidR="00BE12E3" w:rsidRPr="00D2129D">
        <w:rPr>
          <w:rFonts w:asciiTheme="minorHAnsi" w:hAnsiTheme="minorHAnsi" w:cstheme="minorHAnsi"/>
          <w:sz w:val="24"/>
          <w:szCs w:val="24"/>
        </w:rPr>
        <w:t>a consultazione, sotto forma di un</w:t>
      </w:r>
      <w:r w:rsidRPr="00D2129D">
        <w:rPr>
          <w:rFonts w:asciiTheme="minorHAnsi" w:hAnsiTheme="minorHAnsi" w:cstheme="minorHAnsi"/>
          <w:sz w:val="24"/>
          <w:szCs w:val="24"/>
        </w:rPr>
        <w:t xml:space="preserve"> sondaggio </w:t>
      </w:r>
      <w:r w:rsidR="007D4D35" w:rsidRPr="00D2129D">
        <w:rPr>
          <w:rFonts w:asciiTheme="minorHAnsi" w:hAnsiTheme="minorHAnsi" w:cstheme="minorHAnsi"/>
          <w:sz w:val="24"/>
          <w:szCs w:val="24"/>
        </w:rPr>
        <w:t xml:space="preserve">presso i Comuni </w:t>
      </w:r>
      <w:r w:rsidRPr="00D2129D">
        <w:rPr>
          <w:rFonts w:asciiTheme="minorHAnsi" w:hAnsiTheme="minorHAnsi" w:cstheme="minorHAnsi"/>
          <w:sz w:val="24"/>
          <w:szCs w:val="24"/>
        </w:rPr>
        <w:t>di cui si dirà, se necessario, in seguito.</w:t>
      </w:r>
    </w:p>
    <w:p w14:paraId="305E391A" w14:textId="5418D056" w:rsidR="003D0DBC" w:rsidRPr="00D2129D" w:rsidRDefault="003D0DBC" w:rsidP="00BE12E3">
      <w:pPr>
        <w:rPr>
          <w:rFonts w:asciiTheme="minorHAnsi" w:hAnsiTheme="minorHAnsi" w:cstheme="minorHAnsi"/>
          <w:sz w:val="24"/>
          <w:szCs w:val="24"/>
        </w:rPr>
      </w:pPr>
    </w:p>
    <w:p w14:paraId="4A46E988" w14:textId="37183EFD" w:rsidR="000C4C84" w:rsidRPr="00D2129D" w:rsidRDefault="000C4C84" w:rsidP="00D2129D">
      <w:pPr>
        <w:pStyle w:val="Paragrafoelenco"/>
        <w:numPr>
          <w:ilvl w:val="0"/>
          <w:numId w:val="30"/>
        </w:numPr>
        <w:suppressAutoHyphens w:val="0"/>
        <w:ind w:left="284" w:hanging="284"/>
        <w:rPr>
          <w:b/>
          <w:sz w:val="24"/>
          <w:szCs w:val="24"/>
        </w:rPr>
      </w:pPr>
      <w:r w:rsidRPr="00D2129D">
        <w:rPr>
          <w:b/>
          <w:sz w:val="24"/>
          <w:szCs w:val="24"/>
        </w:rPr>
        <w:t>Proposta di modifica</w:t>
      </w:r>
    </w:p>
    <w:p w14:paraId="1D79D5FC" w14:textId="51D895AE" w:rsidR="00605313" w:rsidRPr="00D2129D" w:rsidRDefault="00605313" w:rsidP="00605313">
      <w:pPr>
        <w:tabs>
          <w:tab w:val="left" w:pos="900"/>
        </w:tabs>
        <w:rPr>
          <w:rFonts w:cs="Arial"/>
          <w:sz w:val="24"/>
          <w:szCs w:val="24"/>
        </w:rPr>
      </w:pPr>
    </w:p>
    <w:p w14:paraId="3E3E0B5B" w14:textId="01109496" w:rsidR="00EA521B" w:rsidRPr="00D2129D" w:rsidRDefault="00EA521B" w:rsidP="00EA521B">
      <w:pPr>
        <w:pStyle w:val="Paragrafoelenco"/>
        <w:ind w:left="0"/>
        <w:rPr>
          <w:rFonts w:asciiTheme="minorHAnsi" w:hAnsiTheme="minorHAnsi" w:cstheme="minorHAnsi"/>
          <w:sz w:val="24"/>
          <w:szCs w:val="24"/>
        </w:rPr>
      </w:pPr>
      <w:r w:rsidRPr="00D2129D">
        <w:rPr>
          <w:rFonts w:asciiTheme="minorHAnsi" w:hAnsiTheme="minorHAnsi" w:cstheme="minorHAnsi"/>
          <w:sz w:val="24"/>
          <w:szCs w:val="24"/>
        </w:rPr>
        <w:t>La situazione</w:t>
      </w:r>
      <w:r w:rsidR="008A6143" w:rsidRPr="00D2129D">
        <w:rPr>
          <w:rFonts w:asciiTheme="minorHAnsi" w:hAnsiTheme="minorHAnsi" w:cstheme="minorHAnsi"/>
          <w:sz w:val="24"/>
          <w:szCs w:val="24"/>
        </w:rPr>
        <w:t xml:space="preserve"> recente</w:t>
      </w:r>
      <w:r w:rsidRPr="00D2129D">
        <w:rPr>
          <w:rFonts w:asciiTheme="minorHAnsi" w:hAnsiTheme="minorHAnsi" w:cstheme="minorHAnsi"/>
          <w:sz w:val="24"/>
          <w:szCs w:val="24"/>
        </w:rPr>
        <w:t>, relativamente alle date di approvazione dei conti negli ultimi tre anni</w:t>
      </w:r>
      <w:r w:rsidR="009555CA" w:rsidRPr="00D2129D">
        <w:rPr>
          <w:rFonts w:asciiTheme="minorHAnsi" w:hAnsiTheme="minorHAnsi" w:cstheme="minorHAnsi"/>
          <w:sz w:val="24"/>
          <w:szCs w:val="24"/>
        </w:rPr>
        <w:t xml:space="preserve"> nei </w:t>
      </w:r>
      <w:r w:rsidR="00D617CD" w:rsidRPr="00D2129D">
        <w:rPr>
          <w:rFonts w:asciiTheme="minorHAnsi" w:hAnsiTheme="minorHAnsi" w:cstheme="minorHAnsi"/>
          <w:sz w:val="24"/>
          <w:szCs w:val="24"/>
        </w:rPr>
        <w:t>C</w:t>
      </w:r>
      <w:r w:rsidR="009555CA" w:rsidRPr="00D2129D">
        <w:rPr>
          <w:rFonts w:asciiTheme="minorHAnsi" w:hAnsiTheme="minorHAnsi" w:cstheme="minorHAnsi"/>
          <w:sz w:val="24"/>
          <w:szCs w:val="24"/>
        </w:rPr>
        <w:t>omuni ticinesi</w:t>
      </w:r>
      <w:r w:rsidRPr="00D2129D">
        <w:rPr>
          <w:rFonts w:asciiTheme="minorHAnsi" w:hAnsiTheme="minorHAnsi" w:cstheme="minorHAnsi"/>
          <w:sz w:val="24"/>
          <w:szCs w:val="24"/>
        </w:rPr>
        <w:t>, è la seguente.</w:t>
      </w:r>
    </w:p>
    <w:p w14:paraId="44C3EFF3" w14:textId="7A0DF57F" w:rsidR="00EA521B" w:rsidRPr="00D2129D" w:rsidRDefault="00EA521B" w:rsidP="00EA521B">
      <w:pPr>
        <w:rPr>
          <w:rFonts w:cs="Arial"/>
          <w:sz w:val="24"/>
          <w:szCs w:val="24"/>
        </w:rPr>
      </w:pPr>
      <w:r w:rsidRPr="00D2129D">
        <w:rPr>
          <w:rFonts w:cs="Arial"/>
          <w:sz w:val="24"/>
          <w:szCs w:val="24"/>
        </w:rPr>
        <w:t xml:space="preserve">L’obiettivo primario dell’approvazione dei </w:t>
      </w:r>
      <w:r w:rsidRPr="00D2129D">
        <w:rPr>
          <w:rFonts w:cs="Arial"/>
          <w:b/>
          <w:sz w:val="24"/>
          <w:szCs w:val="24"/>
        </w:rPr>
        <w:t>preventivi</w:t>
      </w:r>
      <w:r w:rsidRPr="00D2129D">
        <w:rPr>
          <w:rFonts w:cs="Arial"/>
          <w:sz w:val="24"/>
          <w:szCs w:val="24"/>
        </w:rPr>
        <w:t xml:space="preserve"> entro il 31 dicembre è raggiunto da una buona parte dei </w:t>
      </w:r>
      <w:r w:rsidR="00D617CD" w:rsidRPr="00D2129D">
        <w:rPr>
          <w:rFonts w:cs="Arial"/>
          <w:sz w:val="24"/>
          <w:szCs w:val="24"/>
        </w:rPr>
        <w:t>C</w:t>
      </w:r>
      <w:r w:rsidRPr="00D2129D">
        <w:rPr>
          <w:rFonts w:cs="Arial"/>
          <w:sz w:val="24"/>
          <w:szCs w:val="24"/>
        </w:rPr>
        <w:t xml:space="preserve">omuni. </w:t>
      </w:r>
      <w:r w:rsidR="000F7FC9" w:rsidRPr="00D2129D">
        <w:rPr>
          <w:rFonts w:cs="Arial"/>
          <w:sz w:val="24"/>
          <w:szCs w:val="24"/>
        </w:rPr>
        <w:t>In media</w:t>
      </w:r>
      <w:r w:rsidR="006A5B5C" w:rsidRPr="00D2129D">
        <w:rPr>
          <w:rFonts w:cs="Arial"/>
          <w:sz w:val="24"/>
          <w:szCs w:val="24"/>
        </w:rPr>
        <w:t xml:space="preserve"> </w:t>
      </w:r>
      <w:r w:rsidR="000F7FC9" w:rsidRPr="00D2129D">
        <w:rPr>
          <w:rFonts w:cs="Arial"/>
          <w:sz w:val="24"/>
          <w:szCs w:val="24"/>
        </w:rPr>
        <w:t xml:space="preserve">solo 7 hanno </w:t>
      </w:r>
      <w:r w:rsidRPr="00D2129D">
        <w:rPr>
          <w:rFonts w:cs="Arial"/>
          <w:sz w:val="24"/>
          <w:szCs w:val="24"/>
        </w:rPr>
        <w:t>posticipa</w:t>
      </w:r>
      <w:r w:rsidR="000F7FC9" w:rsidRPr="00D2129D">
        <w:rPr>
          <w:rFonts w:cs="Arial"/>
          <w:sz w:val="24"/>
          <w:szCs w:val="24"/>
        </w:rPr>
        <w:t>to</w:t>
      </w:r>
      <w:r w:rsidRPr="00D2129D">
        <w:rPr>
          <w:rFonts w:cs="Arial"/>
          <w:sz w:val="24"/>
          <w:szCs w:val="24"/>
        </w:rPr>
        <w:t xml:space="preserve"> la seconda sessione ordinaria oltre la fine dell’anno</w:t>
      </w:r>
      <w:r w:rsidR="000F7FC9" w:rsidRPr="00D2129D">
        <w:rPr>
          <w:rFonts w:cs="Arial"/>
          <w:sz w:val="24"/>
          <w:szCs w:val="24"/>
        </w:rPr>
        <w:t>; di questi (sempre in media</w:t>
      </w:r>
      <w:r w:rsidR="006A5B5C" w:rsidRPr="00D2129D">
        <w:rPr>
          <w:rFonts w:cs="Arial"/>
          <w:sz w:val="24"/>
          <w:szCs w:val="24"/>
        </w:rPr>
        <w:t xml:space="preserve"> sui tre anni presi in esame</w:t>
      </w:r>
      <w:r w:rsidR="000F7FC9" w:rsidRPr="00D2129D">
        <w:rPr>
          <w:rFonts w:cs="Arial"/>
          <w:sz w:val="24"/>
          <w:szCs w:val="24"/>
        </w:rPr>
        <w:t>)</w:t>
      </w:r>
      <w:r w:rsidR="00D2129D">
        <w:rPr>
          <w:rFonts w:cs="Arial"/>
          <w:sz w:val="24"/>
          <w:szCs w:val="24"/>
        </w:rPr>
        <w:br/>
      </w:r>
      <w:r w:rsidR="006A5B5C" w:rsidRPr="00D2129D">
        <w:rPr>
          <w:rFonts w:cs="Arial"/>
          <w:sz w:val="24"/>
          <w:szCs w:val="24"/>
        </w:rPr>
        <w:t>3 hanno ricevuto formale autorizzazione</w:t>
      </w:r>
      <w:r w:rsidRPr="00D2129D">
        <w:rPr>
          <w:rFonts w:cs="Arial"/>
          <w:sz w:val="24"/>
          <w:szCs w:val="24"/>
        </w:rPr>
        <w:t xml:space="preserve"> da parte della SEL. Ciò, malgrado mediamente il 40% circa dei Municipi presenta il messaggio oltre il termine del 31 ottobre (spesso però di pochi giorni</w:t>
      </w:r>
      <w:r w:rsidR="006A5B5C" w:rsidRPr="00D2129D">
        <w:rPr>
          <w:rFonts w:cs="Arial"/>
          <w:sz w:val="24"/>
          <w:szCs w:val="24"/>
        </w:rPr>
        <w:t xml:space="preserve"> oltre</w:t>
      </w:r>
      <w:r w:rsidRPr="00D2129D">
        <w:rPr>
          <w:rFonts w:cs="Arial"/>
          <w:sz w:val="24"/>
          <w:szCs w:val="24"/>
        </w:rPr>
        <w:t xml:space="preserve">). </w:t>
      </w:r>
    </w:p>
    <w:p w14:paraId="2BD91B9D" w14:textId="2BC4A1A4" w:rsidR="00EA521B" w:rsidRDefault="00EA521B" w:rsidP="00EA521B">
      <w:pPr>
        <w:rPr>
          <w:rFonts w:cs="Arial"/>
          <w:sz w:val="24"/>
          <w:szCs w:val="24"/>
        </w:rPr>
      </w:pPr>
    </w:p>
    <w:p w14:paraId="3179CC99" w14:textId="23764D60" w:rsidR="00D2129D" w:rsidRDefault="00D2129D" w:rsidP="00EA521B">
      <w:pPr>
        <w:rPr>
          <w:rFonts w:cs="Arial"/>
          <w:sz w:val="24"/>
          <w:szCs w:val="24"/>
        </w:rPr>
      </w:pPr>
    </w:p>
    <w:p w14:paraId="0C833425" w14:textId="77777777" w:rsidR="00D2129D" w:rsidRPr="00D2129D" w:rsidRDefault="00D2129D" w:rsidP="00EA521B">
      <w:pPr>
        <w:rPr>
          <w:rFonts w:cs="Arial"/>
          <w:sz w:val="24"/>
          <w:szCs w:val="24"/>
        </w:rPr>
      </w:pPr>
    </w:p>
    <w:p w14:paraId="430523D0" w14:textId="512BB5D9" w:rsidR="00EA521B" w:rsidRPr="006A5B5C" w:rsidRDefault="00EA521B" w:rsidP="00EA521B">
      <w:pPr>
        <w:rPr>
          <w:rFonts w:cs="Arial"/>
          <w:sz w:val="24"/>
          <w:szCs w:val="24"/>
        </w:rPr>
      </w:pPr>
      <w:r w:rsidRPr="00D2129D">
        <w:rPr>
          <w:rFonts w:cs="Arial"/>
          <w:sz w:val="24"/>
          <w:szCs w:val="24"/>
        </w:rPr>
        <w:lastRenderedPageBreak/>
        <w:t>Più</w:t>
      </w:r>
      <w:r w:rsidRPr="006A5B5C">
        <w:rPr>
          <w:rFonts w:cs="Arial"/>
          <w:sz w:val="24"/>
          <w:szCs w:val="24"/>
        </w:rPr>
        <w:t xml:space="preserve"> problematica è la situazione per quanto riguarda l’approvazione dei conti </w:t>
      </w:r>
      <w:r w:rsidRPr="006A5B5C">
        <w:rPr>
          <w:rFonts w:cs="Arial"/>
          <w:b/>
          <w:sz w:val="24"/>
          <w:szCs w:val="24"/>
        </w:rPr>
        <w:t>consuntivi</w:t>
      </w:r>
      <w:r w:rsidRPr="006A5B5C">
        <w:rPr>
          <w:rFonts w:cs="Arial"/>
          <w:sz w:val="24"/>
          <w:szCs w:val="24"/>
        </w:rPr>
        <w:t xml:space="preserve">. </w:t>
      </w:r>
    </w:p>
    <w:p w14:paraId="373BAADF" w14:textId="667E7FE5" w:rsidR="00EA521B" w:rsidRPr="006A5B5C" w:rsidRDefault="00EA521B" w:rsidP="00EA521B">
      <w:pPr>
        <w:rPr>
          <w:rFonts w:cs="Arial"/>
          <w:sz w:val="24"/>
          <w:szCs w:val="24"/>
        </w:rPr>
      </w:pPr>
      <w:r w:rsidRPr="006A5B5C">
        <w:rPr>
          <w:rFonts w:cs="Arial"/>
          <w:sz w:val="24"/>
          <w:szCs w:val="24"/>
        </w:rPr>
        <w:t xml:space="preserve">Si constata innanzitutto che solo una manciata di </w:t>
      </w:r>
      <w:r w:rsidR="00D617CD">
        <w:rPr>
          <w:rFonts w:cs="Arial"/>
          <w:sz w:val="24"/>
          <w:szCs w:val="24"/>
        </w:rPr>
        <w:t>C</w:t>
      </w:r>
      <w:r w:rsidRPr="006A5B5C">
        <w:rPr>
          <w:rFonts w:cs="Arial"/>
          <w:sz w:val="24"/>
          <w:szCs w:val="24"/>
        </w:rPr>
        <w:t>omuni riesce ad evadere i conti entro il 30 aprile</w:t>
      </w:r>
      <w:r w:rsidR="00D35F91">
        <w:rPr>
          <w:rFonts w:cs="Arial"/>
          <w:sz w:val="24"/>
          <w:szCs w:val="24"/>
        </w:rPr>
        <w:t>: 16 per i consuntivi 2018 e 3 per quelli del 2019</w:t>
      </w:r>
      <w:r w:rsidRPr="006A5B5C">
        <w:rPr>
          <w:rFonts w:cs="Arial"/>
          <w:sz w:val="24"/>
          <w:szCs w:val="24"/>
        </w:rPr>
        <w:t xml:space="preserve">; solo nel 2021 (conti 2020) </w:t>
      </w:r>
      <w:r w:rsidR="006A5B5C">
        <w:rPr>
          <w:rFonts w:cs="Arial"/>
          <w:sz w:val="24"/>
          <w:szCs w:val="24"/>
        </w:rPr>
        <w:t>la situazio</w:t>
      </w:r>
      <w:r w:rsidR="00D35F91">
        <w:rPr>
          <w:rFonts w:cs="Arial"/>
          <w:sz w:val="24"/>
          <w:szCs w:val="24"/>
        </w:rPr>
        <w:t>ne è stata mi</w:t>
      </w:r>
      <w:r w:rsidR="006A5B5C">
        <w:rPr>
          <w:rFonts w:cs="Arial"/>
          <w:sz w:val="24"/>
          <w:szCs w:val="24"/>
        </w:rPr>
        <w:t>gliore</w:t>
      </w:r>
      <w:r w:rsidR="00D617CD">
        <w:rPr>
          <w:rFonts w:cs="Arial"/>
          <w:sz w:val="24"/>
          <w:szCs w:val="24"/>
        </w:rPr>
        <w:t>, con 35 C</w:t>
      </w:r>
      <w:r w:rsidR="00D35F91">
        <w:rPr>
          <w:rFonts w:cs="Arial"/>
          <w:sz w:val="24"/>
          <w:szCs w:val="24"/>
        </w:rPr>
        <w:t>omuni,</w:t>
      </w:r>
      <w:r w:rsidRPr="006A5B5C">
        <w:rPr>
          <w:rFonts w:cs="Arial"/>
          <w:sz w:val="24"/>
          <w:szCs w:val="24"/>
        </w:rPr>
        <w:t xml:space="preserve"> evidentemente dovuta alla volontà di diversi Municipi di </w:t>
      </w:r>
      <w:r w:rsidR="009555CA">
        <w:rPr>
          <w:rFonts w:cs="Arial"/>
          <w:sz w:val="24"/>
          <w:szCs w:val="24"/>
        </w:rPr>
        <w:t xml:space="preserve">far approvare </w:t>
      </w:r>
      <w:r w:rsidRPr="006A5B5C">
        <w:rPr>
          <w:rFonts w:cs="Arial"/>
          <w:sz w:val="24"/>
          <w:szCs w:val="24"/>
        </w:rPr>
        <w:t>i conti prima delle elezioni comunali.</w:t>
      </w:r>
    </w:p>
    <w:p w14:paraId="0716EB5B" w14:textId="074AFCF4" w:rsidR="00EA521B" w:rsidRPr="006A5B5C" w:rsidRDefault="00EA521B" w:rsidP="00EA521B">
      <w:pPr>
        <w:rPr>
          <w:rFonts w:cs="Arial"/>
          <w:sz w:val="24"/>
          <w:szCs w:val="24"/>
        </w:rPr>
      </w:pPr>
      <w:r w:rsidRPr="006A5B5C">
        <w:rPr>
          <w:rFonts w:cs="Arial"/>
          <w:sz w:val="24"/>
          <w:szCs w:val="24"/>
        </w:rPr>
        <w:t xml:space="preserve">Non è soddisfacente la situazione rispetto alla data del 30 giugno, </w:t>
      </w:r>
      <w:r w:rsidR="003B0FB4">
        <w:rPr>
          <w:rFonts w:cs="Arial"/>
          <w:sz w:val="24"/>
          <w:szCs w:val="24"/>
        </w:rPr>
        <w:t xml:space="preserve">non </w:t>
      </w:r>
      <w:r w:rsidRPr="006A5B5C">
        <w:rPr>
          <w:rFonts w:cs="Arial"/>
          <w:sz w:val="24"/>
          <w:szCs w:val="24"/>
        </w:rPr>
        <w:t xml:space="preserve">rispettata mediamente </w:t>
      </w:r>
      <w:r w:rsidR="003B0FB4">
        <w:rPr>
          <w:rFonts w:cs="Arial"/>
          <w:sz w:val="24"/>
          <w:szCs w:val="24"/>
        </w:rPr>
        <w:t xml:space="preserve">da 33 </w:t>
      </w:r>
      <w:r w:rsidR="00D617CD">
        <w:rPr>
          <w:rFonts w:cs="Arial"/>
          <w:sz w:val="24"/>
          <w:szCs w:val="24"/>
        </w:rPr>
        <w:t>C</w:t>
      </w:r>
      <w:r w:rsidR="003B0FB4">
        <w:rPr>
          <w:rFonts w:cs="Arial"/>
          <w:sz w:val="24"/>
          <w:szCs w:val="24"/>
        </w:rPr>
        <w:t>omuni (quindi ca. il 30%).</w:t>
      </w:r>
      <w:r w:rsidRPr="006A5B5C">
        <w:rPr>
          <w:rFonts w:cs="Arial"/>
          <w:sz w:val="24"/>
          <w:szCs w:val="24"/>
        </w:rPr>
        <w:t xml:space="preserve"> Va detto che una metà circa </w:t>
      </w:r>
      <w:r w:rsidRPr="009555CA">
        <w:rPr>
          <w:rFonts w:cs="Arial"/>
          <w:sz w:val="24"/>
          <w:szCs w:val="24"/>
        </w:rPr>
        <w:t>d</w:t>
      </w:r>
      <w:r w:rsidR="009555CA">
        <w:rPr>
          <w:rFonts w:cs="Arial"/>
          <w:sz w:val="24"/>
          <w:szCs w:val="24"/>
        </w:rPr>
        <w:t xml:space="preserve">ei </w:t>
      </w:r>
      <w:r w:rsidR="00D617CD">
        <w:rPr>
          <w:rFonts w:cs="Arial"/>
          <w:sz w:val="24"/>
          <w:szCs w:val="24"/>
        </w:rPr>
        <w:t>C</w:t>
      </w:r>
      <w:r w:rsidR="009555CA">
        <w:rPr>
          <w:rFonts w:cs="Arial"/>
          <w:sz w:val="24"/>
          <w:szCs w:val="24"/>
        </w:rPr>
        <w:t xml:space="preserve">omuni </w:t>
      </w:r>
      <w:r w:rsidRPr="009555CA">
        <w:rPr>
          <w:rFonts w:cs="Arial"/>
          <w:sz w:val="24"/>
          <w:szCs w:val="24"/>
        </w:rPr>
        <w:t>ch</w:t>
      </w:r>
      <w:r w:rsidR="009555CA">
        <w:rPr>
          <w:rFonts w:cs="Arial"/>
          <w:sz w:val="24"/>
          <w:szCs w:val="24"/>
        </w:rPr>
        <w:t>e</w:t>
      </w:r>
      <w:r w:rsidRPr="009555CA">
        <w:rPr>
          <w:rFonts w:cs="Arial"/>
          <w:sz w:val="24"/>
          <w:szCs w:val="24"/>
        </w:rPr>
        <w:t xml:space="preserve"> </w:t>
      </w:r>
      <w:r w:rsidRPr="006A5B5C">
        <w:rPr>
          <w:rFonts w:cs="Arial"/>
          <w:sz w:val="24"/>
          <w:szCs w:val="24"/>
        </w:rPr>
        <w:t>non riesce a rispettare questo termine, approva poi i conti entro la fine di luglio, mentre gli altri</w:t>
      </w:r>
      <w:r w:rsidR="003B0FB4">
        <w:rPr>
          <w:rFonts w:cs="Arial"/>
          <w:sz w:val="24"/>
          <w:szCs w:val="24"/>
        </w:rPr>
        <w:t xml:space="preserve"> (quindi 16-17)</w:t>
      </w:r>
      <w:r w:rsidRPr="006A5B5C">
        <w:rPr>
          <w:rFonts w:cs="Arial"/>
          <w:sz w:val="24"/>
          <w:szCs w:val="24"/>
        </w:rPr>
        <w:t xml:space="preserve"> vi provvedono in autunno</w:t>
      </w:r>
      <w:r w:rsidR="00D35F91">
        <w:rPr>
          <w:rFonts w:cs="Arial"/>
          <w:sz w:val="24"/>
          <w:szCs w:val="24"/>
        </w:rPr>
        <w:t>; di questi mediamente 5 hanno ricevuto l’autorizzazione formale</w:t>
      </w:r>
      <w:r w:rsidRPr="006A5B5C">
        <w:rPr>
          <w:rFonts w:cs="Arial"/>
          <w:sz w:val="24"/>
          <w:szCs w:val="24"/>
        </w:rPr>
        <w:t>.</w:t>
      </w:r>
    </w:p>
    <w:p w14:paraId="0EBDBD5A" w14:textId="77777777" w:rsidR="007418AA" w:rsidRPr="00311578" w:rsidRDefault="007418AA" w:rsidP="00EA521B">
      <w:pPr>
        <w:pStyle w:val="Paragrafoelenco"/>
        <w:ind w:left="0"/>
        <w:rPr>
          <w:rFonts w:cs="Arial"/>
          <w:sz w:val="24"/>
          <w:szCs w:val="24"/>
        </w:rPr>
      </w:pPr>
    </w:p>
    <w:p w14:paraId="3D427BD6" w14:textId="768432FE" w:rsidR="008A6143" w:rsidRDefault="007418AA" w:rsidP="00EA521B">
      <w:pPr>
        <w:pStyle w:val="Paragrafoelenco"/>
        <w:ind w:left="0"/>
        <w:rPr>
          <w:rFonts w:cs="Arial"/>
          <w:sz w:val="24"/>
          <w:szCs w:val="24"/>
        </w:rPr>
      </w:pPr>
      <w:r>
        <w:rPr>
          <w:rFonts w:cs="Arial"/>
          <w:sz w:val="24"/>
          <w:szCs w:val="24"/>
        </w:rPr>
        <w:t>Visto</w:t>
      </w:r>
      <w:r w:rsidR="00EA521B" w:rsidRPr="00311578">
        <w:rPr>
          <w:rFonts w:cs="Arial"/>
          <w:sz w:val="24"/>
          <w:szCs w:val="24"/>
        </w:rPr>
        <w:t xml:space="preserve"> quanto sopra</w:t>
      </w:r>
      <w:r>
        <w:rPr>
          <w:rFonts w:cs="Arial"/>
          <w:sz w:val="24"/>
          <w:szCs w:val="24"/>
        </w:rPr>
        <w:t>,</w:t>
      </w:r>
      <w:r w:rsidR="00EA521B" w:rsidRPr="00311578">
        <w:rPr>
          <w:rFonts w:cs="Arial"/>
          <w:sz w:val="24"/>
          <w:szCs w:val="24"/>
        </w:rPr>
        <w:t xml:space="preserve"> </w:t>
      </w:r>
      <w:r w:rsidR="008A6143">
        <w:rPr>
          <w:rFonts w:cs="Arial"/>
          <w:sz w:val="24"/>
          <w:szCs w:val="24"/>
        </w:rPr>
        <w:t xml:space="preserve">in </w:t>
      </w:r>
      <w:r w:rsidR="008A6143" w:rsidRPr="00311578">
        <w:rPr>
          <w:rFonts w:cs="Arial"/>
          <w:b/>
          <w:sz w:val="24"/>
          <w:szCs w:val="24"/>
        </w:rPr>
        <w:t>sunto</w:t>
      </w:r>
      <w:r w:rsidR="008A6143">
        <w:rPr>
          <w:rFonts w:cs="Arial"/>
          <w:sz w:val="24"/>
          <w:szCs w:val="24"/>
        </w:rPr>
        <w:t xml:space="preserve">, </w:t>
      </w:r>
      <w:r w:rsidR="00EA521B" w:rsidRPr="00311578">
        <w:rPr>
          <w:rFonts w:cs="Arial"/>
          <w:sz w:val="24"/>
          <w:szCs w:val="24"/>
        </w:rPr>
        <w:t>si ritiene necessario abbandonare il termine ormai non più realisticamente pretendibile del 30 aprile per l’evasione della prima sessione ordinaria</w:t>
      </w:r>
      <w:r w:rsidR="009555CA">
        <w:rPr>
          <w:rFonts w:cs="Arial"/>
          <w:sz w:val="24"/>
          <w:szCs w:val="24"/>
        </w:rPr>
        <w:t>.</w:t>
      </w:r>
      <w:r w:rsidR="00D2129D">
        <w:rPr>
          <w:rFonts w:cs="Arial"/>
          <w:sz w:val="24"/>
          <w:szCs w:val="24"/>
        </w:rPr>
        <w:br/>
      </w:r>
      <w:r w:rsidR="009555CA">
        <w:rPr>
          <w:rFonts w:cs="Arial"/>
          <w:sz w:val="24"/>
          <w:szCs w:val="24"/>
        </w:rPr>
        <w:t xml:space="preserve">I </w:t>
      </w:r>
      <w:r w:rsidR="008A6143">
        <w:rPr>
          <w:rFonts w:cs="Arial"/>
          <w:sz w:val="24"/>
          <w:szCs w:val="24"/>
        </w:rPr>
        <w:t xml:space="preserve">regolamenti </w:t>
      </w:r>
      <w:r w:rsidR="009555CA">
        <w:rPr>
          <w:rFonts w:cs="Arial"/>
          <w:sz w:val="24"/>
          <w:szCs w:val="24"/>
        </w:rPr>
        <w:t xml:space="preserve">organici </w:t>
      </w:r>
      <w:r w:rsidR="008A6143">
        <w:rPr>
          <w:rFonts w:cs="Arial"/>
          <w:sz w:val="24"/>
          <w:szCs w:val="24"/>
        </w:rPr>
        <w:t>comunali non d</w:t>
      </w:r>
      <w:r w:rsidR="009555CA">
        <w:rPr>
          <w:rFonts w:cs="Arial"/>
          <w:sz w:val="24"/>
          <w:szCs w:val="24"/>
        </w:rPr>
        <w:t xml:space="preserve">ovranno più prevederla. Neppure </w:t>
      </w:r>
      <w:r w:rsidR="00D617CD">
        <w:rPr>
          <w:rFonts w:cs="Arial"/>
          <w:sz w:val="24"/>
          <w:szCs w:val="24"/>
        </w:rPr>
        <w:t>i ROC</w:t>
      </w:r>
      <w:r w:rsidR="009555CA">
        <w:rPr>
          <w:rFonts w:cs="Arial"/>
          <w:sz w:val="24"/>
          <w:szCs w:val="24"/>
        </w:rPr>
        <w:t xml:space="preserve"> </w:t>
      </w:r>
      <w:r w:rsidR="008A6143">
        <w:rPr>
          <w:rFonts w:cs="Arial"/>
          <w:sz w:val="24"/>
          <w:szCs w:val="24"/>
        </w:rPr>
        <w:t xml:space="preserve">potranno prevedere termini ultimi differenti </w:t>
      </w:r>
      <w:r w:rsidR="009555CA">
        <w:rPr>
          <w:rFonts w:cs="Arial"/>
          <w:sz w:val="24"/>
          <w:szCs w:val="24"/>
        </w:rPr>
        <w:t xml:space="preserve">dal 30 giugno previsto dalla </w:t>
      </w:r>
      <w:r w:rsidR="008A6143">
        <w:rPr>
          <w:rFonts w:cs="Arial"/>
          <w:sz w:val="24"/>
          <w:szCs w:val="24"/>
        </w:rPr>
        <w:t xml:space="preserve">LOC. </w:t>
      </w:r>
    </w:p>
    <w:p w14:paraId="6878457D" w14:textId="736117FD" w:rsidR="008A6143" w:rsidRDefault="008A6143" w:rsidP="00EA521B">
      <w:pPr>
        <w:pStyle w:val="Paragrafoelenco"/>
        <w:ind w:left="0"/>
        <w:rPr>
          <w:rFonts w:cs="Arial"/>
          <w:sz w:val="24"/>
          <w:szCs w:val="24"/>
        </w:rPr>
      </w:pPr>
      <w:r>
        <w:rPr>
          <w:rFonts w:cs="Arial"/>
          <w:sz w:val="24"/>
          <w:szCs w:val="24"/>
        </w:rPr>
        <w:t>S</w:t>
      </w:r>
      <w:r w:rsidR="007418AA">
        <w:rPr>
          <w:rFonts w:cs="Arial"/>
          <w:sz w:val="24"/>
          <w:szCs w:val="24"/>
        </w:rPr>
        <w:t>i propone inoltre l</w:t>
      </w:r>
      <w:r w:rsidR="00EA521B" w:rsidRPr="00311578">
        <w:rPr>
          <w:rFonts w:cs="Arial"/>
          <w:sz w:val="24"/>
          <w:szCs w:val="24"/>
        </w:rPr>
        <w:t xml:space="preserve">’introduzione di un termine </w:t>
      </w:r>
      <w:r w:rsidR="009555CA">
        <w:rPr>
          <w:rFonts w:cs="Arial"/>
          <w:sz w:val="24"/>
          <w:szCs w:val="24"/>
        </w:rPr>
        <w:t xml:space="preserve">(finora non previsto) </w:t>
      </w:r>
      <w:r w:rsidR="00EA521B" w:rsidRPr="00311578">
        <w:rPr>
          <w:rFonts w:cs="Arial"/>
          <w:sz w:val="24"/>
          <w:szCs w:val="24"/>
        </w:rPr>
        <w:t>di licenziamento del messaggio sui consuntivi</w:t>
      </w:r>
      <w:r w:rsidR="00D617CD">
        <w:rPr>
          <w:rFonts w:cs="Arial"/>
          <w:sz w:val="24"/>
          <w:szCs w:val="24"/>
        </w:rPr>
        <w:t xml:space="preserve">, per </w:t>
      </w:r>
      <w:r w:rsidR="00EA521B" w:rsidRPr="00311578">
        <w:rPr>
          <w:rFonts w:cs="Arial"/>
          <w:sz w:val="24"/>
          <w:szCs w:val="24"/>
        </w:rPr>
        <w:t>favori</w:t>
      </w:r>
      <w:r w:rsidR="00D617CD">
        <w:rPr>
          <w:rFonts w:cs="Arial"/>
          <w:sz w:val="24"/>
          <w:szCs w:val="24"/>
        </w:rPr>
        <w:t>re</w:t>
      </w:r>
      <w:r w:rsidR="00EA521B" w:rsidRPr="00311578">
        <w:rPr>
          <w:rFonts w:cs="Arial"/>
          <w:sz w:val="24"/>
          <w:szCs w:val="24"/>
        </w:rPr>
        <w:t xml:space="preserve"> il rispetto del</w:t>
      </w:r>
      <w:r w:rsidR="007418AA">
        <w:rPr>
          <w:rFonts w:cs="Arial"/>
          <w:sz w:val="24"/>
          <w:szCs w:val="24"/>
        </w:rPr>
        <w:t xml:space="preserve">l’obiettivo primario </w:t>
      </w:r>
      <w:r w:rsidR="0014244B">
        <w:rPr>
          <w:rFonts w:cs="Arial"/>
          <w:sz w:val="24"/>
          <w:szCs w:val="24"/>
        </w:rPr>
        <w:t xml:space="preserve">dell’approvazione entro la </w:t>
      </w:r>
      <w:r>
        <w:rPr>
          <w:rFonts w:cs="Arial"/>
          <w:sz w:val="24"/>
          <w:szCs w:val="24"/>
        </w:rPr>
        <w:t xml:space="preserve">fine di </w:t>
      </w:r>
      <w:r w:rsidR="00EA521B" w:rsidRPr="00311578">
        <w:rPr>
          <w:rFonts w:cs="Arial"/>
          <w:sz w:val="24"/>
          <w:szCs w:val="24"/>
        </w:rPr>
        <w:t>giugno</w:t>
      </w:r>
      <w:r w:rsidR="009555CA">
        <w:rPr>
          <w:rFonts w:cs="Arial"/>
          <w:sz w:val="24"/>
          <w:szCs w:val="24"/>
        </w:rPr>
        <w:t xml:space="preserve">. </w:t>
      </w:r>
      <w:r w:rsidR="009555CA" w:rsidRPr="00576CAD">
        <w:rPr>
          <w:rFonts w:cs="Arial"/>
          <w:sz w:val="24"/>
          <w:szCs w:val="24"/>
        </w:rPr>
        <w:t>Qu</w:t>
      </w:r>
      <w:r w:rsidRPr="00576CAD">
        <w:rPr>
          <w:rFonts w:cs="Arial"/>
          <w:sz w:val="24"/>
          <w:szCs w:val="24"/>
        </w:rPr>
        <w:t xml:space="preserve">esto termine, proposto </w:t>
      </w:r>
      <w:r w:rsidR="009555CA" w:rsidRPr="00576CAD">
        <w:rPr>
          <w:rFonts w:cs="Arial"/>
          <w:sz w:val="24"/>
          <w:szCs w:val="24"/>
        </w:rPr>
        <w:t xml:space="preserve">per il </w:t>
      </w:r>
      <w:r w:rsidRPr="00576CAD">
        <w:rPr>
          <w:rFonts w:cs="Arial"/>
          <w:sz w:val="24"/>
          <w:szCs w:val="24"/>
        </w:rPr>
        <w:t xml:space="preserve">15 di maggio, potrà </w:t>
      </w:r>
      <w:r w:rsidR="009555CA" w:rsidRPr="00576CAD">
        <w:rPr>
          <w:rFonts w:cs="Arial"/>
          <w:sz w:val="24"/>
          <w:szCs w:val="24"/>
        </w:rPr>
        <w:t xml:space="preserve">invece </w:t>
      </w:r>
      <w:r w:rsidRPr="00576CAD">
        <w:rPr>
          <w:rFonts w:cs="Arial"/>
          <w:sz w:val="24"/>
          <w:szCs w:val="24"/>
        </w:rPr>
        <w:t xml:space="preserve">essere </w:t>
      </w:r>
      <w:r w:rsidRPr="0014244B">
        <w:rPr>
          <w:rFonts w:cs="Arial"/>
          <w:sz w:val="24"/>
          <w:szCs w:val="24"/>
        </w:rPr>
        <w:t>anticipato tramite</w:t>
      </w:r>
      <w:r w:rsidR="00D617CD">
        <w:rPr>
          <w:rFonts w:cs="Arial"/>
          <w:sz w:val="24"/>
          <w:szCs w:val="24"/>
        </w:rPr>
        <w:t xml:space="preserve"> </w:t>
      </w:r>
      <w:r w:rsidRPr="0014244B">
        <w:rPr>
          <w:rFonts w:cs="Arial"/>
          <w:sz w:val="24"/>
          <w:szCs w:val="24"/>
        </w:rPr>
        <w:t xml:space="preserve">regolamento comunale </w:t>
      </w:r>
      <w:r w:rsidR="00D617CD">
        <w:rPr>
          <w:rFonts w:cs="Arial"/>
          <w:sz w:val="24"/>
          <w:szCs w:val="24"/>
        </w:rPr>
        <w:t xml:space="preserve">dai Comuni stessi </w:t>
      </w:r>
      <w:r w:rsidRPr="0014244B">
        <w:rPr>
          <w:rFonts w:cs="Arial"/>
          <w:sz w:val="24"/>
          <w:szCs w:val="24"/>
        </w:rPr>
        <w:t>laddove se ne intravveda la necessità</w:t>
      </w:r>
      <w:r w:rsidR="00576CAD" w:rsidRPr="0014244B">
        <w:rPr>
          <w:rFonts w:cs="Arial"/>
          <w:sz w:val="24"/>
          <w:szCs w:val="24"/>
        </w:rPr>
        <w:t>, ponderando adeguatamente i bisogni di Esecutivo e Legislativo</w:t>
      </w:r>
      <w:r w:rsidRPr="0014244B">
        <w:rPr>
          <w:rFonts w:cs="Arial"/>
          <w:sz w:val="24"/>
          <w:szCs w:val="24"/>
        </w:rPr>
        <w:t>.</w:t>
      </w:r>
    </w:p>
    <w:p w14:paraId="219F691E" w14:textId="367BB779" w:rsidR="007418AA" w:rsidRPr="00311578" w:rsidRDefault="007418AA" w:rsidP="00EA521B">
      <w:pPr>
        <w:pStyle w:val="Paragrafoelenco"/>
        <w:ind w:left="0"/>
        <w:rPr>
          <w:rFonts w:cs="Arial"/>
          <w:sz w:val="24"/>
          <w:szCs w:val="24"/>
        </w:rPr>
      </w:pPr>
    </w:p>
    <w:p w14:paraId="7B667651" w14:textId="77777777" w:rsidR="00C12A7B" w:rsidRPr="00D2129D" w:rsidRDefault="00C12A7B" w:rsidP="00C12A7B">
      <w:pPr>
        <w:tabs>
          <w:tab w:val="left" w:pos="900"/>
        </w:tabs>
        <w:rPr>
          <w:rFonts w:cs="Arial"/>
          <w:b/>
          <w:i/>
          <w:u w:val="single"/>
        </w:rPr>
      </w:pPr>
      <w:r w:rsidRPr="00D2129D">
        <w:rPr>
          <w:rFonts w:cs="Arial"/>
          <w:b/>
          <w:i/>
          <w:u w:val="single"/>
        </w:rPr>
        <w:t>art. 16 LOC</w:t>
      </w:r>
    </w:p>
    <w:p w14:paraId="24D5E90E" w14:textId="77777777" w:rsidR="00C12A7B" w:rsidRPr="00D2129D" w:rsidRDefault="00C12A7B" w:rsidP="00C12A7B">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C12A7B" w:rsidRPr="00D2129D" w14:paraId="57D3B320" w14:textId="77777777" w:rsidTr="00C12A7B">
        <w:tc>
          <w:tcPr>
            <w:tcW w:w="4968" w:type="dxa"/>
          </w:tcPr>
          <w:p w14:paraId="3D5A79A8" w14:textId="77777777" w:rsidR="00C12A7B" w:rsidRPr="00D2129D" w:rsidRDefault="00C12A7B" w:rsidP="00C12A7B">
            <w:pPr>
              <w:rPr>
                <w:rFonts w:cs="Arial"/>
                <w:b/>
                <w:i/>
              </w:rPr>
            </w:pPr>
            <w:r w:rsidRPr="00D2129D">
              <w:rPr>
                <w:rFonts w:cs="Arial"/>
                <w:b/>
                <w:i/>
              </w:rPr>
              <w:t xml:space="preserve">Versione attuale </w:t>
            </w:r>
          </w:p>
        </w:tc>
        <w:tc>
          <w:tcPr>
            <w:tcW w:w="4886" w:type="dxa"/>
          </w:tcPr>
          <w:p w14:paraId="52F9E504" w14:textId="2823AB26" w:rsidR="00C12A7B" w:rsidRPr="00D2129D" w:rsidRDefault="00C12A7B" w:rsidP="00F972C0">
            <w:pPr>
              <w:rPr>
                <w:rFonts w:cs="Arial"/>
                <w:b/>
                <w:i/>
              </w:rPr>
            </w:pPr>
            <w:r w:rsidRPr="00D2129D">
              <w:rPr>
                <w:rFonts w:cs="Arial"/>
                <w:b/>
                <w:i/>
              </w:rPr>
              <w:t>Nuova versione (</w:t>
            </w:r>
            <w:r w:rsidR="00F972C0" w:rsidRPr="00D2129D">
              <w:rPr>
                <w:rFonts w:cs="Arial"/>
                <w:b/>
                <w:i/>
              </w:rPr>
              <w:t>modifica</w:t>
            </w:r>
            <w:r w:rsidRPr="00D2129D">
              <w:rPr>
                <w:rFonts w:cs="Arial"/>
                <w:b/>
                <w:i/>
              </w:rPr>
              <w:t xml:space="preserve"> in grassetto)</w:t>
            </w:r>
          </w:p>
        </w:tc>
      </w:tr>
      <w:tr w:rsidR="00C12A7B" w:rsidRPr="00D2129D" w14:paraId="02259A08" w14:textId="77777777" w:rsidTr="00C12A7B">
        <w:tc>
          <w:tcPr>
            <w:tcW w:w="4968" w:type="dxa"/>
          </w:tcPr>
          <w:p w14:paraId="6F8BC94F" w14:textId="77777777" w:rsidR="00C12A7B" w:rsidRPr="00D2129D" w:rsidRDefault="00C12A7B" w:rsidP="00C12A7B">
            <w:pPr>
              <w:pStyle w:val="marginale"/>
              <w:ind w:left="0" w:right="0"/>
              <w:rPr>
                <w:b w:val="0"/>
                <w:sz w:val="22"/>
                <w:szCs w:val="22"/>
              </w:rPr>
            </w:pPr>
          </w:p>
          <w:p w14:paraId="60B6D11C" w14:textId="77777777" w:rsidR="00C12A7B" w:rsidRPr="00D2129D" w:rsidRDefault="00C12A7B" w:rsidP="00C12A7B">
            <w:pPr>
              <w:pStyle w:val="art"/>
              <w:ind w:left="0" w:right="0"/>
              <w:rPr>
                <w:bCs/>
                <w:sz w:val="22"/>
                <w:szCs w:val="22"/>
              </w:rPr>
            </w:pPr>
            <w:r w:rsidRPr="00D2129D">
              <w:rPr>
                <w:bCs/>
                <w:sz w:val="22"/>
                <w:szCs w:val="22"/>
              </w:rPr>
              <w:t>Assemblee ordinarie. Oggetti</w:t>
            </w:r>
          </w:p>
          <w:p w14:paraId="60811149" w14:textId="77777777" w:rsidR="00C12A7B" w:rsidRPr="00D2129D" w:rsidRDefault="00C12A7B" w:rsidP="00C12A7B">
            <w:pPr>
              <w:pStyle w:val="art"/>
              <w:ind w:left="0" w:right="0"/>
              <w:rPr>
                <w:bCs/>
                <w:sz w:val="22"/>
                <w:szCs w:val="22"/>
              </w:rPr>
            </w:pPr>
          </w:p>
          <w:p w14:paraId="52810FDC" w14:textId="77777777" w:rsidR="00C12A7B" w:rsidRPr="00D2129D"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r w:rsidRPr="00D2129D">
              <w:rPr>
                <w:rFonts w:ascii="Arial" w:hAnsi="Arial" w:cs="Arial"/>
                <w:color w:val="000000"/>
                <w:position w:val="4"/>
                <w:sz w:val="22"/>
                <w:szCs w:val="22"/>
                <w:vertAlign w:val="superscript"/>
              </w:rPr>
              <w:t>1</w:t>
            </w:r>
            <w:r w:rsidRPr="00D2129D">
              <w:rPr>
                <w:rFonts w:ascii="Arial" w:hAnsi="Arial" w:cs="Arial"/>
                <w:color w:val="000000"/>
                <w:sz w:val="22"/>
                <w:szCs w:val="22"/>
              </w:rPr>
              <w:t>L’assemblea si riunisce in sessione ordinaria due volte all’anno.</w:t>
            </w:r>
          </w:p>
          <w:p w14:paraId="3C4A4BCE" w14:textId="77777777" w:rsidR="00C12A7B" w:rsidRPr="00D2129D"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p>
          <w:p w14:paraId="094AF25C" w14:textId="77777777" w:rsidR="00C12A7B" w:rsidRPr="00D2129D"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r w:rsidRPr="00D2129D">
              <w:rPr>
                <w:rFonts w:ascii="Arial" w:hAnsi="Arial" w:cs="Arial"/>
                <w:color w:val="000000"/>
                <w:position w:val="4"/>
                <w:sz w:val="22"/>
                <w:szCs w:val="22"/>
                <w:vertAlign w:val="superscript"/>
              </w:rPr>
              <w:t>2</w:t>
            </w:r>
            <w:r w:rsidRPr="00D2129D">
              <w:rPr>
                <w:rFonts w:ascii="Arial" w:hAnsi="Arial" w:cs="Arial"/>
                <w:color w:val="000000"/>
                <w:sz w:val="22"/>
                <w:szCs w:val="22"/>
              </w:rPr>
              <w:t>La prima si occupa principalmente della gestione dell’esercizio precedente del comune e delle aziende comunali.</w:t>
            </w:r>
          </w:p>
          <w:p w14:paraId="1B4062B4" w14:textId="77777777" w:rsidR="00C12A7B" w:rsidRPr="00D2129D"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p>
          <w:p w14:paraId="10175E79" w14:textId="77777777" w:rsidR="00C12A7B" w:rsidRPr="00D2129D"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r w:rsidRPr="00D2129D">
              <w:rPr>
                <w:rFonts w:ascii="Arial" w:hAnsi="Arial" w:cs="Arial"/>
                <w:color w:val="000000"/>
                <w:position w:val="4"/>
                <w:sz w:val="22"/>
                <w:szCs w:val="22"/>
                <w:vertAlign w:val="superscript"/>
              </w:rPr>
              <w:t>3</w:t>
            </w:r>
            <w:r w:rsidRPr="00D2129D">
              <w:rPr>
                <w:rFonts w:ascii="Arial" w:hAnsi="Arial" w:cs="Arial"/>
                <w:color w:val="000000"/>
                <w:sz w:val="22"/>
                <w:szCs w:val="22"/>
              </w:rPr>
              <w:t>La seconda si occupa in ogni caso del preventivo dell’anno seguente.</w:t>
            </w:r>
          </w:p>
          <w:p w14:paraId="0DB362BE" w14:textId="77777777" w:rsidR="00C12A7B" w:rsidRPr="00D2129D" w:rsidRDefault="00C12A7B" w:rsidP="00C12A7B">
            <w:pPr>
              <w:shd w:val="clear" w:color="auto" w:fill="FFFFFF"/>
              <w:rPr>
                <w:rFonts w:cs="Arial"/>
              </w:rPr>
            </w:pPr>
          </w:p>
        </w:tc>
        <w:tc>
          <w:tcPr>
            <w:tcW w:w="4886" w:type="dxa"/>
          </w:tcPr>
          <w:p w14:paraId="35DFBDCF" w14:textId="77777777" w:rsidR="00C12A7B" w:rsidRPr="00D2129D" w:rsidRDefault="00C12A7B" w:rsidP="00C12A7B">
            <w:pPr>
              <w:pStyle w:val="art"/>
              <w:ind w:left="0" w:right="0"/>
              <w:rPr>
                <w:bCs/>
                <w:sz w:val="22"/>
                <w:szCs w:val="22"/>
              </w:rPr>
            </w:pPr>
          </w:p>
          <w:p w14:paraId="63817D2C" w14:textId="77777777" w:rsidR="00C12A7B" w:rsidRPr="00D2129D" w:rsidRDefault="00C12A7B" w:rsidP="00C12A7B">
            <w:pPr>
              <w:pStyle w:val="art"/>
              <w:ind w:left="0" w:right="0"/>
              <w:rPr>
                <w:bCs/>
                <w:sz w:val="22"/>
                <w:szCs w:val="22"/>
              </w:rPr>
            </w:pPr>
            <w:r w:rsidRPr="00D2129D">
              <w:rPr>
                <w:bCs/>
                <w:sz w:val="22"/>
                <w:szCs w:val="22"/>
              </w:rPr>
              <w:t>Assemblee ordinarie. Oggetti</w:t>
            </w:r>
          </w:p>
          <w:p w14:paraId="79ABEC0E" w14:textId="77777777" w:rsidR="00C12A7B" w:rsidRPr="00D2129D" w:rsidRDefault="00C12A7B" w:rsidP="00C12A7B">
            <w:pPr>
              <w:pStyle w:val="art"/>
              <w:ind w:left="0" w:right="0"/>
              <w:rPr>
                <w:bCs/>
                <w:sz w:val="22"/>
                <w:szCs w:val="22"/>
              </w:rPr>
            </w:pPr>
          </w:p>
          <w:p w14:paraId="538BC494" w14:textId="657881AE" w:rsidR="00C12A7B" w:rsidRPr="00D2129D"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r w:rsidRPr="00D2129D">
              <w:rPr>
                <w:rFonts w:ascii="Arial" w:hAnsi="Arial" w:cs="Arial"/>
                <w:color w:val="000000"/>
                <w:position w:val="4"/>
                <w:sz w:val="22"/>
                <w:szCs w:val="22"/>
                <w:vertAlign w:val="superscript"/>
              </w:rPr>
              <w:t>1</w:t>
            </w:r>
            <w:r w:rsidR="001F7212" w:rsidRPr="00D2129D">
              <w:rPr>
                <w:rFonts w:ascii="Arial" w:hAnsi="Arial" w:cs="Arial"/>
                <w:color w:val="000000"/>
                <w:sz w:val="22"/>
                <w:szCs w:val="22"/>
              </w:rPr>
              <w:t>Invariato.</w:t>
            </w:r>
          </w:p>
          <w:p w14:paraId="34014665" w14:textId="77777777" w:rsidR="00C12A7B" w:rsidRPr="00D2129D"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p>
          <w:p w14:paraId="334ACDAC" w14:textId="77777777" w:rsidR="00C04C70" w:rsidRPr="00D2129D" w:rsidRDefault="00C04C70" w:rsidP="00C12A7B">
            <w:pPr>
              <w:pStyle w:val="NormaleWeb"/>
              <w:shd w:val="clear" w:color="auto" w:fill="FFFFFF"/>
              <w:spacing w:before="0" w:beforeAutospacing="0" w:after="0" w:afterAutospacing="0"/>
              <w:jc w:val="both"/>
              <w:rPr>
                <w:rFonts w:ascii="Arial" w:hAnsi="Arial" w:cs="Arial"/>
                <w:color w:val="000000"/>
                <w:position w:val="4"/>
                <w:sz w:val="22"/>
                <w:szCs w:val="22"/>
              </w:rPr>
            </w:pPr>
          </w:p>
          <w:p w14:paraId="2FF6685C" w14:textId="37BEF1B0" w:rsidR="00C12A7B" w:rsidRPr="00D2129D"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r w:rsidRPr="00D2129D">
              <w:rPr>
                <w:rFonts w:ascii="Arial" w:hAnsi="Arial" w:cs="Arial"/>
                <w:color w:val="000000"/>
                <w:position w:val="4"/>
                <w:sz w:val="22"/>
                <w:szCs w:val="22"/>
                <w:vertAlign w:val="superscript"/>
              </w:rPr>
              <w:t>2</w:t>
            </w:r>
            <w:r w:rsidRPr="00D2129D">
              <w:rPr>
                <w:rFonts w:ascii="Arial" w:hAnsi="Arial" w:cs="Arial"/>
                <w:color w:val="000000"/>
                <w:sz w:val="22"/>
                <w:szCs w:val="22"/>
              </w:rPr>
              <w:t xml:space="preserve">La prima si occupa </w:t>
            </w:r>
            <w:r w:rsidRPr="00D2129D">
              <w:rPr>
                <w:rFonts w:ascii="Arial" w:hAnsi="Arial" w:cs="Arial"/>
                <w:b/>
                <w:sz w:val="22"/>
                <w:szCs w:val="22"/>
              </w:rPr>
              <w:t>in ogni caso del consuntivo dell’anno precedente</w:t>
            </w:r>
            <w:r w:rsidR="00926804" w:rsidRPr="00D2129D">
              <w:rPr>
                <w:rFonts w:ascii="Arial" w:hAnsi="Arial" w:cs="Arial"/>
                <w:color w:val="C00000"/>
                <w:sz w:val="22"/>
                <w:szCs w:val="22"/>
              </w:rPr>
              <w:t xml:space="preserve"> </w:t>
            </w:r>
            <w:r w:rsidRPr="00D2129D">
              <w:rPr>
                <w:rFonts w:ascii="Arial" w:hAnsi="Arial" w:cs="Arial"/>
                <w:color w:val="000000"/>
                <w:sz w:val="22"/>
                <w:szCs w:val="22"/>
              </w:rPr>
              <w:t>del comune e delle aziende comunali.</w:t>
            </w:r>
          </w:p>
          <w:p w14:paraId="1B0E58D5" w14:textId="08BB0286" w:rsidR="00C12A7B" w:rsidRPr="00D2129D"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p>
          <w:p w14:paraId="10729AD4" w14:textId="7DE4B32F" w:rsidR="00C12A7B" w:rsidRPr="00D2129D"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r w:rsidRPr="00D2129D">
              <w:rPr>
                <w:rFonts w:ascii="Arial" w:hAnsi="Arial" w:cs="Arial"/>
                <w:color w:val="000000"/>
                <w:position w:val="4"/>
                <w:sz w:val="22"/>
                <w:szCs w:val="22"/>
                <w:vertAlign w:val="superscript"/>
              </w:rPr>
              <w:t>3</w:t>
            </w:r>
            <w:r w:rsidR="00CC7FD2" w:rsidRPr="00D2129D">
              <w:rPr>
                <w:rFonts w:ascii="Arial" w:hAnsi="Arial" w:cs="Arial"/>
                <w:color w:val="000000"/>
                <w:sz w:val="22"/>
                <w:szCs w:val="22"/>
              </w:rPr>
              <w:t>Invariato</w:t>
            </w:r>
            <w:r w:rsidRPr="00D2129D">
              <w:rPr>
                <w:rFonts w:ascii="Arial" w:hAnsi="Arial" w:cs="Arial"/>
                <w:color w:val="000000"/>
                <w:sz w:val="22"/>
                <w:szCs w:val="22"/>
              </w:rPr>
              <w:t>.</w:t>
            </w:r>
          </w:p>
          <w:p w14:paraId="17AA7A61" w14:textId="77777777" w:rsidR="00C12A7B" w:rsidRPr="00D2129D" w:rsidRDefault="00C12A7B" w:rsidP="00C12A7B">
            <w:pPr>
              <w:pStyle w:val="NormaleWeb"/>
              <w:shd w:val="clear" w:color="auto" w:fill="FFFFFF"/>
              <w:spacing w:before="0" w:beforeAutospacing="0" w:after="0" w:afterAutospacing="0"/>
              <w:jc w:val="both"/>
              <w:rPr>
                <w:rFonts w:cs="Arial"/>
                <w:sz w:val="22"/>
                <w:szCs w:val="22"/>
              </w:rPr>
            </w:pPr>
          </w:p>
        </w:tc>
      </w:tr>
    </w:tbl>
    <w:p w14:paraId="7792E09F" w14:textId="77777777" w:rsidR="00C12A7B" w:rsidRPr="00D2129D" w:rsidRDefault="00C12A7B" w:rsidP="00C12A7B">
      <w:pPr>
        <w:rPr>
          <w:sz w:val="24"/>
          <w:szCs w:val="24"/>
        </w:rPr>
      </w:pPr>
    </w:p>
    <w:p w14:paraId="58C02B0C" w14:textId="75B07780" w:rsidR="00C12A7B" w:rsidRPr="00D2129D" w:rsidRDefault="00C12A7B" w:rsidP="00C12A7B">
      <w:pPr>
        <w:rPr>
          <w:b/>
          <w:i/>
          <w:sz w:val="24"/>
          <w:szCs w:val="24"/>
        </w:rPr>
      </w:pPr>
      <w:r w:rsidRPr="00D2129D">
        <w:rPr>
          <w:b/>
          <w:i/>
          <w:sz w:val="24"/>
          <w:szCs w:val="24"/>
        </w:rPr>
        <w:t>Commento</w:t>
      </w:r>
    </w:p>
    <w:p w14:paraId="441DD3FC" w14:textId="1B726A13" w:rsidR="00C12A7B" w:rsidRPr="00D2129D" w:rsidRDefault="00C12A7B" w:rsidP="008E7EFD">
      <w:pPr>
        <w:pStyle w:val="Paragrafoelenco"/>
        <w:ind w:left="0"/>
        <w:rPr>
          <w:rFonts w:ascii="Helvetica" w:hAnsi="Helvetica" w:cs="Helvetica"/>
          <w:sz w:val="24"/>
          <w:szCs w:val="24"/>
        </w:rPr>
      </w:pPr>
    </w:p>
    <w:p w14:paraId="29935209" w14:textId="77777777" w:rsidR="007D4D35" w:rsidRPr="00D2129D" w:rsidRDefault="007D4D35" w:rsidP="008E7EFD">
      <w:pPr>
        <w:pStyle w:val="Paragrafoelenco"/>
        <w:ind w:left="0"/>
        <w:rPr>
          <w:rFonts w:asciiTheme="minorHAnsi" w:hAnsiTheme="minorHAnsi" w:cstheme="minorHAnsi"/>
          <w:b/>
          <w:i/>
          <w:sz w:val="24"/>
          <w:szCs w:val="24"/>
        </w:rPr>
      </w:pPr>
      <w:r w:rsidRPr="00D2129D">
        <w:rPr>
          <w:rFonts w:asciiTheme="minorHAnsi" w:hAnsiTheme="minorHAnsi" w:cstheme="minorHAnsi"/>
          <w:b/>
          <w:i/>
          <w:sz w:val="24"/>
          <w:szCs w:val="24"/>
        </w:rPr>
        <w:t xml:space="preserve">cpv. 2 </w:t>
      </w:r>
    </w:p>
    <w:p w14:paraId="0F5C2B87" w14:textId="77B2ACC4" w:rsidR="008E7EFD" w:rsidRPr="00D2129D" w:rsidRDefault="008E7EFD" w:rsidP="008E7EFD">
      <w:pPr>
        <w:pStyle w:val="Paragrafoelenco"/>
        <w:ind w:left="0"/>
        <w:rPr>
          <w:rFonts w:asciiTheme="minorHAnsi" w:hAnsiTheme="minorHAnsi" w:cstheme="minorHAnsi"/>
          <w:sz w:val="24"/>
          <w:szCs w:val="24"/>
        </w:rPr>
      </w:pPr>
      <w:r w:rsidRPr="00D2129D">
        <w:rPr>
          <w:rFonts w:asciiTheme="minorHAnsi" w:hAnsiTheme="minorHAnsi" w:cstheme="minorHAnsi"/>
          <w:sz w:val="24"/>
          <w:szCs w:val="24"/>
        </w:rPr>
        <w:t xml:space="preserve">Viene rafforzato </w:t>
      </w:r>
      <w:r w:rsidR="00975276" w:rsidRPr="00D2129D">
        <w:rPr>
          <w:rFonts w:asciiTheme="minorHAnsi" w:hAnsiTheme="minorHAnsi" w:cstheme="minorHAnsi"/>
          <w:sz w:val="24"/>
          <w:szCs w:val="24"/>
        </w:rPr>
        <w:t xml:space="preserve">il concetto </w:t>
      </w:r>
      <w:r w:rsidR="00D617CD" w:rsidRPr="00D2129D">
        <w:rPr>
          <w:rFonts w:asciiTheme="minorHAnsi" w:hAnsiTheme="minorHAnsi" w:cstheme="minorHAnsi"/>
          <w:sz w:val="24"/>
          <w:szCs w:val="24"/>
        </w:rPr>
        <w:t xml:space="preserve">secondo cui </w:t>
      </w:r>
      <w:r w:rsidR="00975276" w:rsidRPr="00D2129D">
        <w:rPr>
          <w:rFonts w:asciiTheme="minorHAnsi" w:hAnsiTheme="minorHAnsi" w:cstheme="minorHAnsi"/>
          <w:sz w:val="24"/>
          <w:szCs w:val="24"/>
        </w:rPr>
        <w:t xml:space="preserve">la prima seduta ordinaria </w:t>
      </w:r>
      <w:r w:rsidR="00975276" w:rsidRPr="00D2129D">
        <w:rPr>
          <w:rFonts w:asciiTheme="minorHAnsi" w:hAnsiTheme="minorHAnsi" w:cstheme="minorHAnsi"/>
          <w:b/>
          <w:sz w:val="24"/>
          <w:szCs w:val="24"/>
        </w:rPr>
        <w:t>deve</w:t>
      </w:r>
      <w:r w:rsidR="00975276" w:rsidRPr="00D2129D">
        <w:rPr>
          <w:rFonts w:asciiTheme="minorHAnsi" w:hAnsiTheme="minorHAnsi" w:cstheme="minorHAnsi"/>
          <w:sz w:val="24"/>
          <w:szCs w:val="24"/>
        </w:rPr>
        <w:t xml:space="preserve"> prevedere l’evasione dei </w:t>
      </w:r>
      <w:r w:rsidRPr="00D2129D">
        <w:rPr>
          <w:rFonts w:asciiTheme="minorHAnsi" w:hAnsiTheme="minorHAnsi" w:cstheme="minorHAnsi"/>
          <w:sz w:val="24"/>
          <w:szCs w:val="24"/>
        </w:rPr>
        <w:t>conti consuntivi dell’anno precedente</w:t>
      </w:r>
      <w:r w:rsidR="00975276" w:rsidRPr="00D2129D">
        <w:rPr>
          <w:rFonts w:asciiTheme="minorHAnsi" w:hAnsiTheme="minorHAnsi" w:cstheme="minorHAnsi"/>
          <w:sz w:val="24"/>
          <w:szCs w:val="24"/>
        </w:rPr>
        <w:t>.</w:t>
      </w:r>
      <w:r w:rsidR="004F508A" w:rsidRPr="00D2129D">
        <w:rPr>
          <w:rFonts w:asciiTheme="minorHAnsi" w:hAnsiTheme="minorHAnsi" w:cstheme="minorHAnsi"/>
          <w:sz w:val="24"/>
          <w:szCs w:val="24"/>
        </w:rPr>
        <w:t xml:space="preserve"> </w:t>
      </w:r>
    </w:p>
    <w:p w14:paraId="475A559F" w14:textId="77777777" w:rsidR="00C12A7B" w:rsidRPr="00D2129D" w:rsidRDefault="00C12A7B" w:rsidP="00605313">
      <w:pPr>
        <w:tabs>
          <w:tab w:val="left" w:pos="900"/>
        </w:tabs>
        <w:rPr>
          <w:rFonts w:cs="Arial"/>
          <w:sz w:val="24"/>
          <w:szCs w:val="24"/>
        </w:rPr>
      </w:pPr>
    </w:p>
    <w:p w14:paraId="6F937DE4" w14:textId="239645C9" w:rsidR="00C12A7B" w:rsidRDefault="00C12A7B" w:rsidP="00605313">
      <w:pPr>
        <w:tabs>
          <w:tab w:val="left" w:pos="900"/>
        </w:tabs>
        <w:rPr>
          <w:rFonts w:cs="Arial"/>
          <w:sz w:val="24"/>
          <w:szCs w:val="24"/>
        </w:rPr>
      </w:pPr>
    </w:p>
    <w:p w14:paraId="56FFF062" w14:textId="4D0AF700" w:rsidR="003305A1" w:rsidRDefault="003305A1" w:rsidP="00605313">
      <w:pPr>
        <w:tabs>
          <w:tab w:val="left" w:pos="900"/>
        </w:tabs>
        <w:rPr>
          <w:rFonts w:cs="Arial"/>
          <w:sz w:val="24"/>
          <w:szCs w:val="24"/>
        </w:rPr>
      </w:pPr>
    </w:p>
    <w:p w14:paraId="38B28960" w14:textId="2F614145" w:rsidR="003305A1" w:rsidRDefault="003305A1" w:rsidP="00605313">
      <w:pPr>
        <w:tabs>
          <w:tab w:val="left" w:pos="900"/>
        </w:tabs>
        <w:rPr>
          <w:rFonts w:cs="Arial"/>
          <w:sz w:val="24"/>
          <w:szCs w:val="24"/>
        </w:rPr>
      </w:pPr>
    </w:p>
    <w:p w14:paraId="4111BF4B" w14:textId="1E99DE97" w:rsidR="003305A1" w:rsidRDefault="003305A1" w:rsidP="00605313">
      <w:pPr>
        <w:tabs>
          <w:tab w:val="left" w:pos="900"/>
        </w:tabs>
        <w:rPr>
          <w:rFonts w:cs="Arial"/>
          <w:sz w:val="24"/>
          <w:szCs w:val="24"/>
        </w:rPr>
      </w:pPr>
    </w:p>
    <w:p w14:paraId="0FFCFFBB" w14:textId="77777777" w:rsidR="003305A1" w:rsidRPr="00D2129D" w:rsidRDefault="003305A1" w:rsidP="00605313">
      <w:pPr>
        <w:tabs>
          <w:tab w:val="left" w:pos="900"/>
        </w:tabs>
        <w:rPr>
          <w:rFonts w:cs="Arial"/>
          <w:sz w:val="24"/>
          <w:szCs w:val="24"/>
        </w:rPr>
      </w:pPr>
    </w:p>
    <w:p w14:paraId="08517876" w14:textId="77777777" w:rsidR="00C12A7B" w:rsidRPr="00D2129D" w:rsidRDefault="00C12A7B" w:rsidP="00605313">
      <w:pPr>
        <w:tabs>
          <w:tab w:val="left" w:pos="900"/>
        </w:tabs>
        <w:rPr>
          <w:rFonts w:cs="Arial"/>
          <w:sz w:val="24"/>
          <w:szCs w:val="24"/>
        </w:rPr>
      </w:pPr>
    </w:p>
    <w:p w14:paraId="3886F83F" w14:textId="77777777" w:rsidR="00C12A7B" w:rsidRPr="001D1E16" w:rsidRDefault="00C12A7B" w:rsidP="00C12A7B">
      <w:pPr>
        <w:tabs>
          <w:tab w:val="left" w:pos="900"/>
        </w:tabs>
        <w:rPr>
          <w:rFonts w:cs="Arial"/>
          <w:b/>
          <w:i/>
          <w:u w:val="single"/>
        </w:rPr>
      </w:pPr>
      <w:r w:rsidRPr="001D1E16">
        <w:rPr>
          <w:rFonts w:cs="Arial"/>
          <w:b/>
          <w:i/>
          <w:u w:val="single"/>
        </w:rPr>
        <w:lastRenderedPageBreak/>
        <w:t xml:space="preserve">art. </w:t>
      </w:r>
      <w:r>
        <w:rPr>
          <w:rFonts w:cs="Arial"/>
          <w:b/>
          <w:i/>
          <w:u w:val="single"/>
        </w:rPr>
        <w:t>17 LOC</w:t>
      </w:r>
    </w:p>
    <w:p w14:paraId="2CEE5743" w14:textId="77777777" w:rsidR="00C12A7B" w:rsidRPr="001D1E16" w:rsidRDefault="00C12A7B" w:rsidP="00C12A7B">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C12A7B" w:rsidRPr="003305A1" w14:paraId="12A88A36" w14:textId="77777777" w:rsidTr="00C12A7B">
        <w:tc>
          <w:tcPr>
            <w:tcW w:w="4968" w:type="dxa"/>
          </w:tcPr>
          <w:p w14:paraId="4E967F07" w14:textId="77777777" w:rsidR="00C12A7B" w:rsidRPr="003305A1" w:rsidRDefault="00C12A7B" w:rsidP="00C12A7B">
            <w:pPr>
              <w:rPr>
                <w:rFonts w:cs="Arial"/>
                <w:b/>
                <w:i/>
              </w:rPr>
            </w:pPr>
            <w:r w:rsidRPr="003305A1">
              <w:rPr>
                <w:rFonts w:cs="Arial"/>
                <w:b/>
                <w:i/>
              </w:rPr>
              <w:t xml:space="preserve">Versione attuale </w:t>
            </w:r>
          </w:p>
        </w:tc>
        <w:tc>
          <w:tcPr>
            <w:tcW w:w="4886" w:type="dxa"/>
          </w:tcPr>
          <w:p w14:paraId="7E9419A3" w14:textId="64592354" w:rsidR="00C12A7B" w:rsidRPr="003305A1" w:rsidRDefault="00C12A7B" w:rsidP="00F972C0">
            <w:pPr>
              <w:rPr>
                <w:rFonts w:cs="Arial"/>
                <w:b/>
                <w:i/>
              </w:rPr>
            </w:pPr>
            <w:r w:rsidRPr="003305A1">
              <w:rPr>
                <w:rFonts w:cs="Arial"/>
                <w:b/>
                <w:i/>
              </w:rPr>
              <w:t>Nuova versione (</w:t>
            </w:r>
            <w:r w:rsidR="00F972C0" w:rsidRPr="003305A1">
              <w:rPr>
                <w:rFonts w:cs="Arial"/>
                <w:b/>
                <w:i/>
              </w:rPr>
              <w:t xml:space="preserve">modifica </w:t>
            </w:r>
            <w:r w:rsidRPr="003305A1">
              <w:rPr>
                <w:rFonts w:cs="Arial"/>
                <w:b/>
                <w:i/>
              </w:rPr>
              <w:t>in grassetto)</w:t>
            </w:r>
          </w:p>
        </w:tc>
      </w:tr>
      <w:tr w:rsidR="00C12A7B" w:rsidRPr="003305A1" w14:paraId="399573FE" w14:textId="77777777" w:rsidTr="00C12A7B">
        <w:tc>
          <w:tcPr>
            <w:tcW w:w="4968" w:type="dxa"/>
          </w:tcPr>
          <w:p w14:paraId="66CB072A" w14:textId="77777777" w:rsidR="00C12A7B" w:rsidRPr="003305A1" w:rsidRDefault="00C12A7B" w:rsidP="00C12A7B">
            <w:pPr>
              <w:pStyle w:val="art"/>
              <w:ind w:left="0" w:right="0"/>
              <w:rPr>
                <w:bCs/>
                <w:sz w:val="22"/>
                <w:szCs w:val="22"/>
              </w:rPr>
            </w:pPr>
          </w:p>
          <w:p w14:paraId="15DED663" w14:textId="77777777" w:rsidR="00C12A7B" w:rsidRPr="003305A1" w:rsidRDefault="00C12A7B" w:rsidP="00C12A7B">
            <w:pPr>
              <w:pStyle w:val="art"/>
              <w:ind w:left="0" w:right="0"/>
              <w:rPr>
                <w:bCs/>
                <w:sz w:val="22"/>
                <w:szCs w:val="22"/>
              </w:rPr>
            </w:pPr>
            <w:r w:rsidRPr="003305A1">
              <w:rPr>
                <w:bCs/>
                <w:sz w:val="22"/>
                <w:szCs w:val="22"/>
              </w:rPr>
              <w:t>Data delle assemblee ordinarie. Rinvio</w:t>
            </w:r>
          </w:p>
          <w:p w14:paraId="20D35EAC" w14:textId="77777777" w:rsidR="00C12A7B" w:rsidRPr="003305A1" w:rsidRDefault="00C12A7B" w:rsidP="00C12A7B">
            <w:pPr>
              <w:pStyle w:val="art"/>
              <w:ind w:left="0" w:right="0"/>
              <w:rPr>
                <w:bCs/>
                <w:sz w:val="22"/>
                <w:szCs w:val="22"/>
              </w:rPr>
            </w:pPr>
          </w:p>
          <w:p w14:paraId="67E3A3A1" w14:textId="77777777" w:rsidR="00C12A7B" w:rsidRPr="003305A1"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r w:rsidRPr="003305A1">
              <w:rPr>
                <w:rFonts w:ascii="Arial" w:hAnsi="Arial" w:cs="Arial"/>
                <w:color w:val="000000"/>
                <w:position w:val="4"/>
                <w:sz w:val="22"/>
                <w:szCs w:val="22"/>
                <w:vertAlign w:val="superscript"/>
              </w:rPr>
              <w:t>1</w:t>
            </w:r>
            <w:r w:rsidRPr="003305A1">
              <w:rPr>
                <w:rFonts w:ascii="Arial" w:hAnsi="Arial" w:cs="Arial"/>
                <w:color w:val="000000"/>
                <w:sz w:val="22"/>
                <w:szCs w:val="22"/>
              </w:rPr>
              <w:t>Il regolamento comunale fissa la data delle assemblee ordinarie, ritenuto che l’approvazione della gestione comunale deve avvenire entro il 30 aprile e l’approvazione del preventivo entro il 31 dicembre.</w:t>
            </w:r>
          </w:p>
          <w:p w14:paraId="23094BB4" w14:textId="77777777" w:rsidR="00C12A7B" w:rsidRPr="003305A1"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r w:rsidRPr="003305A1">
              <w:rPr>
                <w:rFonts w:ascii="Arial" w:hAnsi="Arial" w:cs="Arial"/>
                <w:color w:val="000000"/>
                <w:sz w:val="22"/>
                <w:szCs w:val="22"/>
              </w:rPr>
              <w:t>Il presidente dell’assemblea, d’intesa con il municipio e per giustificati motivi, può prorogare il termine della prima assemblea ordinaria sino al 30 giugno. In caso di disaccordo decide il Consiglio di Stato, che su istanza motivata del presidente può pure prorogare eccezionalmente i termini.</w:t>
            </w:r>
            <w:bookmarkStart w:id="3" w:name="_ftnref27"/>
            <w:bookmarkEnd w:id="3"/>
          </w:p>
          <w:p w14:paraId="36AA07AA" w14:textId="77777777" w:rsidR="00C12A7B" w:rsidRPr="003305A1"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p>
          <w:p w14:paraId="1374F128" w14:textId="77777777" w:rsidR="00C10ED9" w:rsidRPr="003305A1" w:rsidRDefault="00C10ED9" w:rsidP="00C12A7B">
            <w:pPr>
              <w:pStyle w:val="NormaleWeb"/>
              <w:shd w:val="clear" w:color="auto" w:fill="FFFFFF"/>
              <w:spacing w:before="0" w:beforeAutospacing="0" w:after="0" w:afterAutospacing="0"/>
              <w:jc w:val="both"/>
              <w:rPr>
                <w:rFonts w:ascii="Arial" w:hAnsi="Arial" w:cs="Arial"/>
                <w:color w:val="000000"/>
                <w:position w:val="4"/>
                <w:sz w:val="22"/>
                <w:szCs w:val="22"/>
              </w:rPr>
            </w:pPr>
          </w:p>
          <w:p w14:paraId="5F657A1B" w14:textId="77777777" w:rsidR="00C10ED9" w:rsidRPr="003305A1" w:rsidRDefault="00C10ED9" w:rsidP="00C12A7B">
            <w:pPr>
              <w:pStyle w:val="NormaleWeb"/>
              <w:shd w:val="clear" w:color="auto" w:fill="FFFFFF"/>
              <w:spacing w:before="0" w:beforeAutospacing="0" w:after="0" w:afterAutospacing="0"/>
              <w:jc w:val="both"/>
              <w:rPr>
                <w:rFonts w:ascii="Arial" w:hAnsi="Arial" w:cs="Arial"/>
                <w:color w:val="000000"/>
                <w:position w:val="4"/>
                <w:sz w:val="22"/>
                <w:szCs w:val="22"/>
              </w:rPr>
            </w:pPr>
          </w:p>
          <w:p w14:paraId="4DBA1336" w14:textId="77777777" w:rsidR="00C10ED9" w:rsidRPr="003305A1" w:rsidRDefault="00C10ED9" w:rsidP="00C12A7B">
            <w:pPr>
              <w:pStyle w:val="NormaleWeb"/>
              <w:shd w:val="clear" w:color="auto" w:fill="FFFFFF"/>
              <w:spacing w:before="0" w:beforeAutospacing="0" w:after="0" w:afterAutospacing="0"/>
              <w:jc w:val="both"/>
              <w:rPr>
                <w:rFonts w:ascii="Arial" w:hAnsi="Arial" w:cs="Arial"/>
                <w:color w:val="000000"/>
                <w:position w:val="4"/>
                <w:sz w:val="22"/>
                <w:szCs w:val="22"/>
              </w:rPr>
            </w:pPr>
          </w:p>
          <w:p w14:paraId="00A28C3C" w14:textId="77777777" w:rsidR="00C10ED9" w:rsidRPr="003305A1" w:rsidRDefault="00C10ED9" w:rsidP="00C12A7B">
            <w:pPr>
              <w:pStyle w:val="NormaleWeb"/>
              <w:shd w:val="clear" w:color="auto" w:fill="FFFFFF"/>
              <w:spacing w:before="0" w:beforeAutospacing="0" w:after="0" w:afterAutospacing="0"/>
              <w:jc w:val="both"/>
              <w:rPr>
                <w:rFonts w:ascii="Arial" w:hAnsi="Arial" w:cs="Arial"/>
                <w:color w:val="000000"/>
                <w:position w:val="4"/>
                <w:sz w:val="22"/>
                <w:szCs w:val="22"/>
              </w:rPr>
            </w:pPr>
          </w:p>
          <w:p w14:paraId="4BFB2F94" w14:textId="77777777" w:rsidR="00C10ED9" w:rsidRPr="003305A1" w:rsidRDefault="00C10ED9" w:rsidP="00C12A7B">
            <w:pPr>
              <w:pStyle w:val="NormaleWeb"/>
              <w:shd w:val="clear" w:color="auto" w:fill="FFFFFF"/>
              <w:spacing w:before="0" w:beforeAutospacing="0" w:after="0" w:afterAutospacing="0"/>
              <w:jc w:val="both"/>
              <w:rPr>
                <w:rFonts w:ascii="Arial" w:hAnsi="Arial" w:cs="Arial"/>
                <w:color w:val="000000"/>
                <w:position w:val="4"/>
                <w:sz w:val="22"/>
                <w:szCs w:val="22"/>
              </w:rPr>
            </w:pPr>
          </w:p>
          <w:p w14:paraId="73E2B7E8" w14:textId="77777777" w:rsidR="00C10ED9" w:rsidRPr="003305A1" w:rsidRDefault="00C10ED9" w:rsidP="00C12A7B">
            <w:pPr>
              <w:pStyle w:val="NormaleWeb"/>
              <w:shd w:val="clear" w:color="auto" w:fill="FFFFFF"/>
              <w:spacing w:before="0" w:beforeAutospacing="0" w:after="0" w:afterAutospacing="0"/>
              <w:jc w:val="both"/>
              <w:rPr>
                <w:rFonts w:ascii="Arial" w:hAnsi="Arial" w:cs="Arial"/>
                <w:color w:val="000000"/>
                <w:position w:val="4"/>
                <w:sz w:val="22"/>
                <w:szCs w:val="22"/>
              </w:rPr>
            </w:pPr>
          </w:p>
          <w:p w14:paraId="5A5AC771" w14:textId="6D951DE7" w:rsidR="00C10ED9" w:rsidRDefault="00C10ED9" w:rsidP="00C12A7B">
            <w:pPr>
              <w:pStyle w:val="NormaleWeb"/>
              <w:shd w:val="clear" w:color="auto" w:fill="FFFFFF"/>
              <w:spacing w:before="0" w:beforeAutospacing="0" w:after="0" w:afterAutospacing="0"/>
              <w:jc w:val="both"/>
              <w:rPr>
                <w:rFonts w:ascii="Arial" w:hAnsi="Arial" w:cs="Arial"/>
                <w:color w:val="000000"/>
                <w:position w:val="4"/>
                <w:sz w:val="22"/>
                <w:szCs w:val="22"/>
              </w:rPr>
            </w:pPr>
          </w:p>
          <w:p w14:paraId="0CA91BE2" w14:textId="77777777" w:rsidR="003305A1" w:rsidRPr="003305A1" w:rsidRDefault="003305A1" w:rsidP="00C12A7B">
            <w:pPr>
              <w:pStyle w:val="NormaleWeb"/>
              <w:shd w:val="clear" w:color="auto" w:fill="FFFFFF"/>
              <w:spacing w:before="0" w:beforeAutospacing="0" w:after="0" w:afterAutospacing="0"/>
              <w:jc w:val="both"/>
              <w:rPr>
                <w:rFonts w:ascii="Arial" w:hAnsi="Arial" w:cs="Arial"/>
                <w:color w:val="000000"/>
                <w:position w:val="4"/>
                <w:sz w:val="22"/>
                <w:szCs w:val="22"/>
              </w:rPr>
            </w:pPr>
          </w:p>
          <w:p w14:paraId="33F4E557" w14:textId="1CEA0F54" w:rsidR="00C12A7B" w:rsidRPr="003305A1"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r w:rsidRPr="003305A1">
              <w:rPr>
                <w:rFonts w:ascii="Arial" w:hAnsi="Arial" w:cs="Arial"/>
                <w:color w:val="000000"/>
                <w:position w:val="4"/>
                <w:sz w:val="22"/>
                <w:szCs w:val="22"/>
                <w:vertAlign w:val="superscript"/>
              </w:rPr>
              <w:t>2</w:t>
            </w:r>
            <w:r w:rsidRPr="003305A1">
              <w:rPr>
                <w:rFonts w:ascii="Arial" w:hAnsi="Arial" w:cs="Arial"/>
                <w:color w:val="000000"/>
                <w:sz w:val="22"/>
                <w:szCs w:val="22"/>
              </w:rPr>
              <w:t>Se le deliberazioni non sono esaurite in una seduta, l’assemblea prima di sciogliersi stabilisce la data dell’ulteriore seduta da tenersi entro un termine di quindici giorni, rendendola nota con avviso all’albo comunale, almeno due giorni precedenti la riunione.</w:t>
            </w:r>
          </w:p>
          <w:p w14:paraId="10C7B5BF" w14:textId="77777777" w:rsidR="00C04C70" w:rsidRPr="003305A1" w:rsidRDefault="00C04C70" w:rsidP="00C12A7B">
            <w:pPr>
              <w:pStyle w:val="NormaleWeb"/>
              <w:shd w:val="clear" w:color="auto" w:fill="FFFFFF"/>
              <w:spacing w:before="0" w:beforeAutospacing="0" w:after="0" w:afterAutospacing="0"/>
              <w:jc w:val="both"/>
              <w:rPr>
                <w:rFonts w:ascii="Arial" w:hAnsi="Arial" w:cs="Arial"/>
                <w:color w:val="000000"/>
                <w:position w:val="4"/>
                <w:sz w:val="22"/>
                <w:szCs w:val="22"/>
              </w:rPr>
            </w:pPr>
          </w:p>
          <w:p w14:paraId="53749F9B" w14:textId="77777777" w:rsidR="00C04C70" w:rsidRPr="003305A1" w:rsidRDefault="00C04C70" w:rsidP="00C12A7B">
            <w:pPr>
              <w:pStyle w:val="NormaleWeb"/>
              <w:shd w:val="clear" w:color="auto" w:fill="FFFFFF"/>
              <w:spacing w:before="0" w:beforeAutospacing="0" w:after="0" w:afterAutospacing="0"/>
              <w:jc w:val="both"/>
              <w:rPr>
                <w:rFonts w:ascii="Arial" w:hAnsi="Arial" w:cs="Arial"/>
                <w:color w:val="000000"/>
                <w:position w:val="4"/>
                <w:sz w:val="22"/>
                <w:szCs w:val="22"/>
              </w:rPr>
            </w:pPr>
          </w:p>
          <w:p w14:paraId="74CC4ED6" w14:textId="149995B0" w:rsidR="00C12A7B" w:rsidRPr="003305A1" w:rsidRDefault="00C12A7B" w:rsidP="00C12A7B">
            <w:pPr>
              <w:pStyle w:val="NormaleWeb"/>
              <w:shd w:val="clear" w:color="auto" w:fill="FFFFFF"/>
              <w:spacing w:before="0" w:beforeAutospacing="0" w:after="0" w:afterAutospacing="0"/>
              <w:jc w:val="both"/>
              <w:rPr>
                <w:rFonts w:ascii="Arial" w:hAnsi="Arial" w:cs="Arial"/>
                <w:sz w:val="22"/>
                <w:szCs w:val="22"/>
              </w:rPr>
            </w:pPr>
            <w:r w:rsidRPr="003305A1">
              <w:rPr>
                <w:rFonts w:ascii="Arial" w:hAnsi="Arial" w:cs="Arial"/>
                <w:color w:val="000000"/>
                <w:position w:val="4"/>
                <w:sz w:val="22"/>
                <w:szCs w:val="22"/>
                <w:vertAlign w:val="superscript"/>
              </w:rPr>
              <w:t>3</w:t>
            </w:r>
            <w:r w:rsidRPr="003305A1">
              <w:rPr>
                <w:rFonts w:ascii="Arial" w:hAnsi="Arial" w:cs="Arial"/>
                <w:color w:val="000000"/>
                <w:sz w:val="22"/>
                <w:szCs w:val="22"/>
              </w:rPr>
              <w:t>Se le assemblee cadono in un giorno in cui si svolgono votazioni federali, cantonali, distrettuali, di circolo o comunali, l’assemblea dovrà essere convocata entro gli otto giorni successivi.</w:t>
            </w:r>
          </w:p>
          <w:p w14:paraId="5CF94FD1" w14:textId="77777777" w:rsidR="00C12A7B" w:rsidRPr="003305A1" w:rsidRDefault="00C12A7B" w:rsidP="00C12A7B">
            <w:pPr>
              <w:shd w:val="clear" w:color="auto" w:fill="FFFFFF"/>
              <w:rPr>
                <w:rFonts w:cs="Arial"/>
              </w:rPr>
            </w:pPr>
          </w:p>
        </w:tc>
        <w:tc>
          <w:tcPr>
            <w:tcW w:w="4886" w:type="dxa"/>
          </w:tcPr>
          <w:p w14:paraId="6377EA4D" w14:textId="77777777" w:rsidR="00C12A7B" w:rsidRPr="003305A1" w:rsidRDefault="00C12A7B" w:rsidP="00C12A7B">
            <w:pPr>
              <w:pStyle w:val="art"/>
              <w:ind w:left="0" w:right="0"/>
              <w:rPr>
                <w:bCs/>
                <w:sz w:val="22"/>
                <w:szCs w:val="22"/>
              </w:rPr>
            </w:pPr>
          </w:p>
          <w:p w14:paraId="0A6482F6" w14:textId="77777777" w:rsidR="00C12A7B" w:rsidRPr="003305A1" w:rsidRDefault="00C12A7B" w:rsidP="00C12A7B">
            <w:pPr>
              <w:pStyle w:val="art"/>
              <w:ind w:left="0" w:right="0"/>
              <w:rPr>
                <w:bCs/>
                <w:sz w:val="22"/>
                <w:szCs w:val="22"/>
              </w:rPr>
            </w:pPr>
            <w:r w:rsidRPr="003305A1">
              <w:rPr>
                <w:bCs/>
                <w:sz w:val="22"/>
                <w:szCs w:val="22"/>
              </w:rPr>
              <w:t>Data delle assemblee ordinarie. Rinvio</w:t>
            </w:r>
          </w:p>
          <w:p w14:paraId="4D00DBED" w14:textId="77777777" w:rsidR="00C12A7B" w:rsidRPr="003305A1" w:rsidRDefault="00C12A7B" w:rsidP="00C12A7B">
            <w:pPr>
              <w:pStyle w:val="art"/>
              <w:ind w:left="0" w:right="0"/>
              <w:rPr>
                <w:bCs/>
                <w:sz w:val="22"/>
                <w:szCs w:val="22"/>
              </w:rPr>
            </w:pPr>
          </w:p>
          <w:p w14:paraId="3501F4A8" w14:textId="0692ADB1" w:rsidR="00C12A7B" w:rsidRPr="003305A1"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r w:rsidRPr="003305A1">
              <w:rPr>
                <w:rFonts w:ascii="Arial" w:hAnsi="Arial" w:cs="Arial"/>
                <w:position w:val="4"/>
                <w:sz w:val="22"/>
                <w:szCs w:val="22"/>
                <w:vertAlign w:val="superscript"/>
              </w:rPr>
              <w:t>1</w:t>
            </w:r>
            <w:r w:rsidRPr="003305A1">
              <w:rPr>
                <w:rFonts w:ascii="Arial" w:hAnsi="Arial" w:cs="Arial"/>
                <w:b/>
                <w:sz w:val="22"/>
                <w:szCs w:val="22"/>
              </w:rPr>
              <w:t xml:space="preserve">La prima sessione deve </w:t>
            </w:r>
            <w:r w:rsidR="009555CA" w:rsidRPr="003305A1">
              <w:rPr>
                <w:rFonts w:ascii="Arial" w:hAnsi="Arial" w:cs="Arial"/>
                <w:b/>
                <w:sz w:val="22"/>
                <w:szCs w:val="22"/>
              </w:rPr>
              <w:t>tenersi</w:t>
            </w:r>
            <w:r w:rsidRPr="003305A1">
              <w:rPr>
                <w:rFonts w:ascii="Arial" w:hAnsi="Arial" w:cs="Arial"/>
                <w:b/>
                <w:sz w:val="22"/>
                <w:szCs w:val="22"/>
              </w:rPr>
              <w:t xml:space="preserve"> entro il 30 giugno e la seconda</w:t>
            </w:r>
            <w:r w:rsidR="00926804" w:rsidRPr="003305A1">
              <w:rPr>
                <w:rFonts w:ascii="Arial" w:hAnsi="Arial" w:cs="Arial"/>
                <w:b/>
                <w:sz w:val="22"/>
                <w:szCs w:val="22"/>
              </w:rPr>
              <w:t xml:space="preserve"> </w:t>
            </w:r>
            <w:r w:rsidRPr="003305A1">
              <w:rPr>
                <w:rFonts w:ascii="Arial" w:hAnsi="Arial" w:cs="Arial"/>
                <w:b/>
                <w:sz w:val="22"/>
                <w:szCs w:val="22"/>
              </w:rPr>
              <w:t>entro il 31 dicembre.</w:t>
            </w:r>
          </w:p>
          <w:p w14:paraId="2713978A" w14:textId="77777777" w:rsidR="00C12A7B" w:rsidRPr="003305A1" w:rsidRDefault="00C12A7B" w:rsidP="00C12A7B">
            <w:pPr>
              <w:pStyle w:val="NormaleWeb"/>
              <w:shd w:val="clear" w:color="auto" w:fill="FFFFFF"/>
              <w:spacing w:before="0" w:beforeAutospacing="0" w:after="0" w:afterAutospacing="0"/>
              <w:jc w:val="both"/>
              <w:rPr>
                <w:rFonts w:ascii="Arial" w:hAnsi="Arial" w:cs="Arial"/>
                <w:sz w:val="22"/>
                <w:szCs w:val="22"/>
              </w:rPr>
            </w:pPr>
          </w:p>
          <w:p w14:paraId="3CEF0C7D" w14:textId="77777777" w:rsidR="00C10ED9" w:rsidRPr="003305A1" w:rsidRDefault="00C10ED9" w:rsidP="00C12A7B">
            <w:pPr>
              <w:pStyle w:val="NormaleWeb"/>
              <w:shd w:val="clear" w:color="auto" w:fill="FFFFFF"/>
              <w:spacing w:before="0" w:beforeAutospacing="0" w:after="0" w:afterAutospacing="0"/>
              <w:jc w:val="both"/>
              <w:rPr>
                <w:rFonts w:ascii="Arial" w:hAnsi="Arial" w:cs="Arial"/>
                <w:sz w:val="22"/>
                <w:szCs w:val="22"/>
              </w:rPr>
            </w:pPr>
          </w:p>
          <w:p w14:paraId="25BB4265" w14:textId="77777777" w:rsidR="00C10ED9" w:rsidRPr="003305A1" w:rsidRDefault="00C10ED9" w:rsidP="00C12A7B">
            <w:pPr>
              <w:pStyle w:val="NormaleWeb"/>
              <w:shd w:val="clear" w:color="auto" w:fill="FFFFFF"/>
              <w:spacing w:before="0" w:beforeAutospacing="0" w:after="0" w:afterAutospacing="0"/>
              <w:jc w:val="both"/>
              <w:rPr>
                <w:rFonts w:ascii="Arial" w:hAnsi="Arial" w:cs="Arial"/>
                <w:sz w:val="22"/>
                <w:szCs w:val="22"/>
              </w:rPr>
            </w:pPr>
          </w:p>
          <w:p w14:paraId="28E6739E" w14:textId="77777777" w:rsidR="00C10ED9" w:rsidRPr="003305A1" w:rsidRDefault="00C10ED9" w:rsidP="00C12A7B">
            <w:pPr>
              <w:pStyle w:val="NormaleWeb"/>
              <w:shd w:val="clear" w:color="auto" w:fill="FFFFFF"/>
              <w:spacing w:before="0" w:beforeAutospacing="0" w:after="0" w:afterAutospacing="0"/>
              <w:jc w:val="both"/>
              <w:rPr>
                <w:rFonts w:ascii="Arial" w:hAnsi="Arial" w:cs="Arial"/>
                <w:sz w:val="22"/>
                <w:szCs w:val="22"/>
              </w:rPr>
            </w:pPr>
          </w:p>
          <w:p w14:paraId="67CD22B6" w14:textId="77777777" w:rsidR="00C10ED9" w:rsidRPr="003305A1" w:rsidRDefault="00C10ED9" w:rsidP="00C12A7B">
            <w:pPr>
              <w:pStyle w:val="NormaleWeb"/>
              <w:shd w:val="clear" w:color="auto" w:fill="FFFFFF"/>
              <w:spacing w:before="0" w:beforeAutospacing="0" w:after="0" w:afterAutospacing="0"/>
              <w:jc w:val="both"/>
              <w:rPr>
                <w:rFonts w:ascii="Arial" w:hAnsi="Arial" w:cs="Arial"/>
                <w:sz w:val="22"/>
                <w:szCs w:val="22"/>
              </w:rPr>
            </w:pPr>
          </w:p>
          <w:p w14:paraId="204445D6" w14:textId="77777777" w:rsidR="00C10ED9" w:rsidRPr="003305A1" w:rsidRDefault="00C10ED9" w:rsidP="00C12A7B">
            <w:pPr>
              <w:pStyle w:val="NormaleWeb"/>
              <w:shd w:val="clear" w:color="auto" w:fill="FFFFFF"/>
              <w:spacing w:before="0" w:beforeAutospacing="0" w:after="0" w:afterAutospacing="0"/>
              <w:jc w:val="both"/>
              <w:rPr>
                <w:rFonts w:ascii="Arial" w:hAnsi="Arial" w:cs="Arial"/>
                <w:sz w:val="22"/>
                <w:szCs w:val="22"/>
              </w:rPr>
            </w:pPr>
          </w:p>
          <w:p w14:paraId="72CDFFE6" w14:textId="77777777" w:rsidR="00C10ED9" w:rsidRPr="003305A1" w:rsidRDefault="00C10ED9" w:rsidP="00C12A7B">
            <w:pPr>
              <w:pStyle w:val="NormaleWeb"/>
              <w:shd w:val="clear" w:color="auto" w:fill="FFFFFF"/>
              <w:spacing w:before="0" w:beforeAutospacing="0" w:after="0" w:afterAutospacing="0"/>
              <w:jc w:val="both"/>
              <w:rPr>
                <w:rFonts w:ascii="Arial" w:hAnsi="Arial" w:cs="Arial"/>
                <w:sz w:val="22"/>
                <w:szCs w:val="22"/>
              </w:rPr>
            </w:pPr>
          </w:p>
          <w:p w14:paraId="1925680A" w14:textId="77777777" w:rsidR="00C10ED9" w:rsidRPr="003305A1" w:rsidRDefault="00C10ED9" w:rsidP="00C12A7B">
            <w:pPr>
              <w:pStyle w:val="NormaleWeb"/>
              <w:shd w:val="clear" w:color="auto" w:fill="FFFFFF"/>
              <w:spacing w:before="0" w:beforeAutospacing="0" w:after="0" w:afterAutospacing="0"/>
              <w:jc w:val="both"/>
              <w:rPr>
                <w:rFonts w:ascii="Arial" w:hAnsi="Arial" w:cs="Arial"/>
                <w:sz w:val="22"/>
                <w:szCs w:val="22"/>
              </w:rPr>
            </w:pPr>
          </w:p>
          <w:p w14:paraId="35B798BC" w14:textId="77777777" w:rsidR="00C10ED9" w:rsidRPr="003305A1" w:rsidRDefault="00C10ED9" w:rsidP="00C12A7B">
            <w:pPr>
              <w:pStyle w:val="NormaleWeb"/>
              <w:shd w:val="clear" w:color="auto" w:fill="FFFFFF"/>
              <w:spacing w:before="0" w:beforeAutospacing="0" w:after="0" w:afterAutospacing="0"/>
              <w:jc w:val="both"/>
              <w:rPr>
                <w:rFonts w:ascii="Arial" w:hAnsi="Arial" w:cs="Arial"/>
                <w:sz w:val="22"/>
                <w:szCs w:val="22"/>
              </w:rPr>
            </w:pPr>
          </w:p>
          <w:p w14:paraId="69A4538F" w14:textId="041EEB05" w:rsidR="00C10ED9" w:rsidRDefault="00C10ED9" w:rsidP="00C12A7B">
            <w:pPr>
              <w:pStyle w:val="NormaleWeb"/>
              <w:shd w:val="clear" w:color="auto" w:fill="FFFFFF"/>
              <w:spacing w:before="0" w:beforeAutospacing="0" w:after="0" w:afterAutospacing="0"/>
              <w:jc w:val="both"/>
              <w:rPr>
                <w:rFonts w:ascii="Arial" w:hAnsi="Arial" w:cs="Arial"/>
                <w:sz w:val="22"/>
                <w:szCs w:val="22"/>
              </w:rPr>
            </w:pPr>
          </w:p>
          <w:p w14:paraId="312AD118" w14:textId="77777777" w:rsidR="003305A1" w:rsidRPr="003305A1" w:rsidRDefault="003305A1" w:rsidP="00C12A7B">
            <w:pPr>
              <w:pStyle w:val="NormaleWeb"/>
              <w:shd w:val="clear" w:color="auto" w:fill="FFFFFF"/>
              <w:spacing w:before="0" w:beforeAutospacing="0" w:after="0" w:afterAutospacing="0"/>
              <w:jc w:val="both"/>
              <w:rPr>
                <w:rFonts w:ascii="Arial" w:hAnsi="Arial" w:cs="Arial"/>
                <w:sz w:val="22"/>
                <w:szCs w:val="22"/>
              </w:rPr>
            </w:pPr>
          </w:p>
          <w:p w14:paraId="35A9600D" w14:textId="58355FB0" w:rsidR="00C12A7B" w:rsidRPr="003305A1" w:rsidRDefault="00C12A7B" w:rsidP="00C12A7B">
            <w:pPr>
              <w:pStyle w:val="NormaleWeb"/>
              <w:shd w:val="clear" w:color="auto" w:fill="FFFFFF"/>
              <w:spacing w:before="0" w:beforeAutospacing="0" w:after="0" w:afterAutospacing="0"/>
              <w:jc w:val="both"/>
              <w:rPr>
                <w:rFonts w:ascii="Arial" w:hAnsi="Arial" w:cs="Arial"/>
                <w:b/>
                <w:bCs/>
                <w:sz w:val="22"/>
                <w:szCs w:val="22"/>
              </w:rPr>
            </w:pPr>
            <w:r w:rsidRPr="003305A1">
              <w:rPr>
                <w:rFonts w:ascii="Arial" w:hAnsi="Arial" w:cs="Arial"/>
                <w:b/>
                <w:sz w:val="22"/>
                <w:szCs w:val="22"/>
                <w:vertAlign w:val="superscript"/>
              </w:rPr>
              <w:t>1bis</w:t>
            </w:r>
            <w:r w:rsidR="002E526C" w:rsidRPr="003305A1">
              <w:rPr>
                <w:rFonts w:ascii="Arial" w:hAnsi="Arial" w:cs="Arial"/>
                <w:b/>
                <w:sz w:val="22"/>
                <w:szCs w:val="22"/>
                <w:vertAlign w:val="superscript"/>
              </w:rPr>
              <w:t xml:space="preserve"> nuovo</w:t>
            </w:r>
            <w:r w:rsidRPr="003305A1">
              <w:rPr>
                <w:rFonts w:ascii="Arial" w:hAnsi="Arial" w:cs="Arial"/>
                <w:b/>
                <w:sz w:val="22"/>
                <w:szCs w:val="22"/>
              </w:rPr>
              <w:t>Il Consiglio di Stato, su istanza motivata del presidente, può prorogare eccezionalmente e per motivi di forza maggiore i termini del capoverso 1; le richieste di proroga devono essere inoltrate entro il 31 maggio, rispettivamente il 30 novembre</w:t>
            </w:r>
            <w:r w:rsidR="00926804" w:rsidRPr="003305A1">
              <w:rPr>
                <w:rFonts w:ascii="Arial" w:hAnsi="Arial" w:cs="Arial"/>
                <w:b/>
                <w:sz w:val="22"/>
                <w:szCs w:val="22"/>
              </w:rPr>
              <w:t>.</w:t>
            </w:r>
          </w:p>
          <w:p w14:paraId="4841670F" w14:textId="77777777" w:rsidR="00C04C70" w:rsidRPr="003305A1" w:rsidRDefault="00C04C70" w:rsidP="00C12A7B">
            <w:pPr>
              <w:pStyle w:val="NormaleWeb"/>
              <w:shd w:val="clear" w:color="auto" w:fill="FFFFFF"/>
              <w:spacing w:before="0" w:beforeAutospacing="0" w:after="0" w:afterAutospacing="0"/>
              <w:jc w:val="both"/>
              <w:rPr>
                <w:rFonts w:ascii="Arial" w:hAnsi="Arial" w:cs="Arial"/>
                <w:color w:val="000000"/>
                <w:position w:val="4"/>
                <w:sz w:val="22"/>
                <w:szCs w:val="22"/>
              </w:rPr>
            </w:pPr>
          </w:p>
          <w:p w14:paraId="6DF1F5A4" w14:textId="32C0C212" w:rsidR="00C12A7B" w:rsidRPr="003305A1" w:rsidRDefault="00C12A7B" w:rsidP="00C12A7B">
            <w:pPr>
              <w:pStyle w:val="NormaleWeb"/>
              <w:shd w:val="clear" w:color="auto" w:fill="FFFFFF"/>
              <w:spacing w:before="0" w:beforeAutospacing="0" w:after="0" w:afterAutospacing="0"/>
              <w:jc w:val="both"/>
              <w:rPr>
                <w:rFonts w:ascii="Arial" w:hAnsi="Arial" w:cs="Arial"/>
                <w:b/>
                <w:strike/>
                <w:sz w:val="22"/>
                <w:szCs w:val="22"/>
              </w:rPr>
            </w:pPr>
            <w:r w:rsidRPr="003305A1">
              <w:rPr>
                <w:rFonts w:ascii="Arial" w:hAnsi="Arial" w:cs="Arial"/>
                <w:color w:val="000000"/>
                <w:position w:val="4"/>
                <w:sz w:val="22"/>
                <w:szCs w:val="22"/>
                <w:vertAlign w:val="superscript"/>
              </w:rPr>
              <w:t>2</w:t>
            </w:r>
            <w:r w:rsidRPr="003305A1">
              <w:rPr>
                <w:rFonts w:ascii="Arial" w:hAnsi="Arial" w:cs="Arial"/>
                <w:color w:val="000000"/>
                <w:sz w:val="22"/>
                <w:szCs w:val="22"/>
              </w:rPr>
              <w:t xml:space="preserve">Se le deliberazioni non sono esaurite in una seduta, l’assemblea prima di sciogliersi stabilisce la data dell’ulteriore seduta da tenersi entro un termine di quindici giorni, rendendola </w:t>
            </w:r>
            <w:r w:rsidRPr="003305A1">
              <w:rPr>
                <w:rFonts w:ascii="Arial" w:hAnsi="Arial" w:cs="Arial"/>
                <w:b/>
                <w:sz w:val="22"/>
                <w:szCs w:val="22"/>
              </w:rPr>
              <w:t>immediatamente</w:t>
            </w:r>
            <w:r w:rsidRPr="003305A1">
              <w:rPr>
                <w:rFonts w:ascii="Arial" w:hAnsi="Arial" w:cs="Arial"/>
                <w:color w:val="000000"/>
                <w:sz w:val="22"/>
                <w:szCs w:val="22"/>
              </w:rPr>
              <w:t xml:space="preserve"> nota con avviso all’albo comunale</w:t>
            </w:r>
            <w:r w:rsidR="007802EE" w:rsidRPr="003305A1">
              <w:rPr>
                <w:rFonts w:ascii="Arial" w:hAnsi="Arial" w:cs="Arial"/>
                <w:color w:val="000000"/>
                <w:sz w:val="22"/>
                <w:szCs w:val="22"/>
              </w:rPr>
              <w:t>.</w:t>
            </w:r>
            <w:r w:rsidR="0080043D" w:rsidRPr="003305A1">
              <w:rPr>
                <w:rFonts w:ascii="Arial" w:hAnsi="Arial" w:cs="Arial"/>
                <w:color w:val="000000"/>
                <w:sz w:val="22"/>
                <w:szCs w:val="22"/>
              </w:rPr>
              <w:t xml:space="preserve"> </w:t>
            </w:r>
            <w:r w:rsidR="0080043D" w:rsidRPr="003305A1">
              <w:rPr>
                <w:rFonts w:ascii="Arial" w:hAnsi="Arial" w:cs="Arial"/>
                <w:b/>
                <w:strike/>
                <w:color w:val="000000"/>
                <w:sz w:val="22"/>
                <w:szCs w:val="22"/>
              </w:rPr>
              <w:t>almeno due giorni precedenti la riunione</w:t>
            </w:r>
            <w:r w:rsidR="0080043D" w:rsidRPr="003305A1">
              <w:rPr>
                <w:rFonts w:ascii="Arial" w:hAnsi="Arial" w:cs="Arial"/>
                <w:b/>
                <w:strike/>
                <w:sz w:val="22"/>
                <w:szCs w:val="22"/>
              </w:rPr>
              <w:t>.</w:t>
            </w:r>
          </w:p>
          <w:p w14:paraId="478F7BAB" w14:textId="77777777" w:rsidR="00926804" w:rsidRPr="003305A1" w:rsidRDefault="00926804" w:rsidP="00C12A7B">
            <w:pPr>
              <w:pStyle w:val="NormaleWeb"/>
              <w:shd w:val="clear" w:color="auto" w:fill="FFFFFF"/>
              <w:spacing w:before="0" w:beforeAutospacing="0" w:after="0" w:afterAutospacing="0"/>
              <w:jc w:val="both"/>
              <w:rPr>
                <w:rFonts w:ascii="Arial" w:hAnsi="Arial" w:cs="Arial"/>
                <w:strike/>
                <w:sz w:val="22"/>
                <w:szCs w:val="22"/>
              </w:rPr>
            </w:pPr>
          </w:p>
          <w:p w14:paraId="660F84EC" w14:textId="046F7159" w:rsidR="00C12A7B" w:rsidRPr="003305A1" w:rsidRDefault="00C12A7B" w:rsidP="00C12A7B">
            <w:pPr>
              <w:pStyle w:val="NormaleWeb"/>
              <w:shd w:val="clear" w:color="auto" w:fill="FFFFFF"/>
              <w:spacing w:before="0" w:beforeAutospacing="0" w:after="0" w:afterAutospacing="0"/>
              <w:jc w:val="both"/>
              <w:rPr>
                <w:rFonts w:ascii="Arial" w:hAnsi="Arial" w:cs="Arial"/>
                <w:color w:val="000000"/>
                <w:sz w:val="22"/>
                <w:szCs w:val="22"/>
              </w:rPr>
            </w:pPr>
            <w:r w:rsidRPr="003305A1">
              <w:rPr>
                <w:rFonts w:ascii="Arial" w:hAnsi="Arial" w:cs="Arial"/>
                <w:color w:val="000000"/>
                <w:position w:val="4"/>
                <w:sz w:val="22"/>
                <w:szCs w:val="22"/>
                <w:vertAlign w:val="superscript"/>
              </w:rPr>
              <w:t>3</w:t>
            </w:r>
            <w:r w:rsidR="00926804" w:rsidRPr="003305A1">
              <w:rPr>
                <w:rFonts w:ascii="Arial" w:hAnsi="Arial" w:cs="Arial"/>
                <w:color w:val="000000"/>
                <w:sz w:val="22"/>
                <w:szCs w:val="22"/>
              </w:rPr>
              <w:t>Invariato.</w:t>
            </w:r>
          </w:p>
          <w:p w14:paraId="7C6B407A" w14:textId="77777777" w:rsidR="00C12A7B" w:rsidRPr="003305A1" w:rsidRDefault="00C12A7B" w:rsidP="00C12A7B">
            <w:pPr>
              <w:shd w:val="clear" w:color="auto" w:fill="FFFFFF"/>
              <w:rPr>
                <w:rFonts w:cs="Arial"/>
              </w:rPr>
            </w:pPr>
          </w:p>
        </w:tc>
      </w:tr>
    </w:tbl>
    <w:p w14:paraId="358FB1DD" w14:textId="77777777" w:rsidR="00C12A7B" w:rsidRPr="003305A1" w:rsidRDefault="00C12A7B" w:rsidP="00C12A7B">
      <w:pPr>
        <w:rPr>
          <w:sz w:val="24"/>
          <w:szCs w:val="24"/>
        </w:rPr>
      </w:pPr>
    </w:p>
    <w:p w14:paraId="64A735E9" w14:textId="4B84EC38" w:rsidR="00C12A7B" w:rsidRPr="003305A1" w:rsidRDefault="00C12A7B" w:rsidP="00C12A7B">
      <w:pPr>
        <w:rPr>
          <w:b/>
          <w:i/>
          <w:sz w:val="24"/>
          <w:szCs w:val="24"/>
        </w:rPr>
      </w:pPr>
      <w:r w:rsidRPr="003305A1">
        <w:rPr>
          <w:b/>
          <w:i/>
          <w:sz w:val="24"/>
          <w:szCs w:val="24"/>
        </w:rPr>
        <w:t>Commento</w:t>
      </w:r>
    </w:p>
    <w:p w14:paraId="5B338192" w14:textId="77777777" w:rsidR="007404F9" w:rsidRPr="003305A1" w:rsidRDefault="007404F9" w:rsidP="00C12A7B">
      <w:pPr>
        <w:rPr>
          <w:sz w:val="24"/>
          <w:szCs w:val="24"/>
        </w:rPr>
      </w:pPr>
    </w:p>
    <w:p w14:paraId="7ECB4824" w14:textId="3D030BDE" w:rsidR="002654FA" w:rsidRPr="003305A1" w:rsidRDefault="001D4F90" w:rsidP="007404F9">
      <w:pPr>
        <w:rPr>
          <w:rFonts w:cs="Arial"/>
          <w:b/>
          <w:i/>
          <w:sz w:val="24"/>
          <w:szCs w:val="24"/>
        </w:rPr>
      </w:pPr>
      <w:r w:rsidRPr="003305A1">
        <w:rPr>
          <w:rFonts w:cs="Arial"/>
          <w:b/>
          <w:i/>
          <w:sz w:val="24"/>
          <w:szCs w:val="24"/>
        </w:rPr>
        <w:t>c</w:t>
      </w:r>
      <w:r w:rsidR="002654FA" w:rsidRPr="003305A1">
        <w:rPr>
          <w:rFonts w:cs="Arial"/>
          <w:b/>
          <w:i/>
          <w:sz w:val="24"/>
          <w:szCs w:val="24"/>
        </w:rPr>
        <w:t xml:space="preserve">pv. 1 </w:t>
      </w:r>
    </w:p>
    <w:p w14:paraId="1504BB91" w14:textId="515D54F8" w:rsidR="00537520" w:rsidRPr="008925E9" w:rsidRDefault="008E7EFD" w:rsidP="008925E9">
      <w:pPr>
        <w:tabs>
          <w:tab w:val="left" w:pos="900"/>
        </w:tabs>
        <w:rPr>
          <w:rFonts w:asciiTheme="minorHAnsi" w:hAnsiTheme="minorHAnsi" w:cstheme="minorHAnsi"/>
          <w:sz w:val="24"/>
          <w:szCs w:val="24"/>
        </w:rPr>
      </w:pPr>
      <w:r w:rsidRPr="003305A1">
        <w:rPr>
          <w:rFonts w:asciiTheme="minorHAnsi" w:hAnsiTheme="minorHAnsi" w:cstheme="minorHAnsi"/>
          <w:sz w:val="24"/>
          <w:szCs w:val="24"/>
        </w:rPr>
        <w:t xml:space="preserve">Rimane una sola data entro la quale la prima sessione ordinaria deve avere luogo e quindi i consuntivi devono essere approvati: il 30 giugno. Entro </w:t>
      </w:r>
      <w:r w:rsidR="00177945" w:rsidRPr="003305A1">
        <w:rPr>
          <w:rFonts w:asciiTheme="minorHAnsi" w:hAnsiTheme="minorHAnsi" w:cstheme="minorHAnsi"/>
          <w:sz w:val="24"/>
          <w:szCs w:val="24"/>
        </w:rPr>
        <w:t>questo</w:t>
      </w:r>
      <w:r w:rsidRPr="003305A1">
        <w:rPr>
          <w:rFonts w:asciiTheme="minorHAnsi" w:hAnsiTheme="minorHAnsi" w:cstheme="minorHAnsi"/>
          <w:sz w:val="24"/>
          <w:szCs w:val="24"/>
        </w:rPr>
        <w:t xml:space="preserve"> termine la fissazione della data è lasciata </w:t>
      </w:r>
      <w:r w:rsidR="004F508A" w:rsidRPr="003305A1">
        <w:rPr>
          <w:rFonts w:asciiTheme="minorHAnsi" w:hAnsiTheme="minorHAnsi" w:cstheme="minorHAnsi"/>
          <w:sz w:val="24"/>
          <w:szCs w:val="24"/>
        </w:rPr>
        <w:t xml:space="preserve">quindi </w:t>
      </w:r>
      <w:r w:rsidRPr="003305A1">
        <w:rPr>
          <w:rFonts w:asciiTheme="minorHAnsi" w:hAnsiTheme="minorHAnsi" w:cstheme="minorHAnsi"/>
          <w:sz w:val="24"/>
          <w:szCs w:val="24"/>
        </w:rPr>
        <w:t>all’autonomia comunale</w:t>
      </w:r>
      <w:r w:rsidR="00B96CED" w:rsidRPr="003305A1">
        <w:rPr>
          <w:rFonts w:asciiTheme="minorHAnsi" w:hAnsiTheme="minorHAnsi" w:cstheme="minorHAnsi"/>
          <w:sz w:val="24"/>
          <w:szCs w:val="24"/>
        </w:rPr>
        <w:t>, anno per anno.</w:t>
      </w:r>
      <w:r w:rsidR="008925E9">
        <w:rPr>
          <w:rFonts w:asciiTheme="minorHAnsi" w:hAnsiTheme="minorHAnsi" w:cstheme="minorHAnsi"/>
          <w:sz w:val="24"/>
          <w:szCs w:val="24"/>
        </w:rPr>
        <w:br/>
      </w:r>
      <w:r w:rsidR="00B96CED" w:rsidRPr="003305A1">
        <w:rPr>
          <w:rFonts w:asciiTheme="minorHAnsi" w:hAnsiTheme="minorHAnsi" w:cstheme="minorHAnsi"/>
          <w:sz w:val="24"/>
          <w:szCs w:val="24"/>
        </w:rPr>
        <w:t>Il regolamento comunale non potrà quindi più stabilire una data fissa</w:t>
      </w:r>
      <w:r w:rsidR="007802EE" w:rsidRPr="003305A1">
        <w:rPr>
          <w:rFonts w:asciiTheme="minorHAnsi" w:hAnsiTheme="minorHAnsi" w:cstheme="minorHAnsi"/>
          <w:sz w:val="24"/>
          <w:szCs w:val="24"/>
        </w:rPr>
        <w:t xml:space="preserve"> anteriore</w:t>
      </w:r>
      <w:r w:rsidR="00975276" w:rsidRPr="003305A1">
        <w:rPr>
          <w:rStyle w:val="Rimandonotaapidipagina"/>
          <w:rFonts w:asciiTheme="minorHAnsi" w:hAnsiTheme="minorHAnsi" w:cstheme="minorHAnsi"/>
          <w:sz w:val="24"/>
          <w:szCs w:val="24"/>
        </w:rPr>
        <w:footnoteReference w:id="3"/>
      </w:r>
      <w:r w:rsidRPr="003305A1">
        <w:rPr>
          <w:rFonts w:asciiTheme="minorHAnsi" w:hAnsiTheme="minorHAnsi" w:cstheme="minorHAnsi"/>
          <w:sz w:val="24"/>
          <w:szCs w:val="24"/>
        </w:rPr>
        <w:t>.</w:t>
      </w:r>
      <w:r w:rsidR="008925E9">
        <w:rPr>
          <w:rFonts w:asciiTheme="minorHAnsi" w:hAnsiTheme="minorHAnsi" w:cstheme="minorHAnsi"/>
          <w:sz w:val="24"/>
          <w:szCs w:val="24"/>
        </w:rPr>
        <w:br/>
      </w:r>
      <w:r w:rsidRPr="008925E9">
        <w:rPr>
          <w:rFonts w:asciiTheme="minorHAnsi" w:hAnsiTheme="minorHAnsi" w:cstheme="minorHAnsi"/>
          <w:sz w:val="24"/>
          <w:szCs w:val="24"/>
        </w:rPr>
        <w:lastRenderedPageBreak/>
        <w:t>Stessa cosa per la data della seconda sessione.</w:t>
      </w:r>
      <w:r w:rsidR="008925E9" w:rsidRPr="008925E9">
        <w:rPr>
          <w:rFonts w:asciiTheme="minorHAnsi" w:hAnsiTheme="minorHAnsi" w:cstheme="minorHAnsi"/>
          <w:sz w:val="24"/>
          <w:szCs w:val="24"/>
        </w:rPr>
        <w:t xml:space="preserve"> </w:t>
      </w:r>
      <w:r w:rsidR="0033242E" w:rsidRPr="008925E9">
        <w:rPr>
          <w:rFonts w:asciiTheme="minorHAnsi" w:hAnsiTheme="minorHAnsi" w:cstheme="minorHAnsi"/>
          <w:sz w:val="24"/>
          <w:szCs w:val="24"/>
        </w:rPr>
        <w:t>Nel</w:t>
      </w:r>
      <w:r w:rsidR="00CC32D8" w:rsidRPr="008925E9">
        <w:rPr>
          <w:rFonts w:asciiTheme="minorHAnsi" w:hAnsiTheme="minorHAnsi" w:cstheme="minorHAnsi"/>
          <w:sz w:val="24"/>
          <w:szCs w:val="24"/>
        </w:rPr>
        <w:t xml:space="preserve"> </w:t>
      </w:r>
      <w:r w:rsidR="00D617CD" w:rsidRPr="008925E9">
        <w:rPr>
          <w:rFonts w:asciiTheme="minorHAnsi" w:hAnsiTheme="minorHAnsi" w:cstheme="minorHAnsi"/>
          <w:sz w:val="24"/>
          <w:szCs w:val="24"/>
        </w:rPr>
        <w:t>sondaggio menzionato sopra</w:t>
      </w:r>
      <w:r w:rsidR="0033242E" w:rsidRPr="008925E9">
        <w:rPr>
          <w:rFonts w:asciiTheme="minorHAnsi" w:hAnsiTheme="minorHAnsi" w:cstheme="minorHAnsi"/>
          <w:sz w:val="24"/>
          <w:szCs w:val="24"/>
        </w:rPr>
        <w:t xml:space="preserve">, l’abrogazione del termine del 30 aprile è </w:t>
      </w:r>
      <w:r w:rsidR="005C098F" w:rsidRPr="008925E9">
        <w:rPr>
          <w:rFonts w:asciiTheme="minorHAnsi" w:hAnsiTheme="minorHAnsi" w:cstheme="minorHAnsi"/>
          <w:sz w:val="24"/>
          <w:szCs w:val="24"/>
        </w:rPr>
        <w:t>stato approvato da 90</w:t>
      </w:r>
      <w:r w:rsidR="00311578" w:rsidRPr="008925E9">
        <w:rPr>
          <w:rFonts w:asciiTheme="minorHAnsi" w:hAnsiTheme="minorHAnsi" w:cstheme="minorHAnsi"/>
          <w:sz w:val="24"/>
          <w:szCs w:val="24"/>
        </w:rPr>
        <w:t xml:space="preserve"> </w:t>
      </w:r>
      <w:r w:rsidR="00D617CD" w:rsidRPr="008925E9">
        <w:rPr>
          <w:rFonts w:asciiTheme="minorHAnsi" w:hAnsiTheme="minorHAnsi" w:cstheme="minorHAnsi"/>
          <w:sz w:val="24"/>
          <w:szCs w:val="24"/>
        </w:rPr>
        <w:t>C</w:t>
      </w:r>
      <w:r w:rsidR="005C098F" w:rsidRPr="008925E9">
        <w:rPr>
          <w:rFonts w:asciiTheme="minorHAnsi" w:hAnsiTheme="minorHAnsi" w:cstheme="minorHAnsi"/>
          <w:sz w:val="24"/>
          <w:szCs w:val="24"/>
        </w:rPr>
        <w:t>omuni su 94</w:t>
      </w:r>
      <w:r w:rsidR="0033242E" w:rsidRPr="008925E9">
        <w:rPr>
          <w:rFonts w:asciiTheme="minorHAnsi" w:hAnsiTheme="minorHAnsi" w:cstheme="minorHAnsi"/>
          <w:sz w:val="24"/>
          <w:szCs w:val="24"/>
        </w:rPr>
        <w:t>.</w:t>
      </w:r>
      <w:r w:rsidR="00537520" w:rsidRPr="008925E9">
        <w:rPr>
          <w:rFonts w:asciiTheme="minorHAnsi" w:hAnsiTheme="minorHAnsi" w:cstheme="minorHAnsi"/>
          <w:sz w:val="24"/>
          <w:szCs w:val="24"/>
        </w:rPr>
        <w:t xml:space="preserve"> </w:t>
      </w:r>
    </w:p>
    <w:p w14:paraId="5206E504" w14:textId="4347A8E4" w:rsidR="0033242E" w:rsidRPr="008925E9" w:rsidRDefault="0033242E" w:rsidP="00537520">
      <w:pPr>
        <w:tabs>
          <w:tab w:val="left" w:pos="900"/>
        </w:tabs>
        <w:rPr>
          <w:rFonts w:asciiTheme="minorHAnsi" w:hAnsiTheme="minorHAnsi" w:cstheme="minorHAnsi"/>
          <w:sz w:val="24"/>
          <w:szCs w:val="24"/>
        </w:rPr>
      </w:pPr>
    </w:p>
    <w:p w14:paraId="607AE483" w14:textId="01074EE1" w:rsidR="002654FA" w:rsidRPr="003F1556" w:rsidRDefault="00CC4799" w:rsidP="007404F9">
      <w:pPr>
        <w:rPr>
          <w:rFonts w:cs="Arial"/>
          <w:b/>
          <w:i/>
          <w:sz w:val="24"/>
          <w:szCs w:val="24"/>
        </w:rPr>
      </w:pPr>
      <w:r>
        <w:rPr>
          <w:rFonts w:cs="Arial"/>
          <w:b/>
          <w:i/>
          <w:sz w:val="24"/>
          <w:szCs w:val="24"/>
        </w:rPr>
        <w:t xml:space="preserve">nuovo </w:t>
      </w:r>
      <w:r w:rsidR="001D4F90">
        <w:rPr>
          <w:rFonts w:cs="Arial"/>
          <w:b/>
          <w:i/>
          <w:sz w:val="24"/>
          <w:szCs w:val="24"/>
        </w:rPr>
        <w:t>c</w:t>
      </w:r>
      <w:r w:rsidR="002654FA" w:rsidRPr="003F1556">
        <w:rPr>
          <w:rFonts w:cs="Arial"/>
          <w:b/>
          <w:i/>
          <w:sz w:val="24"/>
          <w:szCs w:val="24"/>
        </w:rPr>
        <w:t>pv. 1</w:t>
      </w:r>
      <w:r w:rsidR="002654FA" w:rsidRPr="003F1556">
        <w:rPr>
          <w:rFonts w:cs="Arial"/>
          <w:b/>
          <w:i/>
          <w:sz w:val="24"/>
          <w:szCs w:val="24"/>
          <w:vertAlign w:val="superscript"/>
        </w:rPr>
        <w:t>bis</w:t>
      </w:r>
    </w:p>
    <w:p w14:paraId="21092D20" w14:textId="2E7EAFA4" w:rsidR="001070E9" w:rsidRDefault="008E7EFD" w:rsidP="00C12A7B">
      <w:pPr>
        <w:tabs>
          <w:tab w:val="left" w:pos="900"/>
        </w:tabs>
        <w:rPr>
          <w:rFonts w:asciiTheme="minorHAnsi" w:hAnsiTheme="minorHAnsi" w:cstheme="minorHAnsi"/>
          <w:sz w:val="24"/>
          <w:szCs w:val="24"/>
        </w:rPr>
      </w:pPr>
      <w:r w:rsidRPr="007404F9">
        <w:rPr>
          <w:rFonts w:asciiTheme="minorHAnsi" w:hAnsiTheme="minorHAnsi" w:cstheme="minorHAnsi"/>
          <w:sz w:val="24"/>
          <w:szCs w:val="24"/>
        </w:rPr>
        <w:t>R</w:t>
      </w:r>
      <w:r w:rsidR="002654FA" w:rsidRPr="007404F9">
        <w:rPr>
          <w:rFonts w:asciiTheme="minorHAnsi" w:hAnsiTheme="minorHAnsi" w:cstheme="minorHAnsi"/>
          <w:sz w:val="24"/>
          <w:szCs w:val="24"/>
        </w:rPr>
        <w:t>esta</w:t>
      </w:r>
      <w:r w:rsidRPr="007404F9">
        <w:rPr>
          <w:rFonts w:asciiTheme="minorHAnsi" w:hAnsiTheme="minorHAnsi" w:cstheme="minorHAnsi"/>
          <w:sz w:val="24"/>
          <w:szCs w:val="24"/>
        </w:rPr>
        <w:t xml:space="preserve"> la possibilità da parte del Consiglio di Stato (e per delega della SEL</w:t>
      </w:r>
      <w:r w:rsidR="007802EE">
        <w:rPr>
          <w:rFonts w:asciiTheme="minorHAnsi" w:hAnsiTheme="minorHAnsi" w:cstheme="minorHAnsi"/>
          <w:sz w:val="24"/>
          <w:szCs w:val="24"/>
        </w:rPr>
        <w:t xml:space="preserve"> in base </w:t>
      </w:r>
      <w:r w:rsidR="00537520">
        <w:rPr>
          <w:rFonts w:asciiTheme="minorHAnsi" w:hAnsiTheme="minorHAnsi" w:cstheme="minorHAnsi"/>
          <w:sz w:val="24"/>
          <w:szCs w:val="24"/>
        </w:rPr>
        <w:t xml:space="preserve">al Regolamento sulle </w:t>
      </w:r>
      <w:r w:rsidR="00CF73AB">
        <w:rPr>
          <w:rFonts w:asciiTheme="minorHAnsi" w:hAnsiTheme="minorHAnsi" w:cstheme="minorHAnsi"/>
          <w:sz w:val="24"/>
          <w:szCs w:val="24"/>
        </w:rPr>
        <w:t>deleghe di competenze decisionali del 24 agosto 1994</w:t>
      </w:r>
      <w:r w:rsidRPr="007404F9">
        <w:rPr>
          <w:rFonts w:asciiTheme="minorHAnsi" w:hAnsiTheme="minorHAnsi" w:cstheme="minorHAnsi"/>
          <w:sz w:val="24"/>
          <w:szCs w:val="24"/>
        </w:rPr>
        <w:t xml:space="preserve">) di prorogare eccezionalmente tale termine, </w:t>
      </w:r>
      <w:r w:rsidRPr="003A250B">
        <w:rPr>
          <w:rFonts w:asciiTheme="minorHAnsi" w:hAnsiTheme="minorHAnsi" w:cstheme="minorHAnsi"/>
          <w:b/>
          <w:sz w:val="24"/>
          <w:szCs w:val="24"/>
        </w:rPr>
        <w:t xml:space="preserve">ma solo </w:t>
      </w:r>
      <w:r w:rsidR="00177945" w:rsidRPr="003A250B">
        <w:rPr>
          <w:rFonts w:asciiTheme="minorHAnsi" w:hAnsiTheme="minorHAnsi" w:cstheme="minorHAnsi"/>
          <w:b/>
          <w:sz w:val="24"/>
          <w:szCs w:val="24"/>
        </w:rPr>
        <w:t>se date ragioni</w:t>
      </w:r>
      <w:r w:rsidRPr="003A250B">
        <w:rPr>
          <w:rFonts w:asciiTheme="minorHAnsi" w:hAnsiTheme="minorHAnsi" w:cstheme="minorHAnsi"/>
          <w:b/>
          <w:sz w:val="24"/>
          <w:szCs w:val="24"/>
        </w:rPr>
        <w:t xml:space="preserve"> di fo</w:t>
      </w:r>
      <w:r w:rsidR="00042B7E" w:rsidRPr="003A250B">
        <w:rPr>
          <w:rFonts w:asciiTheme="minorHAnsi" w:hAnsiTheme="minorHAnsi" w:cstheme="minorHAnsi"/>
          <w:b/>
          <w:sz w:val="24"/>
          <w:szCs w:val="24"/>
        </w:rPr>
        <w:t>rza maggiore</w:t>
      </w:r>
      <w:r w:rsidR="00042B7E">
        <w:rPr>
          <w:rFonts w:asciiTheme="minorHAnsi" w:hAnsiTheme="minorHAnsi" w:cstheme="minorHAnsi"/>
          <w:sz w:val="24"/>
          <w:szCs w:val="24"/>
        </w:rPr>
        <w:t>. Con ciò si intendono</w:t>
      </w:r>
      <w:r w:rsidRPr="007404F9">
        <w:rPr>
          <w:rFonts w:asciiTheme="minorHAnsi" w:hAnsiTheme="minorHAnsi" w:cstheme="minorHAnsi"/>
          <w:sz w:val="24"/>
          <w:szCs w:val="24"/>
        </w:rPr>
        <w:t xml:space="preserve"> eventi</w:t>
      </w:r>
      <w:r w:rsidR="006E6DA3" w:rsidRPr="007404F9">
        <w:rPr>
          <w:rFonts w:asciiTheme="minorHAnsi" w:hAnsiTheme="minorHAnsi" w:cstheme="minorHAnsi"/>
          <w:sz w:val="24"/>
          <w:szCs w:val="24"/>
        </w:rPr>
        <w:t xml:space="preserve"> imprevisti che impediscono concretamente </w:t>
      </w:r>
      <w:r w:rsidR="00042B7E">
        <w:rPr>
          <w:rFonts w:asciiTheme="minorHAnsi" w:hAnsiTheme="minorHAnsi" w:cstheme="minorHAnsi"/>
          <w:sz w:val="24"/>
          <w:szCs w:val="24"/>
        </w:rPr>
        <w:t>lo svolgimento del lavoro necessario.</w:t>
      </w:r>
      <w:r w:rsidR="006A7B54">
        <w:rPr>
          <w:rFonts w:asciiTheme="minorHAnsi" w:hAnsiTheme="minorHAnsi" w:cstheme="minorHAnsi"/>
          <w:sz w:val="24"/>
          <w:szCs w:val="24"/>
        </w:rPr>
        <w:t xml:space="preserve"> Si pens</w:t>
      </w:r>
      <w:r w:rsidR="00CC4799">
        <w:rPr>
          <w:rFonts w:asciiTheme="minorHAnsi" w:hAnsiTheme="minorHAnsi" w:cstheme="minorHAnsi"/>
          <w:sz w:val="24"/>
          <w:szCs w:val="24"/>
        </w:rPr>
        <w:t>i</w:t>
      </w:r>
      <w:r w:rsidR="006A7B54">
        <w:rPr>
          <w:rFonts w:asciiTheme="minorHAnsi" w:hAnsiTheme="minorHAnsi" w:cstheme="minorHAnsi"/>
          <w:sz w:val="24"/>
          <w:szCs w:val="24"/>
        </w:rPr>
        <w:t xml:space="preserve"> soprattutto ad </w:t>
      </w:r>
      <w:r w:rsidR="006E6DA3" w:rsidRPr="007404F9">
        <w:rPr>
          <w:rFonts w:asciiTheme="minorHAnsi" w:hAnsiTheme="minorHAnsi" w:cstheme="minorHAnsi"/>
          <w:sz w:val="24"/>
          <w:szCs w:val="24"/>
        </w:rPr>
        <w:t>assenze prolungate d</w:t>
      </w:r>
      <w:r w:rsidR="006A7B54">
        <w:rPr>
          <w:rFonts w:asciiTheme="minorHAnsi" w:hAnsiTheme="minorHAnsi" w:cstheme="minorHAnsi"/>
          <w:sz w:val="24"/>
          <w:szCs w:val="24"/>
        </w:rPr>
        <w:t xml:space="preserve">i </w:t>
      </w:r>
      <w:r w:rsidR="006E6DA3" w:rsidRPr="007404F9">
        <w:rPr>
          <w:rFonts w:asciiTheme="minorHAnsi" w:hAnsiTheme="minorHAnsi" w:cstheme="minorHAnsi"/>
          <w:sz w:val="24"/>
          <w:szCs w:val="24"/>
        </w:rPr>
        <w:t>funzionari preposti alla preparazione dei conti e del messaggio</w:t>
      </w:r>
      <w:r w:rsidR="001070E9">
        <w:rPr>
          <w:rFonts w:asciiTheme="minorHAnsi" w:hAnsiTheme="minorHAnsi" w:cstheme="minorHAnsi"/>
          <w:sz w:val="24"/>
          <w:szCs w:val="24"/>
        </w:rPr>
        <w:t xml:space="preserve"> o</w:t>
      </w:r>
      <w:r w:rsidR="00CC4799">
        <w:rPr>
          <w:rFonts w:asciiTheme="minorHAnsi" w:hAnsiTheme="minorHAnsi" w:cstheme="minorHAnsi"/>
          <w:sz w:val="24"/>
          <w:szCs w:val="24"/>
        </w:rPr>
        <w:t>ppure</w:t>
      </w:r>
      <w:r w:rsidR="001070E9">
        <w:rPr>
          <w:rFonts w:asciiTheme="minorHAnsi" w:hAnsiTheme="minorHAnsi" w:cstheme="minorHAnsi"/>
          <w:sz w:val="24"/>
          <w:szCs w:val="24"/>
        </w:rPr>
        <w:t xml:space="preserve"> altri avvenimenti che toccano in modo importante la capacità amministrativa del Comune</w:t>
      </w:r>
      <w:r w:rsidR="006E6DA3" w:rsidRPr="007404F9">
        <w:rPr>
          <w:rFonts w:asciiTheme="minorHAnsi" w:hAnsiTheme="minorHAnsi" w:cstheme="minorHAnsi"/>
          <w:sz w:val="24"/>
          <w:szCs w:val="24"/>
        </w:rPr>
        <w:t xml:space="preserve">. </w:t>
      </w:r>
    </w:p>
    <w:p w14:paraId="1B9856E2" w14:textId="3DD47F30" w:rsidR="008E7EFD" w:rsidRPr="007404F9" w:rsidRDefault="001070E9" w:rsidP="00C12A7B">
      <w:pPr>
        <w:tabs>
          <w:tab w:val="left" w:pos="900"/>
        </w:tabs>
        <w:rPr>
          <w:rFonts w:asciiTheme="minorHAnsi" w:hAnsiTheme="minorHAnsi" w:cstheme="minorHAnsi"/>
          <w:sz w:val="24"/>
          <w:szCs w:val="24"/>
        </w:rPr>
      </w:pPr>
      <w:r>
        <w:rPr>
          <w:rFonts w:asciiTheme="minorHAnsi" w:hAnsiTheme="minorHAnsi" w:cstheme="minorHAnsi"/>
          <w:sz w:val="24"/>
          <w:szCs w:val="24"/>
        </w:rPr>
        <w:t xml:space="preserve">Non </w:t>
      </w:r>
      <w:r w:rsidR="003A250B">
        <w:rPr>
          <w:rFonts w:asciiTheme="minorHAnsi" w:hAnsiTheme="minorHAnsi" w:cstheme="minorHAnsi"/>
          <w:sz w:val="24"/>
          <w:szCs w:val="24"/>
        </w:rPr>
        <w:t>potranno</w:t>
      </w:r>
      <w:r>
        <w:rPr>
          <w:rFonts w:asciiTheme="minorHAnsi" w:hAnsiTheme="minorHAnsi" w:cstheme="minorHAnsi"/>
          <w:sz w:val="24"/>
          <w:szCs w:val="24"/>
        </w:rPr>
        <w:t xml:space="preserve"> per contro </w:t>
      </w:r>
      <w:r w:rsidR="003A250B">
        <w:rPr>
          <w:rFonts w:asciiTheme="minorHAnsi" w:hAnsiTheme="minorHAnsi" w:cstheme="minorHAnsi"/>
          <w:sz w:val="24"/>
          <w:szCs w:val="24"/>
        </w:rPr>
        <w:t xml:space="preserve">essere </w:t>
      </w:r>
      <w:r w:rsidR="006E6DA3" w:rsidRPr="007404F9">
        <w:rPr>
          <w:rFonts w:asciiTheme="minorHAnsi" w:hAnsiTheme="minorHAnsi" w:cstheme="minorHAnsi"/>
          <w:sz w:val="24"/>
          <w:szCs w:val="24"/>
        </w:rPr>
        <w:t xml:space="preserve">ritenuti validi per ottenere un benestare cantonale a differire le sedute ordinarie, motivazioni </w:t>
      </w:r>
      <w:r w:rsidR="00CC4799">
        <w:rPr>
          <w:rFonts w:asciiTheme="minorHAnsi" w:hAnsiTheme="minorHAnsi" w:cstheme="minorHAnsi"/>
          <w:sz w:val="24"/>
          <w:szCs w:val="24"/>
        </w:rPr>
        <w:t xml:space="preserve">quali </w:t>
      </w:r>
      <w:r w:rsidR="006E6DA3" w:rsidRPr="007404F9">
        <w:rPr>
          <w:rFonts w:asciiTheme="minorHAnsi" w:hAnsiTheme="minorHAnsi" w:cstheme="minorHAnsi"/>
          <w:sz w:val="24"/>
          <w:szCs w:val="24"/>
        </w:rPr>
        <w:t xml:space="preserve">un generale sovraccarico di lavoro, l’intenzione di dare la priorità ad altri messaggi municipali, </w:t>
      </w:r>
      <w:r w:rsidR="00CC4799">
        <w:rPr>
          <w:rFonts w:asciiTheme="minorHAnsi" w:hAnsiTheme="minorHAnsi" w:cstheme="minorHAnsi"/>
          <w:sz w:val="24"/>
          <w:szCs w:val="24"/>
        </w:rPr>
        <w:t xml:space="preserve">processi </w:t>
      </w:r>
      <w:r w:rsidR="006E6DA3" w:rsidRPr="007404F9">
        <w:rPr>
          <w:rFonts w:asciiTheme="minorHAnsi" w:hAnsiTheme="minorHAnsi" w:cstheme="minorHAnsi"/>
          <w:sz w:val="24"/>
          <w:szCs w:val="24"/>
        </w:rPr>
        <w:t>(anche straordinari</w:t>
      </w:r>
      <w:r w:rsidR="00442BA1">
        <w:rPr>
          <w:rFonts w:asciiTheme="minorHAnsi" w:hAnsiTheme="minorHAnsi" w:cstheme="minorHAnsi"/>
          <w:sz w:val="24"/>
          <w:szCs w:val="24"/>
        </w:rPr>
        <w:t>, ma programmabili</w:t>
      </w:r>
      <w:r w:rsidR="006E6DA3" w:rsidRPr="007404F9">
        <w:rPr>
          <w:rFonts w:asciiTheme="minorHAnsi" w:hAnsiTheme="minorHAnsi" w:cstheme="minorHAnsi"/>
          <w:sz w:val="24"/>
          <w:szCs w:val="24"/>
        </w:rPr>
        <w:t xml:space="preserve">) che toccano tutti i </w:t>
      </w:r>
      <w:r w:rsidR="00D617CD">
        <w:rPr>
          <w:rFonts w:asciiTheme="minorHAnsi" w:hAnsiTheme="minorHAnsi" w:cstheme="minorHAnsi"/>
          <w:sz w:val="24"/>
          <w:szCs w:val="24"/>
        </w:rPr>
        <w:t>C</w:t>
      </w:r>
      <w:r w:rsidR="006E6DA3" w:rsidRPr="007404F9">
        <w:rPr>
          <w:rFonts w:asciiTheme="minorHAnsi" w:hAnsiTheme="minorHAnsi" w:cstheme="minorHAnsi"/>
          <w:sz w:val="24"/>
          <w:szCs w:val="24"/>
        </w:rPr>
        <w:t xml:space="preserve">omuni (si veda, recentemente, </w:t>
      </w:r>
      <w:r w:rsidR="000F4951">
        <w:rPr>
          <w:rFonts w:asciiTheme="minorHAnsi" w:hAnsiTheme="minorHAnsi" w:cstheme="minorHAnsi"/>
          <w:sz w:val="24"/>
          <w:szCs w:val="24"/>
        </w:rPr>
        <w:t>l’introduzione del nuovo modello</w:t>
      </w:r>
      <w:r w:rsidR="006E6DA3" w:rsidRPr="007404F9">
        <w:rPr>
          <w:rFonts w:asciiTheme="minorHAnsi" w:hAnsiTheme="minorHAnsi" w:cstheme="minorHAnsi"/>
          <w:sz w:val="24"/>
          <w:szCs w:val="24"/>
        </w:rPr>
        <w:t xml:space="preserve"> contabile MCA2), così come la volontà da parte della Commissione della gestione di approfondire maggiormente </w:t>
      </w:r>
      <w:r>
        <w:rPr>
          <w:rFonts w:asciiTheme="minorHAnsi" w:hAnsiTheme="minorHAnsi" w:cstheme="minorHAnsi"/>
          <w:sz w:val="24"/>
          <w:szCs w:val="24"/>
        </w:rPr>
        <w:t>i messaggi sui conti.</w:t>
      </w:r>
    </w:p>
    <w:p w14:paraId="6C7E7162" w14:textId="6EF84A5F" w:rsidR="002654FA" w:rsidRPr="007404F9" w:rsidRDefault="006E6DA3" w:rsidP="00C12A7B">
      <w:pPr>
        <w:tabs>
          <w:tab w:val="left" w:pos="900"/>
        </w:tabs>
        <w:rPr>
          <w:rFonts w:asciiTheme="minorHAnsi" w:hAnsiTheme="minorHAnsi" w:cstheme="minorHAnsi"/>
          <w:sz w:val="24"/>
          <w:szCs w:val="24"/>
        </w:rPr>
      </w:pPr>
      <w:r w:rsidRPr="007404F9">
        <w:rPr>
          <w:rFonts w:asciiTheme="minorHAnsi" w:hAnsiTheme="minorHAnsi" w:cstheme="minorHAnsi"/>
          <w:sz w:val="24"/>
          <w:szCs w:val="24"/>
        </w:rPr>
        <w:t>Si ritiene in definitiva che debba essere compit</w:t>
      </w:r>
      <w:r w:rsidR="002654FA" w:rsidRPr="007404F9">
        <w:rPr>
          <w:rFonts w:asciiTheme="minorHAnsi" w:hAnsiTheme="minorHAnsi" w:cstheme="minorHAnsi"/>
          <w:sz w:val="24"/>
          <w:szCs w:val="24"/>
        </w:rPr>
        <w:t xml:space="preserve">o </w:t>
      </w:r>
      <w:r w:rsidR="002654FA" w:rsidRPr="003A250B">
        <w:rPr>
          <w:rFonts w:asciiTheme="minorHAnsi" w:hAnsiTheme="minorHAnsi" w:cstheme="minorHAnsi"/>
          <w:b/>
          <w:sz w:val="24"/>
          <w:szCs w:val="24"/>
        </w:rPr>
        <w:t>prioritario</w:t>
      </w:r>
      <w:r w:rsidR="002654FA" w:rsidRPr="007404F9">
        <w:rPr>
          <w:rFonts w:asciiTheme="minorHAnsi" w:hAnsiTheme="minorHAnsi" w:cstheme="minorHAnsi"/>
          <w:sz w:val="24"/>
          <w:szCs w:val="24"/>
        </w:rPr>
        <w:t xml:space="preserve"> di ogni Municipio, </w:t>
      </w:r>
      <w:r w:rsidR="00177945">
        <w:rPr>
          <w:rFonts w:asciiTheme="minorHAnsi" w:hAnsiTheme="minorHAnsi" w:cstheme="minorHAnsi"/>
          <w:sz w:val="24"/>
          <w:szCs w:val="24"/>
        </w:rPr>
        <w:t xml:space="preserve">presupposto per </w:t>
      </w:r>
      <w:r w:rsidRPr="007404F9">
        <w:rPr>
          <w:rFonts w:asciiTheme="minorHAnsi" w:hAnsiTheme="minorHAnsi" w:cstheme="minorHAnsi"/>
          <w:sz w:val="24"/>
          <w:szCs w:val="24"/>
        </w:rPr>
        <w:t>una c</w:t>
      </w:r>
      <w:r w:rsidR="002654FA" w:rsidRPr="007404F9">
        <w:rPr>
          <w:rFonts w:asciiTheme="minorHAnsi" w:hAnsiTheme="minorHAnsi" w:cstheme="minorHAnsi"/>
          <w:sz w:val="24"/>
          <w:szCs w:val="24"/>
        </w:rPr>
        <w:t>orretta gestione amministrativa</w:t>
      </w:r>
      <w:r w:rsidRPr="007404F9">
        <w:rPr>
          <w:rFonts w:asciiTheme="minorHAnsi" w:hAnsiTheme="minorHAnsi" w:cstheme="minorHAnsi"/>
          <w:sz w:val="24"/>
          <w:szCs w:val="24"/>
        </w:rPr>
        <w:t xml:space="preserve"> </w:t>
      </w:r>
      <w:r w:rsidR="002654FA" w:rsidRPr="007404F9">
        <w:rPr>
          <w:rFonts w:asciiTheme="minorHAnsi" w:hAnsiTheme="minorHAnsi" w:cstheme="minorHAnsi"/>
          <w:sz w:val="24"/>
          <w:szCs w:val="24"/>
        </w:rPr>
        <w:t>de</w:t>
      </w:r>
      <w:r w:rsidR="00177945">
        <w:rPr>
          <w:rFonts w:asciiTheme="minorHAnsi" w:hAnsiTheme="minorHAnsi" w:cstheme="minorHAnsi"/>
          <w:sz w:val="24"/>
          <w:szCs w:val="24"/>
        </w:rPr>
        <w:t>l</w:t>
      </w:r>
      <w:r w:rsidR="002654FA" w:rsidRPr="007404F9">
        <w:rPr>
          <w:rFonts w:asciiTheme="minorHAnsi" w:hAnsiTheme="minorHAnsi" w:cstheme="minorHAnsi"/>
          <w:sz w:val="24"/>
          <w:szCs w:val="24"/>
        </w:rPr>
        <w:t xml:space="preserve"> comun</w:t>
      </w:r>
      <w:r w:rsidR="00177945">
        <w:rPr>
          <w:rFonts w:asciiTheme="minorHAnsi" w:hAnsiTheme="minorHAnsi" w:cstheme="minorHAnsi"/>
          <w:sz w:val="24"/>
          <w:szCs w:val="24"/>
        </w:rPr>
        <w:t>e</w:t>
      </w:r>
      <w:r w:rsidR="002654FA" w:rsidRPr="007404F9">
        <w:rPr>
          <w:rFonts w:asciiTheme="minorHAnsi" w:hAnsiTheme="minorHAnsi" w:cstheme="minorHAnsi"/>
          <w:sz w:val="24"/>
          <w:szCs w:val="24"/>
        </w:rPr>
        <w:t xml:space="preserve">, </w:t>
      </w:r>
      <w:r w:rsidRPr="007404F9">
        <w:rPr>
          <w:rFonts w:asciiTheme="minorHAnsi" w:hAnsiTheme="minorHAnsi" w:cstheme="minorHAnsi"/>
          <w:sz w:val="24"/>
          <w:szCs w:val="24"/>
        </w:rPr>
        <w:t xml:space="preserve">organizzare i lavori dell’amministrazione e </w:t>
      </w:r>
      <w:r w:rsidR="002654FA" w:rsidRPr="007404F9">
        <w:rPr>
          <w:rFonts w:asciiTheme="minorHAnsi" w:hAnsiTheme="minorHAnsi" w:cstheme="minorHAnsi"/>
          <w:sz w:val="24"/>
          <w:szCs w:val="24"/>
        </w:rPr>
        <w:t>del</w:t>
      </w:r>
      <w:r w:rsidR="003A250B">
        <w:rPr>
          <w:rFonts w:asciiTheme="minorHAnsi" w:hAnsiTheme="minorHAnsi" w:cstheme="minorHAnsi"/>
          <w:sz w:val="24"/>
          <w:szCs w:val="24"/>
        </w:rPr>
        <w:t xml:space="preserve"> collegio</w:t>
      </w:r>
      <w:r w:rsidR="002654FA" w:rsidRPr="007404F9">
        <w:rPr>
          <w:rFonts w:asciiTheme="minorHAnsi" w:hAnsiTheme="minorHAnsi" w:cstheme="minorHAnsi"/>
          <w:sz w:val="24"/>
          <w:szCs w:val="24"/>
        </w:rPr>
        <w:t xml:space="preserve"> stesso </w:t>
      </w:r>
      <w:r w:rsidR="001070E9">
        <w:rPr>
          <w:rFonts w:asciiTheme="minorHAnsi" w:hAnsiTheme="minorHAnsi" w:cstheme="minorHAnsi"/>
          <w:sz w:val="24"/>
          <w:szCs w:val="24"/>
        </w:rPr>
        <w:t>in m</w:t>
      </w:r>
      <w:r w:rsidR="003A250B">
        <w:rPr>
          <w:rFonts w:asciiTheme="minorHAnsi" w:hAnsiTheme="minorHAnsi" w:cstheme="minorHAnsi"/>
          <w:sz w:val="24"/>
          <w:szCs w:val="24"/>
        </w:rPr>
        <w:t>odo da</w:t>
      </w:r>
      <w:r w:rsidR="00442BA1">
        <w:rPr>
          <w:rFonts w:asciiTheme="minorHAnsi" w:hAnsiTheme="minorHAnsi" w:cstheme="minorHAnsi"/>
          <w:sz w:val="24"/>
          <w:szCs w:val="24"/>
        </w:rPr>
        <w:t xml:space="preserve"> poter</w:t>
      </w:r>
      <w:r w:rsidRPr="007404F9">
        <w:rPr>
          <w:rFonts w:asciiTheme="minorHAnsi" w:hAnsiTheme="minorHAnsi" w:cstheme="minorHAnsi"/>
          <w:sz w:val="24"/>
          <w:szCs w:val="24"/>
        </w:rPr>
        <w:t xml:space="preserve"> rispettare i termini in oggetto.</w:t>
      </w:r>
    </w:p>
    <w:p w14:paraId="73FB6191" w14:textId="259E8AF7" w:rsidR="006E6DA3" w:rsidRPr="007404F9" w:rsidRDefault="002654FA" w:rsidP="00C12A7B">
      <w:pPr>
        <w:tabs>
          <w:tab w:val="left" w:pos="900"/>
        </w:tabs>
        <w:rPr>
          <w:rFonts w:asciiTheme="minorHAnsi" w:hAnsiTheme="minorHAnsi" w:cstheme="minorHAnsi"/>
          <w:sz w:val="24"/>
          <w:szCs w:val="24"/>
        </w:rPr>
      </w:pPr>
      <w:r w:rsidRPr="007404F9">
        <w:rPr>
          <w:rFonts w:asciiTheme="minorHAnsi" w:hAnsiTheme="minorHAnsi" w:cstheme="minorHAnsi"/>
          <w:sz w:val="24"/>
          <w:szCs w:val="24"/>
        </w:rPr>
        <w:t>Pure le Commissioni della gestione devono a loro volta organizzare preventivamente le riunioni in modo da riuscire ad evadere quanto di loro competenza in tempo utile.</w:t>
      </w:r>
    </w:p>
    <w:p w14:paraId="4E45E066" w14:textId="1C8BF015" w:rsidR="002654FA" w:rsidRPr="007404F9" w:rsidRDefault="002654FA" w:rsidP="00C12A7B">
      <w:pPr>
        <w:tabs>
          <w:tab w:val="left" w:pos="900"/>
        </w:tabs>
        <w:rPr>
          <w:rFonts w:asciiTheme="minorHAnsi" w:hAnsiTheme="minorHAnsi" w:cstheme="minorHAnsi"/>
          <w:sz w:val="24"/>
          <w:szCs w:val="24"/>
        </w:rPr>
      </w:pPr>
      <w:r w:rsidRPr="007404F9">
        <w:rPr>
          <w:rFonts w:asciiTheme="minorHAnsi" w:hAnsiTheme="minorHAnsi" w:cstheme="minorHAnsi"/>
          <w:sz w:val="24"/>
          <w:szCs w:val="24"/>
        </w:rPr>
        <w:t>Infine, il Presidente del Legislativo</w:t>
      </w:r>
      <w:r w:rsidR="003A250B">
        <w:rPr>
          <w:rFonts w:asciiTheme="minorHAnsi" w:hAnsiTheme="minorHAnsi" w:cstheme="minorHAnsi"/>
          <w:sz w:val="24"/>
          <w:szCs w:val="24"/>
        </w:rPr>
        <w:t xml:space="preserve"> (</w:t>
      </w:r>
      <w:r w:rsidRPr="007404F9">
        <w:rPr>
          <w:rFonts w:asciiTheme="minorHAnsi" w:hAnsiTheme="minorHAnsi" w:cstheme="minorHAnsi"/>
          <w:sz w:val="24"/>
          <w:szCs w:val="24"/>
        </w:rPr>
        <w:t>d’intesa con il Municipio</w:t>
      </w:r>
      <w:r w:rsidR="003A250B">
        <w:rPr>
          <w:rFonts w:asciiTheme="minorHAnsi" w:hAnsiTheme="minorHAnsi" w:cstheme="minorHAnsi"/>
          <w:sz w:val="24"/>
          <w:szCs w:val="24"/>
        </w:rPr>
        <w:t>)</w:t>
      </w:r>
      <w:r w:rsidRPr="007404F9">
        <w:rPr>
          <w:rFonts w:asciiTheme="minorHAnsi" w:hAnsiTheme="minorHAnsi" w:cstheme="minorHAnsi"/>
          <w:sz w:val="24"/>
          <w:szCs w:val="24"/>
        </w:rPr>
        <w:t xml:space="preserve"> nella definizione dell’ordine del giorno delle sedute, deve tener conto della priorità da dare all’evasione delle trattande riguardanti i conti, posticipando se necessario altri messaggi non urgenti.</w:t>
      </w:r>
    </w:p>
    <w:p w14:paraId="312190D4" w14:textId="1DFFFF78" w:rsidR="002654FA" w:rsidRDefault="002654FA" w:rsidP="00C12A7B">
      <w:pPr>
        <w:tabs>
          <w:tab w:val="left" w:pos="900"/>
        </w:tabs>
        <w:rPr>
          <w:rFonts w:asciiTheme="minorHAnsi" w:hAnsiTheme="minorHAnsi" w:cstheme="minorHAnsi"/>
          <w:sz w:val="24"/>
          <w:szCs w:val="24"/>
        </w:rPr>
      </w:pPr>
    </w:p>
    <w:p w14:paraId="09A3D81D" w14:textId="1496C588" w:rsidR="007404F9" w:rsidRPr="003F1556" w:rsidRDefault="001D4F90" w:rsidP="007404F9">
      <w:pPr>
        <w:rPr>
          <w:rFonts w:cs="Arial"/>
          <w:b/>
          <w:i/>
          <w:sz w:val="24"/>
          <w:szCs w:val="24"/>
        </w:rPr>
      </w:pPr>
      <w:r>
        <w:rPr>
          <w:rFonts w:cs="Arial"/>
          <w:b/>
          <w:i/>
          <w:sz w:val="24"/>
          <w:szCs w:val="24"/>
        </w:rPr>
        <w:t>c</w:t>
      </w:r>
      <w:r w:rsidR="007404F9" w:rsidRPr="003F1556">
        <w:rPr>
          <w:rFonts w:cs="Arial"/>
          <w:b/>
          <w:i/>
          <w:sz w:val="24"/>
          <w:szCs w:val="24"/>
        </w:rPr>
        <w:t xml:space="preserve">pv. 2 </w:t>
      </w:r>
    </w:p>
    <w:p w14:paraId="5C1B2BBF" w14:textId="4350BB20" w:rsidR="008E7EFD" w:rsidRPr="007404F9" w:rsidRDefault="007404F9" w:rsidP="00C12A7B">
      <w:pPr>
        <w:tabs>
          <w:tab w:val="left" w:pos="900"/>
        </w:tabs>
        <w:rPr>
          <w:rFonts w:asciiTheme="minorHAnsi" w:hAnsiTheme="minorHAnsi" w:cstheme="minorHAnsi"/>
          <w:sz w:val="24"/>
          <w:szCs w:val="24"/>
        </w:rPr>
      </w:pPr>
      <w:r>
        <w:rPr>
          <w:rFonts w:asciiTheme="minorHAnsi" w:hAnsiTheme="minorHAnsi" w:cstheme="minorHAnsi"/>
          <w:sz w:val="24"/>
          <w:szCs w:val="24"/>
        </w:rPr>
        <w:t xml:space="preserve">Modifica marginale, </w:t>
      </w:r>
      <w:r w:rsidR="00CC4799">
        <w:rPr>
          <w:rFonts w:asciiTheme="minorHAnsi" w:hAnsiTheme="minorHAnsi" w:cstheme="minorHAnsi"/>
          <w:sz w:val="24"/>
          <w:szCs w:val="24"/>
        </w:rPr>
        <w:t>in</w:t>
      </w:r>
      <w:r>
        <w:rPr>
          <w:rFonts w:asciiTheme="minorHAnsi" w:hAnsiTheme="minorHAnsi" w:cstheme="minorHAnsi"/>
          <w:sz w:val="24"/>
          <w:szCs w:val="24"/>
        </w:rPr>
        <w:t xml:space="preserve">tesa a permettere una tempestiva informazione ai cittadini nel caso di </w:t>
      </w:r>
      <w:r w:rsidR="00CF73AB">
        <w:rPr>
          <w:rFonts w:asciiTheme="minorHAnsi" w:hAnsiTheme="minorHAnsi" w:cstheme="minorHAnsi"/>
          <w:sz w:val="24"/>
          <w:szCs w:val="24"/>
        </w:rPr>
        <w:t xml:space="preserve">aggiornamento di </w:t>
      </w:r>
      <w:r>
        <w:rPr>
          <w:rFonts w:asciiTheme="minorHAnsi" w:hAnsiTheme="minorHAnsi" w:cstheme="minorHAnsi"/>
          <w:sz w:val="24"/>
          <w:szCs w:val="24"/>
        </w:rPr>
        <w:t>seduta.</w:t>
      </w:r>
    </w:p>
    <w:p w14:paraId="04AB1F27" w14:textId="77777777" w:rsidR="00CC4799" w:rsidRPr="003D5CFB" w:rsidRDefault="00CC4799" w:rsidP="00605313">
      <w:pPr>
        <w:tabs>
          <w:tab w:val="left" w:pos="900"/>
        </w:tabs>
        <w:rPr>
          <w:rFonts w:cs="Arial"/>
          <w:sz w:val="24"/>
          <w:szCs w:val="24"/>
        </w:rPr>
      </w:pPr>
    </w:p>
    <w:p w14:paraId="0C2E95A9" w14:textId="77777777" w:rsidR="00605313" w:rsidRPr="001D1E16" w:rsidRDefault="00605313" w:rsidP="00605313">
      <w:pPr>
        <w:tabs>
          <w:tab w:val="left" w:pos="900"/>
        </w:tabs>
        <w:rPr>
          <w:rFonts w:cs="Arial"/>
          <w:b/>
          <w:i/>
          <w:u w:val="single"/>
        </w:rPr>
      </w:pPr>
      <w:r w:rsidRPr="001D1E16">
        <w:rPr>
          <w:rFonts w:cs="Arial"/>
          <w:b/>
          <w:i/>
          <w:u w:val="single"/>
        </w:rPr>
        <w:t xml:space="preserve">art. </w:t>
      </w:r>
      <w:r w:rsidR="00AD4D66">
        <w:rPr>
          <w:rFonts w:cs="Arial"/>
          <w:b/>
          <w:i/>
          <w:u w:val="single"/>
        </w:rPr>
        <w:t xml:space="preserve">33 </w:t>
      </w:r>
      <w:r>
        <w:rPr>
          <w:rFonts w:cs="Arial"/>
          <w:b/>
          <w:i/>
          <w:u w:val="single"/>
        </w:rPr>
        <w:t>LOC</w:t>
      </w:r>
    </w:p>
    <w:p w14:paraId="72303967" w14:textId="77777777" w:rsidR="00605313" w:rsidRPr="001D1E16" w:rsidRDefault="00605313" w:rsidP="00605313">
      <w:pPr>
        <w:rPr>
          <w:rFonts w:cs="Arial"/>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605313" w:rsidRPr="001D1E16" w14:paraId="04D28A68" w14:textId="77777777" w:rsidTr="00C87110">
        <w:tc>
          <w:tcPr>
            <w:tcW w:w="4968" w:type="dxa"/>
          </w:tcPr>
          <w:p w14:paraId="3F17096C" w14:textId="77777777" w:rsidR="00605313" w:rsidRPr="001D1E16" w:rsidRDefault="00605313" w:rsidP="00605313">
            <w:pPr>
              <w:rPr>
                <w:rFonts w:cs="Arial"/>
                <w:b/>
                <w:i/>
              </w:rPr>
            </w:pPr>
            <w:r w:rsidRPr="001D1E16">
              <w:rPr>
                <w:rFonts w:cs="Arial"/>
                <w:b/>
                <w:i/>
              </w:rPr>
              <w:t xml:space="preserve">Versione attuale </w:t>
            </w:r>
          </w:p>
        </w:tc>
        <w:tc>
          <w:tcPr>
            <w:tcW w:w="4886" w:type="dxa"/>
          </w:tcPr>
          <w:p w14:paraId="71D14860" w14:textId="1FAEFCDB" w:rsidR="00605313" w:rsidRPr="001D1E16" w:rsidRDefault="00605313" w:rsidP="00F972C0">
            <w:pPr>
              <w:rPr>
                <w:rFonts w:cs="Arial"/>
                <w:b/>
                <w:i/>
              </w:rPr>
            </w:pPr>
            <w:r w:rsidRPr="001D1E16">
              <w:rPr>
                <w:rFonts w:cs="Arial"/>
                <w:b/>
                <w:i/>
              </w:rPr>
              <w:t>Nuova versione (</w:t>
            </w:r>
            <w:r w:rsidR="00F972C0">
              <w:rPr>
                <w:rFonts w:cs="Arial"/>
                <w:b/>
                <w:i/>
              </w:rPr>
              <w:t xml:space="preserve">modifica in </w:t>
            </w:r>
            <w:r w:rsidRPr="001D1E16">
              <w:rPr>
                <w:rFonts w:cs="Arial"/>
                <w:b/>
                <w:i/>
              </w:rPr>
              <w:t>grassetto)</w:t>
            </w:r>
          </w:p>
        </w:tc>
      </w:tr>
      <w:tr w:rsidR="00605313" w:rsidRPr="001D1E16" w14:paraId="48EF9F0D" w14:textId="77777777" w:rsidTr="00753A34">
        <w:tc>
          <w:tcPr>
            <w:tcW w:w="4968" w:type="dxa"/>
          </w:tcPr>
          <w:p w14:paraId="1C147141" w14:textId="77777777" w:rsidR="00605313" w:rsidRPr="003D5CFB" w:rsidRDefault="00605313" w:rsidP="00605313">
            <w:pPr>
              <w:pStyle w:val="marginale"/>
              <w:ind w:left="0" w:right="0"/>
              <w:rPr>
                <w:b w:val="0"/>
                <w:sz w:val="22"/>
                <w:szCs w:val="22"/>
              </w:rPr>
            </w:pPr>
          </w:p>
          <w:p w14:paraId="57498A4D" w14:textId="77777777" w:rsidR="00AD4D66" w:rsidRPr="003D5CFB" w:rsidRDefault="00AD4D66" w:rsidP="00AD4D66">
            <w:pPr>
              <w:pStyle w:val="art"/>
              <w:ind w:left="0" w:right="0"/>
              <w:rPr>
                <w:bCs/>
                <w:sz w:val="22"/>
                <w:szCs w:val="22"/>
              </w:rPr>
            </w:pPr>
            <w:r w:rsidRPr="003D5CFB">
              <w:rPr>
                <w:bCs/>
                <w:sz w:val="22"/>
                <w:szCs w:val="22"/>
              </w:rPr>
              <w:t>Messaggi e rapporti</w:t>
            </w:r>
          </w:p>
          <w:p w14:paraId="3B4B94F3" w14:textId="77777777" w:rsidR="00AD4D66" w:rsidRPr="003D5CFB" w:rsidRDefault="00AD4D66" w:rsidP="00AD4D66">
            <w:pPr>
              <w:pStyle w:val="art"/>
              <w:ind w:left="0" w:right="0"/>
              <w:rPr>
                <w:bCs/>
                <w:sz w:val="22"/>
                <w:szCs w:val="22"/>
              </w:rPr>
            </w:pPr>
          </w:p>
          <w:p w14:paraId="5D9DF41C" w14:textId="77777777" w:rsidR="00AD4D66" w:rsidRPr="003D5CFB" w:rsidRDefault="00AD4D66" w:rsidP="00AD4D66">
            <w:pPr>
              <w:pStyle w:val="NormaleWeb"/>
              <w:shd w:val="clear" w:color="auto" w:fill="FFFFFF"/>
              <w:spacing w:before="0" w:beforeAutospacing="0" w:after="0" w:afterAutospacing="0"/>
              <w:jc w:val="both"/>
              <w:rPr>
                <w:rFonts w:ascii="Arial" w:hAnsi="Arial" w:cs="Arial"/>
                <w:color w:val="000000"/>
                <w:sz w:val="22"/>
                <w:szCs w:val="22"/>
              </w:rPr>
            </w:pPr>
            <w:r w:rsidRPr="003D5CFB">
              <w:rPr>
                <w:rFonts w:ascii="Arial" w:hAnsi="Arial" w:cs="Arial"/>
                <w:color w:val="000000"/>
                <w:position w:val="4"/>
                <w:sz w:val="22"/>
                <w:szCs w:val="22"/>
                <w:vertAlign w:val="superscript"/>
              </w:rPr>
              <w:t>1</w:t>
            </w:r>
            <w:r w:rsidRPr="003D5CFB">
              <w:rPr>
                <w:rFonts w:ascii="Arial" w:hAnsi="Arial" w:cs="Arial"/>
                <w:color w:val="000000"/>
                <w:sz w:val="22"/>
                <w:szCs w:val="22"/>
              </w:rPr>
              <w:t>I messaggi all’assemblea comunale, motivati per iscritto, devono essere trasmessi alle commissioni e depositati in cancelleria per consultazione almeno trenta giorni prima della seduta. Il messaggio sul preventivo va trasmesso e depositato entro il 31 ottobre dell’anno precedente a quello a cui si riferisce.</w:t>
            </w:r>
            <w:bookmarkStart w:id="4" w:name="_ftnref47"/>
            <w:bookmarkEnd w:id="4"/>
          </w:p>
          <w:p w14:paraId="0FAABB1B" w14:textId="77777777" w:rsidR="00AD4D66" w:rsidRPr="003D5CFB" w:rsidRDefault="00AD4D66" w:rsidP="00AD4D66">
            <w:pPr>
              <w:pStyle w:val="NormaleWeb"/>
              <w:shd w:val="clear" w:color="auto" w:fill="FFFFFF"/>
              <w:spacing w:before="0" w:beforeAutospacing="0" w:after="0" w:afterAutospacing="0"/>
              <w:jc w:val="both"/>
              <w:rPr>
                <w:rFonts w:ascii="Arial" w:hAnsi="Arial" w:cs="Arial"/>
                <w:color w:val="000000"/>
                <w:sz w:val="22"/>
                <w:szCs w:val="22"/>
              </w:rPr>
            </w:pPr>
          </w:p>
          <w:p w14:paraId="3358F28B" w14:textId="77777777" w:rsidR="00AE496C" w:rsidRPr="003D5CFB" w:rsidRDefault="00AE496C"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6F0018BB" w14:textId="77777777" w:rsidR="00AE496C" w:rsidRPr="003D5CFB" w:rsidRDefault="00AE496C"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35597CAE" w14:textId="77777777" w:rsidR="00AE496C" w:rsidRPr="003D5CFB" w:rsidRDefault="00AE496C"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70B47C25" w14:textId="77777777" w:rsidR="00AE496C" w:rsidRPr="003D5CFB" w:rsidRDefault="00AE496C"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6F5C60E8" w14:textId="77777777" w:rsidR="00AE496C" w:rsidRPr="003D5CFB" w:rsidRDefault="00AE496C"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0A0E88EE" w14:textId="77777777" w:rsidR="00AE496C" w:rsidRPr="003D5CFB" w:rsidRDefault="00AE496C"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1DCF08F7" w14:textId="77777777" w:rsidR="00AE496C" w:rsidRPr="003D5CFB" w:rsidRDefault="00AE496C"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31CD8E38" w14:textId="77777777" w:rsidR="00AE496C" w:rsidRPr="003D5CFB" w:rsidRDefault="00AE496C"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7CA7E4D5" w14:textId="77777777" w:rsidR="00AE496C" w:rsidRPr="003D5CFB" w:rsidRDefault="00AE496C"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755B850E" w14:textId="77777777" w:rsidR="00AE496C" w:rsidRPr="003D5CFB" w:rsidRDefault="00AE496C"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5B69E7F5" w14:textId="77777777" w:rsidR="00AE496C" w:rsidRPr="003D5CFB" w:rsidRDefault="00AE496C"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388617C5" w14:textId="77777777" w:rsidR="00643F89" w:rsidRPr="003D5CFB" w:rsidRDefault="00643F89"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23D8A1A0" w14:textId="1C77BC78" w:rsidR="00AD4D66" w:rsidRPr="003D5CFB" w:rsidRDefault="00AD4D66" w:rsidP="00AD4D66">
            <w:pPr>
              <w:pStyle w:val="NormaleWeb"/>
              <w:shd w:val="clear" w:color="auto" w:fill="FFFFFF"/>
              <w:spacing w:before="0" w:beforeAutospacing="0" w:after="0" w:afterAutospacing="0"/>
              <w:jc w:val="both"/>
              <w:rPr>
                <w:rFonts w:ascii="Arial" w:hAnsi="Arial" w:cs="Arial"/>
                <w:color w:val="000000"/>
                <w:sz w:val="22"/>
                <w:szCs w:val="22"/>
              </w:rPr>
            </w:pPr>
            <w:r w:rsidRPr="003D5CFB">
              <w:rPr>
                <w:rFonts w:ascii="Arial" w:hAnsi="Arial" w:cs="Arial"/>
                <w:color w:val="000000"/>
                <w:position w:val="4"/>
                <w:sz w:val="22"/>
                <w:szCs w:val="22"/>
                <w:vertAlign w:val="superscript"/>
              </w:rPr>
              <w:t>2</w:t>
            </w:r>
            <w:r w:rsidRPr="003D5CFB">
              <w:rPr>
                <w:rFonts w:ascii="Arial" w:hAnsi="Arial" w:cs="Arial"/>
                <w:color w:val="000000"/>
                <w:sz w:val="22"/>
                <w:szCs w:val="22"/>
              </w:rPr>
              <w:t>Le commissioni allestiscono i rapporti scritti con le relative proposte e li depositano presso la cancelleria almeno sette giorni prima della seduta dell’assemblea; la cancelleria trasmette immediatamente i rapporti al municipio.</w:t>
            </w:r>
          </w:p>
          <w:p w14:paraId="48BD2E0C" w14:textId="77777777" w:rsidR="00AD4D66" w:rsidRPr="003D5CFB" w:rsidRDefault="00AD4D66" w:rsidP="00AD4D66">
            <w:pPr>
              <w:pStyle w:val="NormaleWeb"/>
              <w:shd w:val="clear" w:color="auto" w:fill="FFFFFF"/>
              <w:spacing w:before="0" w:beforeAutospacing="0" w:after="0" w:afterAutospacing="0"/>
              <w:jc w:val="both"/>
              <w:rPr>
                <w:rFonts w:ascii="Arial" w:hAnsi="Arial" w:cs="Arial"/>
                <w:color w:val="000000"/>
                <w:sz w:val="22"/>
                <w:szCs w:val="22"/>
              </w:rPr>
            </w:pPr>
          </w:p>
          <w:p w14:paraId="1C9C61AC" w14:textId="77777777" w:rsidR="00AD4D66" w:rsidRPr="003D5CFB" w:rsidRDefault="00AD4D66" w:rsidP="00AD4D66">
            <w:pPr>
              <w:pStyle w:val="NormaleWeb"/>
              <w:shd w:val="clear" w:color="auto" w:fill="FFFFFF"/>
              <w:spacing w:before="0" w:beforeAutospacing="0" w:after="0" w:afterAutospacing="0"/>
              <w:jc w:val="both"/>
              <w:rPr>
                <w:rFonts w:ascii="Arial" w:hAnsi="Arial" w:cs="Arial"/>
                <w:color w:val="000000"/>
                <w:sz w:val="22"/>
                <w:szCs w:val="22"/>
              </w:rPr>
            </w:pPr>
            <w:r w:rsidRPr="003D5CFB">
              <w:rPr>
                <w:rFonts w:ascii="Arial" w:hAnsi="Arial" w:cs="Arial"/>
                <w:color w:val="000000"/>
                <w:position w:val="4"/>
                <w:sz w:val="22"/>
                <w:szCs w:val="22"/>
                <w:vertAlign w:val="superscript"/>
              </w:rPr>
              <w:t>3</w:t>
            </w:r>
            <w:r w:rsidRPr="003D5CFB">
              <w:rPr>
                <w:rFonts w:ascii="Arial" w:hAnsi="Arial" w:cs="Arial"/>
                <w:color w:val="000000"/>
                <w:sz w:val="22"/>
                <w:szCs w:val="22"/>
              </w:rPr>
              <w:t>Possono essere presentati uno o più rapporti di minoranza.</w:t>
            </w:r>
          </w:p>
          <w:p w14:paraId="365BB8C2" w14:textId="77777777" w:rsidR="00AD4D66" w:rsidRPr="003D5CFB" w:rsidRDefault="00AD4D66" w:rsidP="00AD4D66">
            <w:pPr>
              <w:pStyle w:val="NormaleWeb"/>
              <w:shd w:val="clear" w:color="auto" w:fill="FFFFFF"/>
              <w:spacing w:before="0" w:beforeAutospacing="0" w:after="0" w:afterAutospacing="0"/>
              <w:jc w:val="both"/>
              <w:rPr>
                <w:rFonts w:ascii="Arial" w:hAnsi="Arial" w:cs="Arial"/>
                <w:color w:val="000000"/>
                <w:sz w:val="22"/>
                <w:szCs w:val="22"/>
              </w:rPr>
            </w:pPr>
          </w:p>
          <w:p w14:paraId="600EBF66" w14:textId="18D288DC" w:rsidR="00605313" w:rsidRPr="003D5CFB" w:rsidRDefault="00AD4D66" w:rsidP="00605313">
            <w:pPr>
              <w:pStyle w:val="NormaleWeb"/>
              <w:shd w:val="clear" w:color="auto" w:fill="FFFFFF"/>
              <w:spacing w:before="0" w:beforeAutospacing="0" w:after="0" w:afterAutospacing="0"/>
              <w:jc w:val="both"/>
              <w:rPr>
                <w:rFonts w:ascii="Arial" w:hAnsi="Arial" w:cs="Arial"/>
                <w:sz w:val="22"/>
                <w:szCs w:val="22"/>
                <w:lang w:val="it-IT"/>
              </w:rPr>
            </w:pPr>
            <w:r w:rsidRPr="003D5CFB">
              <w:rPr>
                <w:rFonts w:ascii="Arial" w:hAnsi="Arial" w:cs="Arial"/>
                <w:color w:val="000000"/>
                <w:position w:val="4"/>
                <w:sz w:val="22"/>
                <w:szCs w:val="22"/>
                <w:vertAlign w:val="superscript"/>
              </w:rPr>
              <w:t>4</w:t>
            </w:r>
            <w:r w:rsidRPr="003D5CFB">
              <w:rPr>
                <w:rFonts w:ascii="Arial" w:hAnsi="Arial" w:cs="Arial"/>
                <w:color w:val="000000"/>
                <w:sz w:val="22"/>
                <w:szCs w:val="22"/>
              </w:rPr>
              <w:t>È applicabile l’art. 57.</w:t>
            </w:r>
          </w:p>
          <w:p w14:paraId="30D18359" w14:textId="77777777" w:rsidR="00605313" w:rsidRPr="003D5CFB" w:rsidRDefault="00605313" w:rsidP="00605313">
            <w:pPr>
              <w:shd w:val="clear" w:color="auto" w:fill="FFFFFF"/>
              <w:rPr>
                <w:rFonts w:cs="Arial"/>
              </w:rPr>
            </w:pPr>
          </w:p>
        </w:tc>
        <w:tc>
          <w:tcPr>
            <w:tcW w:w="4886" w:type="dxa"/>
          </w:tcPr>
          <w:p w14:paraId="70A8B842" w14:textId="77777777" w:rsidR="00605313" w:rsidRPr="003D5CFB" w:rsidRDefault="00605313" w:rsidP="00605313">
            <w:pPr>
              <w:pStyle w:val="art"/>
              <w:ind w:left="0" w:right="0"/>
              <w:rPr>
                <w:bCs/>
                <w:sz w:val="22"/>
                <w:szCs w:val="22"/>
              </w:rPr>
            </w:pPr>
          </w:p>
          <w:p w14:paraId="13B1AE65" w14:textId="77777777" w:rsidR="00AD4D66" w:rsidRPr="003D5CFB" w:rsidRDefault="00AD4D66" w:rsidP="00AD4D66">
            <w:pPr>
              <w:pStyle w:val="art"/>
              <w:ind w:left="0" w:right="0"/>
              <w:rPr>
                <w:bCs/>
                <w:sz w:val="22"/>
                <w:szCs w:val="22"/>
              </w:rPr>
            </w:pPr>
            <w:r w:rsidRPr="003D5CFB">
              <w:rPr>
                <w:bCs/>
                <w:sz w:val="22"/>
                <w:szCs w:val="22"/>
              </w:rPr>
              <w:t>Messaggi e rapporti</w:t>
            </w:r>
          </w:p>
          <w:p w14:paraId="227C1A41" w14:textId="77777777" w:rsidR="00AD4D66" w:rsidRPr="003D5CFB" w:rsidRDefault="00AD4D66" w:rsidP="00AD4D66">
            <w:pPr>
              <w:pStyle w:val="art"/>
              <w:ind w:left="0" w:right="0"/>
              <w:rPr>
                <w:bCs/>
                <w:sz w:val="22"/>
                <w:szCs w:val="22"/>
              </w:rPr>
            </w:pPr>
          </w:p>
          <w:p w14:paraId="0E0806FC" w14:textId="4B39766E" w:rsidR="00AD4D66" w:rsidRPr="003D5CFB" w:rsidRDefault="00AD4D66" w:rsidP="00AD4D66">
            <w:pPr>
              <w:pStyle w:val="NormaleWeb"/>
              <w:shd w:val="clear" w:color="auto" w:fill="FFFFFF"/>
              <w:spacing w:before="0" w:beforeAutospacing="0" w:after="0" w:afterAutospacing="0"/>
              <w:jc w:val="both"/>
              <w:rPr>
                <w:rFonts w:ascii="Arial" w:hAnsi="Arial" w:cs="Arial"/>
                <w:b/>
                <w:strike/>
                <w:sz w:val="22"/>
                <w:szCs w:val="22"/>
              </w:rPr>
            </w:pPr>
            <w:r w:rsidRPr="003D5CFB">
              <w:rPr>
                <w:rFonts w:ascii="Arial" w:hAnsi="Arial" w:cs="Arial"/>
                <w:color w:val="000000"/>
                <w:position w:val="4"/>
                <w:sz w:val="22"/>
                <w:szCs w:val="22"/>
                <w:vertAlign w:val="superscript"/>
              </w:rPr>
              <w:t>1</w:t>
            </w:r>
            <w:r w:rsidRPr="003D5CFB">
              <w:rPr>
                <w:rFonts w:ascii="Arial" w:hAnsi="Arial" w:cs="Arial"/>
                <w:sz w:val="22"/>
                <w:szCs w:val="22"/>
              </w:rPr>
              <w:t>I messaggi all’assemblea comunale, motivati per iscritto, devono essere trasmessi alle commissioni e depositati in cancelleria per consultazione almeno trenta giorni prima della seduta.</w:t>
            </w:r>
            <w:r w:rsidR="0080043D" w:rsidRPr="003D5CFB">
              <w:rPr>
                <w:rFonts w:ascii="Arial" w:hAnsi="Arial" w:cs="Arial"/>
                <w:color w:val="000000"/>
                <w:sz w:val="22"/>
                <w:szCs w:val="22"/>
              </w:rPr>
              <w:t xml:space="preserve"> </w:t>
            </w:r>
            <w:r w:rsidR="0080043D" w:rsidRPr="003D5CFB">
              <w:rPr>
                <w:rFonts w:ascii="Arial" w:hAnsi="Arial" w:cs="Arial"/>
                <w:b/>
                <w:strike/>
                <w:color w:val="000000"/>
                <w:sz w:val="22"/>
                <w:szCs w:val="22"/>
              </w:rPr>
              <w:t>Il messaggio sul preventivo va trasmesso e depositato entro il 31 ottobre dell’anno precedente a quello a cui si riferisce.</w:t>
            </w:r>
          </w:p>
          <w:p w14:paraId="65009D14" w14:textId="77777777" w:rsidR="00AD4D66" w:rsidRPr="003D5CFB" w:rsidRDefault="00AD4D66" w:rsidP="00AD4D66">
            <w:pPr>
              <w:pStyle w:val="NormaleWeb"/>
              <w:shd w:val="clear" w:color="auto" w:fill="FFFFFF"/>
              <w:spacing w:before="0" w:beforeAutospacing="0" w:after="0" w:afterAutospacing="0"/>
              <w:jc w:val="both"/>
              <w:rPr>
                <w:rFonts w:ascii="Arial" w:hAnsi="Arial" w:cs="Arial"/>
                <w:color w:val="000000"/>
                <w:sz w:val="22"/>
                <w:szCs w:val="22"/>
              </w:rPr>
            </w:pPr>
          </w:p>
          <w:p w14:paraId="7EDC5E19" w14:textId="77777777" w:rsidR="003D5CFB" w:rsidRPr="003D5CFB" w:rsidRDefault="00AD4D66" w:rsidP="00AD4D66">
            <w:pPr>
              <w:pStyle w:val="NormaleWeb"/>
              <w:shd w:val="clear" w:color="auto" w:fill="FFFFFF"/>
              <w:spacing w:before="0" w:beforeAutospacing="0" w:after="0" w:afterAutospacing="0"/>
              <w:jc w:val="both"/>
              <w:rPr>
                <w:rFonts w:ascii="Arial" w:hAnsi="Arial" w:cs="Arial"/>
                <w:b/>
                <w:sz w:val="22"/>
                <w:szCs w:val="22"/>
              </w:rPr>
            </w:pPr>
            <w:r w:rsidRPr="003D5CFB">
              <w:rPr>
                <w:rFonts w:ascii="Arial" w:hAnsi="Arial" w:cs="Arial"/>
                <w:b/>
                <w:position w:val="4"/>
                <w:sz w:val="22"/>
                <w:szCs w:val="22"/>
                <w:vertAlign w:val="superscript"/>
              </w:rPr>
              <w:t>1bis</w:t>
            </w:r>
            <w:r w:rsidR="001F7212" w:rsidRPr="003D5CFB">
              <w:rPr>
                <w:rFonts w:ascii="Arial" w:hAnsi="Arial" w:cs="Arial"/>
                <w:b/>
                <w:position w:val="4"/>
                <w:sz w:val="22"/>
                <w:szCs w:val="22"/>
                <w:vertAlign w:val="superscript"/>
              </w:rPr>
              <w:t xml:space="preserve"> nuovo</w:t>
            </w:r>
            <w:r w:rsidRPr="003D5CFB">
              <w:rPr>
                <w:rFonts w:ascii="Arial" w:hAnsi="Arial" w:cs="Arial"/>
                <w:b/>
                <w:sz w:val="22"/>
                <w:szCs w:val="22"/>
              </w:rPr>
              <w:t xml:space="preserve">Il messaggio sul preventivo va trasmesso e depositato entro il 31 ottobre dell’anno precedente a quello a cui si riferisce; quello sul consuntivo entro il </w:t>
            </w:r>
            <w:r w:rsidR="000801AB" w:rsidRPr="003D5CFB">
              <w:rPr>
                <w:rFonts w:ascii="Arial" w:hAnsi="Arial" w:cs="Arial"/>
                <w:b/>
                <w:sz w:val="22"/>
                <w:szCs w:val="22"/>
              </w:rPr>
              <w:t>15 maggio</w:t>
            </w:r>
            <w:r w:rsidRPr="003D5CFB">
              <w:rPr>
                <w:rFonts w:ascii="Arial" w:hAnsi="Arial" w:cs="Arial"/>
                <w:b/>
                <w:sz w:val="22"/>
                <w:szCs w:val="22"/>
              </w:rPr>
              <w:t xml:space="preserve"> dell’anno successivo a</w:t>
            </w:r>
            <w:r w:rsidR="00926804" w:rsidRPr="003D5CFB">
              <w:rPr>
                <w:rFonts w:ascii="Arial" w:hAnsi="Arial" w:cs="Arial"/>
                <w:b/>
                <w:sz w:val="22"/>
                <w:szCs w:val="22"/>
              </w:rPr>
              <w:t xml:space="preserve"> </w:t>
            </w:r>
            <w:r w:rsidR="00643F89" w:rsidRPr="003D5CFB">
              <w:rPr>
                <w:rFonts w:ascii="Arial" w:hAnsi="Arial" w:cs="Arial"/>
                <w:b/>
                <w:sz w:val="22"/>
                <w:szCs w:val="22"/>
              </w:rPr>
              <w:t xml:space="preserve">quello </w:t>
            </w:r>
            <w:r w:rsidR="00926804" w:rsidRPr="003D5CFB">
              <w:rPr>
                <w:rFonts w:ascii="Arial" w:hAnsi="Arial" w:cs="Arial"/>
                <w:b/>
                <w:sz w:val="22"/>
                <w:szCs w:val="22"/>
              </w:rPr>
              <w:t>cui si riferisce</w:t>
            </w:r>
            <w:r w:rsidR="003D5CFB" w:rsidRPr="003D5CFB">
              <w:rPr>
                <w:rFonts w:ascii="Arial" w:hAnsi="Arial" w:cs="Arial"/>
                <w:b/>
                <w:sz w:val="22"/>
                <w:szCs w:val="22"/>
              </w:rPr>
              <w:t>.</w:t>
            </w:r>
          </w:p>
          <w:p w14:paraId="3E75EF39" w14:textId="5A0C3C19" w:rsidR="00AD4D66" w:rsidRPr="003D5CFB" w:rsidRDefault="00AD4D66" w:rsidP="00AD4D66">
            <w:pPr>
              <w:pStyle w:val="NormaleWeb"/>
              <w:shd w:val="clear" w:color="auto" w:fill="FFFFFF"/>
              <w:spacing w:before="0" w:beforeAutospacing="0" w:after="0" w:afterAutospacing="0"/>
              <w:jc w:val="both"/>
              <w:rPr>
                <w:rFonts w:ascii="Arial" w:hAnsi="Arial" w:cs="Arial"/>
                <w:b/>
                <w:sz w:val="22"/>
                <w:szCs w:val="22"/>
              </w:rPr>
            </w:pPr>
            <w:r w:rsidRPr="003D5CFB">
              <w:rPr>
                <w:rFonts w:ascii="Arial" w:hAnsi="Arial" w:cs="Arial"/>
                <w:b/>
                <w:position w:val="4"/>
                <w:sz w:val="22"/>
                <w:szCs w:val="22"/>
                <w:vertAlign w:val="superscript"/>
              </w:rPr>
              <w:lastRenderedPageBreak/>
              <w:t>1ter</w:t>
            </w:r>
            <w:r w:rsidR="001F7212" w:rsidRPr="003D5CFB">
              <w:rPr>
                <w:rFonts w:ascii="Arial" w:hAnsi="Arial" w:cs="Arial"/>
                <w:b/>
                <w:position w:val="4"/>
                <w:sz w:val="22"/>
                <w:szCs w:val="22"/>
                <w:vertAlign w:val="superscript"/>
              </w:rPr>
              <w:t xml:space="preserve"> nuovo</w:t>
            </w:r>
            <w:r w:rsidRPr="003D5CFB">
              <w:rPr>
                <w:rFonts w:ascii="Arial" w:hAnsi="Arial" w:cs="Arial"/>
                <w:b/>
                <w:sz w:val="22"/>
                <w:szCs w:val="22"/>
              </w:rPr>
              <w:t>Il regolamento comunale può prevedere la trasmissione e il deposito de</w:t>
            </w:r>
            <w:r w:rsidR="003A250B" w:rsidRPr="003D5CFB">
              <w:rPr>
                <w:rFonts w:ascii="Arial" w:hAnsi="Arial" w:cs="Arial"/>
                <w:b/>
                <w:sz w:val="22"/>
                <w:szCs w:val="22"/>
              </w:rPr>
              <w:t>i</w:t>
            </w:r>
            <w:r w:rsidRPr="003D5CFB">
              <w:rPr>
                <w:rFonts w:ascii="Arial" w:hAnsi="Arial" w:cs="Arial"/>
                <w:b/>
                <w:sz w:val="22"/>
                <w:szCs w:val="22"/>
              </w:rPr>
              <w:t xml:space="preserve"> messaggi prima delle scadenze del capoverso </w:t>
            </w:r>
            <w:r w:rsidR="00FC59D1">
              <w:rPr>
                <w:rFonts w:ascii="Arial" w:hAnsi="Arial" w:cs="Arial"/>
                <w:b/>
                <w:sz w:val="22"/>
                <w:szCs w:val="22"/>
              </w:rPr>
              <w:t>1</w:t>
            </w:r>
            <w:r w:rsidR="00FC59D1" w:rsidRPr="00FC59D1">
              <w:rPr>
                <w:rFonts w:ascii="Arial" w:hAnsi="Arial" w:cs="Arial"/>
                <w:b/>
                <w:sz w:val="22"/>
                <w:szCs w:val="22"/>
                <w:vertAlign w:val="superscript"/>
              </w:rPr>
              <w:t>bis</w:t>
            </w:r>
            <w:r w:rsidR="00926804" w:rsidRPr="003D5CFB">
              <w:rPr>
                <w:rFonts w:ascii="Arial" w:hAnsi="Arial" w:cs="Arial"/>
                <w:b/>
                <w:sz w:val="22"/>
                <w:szCs w:val="22"/>
              </w:rPr>
              <w:t>.</w:t>
            </w:r>
            <w:r w:rsidRPr="003D5CFB">
              <w:rPr>
                <w:rFonts w:ascii="Arial" w:hAnsi="Arial" w:cs="Arial"/>
                <w:b/>
                <w:sz w:val="22"/>
                <w:szCs w:val="22"/>
              </w:rPr>
              <w:t xml:space="preserve"> </w:t>
            </w:r>
          </w:p>
          <w:p w14:paraId="61912C32" w14:textId="77777777" w:rsidR="00CC4799" w:rsidRPr="003D5CFB" w:rsidRDefault="00CC4799"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0DE16F7B" w14:textId="147162DE" w:rsidR="00AD4D66" w:rsidRPr="003D5CFB" w:rsidRDefault="00AD4D66" w:rsidP="00AD4D66">
            <w:pPr>
              <w:pStyle w:val="NormaleWeb"/>
              <w:shd w:val="clear" w:color="auto" w:fill="FFFFFF"/>
              <w:spacing w:before="0" w:beforeAutospacing="0" w:after="0" w:afterAutospacing="0"/>
              <w:jc w:val="both"/>
              <w:rPr>
                <w:rFonts w:ascii="Arial" w:hAnsi="Arial" w:cs="Arial"/>
                <w:color w:val="000000"/>
                <w:sz w:val="22"/>
                <w:szCs w:val="22"/>
              </w:rPr>
            </w:pPr>
            <w:r w:rsidRPr="003D5CFB">
              <w:rPr>
                <w:rFonts w:ascii="Arial" w:hAnsi="Arial" w:cs="Arial"/>
                <w:color w:val="000000"/>
                <w:position w:val="4"/>
                <w:sz w:val="22"/>
                <w:szCs w:val="22"/>
                <w:vertAlign w:val="superscript"/>
              </w:rPr>
              <w:t>2</w:t>
            </w:r>
            <w:r w:rsidR="00F558E5" w:rsidRPr="003D5CFB">
              <w:rPr>
                <w:rFonts w:ascii="Arial" w:hAnsi="Arial" w:cs="Arial"/>
                <w:color w:val="000000"/>
                <w:sz w:val="22"/>
                <w:szCs w:val="22"/>
              </w:rPr>
              <w:t>Invariato.</w:t>
            </w:r>
          </w:p>
          <w:p w14:paraId="1C7E7576" w14:textId="77777777" w:rsidR="00AD4D66" w:rsidRPr="003D5CFB" w:rsidRDefault="00AD4D66" w:rsidP="00AD4D66">
            <w:pPr>
              <w:pStyle w:val="NormaleWeb"/>
              <w:shd w:val="clear" w:color="auto" w:fill="FFFFFF"/>
              <w:spacing w:before="0" w:beforeAutospacing="0" w:after="0" w:afterAutospacing="0"/>
              <w:jc w:val="both"/>
              <w:rPr>
                <w:rFonts w:ascii="Arial" w:hAnsi="Arial" w:cs="Arial"/>
                <w:color w:val="000000"/>
                <w:sz w:val="22"/>
                <w:szCs w:val="22"/>
              </w:rPr>
            </w:pPr>
          </w:p>
          <w:p w14:paraId="22338766" w14:textId="77777777" w:rsidR="00CC4799" w:rsidRPr="003D5CFB" w:rsidRDefault="00CC4799"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3F2C8F5D" w14:textId="77777777" w:rsidR="00CC4799" w:rsidRPr="003D5CFB" w:rsidRDefault="00CC4799"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78F7E99B" w14:textId="63FC3511" w:rsidR="00CC4799" w:rsidRPr="003D5CFB" w:rsidRDefault="00CC4799"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5D8CADC2" w14:textId="77777777" w:rsidR="003D5CFB" w:rsidRPr="003D5CFB" w:rsidRDefault="003D5CFB" w:rsidP="00AD4D66">
            <w:pPr>
              <w:pStyle w:val="NormaleWeb"/>
              <w:shd w:val="clear" w:color="auto" w:fill="FFFFFF"/>
              <w:spacing w:before="0" w:beforeAutospacing="0" w:after="0" w:afterAutospacing="0"/>
              <w:jc w:val="both"/>
              <w:rPr>
                <w:rFonts w:ascii="Arial" w:hAnsi="Arial" w:cs="Arial"/>
                <w:color w:val="000000"/>
                <w:position w:val="4"/>
                <w:sz w:val="22"/>
                <w:szCs w:val="22"/>
              </w:rPr>
            </w:pPr>
          </w:p>
          <w:p w14:paraId="3A6CF70D" w14:textId="2A20F503" w:rsidR="00AD4D66" w:rsidRPr="003D5CFB" w:rsidRDefault="00AD4D66" w:rsidP="00AD4D66">
            <w:pPr>
              <w:pStyle w:val="NormaleWeb"/>
              <w:shd w:val="clear" w:color="auto" w:fill="FFFFFF"/>
              <w:spacing w:before="0" w:beforeAutospacing="0" w:after="0" w:afterAutospacing="0"/>
              <w:jc w:val="both"/>
              <w:rPr>
                <w:rFonts w:ascii="Arial" w:hAnsi="Arial" w:cs="Arial"/>
                <w:color w:val="000000"/>
                <w:sz w:val="22"/>
                <w:szCs w:val="22"/>
              </w:rPr>
            </w:pPr>
            <w:r w:rsidRPr="003D5CFB">
              <w:rPr>
                <w:rFonts w:ascii="Arial" w:hAnsi="Arial" w:cs="Arial"/>
                <w:color w:val="000000"/>
                <w:position w:val="4"/>
                <w:sz w:val="22"/>
                <w:szCs w:val="22"/>
                <w:vertAlign w:val="superscript"/>
              </w:rPr>
              <w:t>3</w:t>
            </w:r>
            <w:r w:rsidR="00F558E5" w:rsidRPr="003D5CFB">
              <w:rPr>
                <w:rFonts w:ascii="Arial" w:hAnsi="Arial" w:cs="Arial"/>
                <w:color w:val="000000"/>
                <w:sz w:val="22"/>
                <w:szCs w:val="22"/>
              </w:rPr>
              <w:t>Invariato.</w:t>
            </w:r>
          </w:p>
          <w:p w14:paraId="014E76A2" w14:textId="10AC272D" w:rsidR="00AD4D66" w:rsidRPr="003D5CFB" w:rsidRDefault="00AD4D66" w:rsidP="00AD4D66">
            <w:pPr>
              <w:pStyle w:val="NormaleWeb"/>
              <w:shd w:val="clear" w:color="auto" w:fill="FFFFFF"/>
              <w:spacing w:before="0" w:beforeAutospacing="0" w:after="0" w:afterAutospacing="0"/>
              <w:jc w:val="both"/>
              <w:rPr>
                <w:rFonts w:ascii="Arial" w:hAnsi="Arial" w:cs="Arial"/>
                <w:color w:val="000000"/>
                <w:sz w:val="22"/>
                <w:szCs w:val="22"/>
              </w:rPr>
            </w:pPr>
          </w:p>
          <w:p w14:paraId="3767B567" w14:textId="77777777" w:rsidR="00753A34" w:rsidRPr="003D5CFB" w:rsidRDefault="00753A34" w:rsidP="00AD4D66">
            <w:pPr>
              <w:pStyle w:val="NormaleWeb"/>
              <w:shd w:val="clear" w:color="auto" w:fill="FFFFFF"/>
              <w:spacing w:before="0" w:beforeAutospacing="0" w:after="0" w:afterAutospacing="0"/>
              <w:jc w:val="both"/>
              <w:rPr>
                <w:rFonts w:ascii="Arial" w:hAnsi="Arial" w:cs="Arial"/>
                <w:color w:val="000000"/>
                <w:sz w:val="22"/>
                <w:szCs w:val="22"/>
              </w:rPr>
            </w:pPr>
          </w:p>
          <w:p w14:paraId="70D8D1A5" w14:textId="4A53DCCA" w:rsidR="00605313" w:rsidRPr="003D5CFB" w:rsidRDefault="00AD4D66" w:rsidP="003D5CFB">
            <w:pPr>
              <w:pStyle w:val="NormaleWeb"/>
              <w:shd w:val="clear" w:color="auto" w:fill="FFFFFF"/>
              <w:spacing w:before="0" w:beforeAutospacing="0" w:after="0" w:afterAutospacing="0"/>
              <w:jc w:val="both"/>
              <w:rPr>
                <w:rFonts w:cs="Arial"/>
                <w:sz w:val="22"/>
                <w:szCs w:val="22"/>
              </w:rPr>
            </w:pPr>
            <w:r w:rsidRPr="003D5CFB">
              <w:rPr>
                <w:rFonts w:ascii="Arial" w:hAnsi="Arial" w:cs="Arial"/>
                <w:color w:val="000000"/>
                <w:position w:val="4"/>
                <w:sz w:val="22"/>
                <w:szCs w:val="22"/>
                <w:vertAlign w:val="superscript"/>
              </w:rPr>
              <w:t>4</w:t>
            </w:r>
            <w:r w:rsidR="00F558E5" w:rsidRPr="003D5CFB">
              <w:rPr>
                <w:rFonts w:ascii="Arial" w:hAnsi="Arial" w:cs="Arial"/>
                <w:color w:val="000000"/>
                <w:sz w:val="22"/>
                <w:szCs w:val="22"/>
              </w:rPr>
              <w:t>Invariato.</w:t>
            </w:r>
          </w:p>
        </w:tc>
      </w:tr>
    </w:tbl>
    <w:p w14:paraId="2BB59628" w14:textId="77777777" w:rsidR="00605313" w:rsidRPr="003D5CFB" w:rsidRDefault="00605313" w:rsidP="00605313">
      <w:pPr>
        <w:rPr>
          <w:rFonts w:cs="Arial"/>
          <w:sz w:val="24"/>
          <w:szCs w:val="24"/>
        </w:rPr>
      </w:pPr>
    </w:p>
    <w:p w14:paraId="704E4D9A" w14:textId="77777777" w:rsidR="00605313" w:rsidRPr="003D5CFB" w:rsidRDefault="00605313" w:rsidP="00605313">
      <w:pPr>
        <w:rPr>
          <w:rFonts w:cs="Arial"/>
          <w:b/>
          <w:i/>
          <w:sz w:val="24"/>
          <w:szCs w:val="24"/>
        </w:rPr>
      </w:pPr>
      <w:r w:rsidRPr="003D5CFB">
        <w:rPr>
          <w:rFonts w:cs="Arial"/>
          <w:b/>
          <w:i/>
          <w:sz w:val="24"/>
          <w:szCs w:val="24"/>
        </w:rPr>
        <w:t>Commento</w:t>
      </w:r>
    </w:p>
    <w:p w14:paraId="0703FB52" w14:textId="77777777" w:rsidR="00605313" w:rsidRPr="003D5CFB" w:rsidRDefault="00605313" w:rsidP="00605313">
      <w:pPr>
        <w:rPr>
          <w:rFonts w:cs="Arial"/>
          <w:sz w:val="24"/>
          <w:szCs w:val="24"/>
        </w:rPr>
      </w:pPr>
    </w:p>
    <w:p w14:paraId="3ECD1B55" w14:textId="77777777" w:rsidR="00605313" w:rsidRPr="003F1556" w:rsidRDefault="00605313" w:rsidP="00605313">
      <w:pPr>
        <w:rPr>
          <w:rFonts w:cs="Arial"/>
          <w:b/>
          <w:i/>
          <w:sz w:val="24"/>
          <w:szCs w:val="24"/>
        </w:rPr>
      </w:pPr>
      <w:r w:rsidRPr="003F1556">
        <w:rPr>
          <w:rFonts w:cs="Arial"/>
          <w:b/>
          <w:i/>
          <w:sz w:val="24"/>
          <w:szCs w:val="24"/>
        </w:rPr>
        <w:t>cpv. 1</w:t>
      </w:r>
    </w:p>
    <w:p w14:paraId="1F2D06FA" w14:textId="6F9E766E" w:rsidR="00AD4D66" w:rsidRDefault="00643F89" w:rsidP="00605313">
      <w:pPr>
        <w:rPr>
          <w:rFonts w:cs="Arial"/>
          <w:sz w:val="24"/>
          <w:szCs w:val="24"/>
        </w:rPr>
      </w:pPr>
      <w:r>
        <w:rPr>
          <w:rFonts w:cs="Arial"/>
          <w:sz w:val="24"/>
          <w:szCs w:val="24"/>
        </w:rPr>
        <w:t xml:space="preserve">Il termine </w:t>
      </w:r>
      <w:r w:rsidR="0033242E">
        <w:rPr>
          <w:rFonts w:cs="Arial"/>
          <w:sz w:val="24"/>
          <w:szCs w:val="24"/>
        </w:rPr>
        <w:t>per la presentazione del messaggio sul preventivo è stat</w:t>
      </w:r>
      <w:r w:rsidR="00C87110">
        <w:rPr>
          <w:rFonts w:cs="Arial"/>
          <w:sz w:val="24"/>
          <w:szCs w:val="24"/>
        </w:rPr>
        <w:t>o</w:t>
      </w:r>
      <w:r w:rsidR="0033242E">
        <w:rPr>
          <w:rFonts w:cs="Arial"/>
          <w:sz w:val="24"/>
          <w:szCs w:val="24"/>
        </w:rPr>
        <w:t xml:space="preserve"> spostat</w:t>
      </w:r>
      <w:r w:rsidR="00C87110">
        <w:rPr>
          <w:rFonts w:cs="Arial"/>
          <w:sz w:val="24"/>
          <w:szCs w:val="24"/>
        </w:rPr>
        <w:t>o</w:t>
      </w:r>
      <w:r w:rsidR="0033242E">
        <w:rPr>
          <w:rFonts w:cs="Arial"/>
          <w:sz w:val="24"/>
          <w:szCs w:val="24"/>
        </w:rPr>
        <w:t xml:space="preserve"> nel nuovo cpv. 1</w:t>
      </w:r>
      <w:r w:rsidR="0033242E" w:rsidRPr="00C87110">
        <w:rPr>
          <w:rFonts w:cs="Arial"/>
          <w:sz w:val="24"/>
          <w:szCs w:val="24"/>
          <w:vertAlign w:val="superscript"/>
        </w:rPr>
        <w:t>bis</w:t>
      </w:r>
      <w:r w:rsidR="0033242E">
        <w:rPr>
          <w:rFonts w:cs="Arial"/>
          <w:sz w:val="24"/>
          <w:szCs w:val="24"/>
        </w:rPr>
        <w:t>.</w:t>
      </w:r>
    </w:p>
    <w:p w14:paraId="1D716B1B" w14:textId="77777777" w:rsidR="00AD4D66" w:rsidRPr="003F1556" w:rsidRDefault="00AD4D66" w:rsidP="00605313">
      <w:pPr>
        <w:rPr>
          <w:rFonts w:cs="Arial"/>
          <w:sz w:val="24"/>
          <w:szCs w:val="24"/>
        </w:rPr>
      </w:pPr>
    </w:p>
    <w:p w14:paraId="1132231A" w14:textId="3F868EA5" w:rsidR="007404F9" w:rsidRPr="003F1556" w:rsidRDefault="002E526C" w:rsidP="007404F9">
      <w:pPr>
        <w:rPr>
          <w:rFonts w:cs="Arial"/>
          <w:b/>
          <w:i/>
          <w:sz w:val="24"/>
          <w:szCs w:val="24"/>
        </w:rPr>
      </w:pPr>
      <w:r>
        <w:rPr>
          <w:rFonts w:cs="Arial"/>
          <w:b/>
          <w:i/>
          <w:sz w:val="24"/>
          <w:szCs w:val="24"/>
        </w:rPr>
        <w:t xml:space="preserve">nuovo </w:t>
      </w:r>
      <w:r w:rsidR="007404F9" w:rsidRPr="003F1556">
        <w:rPr>
          <w:rFonts w:cs="Arial"/>
          <w:b/>
          <w:i/>
          <w:sz w:val="24"/>
          <w:szCs w:val="24"/>
        </w:rPr>
        <w:t>cpv. 1</w:t>
      </w:r>
      <w:r w:rsidR="003F1556" w:rsidRPr="003F1556">
        <w:rPr>
          <w:rFonts w:cs="Arial"/>
          <w:b/>
          <w:i/>
          <w:sz w:val="24"/>
          <w:szCs w:val="24"/>
          <w:vertAlign w:val="superscript"/>
        </w:rPr>
        <w:t>bis</w:t>
      </w:r>
    </w:p>
    <w:p w14:paraId="08270078" w14:textId="74A675F0" w:rsidR="007404F9" w:rsidRPr="003F1556" w:rsidRDefault="001A1DD9" w:rsidP="007404F9">
      <w:pPr>
        <w:rPr>
          <w:rFonts w:cs="Arial"/>
          <w:sz w:val="24"/>
          <w:szCs w:val="24"/>
        </w:rPr>
      </w:pPr>
      <w:r>
        <w:rPr>
          <w:rFonts w:cs="Arial"/>
          <w:sz w:val="24"/>
          <w:szCs w:val="24"/>
        </w:rPr>
        <w:t xml:space="preserve">Viene </w:t>
      </w:r>
      <w:r w:rsidR="00695446">
        <w:rPr>
          <w:rFonts w:cs="Arial"/>
          <w:sz w:val="24"/>
          <w:szCs w:val="24"/>
        </w:rPr>
        <w:t>ripreso</w:t>
      </w:r>
      <w:r>
        <w:rPr>
          <w:rFonts w:cs="Arial"/>
          <w:sz w:val="24"/>
          <w:szCs w:val="24"/>
        </w:rPr>
        <w:t xml:space="preserve"> in </w:t>
      </w:r>
      <w:r w:rsidR="00695446">
        <w:rPr>
          <w:rFonts w:cs="Arial"/>
          <w:sz w:val="24"/>
          <w:szCs w:val="24"/>
        </w:rPr>
        <w:t xml:space="preserve">questo nuovo </w:t>
      </w:r>
      <w:r w:rsidR="00643F89">
        <w:rPr>
          <w:rFonts w:cs="Arial"/>
          <w:sz w:val="24"/>
          <w:szCs w:val="24"/>
        </w:rPr>
        <w:t>capoverso</w:t>
      </w:r>
      <w:r w:rsidR="00695446">
        <w:rPr>
          <w:rFonts w:cs="Arial"/>
          <w:sz w:val="24"/>
          <w:szCs w:val="24"/>
        </w:rPr>
        <w:t xml:space="preserve"> il termine del 31 ottobre per la trasmissione del messaggio sul preventivo. Questa regola, introdotta nel 2014, ha dato prova di efficacia nel ridurre</w:t>
      </w:r>
      <w:r w:rsidR="007A3B4D">
        <w:rPr>
          <w:rFonts w:cs="Arial"/>
          <w:sz w:val="24"/>
          <w:szCs w:val="24"/>
        </w:rPr>
        <w:t xml:space="preserve"> il numero di </w:t>
      </w:r>
      <w:r w:rsidR="003A250B">
        <w:rPr>
          <w:rFonts w:cs="Arial"/>
          <w:sz w:val="24"/>
          <w:szCs w:val="24"/>
        </w:rPr>
        <w:t>C</w:t>
      </w:r>
      <w:r w:rsidR="007A3B4D">
        <w:rPr>
          <w:rFonts w:cs="Arial"/>
          <w:sz w:val="24"/>
          <w:szCs w:val="24"/>
        </w:rPr>
        <w:t>omuni che tengono la seconda sessione ordinaria oltre la fine dell’anno (40% del totale negli anni precedenti il 2014, di cui circa la metà addirittura oltre il 28 febbraio).</w:t>
      </w:r>
    </w:p>
    <w:p w14:paraId="2326ACD3" w14:textId="786AD563" w:rsidR="00AD4D66" w:rsidRDefault="007A3B4D" w:rsidP="00605313">
      <w:pPr>
        <w:rPr>
          <w:rFonts w:cs="Arial"/>
          <w:sz w:val="24"/>
          <w:szCs w:val="24"/>
        </w:rPr>
      </w:pPr>
      <w:r>
        <w:rPr>
          <w:rFonts w:cs="Arial"/>
          <w:sz w:val="24"/>
          <w:szCs w:val="24"/>
        </w:rPr>
        <w:t>Si vuole perciò percorrere questa via anche per la prima sessione ordinaria, fissando al 15 maggio il termine per l’invio dei messaggi</w:t>
      </w:r>
      <w:r w:rsidR="00643F89">
        <w:rPr>
          <w:rFonts w:cs="Arial"/>
          <w:sz w:val="24"/>
          <w:szCs w:val="24"/>
        </w:rPr>
        <w:t xml:space="preserve"> sul consuntivo</w:t>
      </w:r>
      <w:r>
        <w:rPr>
          <w:rStyle w:val="Rimandonotaapidipagina"/>
          <w:rFonts w:cs="Arial"/>
          <w:sz w:val="24"/>
          <w:szCs w:val="24"/>
        </w:rPr>
        <w:footnoteReference w:id="4"/>
      </w:r>
      <w:r>
        <w:rPr>
          <w:rFonts w:cs="Arial"/>
          <w:sz w:val="24"/>
          <w:szCs w:val="24"/>
        </w:rPr>
        <w:t>.</w:t>
      </w:r>
      <w:r w:rsidR="00515A79">
        <w:rPr>
          <w:rFonts w:cs="Arial"/>
          <w:sz w:val="24"/>
          <w:szCs w:val="24"/>
        </w:rPr>
        <w:t xml:space="preserve"> Ciò dovrebbe permettere di meglio scandire i tempi per rispettare l’obiettivo </w:t>
      </w:r>
      <w:r w:rsidR="00643F89">
        <w:rPr>
          <w:rFonts w:cs="Arial"/>
          <w:sz w:val="24"/>
          <w:szCs w:val="24"/>
        </w:rPr>
        <w:t xml:space="preserve">d’approvazione </w:t>
      </w:r>
      <w:r w:rsidR="00515A79">
        <w:rPr>
          <w:rFonts w:cs="Arial"/>
          <w:sz w:val="24"/>
          <w:szCs w:val="24"/>
        </w:rPr>
        <w:t>del 30 giugno; inoltre, considerata l’importanza e l’obbligatorietà della trattanda sui conti, viene con questa novità concesso maggior tempo alla Commissione della gestione per le sue incombenze.</w:t>
      </w:r>
    </w:p>
    <w:p w14:paraId="00D14965" w14:textId="0CB14829" w:rsidR="00994108" w:rsidRDefault="00994108" w:rsidP="00605313">
      <w:pPr>
        <w:rPr>
          <w:rFonts w:cs="Arial"/>
          <w:sz w:val="24"/>
          <w:szCs w:val="24"/>
        </w:rPr>
      </w:pPr>
    </w:p>
    <w:p w14:paraId="0829FA4E" w14:textId="73A68387" w:rsidR="00994108" w:rsidRPr="003F1556" w:rsidRDefault="00643F89" w:rsidP="00605313">
      <w:pPr>
        <w:rPr>
          <w:rFonts w:cs="Arial"/>
          <w:sz w:val="24"/>
          <w:szCs w:val="24"/>
        </w:rPr>
      </w:pPr>
      <w:r>
        <w:rPr>
          <w:rFonts w:cs="Arial"/>
          <w:sz w:val="24"/>
          <w:szCs w:val="24"/>
        </w:rPr>
        <w:t>P</w:t>
      </w:r>
      <w:r w:rsidR="00994108">
        <w:rPr>
          <w:rFonts w:cs="Arial"/>
          <w:sz w:val="24"/>
          <w:szCs w:val="24"/>
        </w:rPr>
        <w:t xml:space="preserve">reso atto dell’esito del </w:t>
      </w:r>
      <w:r w:rsidR="003A250B">
        <w:rPr>
          <w:rFonts w:cs="Arial"/>
          <w:sz w:val="24"/>
          <w:szCs w:val="24"/>
        </w:rPr>
        <w:t xml:space="preserve">citato </w:t>
      </w:r>
      <w:r w:rsidR="00994108">
        <w:rPr>
          <w:rFonts w:cs="Arial"/>
          <w:sz w:val="24"/>
          <w:szCs w:val="24"/>
        </w:rPr>
        <w:t xml:space="preserve">sondaggio </w:t>
      </w:r>
      <w:r w:rsidR="003A250B">
        <w:rPr>
          <w:rFonts w:cs="Arial"/>
          <w:sz w:val="24"/>
          <w:szCs w:val="24"/>
        </w:rPr>
        <w:t>-</w:t>
      </w:r>
      <w:r w:rsidR="00994108">
        <w:rPr>
          <w:rFonts w:cs="Arial"/>
          <w:sz w:val="24"/>
          <w:szCs w:val="24"/>
        </w:rPr>
        <w:t xml:space="preserve"> in particolare </w:t>
      </w:r>
      <w:r>
        <w:rPr>
          <w:rFonts w:cs="Arial"/>
          <w:sz w:val="24"/>
          <w:szCs w:val="24"/>
        </w:rPr>
        <w:t xml:space="preserve">di </w:t>
      </w:r>
      <w:r w:rsidR="00994108">
        <w:rPr>
          <w:rFonts w:cs="Arial"/>
          <w:sz w:val="24"/>
          <w:szCs w:val="24"/>
        </w:rPr>
        <w:t>alcuni commenti</w:t>
      </w:r>
      <w:r>
        <w:rPr>
          <w:rFonts w:cs="Arial"/>
          <w:sz w:val="24"/>
          <w:szCs w:val="24"/>
        </w:rPr>
        <w:t xml:space="preserve"> dei Municipi</w:t>
      </w:r>
      <w:r w:rsidR="003A250B">
        <w:rPr>
          <w:rFonts w:cs="Arial"/>
          <w:sz w:val="24"/>
          <w:szCs w:val="24"/>
        </w:rPr>
        <w:t xml:space="preserve"> - </w:t>
      </w:r>
      <w:r w:rsidR="00994108">
        <w:rPr>
          <w:rFonts w:cs="Arial"/>
          <w:sz w:val="24"/>
          <w:szCs w:val="24"/>
        </w:rPr>
        <w:t xml:space="preserve">si è </w:t>
      </w:r>
      <w:r>
        <w:rPr>
          <w:rFonts w:cs="Arial"/>
          <w:sz w:val="24"/>
          <w:szCs w:val="24"/>
        </w:rPr>
        <w:t xml:space="preserve">invece </w:t>
      </w:r>
      <w:r w:rsidR="00994108">
        <w:rPr>
          <w:rFonts w:cs="Arial"/>
          <w:sz w:val="24"/>
          <w:szCs w:val="24"/>
        </w:rPr>
        <w:t>ritenuto di non fissare un termine p</w:t>
      </w:r>
      <w:r>
        <w:rPr>
          <w:rFonts w:cs="Arial"/>
          <w:sz w:val="24"/>
          <w:szCs w:val="24"/>
        </w:rPr>
        <w:t xml:space="preserve">reciso </w:t>
      </w:r>
      <w:r w:rsidR="00994108">
        <w:rPr>
          <w:rFonts w:cs="Arial"/>
          <w:sz w:val="24"/>
          <w:szCs w:val="24"/>
        </w:rPr>
        <w:t xml:space="preserve">per la presentazione del messaggio negli anni con le elezioni comunali. </w:t>
      </w:r>
      <w:r>
        <w:rPr>
          <w:rFonts w:cs="Arial"/>
          <w:sz w:val="24"/>
          <w:szCs w:val="24"/>
        </w:rPr>
        <w:t xml:space="preserve">Si è </w:t>
      </w:r>
      <w:r w:rsidR="00994108">
        <w:rPr>
          <w:rFonts w:cs="Arial"/>
          <w:sz w:val="24"/>
          <w:szCs w:val="24"/>
        </w:rPr>
        <w:t>co</w:t>
      </w:r>
      <w:r>
        <w:rPr>
          <w:rFonts w:cs="Arial"/>
          <w:sz w:val="24"/>
          <w:szCs w:val="24"/>
        </w:rPr>
        <w:t xml:space="preserve">nsapevoli </w:t>
      </w:r>
      <w:r w:rsidR="00994108">
        <w:rPr>
          <w:rFonts w:cs="Arial"/>
          <w:sz w:val="24"/>
          <w:szCs w:val="24"/>
        </w:rPr>
        <w:t>che l’evasione dei conti da parte degli organi uscenti sia di principio opportun</w:t>
      </w:r>
      <w:r w:rsidR="003C674C">
        <w:rPr>
          <w:rFonts w:cs="Arial"/>
          <w:sz w:val="24"/>
          <w:szCs w:val="24"/>
        </w:rPr>
        <w:t>a</w:t>
      </w:r>
      <w:r w:rsidR="00C51DD6">
        <w:rPr>
          <w:rFonts w:cs="Arial"/>
          <w:sz w:val="24"/>
          <w:szCs w:val="24"/>
        </w:rPr>
        <w:t>; d’altra parte, tenuto conto del fatto che l’avvicendarsi degli organi comunali non sospende</w:t>
      </w:r>
      <w:r w:rsidR="00515A79">
        <w:rPr>
          <w:rFonts w:cs="Arial"/>
          <w:sz w:val="24"/>
          <w:szCs w:val="24"/>
        </w:rPr>
        <w:t xml:space="preserve"> mai</w:t>
      </w:r>
      <w:r w:rsidR="00C51DD6">
        <w:rPr>
          <w:rFonts w:cs="Arial"/>
          <w:sz w:val="24"/>
          <w:szCs w:val="24"/>
        </w:rPr>
        <w:t xml:space="preserve"> la validità delle decisioni degli stessi, si ritiene </w:t>
      </w:r>
      <w:r w:rsidR="003A250B">
        <w:rPr>
          <w:rFonts w:cs="Arial"/>
          <w:sz w:val="24"/>
          <w:szCs w:val="24"/>
        </w:rPr>
        <w:t xml:space="preserve">però </w:t>
      </w:r>
      <w:r w:rsidR="00C51DD6">
        <w:rPr>
          <w:rFonts w:cs="Arial"/>
          <w:sz w:val="24"/>
          <w:szCs w:val="24"/>
        </w:rPr>
        <w:t xml:space="preserve">tutto sommato eccessivo </w:t>
      </w:r>
      <w:r w:rsidR="00515A79">
        <w:rPr>
          <w:rFonts w:cs="Arial"/>
          <w:sz w:val="24"/>
          <w:szCs w:val="24"/>
        </w:rPr>
        <w:t>introdurre un</w:t>
      </w:r>
      <w:r w:rsidR="00C51DD6">
        <w:rPr>
          <w:rFonts w:cs="Arial"/>
          <w:sz w:val="24"/>
          <w:szCs w:val="24"/>
        </w:rPr>
        <w:t>’</w:t>
      </w:r>
      <w:r w:rsidR="00515A79">
        <w:rPr>
          <w:rFonts w:cs="Arial"/>
          <w:sz w:val="24"/>
          <w:szCs w:val="24"/>
        </w:rPr>
        <w:t>ulteriore termine da rispettare imperativamente</w:t>
      </w:r>
      <w:r w:rsidR="00C51DD6">
        <w:rPr>
          <w:rFonts w:cs="Arial"/>
          <w:sz w:val="24"/>
          <w:szCs w:val="24"/>
        </w:rPr>
        <w:t xml:space="preserve">. </w:t>
      </w:r>
    </w:p>
    <w:p w14:paraId="7597A62D" w14:textId="522F1D61" w:rsidR="007404F9" w:rsidRPr="003F1556" w:rsidRDefault="007404F9" w:rsidP="00605313">
      <w:pPr>
        <w:rPr>
          <w:rFonts w:cs="Arial"/>
          <w:sz w:val="24"/>
          <w:szCs w:val="24"/>
        </w:rPr>
      </w:pPr>
    </w:p>
    <w:p w14:paraId="5EE734D0" w14:textId="61AD446C" w:rsidR="007404F9" w:rsidRPr="003F1556" w:rsidRDefault="002E526C" w:rsidP="007404F9">
      <w:pPr>
        <w:rPr>
          <w:rFonts w:cs="Arial"/>
          <w:b/>
          <w:i/>
          <w:sz w:val="24"/>
          <w:szCs w:val="24"/>
        </w:rPr>
      </w:pPr>
      <w:r>
        <w:rPr>
          <w:rFonts w:cs="Arial"/>
          <w:b/>
          <w:i/>
          <w:sz w:val="24"/>
          <w:szCs w:val="24"/>
        </w:rPr>
        <w:t xml:space="preserve">nuovo </w:t>
      </w:r>
      <w:r w:rsidR="007404F9" w:rsidRPr="003F1556">
        <w:rPr>
          <w:rFonts w:cs="Arial"/>
          <w:b/>
          <w:i/>
          <w:sz w:val="24"/>
          <w:szCs w:val="24"/>
        </w:rPr>
        <w:t>cpv. 1</w:t>
      </w:r>
      <w:r w:rsidR="003F1556" w:rsidRPr="003F1556">
        <w:rPr>
          <w:rFonts w:cs="Arial"/>
          <w:b/>
          <w:i/>
          <w:sz w:val="24"/>
          <w:szCs w:val="24"/>
          <w:vertAlign w:val="superscript"/>
        </w:rPr>
        <w:t>ter</w:t>
      </w:r>
    </w:p>
    <w:p w14:paraId="04847D6E" w14:textId="03B42941" w:rsidR="007404F9" w:rsidRDefault="003F1556" w:rsidP="007404F9">
      <w:pPr>
        <w:rPr>
          <w:rFonts w:cs="Arial"/>
          <w:sz w:val="24"/>
          <w:szCs w:val="24"/>
        </w:rPr>
      </w:pPr>
      <w:r>
        <w:rPr>
          <w:rFonts w:cs="Arial"/>
          <w:sz w:val="24"/>
          <w:szCs w:val="24"/>
        </w:rPr>
        <w:t>Si introduce un elemento di autonomia nella fissazione di termini entro il quale il Municipio deve</w:t>
      </w:r>
      <w:r w:rsidR="00643F89">
        <w:rPr>
          <w:rFonts w:cs="Arial"/>
          <w:sz w:val="24"/>
          <w:szCs w:val="24"/>
        </w:rPr>
        <w:t xml:space="preserve"> licenziare </w:t>
      </w:r>
      <w:r>
        <w:rPr>
          <w:rFonts w:cs="Arial"/>
          <w:sz w:val="24"/>
          <w:szCs w:val="24"/>
        </w:rPr>
        <w:t>il messaggio sui conti e trasmetterlo a</w:t>
      </w:r>
      <w:r w:rsidR="006C282A">
        <w:rPr>
          <w:rFonts w:cs="Arial"/>
          <w:sz w:val="24"/>
          <w:szCs w:val="24"/>
        </w:rPr>
        <w:t xml:space="preserve">i membri del </w:t>
      </w:r>
      <w:r w:rsidR="00CB42DF">
        <w:rPr>
          <w:rFonts w:cs="Arial"/>
          <w:sz w:val="24"/>
          <w:szCs w:val="24"/>
        </w:rPr>
        <w:t>Legislativo</w:t>
      </w:r>
      <w:r>
        <w:rPr>
          <w:rFonts w:cs="Arial"/>
          <w:sz w:val="24"/>
          <w:szCs w:val="24"/>
        </w:rPr>
        <w:t>.</w:t>
      </w:r>
    </w:p>
    <w:p w14:paraId="280F93D1" w14:textId="5C03E8B1" w:rsidR="003F1556" w:rsidRPr="003F1556" w:rsidRDefault="003F1556" w:rsidP="007404F9">
      <w:pPr>
        <w:rPr>
          <w:rFonts w:cs="Arial"/>
          <w:sz w:val="24"/>
          <w:szCs w:val="24"/>
        </w:rPr>
      </w:pPr>
      <w:r>
        <w:rPr>
          <w:rFonts w:cs="Arial"/>
          <w:sz w:val="24"/>
          <w:szCs w:val="24"/>
        </w:rPr>
        <w:lastRenderedPageBreak/>
        <w:t>Questa novità</w:t>
      </w:r>
      <w:r w:rsidR="00643F89">
        <w:rPr>
          <w:rFonts w:cs="Arial"/>
          <w:sz w:val="24"/>
          <w:szCs w:val="24"/>
        </w:rPr>
        <w:t xml:space="preserve"> - </w:t>
      </w:r>
      <w:r>
        <w:rPr>
          <w:rFonts w:cs="Arial"/>
          <w:sz w:val="24"/>
          <w:szCs w:val="24"/>
        </w:rPr>
        <w:t xml:space="preserve">in realtà maggiormente utile ai </w:t>
      </w:r>
      <w:r w:rsidR="003A250B">
        <w:rPr>
          <w:rFonts w:cs="Arial"/>
          <w:sz w:val="24"/>
          <w:szCs w:val="24"/>
        </w:rPr>
        <w:t>C</w:t>
      </w:r>
      <w:r>
        <w:rPr>
          <w:rFonts w:cs="Arial"/>
          <w:sz w:val="24"/>
          <w:szCs w:val="24"/>
        </w:rPr>
        <w:t>omuni in regime di Consiglio comunale</w:t>
      </w:r>
      <w:r w:rsidR="00643F89">
        <w:rPr>
          <w:rFonts w:cs="Arial"/>
          <w:sz w:val="24"/>
          <w:szCs w:val="24"/>
        </w:rPr>
        <w:t xml:space="preserve"> - </w:t>
      </w:r>
      <w:r>
        <w:rPr>
          <w:rFonts w:cs="Arial"/>
          <w:sz w:val="24"/>
          <w:szCs w:val="24"/>
        </w:rPr>
        <w:t xml:space="preserve">è tesa a permettere </w:t>
      </w:r>
      <w:r w:rsidR="003A250B">
        <w:rPr>
          <w:rFonts w:cs="Arial"/>
          <w:sz w:val="24"/>
          <w:szCs w:val="24"/>
        </w:rPr>
        <w:t xml:space="preserve">a questi ultimi </w:t>
      </w:r>
      <w:r w:rsidR="009C603E">
        <w:rPr>
          <w:rFonts w:cs="Arial"/>
          <w:sz w:val="24"/>
          <w:szCs w:val="24"/>
        </w:rPr>
        <w:t xml:space="preserve">di scegliere scadenze adatte alle loro </w:t>
      </w:r>
      <w:r w:rsidR="009D1109">
        <w:rPr>
          <w:rFonts w:cs="Arial"/>
          <w:sz w:val="24"/>
          <w:szCs w:val="24"/>
        </w:rPr>
        <w:t>esigenze</w:t>
      </w:r>
      <w:r w:rsidR="009D1109" w:rsidRPr="006C282A">
        <w:rPr>
          <w:rFonts w:cs="Arial"/>
          <w:sz w:val="24"/>
          <w:szCs w:val="24"/>
        </w:rPr>
        <w:t xml:space="preserve">, </w:t>
      </w:r>
      <w:r w:rsidR="004A2896" w:rsidRPr="006C282A">
        <w:rPr>
          <w:rFonts w:cs="Arial"/>
          <w:sz w:val="24"/>
          <w:szCs w:val="24"/>
        </w:rPr>
        <w:t xml:space="preserve">soppesando </w:t>
      </w:r>
      <w:r w:rsidR="009D1109" w:rsidRPr="006C282A">
        <w:rPr>
          <w:rFonts w:cs="Arial"/>
          <w:sz w:val="24"/>
          <w:szCs w:val="24"/>
        </w:rPr>
        <w:t xml:space="preserve">da una parte </w:t>
      </w:r>
      <w:r w:rsidR="004A2896" w:rsidRPr="006C282A">
        <w:rPr>
          <w:rFonts w:cs="Arial"/>
          <w:sz w:val="24"/>
          <w:szCs w:val="24"/>
        </w:rPr>
        <w:t>le necessità dell’Esecutivo e dell’amministrazione comunale</w:t>
      </w:r>
      <w:r w:rsidR="009D1109" w:rsidRPr="006C282A">
        <w:rPr>
          <w:rFonts w:cs="Arial"/>
          <w:sz w:val="24"/>
          <w:szCs w:val="24"/>
        </w:rPr>
        <w:t xml:space="preserve"> e dall’altra quelle</w:t>
      </w:r>
      <w:r w:rsidR="004A2896" w:rsidRPr="006C282A">
        <w:rPr>
          <w:rFonts w:cs="Arial"/>
          <w:sz w:val="24"/>
          <w:szCs w:val="24"/>
        </w:rPr>
        <w:t xml:space="preserve"> della Commission</w:t>
      </w:r>
      <w:r w:rsidR="009D1109" w:rsidRPr="006C282A">
        <w:rPr>
          <w:rFonts w:cs="Arial"/>
          <w:sz w:val="24"/>
          <w:szCs w:val="24"/>
        </w:rPr>
        <w:t>e della gestione</w:t>
      </w:r>
      <w:r w:rsidR="004A2896" w:rsidRPr="006C282A">
        <w:rPr>
          <w:rFonts w:cs="Arial"/>
          <w:sz w:val="24"/>
          <w:szCs w:val="24"/>
        </w:rPr>
        <w:t>.</w:t>
      </w:r>
      <w:r w:rsidR="006C282A" w:rsidRPr="006C282A">
        <w:rPr>
          <w:rFonts w:cs="Arial"/>
          <w:sz w:val="24"/>
          <w:szCs w:val="24"/>
        </w:rPr>
        <w:t xml:space="preserve"> Questa soluzione è stata preavvisata</w:t>
      </w:r>
      <w:r w:rsidR="006C282A">
        <w:rPr>
          <w:rFonts w:cs="Arial"/>
          <w:sz w:val="24"/>
          <w:szCs w:val="24"/>
        </w:rPr>
        <w:t xml:space="preserve"> f</w:t>
      </w:r>
      <w:r w:rsidR="005C098F">
        <w:rPr>
          <w:rFonts w:cs="Arial"/>
          <w:sz w:val="24"/>
          <w:szCs w:val="24"/>
        </w:rPr>
        <w:t>avorevolmente da 65</w:t>
      </w:r>
      <w:r w:rsidR="003C674C">
        <w:rPr>
          <w:rFonts w:cs="Arial"/>
          <w:sz w:val="24"/>
          <w:szCs w:val="24"/>
        </w:rPr>
        <w:t xml:space="preserve"> comuni su 9</w:t>
      </w:r>
      <w:r w:rsidR="005C098F">
        <w:rPr>
          <w:rFonts w:cs="Arial"/>
          <w:sz w:val="24"/>
          <w:szCs w:val="24"/>
        </w:rPr>
        <w:t>4</w:t>
      </w:r>
      <w:r w:rsidR="006C282A">
        <w:rPr>
          <w:rFonts w:cs="Arial"/>
          <w:sz w:val="24"/>
          <w:szCs w:val="24"/>
        </w:rPr>
        <w:t xml:space="preserve"> (</w:t>
      </w:r>
      <w:r w:rsidR="00842C41">
        <w:rPr>
          <w:rFonts w:cs="Arial"/>
          <w:sz w:val="24"/>
          <w:szCs w:val="24"/>
        </w:rPr>
        <w:t>10</w:t>
      </w:r>
      <w:r w:rsidR="006C282A">
        <w:rPr>
          <w:rFonts w:cs="Arial"/>
          <w:sz w:val="24"/>
          <w:szCs w:val="24"/>
        </w:rPr>
        <w:t xml:space="preserve"> contrari e 19 astenuti).</w:t>
      </w:r>
    </w:p>
    <w:p w14:paraId="35BBDDDB" w14:textId="77777777" w:rsidR="007404F9" w:rsidRPr="00550BD0" w:rsidRDefault="007404F9" w:rsidP="00605313">
      <w:pPr>
        <w:rPr>
          <w:rFonts w:cs="Arial"/>
          <w:sz w:val="24"/>
          <w:szCs w:val="24"/>
        </w:rPr>
      </w:pPr>
    </w:p>
    <w:p w14:paraId="1DC0CF1B" w14:textId="77777777" w:rsidR="00CD1CDE" w:rsidRPr="001D1E16" w:rsidRDefault="00CD1CDE" w:rsidP="00CD1CDE">
      <w:pPr>
        <w:tabs>
          <w:tab w:val="left" w:pos="900"/>
        </w:tabs>
        <w:rPr>
          <w:rFonts w:cs="Arial"/>
          <w:b/>
          <w:i/>
          <w:u w:val="single"/>
        </w:rPr>
      </w:pPr>
      <w:r w:rsidRPr="001D1E16">
        <w:rPr>
          <w:rFonts w:cs="Arial"/>
          <w:b/>
          <w:i/>
          <w:u w:val="single"/>
        </w:rPr>
        <w:t xml:space="preserve">art. </w:t>
      </w:r>
      <w:r>
        <w:rPr>
          <w:rFonts w:cs="Arial"/>
          <w:b/>
          <w:i/>
          <w:u w:val="single"/>
        </w:rPr>
        <w:t>49</w:t>
      </w:r>
    </w:p>
    <w:p w14:paraId="08D5F7FC" w14:textId="77777777" w:rsidR="00CD1CDE" w:rsidRPr="001D1E16" w:rsidRDefault="00CD1CDE" w:rsidP="00CD1CDE">
      <w:pPr>
        <w:rPr>
          <w:rFonts w:cs="Arial"/>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CD1CDE" w:rsidRPr="001D1E16" w14:paraId="4076CE70" w14:textId="77777777" w:rsidTr="00CD1CDE">
        <w:tc>
          <w:tcPr>
            <w:tcW w:w="4968" w:type="dxa"/>
          </w:tcPr>
          <w:p w14:paraId="1397225E" w14:textId="77777777" w:rsidR="00CD1CDE" w:rsidRPr="001D1E16" w:rsidRDefault="00CD1CDE" w:rsidP="00605313">
            <w:pPr>
              <w:rPr>
                <w:rFonts w:cs="Arial"/>
                <w:b/>
                <w:i/>
              </w:rPr>
            </w:pPr>
            <w:r w:rsidRPr="001D1E16">
              <w:rPr>
                <w:rFonts w:cs="Arial"/>
                <w:b/>
                <w:i/>
              </w:rPr>
              <w:t xml:space="preserve">Versione attuale </w:t>
            </w:r>
          </w:p>
        </w:tc>
        <w:tc>
          <w:tcPr>
            <w:tcW w:w="4886" w:type="dxa"/>
          </w:tcPr>
          <w:p w14:paraId="280E1CE2" w14:textId="5C671240" w:rsidR="00CD1CDE" w:rsidRPr="001D1E16" w:rsidRDefault="00CD1CDE" w:rsidP="00F972C0">
            <w:pPr>
              <w:rPr>
                <w:rFonts w:cs="Arial"/>
                <w:b/>
                <w:i/>
              </w:rPr>
            </w:pPr>
            <w:r w:rsidRPr="001D1E16">
              <w:rPr>
                <w:rFonts w:cs="Arial"/>
                <w:b/>
                <w:i/>
              </w:rPr>
              <w:t>Nuova versione (</w:t>
            </w:r>
            <w:r w:rsidR="00F972C0">
              <w:rPr>
                <w:rFonts w:cs="Arial"/>
                <w:b/>
                <w:i/>
              </w:rPr>
              <w:t xml:space="preserve">modifica in </w:t>
            </w:r>
            <w:r w:rsidRPr="001D1E16">
              <w:rPr>
                <w:rFonts w:cs="Arial"/>
                <w:b/>
                <w:i/>
              </w:rPr>
              <w:t>grassetto)</w:t>
            </w:r>
          </w:p>
        </w:tc>
      </w:tr>
      <w:tr w:rsidR="00CD1CDE" w:rsidRPr="001D1E16" w14:paraId="5316DBE7" w14:textId="77777777" w:rsidTr="00CD1CDE">
        <w:tc>
          <w:tcPr>
            <w:tcW w:w="4968" w:type="dxa"/>
          </w:tcPr>
          <w:p w14:paraId="28DA6B57" w14:textId="77777777" w:rsidR="00CD1CDE" w:rsidRPr="006F2B1F" w:rsidRDefault="00CD1CDE" w:rsidP="00CD1CDE">
            <w:pPr>
              <w:pStyle w:val="art"/>
              <w:ind w:left="0" w:right="0"/>
              <w:rPr>
                <w:bCs/>
                <w:sz w:val="22"/>
                <w:szCs w:val="22"/>
              </w:rPr>
            </w:pPr>
          </w:p>
          <w:p w14:paraId="5E54BB7A" w14:textId="77777777" w:rsidR="00CD1CDE" w:rsidRPr="00E64BA4" w:rsidRDefault="00CD1CDE" w:rsidP="00CD1CDE">
            <w:pPr>
              <w:pStyle w:val="art"/>
              <w:ind w:left="0" w:right="0"/>
              <w:rPr>
                <w:bCs/>
                <w:sz w:val="22"/>
                <w:szCs w:val="22"/>
              </w:rPr>
            </w:pPr>
            <w:r w:rsidRPr="00E64BA4">
              <w:rPr>
                <w:bCs/>
                <w:sz w:val="22"/>
                <w:szCs w:val="22"/>
              </w:rPr>
              <w:t>Sessioni ordinarie</w:t>
            </w:r>
          </w:p>
          <w:p w14:paraId="73A90D1C" w14:textId="77777777" w:rsidR="00CD1CDE" w:rsidRPr="006F2B1F" w:rsidRDefault="00CD1CDE" w:rsidP="00CD1CDE">
            <w:pPr>
              <w:pStyle w:val="art"/>
              <w:ind w:left="0" w:right="0"/>
              <w:rPr>
                <w:bCs/>
                <w:sz w:val="22"/>
                <w:szCs w:val="22"/>
              </w:rPr>
            </w:pPr>
          </w:p>
          <w:p w14:paraId="3768EA8D" w14:textId="77777777" w:rsidR="00CD1CDE" w:rsidRDefault="00CD1CDE" w:rsidP="00CD1CDE">
            <w:pPr>
              <w:pStyle w:val="NormaleWeb"/>
              <w:shd w:val="clear" w:color="auto" w:fill="FFFFFF"/>
              <w:spacing w:before="0" w:beforeAutospacing="0" w:after="0" w:afterAutospacing="0"/>
              <w:jc w:val="both"/>
              <w:rPr>
                <w:rFonts w:ascii="Arial" w:hAnsi="Arial" w:cs="Arial"/>
                <w:color w:val="000000"/>
                <w:sz w:val="22"/>
                <w:szCs w:val="22"/>
              </w:rPr>
            </w:pPr>
            <w:r w:rsidRPr="00DF7016">
              <w:rPr>
                <w:rFonts w:ascii="Arial" w:hAnsi="Arial" w:cs="Arial"/>
                <w:color w:val="000000"/>
                <w:position w:val="4"/>
                <w:sz w:val="22"/>
                <w:szCs w:val="22"/>
                <w:vertAlign w:val="superscript"/>
              </w:rPr>
              <w:t>1</w:t>
            </w:r>
            <w:r w:rsidRPr="006F2B1F">
              <w:rPr>
                <w:rFonts w:ascii="Arial" w:hAnsi="Arial" w:cs="Arial"/>
                <w:color w:val="000000"/>
                <w:sz w:val="22"/>
                <w:szCs w:val="22"/>
              </w:rPr>
              <w:t>Il consiglio comunale si riunisce in sessione ordinaria due volte all’anno alla data prevista dal regolamento comunale.</w:t>
            </w:r>
          </w:p>
          <w:p w14:paraId="4EFAF4F8" w14:textId="77777777" w:rsidR="00CD1CDE" w:rsidRPr="006F2B1F" w:rsidRDefault="00CD1CDE" w:rsidP="00CD1CDE">
            <w:pPr>
              <w:pStyle w:val="NormaleWeb"/>
              <w:shd w:val="clear" w:color="auto" w:fill="FFFFFF"/>
              <w:spacing w:before="0" w:beforeAutospacing="0" w:after="0" w:afterAutospacing="0"/>
              <w:jc w:val="both"/>
              <w:rPr>
                <w:rFonts w:ascii="Arial" w:hAnsi="Arial" w:cs="Arial"/>
                <w:color w:val="000000"/>
                <w:sz w:val="22"/>
                <w:szCs w:val="22"/>
              </w:rPr>
            </w:pPr>
          </w:p>
          <w:p w14:paraId="0C94AE74" w14:textId="77777777" w:rsidR="00CD1CDE" w:rsidRDefault="00CD1CDE" w:rsidP="00CD1CDE">
            <w:pPr>
              <w:pStyle w:val="NormaleWeb"/>
              <w:shd w:val="clear" w:color="auto" w:fill="FFFFFF"/>
              <w:spacing w:before="0" w:beforeAutospacing="0" w:after="0" w:afterAutospacing="0"/>
              <w:jc w:val="both"/>
              <w:rPr>
                <w:rFonts w:ascii="Arial" w:hAnsi="Arial" w:cs="Arial"/>
                <w:color w:val="000000"/>
                <w:sz w:val="22"/>
                <w:szCs w:val="22"/>
              </w:rPr>
            </w:pPr>
            <w:r w:rsidRPr="00DF7016">
              <w:rPr>
                <w:rFonts w:ascii="Arial" w:hAnsi="Arial" w:cs="Arial"/>
                <w:color w:val="000000"/>
                <w:position w:val="4"/>
                <w:sz w:val="22"/>
                <w:szCs w:val="22"/>
                <w:vertAlign w:val="superscript"/>
              </w:rPr>
              <w:t>2</w:t>
            </w:r>
            <w:r w:rsidRPr="006F2B1F">
              <w:rPr>
                <w:rFonts w:ascii="Arial" w:hAnsi="Arial" w:cs="Arial"/>
                <w:color w:val="000000"/>
                <w:sz w:val="22"/>
                <w:szCs w:val="22"/>
              </w:rPr>
              <w:t>La prima è convocata entro il 30 aprile e si occupa principalmente della gestione dell’esercizio precedente.</w:t>
            </w:r>
          </w:p>
          <w:p w14:paraId="3EF5623F" w14:textId="77777777" w:rsidR="00CD1CDE" w:rsidRPr="003742AE" w:rsidRDefault="00CD1CDE" w:rsidP="00CD1CDE">
            <w:pPr>
              <w:pStyle w:val="NormaleWeb"/>
              <w:shd w:val="clear" w:color="auto" w:fill="FFFFFF"/>
              <w:spacing w:before="0" w:beforeAutospacing="0" w:after="0" w:afterAutospacing="0"/>
              <w:jc w:val="both"/>
              <w:rPr>
                <w:rFonts w:ascii="Arial" w:hAnsi="Arial" w:cs="Arial"/>
                <w:color w:val="000000"/>
                <w:sz w:val="22"/>
                <w:szCs w:val="22"/>
              </w:rPr>
            </w:pPr>
          </w:p>
          <w:p w14:paraId="1F8AF911" w14:textId="77777777" w:rsidR="002E526C" w:rsidRPr="003742AE" w:rsidRDefault="002E526C" w:rsidP="00CD1CDE">
            <w:pPr>
              <w:pStyle w:val="NormaleWeb"/>
              <w:shd w:val="clear" w:color="auto" w:fill="FFFFFF"/>
              <w:spacing w:before="0" w:beforeAutospacing="0" w:after="0" w:afterAutospacing="0"/>
              <w:jc w:val="both"/>
              <w:rPr>
                <w:rFonts w:ascii="Arial" w:hAnsi="Arial" w:cs="Arial"/>
                <w:color w:val="000000"/>
                <w:position w:val="4"/>
                <w:sz w:val="22"/>
                <w:szCs w:val="22"/>
              </w:rPr>
            </w:pPr>
          </w:p>
          <w:p w14:paraId="146B9BDC" w14:textId="77777777" w:rsidR="002E526C" w:rsidRPr="003742AE" w:rsidRDefault="002E526C" w:rsidP="00CD1CDE">
            <w:pPr>
              <w:pStyle w:val="NormaleWeb"/>
              <w:shd w:val="clear" w:color="auto" w:fill="FFFFFF"/>
              <w:spacing w:before="0" w:beforeAutospacing="0" w:after="0" w:afterAutospacing="0"/>
              <w:jc w:val="both"/>
              <w:rPr>
                <w:rFonts w:ascii="Arial" w:hAnsi="Arial" w:cs="Arial"/>
                <w:color w:val="000000"/>
                <w:position w:val="4"/>
                <w:sz w:val="22"/>
                <w:szCs w:val="22"/>
              </w:rPr>
            </w:pPr>
          </w:p>
          <w:p w14:paraId="66C6D703" w14:textId="795030C3" w:rsidR="00CD1CDE" w:rsidRDefault="00CD1CDE" w:rsidP="00CD1CDE">
            <w:pPr>
              <w:pStyle w:val="NormaleWeb"/>
              <w:shd w:val="clear" w:color="auto" w:fill="FFFFFF"/>
              <w:spacing w:before="0" w:beforeAutospacing="0" w:after="0" w:afterAutospacing="0"/>
              <w:jc w:val="both"/>
              <w:rPr>
                <w:rFonts w:ascii="Arial" w:hAnsi="Arial" w:cs="Arial"/>
                <w:color w:val="000000"/>
                <w:sz w:val="22"/>
                <w:szCs w:val="22"/>
              </w:rPr>
            </w:pPr>
            <w:r w:rsidRPr="00DF7016">
              <w:rPr>
                <w:rFonts w:ascii="Arial" w:hAnsi="Arial" w:cs="Arial"/>
                <w:color w:val="000000"/>
                <w:position w:val="4"/>
                <w:sz w:val="22"/>
                <w:szCs w:val="22"/>
                <w:vertAlign w:val="superscript"/>
              </w:rPr>
              <w:t>3</w:t>
            </w:r>
            <w:r w:rsidRPr="006F2B1F">
              <w:rPr>
                <w:rFonts w:ascii="Arial" w:hAnsi="Arial" w:cs="Arial"/>
                <w:color w:val="000000"/>
                <w:sz w:val="22"/>
                <w:szCs w:val="22"/>
              </w:rPr>
              <w:t>La seconda, da tenersi entro il 31 dicembre, si occupa in ogni caso del preventivo dell’anno seguente.</w:t>
            </w:r>
          </w:p>
          <w:p w14:paraId="75337CE8" w14:textId="77777777" w:rsidR="00CD1CDE" w:rsidRPr="006F2B1F" w:rsidRDefault="00CD1CDE" w:rsidP="00CD1CDE">
            <w:pPr>
              <w:pStyle w:val="NormaleWeb"/>
              <w:shd w:val="clear" w:color="auto" w:fill="FFFFFF"/>
              <w:spacing w:before="0" w:beforeAutospacing="0" w:after="0" w:afterAutospacing="0"/>
              <w:jc w:val="both"/>
              <w:rPr>
                <w:rFonts w:ascii="Arial" w:hAnsi="Arial" w:cs="Arial"/>
                <w:color w:val="000000"/>
                <w:sz w:val="22"/>
                <w:szCs w:val="22"/>
              </w:rPr>
            </w:pPr>
          </w:p>
          <w:p w14:paraId="534BC2EC" w14:textId="77777777" w:rsidR="00CD1CDE" w:rsidRDefault="00CD1CDE" w:rsidP="00CD1CDE">
            <w:pPr>
              <w:pStyle w:val="NormaleWeb"/>
              <w:shd w:val="clear" w:color="auto" w:fill="FFFFFF"/>
              <w:spacing w:before="0" w:beforeAutospacing="0" w:after="0" w:afterAutospacing="0"/>
              <w:jc w:val="both"/>
              <w:rPr>
                <w:rFonts w:ascii="Arial" w:hAnsi="Arial" w:cs="Arial"/>
                <w:color w:val="000000"/>
                <w:sz w:val="22"/>
                <w:szCs w:val="22"/>
              </w:rPr>
            </w:pPr>
            <w:r w:rsidRPr="00DF7016">
              <w:rPr>
                <w:rFonts w:ascii="Arial" w:hAnsi="Arial" w:cs="Arial"/>
                <w:color w:val="000000"/>
                <w:position w:val="4"/>
                <w:sz w:val="22"/>
                <w:szCs w:val="22"/>
                <w:vertAlign w:val="superscript"/>
              </w:rPr>
              <w:t>4</w:t>
            </w:r>
            <w:r w:rsidRPr="006F2B1F">
              <w:rPr>
                <w:rFonts w:ascii="Arial" w:hAnsi="Arial" w:cs="Arial"/>
                <w:color w:val="000000"/>
                <w:sz w:val="22"/>
                <w:szCs w:val="22"/>
              </w:rPr>
              <w:t>Il presidente del consiglio comunale, d’intesa con il municipio e per giustificati motivi, può prorogare di due mesi al massimo i termini del capoverso</w:t>
            </w:r>
            <w:r>
              <w:rPr>
                <w:rFonts w:ascii="Arial" w:hAnsi="Arial" w:cs="Arial"/>
                <w:color w:val="000000"/>
                <w:sz w:val="22"/>
                <w:szCs w:val="22"/>
              </w:rPr>
              <w:t xml:space="preserve"> </w:t>
            </w:r>
            <w:r w:rsidRPr="006F2B1F">
              <w:rPr>
                <w:rFonts w:ascii="Arial" w:hAnsi="Arial" w:cs="Arial"/>
                <w:color w:val="000000"/>
                <w:sz w:val="22"/>
                <w:szCs w:val="22"/>
              </w:rPr>
              <w:t>2. In</w:t>
            </w:r>
            <w:r>
              <w:rPr>
                <w:rFonts w:ascii="Arial" w:hAnsi="Arial" w:cs="Arial"/>
                <w:color w:val="000000"/>
                <w:sz w:val="22"/>
                <w:szCs w:val="22"/>
              </w:rPr>
              <w:t xml:space="preserve"> </w:t>
            </w:r>
            <w:r w:rsidRPr="006F2B1F">
              <w:rPr>
                <w:rFonts w:ascii="Arial" w:hAnsi="Arial" w:cs="Arial"/>
                <w:color w:val="000000"/>
                <w:sz w:val="22"/>
                <w:szCs w:val="22"/>
              </w:rPr>
              <w:t>caso di disaccordo decide il Consiglio di Stato.</w:t>
            </w:r>
            <w:bookmarkStart w:id="5" w:name="_ftnref68"/>
            <w:bookmarkEnd w:id="5"/>
          </w:p>
          <w:p w14:paraId="1C81AE47" w14:textId="77777777" w:rsidR="00CD1CDE" w:rsidRPr="006F2B1F" w:rsidRDefault="00CD1CDE" w:rsidP="00CD1CDE">
            <w:pPr>
              <w:pStyle w:val="NormaleWeb"/>
              <w:shd w:val="clear" w:color="auto" w:fill="FFFFFF"/>
              <w:spacing w:before="0" w:beforeAutospacing="0" w:after="0" w:afterAutospacing="0"/>
              <w:jc w:val="both"/>
              <w:rPr>
                <w:rFonts w:ascii="Arial" w:hAnsi="Arial" w:cs="Arial"/>
                <w:color w:val="000000"/>
                <w:sz w:val="22"/>
                <w:szCs w:val="22"/>
              </w:rPr>
            </w:pPr>
          </w:p>
          <w:p w14:paraId="3607ABC4" w14:textId="77777777" w:rsidR="00CD1CDE" w:rsidRPr="006F2B1F" w:rsidRDefault="00CD1CDE" w:rsidP="00CD1CDE">
            <w:pPr>
              <w:pStyle w:val="NormaleWeb"/>
              <w:shd w:val="clear" w:color="auto" w:fill="FFFFFF"/>
              <w:spacing w:before="0" w:beforeAutospacing="0" w:after="0" w:afterAutospacing="0"/>
              <w:jc w:val="both"/>
              <w:rPr>
                <w:rFonts w:ascii="Arial" w:hAnsi="Arial" w:cs="Arial"/>
                <w:bCs/>
                <w:sz w:val="22"/>
                <w:szCs w:val="22"/>
              </w:rPr>
            </w:pPr>
            <w:r w:rsidRPr="00DF7016">
              <w:rPr>
                <w:rFonts w:ascii="Arial" w:hAnsi="Arial" w:cs="Arial"/>
                <w:color w:val="000000"/>
                <w:position w:val="4"/>
                <w:sz w:val="22"/>
                <w:szCs w:val="22"/>
                <w:vertAlign w:val="superscript"/>
              </w:rPr>
              <w:t>5</w:t>
            </w:r>
            <w:r w:rsidRPr="006F2B1F">
              <w:rPr>
                <w:rFonts w:ascii="Arial" w:hAnsi="Arial" w:cs="Arial"/>
                <w:color w:val="000000"/>
                <w:sz w:val="22"/>
                <w:szCs w:val="22"/>
              </w:rPr>
              <w:t>Il Consiglio di Stato, su istanza motivata del presidente, può prorogare eccezionalmente i termini dei capoversi 3 e 4; la richiesta di proroga della seconda sessione ordinaria deve essere inoltrata entro il 30 novembre.</w:t>
            </w:r>
          </w:p>
          <w:p w14:paraId="5F554D1A" w14:textId="77777777" w:rsidR="00CD1CDE" w:rsidRPr="006F2B1F" w:rsidRDefault="00CD1CDE" w:rsidP="00CD1CDE">
            <w:pPr>
              <w:pStyle w:val="art"/>
              <w:ind w:left="0" w:right="0"/>
              <w:rPr>
                <w:bCs/>
                <w:sz w:val="22"/>
                <w:szCs w:val="22"/>
              </w:rPr>
            </w:pPr>
          </w:p>
        </w:tc>
        <w:tc>
          <w:tcPr>
            <w:tcW w:w="4886" w:type="dxa"/>
          </w:tcPr>
          <w:p w14:paraId="667BC28C" w14:textId="77777777" w:rsidR="00CD1CDE" w:rsidRPr="009942E2" w:rsidRDefault="00CD1CDE" w:rsidP="00CD1CDE">
            <w:pPr>
              <w:pStyle w:val="art"/>
              <w:ind w:left="0" w:right="0"/>
              <w:rPr>
                <w:bCs/>
                <w:sz w:val="22"/>
                <w:szCs w:val="22"/>
              </w:rPr>
            </w:pPr>
          </w:p>
          <w:p w14:paraId="34E3687A" w14:textId="77777777" w:rsidR="00CD1CDE" w:rsidRPr="00E64BA4" w:rsidRDefault="00CD1CDE" w:rsidP="00CD1CDE">
            <w:pPr>
              <w:pStyle w:val="art"/>
              <w:ind w:left="0" w:right="0"/>
              <w:rPr>
                <w:bCs/>
                <w:sz w:val="22"/>
                <w:szCs w:val="22"/>
              </w:rPr>
            </w:pPr>
            <w:r w:rsidRPr="00E64BA4">
              <w:rPr>
                <w:bCs/>
                <w:sz w:val="22"/>
                <w:szCs w:val="22"/>
              </w:rPr>
              <w:t>Sessioni ordinarie</w:t>
            </w:r>
          </w:p>
          <w:p w14:paraId="132BCE37" w14:textId="77777777" w:rsidR="00CD1CDE" w:rsidRPr="006F2B1F" w:rsidRDefault="00CD1CDE" w:rsidP="00CD1CDE">
            <w:pPr>
              <w:pStyle w:val="art"/>
              <w:ind w:left="0" w:right="0"/>
              <w:rPr>
                <w:bCs/>
                <w:sz w:val="22"/>
                <w:szCs w:val="22"/>
              </w:rPr>
            </w:pPr>
          </w:p>
          <w:p w14:paraId="1292C8CF" w14:textId="77777777" w:rsidR="00CD1CDE" w:rsidRPr="00EC1295" w:rsidRDefault="00CD1CDE" w:rsidP="00CD1CDE">
            <w:pPr>
              <w:pStyle w:val="NormaleWeb"/>
              <w:shd w:val="clear" w:color="auto" w:fill="FFFFFF"/>
              <w:spacing w:before="0" w:beforeAutospacing="0" w:after="0" w:afterAutospacing="0"/>
              <w:jc w:val="both"/>
              <w:rPr>
                <w:rFonts w:ascii="Arial" w:hAnsi="Arial" w:cs="Arial"/>
                <w:b/>
                <w:strike/>
                <w:color w:val="000000"/>
                <w:sz w:val="22"/>
                <w:szCs w:val="22"/>
              </w:rPr>
            </w:pPr>
            <w:r w:rsidRPr="00EC1295">
              <w:rPr>
                <w:rFonts w:ascii="Arial" w:hAnsi="Arial" w:cs="Arial"/>
                <w:color w:val="000000"/>
                <w:position w:val="4"/>
                <w:sz w:val="22"/>
                <w:szCs w:val="22"/>
                <w:vertAlign w:val="superscript"/>
              </w:rPr>
              <w:t>1</w:t>
            </w:r>
            <w:r w:rsidRPr="00EC1295">
              <w:rPr>
                <w:rFonts w:ascii="Arial" w:hAnsi="Arial" w:cs="Arial"/>
                <w:color w:val="000000"/>
                <w:sz w:val="22"/>
                <w:szCs w:val="22"/>
              </w:rPr>
              <w:t>Il consiglio comunale si riunisce in sessione ordinaria due volte all’anno</w:t>
            </w:r>
            <w:r w:rsidR="00EC1295" w:rsidRPr="006F2B1F">
              <w:rPr>
                <w:rFonts w:ascii="Arial" w:hAnsi="Arial" w:cs="Arial"/>
                <w:color w:val="000000"/>
                <w:sz w:val="22"/>
                <w:szCs w:val="22"/>
              </w:rPr>
              <w:t xml:space="preserve"> </w:t>
            </w:r>
            <w:r w:rsidR="00EC1295" w:rsidRPr="00EC1295">
              <w:rPr>
                <w:rFonts w:ascii="Arial" w:hAnsi="Arial" w:cs="Arial"/>
                <w:b/>
                <w:strike/>
                <w:color w:val="000000"/>
                <w:sz w:val="22"/>
                <w:szCs w:val="22"/>
              </w:rPr>
              <w:t>alla data prevista dal regolamento comunale.</w:t>
            </w:r>
          </w:p>
          <w:p w14:paraId="242E62DA" w14:textId="77777777" w:rsidR="00CD1CDE" w:rsidRPr="006F2B1F" w:rsidRDefault="00CD1CDE" w:rsidP="00CD1CDE">
            <w:pPr>
              <w:pStyle w:val="NormaleWeb"/>
              <w:shd w:val="clear" w:color="auto" w:fill="FFFFFF"/>
              <w:spacing w:before="0" w:beforeAutospacing="0" w:after="0" w:afterAutospacing="0"/>
              <w:jc w:val="both"/>
              <w:rPr>
                <w:rFonts w:ascii="Arial" w:hAnsi="Arial" w:cs="Arial"/>
                <w:color w:val="000000"/>
                <w:sz w:val="22"/>
                <w:szCs w:val="22"/>
              </w:rPr>
            </w:pPr>
          </w:p>
          <w:p w14:paraId="2292FAC5" w14:textId="77777777" w:rsidR="00CD1CDE" w:rsidRPr="00EC1295" w:rsidRDefault="00CD1CDE" w:rsidP="00CD1CDE">
            <w:pPr>
              <w:pStyle w:val="NormaleWeb"/>
              <w:shd w:val="clear" w:color="auto" w:fill="FFFFFF"/>
              <w:spacing w:before="0" w:beforeAutospacing="0" w:after="0" w:afterAutospacing="0"/>
              <w:jc w:val="both"/>
              <w:rPr>
                <w:rFonts w:ascii="Arial" w:hAnsi="Arial" w:cs="Arial"/>
                <w:b/>
                <w:strike/>
                <w:sz w:val="22"/>
                <w:szCs w:val="22"/>
              </w:rPr>
            </w:pPr>
            <w:r w:rsidRPr="00EC1295">
              <w:rPr>
                <w:rFonts w:ascii="Arial" w:hAnsi="Arial" w:cs="Arial"/>
                <w:position w:val="4"/>
                <w:sz w:val="22"/>
                <w:szCs w:val="22"/>
                <w:vertAlign w:val="superscript"/>
              </w:rPr>
              <w:t>2</w:t>
            </w:r>
            <w:r w:rsidRPr="00EC1295">
              <w:rPr>
                <w:rFonts w:ascii="Arial" w:hAnsi="Arial" w:cs="Arial"/>
                <w:sz w:val="22"/>
                <w:szCs w:val="22"/>
              </w:rPr>
              <w:t xml:space="preserve">La prima è convocata </w:t>
            </w:r>
            <w:r w:rsidRPr="00F30641">
              <w:rPr>
                <w:rFonts w:ascii="Arial" w:hAnsi="Arial" w:cs="Arial"/>
                <w:b/>
                <w:sz w:val="22"/>
                <w:szCs w:val="22"/>
              </w:rPr>
              <w:t>al più tardi</w:t>
            </w:r>
            <w:r w:rsidRPr="00EC1295">
              <w:rPr>
                <w:rFonts w:ascii="Arial" w:hAnsi="Arial" w:cs="Arial"/>
                <w:sz w:val="22"/>
                <w:szCs w:val="22"/>
              </w:rPr>
              <w:t xml:space="preserve"> entro il 30 giugno e si occupa</w:t>
            </w:r>
            <w:r w:rsidRPr="00F558E5">
              <w:rPr>
                <w:rFonts w:ascii="Arial" w:hAnsi="Arial" w:cs="Arial"/>
                <w:b/>
                <w:sz w:val="22"/>
                <w:szCs w:val="22"/>
              </w:rPr>
              <w:t xml:space="preserve"> in ogni caso del consuntivo dell’anno</w:t>
            </w:r>
            <w:r w:rsidR="00EC1295">
              <w:rPr>
                <w:rFonts w:ascii="Arial" w:hAnsi="Arial" w:cs="Arial"/>
                <w:b/>
                <w:sz w:val="22"/>
                <w:szCs w:val="22"/>
              </w:rPr>
              <w:t xml:space="preserve"> precedente</w:t>
            </w:r>
            <w:r w:rsidRPr="00F558E5">
              <w:rPr>
                <w:rFonts w:ascii="Arial" w:hAnsi="Arial" w:cs="Arial"/>
                <w:b/>
                <w:sz w:val="22"/>
                <w:szCs w:val="22"/>
              </w:rPr>
              <w:t>.</w:t>
            </w:r>
            <w:r w:rsidR="00EC1295">
              <w:rPr>
                <w:rFonts w:ascii="Arial" w:hAnsi="Arial" w:cs="Arial"/>
                <w:b/>
                <w:sz w:val="22"/>
                <w:szCs w:val="22"/>
              </w:rPr>
              <w:t xml:space="preserve"> </w:t>
            </w:r>
            <w:r w:rsidR="00EC1295" w:rsidRPr="00EC1295">
              <w:rPr>
                <w:rFonts w:ascii="Arial" w:hAnsi="Arial" w:cs="Arial"/>
                <w:b/>
                <w:strike/>
                <w:color w:val="000000"/>
                <w:sz w:val="22"/>
                <w:szCs w:val="22"/>
              </w:rPr>
              <w:t>principalmente della gestione dell’esercizio precedente</w:t>
            </w:r>
            <w:r w:rsidR="00EC1295">
              <w:rPr>
                <w:rFonts w:ascii="Arial" w:hAnsi="Arial" w:cs="Arial"/>
                <w:b/>
                <w:strike/>
                <w:color w:val="000000"/>
                <w:sz w:val="22"/>
                <w:szCs w:val="22"/>
              </w:rPr>
              <w:t>.</w:t>
            </w:r>
          </w:p>
          <w:p w14:paraId="7BAB2C88" w14:textId="77777777" w:rsidR="00CD1CDE" w:rsidRPr="006F2B1F" w:rsidRDefault="00CD1CDE" w:rsidP="00CD1CDE">
            <w:pPr>
              <w:pStyle w:val="NormaleWeb"/>
              <w:shd w:val="clear" w:color="auto" w:fill="FFFFFF"/>
              <w:spacing w:before="0" w:beforeAutospacing="0" w:after="0" w:afterAutospacing="0"/>
              <w:jc w:val="both"/>
              <w:rPr>
                <w:rFonts w:ascii="Arial" w:hAnsi="Arial" w:cs="Arial"/>
                <w:color w:val="000000"/>
                <w:sz w:val="22"/>
                <w:szCs w:val="22"/>
              </w:rPr>
            </w:pPr>
          </w:p>
          <w:p w14:paraId="70D85CDB" w14:textId="322D160C" w:rsidR="00CD1CDE" w:rsidRDefault="00CD1CDE" w:rsidP="00CD1CDE">
            <w:pPr>
              <w:pStyle w:val="NormaleWeb"/>
              <w:shd w:val="clear" w:color="auto" w:fill="FFFFFF"/>
              <w:spacing w:before="0" w:beforeAutospacing="0" w:after="0" w:afterAutospacing="0"/>
              <w:jc w:val="both"/>
              <w:rPr>
                <w:rFonts w:ascii="Arial" w:hAnsi="Arial" w:cs="Arial"/>
                <w:color w:val="000000"/>
                <w:sz w:val="22"/>
                <w:szCs w:val="22"/>
              </w:rPr>
            </w:pPr>
            <w:r w:rsidRPr="00DF7016">
              <w:rPr>
                <w:rFonts w:ascii="Arial" w:hAnsi="Arial" w:cs="Arial"/>
                <w:color w:val="000000"/>
                <w:position w:val="4"/>
                <w:sz w:val="22"/>
                <w:szCs w:val="22"/>
                <w:vertAlign w:val="superscript"/>
              </w:rPr>
              <w:t>3</w:t>
            </w:r>
            <w:r w:rsidR="00CC7FD2">
              <w:rPr>
                <w:rFonts w:ascii="Arial" w:hAnsi="Arial" w:cs="Arial"/>
                <w:color w:val="000000"/>
                <w:sz w:val="22"/>
                <w:szCs w:val="22"/>
              </w:rPr>
              <w:t>Invariato</w:t>
            </w:r>
            <w:r w:rsidRPr="006F2B1F">
              <w:rPr>
                <w:rFonts w:ascii="Arial" w:hAnsi="Arial" w:cs="Arial"/>
                <w:color w:val="000000"/>
                <w:sz w:val="22"/>
                <w:szCs w:val="22"/>
              </w:rPr>
              <w:t>.</w:t>
            </w:r>
          </w:p>
          <w:p w14:paraId="376F3CB6" w14:textId="77777777" w:rsidR="00CD1CDE" w:rsidRPr="003742AE" w:rsidRDefault="00CD1CDE" w:rsidP="00CD1CDE">
            <w:pPr>
              <w:pStyle w:val="NormaleWeb"/>
              <w:shd w:val="clear" w:color="auto" w:fill="FFFFFF"/>
              <w:spacing w:before="0" w:beforeAutospacing="0" w:after="0" w:afterAutospacing="0"/>
              <w:jc w:val="both"/>
              <w:rPr>
                <w:rFonts w:ascii="Arial" w:hAnsi="Arial" w:cs="Arial"/>
                <w:sz w:val="22"/>
                <w:szCs w:val="22"/>
              </w:rPr>
            </w:pPr>
          </w:p>
          <w:p w14:paraId="4178F566" w14:textId="77777777" w:rsidR="00F558E5" w:rsidRPr="003742AE" w:rsidRDefault="00F558E5" w:rsidP="00CD1CDE">
            <w:pPr>
              <w:pStyle w:val="NormaleWeb"/>
              <w:shd w:val="clear" w:color="auto" w:fill="FFFFFF"/>
              <w:spacing w:before="0" w:beforeAutospacing="0" w:after="0" w:afterAutospacing="0"/>
              <w:jc w:val="both"/>
              <w:rPr>
                <w:rFonts w:ascii="Arial" w:hAnsi="Arial" w:cs="Arial"/>
                <w:strike/>
                <w:position w:val="4"/>
                <w:sz w:val="22"/>
                <w:szCs w:val="22"/>
              </w:rPr>
            </w:pPr>
          </w:p>
          <w:p w14:paraId="3C96253E" w14:textId="77777777" w:rsidR="002E526C" w:rsidRPr="003742AE" w:rsidRDefault="002E526C" w:rsidP="00CD1CDE">
            <w:pPr>
              <w:pStyle w:val="NormaleWeb"/>
              <w:shd w:val="clear" w:color="auto" w:fill="FFFFFF"/>
              <w:spacing w:before="0" w:beforeAutospacing="0" w:after="0" w:afterAutospacing="0"/>
              <w:jc w:val="both"/>
              <w:rPr>
                <w:rFonts w:ascii="Arial" w:hAnsi="Arial" w:cs="Arial"/>
                <w:position w:val="4"/>
                <w:sz w:val="22"/>
                <w:szCs w:val="22"/>
              </w:rPr>
            </w:pPr>
          </w:p>
          <w:p w14:paraId="586B1761" w14:textId="14866143" w:rsidR="00CD1CDE" w:rsidRPr="00F558E5" w:rsidRDefault="00CD1CDE" w:rsidP="00CD1CDE">
            <w:pPr>
              <w:pStyle w:val="NormaleWeb"/>
              <w:shd w:val="clear" w:color="auto" w:fill="FFFFFF"/>
              <w:spacing w:before="0" w:beforeAutospacing="0" w:after="0" w:afterAutospacing="0"/>
              <w:jc w:val="both"/>
              <w:rPr>
                <w:rFonts w:ascii="Arial" w:hAnsi="Arial" w:cs="Arial"/>
                <w:b/>
                <w:sz w:val="22"/>
                <w:szCs w:val="22"/>
              </w:rPr>
            </w:pPr>
            <w:r w:rsidRPr="00F558E5">
              <w:rPr>
                <w:rFonts w:ascii="Arial" w:hAnsi="Arial" w:cs="Arial"/>
                <w:b/>
                <w:position w:val="4"/>
                <w:sz w:val="22"/>
                <w:szCs w:val="22"/>
                <w:vertAlign w:val="superscript"/>
              </w:rPr>
              <w:t>4</w:t>
            </w:r>
            <w:r w:rsidR="00F558E5" w:rsidRPr="00F558E5">
              <w:rPr>
                <w:rFonts w:ascii="Arial" w:hAnsi="Arial" w:cs="Arial"/>
                <w:b/>
                <w:sz w:val="22"/>
                <w:szCs w:val="22"/>
              </w:rPr>
              <w:t>Abrogato.</w:t>
            </w:r>
          </w:p>
          <w:p w14:paraId="1F6CCF77" w14:textId="77777777" w:rsidR="00F558E5" w:rsidRPr="003742AE" w:rsidRDefault="00F558E5" w:rsidP="00CD1CDE">
            <w:pPr>
              <w:pStyle w:val="NormaleWeb"/>
              <w:shd w:val="clear" w:color="auto" w:fill="FFFFFF"/>
              <w:spacing w:before="0" w:beforeAutospacing="0" w:after="0" w:afterAutospacing="0"/>
              <w:jc w:val="both"/>
              <w:rPr>
                <w:rFonts w:ascii="Arial" w:hAnsi="Arial" w:cs="Arial"/>
                <w:sz w:val="22"/>
                <w:szCs w:val="22"/>
              </w:rPr>
            </w:pPr>
          </w:p>
          <w:p w14:paraId="2C5FB8EF" w14:textId="40793740" w:rsidR="00F558E5" w:rsidRPr="003742AE" w:rsidRDefault="00F558E5" w:rsidP="00CD1CDE">
            <w:pPr>
              <w:pStyle w:val="NormaleWeb"/>
              <w:shd w:val="clear" w:color="auto" w:fill="FFFFFF"/>
              <w:spacing w:before="0" w:beforeAutospacing="0" w:after="0" w:afterAutospacing="0"/>
              <w:jc w:val="both"/>
              <w:rPr>
                <w:rFonts w:ascii="Arial" w:hAnsi="Arial" w:cs="Arial"/>
                <w:sz w:val="22"/>
                <w:szCs w:val="22"/>
              </w:rPr>
            </w:pPr>
          </w:p>
          <w:p w14:paraId="05497502" w14:textId="77777777" w:rsidR="00AE496C" w:rsidRPr="003742AE" w:rsidRDefault="00AE496C" w:rsidP="00CD1CDE">
            <w:pPr>
              <w:pStyle w:val="NormaleWeb"/>
              <w:shd w:val="clear" w:color="auto" w:fill="FFFFFF"/>
              <w:spacing w:before="0" w:beforeAutospacing="0" w:after="0" w:afterAutospacing="0"/>
              <w:jc w:val="both"/>
              <w:rPr>
                <w:rFonts w:ascii="Arial" w:hAnsi="Arial" w:cs="Arial"/>
                <w:sz w:val="22"/>
                <w:szCs w:val="22"/>
              </w:rPr>
            </w:pPr>
          </w:p>
          <w:p w14:paraId="6F468535" w14:textId="77777777" w:rsidR="00F558E5" w:rsidRPr="003742AE" w:rsidRDefault="00F558E5" w:rsidP="00CD1CDE">
            <w:pPr>
              <w:pStyle w:val="NormaleWeb"/>
              <w:shd w:val="clear" w:color="auto" w:fill="FFFFFF"/>
              <w:spacing w:before="0" w:beforeAutospacing="0" w:after="0" w:afterAutospacing="0"/>
              <w:jc w:val="both"/>
              <w:rPr>
                <w:rFonts w:ascii="Arial" w:hAnsi="Arial" w:cs="Arial"/>
                <w:sz w:val="22"/>
                <w:szCs w:val="22"/>
              </w:rPr>
            </w:pPr>
          </w:p>
          <w:p w14:paraId="165ED9FE" w14:textId="77777777" w:rsidR="002E526C" w:rsidRPr="003742AE" w:rsidRDefault="002E526C" w:rsidP="00CD1CDE">
            <w:pPr>
              <w:pStyle w:val="NormaleWeb"/>
              <w:shd w:val="clear" w:color="auto" w:fill="FFFFFF"/>
              <w:spacing w:before="0" w:beforeAutospacing="0" w:after="0" w:afterAutospacing="0"/>
              <w:jc w:val="both"/>
              <w:rPr>
                <w:rFonts w:ascii="Arial" w:hAnsi="Arial" w:cs="Arial"/>
                <w:position w:val="4"/>
                <w:sz w:val="22"/>
                <w:szCs w:val="22"/>
              </w:rPr>
            </w:pPr>
          </w:p>
          <w:p w14:paraId="36D8B6A2" w14:textId="6E56F191" w:rsidR="00CD1CDE" w:rsidRDefault="00CD1CDE" w:rsidP="00CD1CDE">
            <w:pPr>
              <w:pStyle w:val="NormaleWeb"/>
              <w:shd w:val="clear" w:color="auto" w:fill="FFFFFF"/>
              <w:spacing w:before="0" w:beforeAutospacing="0" w:after="0" w:afterAutospacing="0"/>
              <w:jc w:val="both"/>
              <w:rPr>
                <w:rFonts w:ascii="Arial" w:hAnsi="Arial" w:cs="Arial"/>
                <w:color w:val="000000"/>
                <w:sz w:val="22"/>
                <w:szCs w:val="22"/>
              </w:rPr>
            </w:pPr>
            <w:r w:rsidRPr="00EC1295">
              <w:rPr>
                <w:rFonts w:ascii="Arial" w:hAnsi="Arial" w:cs="Arial"/>
                <w:position w:val="4"/>
                <w:sz w:val="22"/>
                <w:szCs w:val="22"/>
                <w:vertAlign w:val="superscript"/>
              </w:rPr>
              <w:t>5</w:t>
            </w:r>
            <w:r w:rsidRPr="00EC1295">
              <w:rPr>
                <w:rFonts w:ascii="Arial" w:hAnsi="Arial" w:cs="Arial"/>
                <w:sz w:val="22"/>
                <w:szCs w:val="22"/>
              </w:rPr>
              <w:t>Il Consiglio di Stato, su istanza motivata del presidente, può prorogare eccezionalmente</w:t>
            </w:r>
            <w:r w:rsidR="00F558E5" w:rsidRPr="00F558E5">
              <w:rPr>
                <w:rFonts w:ascii="Arial" w:hAnsi="Arial" w:cs="Arial"/>
                <w:b/>
                <w:sz w:val="22"/>
                <w:szCs w:val="22"/>
              </w:rPr>
              <w:t xml:space="preserve"> per </w:t>
            </w:r>
            <w:r w:rsidRPr="00F558E5">
              <w:rPr>
                <w:rFonts w:ascii="Arial" w:hAnsi="Arial" w:cs="Arial"/>
                <w:b/>
                <w:sz w:val="22"/>
                <w:szCs w:val="22"/>
              </w:rPr>
              <w:t xml:space="preserve">motivi di forza </w:t>
            </w:r>
            <w:r w:rsidRPr="00A8708E">
              <w:rPr>
                <w:rFonts w:ascii="Arial" w:hAnsi="Arial" w:cs="Arial"/>
                <w:b/>
                <w:sz w:val="22"/>
                <w:szCs w:val="22"/>
              </w:rPr>
              <w:t>maggiore</w:t>
            </w:r>
            <w:r w:rsidR="00F558E5" w:rsidRPr="00F558E5">
              <w:rPr>
                <w:rFonts w:ascii="Arial" w:hAnsi="Arial" w:cs="Arial"/>
                <w:b/>
                <w:sz w:val="22"/>
                <w:szCs w:val="22"/>
              </w:rPr>
              <w:t xml:space="preserve"> </w:t>
            </w:r>
            <w:r w:rsidRPr="00F558E5">
              <w:rPr>
                <w:rFonts w:ascii="Arial" w:hAnsi="Arial" w:cs="Arial"/>
                <w:b/>
                <w:sz w:val="22"/>
                <w:szCs w:val="22"/>
              </w:rPr>
              <w:t>i termini dei capoversi 2 e 3; l</w:t>
            </w:r>
            <w:r w:rsidR="00F558E5" w:rsidRPr="00F558E5">
              <w:rPr>
                <w:rFonts w:ascii="Arial" w:hAnsi="Arial" w:cs="Arial"/>
                <w:b/>
                <w:sz w:val="22"/>
                <w:szCs w:val="22"/>
              </w:rPr>
              <w:t>e</w:t>
            </w:r>
            <w:r w:rsidRPr="00F558E5">
              <w:rPr>
                <w:rFonts w:ascii="Arial" w:hAnsi="Arial" w:cs="Arial"/>
                <w:b/>
                <w:sz w:val="22"/>
                <w:szCs w:val="22"/>
              </w:rPr>
              <w:t xml:space="preserve"> richiest</w:t>
            </w:r>
            <w:r w:rsidR="00F558E5" w:rsidRPr="00F558E5">
              <w:rPr>
                <w:rFonts w:ascii="Arial" w:hAnsi="Arial" w:cs="Arial"/>
                <w:b/>
                <w:sz w:val="22"/>
                <w:szCs w:val="22"/>
              </w:rPr>
              <w:t>e</w:t>
            </w:r>
            <w:r w:rsidRPr="00F558E5">
              <w:rPr>
                <w:rFonts w:ascii="Arial" w:hAnsi="Arial" w:cs="Arial"/>
                <w:b/>
                <w:sz w:val="22"/>
                <w:szCs w:val="22"/>
              </w:rPr>
              <w:t xml:space="preserve"> di proroga devo</w:t>
            </w:r>
            <w:r w:rsidR="00643F89">
              <w:rPr>
                <w:rFonts w:ascii="Arial" w:hAnsi="Arial" w:cs="Arial"/>
                <w:b/>
                <w:sz w:val="22"/>
                <w:szCs w:val="22"/>
              </w:rPr>
              <w:t>no</w:t>
            </w:r>
            <w:r w:rsidR="00F558E5" w:rsidRPr="00F558E5">
              <w:rPr>
                <w:rFonts w:ascii="Arial" w:hAnsi="Arial" w:cs="Arial"/>
                <w:b/>
                <w:sz w:val="22"/>
                <w:szCs w:val="22"/>
              </w:rPr>
              <w:t xml:space="preserve"> </w:t>
            </w:r>
            <w:r w:rsidRPr="00F558E5">
              <w:rPr>
                <w:rFonts w:ascii="Arial" w:hAnsi="Arial" w:cs="Arial"/>
                <w:b/>
                <w:sz w:val="22"/>
                <w:szCs w:val="22"/>
              </w:rPr>
              <w:t>essere inoltrate entro il 31 maggio, rispettivamente il 30 novembre.</w:t>
            </w:r>
          </w:p>
          <w:p w14:paraId="32E33FE4" w14:textId="77777777" w:rsidR="00CD1CDE" w:rsidRPr="00CD1CDE" w:rsidRDefault="00CD1CDE" w:rsidP="00CD1CDE">
            <w:pPr>
              <w:pStyle w:val="art"/>
              <w:ind w:left="0" w:right="0"/>
              <w:rPr>
                <w:lang w:val="it-CH"/>
              </w:rPr>
            </w:pPr>
          </w:p>
        </w:tc>
      </w:tr>
    </w:tbl>
    <w:p w14:paraId="2EFF1119" w14:textId="77777777" w:rsidR="00CD1CDE" w:rsidRDefault="00CD1CDE" w:rsidP="00CD1CDE">
      <w:pPr>
        <w:pStyle w:val="Paragrafoelenco"/>
        <w:ind w:left="567" w:hanging="567"/>
        <w:rPr>
          <w:sz w:val="24"/>
          <w:szCs w:val="24"/>
          <w:highlight w:val="yellow"/>
        </w:rPr>
      </w:pPr>
    </w:p>
    <w:p w14:paraId="0A3FC04E" w14:textId="77777777" w:rsidR="00CD1CDE" w:rsidRPr="003F1556" w:rsidRDefault="00CD1CDE" w:rsidP="001E7FEE">
      <w:pPr>
        <w:rPr>
          <w:rFonts w:cs="Arial"/>
          <w:b/>
          <w:i/>
          <w:sz w:val="24"/>
          <w:szCs w:val="24"/>
        </w:rPr>
      </w:pPr>
      <w:r w:rsidRPr="003F1556">
        <w:rPr>
          <w:rFonts w:cs="Arial"/>
          <w:b/>
          <w:i/>
          <w:sz w:val="24"/>
          <w:szCs w:val="24"/>
        </w:rPr>
        <w:t>Commento</w:t>
      </w:r>
    </w:p>
    <w:p w14:paraId="6F79295E" w14:textId="0DCCC3B2" w:rsidR="000C4C84" w:rsidRDefault="000C4C84" w:rsidP="003F1556">
      <w:pPr>
        <w:pStyle w:val="Paragrafoelenco"/>
        <w:ind w:left="567" w:hanging="567"/>
        <w:rPr>
          <w:sz w:val="24"/>
          <w:szCs w:val="24"/>
        </w:rPr>
      </w:pPr>
    </w:p>
    <w:p w14:paraId="037C2EE7" w14:textId="57BA6358" w:rsidR="003F1556" w:rsidRPr="003F1556" w:rsidRDefault="003F1556" w:rsidP="003F1556">
      <w:pPr>
        <w:pStyle w:val="Paragrafoelenco"/>
        <w:ind w:left="567" w:hanging="567"/>
        <w:rPr>
          <w:sz w:val="24"/>
          <w:szCs w:val="24"/>
        </w:rPr>
      </w:pPr>
      <w:r>
        <w:rPr>
          <w:sz w:val="24"/>
          <w:szCs w:val="24"/>
        </w:rPr>
        <w:t xml:space="preserve">Si </w:t>
      </w:r>
      <w:r w:rsidR="00CC4799">
        <w:rPr>
          <w:sz w:val="24"/>
          <w:szCs w:val="24"/>
        </w:rPr>
        <w:t>rinvia ai</w:t>
      </w:r>
      <w:r>
        <w:rPr>
          <w:sz w:val="24"/>
          <w:szCs w:val="24"/>
        </w:rPr>
        <w:t xml:space="preserve"> commenti </w:t>
      </w:r>
      <w:r w:rsidR="00CC4799">
        <w:rPr>
          <w:sz w:val="24"/>
          <w:szCs w:val="24"/>
        </w:rPr>
        <w:t xml:space="preserve">alle modifiche degli </w:t>
      </w:r>
      <w:r>
        <w:rPr>
          <w:sz w:val="24"/>
          <w:szCs w:val="24"/>
        </w:rPr>
        <w:t>articoli 16, 17 e 33.</w:t>
      </w:r>
    </w:p>
    <w:p w14:paraId="1634FA01" w14:textId="35C7E0CA" w:rsidR="001E7FEE" w:rsidRDefault="001E7FEE" w:rsidP="000C4C84">
      <w:pPr>
        <w:pStyle w:val="Paragrafoelenco"/>
        <w:ind w:left="567" w:hanging="567"/>
        <w:rPr>
          <w:sz w:val="24"/>
          <w:szCs w:val="24"/>
        </w:rPr>
      </w:pPr>
    </w:p>
    <w:p w14:paraId="5007746E" w14:textId="70FC40E5" w:rsidR="00AE496C" w:rsidRDefault="00AE496C" w:rsidP="000C4C84">
      <w:pPr>
        <w:pStyle w:val="Paragrafoelenco"/>
        <w:ind w:left="567" w:hanging="567"/>
        <w:rPr>
          <w:sz w:val="24"/>
          <w:szCs w:val="24"/>
        </w:rPr>
      </w:pPr>
    </w:p>
    <w:p w14:paraId="18529165" w14:textId="471FA030" w:rsidR="003742AE" w:rsidRDefault="003742AE" w:rsidP="000C4C84">
      <w:pPr>
        <w:pStyle w:val="Paragrafoelenco"/>
        <w:ind w:left="567" w:hanging="567"/>
        <w:rPr>
          <w:sz w:val="24"/>
          <w:szCs w:val="24"/>
        </w:rPr>
      </w:pPr>
    </w:p>
    <w:p w14:paraId="23513133" w14:textId="16BC915A" w:rsidR="003742AE" w:rsidRDefault="003742AE" w:rsidP="000C4C84">
      <w:pPr>
        <w:pStyle w:val="Paragrafoelenco"/>
        <w:ind w:left="567" w:hanging="567"/>
        <w:rPr>
          <w:sz w:val="24"/>
          <w:szCs w:val="24"/>
        </w:rPr>
      </w:pPr>
    </w:p>
    <w:p w14:paraId="5B20DBF9" w14:textId="4778F63A" w:rsidR="003742AE" w:rsidRDefault="003742AE" w:rsidP="000C4C84">
      <w:pPr>
        <w:pStyle w:val="Paragrafoelenco"/>
        <w:ind w:left="567" w:hanging="567"/>
        <w:rPr>
          <w:sz w:val="24"/>
          <w:szCs w:val="24"/>
        </w:rPr>
      </w:pPr>
    </w:p>
    <w:p w14:paraId="068AE3E5" w14:textId="7591F49D" w:rsidR="003742AE" w:rsidRDefault="003742AE" w:rsidP="000C4C84">
      <w:pPr>
        <w:pStyle w:val="Paragrafoelenco"/>
        <w:ind w:left="567" w:hanging="567"/>
        <w:rPr>
          <w:sz w:val="24"/>
          <w:szCs w:val="24"/>
        </w:rPr>
      </w:pPr>
    </w:p>
    <w:p w14:paraId="7B6229BC" w14:textId="249FD9A0" w:rsidR="003742AE" w:rsidRDefault="003742AE" w:rsidP="000C4C84">
      <w:pPr>
        <w:pStyle w:val="Paragrafoelenco"/>
        <w:ind w:left="567" w:hanging="567"/>
        <w:rPr>
          <w:sz w:val="24"/>
          <w:szCs w:val="24"/>
        </w:rPr>
      </w:pPr>
    </w:p>
    <w:p w14:paraId="236CA1A0" w14:textId="77777777" w:rsidR="003742AE" w:rsidRDefault="003742AE" w:rsidP="000C4C84">
      <w:pPr>
        <w:pStyle w:val="Paragrafoelenco"/>
        <w:ind w:left="567" w:hanging="567"/>
        <w:rPr>
          <w:sz w:val="24"/>
          <w:szCs w:val="24"/>
        </w:rPr>
      </w:pPr>
    </w:p>
    <w:p w14:paraId="0967BFC6" w14:textId="77777777" w:rsidR="001E7FEE" w:rsidRPr="001D1E16" w:rsidRDefault="001E7FEE" w:rsidP="001E7FEE">
      <w:pPr>
        <w:tabs>
          <w:tab w:val="left" w:pos="900"/>
        </w:tabs>
        <w:rPr>
          <w:rFonts w:cs="Arial"/>
          <w:b/>
          <w:i/>
          <w:u w:val="single"/>
        </w:rPr>
      </w:pPr>
      <w:r w:rsidRPr="001D1E16">
        <w:rPr>
          <w:rFonts w:cs="Arial"/>
          <w:b/>
          <w:i/>
          <w:u w:val="single"/>
        </w:rPr>
        <w:lastRenderedPageBreak/>
        <w:t xml:space="preserve">art. </w:t>
      </w:r>
      <w:r>
        <w:rPr>
          <w:rFonts w:cs="Arial"/>
          <w:b/>
          <w:i/>
          <w:u w:val="single"/>
        </w:rPr>
        <w:t>56</w:t>
      </w:r>
    </w:p>
    <w:p w14:paraId="6C34C660" w14:textId="77777777" w:rsidR="001E7FEE" w:rsidRPr="001D1E16" w:rsidRDefault="001E7FEE" w:rsidP="001E7FEE">
      <w:pPr>
        <w:rPr>
          <w:rFonts w:cs="Arial"/>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1E7FEE" w:rsidRPr="001D1E16" w14:paraId="759DC23F" w14:textId="77777777" w:rsidTr="00605313">
        <w:tc>
          <w:tcPr>
            <w:tcW w:w="4968" w:type="dxa"/>
          </w:tcPr>
          <w:p w14:paraId="3FAB3A99" w14:textId="77777777" w:rsidR="001E7FEE" w:rsidRPr="001D1E16" w:rsidRDefault="001E7FEE" w:rsidP="00605313">
            <w:pPr>
              <w:rPr>
                <w:rFonts w:cs="Arial"/>
                <w:b/>
                <w:i/>
              </w:rPr>
            </w:pPr>
            <w:r w:rsidRPr="001D1E16">
              <w:rPr>
                <w:rFonts w:cs="Arial"/>
                <w:b/>
                <w:i/>
              </w:rPr>
              <w:t xml:space="preserve">Versione attuale </w:t>
            </w:r>
          </w:p>
        </w:tc>
        <w:tc>
          <w:tcPr>
            <w:tcW w:w="4886" w:type="dxa"/>
          </w:tcPr>
          <w:p w14:paraId="26F3E4D0" w14:textId="3462DAC1" w:rsidR="001E7FEE" w:rsidRPr="001D1E16" w:rsidRDefault="001E7FEE" w:rsidP="00F972C0">
            <w:pPr>
              <w:rPr>
                <w:rFonts w:cs="Arial"/>
                <w:b/>
                <w:i/>
              </w:rPr>
            </w:pPr>
            <w:r w:rsidRPr="001D1E16">
              <w:rPr>
                <w:rFonts w:cs="Arial"/>
                <w:b/>
                <w:i/>
              </w:rPr>
              <w:t>Nuova versione (</w:t>
            </w:r>
            <w:r w:rsidR="00F972C0">
              <w:rPr>
                <w:rFonts w:cs="Arial"/>
                <w:b/>
                <w:i/>
              </w:rPr>
              <w:t xml:space="preserve">modifica </w:t>
            </w:r>
            <w:r w:rsidRPr="001D1E16">
              <w:rPr>
                <w:rFonts w:cs="Arial"/>
                <w:b/>
                <w:i/>
              </w:rPr>
              <w:t>in grassetto)</w:t>
            </w:r>
          </w:p>
        </w:tc>
      </w:tr>
      <w:tr w:rsidR="001E7FEE" w:rsidRPr="001D1E16" w14:paraId="4C53D2A1" w14:textId="77777777" w:rsidTr="00605313">
        <w:tc>
          <w:tcPr>
            <w:tcW w:w="4968" w:type="dxa"/>
          </w:tcPr>
          <w:p w14:paraId="4031DE0D" w14:textId="77777777" w:rsidR="001E7FEE" w:rsidRPr="006F2B1F" w:rsidRDefault="001E7FEE" w:rsidP="00605313">
            <w:pPr>
              <w:pStyle w:val="art"/>
              <w:ind w:left="0" w:right="0"/>
              <w:rPr>
                <w:bCs/>
                <w:sz w:val="22"/>
                <w:szCs w:val="22"/>
              </w:rPr>
            </w:pPr>
          </w:p>
          <w:p w14:paraId="5420799B" w14:textId="77777777" w:rsidR="00647299" w:rsidRPr="00E64BA4" w:rsidRDefault="00647299" w:rsidP="00647299">
            <w:pPr>
              <w:pStyle w:val="art"/>
              <w:ind w:left="0" w:right="0"/>
              <w:rPr>
                <w:bCs/>
                <w:sz w:val="22"/>
                <w:szCs w:val="22"/>
              </w:rPr>
            </w:pPr>
            <w:r w:rsidRPr="00E64BA4">
              <w:rPr>
                <w:bCs/>
                <w:sz w:val="22"/>
                <w:szCs w:val="22"/>
              </w:rPr>
              <w:t>Messaggi municipali</w:t>
            </w:r>
          </w:p>
          <w:p w14:paraId="7CE603D3" w14:textId="77777777" w:rsidR="00647299" w:rsidRPr="00AB2BBF" w:rsidRDefault="00647299" w:rsidP="00647299">
            <w:pPr>
              <w:pStyle w:val="art"/>
              <w:ind w:left="0" w:right="0"/>
              <w:rPr>
                <w:bCs/>
                <w:sz w:val="22"/>
                <w:szCs w:val="22"/>
              </w:rPr>
            </w:pPr>
          </w:p>
          <w:p w14:paraId="1F2DB1A9" w14:textId="3B7BB538" w:rsidR="00647299" w:rsidRDefault="00647299" w:rsidP="00647299">
            <w:pPr>
              <w:pStyle w:val="NormaleWeb"/>
              <w:shd w:val="clear" w:color="auto" w:fill="FFFFFF"/>
              <w:spacing w:before="0" w:beforeAutospacing="0" w:after="0" w:afterAutospacing="0"/>
              <w:jc w:val="both"/>
              <w:rPr>
                <w:rFonts w:ascii="Arial" w:hAnsi="Arial" w:cs="Arial"/>
                <w:color w:val="000000"/>
                <w:sz w:val="22"/>
                <w:szCs w:val="22"/>
              </w:rPr>
            </w:pPr>
            <w:r w:rsidRPr="002322EE">
              <w:rPr>
                <w:rFonts w:ascii="Arial" w:hAnsi="Arial" w:cs="Arial"/>
                <w:color w:val="000000"/>
                <w:position w:val="4"/>
                <w:sz w:val="22"/>
                <w:szCs w:val="22"/>
                <w:vertAlign w:val="superscript"/>
              </w:rPr>
              <w:t>1</w:t>
            </w:r>
            <w:r w:rsidRPr="00AB2BBF">
              <w:rPr>
                <w:rFonts w:ascii="Arial" w:hAnsi="Arial" w:cs="Arial"/>
                <w:color w:val="000000"/>
                <w:sz w:val="22"/>
                <w:szCs w:val="22"/>
              </w:rPr>
              <w:t>I messaggi al consiglio comunale, motivati per iscritto, devono essere trasmessi ai consiglieri comunali almeno trenta giorni prima della seduta. Il messaggio sul preventivo va trasmesso entro il 31 ottobre dell’anno precedente a quello a cui si riferisce.</w:t>
            </w:r>
            <w:bookmarkStart w:id="6" w:name="_ftnref82"/>
            <w:bookmarkEnd w:id="6"/>
          </w:p>
          <w:p w14:paraId="37056B8C" w14:textId="77777777" w:rsidR="00647299" w:rsidRPr="003742AE" w:rsidRDefault="00647299" w:rsidP="00647299">
            <w:pPr>
              <w:pStyle w:val="NormaleWeb"/>
              <w:shd w:val="clear" w:color="auto" w:fill="FFFFFF"/>
              <w:spacing w:before="0" w:beforeAutospacing="0" w:after="0" w:afterAutospacing="0"/>
              <w:jc w:val="both"/>
              <w:rPr>
                <w:rFonts w:ascii="Arial" w:hAnsi="Arial" w:cs="Arial"/>
                <w:color w:val="000000"/>
                <w:sz w:val="22"/>
                <w:szCs w:val="22"/>
              </w:rPr>
            </w:pPr>
          </w:p>
          <w:p w14:paraId="1D21D32F" w14:textId="77777777" w:rsidR="002E526C" w:rsidRPr="003742AE" w:rsidRDefault="002E526C" w:rsidP="00647299">
            <w:pPr>
              <w:pStyle w:val="NormaleWeb"/>
              <w:shd w:val="clear" w:color="auto" w:fill="FFFFFF"/>
              <w:spacing w:before="0" w:beforeAutospacing="0" w:after="0" w:afterAutospacing="0"/>
              <w:jc w:val="both"/>
              <w:rPr>
                <w:rFonts w:ascii="Arial" w:hAnsi="Arial" w:cs="Arial"/>
                <w:color w:val="000000"/>
                <w:position w:val="4"/>
                <w:sz w:val="22"/>
                <w:szCs w:val="22"/>
              </w:rPr>
            </w:pPr>
          </w:p>
          <w:p w14:paraId="3C6F6DA5" w14:textId="77777777" w:rsidR="002E526C" w:rsidRPr="003742AE" w:rsidRDefault="002E526C" w:rsidP="00647299">
            <w:pPr>
              <w:pStyle w:val="NormaleWeb"/>
              <w:shd w:val="clear" w:color="auto" w:fill="FFFFFF"/>
              <w:spacing w:before="0" w:beforeAutospacing="0" w:after="0" w:afterAutospacing="0"/>
              <w:jc w:val="both"/>
              <w:rPr>
                <w:rFonts w:ascii="Arial" w:hAnsi="Arial" w:cs="Arial"/>
                <w:color w:val="000000"/>
                <w:position w:val="4"/>
                <w:sz w:val="22"/>
                <w:szCs w:val="22"/>
              </w:rPr>
            </w:pPr>
          </w:p>
          <w:p w14:paraId="4C99897F" w14:textId="77777777" w:rsidR="002E526C" w:rsidRPr="003742AE" w:rsidRDefault="002E526C" w:rsidP="00647299">
            <w:pPr>
              <w:pStyle w:val="NormaleWeb"/>
              <w:shd w:val="clear" w:color="auto" w:fill="FFFFFF"/>
              <w:spacing w:before="0" w:beforeAutospacing="0" w:after="0" w:afterAutospacing="0"/>
              <w:jc w:val="both"/>
              <w:rPr>
                <w:rFonts w:ascii="Arial" w:hAnsi="Arial" w:cs="Arial"/>
                <w:color w:val="000000"/>
                <w:position w:val="4"/>
                <w:sz w:val="22"/>
                <w:szCs w:val="22"/>
              </w:rPr>
            </w:pPr>
          </w:p>
          <w:p w14:paraId="46182091" w14:textId="77777777" w:rsidR="002E526C" w:rsidRPr="003742AE" w:rsidRDefault="002E526C" w:rsidP="00647299">
            <w:pPr>
              <w:pStyle w:val="NormaleWeb"/>
              <w:shd w:val="clear" w:color="auto" w:fill="FFFFFF"/>
              <w:spacing w:before="0" w:beforeAutospacing="0" w:after="0" w:afterAutospacing="0"/>
              <w:jc w:val="both"/>
              <w:rPr>
                <w:rFonts w:ascii="Arial" w:hAnsi="Arial" w:cs="Arial"/>
                <w:color w:val="000000"/>
                <w:position w:val="4"/>
                <w:sz w:val="22"/>
                <w:szCs w:val="22"/>
              </w:rPr>
            </w:pPr>
          </w:p>
          <w:p w14:paraId="6AFC997F" w14:textId="77777777" w:rsidR="002E526C" w:rsidRPr="003742AE" w:rsidRDefault="002E526C" w:rsidP="00647299">
            <w:pPr>
              <w:pStyle w:val="NormaleWeb"/>
              <w:shd w:val="clear" w:color="auto" w:fill="FFFFFF"/>
              <w:spacing w:before="0" w:beforeAutospacing="0" w:after="0" w:afterAutospacing="0"/>
              <w:jc w:val="both"/>
              <w:rPr>
                <w:rFonts w:ascii="Arial" w:hAnsi="Arial" w:cs="Arial"/>
                <w:color w:val="000000"/>
                <w:position w:val="4"/>
                <w:sz w:val="22"/>
                <w:szCs w:val="22"/>
              </w:rPr>
            </w:pPr>
          </w:p>
          <w:p w14:paraId="5FF6E013" w14:textId="77777777" w:rsidR="002E526C" w:rsidRPr="003742AE" w:rsidRDefault="002E526C" w:rsidP="00647299">
            <w:pPr>
              <w:pStyle w:val="NormaleWeb"/>
              <w:shd w:val="clear" w:color="auto" w:fill="FFFFFF"/>
              <w:spacing w:before="0" w:beforeAutospacing="0" w:after="0" w:afterAutospacing="0"/>
              <w:jc w:val="both"/>
              <w:rPr>
                <w:rFonts w:ascii="Arial" w:hAnsi="Arial" w:cs="Arial"/>
                <w:color w:val="000000"/>
                <w:position w:val="4"/>
                <w:sz w:val="22"/>
                <w:szCs w:val="22"/>
              </w:rPr>
            </w:pPr>
          </w:p>
          <w:p w14:paraId="7137494E" w14:textId="77777777" w:rsidR="002E526C" w:rsidRPr="003742AE" w:rsidRDefault="002E526C" w:rsidP="00647299">
            <w:pPr>
              <w:pStyle w:val="NormaleWeb"/>
              <w:shd w:val="clear" w:color="auto" w:fill="FFFFFF"/>
              <w:spacing w:before="0" w:beforeAutospacing="0" w:after="0" w:afterAutospacing="0"/>
              <w:jc w:val="both"/>
              <w:rPr>
                <w:rFonts w:ascii="Arial" w:hAnsi="Arial" w:cs="Arial"/>
                <w:color w:val="000000"/>
                <w:position w:val="4"/>
                <w:sz w:val="22"/>
                <w:szCs w:val="22"/>
              </w:rPr>
            </w:pPr>
          </w:p>
          <w:p w14:paraId="2A22ACF7" w14:textId="77777777" w:rsidR="002E526C" w:rsidRPr="003742AE" w:rsidRDefault="002E526C" w:rsidP="00647299">
            <w:pPr>
              <w:pStyle w:val="NormaleWeb"/>
              <w:shd w:val="clear" w:color="auto" w:fill="FFFFFF"/>
              <w:spacing w:before="0" w:beforeAutospacing="0" w:after="0" w:afterAutospacing="0"/>
              <w:jc w:val="both"/>
              <w:rPr>
                <w:rFonts w:ascii="Arial" w:hAnsi="Arial" w:cs="Arial"/>
                <w:color w:val="000000"/>
                <w:position w:val="4"/>
                <w:sz w:val="22"/>
                <w:szCs w:val="22"/>
              </w:rPr>
            </w:pPr>
          </w:p>
          <w:p w14:paraId="5E52473C" w14:textId="77777777" w:rsidR="002E526C" w:rsidRPr="003742AE" w:rsidRDefault="002E526C" w:rsidP="00647299">
            <w:pPr>
              <w:pStyle w:val="NormaleWeb"/>
              <w:shd w:val="clear" w:color="auto" w:fill="FFFFFF"/>
              <w:spacing w:before="0" w:beforeAutospacing="0" w:after="0" w:afterAutospacing="0"/>
              <w:jc w:val="both"/>
              <w:rPr>
                <w:rFonts w:ascii="Arial" w:hAnsi="Arial" w:cs="Arial"/>
                <w:color w:val="000000"/>
                <w:position w:val="4"/>
                <w:sz w:val="22"/>
                <w:szCs w:val="22"/>
              </w:rPr>
            </w:pPr>
          </w:p>
          <w:p w14:paraId="19A619BA" w14:textId="6DBC28C5" w:rsidR="002E526C" w:rsidRDefault="002E526C" w:rsidP="00647299">
            <w:pPr>
              <w:pStyle w:val="NormaleWeb"/>
              <w:shd w:val="clear" w:color="auto" w:fill="FFFFFF"/>
              <w:spacing w:before="0" w:beforeAutospacing="0" w:after="0" w:afterAutospacing="0"/>
              <w:jc w:val="both"/>
              <w:rPr>
                <w:rFonts w:ascii="Arial" w:hAnsi="Arial" w:cs="Arial"/>
                <w:color w:val="000000"/>
                <w:position w:val="4"/>
                <w:sz w:val="22"/>
                <w:szCs w:val="22"/>
              </w:rPr>
            </w:pPr>
          </w:p>
          <w:p w14:paraId="6674EFB8" w14:textId="77777777" w:rsidR="003742AE" w:rsidRPr="003742AE" w:rsidRDefault="003742AE" w:rsidP="00647299">
            <w:pPr>
              <w:pStyle w:val="NormaleWeb"/>
              <w:shd w:val="clear" w:color="auto" w:fill="FFFFFF"/>
              <w:spacing w:before="0" w:beforeAutospacing="0" w:after="0" w:afterAutospacing="0"/>
              <w:jc w:val="both"/>
              <w:rPr>
                <w:rFonts w:ascii="Arial" w:hAnsi="Arial" w:cs="Arial"/>
                <w:color w:val="000000"/>
                <w:position w:val="4"/>
                <w:sz w:val="22"/>
                <w:szCs w:val="22"/>
              </w:rPr>
            </w:pPr>
          </w:p>
          <w:p w14:paraId="053ABF6B" w14:textId="68BE4464" w:rsidR="001E7FEE" w:rsidRPr="006F2B1F" w:rsidRDefault="00647299" w:rsidP="00605313">
            <w:pPr>
              <w:pStyle w:val="NormaleWeb"/>
              <w:shd w:val="clear" w:color="auto" w:fill="FFFFFF"/>
              <w:spacing w:before="0" w:beforeAutospacing="0" w:after="0" w:afterAutospacing="0"/>
              <w:jc w:val="both"/>
              <w:rPr>
                <w:rFonts w:ascii="Arial" w:hAnsi="Arial" w:cs="Arial"/>
                <w:color w:val="000000"/>
                <w:sz w:val="22"/>
                <w:szCs w:val="22"/>
              </w:rPr>
            </w:pPr>
            <w:r w:rsidRPr="002322EE">
              <w:rPr>
                <w:rFonts w:ascii="Arial" w:hAnsi="Arial" w:cs="Arial"/>
                <w:color w:val="000000"/>
                <w:position w:val="4"/>
                <w:sz w:val="22"/>
                <w:szCs w:val="22"/>
                <w:vertAlign w:val="superscript"/>
              </w:rPr>
              <w:t>2</w:t>
            </w:r>
            <w:r w:rsidRPr="00AB2BBF">
              <w:rPr>
                <w:rFonts w:ascii="Arial" w:hAnsi="Arial" w:cs="Arial"/>
                <w:color w:val="000000"/>
                <w:sz w:val="22"/>
                <w:szCs w:val="22"/>
              </w:rPr>
              <w:t>Salvo i casi dove è domandata e concessa l’urgenza, i messaggi non possono venir discussi e votati se non dopo esame e preavviso di una commissione del consiglio comunale.</w:t>
            </w:r>
          </w:p>
          <w:p w14:paraId="39CE1708" w14:textId="77777777" w:rsidR="001E7FEE" w:rsidRPr="006F2B1F" w:rsidRDefault="001E7FEE" w:rsidP="00647299">
            <w:pPr>
              <w:pStyle w:val="NormaleWeb"/>
              <w:shd w:val="clear" w:color="auto" w:fill="FFFFFF"/>
              <w:spacing w:before="0" w:beforeAutospacing="0" w:after="0" w:afterAutospacing="0"/>
              <w:jc w:val="both"/>
              <w:rPr>
                <w:bCs/>
                <w:sz w:val="22"/>
                <w:szCs w:val="22"/>
              </w:rPr>
            </w:pPr>
          </w:p>
        </w:tc>
        <w:tc>
          <w:tcPr>
            <w:tcW w:w="4886" w:type="dxa"/>
          </w:tcPr>
          <w:p w14:paraId="3256595C" w14:textId="77777777" w:rsidR="00647299" w:rsidRPr="003742AE" w:rsidRDefault="00647299" w:rsidP="00647299">
            <w:pPr>
              <w:pStyle w:val="art"/>
              <w:ind w:left="0" w:right="0"/>
              <w:rPr>
                <w:bCs/>
                <w:sz w:val="22"/>
                <w:szCs w:val="22"/>
              </w:rPr>
            </w:pPr>
          </w:p>
          <w:p w14:paraId="35AEF4E4" w14:textId="77777777" w:rsidR="00647299" w:rsidRPr="00E64BA4" w:rsidRDefault="00647299" w:rsidP="00647299">
            <w:pPr>
              <w:pStyle w:val="art"/>
              <w:ind w:left="0" w:right="0"/>
              <w:rPr>
                <w:bCs/>
                <w:sz w:val="22"/>
                <w:szCs w:val="22"/>
              </w:rPr>
            </w:pPr>
            <w:r w:rsidRPr="00E64BA4">
              <w:rPr>
                <w:bCs/>
                <w:sz w:val="22"/>
                <w:szCs w:val="22"/>
              </w:rPr>
              <w:t>Messaggi municipali</w:t>
            </w:r>
          </w:p>
          <w:p w14:paraId="13F599D6" w14:textId="77777777" w:rsidR="00647299" w:rsidRPr="00AB2BBF" w:rsidRDefault="00647299" w:rsidP="00647299">
            <w:pPr>
              <w:pStyle w:val="art"/>
              <w:ind w:left="0" w:right="0"/>
              <w:rPr>
                <w:bCs/>
                <w:sz w:val="22"/>
                <w:szCs w:val="22"/>
              </w:rPr>
            </w:pPr>
          </w:p>
          <w:p w14:paraId="501B5366" w14:textId="77777777" w:rsidR="00EC1295" w:rsidRPr="00EC1295" w:rsidRDefault="00647299" w:rsidP="00EC1295">
            <w:pPr>
              <w:pStyle w:val="NormaleWeb"/>
              <w:shd w:val="clear" w:color="auto" w:fill="FFFFFF"/>
              <w:spacing w:before="0" w:beforeAutospacing="0" w:after="0" w:afterAutospacing="0"/>
              <w:jc w:val="both"/>
              <w:rPr>
                <w:rFonts w:ascii="Arial" w:hAnsi="Arial" w:cs="Arial"/>
                <w:b/>
                <w:strike/>
                <w:color w:val="000000"/>
                <w:sz w:val="22"/>
                <w:szCs w:val="22"/>
              </w:rPr>
            </w:pPr>
            <w:r w:rsidRPr="00EC1295">
              <w:rPr>
                <w:rFonts w:ascii="Arial" w:hAnsi="Arial" w:cs="Arial"/>
                <w:position w:val="4"/>
                <w:sz w:val="22"/>
                <w:szCs w:val="22"/>
                <w:vertAlign w:val="superscript"/>
              </w:rPr>
              <w:t>1</w:t>
            </w:r>
            <w:r w:rsidRPr="00EC1295">
              <w:rPr>
                <w:rFonts w:ascii="Arial" w:hAnsi="Arial" w:cs="Arial"/>
                <w:sz w:val="22"/>
                <w:szCs w:val="22"/>
              </w:rPr>
              <w:t>I messaggi al consiglio comunale, motivati per iscritto, devono essere</w:t>
            </w:r>
            <w:r w:rsidRPr="00F558E5">
              <w:rPr>
                <w:rFonts w:ascii="Arial" w:hAnsi="Arial" w:cs="Arial"/>
                <w:b/>
                <w:sz w:val="22"/>
                <w:szCs w:val="22"/>
              </w:rPr>
              <w:t xml:space="preserve"> </w:t>
            </w:r>
            <w:r w:rsidR="00F558E5" w:rsidRPr="00F558E5">
              <w:rPr>
                <w:rFonts w:ascii="Arial" w:hAnsi="Arial" w:cs="Arial"/>
                <w:b/>
                <w:sz w:val="22"/>
                <w:szCs w:val="22"/>
              </w:rPr>
              <w:t xml:space="preserve">depositati </w:t>
            </w:r>
            <w:r w:rsidR="00F558E5" w:rsidRPr="00EC1295">
              <w:rPr>
                <w:rFonts w:ascii="Arial" w:hAnsi="Arial" w:cs="Arial"/>
                <w:sz w:val="22"/>
                <w:szCs w:val="22"/>
              </w:rPr>
              <w:t xml:space="preserve">e </w:t>
            </w:r>
            <w:r w:rsidRPr="00EC1295">
              <w:rPr>
                <w:rFonts w:ascii="Arial" w:hAnsi="Arial" w:cs="Arial"/>
                <w:sz w:val="22"/>
                <w:szCs w:val="22"/>
              </w:rPr>
              <w:t>trasmessi ai consiglieri comunali almeno trenta giorni prima della seduta</w:t>
            </w:r>
            <w:r w:rsidRPr="00F558E5">
              <w:rPr>
                <w:rFonts w:ascii="Arial" w:hAnsi="Arial" w:cs="Arial"/>
                <w:b/>
                <w:sz w:val="22"/>
                <w:szCs w:val="22"/>
              </w:rPr>
              <w:t xml:space="preserve">. </w:t>
            </w:r>
            <w:r w:rsidR="00EC1295" w:rsidRPr="00EC1295">
              <w:rPr>
                <w:rFonts w:ascii="Arial" w:hAnsi="Arial" w:cs="Arial"/>
                <w:b/>
                <w:strike/>
                <w:color w:val="000000"/>
                <w:sz w:val="22"/>
                <w:szCs w:val="22"/>
              </w:rPr>
              <w:t>Il messaggio sul preventivo va trasmesso entro il 31 ottobre dell’anno precedente a quello a cui si riferisce.</w:t>
            </w:r>
          </w:p>
          <w:p w14:paraId="435B53C9" w14:textId="77777777" w:rsidR="00647299" w:rsidRPr="003742AE" w:rsidRDefault="00647299" w:rsidP="00647299">
            <w:pPr>
              <w:pStyle w:val="NormaleWeb"/>
              <w:shd w:val="clear" w:color="auto" w:fill="FFFFFF"/>
              <w:spacing w:before="0" w:beforeAutospacing="0" w:after="0" w:afterAutospacing="0"/>
              <w:jc w:val="both"/>
              <w:rPr>
                <w:rFonts w:ascii="Arial" w:hAnsi="Arial" w:cs="Arial"/>
                <w:sz w:val="22"/>
                <w:szCs w:val="22"/>
              </w:rPr>
            </w:pPr>
          </w:p>
          <w:p w14:paraId="15393C3F" w14:textId="64BC9DA6" w:rsidR="00647299" w:rsidRPr="00F558E5" w:rsidRDefault="00647299" w:rsidP="00647299">
            <w:pPr>
              <w:pStyle w:val="NormaleWeb"/>
              <w:shd w:val="clear" w:color="auto" w:fill="FFFFFF"/>
              <w:spacing w:before="0" w:beforeAutospacing="0" w:after="0" w:afterAutospacing="0"/>
              <w:jc w:val="both"/>
              <w:rPr>
                <w:rFonts w:ascii="Arial" w:hAnsi="Arial" w:cs="Arial"/>
                <w:b/>
                <w:sz w:val="22"/>
                <w:szCs w:val="22"/>
              </w:rPr>
            </w:pPr>
            <w:r w:rsidRPr="00F558E5">
              <w:rPr>
                <w:rFonts w:ascii="Arial" w:hAnsi="Arial" w:cs="Arial"/>
                <w:b/>
                <w:sz w:val="22"/>
                <w:szCs w:val="22"/>
                <w:vertAlign w:val="superscript"/>
              </w:rPr>
              <w:t>1bis</w:t>
            </w:r>
            <w:r w:rsidR="001F7212">
              <w:rPr>
                <w:rFonts w:ascii="Arial" w:hAnsi="Arial" w:cs="Arial"/>
                <w:b/>
                <w:sz w:val="22"/>
                <w:szCs w:val="22"/>
                <w:vertAlign w:val="superscript"/>
              </w:rPr>
              <w:t xml:space="preserve"> nuovo</w:t>
            </w:r>
            <w:r w:rsidRPr="00F558E5">
              <w:rPr>
                <w:rFonts w:ascii="Arial" w:hAnsi="Arial" w:cs="Arial"/>
                <w:b/>
                <w:sz w:val="22"/>
                <w:szCs w:val="22"/>
              </w:rPr>
              <w:t xml:space="preserve">Il messaggio sul preventivo va trasmesso </w:t>
            </w:r>
            <w:r w:rsidR="0006497E" w:rsidRPr="00F558E5">
              <w:rPr>
                <w:rFonts w:ascii="Arial" w:hAnsi="Arial" w:cs="Arial"/>
                <w:b/>
                <w:sz w:val="22"/>
                <w:szCs w:val="22"/>
              </w:rPr>
              <w:t xml:space="preserve">e depositato </w:t>
            </w:r>
            <w:r w:rsidRPr="00F558E5">
              <w:rPr>
                <w:rFonts w:ascii="Arial" w:hAnsi="Arial" w:cs="Arial"/>
                <w:b/>
                <w:sz w:val="22"/>
                <w:szCs w:val="22"/>
              </w:rPr>
              <w:t xml:space="preserve">entro il 31 ottobre dell’anno precedente a quello a cui si riferisce; quello sul consuntivo entro il </w:t>
            </w:r>
            <w:r w:rsidR="000801AB">
              <w:rPr>
                <w:rFonts w:ascii="Arial" w:hAnsi="Arial" w:cs="Arial"/>
                <w:b/>
                <w:sz w:val="22"/>
                <w:szCs w:val="22"/>
              </w:rPr>
              <w:t>15 maggio</w:t>
            </w:r>
            <w:r w:rsidRPr="00F558E5">
              <w:rPr>
                <w:rFonts w:ascii="Arial" w:hAnsi="Arial" w:cs="Arial"/>
                <w:b/>
                <w:sz w:val="22"/>
                <w:szCs w:val="22"/>
              </w:rPr>
              <w:t xml:space="preserve"> dell’anno successivo a</w:t>
            </w:r>
            <w:r w:rsidR="00F558E5">
              <w:rPr>
                <w:rFonts w:ascii="Arial" w:hAnsi="Arial" w:cs="Arial"/>
                <w:b/>
                <w:sz w:val="22"/>
                <w:szCs w:val="22"/>
              </w:rPr>
              <w:t xml:space="preserve"> </w:t>
            </w:r>
            <w:r w:rsidR="004D6C7C">
              <w:rPr>
                <w:rFonts w:ascii="Arial" w:hAnsi="Arial" w:cs="Arial"/>
                <w:b/>
                <w:sz w:val="22"/>
                <w:szCs w:val="22"/>
              </w:rPr>
              <w:t xml:space="preserve">quello </w:t>
            </w:r>
            <w:r w:rsidR="00F558E5">
              <w:rPr>
                <w:rFonts w:ascii="Arial" w:hAnsi="Arial" w:cs="Arial"/>
                <w:b/>
                <w:sz w:val="22"/>
                <w:szCs w:val="22"/>
              </w:rPr>
              <w:t>cui si riferisce</w:t>
            </w:r>
            <w:r w:rsidRPr="00F558E5">
              <w:rPr>
                <w:rFonts w:ascii="Arial" w:hAnsi="Arial" w:cs="Arial"/>
                <w:b/>
                <w:sz w:val="22"/>
                <w:szCs w:val="22"/>
              </w:rPr>
              <w:t xml:space="preserve">. </w:t>
            </w:r>
          </w:p>
          <w:p w14:paraId="4FC8EFD6" w14:textId="77777777" w:rsidR="00647299" w:rsidRPr="003742AE" w:rsidRDefault="00647299" w:rsidP="00647299">
            <w:pPr>
              <w:pStyle w:val="NormaleWeb"/>
              <w:shd w:val="clear" w:color="auto" w:fill="FFFFFF"/>
              <w:spacing w:before="0" w:beforeAutospacing="0" w:after="0" w:afterAutospacing="0"/>
              <w:jc w:val="both"/>
              <w:rPr>
                <w:rFonts w:ascii="Arial" w:hAnsi="Arial" w:cs="Arial"/>
                <w:sz w:val="22"/>
                <w:szCs w:val="22"/>
              </w:rPr>
            </w:pPr>
          </w:p>
          <w:p w14:paraId="6AA5D25C" w14:textId="3567A099" w:rsidR="00647299" w:rsidRPr="00F558E5" w:rsidRDefault="00647299" w:rsidP="00647299">
            <w:pPr>
              <w:pStyle w:val="NormaleWeb"/>
              <w:shd w:val="clear" w:color="auto" w:fill="FFFFFF"/>
              <w:spacing w:before="0" w:beforeAutospacing="0" w:after="0" w:afterAutospacing="0"/>
              <w:jc w:val="both"/>
              <w:rPr>
                <w:rFonts w:ascii="Arial" w:hAnsi="Arial" w:cs="Arial"/>
                <w:b/>
                <w:sz w:val="22"/>
                <w:szCs w:val="22"/>
              </w:rPr>
            </w:pPr>
            <w:r w:rsidRPr="00F558E5">
              <w:rPr>
                <w:rFonts w:ascii="Arial" w:hAnsi="Arial" w:cs="Arial"/>
                <w:b/>
                <w:position w:val="4"/>
                <w:sz w:val="22"/>
                <w:szCs w:val="22"/>
                <w:vertAlign w:val="superscript"/>
              </w:rPr>
              <w:t>1ter</w:t>
            </w:r>
            <w:r w:rsidR="001F7212">
              <w:rPr>
                <w:rFonts w:ascii="Arial" w:hAnsi="Arial" w:cs="Arial"/>
                <w:b/>
                <w:position w:val="4"/>
                <w:sz w:val="22"/>
                <w:szCs w:val="22"/>
                <w:vertAlign w:val="superscript"/>
              </w:rPr>
              <w:t xml:space="preserve"> nuovo</w:t>
            </w:r>
            <w:r w:rsidRPr="00F558E5">
              <w:rPr>
                <w:rFonts w:ascii="Arial" w:hAnsi="Arial" w:cs="Arial"/>
                <w:b/>
                <w:sz w:val="22"/>
                <w:szCs w:val="22"/>
              </w:rPr>
              <w:t xml:space="preserve">Il regolamento comunale può prevedere </w:t>
            </w:r>
            <w:r w:rsidR="00F558E5">
              <w:rPr>
                <w:rFonts w:ascii="Arial" w:hAnsi="Arial" w:cs="Arial"/>
                <w:b/>
                <w:sz w:val="22"/>
                <w:szCs w:val="22"/>
              </w:rPr>
              <w:t xml:space="preserve">la </w:t>
            </w:r>
            <w:r w:rsidRPr="00F558E5">
              <w:rPr>
                <w:rFonts w:ascii="Arial" w:hAnsi="Arial" w:cs="Arial"/>
                <w:b/>
                <w:sz w:val="22"/>
                <w:szCs w:val="22"/>
              </w:rPr>
              <w:t xml:space="preserve">trasmissione </w:t>
            </w:r>
            <w:r w:rsidR="0006497E" w:rsidRPr="00F558E5">
              <w:rPr>
                <w:rFonts w:ascii="Arial" w:hAnsi="Arial" w:cs="Arial"/>
                <w:b/>
                <w:sz w:val="22"/>
                <w:szCs w:val="22"/>
              </w:rPr>
              <w:t xml:space="preserve">e </w:t>
            </w:r>
            <w:r w:rsidR="00F558E5">
              <w:rPr>
                <w:rFonts w:ascii="Arial" w:hAnsi="Arial" w:cs="Arial"/>
                <w:b/>
                <w:sz w:val="22"/>
                <w:szCs w:val="22"/>
              </w:rPr>
              <w:t xml:space="preserve">il </w:t>
            </w:r>
            <w:r w:rsidR="0006497E" w:rsidRPr="00F558E5">
              <w:rPr>
                <w:rFonts w:ascii="Arial" w:hAnsi="Arial" w:cs="Arial"/>
                <w:b/>
                <w:sz w:val="22"/>
                <w:szCs w:val="22"/>
              </w:rPr>
              <w:t xml:space="preserve">deposito </w:t>
            </w:r>
            <w:r w:rsidRPr="00F558E5">
              <w:rPr>
                <w:rFonts w:ascii="Arial" w:hAnsi="Arial" w:cs="Arial"/>
                <w:b/>
                <w:sz w:val="22"/>
                <w:szCs w:val="22"/>
              </w:rPr>
              <w:t xml:space="preserve">prima delle scadenze del capoverso </w:t>
            </w:r>
            <w:r w:rsidR="00FC59D1">
              <w:rPr>
                <w:rFonts w:ascii="Arial" w:hAnsi="Arial" w:cs="Arial"/>
                <w:b/>
                <w:sz w:val="22"/>
                <w:szCs w:val="22"/>
              </w:rPr>
              <w:t>1</w:t>
            </w:r>
            <w:r w:rsidR="00FC59D1" w:rsidRPr="00FC59D1">
              <w:rPr>
                <w:rFonts w:ascii="Arial" w:hAnsi="Arial" w:cs="Arial"/>
                <w:b/>
                <w:sz w:val="22"/>
                <w:szCs w:val="22"/>
                <w:vertAlign w:val="superscript"/>
              </w:rPr>
              <w:t>bis</w:t>
            </w:r>
            <w:r w:rsidR="00F558E5">
              <w:rPr>
                <w:rFonts w:ascii="Arial" w:hAnsi="Arial" w:cs="Arial"/>
                <w:b/>
                <w:sz w:val="22"/>
                <w:szCs w:val="22"/>
              </w:rPr>
              <w:t>.</w:t>
            </w:r>
          </w:p>
          <w:p w14:paraId="1EC43BA1" w14:textId="77777777" w:rsidR="00864046" w:rsidRPr="003742AE" w:rsidRDefault="00864046" w:rsidP="00647299">
            <w:pPr>
              <w:pStyle w:val="NormaleWeb"/>
              <w:shd w:val="clear" w:color="auto" w:fill="FFFFFF"/>
              <w:spacing w:before="0" w:beforeAutospacing="0" w:after="0" w:afterAutospacing="0"/>
              <w:jc w:val="both"/>
              <w:rPr>
                <w:rFonts w:ascii="Arial" w:hAnsi="Arial" w:cs="Arial"/>
                <w:sz w:val="22"/>
                <w:szCs w:val="22"/>
              </w:rPr>
            </w:pPr>
          </w:p>
          <w:p w14:paraId="427363FF" w14:textId="15E575B6" w:rsidR="00647299" w:rsidRPr="00AB2BBF" w:rsidRDefault="00647299" w:rsidP="00647299">
            <w:pPr>
              <w:pStyle w:val="NormaleWeb"/>
              <w:shd w:val="clear" w:color="auto" w:fill="FFFFFF"/>
              <w:spacing w:before="0" w:beforeAutospacing="0" w:after="0" w:afterAutospacing="0"/>
              <w:jc w:val="both"/>
              <w:rPr>
                <w:rFonts w:ascii="Arial" w:hAnsi="Arial" w:cs="Arial"/>
                <w:color w:val="000000"/>
                <w:sz w:val="22"/>
                <w:szCs w:val="22"/>
              </w:rPr>
            </w:pPr>
            <w:r w:rsidRPr="002322EE">
              <w:rPr>
                <w:rFonts w:ascii="Arial" w:hAnsi="Arial" w:cs="Arial"/>
                <w:color w:val="000000"/>
                <w:position w:val="4"/>
                <w:sz w:val="22"/>
                <w:szCs w:val="22"/>
                <w:vertAlign w:val="superscript"/>
              </w:rPr>
              <w:t>2</w:t>
            </w:r>
            <w:r w:rsidR="00F558E5">
              <w:rPr>
                <w:rFonts w:ascii="Arial" w:hAnsi="Arial" w:cs="Arial"/>
                <w:color w:val="000000"/>
                <w:sz w:val="22"/>
                <w:szCs w:val="22"/>
              </w:rPr>
              <w:t>Invariato.</w:t>
            </w:r>
          </w:p>
          <w:p w14:paraId="5FD0121D" w14:textId="77777777" w:rsidR="001E7FEE" w:rsidRPr="00CD1CDE" w:rsidRDefault="001E7FEE" w:rsidP="00605313">
            <w:pPr>
              <w:pStyle w:val="art"/>
              <w:ind w:left="0" w:right="0"/>
              <w:rPr>
                <w:lang w:val="it-CH"/>
              </w:rPr>
            </w:pPr>
          </w:p>
        </w:tc>
      </w:tr>
    </w:tbl>
    <w:p w14:paraId="08DB4B56" w14:textId="77777777" w:rsidR="002E526C" w:rsidRDefault="002E526C" w:rsidP="001E7FEE">
      <w:pPr>
        <w:pStyle w:val="Paragrafoelenco"/>
        <w:ind w:left="567" w:hanging="567"/>
        <w:rPr>
          <w:sz w:val="24"/>
          <w:szCs w:val="24"/>
          <w:highlight w:val="yellow"/>
        </w:rPr>
      </w:pPr>
    </w:p>
    <w:p w14:paraId="50E7AD93" w14:textId="77777777" w:rsidR="003F1556" w:rsidRPr="003F1556" w:rsidRDefault="003F1556" w:rsidP="003F1556">
      <w:pPr>
        <w:rPr>
          <w:rFonts w:cs="Arial"/>
          <w:b/>
          <w:i/>
          <w:sz w:val="24"/>
          <w:szCs w:val="24"/>
        </w:rPr>
      </w:pPr>
      <w:r w:rsidRPr="003F1556">
        <w:rPr>
          <w:rFonts w:cs="Arial"/>
          <w:b/>
          <w:i/>
          <w:sz w:val="24"/>
          <w:szCs w:val="24"/>
        </w:rPr>
        <w:t>Commento</w:t>
      </w:r>
    </w:p>
    <w:p w14:paraId="62FAB8BE" w14:textId="77777777" w:rsidR="003F1556" w:rsidRDefault="003F1556" w:rsidP="003F1556">
      <w:pPr>
        <w:pStyle w:val="Paragrafoelenco"/>
        <w:ind w:left="567" w:hanging="567"/>
        <w:rPr>
          <w:sz w:val="24"/>
          <w:szCs w:val="24"/>
        </w:rPr>
      </w:pPr>
    </w:p>
    <w:p w14:paraId="478E30C8" w14:textId="1D6ED79F" w:rsidR="003F1556" w:rsidRPr="003F1556" w:rsidRDefault="003F1556" w:rsidP="003F1556">
      <w:pPr>
        <w:pStyle w:val="Paragrafoelenco"/>
        <w:ind w:left="567" w:hanging="567"/>
        <w:rPr>
          <w:sz w:val="24"/>
          <w:szCs w:val="24"/>
        </w:rPr>
      </w:pPr>
      <w:r>
        <w:rPr>
          <w:sz w:val="24"/>
          <w:szCs w:val="24"/>
        </w:rPr>
        <w:t xml:space="preserve">Si </w:t>
      </w:r>
      <w:r w:rsidR="00CC4799">
        <w:rPr>
          <w:sz w:val="24"/>
          <w:szCs w:val="24"/>
        </w:rPr>
        <w:t>rinvia ai</w:t>
      </w:r>
      <w:r>
        <w:rPr>
          <w:sz w:val="24"/>
          <w:szCs w:val="24"/>
        </w:rPr>
        <w:t xml:space="preserve"> commenti </w:t>
      </w:r>
      <w:r w:rsidR="00954AFA">
        <w:rPr>
          <w:sz w:val="24"/>
          <w:szCs w:val="24"/>
        </w:rPr>
        <w:t>relativi alle modifiche degli</w:t>
      </w:r>
      <w:r>
        <w:rPr>
          <w:sz w:val="24"/>
          <w:szCs w:val="24"/>
        </w:rPr>
        <w:t xml:space="preserve"> articoli 16, 17 e 33.</w:t>
      </w:r>
    </w:p>
    <w:p w14:paraId="0E1595BE" w14:textId="77777777" w:rsidR="000C4C84" w:rsidRDefault="000C4C84" w:rsidP="005261D3">
      <w:pPr>
        <w:pStyle w:val="Paragrafoelenco"/>
        <w:ind w:left="567" w:hanging="567"/>
        <w:rPr>
          <w:sz w:val="24"/>
          <w:szCs w:val="24"/>
        </w:rPr>
      </w:pPr>
    </w:p>
    <w:p w14:paraId="522FA92B" w14:textId="60B4C35D" w:rsidR="001924A2" w:rsidRPr="00877A9E" w:rsidRDefault="001924A2" w:rsidP="005261D3">
      <w:pPr>
        <w:pStyle w:val="Paragrafoelenco"/>
        <w:ind w:left="567" w:hanging="567"/>
        <w:rPr>
          <w:sz w:val="24"/>
          <w:szCs w:val="24"/>
        </w:rPr>
      </w:pPr>
    </w:p>
    <w:p w14:paraId="27408754" w14:textId="1B2EFB39" w:rsidR="000C4C84" w:rsidRPr="00877A9E" w:rsidRDefault="002C6017" w:rsidP="00877A9E">
      <w:pPr>
        <w:pStyle w:val="Paragrafoelenco"/>
        <w:numPr>
          <w:ilvl w:val="0"/>
          <w:numId w:val="28"/>
        </w:numPr>
        <w:tabs>
          <w:tab w:val="left" w:pos="284"/>
        </w:tabs>
        <w:ind w:left="284" w:hanging="284"/>
        <w:rPr>
          <w:b/>
          <w:sz w:val="24"/>
          <w:szCs w:val="24"/>
        </w:rPr>
      </w:pPr>
      <w:r w:rsidRPr="00877A9E">
        <w:rPr>
          <w:b/>
          <w:sz w:val="24"/>
          <w:szCs w:val="24"/>
        </w:rPr>
        <w:t>M</w:t>
      </w:r>
      <w:r w:rsidR="005C1D7F" w:rsidRPr="00877A9E">
        <w:rPr>
          <w:b/>
          <w:sz w:val="24"/>
          <w:szCs w:val="24"/>
        </w:rPr>
        <w:t xml:space="preserve">odalità di attuazione degli investimenti tramite </w:t>
      </w:r>
      <w:r w:rsidR="00E633C4" w:rsidRPr="00877A9E">
        <w:rPr>
          <w:b/>
          <w:sz w:val="24"/>
          <w:szCs w:val="24"/>
        </w:rPr>
        <w:t>soggetti esterni</w:t>
      </w:r>
    </w:p>
    <w:p w14:paraId="6616DD35" w14:textId="77777777" w:rsidR="005C1D7F" w:rsidRPr="00877A9E" w:rsidRDefault="005C1D7F" w:rsidP="005C1D7F">
      <w:pPr>
        <w:rPr>
          <w:sz w:val="24"/>
        </w:rPr>
      </w:pPr>
    </w:p>
    <w:p w14:paraId="163119F1" w14:textId="3B818C5E" w:rsidR="00CB4089" w:rsidRDefault="00CB4089" w:rsidP="00877A9E">
      <w:pPr>
        <w:pStyle w:val="Paragrafoelenco"/>
        <w:numPr>
          <w:ilvl w:val="0"/>
          <w:numId w:val="36"/>
        </w:numPr>
        <w:ind w:left="284" w:hanging="284"/>
        <w:rPr>
          <w:sz w:val="24"/>
          <w:szCs w:val="24"/>
        </w:rPr>
      </w:pPr>
      <w:r w:rsidRPr="004C620F">
        <w:rPr>
          <w:b/>
          <w:sz w:val="24"/>
        </w:rPr>
        <w:t>Premess</w:t>
      </w:r>
      <w:r w:rsidR="00FD690F">
        <w:rPr>
          <w:b/>
          <w:sz w:val="24"/>
        </w:rPr>
        <w:t>e</w:t>
      </w:r>
    </w:p>
    <w:p w14:paraId="47B3D412" w14:textId="77777777" w:rsidR="001924A2" w:rsidRDefault="001924A2" w:rsidP="001924A2">
      <w:pPr>
        <w:pStyle w:val="Paragrafoelenco"/>
        <w:ind w:left="567" w:hanging="567"/>
        <w:rPr>
          <w:sz w:val="24"/>
          <w:szCs w:val="24"/>
        </w:rPr>
      </w:pPr>
    </w:p>
    <w:p w14:paraId="5433E2E3" w14:textId="77777777" w:rsidR="00092DED" w:rsidRDefault="00C63CB9" w:rsidP="001924A2">
      <w:pPr>
        <w:pStyle w:val="Paragrafoelenco"/>
        <w:ind w:left="0"/>
        <w:rPr>
          <w:sz w:val="24"/>
          <w:szCs w:val="24"/>
        </w:rPr>
      </w:pPr>
      <w:r>
        <w:rPr>
          <w:sz w:val="24"/>
          <w:szCs w:val="24"/>
        </w:rPr>
        <w:t xml:space="preserve">In situazioni particolari può </w:t>
      </w:r>
      <w:r w:rsidR="00876C7B">
        <w:rPr>
          <w:sz w:val="24"/>
          <w:szCs w:val="24"/>
        </w:rPr>
        <w:t>presentarsi</w:t>
      </w:r>
      <w:r w:rsidR="001924A2">
        <w:rPr>
          <w:sz w:val="24"/>
          <w:szCs w:val="24"/>
        </w:rPr>
        <w:t xml:space="preserve"> l’opportunità</w:t>
      </w:r>
      <w:r w:rsidR="00B836EE">
        <w:rPr>
          <w:sz w:val="24"/>
          <w:szCs w:val="24"/>
        </w:rPr>
        <w:t>,</w:t>
      </w:r>
      <w:r w:rsidR="008D7054">
        <w:rPr>
          <w:sz w:val="24"/>
          <w:szCs w:val="24"/>
        </w:rPr>
        <w:t xml:space="preserve"> ma pure la necessità</w:t>
      </w:r>
      <w:r w:rsidR="00B836EE">
        <w:rPr>
          <w:sz w:val="24"/>
          <w:szCs w:val="24"/>
        </w:rPr>
        <w:t>,</w:t>
      </w:r>
      <w:r w:rsidR="008D7054">
        <w:rPr>
          <w:sz w:val="24"/>
          <w:szCs w:val="24"/>
        </w:rPr>
        <w:t xml:space="preserve"> per i Comuni</w:t>
      </w:r>
      <w:r w:rsidR="001924A2">
        <w:rPr>
          <w:sz w:val="24"/>
          <w:szCs w:val="24"/>
        </w:rPr>
        <w:t xml:space="preserve"> di far capo a soggetti esterni per l’attuazione di investimenti </w:t>
      </w:r>
      <w:r w:rsidR="00B2073D">
        <w:rPr>
          <w:sz w:val="24"/>
          <w:szCs w:val="24"/>
        </w:rPr>
        <w:t xml:space="preserve">decisi dal Legislativo </w:t>
      </w:r>
      <w:r w:rsidR="001924A2">
        <w:rPr>
          <w:sz w:val="24"/>
          <w:szCs w:val="24"/>
        </w:rPr>
        <w:t xml:space="preserve">su infrastrutture di proprietà comunale. </w:t>
      </w:r>
      <w:r w:rsidR="00326088">
        <w:rPr>
          <w:sz w:val="24"/>
          <w:szCs w:val="24"/>
        </w:rPr>
        <w:t>P</w:t>
      </w:r>
      <w:r w:rsidR="001924A2">
        <w:rPr>
          <w:sz w:val="24"/>
          <w:szCs w:val="24"/>
        </w:rPr>
        <w:t>uò esser</w:t>
      </w:r>
      <w:r w:rsidR="0000097B">
        <w:rPr>
          <w:sz w:val="24"/>
          <w:szCs w:val="24"/>
        </w:rPr>
        <w:t>n</w:t>
      </w:r>
      <w:r w:rsidR="001924A2">
        <w:rPr>
          <w:sz w:val="24"/>
          <w:szCs w:val="24"/>
        </w:rPr>
        <w:t>e il caso quando occorre ad esempio intervenire su strade, reti di distribuzione (canalizzazioni, condotte di distribuzione dell’acqua potabile, ecc.)</w:t>
      </w:r>
      <w:r w:rsidR="00876C7B">
        <w:rPr>
          <w:sz w:val="24"/>
          <w:szCs w:val="24"/>
        </w:rPr>
        <w:t>,</w:t>
      </w:r>
      <w:r w:rsidR="001924A2">
        <w:rPr>
          <w:sz w:val="24"/>
          <w:szCs w:val="24"/>
        </w:rPr>
        <w:t xml:space="preserve"> che attraversano il territorio </w:t>
      </w:r>
      <w:r w:rsidR="00876C7B">
        <w:rPr>
          <w:sz w:val="24"/>
          <w:szCs w:val="24"/>
        </w:rPr>
        <w:t xml:space="preserve">e sono </w:t>
      </w:r>
      <w:r w:rsidR="00E36C31">
        <w:rPr>
          <w:sz w:val="24"/>
          <w:szCs w:val="24"/>
        </w:rPr>
        <w:t xml:space="preserve">quindi </w:t>
      </w:r>
      <w:r w:rsidR="00876C7B">
        <w:rPr>
          <w:sz w:val="24"/>
          <w:szCs w:val="24"/>
        </w:rPr>
        <w:t xml:space="preserve">di pertinenza </w:t>
      </w:r>
      <w:r w:rsidR="001924A2">
        <w:rPr>
          <w:sz w:val="24"/>
          <w:szCs w:val="24"/>
        </w:rPr>
        <w:t xml:space="preserve">di più Comuni. In </w:t>
      </w:r>
      <w:r w:rsidR="00CE5116">
        <w:rPr>
          <w:sz w:val="24"/>
          <w:szCs w:val="24"/>
        </w:rPr>
        <w:t>questi</w:t>
      </w:r>
      <w:r w:rsidR="001924A2">
        <w:rPr>
          <w:sz w:val="24"/>
          <w:szCs w:val="24"/>
        </w:rPr>
        <w:t xml:space="preserve"> contesti può essere tecnicamente, operativamente ed economicamente indicato che</w:t>
      </w:r>
      <w:r w:rsidR="00B74733">
        <w:rPr>
          <w:sz w:val="24"/>
          <w:szCs w:val="24"/>
        </w:rPr>
        <w:t xml:space="preserve"> - </w:t>
      </w:r>
      <w:r w:rsidR="00876C7B">
        <w:rPr>
          <w:sz w:val="24"/>
          <w:szCs w:val="24"/>
        </w:rPr>
        <w:t xml:space="preserve">dopo la </w:t>
      </w:r>
      <w:r w:rsidR="000B2047">
        <w:rPr>
          <w:sz w:val="24"/>
          <w:szCs w:val="24"/>
        </w:rPr>
        <w:t>risoluzione</w:t>
      </w:r>
      <w:r w:rsidR="00876C7B">
        <w:rPr>
          <w:sz w:val="24"/>
          <w:szCs w:val="24"/>
        </w:rPr>
        <w:t xml:space="preserve"> del Legislativo</w:t>
      </w:r>
      <w:r w:rsidR="00B74733">
        <w:rPr>
          <w:sz w:val="24"/>
          <w:szCs w:val="24"/>
        </w:rPr>
        <w:t xml:space="preserve"> -</w:t>
      </w:r>
      <w:r w:rsidR="001924A2">
        <w:rPr>
          <w:sz w:val="24"/>
          <w:szCs w:val="24"/>
        </w:rPr>
        <w:t xml:space="preserve"> l’attuazione dell’intervento</w:t>
      </w:r>
      <w:r w:rsidR="00DD1AF2">
        <w:rPr>
          <w:sz w:val="24"/>
          <w:szCs w:val="24"/>
        </w:rPr>
        <w:t xml:space="preserve">, </w:t>
      </w:r>
      <w:r w:rsidR="00B2073D">
        <w:rPr>
          <w:sz w:val="24"/>
          <w:szCs w:val="24"/>
        </w:rPr>
        <w:t>nelle</w:t>
      </w:r>
      <w:r w:rsidR="001924A2" w:rsidRPr="00DD1AF2">
        <w:rPr>
          <w:b/>
          <w:sz w:val="24"/>
          <w:szCs w:val="24"/>
        </w:rPr>
        <w:t xml:space="preserve"> sue fasi decisionali e di controllo</w:t>
      </w:r>
      <w:r w:rsidR="00DD1AF2">
        <w:rPr>
          <w:sz w:val="24"/>
          <w:szCs w:val="24"/>
        </w:rPr>
        <w:t>,</w:t>
      </w:r>
      <w:r w:rsidR="00E36C31">
        <w:rPr>
          <w:sz w:val="24"/>
          <w:szCs w:val="24"/>
        </w:rPr>
        <w:t xml:space="preserve"> </w:t>
      </w:r>
      <w:r w:rsidR="001924A2">
        <w:rPr>
          <w:sz w:val="24"/>
          <w:szCs w:val="24"/>
        </w:rPr>
        <w:t>sia delegata a un solo attore</w:t>
      </w:r>
      <w:r w:rsidR="00092DED">
        <w:rPr>
          <w:sz w:val="24"/>
          <w:szCs w:val="24"/>
        </w:rPr>
        <w:br/>
      </w:r>
    </w:p>
    <w:p w14:paraId="7CDC6CC6" w14:textId="39BAF41E" w:rsidR="001924A2" w:rsidRDefault="001924A2" w:rsidP="001924A2">
      <w:pPr>
        <w:pStyle w:val="Paragrafoelenco"/>
        <w:ind w:left="0"/>
        <w:rPr>
          <w:sz w:val="24"/>
          <w:szCs w:val="24"/>
        </w:rPr>
      </w:pPr>
      <w:r>
        <w:rPr>
          <w:sz w:val="24"/>
          <w:szCs w:val="24"/>
        </w:rPr>
        <w:lastRenderedPageBreak/>
        <w:t>nel ruolo di committente</w:t>
      </w:r>
      <w:r w:rsidR="00EB4B09">
        <w:rPr>
          <w:rStyle w:val="Rimandonotaapidipagina"/>
          <w:sz w:val="24"/>
          <w:szCs w:val="24"/>
        </w:rPr>
        <w:footnoteReference w:id="5"/>
      </w:r>
      <w:r>
        <w:rPr>
          <w:sz w:val="24"/>
          <w:szCs w:val="24"/>
        </w:rPr>
        <w:t xml:space="preserve">. </w:t>
      </w:r>
      <w:r w:rsidR="00DD1AF2">
        <w:rPr>
          <w:sz w:val="24"/>
          <w:szCs w:val="24"/>
        </w:rPr>
        <w:t xml:space="preserve">In sostanza, non si tratta di una semplice esecuzione di commesse </w:t>
      </w:r>
      <w:r w:rsidR="00B74733">
        <w:rPr>
          <w:sz w:val="24"/>
          <w:szCs w:val="24"/>
        </w:rPr>
        <w:t>assegnat</w:t>
      </w:r>
      <w:r w:rsidR="00EB4B09">
        <w:rPr>
          <w:sz w:val="24"/>
          <w:szCs w:val="24"/>
        </w:rPr>
        <w:t>e</w:t>
      </w:r>
      <w:r w:rsidR="00B74733">
        <w:rPr>
          <w:sz w:val="24"/>
          <w:szCs w:val="24"/>
        </w:rPr>
        <w:t xml:space="preserve"> dal Comune </w:t>
      </w:r>
      <w:r w:rsidR="00DD1AF2">
        <w:rPr>
          <w:sz w:val="24"/>
          <w:szCs w:val="24"/>
        </w:rPr>
        <w:t xml:space="preserve">in base alla Legge sulle commesse pubbliche, bensì </w:t>
      </w:r>
      <w:r>
        <w:rPr>
          <w:sz w:val="24"/>
          <w:szCs w:val="24"/>
        </w:rPr>
        <w:t>dell’attuazion</w:t>
      </w:r>
      <w:r w:rsidR="00DD1AF2">
        <w:rPr>
          <w:sz w:val="24"/>
          <w:szCs w:val="24"/>
        </w:rPr>
        <w:t>e di interventi di investimento, tramite terzi, su proprietà</w:t>
      </w:r>
      <w:r w:rsidR="00DD1AF2" w:rsidRPr="00DD1AF2">
        <w:rPr>
          <w:sz w:val="24"/>
          <w:szCs w:val="24"/>
        </w:rPr>
        <w:t xml:space="preserve"> </w:t>
      </w:r>
      <w:r w:rsidR="00DD1AF2">
        <w:rPr>
          <w:sz w:val="24"/>
          <w:szCs w:val="24"/>
        </w:rPr>
        <w:t xml:space="preserve">comunale compresi i </w:t>
      </w:r>
      <w:r w:rsidR="00B74733">
        <w:rPr>
          <w:sz w:val="24"/>
          <w:szCs w:val="24"/>
        </w:rPr>
        <w:t xml:space="preserve">relativi </w:t>
      </w:r>
      <w:r w:rsidR="00DD1AF2">
        <w:rPr>
          <w:sz w:val="24"/>
          <w:szCs w:val="24"/>
        </w:rPr>
        <w:t>beni amministrativi.</w:t>
      </w:r>
    </w:p>
    <w:p w14:paraId="2F45E68F" w14:textId="04F50303" w:rsidR="001924A2" w:rsidRDefault="00326088" w:rsidP="001924A2">
      <w:pPr>
        <w:pStyle w:val="Paragrafoelenco"/>
        <w:ind w:left="0"/>
        <w:rPr>
          <w:sz w:val="24"/>
          <w:szCs w:val="24"/>
        </w:rPr>
      </w:pPr>
      <w:r>
        <w:rPr>
          <w:sz w:val="24"/>
          <w:szCs w:val="24"/>
        </w:rPr>
        <w:t xml:space="preserve">Questo </w:t>
      </w:r>
      <w:r w:rsidR="001924A2">
        <w:rPr>
          <w:sz w:val="24"/>
          <w:szCs w:val="24"/>
        </w:rPr>
        <w:t xml:space="preserve">modo di operare si situa </w:t>
      </w:r>
      <w:r w:rsidR="000B2047">
        <w:rPr>
          <w:sz w:val="24"/>
          <w:szCs w:val="24"/>
        </w:rPr>
        <w:t xml:space="preserve">oggi </w:t>
      </w:r>
      <w:r w:rsidR="001924A2">
        <w:rPr>
          <w:sz w:val="24"/>
          <w:szCs w:val="24"/>
        </w:rPr>
        <w:t>in zona “grigia”, non chiaramente regolato dalla legge. Infatti</w:t>
      </w:r>
      <w:r w:rsidR="00C63CB9">
        <w:rPr>
          <w:sz w:val="24"/>
          <w:szCs w:val="24"/>
        </w:rPr>
        <w:t>,</w:t>
      </w:r>
      <w:r w:rsidR="001924A2">
        <w:rPr>
          <w:sz w:val="24"/>
          <w:szCs w:val="24"/>
        </w:rPr>
        <w:t xml:space="preserve"> la LOC stabilisce</w:t>
      </w:r>
      <w:r>
        <w:rPr>
          <w:sz w:val="24"/>
          <w:szCs w:val="24"/>
        </w:rPr>
        <w:t>,</w:t>
      </w:r>
      <w:r w:rsidR="001924A2">
        <w:rPr>
          <w:sz w:val="24"/>
          <w:szCs w:val="24"/>
        </w:rPr>
        <w:t xml:space="preserve"> da una parte</w:t>
      </w:r>
      <w:r>
        <w:rPr>
          <w:sz w:val="24"/>
          <w:szCs w:val="24"/>
        </w:rPr>
        <w:t>,</w:t>
      </w:r>
      <w:r w:rsidR="001924A2">
        <w:rPr>
          <w:sz w:val="24"/>
          <w:szCs w:val="24"/>
        </w:rPr>
        <w:t xml:space="preserve"> che la decisione del Legislativo debba intervenire nel rispetto delle condizioni dell’art. 13 cpv. 1 lett. e/g LOC o </w:t>
      </w:r>
      <w:r w:rsidR="00B8736B">
        <w:rPr>
          <w:sz w:val="24"/>
          <w:szCs w:val="24"/>
        </w:rPr>
        <w:t xml:space="preserve">eventualmente </w:t>
      </w:r>
      <w:r w:rsidR="001924A2">
        <w:rPr>
          <w:sz w:val="24"/>
          <w:szCs w:val="24"/>
        </w:rPr>
        <w:t>dell’art. 17</w:t>
      </w:r>
      <w:r w:rsidR="00B8736B">
        <w:rPr>
          <w:sz w:val="24"/>
          <w:szCs w:val="24"/>
        </w:rPr>
        <w:t>5</w:t>
      </w:r>
      <w:r w:rsidR="001924A2">
        <w:rPr>
          <w:sz w:val="24"/>
          <w:szCs w:val="24"/>
        </w:rPr>
        <w:t xml:space="preserve"> LOC. Dall’altra</w:t>
      </w:r>
      <w:r>
        <w:rPr>
          <w:sz w:val="24"/>
          <w:szCs w:val="24"/>
        </w:rPr>
        <w:t>,</w:t>
      </w:r>
      <w:r w:rsidR="001924A2">
        <w:rPr>
          <w:sz w:val="24"/>
          <w:szCs w:val="24"/>
        </w:rPr>
        <w:t xml:space="preserve"> l’art. 193</w:t>
      </w:r>
      <w:r w:rsidR="00B8736B">
        <w:rPr>
          <w:sz w:val="24"/>
          <w:szCs w:val="24"/>
        </w:rPr>
        <w:t xml:space="preserve"> </w:t>
      </w:r>
      <w:r w:rsidR="001924A2">
        <w:rPr>
          <w:sz w:val="24"/>
          <w:szCs w:val="24"/>
        </w:rPr>
        <w:t>fissa il principio generale per cui il Comune può ricorrere a terzi per lo svolgimento di compiti di natura pubblica delegabili (</w:t>
      </w:r>
      <w:r w:rsidR="00C63CB9">
        <w:rPr>
          <w:sz w:val="24"/>
          <w:szCs w:val="24"/>
        </w:rPr>
        <w:t>art. 193</w:t>
      </w:r>
      <w:r w:rsidR="00092DED">
        <w:rPr>
          <w:sz w:val="24"/>
          <w:szCs w:val="24"/>
        </w:rPr>
        <w:br/>
      </w:r>
      <w:r w:rsidR="001924A2">
        <w:rPr>
          <w:sz w:val="24"/>
          <w:szCs w:val="24"/>
        </w:rPr>
        <w:t xml:space="preserve">cpv. 1 LOC), fermo restando che </w:t>
      </w:r>
      <w:r>
        <w:rPr>
          <w:sz w:val="24"/>
          <w:szCs w:val="24"/>
        </w:rPr>
        <w:t xml:space="preserve">esso </w:t>
      </w:r>
      <w:r w:rsidR="001924A2">
        <w:rPr>
          <w:sz w:val="24"/>
          <w:szCs w:val="24"/>
        </w:rPr>
        <w:t xml:space="preserve">rimane </w:t>
      </w:r>
      <w:r w:rsidR="00C63CB9">
        <w:rPr>
          <w:sz w:val="24"/>
          <w:szCs w:val="24"/>
        </w:rPr>
        <w:t xml:space="preserve">comunque </w:t>
      </w:r>
      <w:r w:rsidR="001924A2">
        <w:rPr>
          <w:sz w:val="24"/>
          <w:szCs w:val="24"/>
        </w:rPr>
        <w:t>responsabile dell’esecuzione del compito e dei necessari controlli (cpv. 2).</w:t>
      </w:r>
      <w:r w:rsidR="00973890">
        <w:rPr>
          <w:sz w:val="24"/>
          <w:szCs w:val="24"/>
        </w:rPr>
        <w:t xml:space="preserve"> </w:t>
      </w:r>
    </w:p>
    <w:p w14:paraId="07626A56" w14:textId="11FFB651" w:rsidR="000B2047" w:rsidRDefault="001924A2" w:rsidP="001924A2">
      <w:pPr>
        <w:pStyle w:val="Paragrafoelenco"/>
        <w:ind w:left="0"/>
        <w:rPr>
          <w:sz w:val="24"/>
          <w:szCs w:val="24"/>
        </w:rPr>
      </w:pPr>
      <w:r>
        <w:rPr>
          <w:sz w:val="24"/>
          <w:szCs w:val="24"/>
        </w:rPr>
        <w:t xml:space="preserve">La LOC non </w:t>
      </w:r>
      <w:r w:rsidR="00326088">
        <w:rPr>
          <w:sz w:val="24"/>
          <w:szCs w:val="24"/>
        </w:rPr>
        <w:t xml:space="preserve">specifica </w:t>
      </w:r>
      <w:r w:rsidR="00B8736B">
        <w:rPr>
          <w:sz w:val="24"/>
          <w:szCs w:val="24"/>
        </w:rPr>
        <w:t xml:space="preserve">tuttavia </w:t>
      </w:r>
      <w:r w:rsidR="00326088">
        <w:rPr>
          <w:sz w:val="24"/>
          <w:szCs w:val="24"/>
        </w:rPr>
        <w:t xml:space="preserve">le </w:t>
      </w:r>
      <w:r>
        <w:rPr>
          <w:sz w:val="24"/>
          <w:szCs w:val="24"/>
        </w:rPr>
        <w:t xml:space="preserve">premesse, </w:t>
      </w:r>
      <w:r w:rsidR="00326088">
        <w:rPr>
          <w:sz w:val="24"/>
          <w:szCs w:val="24"/>
        </w:rPr>
        <w:t xml:space="preserve">le </w:t>
      </w:r>
      <w:r>
        <w:rPr>
          <w:sz w:val="24"/>
          <w:szCs w:val="24"/>
        </w:rPr>
        <w:t xml:space="preserve">condizioni e </w:t>
      </w:r>
      <w:r w:rsidR="00326088">
        <w:rPr>
          <w:sz w:val="24"/>
          <w:szCs w:val="24"/>
        </w:rPr>
        <w:t xml:space="preserve">le </w:t>
      </w:r>
      <w:r>
        <w:rPr>
          <w:sz w:val="24"/>
          <w:szCs w:val="24"/>
        </w:rPr>
        <w:t>modalità attraverso cui un Comune può chiamare terzi ad attuare investimenti su</w:t>
      </w:r>
      <w:r w:rsidR="006C765E">
        <w:rPr>
          <w:sz w:val="24"/>
          <w:szCs w:val="24"/>
        </w:rPr>
        <w:t xml:space="preserve"> infrastrutture di </w:t>
      </w:r>
      <w:r>
        <w:rPr>
          <w:sz w:val="24"/>
          <w:szCs w:val="24"/>
        </w:rPr>
        <w:t xml:space="preserve">sua proprietà, </w:t>
      </w:r>
      <w:r w:rsidR="00B2073D">
        <w:rPr>
          <w:sz w:val="24"/>
          <w:szCs w:val="24"/>
        </w:rPr>
        <w:t xml:space="preserve">investimenti </w:t>
      </w:r>
      <w:r>
        <w:rPr>
          <w:sz w:val="24"/>
          <w:szCs w:val="24"/>
        </w:rPr>
        <w:t xml:space="preserve">decisi dai </w:t>
      </w:r>
      <w:r w:rsidR="00C63CB9">
        <w:rPr>
          <w:sz w:val="24"/>
          <w:szCs w:val="24"/>
        </w:rPr>
        <w:t xml:space="preserve">suoi </w:t>
      </w:r>
      <w:r>
        <w:rPr>
          <w:sz w:val="24"/>
          <w:szCs w:val="24"/>
        </w:rPr>
        <w:t>organi comunali</w:t>
      </w:r>
      <w:r w:rsidR="006C765E">
        <w:rPr>
          <w:sz w:val="24"/>
          <w:szCs w:val="24"/>
        </w:rPr>
        <w:t xml:space="preserve"> secondo le vie</w:t>
      </w:r>
      <w:r w:rsidR="00326088" w:rsidRPr="00326088">
        <w:rPr>
          <w:sz w:val="24"/>
          <w:szCs w:val="24"/>
        </w:rPr>
        <w:t xml:space="preserve"> </w:t>
      </w:r>
      <w:r w:rsidR="00326088">
        <w:rPr>
          <w:sz w:val="24"/>
          <w:szCs w:val="24"/>
        </w:rPr>
        <w:t>ordinarie</w:t>
      </w:r>
      <w:r>
        <w:rPr>
          <w:sz w:val="24"/>
          <w:szCs w:val="24"/>
        </w:rPr>
        <w:t xml:space="preserve">. </w:t>
      </w:r>
    </w:p>
    <w:p w14:paraId="27AAD4E4" w14:textId="5DA2F5F7" w:rsidR="001924A2" w:rsidRDefault="001924A2" w:rsidP="001924A2">
      <w:pPr>
        <w:pStyle w:val="Paragrafoelenco"/>
        <w:ind w:left="0"/>
        <w:rPr>
          <w:sz w:val="24"/>
          <w:szCs w:val="24"/>
        </w:rPr>
      </w:pPr>
      <w:r>
        <w:rPr>
          <w:sz w:val="24"/>
          <w:szCs w:val="24"/>
        </w:rPr>
        <w:t xml:space="preserve">Si coglie quindi l’occasione </w:t>
      </w:r>
      <w:r w:rsidR="000B2047">
        <w:rPr>
          <w:sz w:val="24"/>
          <w:szCs w:val="24"/>
        </w:rPr>
        <w:t xml:space="preserve">di questo aggiornamento della LOC </w:t>
      </w:r>
      <w:r>
        <w:rPr>
          <w:sz w:val="24"/>
          <w:szCs w:val="24"/>
        </w:rPr>
        <w:t>per tracciare le regole fondamentali</w:t>
      </w:r>
      <w:r w:rsidR="006C765E">
        <w:rPr>
          <w:sz w:val="24"/>
          <w:szCs w:val="24"/>
        </w:rPr>
        <w:t xml:space="preserve">, demandando </w:t>
      </w:r>
      <w:r w:rsidR="00326088">
        <w:rPr>
          <w:sz w:val="24"/>
          <w:szCs w:val="24"/>
        </w:rPr>
        <w:t>il disciplinamento</w:t>
      </w:r>
      <w:r w:rsidR="006C765E">
        <w:rPr>
          <w:sz w:val="24"/>
          <w:szCs w:val="24"/>
        </w:rPr>
        <w:t xml:space="preserve"> di dettaglio al Regolamento di applicazione della legge organica comunale (RALOC)</w:t>
      </w:r>
      <w:r>
        <w:rPr>
          <w:sz w:val="24"/>
          <w:szCs w:val="24"/>
        </w:rPr>
        <w:t>.</w:t>
      </w:r>
    </w:p>
    <w:p w14:paraId="5FB5F99B" w14:textId="1901486B" w:rsidR="001924A2" w:rsidRDefault="001924A2" w:rsidP="001924A2">
      <w:pPr>
        <w:pStyle w:val="Paragrafoelenco"/>
        <w:ind w:left="0"/>
        <w:rPr>
          <w:sz w:val="24"/>
          <w:szCs w:val="24"/>
        </w:rPr>
      </w:pPr>
      <w:r>
        <w:rPr>
          <w:sz w:val="24"/>
          <w:szCs w:val="24"/>
        </w:rPr>
        <w:t>Oltre ai casi accennati</w:t>
      </w:r>
      <w:r w:rsidR="008032A0">
        <w:rPr>
          <w:sz w:val="24"/>
          <w:szCs w:val="24"/>
        </w:rPr>
        <w:t xml:space="preserve"> sopra</w:t>
      </w:r>
      <w:r>
        <w:rPr>
          <w:sz w:val="24"/>
          <w:szCs w:val="24"/>
        </w:rPr>
        <w:t xml:space="preserve">, </w:t>
      </w:r>
      <w:r w:rsidR="00B8736B">
        <w:rPr>
          <w:sz w:val="24"/>
          <w:szCs w:val="24"/>
        </w:rPr>
        <w:t>queste regole p</w:t>
      </w:r>
      <w:r>
        <w:rPr>
          <w:sz w:val="24"/>
          <w:szCs w:val="24"/>
        </w:rPr>
        <w:t>otranno in prospettiva essere utili nell</w:t>
      </w:r>
      <w:r w:rsidR="006C765E">
        <w:rPr>
          <w:sz w:val="24"/>
          <w:szCs w:val="24"/>
        </w:rPr>
        <w:t xml:space="preserve">e fattispecie </w:t>
      </w:r>
      <w:r w:rsidR="008032A0">
        <w:rPr>
          <w:sz w:val="24"/>
          <w:szCs w:val="24"/>
        </w:rPr>
        <w:t xml:space="preserve">in </w:t>
      </w:r>
      <w:r w:rsidR="006C765E">
        <w:rPr>
          <w:sz w:val="24"/>
          <w:szCs w:val="24"/>
        </w:rPr>
        <w:t xml:space="preserve">cui </w:t>
      </w:r>
      <w:r>
        <w:rPr>
          <w:sz w:val="24"/>
          <w:szCs w:val="24"/>
        </w:rPr>
        <w:t>un Comune intendesse attribuire ad un proprio ente comunale (art. 193c e segg. LOC) l’esecuzione di investiment</w:t>
      </w:r>
      <w:r w:rsidR="006C765E">
        <w:rPr>
          <w:sz w:val="24"/>
          <w:szCs w:val="24"/>
        </w:rPr>
        <w:t>i</w:t>
      </w:r>
      <w:r>
        <w:rPr>
          <w:sz w:val="24"/>
          <w:szCs w:val="24"/>
        </w:rPr>
        <w:t xml:space="preserve"> su infrastrutture rimaste di proprietà comunale, ma attribuite in gestione all’ente per l’esecuzione dei suoi scopi. Discorso analogo p</w:t>
      </w:r>
      <w:r w:rsidR="006C765E">
        <w:rPr>
          <w:sz w:val="24"/>
          <w:szCs w:val="24"/>
        </w:rPr>
        <w:t>otrà</w:t>
      </w:r>
      <w:r w:rsidR="00B8736B">
        <w:rPr>
          <w:sz w:val="24"/>
          <w:szCs w:val="24"/>
        </w:rPr>
        <w:t xml:space="preserve"> valere - e verosimilmente è già attuale - per </w:t>
      </w:r>
      <w:r>
        <w:rPr>
          <w:sz w:val="24"/>
          <w:szCs w:val="24"/>
        </w:rPr>
        <w:t xml:space="preserve">società private di proprietà </w:t>
      </w:r>
      <w:r w:rsidR="006C765E">
        <w:rPr>
          <w:sz w:val="24"/>
          <w:szCs w:val="24"/>
        </w:rPr>
        <w:t>comunal</w:t>
      </w:r>
      <w:r w:rsidR="008032A0">
        <w:rPr>
          <w:sz w:val="24"/>
          <w:szCs w:val="24"/>
        </w:rPr>
        <w:t>e</w:t>
      </w:r>
      <w:r w:rsidR="00B8736B">
        <w:rPr>
          <w:sz w:val="24"/>
          <w:szCs w:val="24"/>
        </w:rPr>
        <w:t>, che attuano investimenti decisi da</w:t>
      </w:r>
      <w:r w:rsidR="006C765E">
        <w:rPr>
          <w:sz w:val="24"/>
          <w:szCs w:val="24"/>
        </w:rPr>
        <w:t>i</w:t>
      </w:r>
      <w:r w:rsidR="00B8736B">
        <w:rPr>
          <w:sz w:val="24"/>
          <w:szCs w:val="24"/>
        </w:rPr>
        <w:t xml:space="preserve"> Legislativ</w:t>
      </w:r>
      <w:r w:rsidR="006C765E">
        <w:rPr>
          <w:sz w:val="24"/>
          <w:szCs w:val="24"/>
        </w:rPr>
        <w:t>i</w:t>
      </w:r>
      <w:r w:rsidR="00B8736B">
        <w:rPr>
          <w:sz w:val="24"/>
          <w:szCs w:val="24"/>
        </w:rPr>
        <w:t xml:space="preserve"> comunal</w:t>
      </w:r>
      <w:r w:rsidR="006C765E">
        <w:rPr>
          <w:sz w:val="24"/>
          <w:szCs w:val="24"/>
        </w:rPr>
        <w:t>i</w:t>
      </w:r>
      <w:r w:rsidR="00B8736B">
        <w:rPr>
          <w:sz w:val="24"/>
          <w:szCs w:val="24"/>
        </w:rPr>
        <w:t xml:space="preserve"> per il proprio settore di attività.</w:t>
      </w:r>
    </w:p>
    <w:p w14:paraId="4D35B513" w14:textId="77777777" w:rsidR="00092DED" w:rsidRDefault="00092DED" w:rsidP="00CB4089">
      <w:pPr>
        <w:pStyle w:val="Paragrafoelenco"/>
        <w:ind w:left="567" w:hanging="567"/>
        <w:rPr>
          <w:sz w:val="24"/>
          <w:szCs w:val="24"/>
        </w:rPr>
      </w:pPr>
    </w:p>
    <w:p w14:paraId="29CA652D" w14:textId="2F4F3E45" w:rsidR="00CB4089" w:rsidRDefault="00CB4089" w:rsidP="001F5939">
      <w:pPr>
        <w:pStyle w:val="Paragrafoelenco"/>
        <w:numPr>
          <w:ilvl w:val="0"/>
          <w:numId w:val="36"/>
        </w:numPr>
        <w:ind w:left="284" w:hanging="284"/>
        <w:rPr>
          <w:sz w:val="24"/>
          <w:szCs w:val="24"/>
        </w:rPr>
      </w:pPr>
      <w:r w:rsidRPr="004C620F">
        <w:rPr>
          <w:b/>
          <w:sz w:val="24"/>
        </w:rPr>
        <w:t>Pr</w:t>
      </w:r>
      <w:r>
        <w:rPr>
          <w:b/>
          <w:sz w:val="24"/>
        </w:rPr>
        <w:t>oposta di modifica</w:t>
      </w:r>
    </w:p>
    <w:p w14:paraId="54984836" w14:textId="5867356C" w:rsidR="00CB4089" w:rsidRDefault="00CB4089" w:rsidP="00CB4089">
      <w:pPr>
        <w:pStyle w:val="Paragrafoelenco"/>
        <w:ind w:left="567" w:hanging="567"/>
        <w:rPr>
          <w:sz w:val="24"/>
          <w:szCs w:val="24"/>
        </w:rPr>
      </w:pPr>
    </w:p>
    <w:p w14:paraId="41984331" w14:textId="6D1E073B" w:rsidR="001924A2" w:rsidRPr="00AF7632" w:rsidRDefault="001924A2" w:rsidP="001924A2">
      <w:pPr>
        <w:tabs>
          <w:tab w:val="left" w:pos="900"/>
        </w:tabs>
        <w:rPr>
          <w:rFonts w:cs="Arial"/>
          <w:b/>
          <w:i/>
          <w:u w:val="single"/>
        </w:rPr>
      </w:pPr>
      <w:r w:rsidRPr="00AF7632">
        <w:rPr>
          <w:rFonts w:cs="Arial"/>
          <w:b/>
          <w:i/>
          <w:u w:val="single"/>
        </w:rPr>
        <w:t xml:space="preserve">Art. </w:t>
      </w:r>
      <w:r>
        <w:rPr>
          <w:rFonts w:cs="Arial"/>
          <w:b/>
          <w:i/>
          <w:u w:val="single"/>
        </w:rPr>
        <w:t>193</w:t>
      </w:r>
    </w:p>
    <w:p w14:paraId="09567EC1" w14:textId="77777777" w:rsidR="001924A2" w:rsidRPr="001D1E16" w:rsidRDefault="001924A2" w:rsidP="001924A2">
      <w:pPr>
        <w:rPr>
          <w:rFonts w:cs="Arial"/>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1924A2" w:rsidRPr="001D1E16" w14:paraId="3B70AC0A" w14:textId="77777777" w:rsidTr="00876C7B">
        <w:tc>
          <w:tcPr>
            <w:tcW w:w="4968" w:type="dxa"/>
          </w:tcPr>
          <w:p w14:paraId="56495E52" w14:textId="77777777" w:rsidR="001924A2" w:rsidRPr="001D1E16" w:rsidRDefault="001924A2" w:rsidP="00876C7B">
            <w:pPr>
              <w:rPr>
                <w:rFonts w:cs="Arial"/>
                <w:b/>
                <w:i/>
              </w:rPr>
            </w:pPr>
            <w:r w:rsidRPr="001D1E16">
              <w:rPr>
                <w:rFonts w:cs="Arial"/>
                <w:b/>
                <w:i/>
              </w:rPr>
              <w:t xml:space="preserve">Versione attuale </w:t>
            </w:r>
          </w:p>
        </w:tc>
        <w:tc>
          <w:tcPr>
            <w:tcW w:w="4886" w:type="dxa"/>
          </w:tcPr>
          <w:p w14:paraId="57B45012" w14:textId="77777777" w:rsidR="001924A2" w:rsidRPr="001D1E16" w:rsidRDefault="001924A2" w:rsidP="00876C7B">
            <w:pPr>
              <w:rPr>
                <w:rFonts w:cs="Arial"/>
                <w:b/>
                <w:i/>
              </w:rPr>
            </w:pPr>
            <w:r w:rsidRPr="001D1E16">
              <w:rPr>
                <w:rFonts w:cs="Arial"/>
                <w:b/>
                <w:i/>
              </w:rPr>
              <w:t>Nuova versione (</w:t>
            </w:r>
            <w:r>
              <w:rPr>
                <w:rFonts w:cs="Arial"/>
                <w:b/>
                <w:i/>
              </w:rPr>
              <w:t xml:space="preserve">modifica in </w:t>
            </w:r>
            <w:r w:rsidRPr="001D1E16">
              <w:rPr>
                <w:rFonts w:cs="Arial"/>
                <w:b/>
                <w:i/>
              </w:rPr>
              <w:t>grassetto)</w:t>
            </w:r>
          </w:p>
        </w:tc>
      </w:tr>
      <w:tr w:rsidR="001924A2" w:rsidRPr="001D1E16" w14:paraId="3D602A36" w14:textId="77777777" w:rsidTr="00876C7B">
        <w:tc>
          <w:tcPr>
            <w:tcW w:w="4968" w:type="dxa"/>
          </w:tcPr>
          <w:p w14:paraId="6C84CBE1" w14:textId="77777777" w:rsidR="001924A2" w:rsidRPr="001F5939" w:rsidRDefault="001924A2" w:rsidP="00876C7B">
            <w:pPr>
              <w:pStyle w:val="art"/>
              <w:ind w:left="0" w:right="0"/>
              <w:rPr>
                <w:bCs/>
                <w:sz w:val="22"/>
                <w:szCs w:val="22"/>
              </w:rPr>
            </w:pPr>
          </w:p>
          <w:p w14:paraId="3D8E652F" w14:textId="77777777" w:rsidR="001924A2" w:rsidRPr="00E64BA4" w:rsidRDefault="001924A2" w:rsidP="00876C7B">
            <w:pPr>
              <w:pStyle w:val="art"/>
              <w:ind w:left="0" w:right="0"/>
              <w:rPr>
                <w:bCs/>
                <w:sz w:val="22"/>
                <w:szCs w:val="22"/>
              </w:rPr>
            </w:pPr>
            <w:r w:rsidRPr="00E64BA4">
              <w:rPr>
                <w:bCs/>
                <w:sz w:val="22"/>
                <w:szCs w:val="22"/>
              </w:rPr>
              <w:t>Esecuzione dei compiti pubblici. a) principio. Istruzioni e revoca rappresentanti</w:t>
            </w:r>
          </w:p>
          <w:p w14:paraId="1ACC8C06" w14:textId="77777777" w:rsidR="001924A2" w:rsidRPr="00297F5F" w:rsidRDefault="001924A2" w:rsidP="00876C7B">
            <w:pPr>
              <w:pStyle w:val="art"/>
              <w:ind w:left="0" w:right="0"/>
              <w:rPr>
                <w:bCs/>
                <w:sz w:val="22"/>
                <w:szCs w:val="22"/>
              </w:rPr>
            </w:pPr>
          </w:p>
          <w:p w14:paraId="07B74827" w14:textId="2CDB6E87" w:rsidR="001924A2" w:rsidRPr="001F5939" w:rsidRDefault="001924A2" w:rsidP="00876C7B">
            <w:pPr>
              <w:pStyle w:val="NormaleWeb"/>
              <w:shd w:val="clear" w:color="auto" w:fill="FFFFFF"/>
              <w:spacing w:before="0" w:beforeAutospacing="0" w:after="0" w:afterAutospacing="0"/>
              <w:jc w:val="both"/>
              <w:rPr>
                <w:rFonts w:ascii="Arial" w:hAnsi="Arial" w:cs="Arial"/>
                <w:color w:val="000000"/>
                <w:position w:val="4"/>
                <w:sz w:val="22"/>
                <w:szCs w:val="22"/>
              </w:rPr>
            </w:pPr>
            <w:r w:rsidRPr="00F03E0C">
              <w:rPr>
                <w:rFonts w:ascii="Arial" w:hAnsi="Arial" w:cs="Arial"/>
                <w:color w:val="000000"/>
                <w:position w:val="4"/>
                <w:sz w:val="22"/>
                <w:szCs w:val="22"/>
                <w:vertAlign w:val="superscript"/>
              </w:rPr>
              <w:t>1</w:t>
            </w:r>
            <w:r w:rsidRPr="00297F5F">
              <w:rPr>
                <w:rFonts w:ascii="Arial" w:hAnsi="Arial" w:cs="Arial"/>
                <w:color w:val="000000"/>
                <w:sz w:val="22"/>
                <w:szCs w:val="22"/>
              </w:rPr>
              <w:t>Riservate competenze particolari non delegabili, il comune può ricorrere a soggetti esterni per lo svolgimento di compiti di natura pubblica; nelle forme di legge, esso può costituire organismi di diritto pubblico e privato o decidere di parteciparvi.</w:t>
            </w:r>
          </w:p>
          <w:p w14:paraId="324B7A19" w14:textId="77777777" w:rsidR="006A2C26" w:rsidRDefault="006A2C26" w:rsidP="00876C7B">
            <w:pPr>
              <w:pStyle w:val="NormaleWeb"/>
              <w:shd w:val="clear" w:color="auto" w:fill="FFFFFF"/>
              <w:spacing w:before="0" w:beforeAutospacing="0" w:after="0" w:afterAutospacing="0"/>
              <w:jc w:val="both"/>
              <w:rPr>
                <w:rFonts w:ascii="Arial" w:hAnsi="Arial" w:cs="Arial"/>
                <w:color w:val="000000"/>
                <w:sz w:val="22"/>
                <w:szCs w:val="22"/>
              </w:rPr>
            </w:pPr>
          </w:p>
          <w:p w14:paraId="5CE5C71E" w14:textId="77777777" w:rsidR="006A2C26" w:rsidRDefault="006A2C26" w:rsidP="00876C7B">
            <w:pPr>
              <w:pStyle w:val="NormaleWeb"/>
              <w:shd w:val="clear" w:color="auto" w:fill="FFFFFF"/>
              <w:spacing w:before="0" w:beforeAutospacing="0" w:after="0" w:afterAutospacing="0"/>
              <w:jc w:val="both"/>
              <w:rPr>
                <w:rFonts w:ascii="Arial" w:hAnsi="Arial" w:cs="Arial"/>
                <w:color w:val="000000"/>
                <w:sz w:val="22"/>
                <w:szCs w:val="22"/>
              </w:rPr>
            </w:pPr>
          </w:p>
          <w:p w14:paraId="481BA989" w14:textId="77777777" w:rsidR="006A2C26" w:rsidRDefault="006A2C26" w:rsidP="00876C7B">
            <w:pPr>
              <w:pStyle w:val="NormaleWeb"/>
              <w:shd w:val="clear" w:color="auto" w:fill="FFFFFF"/>
              <w:spacing w:before="0" w:beforeAutospacing="0" w:after="0" w:afterAutospacing="0"/>
              <w:jc w:val="both"/>
              <w:rPr>
                <w:rFonts w:ascii="Arial" w:hAnsi="Arial" w:cs="Arial"/>
                <w:color w:val="000000"/>
                <w:sz w:val="22"/>
                <w:szCs w:val="22"/>
              </w:rPr>
            </w:pPr>
          </w:p>
          <w:p w14:paraId="4B823329" w14:textId="77777777" w:rsidR="006A2C26" w:rsidRDefault="006A2C26" w:rsidP="00876C7B">
            <w:pPr>
              <w:pStyle w:val="NormaleWeb"/>
              <w:shd w:val="clear" w:color="auto" w:fill="FFFFFF"/>
              <w:spacing w:before="0" w:beforeAutospacing="0" w:after="0" w:afterAutospacing="0"/>
              <w:jc w:val="both"/>
              <w:rPr>
                <w:rFonts w:ascii="Arial" w:hAnsi="Arial" w:cs="Arial"/>
                <w:color w:val="000000"/>
                <w:sz w:val="22"/>
                <w:szCs w:val="22"/>
              </w:rPr>
            </w:pPr>
          </w:p>
          <w:p w14:paraId="09BEAA7E" w14:textId="77777777" w:rsidR="006A2C26" w:rsidRDefault="006A2C26" w:rsidP="00876C7B">
            <w:pPr>
              <w:pStyle w:val="NormaleWeb"/>
              <w:shd w:val="clear" w:color="auto" w:fill="FFFFFF"/>
              <w:spacing w:before="0" w:beforeAutospacing="0" w:after="0" w:afterAutospacing="0"/>
              <w:jc w:val="both"/>
              <w:rPr>
                <w:rFonts w:ascii="Arial" w:hAnsi="Arial" w:cs="Arial"/>
                <w:color w:val="000000"/>
                <w:sz w:val="22"/>
                <w:szCs w:val="22"/>
              </w:rPr>
            </w:pPr>
          </w:p>
          <w:p w14:paraId="667C2D6B" w14:textId="77777777" w:rsidR="006A2C26" w:rsidRDefault="006A2C26" w:rsidP="00876C7B">
            <w:pPr>
              <w:pStyle w:val="NormaleWeb"/>
              <w:shd w:val="clear" w:color="auto" w:fill="FFFFFF"/>
              <w:spacing w:before="0" w:beforeAutospacing="0" w:after="0" w:afterAutospacing="0"/>
              <w:jc w:val="both"/>
              <w:rPr>
                <w:rFonts w:ascii="Arial" w:hAnsi="Arial" w:cs="Arial"/>
                <w:color w:val="000000"/>
                <w:sz w:val="22"/>
                <w:szCs w:val="22"/>
              </w:rPr>
            </w:pPr>
          </w:p>
          <w:p w14:paraId="0024383B" w14:textId="77777777" w:rsidR="006A2C26" w:rsidRDefault="006A2C26" w:rsidP="00876C7B">
            <w:pPr>
              <w:pStyle w:val="NormaleWeb"/>
              <w:shd w:val="clear" w:color="auto" w:fill="FFFFFF"/>
              <w:spacing w:before="0" w:beforeAutospacing="0" w:after="0" w:afterAutospacing="0"/>
              <w:jc w:val="both"/>
              <w:rPr>
                <w:rFonts w:ascii="Arial" w:hAnsi="Arial" w:cs="Arial"/>
                <w:color w:val="000000"/>
                <w:sz w:val="22"/>
                <w:szCs w:val="22"/>
              </w:rPr>
            </w:pPr>
          </w:p>
          <w:p w14:paraId="3EBB8CF1" w14:textId="77777777" w:rsidR="006A2C26" w:rsidRDefault="006A2C26" w:rsidP="00876C7B">
            <w:pPr>
              <w:pStyle w:val="NormaleWeb"/>
              <w:shd w:val="clear" w:color="auto" w:fill="FFFFFF"/>
              <w:spacing w:before="0" w:beforeAutospacing="0" w:after="0" w:afterAutospacing="0"/>
              <w:jc w:val="both"/>
              <w:rPr>
                <w:rFonts w:ascii="Arial" w:hAnsi="Arial" w:cs="Arial"/>
                <w:color w:val="000000"/>
                <w:sz w:val="22"/>
                <w:szCs w:val="22"/>
              </w:rPr>
            </w:pPr>
          </w:p>
          <w:p w14:paraId="0955C551" w14:textId="0470E94F" w:rsidR="006A2C26" w:rsidRDefault="006A2C26" w:rsidP="00876C7B">
            <w:pPr>
              <w:pStyle w:val="NormaleWeb"/>
              <w:shd w:val="clear" w:color="auto" w:fill="FFFFFF"/>
              <w:spacing w:before="0" w:beforeAutospacing="0" w:after="0" w:afterAutospacing="0"/>
              <w:jc w:val="both"/>
              <w:rPr>
                <w:rFonts w:ascii="Arial" w:hAnsi="Arial" w:cs="Arial"/>
                <w:color w:val="000000"/>
                <w:sz w:val="22"/>
                <w:szCs w:val="22"/>
              </w:rPr>
            </w:pPr>
          </w:p>
          <w:p w14:paraId="7AB33564" w14:textId="34563804" w:rsidR="007C4074" w:rsidRDefault="007C4074" w:rsidP="00876C7B">
            <w:pPr>
              <w:pStyle w:val="NormaleWeb"/>
              <w:shd w:val="clear" w:color="auto" w:fill="FFFFFF"/>
              <w:spacing w:before="0" w:beforeAutospacing="0" w:after="0" w:afterAutospacing="0"/>
              <w:jc w:val="both"/>
              <w:rPr>
                <w:rFonts w:ascii="Arial" w:hAnsi="Arial" w:cs="Arial"/>
                <w:color w:val="000000"/>
                <w:sz w:val="22"/>
                <w:szCs w:val="22"/>
              </w:rPr>
            </w:pPr>
          </w:p>
          <w:p w14:paraId="6AAFBC01" w14:textId="0E093C9E" w:rsidR="007C4074" w:rsidRDefault="007C4074" w:rsidP="00876C7B">
            <w:pPr>
              <w:pStyle w:val="NormaleWeb"/>
              <w:shd w:val="clear" w:color="auto" w:fill="FFFFFF"/>
              <w:spacing w:before="0" w:beforeAutospacing="0" w:after="0" w:afterAutospacing="0"/>
              <w:jc w:val="both"/>
              <w:rPr>
                <w:rFonts w:ascii="Arial" w:hAnsi="Arial" w:cs="Arial"/>
                <w:color w:val="000000"/>
                <w:sz w:val="22"/>
                <w:szCs w:val="22"/>
              </w:rPr>
            </w:pPr>
          </w:p>
          <w:p w14:paraId="13673E43" w14:textId="21EC66C4" w:rsidR="007C4074" w:rsidRDefault="007C4074" w:rsidP="00876C7B">
            <w:pPr>
              <w:pStyle w:val="NormaleWeb"/>
              <w:shd w:val="clear" w:color="auto" w:fill="FFFFFF"/>
              <w:spacing w:before="0" w:beforeAutospacing="0" w:after="0" w:afterAutospacing="0"/>
              <w:jc w:val="both"/>
              <w:rPr>
                <w:rFonts w:ascii="Arial" w:hAnsi="Arial" w:cs="Arial"/>
                <w:color w:val="000000"/>
                <w:sz w:val="22"/>
                <w:szCs w:val="22"/>
              </w:rPr>
            </w:pPr>
          </w:p>
          <w:p w14:paraId="052F35BD" w14:textId="77777777" w:rsidR="007C4074" w:rsidRDefault="007C4074" w:rsidP="00876C7B">
            <w:pPr>
              <w:pStyle w:val="NormaleWeb"/>
              <w:shd w:val="clear" w:color="auto" w:fill="FFFFFF"/>
              <w:spacing w:before="0" w:beforeAutospacing="0" w:after="0" w:afterAutospacing="0"/>
              <w:jc w:val="both"/>
              <w:rPr>
                <w:rFonts w:ascii="Arial" w:hAnsi="Arial" w:cs="Arial"/>
                <w:color w:val="000000"/>
                <w:sz w:val="22"/>
                <w:szCs w:val="22"/>
              </w:rPr>
            </w:pPr>
          </w:p>
          <w:p w14:paraId="0620DB15" w14:textId="77777777" w:rsidR="006A2C26" w:rsidRDefault="006A2C26" w:rsidP="00876C7B">
            <w:pPr>
              <w:pStyle w:val="NormaleWeb"/>
              <w:shd w:val="clear" w:color="auto" w:fill="FFFFFF"/>
              <w:spacing w:before="0" w:beforeAutospacing="0" w:after="0" w:afterAutospacing="0"/>
              <w:jc w:val="both"/>
              <w:rPr>
                <w:rFonts w:ascii="Arial" w:hAnsi="Arial" w:cs="Arial"/>
                <w:color w:val="000000"/>
                <w:sz w:val="22"/>
                <w:szCs w:val="22"/>
              </w:rPr>
            </w:pPr>
          </w:p>
          <w:p w14:paraId="05CF9E69" w14:textId="023F572B" w:rsidR="001924A2" w:rsidRDefault="006A2C26" w:rsidP="00876C7B">
            <w:pPr>
              <w:pStyle w:val="NormaleWeb"/>
              <w:shd w:val="clear" w:color="auto" w:fill="FFFFFF"/>
              <w:spacing w:before="0" w:beforeAutospacing="0" w:after="0" w:afterAutospacing="0"/>
              <w:jc w:val="both"/>
              <w:rPr>
                <w:rFonts w:ascii="Arial" w:hAnsi="Arial" w:cs="Arial"/>
                <w:color w:val="000000"/>
                <w:sz w:val="22"/>
                <w:szCs w:val="22"/>
              </w:rPr>
            </w:pPr>
            <w:r w:rsidRPr="006A2C26">
              <w:rPr>
                <w:rFonts w:ascii="Arial" w:hAnsi="Arial" w:cs="Arial"/>
                <w:color w:val="000000"/>
                <w:position w:val="4"/>
                <w:sz w:val="22"/>
                <w:szCs w:val="22"/>
                <w:vertAlign w:val="superscript"/>
              </w:rPr>
              <w:t>2</w:t>
            </w:r>
            <w:r w:rsidR="001924A2" w:rsidRPr="00297F5F">
              <w:rPr>
                <w:rFonts w:ascii="Arial" w:hAnsi="Arial" w:cs="Arial"/>
                <w:color w:val="000000"/>
                <w:sz w:val="22"/>
                <w:szCs w:val="22"/>
              </w:rPr>
              <w:t>l Comune è responsabile dell’esecuzione dei compiti nel rispetto degli interessi collettivi e appronta i necessari controlli.</w:t>
            </w:r>
          </w:p>
          <w:p w14:paraId="08FCCC08" w14:textId="77777777" w:rsidR="001924A2" w:rsidRPr="00297F5F" w:rsidRDefault="001924A2" w:rsidP="00876C7B">
            <w:pPr>
              <w:pStyle w:val="NormaleWeb"/>
              <w:shd w:val="clear" w:color="auto" w:fill="FFFFFF"/>
              <w:spacing w:before="0" w:beforeAutospacing="0" w:after="0" w:afterAutospacing="0"/>
              <w:jc w:val="both"/>
              <w:rPr>
                <w:rFonts w:ascii="Arial" w:hAnsi="Arial" w:cs="Arial"/>
                <w:color w:val="000000"/>
                <w:sz w:val="22"/>
                <w:szCs w:val="22"/>
              </w:rPr>
            </w:pPr>
          </w:p>
          <w:p w14:paraId="652C16FC" w14:textId="77777777" w:rsidR="001924A2" w:rsidRDefault="001924A2" w:rsidP="00876C7B">
            <w:pPr>
              <w:pStyle w:val="NormaleWeb"/>
              <w:shd w:val="clear" w:color="auto" w:fill="FFFFFF"/>
              <w:spacing w:before="0" w:beforeAutospacing="0" w:after="0" w:afterAutospacing="0"/>
              <w:jc w:val="both"/>
              <w:rPr>
                <w:rFonts w:ascii="Arial" w:hAnsi="Arial" w:cs="Arial"/>
                <w:color w:val="000000"/>
                <w:sz w:val="22"/>
                <w:szCs w:val="22"/>
              </w:rPr>
            </w:pPr>
            <w:r w:rsidRPr="00F03E0C">
              <w:rPr>
                <w:rFonts w:ascii="Arial" w:hAnsi="Arial" w:cs="Arial"/>
                <w:color w:val="000000"/>
                <w:position w:val="4"/>
                <w:sz w:val="22"/>
                <w:szCs w:val="22"/>
                <w:vertAlign w:val="superscript"/>
              </w:rPr>
              <w:t>3</w:t>
            </w:r>
            <w:r w:rsidRPr="00297F5F">
              <w:rPr>
                <w:rFonts w:ascii="Arial" w:hAnsi="Arial" w:cs="Arial"/>
                <w:color w:val="000000"/>
                <w:sz w:val="22"/>
                <w:szCs w:val="22"/>
              </w:rPr>
              <w:t>Il Municipio informa annualmente Assemblea e Consiglio comunale sull’attività svolta attraverso tutti i soggetti esterni previsti al cpv. 1.</w:t>
            </w:r>
            <w:r>
              <w:rPr>
                <w:rFonts w:ascii="Arial" w:hAnsi="Arial" w:cs="Arial"/>
                <w:color w:val="000000"/>
                <w:sz w:val="22"/>
                <w:szCs w:val="22"/>
              </w:rPr>
              <w:br/>
            </w:r>
            <w:r w:rsidRPr="00297F5F">
              <w:rPr>
                <w:rFonts w:ascii="Arial" w:hAnsi="Arial" w:cs="Arial"/>
                <w:color w:val="000000"/>
                <w:sz w:val="22"/>
                <w:szCs w:val="22"/>
              </w:rPr>
              <w:t>Il regolamento definisce i campi in cui le informazioni devono essere date senza restrizioni.</w:t>
            </w:r>
          </w:p>
          <w:p w14:paraId="677AB7B5" w14:textId="77777777" w:rsidR="001924A2" w:rsidRPr="00297F5F" w:rsidRDefault="001924A2" w:rsidP="00876C7B">
            <w:pPr>
              <w:pStyle w:val="NormaleWeb"/>
              <w:shd w:val="clear" w:color="auto" w:fill="FFFFFF"/>
              <w:spacing w:before="0" w:beforeAutospacing="0" w:after="0" w:afterAutospacing="0"/>
              <w:jc w:val="both"/>
              <w:rPr>
                <w:rFonts w:ascii="Arial" w:hAnsi="Arial" w:cs="Arial"/>
                <w:color w:val="000000"/>
                <w:sz w:val="22"/>
                <w:szCs w:val="22"/>
              </w:rPr>
            </w:pPr>
          </w:p>
          <w:p w14:paraId="69E685C0" w14:textId="77777777" w:rsidR="001924A2" w:rsidRDefault="001924A2" w:rsidP="00876C7B">
            <w:pPr>
              <w:pStyle w:val="NormaleWeb"/>
              <w:shd w:val="clear" w:color="auto" w:fill="FFFFFF"/>
              <w:spacing w:before="0" w:beforeAutospacing="0" w:after="0" w:afterAutospacing="0"/>
              <w:jc w:val="both"/>
              <w:rPr>
                <w:rFonts w:ascii="Arial" w:hAnsi="Arial" w:cs="Arial"/>
                <w:color w:val="000000"/>
                <w:sz w:val="22"/>
                <w:szCs w:val="22"/>
              </w:rPr>
            </w:pPr>
            <w:r w:rsidRPr="00F03E0C">
              <w:rPr>
                <w:rFonts w:ascii="Arial" w:hAnsi="Arial" w:cs="Arial"/>
                <w:color w:val="000000"/>
                <w:position w:val="4"/>
                <w:sz w:val="22"/>
                <w:szCs w:val="22"/>
                <w:vertAlign w:val="superscript"/>
              </w:rPr>
              <w:t>4</w:t>
            </w:r>
            <w:r w:rsidRPr="00297F5F">
              <w:rPr>
                <w:rFonts w:ascii="Arial" w:hAnsi="Arial" w:cs="Arial"/>
                <w:color w:val="000000"/>
                <w:sz w:val="22"/>
                <w:szCs w:val="22"/>
              </w:rPr>
              <w:t>Il Municipio, l’Assemblea e il Consiglio comunale possono dare istruzioni vincolanti sull’attività. In caso di mancato rispetto di dette istruzioni, l’organo di nomina può revocare il mandato conferito ai rappresentanti diretti in soggetti esterni.</w:t>
            </w:r>
          </w:p>
          <w:p w14:paraId="4BA5FF46" w14:textId="77777777" w:rsidR="001924A2" w:rsidRPr="00297F5F" w:rsidRDefault="001924A2" w:rsidP="00876C7B">
            <w:pPr>
              <w:pStyle w:val="NormaleWeb"/>
              <w:shd w:val="clear" w:color="auto" w:fill="FFFFFF"/>
              <w:spacing w:before="0" w:beforeAutospacing="0" w:after="0" w:afterAutospacing="0"/>
              <w:jc w:val="both"/>
              <w:rPr>
                <w:rFonts w:ascii="Arial" w:hAnsi="Arial" w:cs="Arial"/>
                <w:color w:val="000000"/>
                <w:sz w:val="22"/>
                <w:szCs w:val="22"/>
              </w:rPr>
            </w:pPr>
          </w:p>
          <w:p w14:paraId="3BABAE7F" w14:textId="77777777" w:rsidR="001924A2" w:rsidRDefault="001924A2" w:rsidP="001F5939">
            <w:pPr>
              <w:pStyle w:val="NormaleWeb"/>
              <w:shd w:val="clear" w:color="auto" w:fill="FFFFFF"/>
              <w:spacing w:before="0" w:beforeAutospacing="0" w:after="0" w:afterAutospacing="0"/>
              <w:jc w:val="both"/>
              <w:rPr>
                <w:rFonts w:ascii="Arial" w:hAnsi="Arial" w:cs="Arial"/>
                <w:color w:val="000000"/>
                <w:sz w:val="22"/>
                <w:szCs w:val="22"/>
              </w:rPr>
            </w:pPr>
            <w:r w:rsidRPr="00F03E0C">
              <w:rPr>
                <w:rFonts w:ascii="Arial" w:hAnsi="Arial" w:cs="Arial"/>
                <w:color w:val="000000"/>
                <w:position w:val="4"/>
                <w:sz w:val="22"/>
                <w:szCs w:val="22"/>
                <w:vertAlign w:val="superscript"/>
              </w:rPr>
              <w:t>5</w:t>
            </w:r>
            <w:r w:rsidRPr="00297F5F">
              <w:rPr>
                <w:rFonts w:ascii="Arial" w:hAnsi="Arial" w:cs="Arial"/>
                <w:color w:val="000000"/>
                <w:sz w:val="22"/>
                <w:szCs w:val="22"/>
              </w:rPr>
              <w:t>Sono riservati le disposizioni di leggi speciali e il diritto federale.</w:t>
            </w:r>
          </w:p>
          <w:p w14:paraId="1F500101" w14:textId="3C4B9BFB" w:rsidR="001F5939" w:rsidRPr="00297F5F" w:rsidRDefault="001F5939" w:rsidP="001F5939">
            <w:pPr>
              <w:pStyle w:val="NormaleWeb"/>
              <w:shd w:val="clear" w:color="auto" w:fill="FFFFFF"/>
              <w:spacing w:before="0" w:beforeAutospacing="0" w:after="0" w:afterAutospacing="0"/>
              <w:jc w:val="both"/>
              <w:rPr>
                <w:bCs/>
                <w:sz w:val="22"/>
                <w:szCs w:val="22"/>
              </w:rPr>
            </w:pPr>
          </w:p>
        </w:tc>
        <w:tc>
          <w:tcPr>
            <w:tcW w:w="4886" w:type="dxa"/>
          </w:tcPr>
          <w:p w14:paraId="5B434E4A" w14:textId="77777777" w:rsidR="001924A2" w:rsidRPr="009942E2" w:rsidRDefault="001924A2" w:rsidP="00876C7B">
            <w:pPr>
              <w:pStyle w:val="art"/>
              <w:ind w:left="0" w:right="0"/>
              <w:rPr>
                <w:bCs/>
                <w:sz w:val="22"/>
                <w:szCs w:val="22"/>
              </w:rPr>
            </w:pPr>
          </w:p>
          <w:p w14:paraId="401F5F4C" w14:textId="2906D835" w:rsidR="001924A2" w:rsidRPr="00297F5F" w:rsidRDefault="001924A2" w:rsidP="00876C7B">
            <w:pPr>
              <w:pStyle w:val="art"/>
              <w:ind w:left="0" w:right="0"/>
              <w:rPr>
                <w:b/>
                <w:bCs/>
                <w:sz w:val="22"/>
                <w:szCs w:val="22"/>
              </w:rPr>
            </w:pPr>
            <w:r w:rsidRPr="00297F5F">
              <w:rPr>
                <w:b/>
                <w:bCs/>
                <w:sz w:val="22"/>
                <w:szCs w:val="22"/>
              </w:rPr>
              <w:t>Esecuzione dei compiti pubblici. a) principi</w:t>
            </w:r>
          </w:p>
          <w:p w14:paraId="0E97CE77" w14:textId="77777777" w:rsidR="001924A2" w:rsidRPr="00297F5F" w:rsidRDefault="001924A2" w:rsidP="00876C7B">
            <w:pPr>
              <w:pStyle w:val="art"/>
              <w:ind w:left="0" w:right="0"/>
              <w:rPr>
                <w:bCs/>
                <w:sz w:val="22"/>
                <w:szCs w:val="22"/>
              </w:rPr>
            </w:pPr>
          </w:p>
          <w:p w14:paraId="170939F8" w14:textId="77777777" w:rsidR="006A2C26" w:rsidRPr="0026678D" w:rsidRDefault="006A2C26" w:rsidP="00876C7B">
            <w:pPr>
              <w:pStyle w:val="NormaleWeb"/>
              <w:shd w:val="clear" w:color="auto" w:fill="FFFFFF"/>
              <w:spacing w:before="0" w:beforeAutospacing="0" w:after="0" w:afterAutospacing="0"/>
              <w:jc w:val="both"/>
              <w:rPr>
                <w:rFonts w:ascii="Arial" w:hAnsi="Arial" w:cs="Arial"/>
                <w:color w:val="000000"/>
                <w:position w:val="4"/>
                <w:sz w:val="22"/>
                <w:szCs w:val="22"/>
              </w:rPr>
            </w:pPr>
          </w:p>
          <w:p w14:paraId="70D85543" w14:textId="2CE44AD9" w:rsidR="001924A2" w:rsidRDefault="001924A2" w:rsidP="00876C7B">
            <w:pPr>
              <w:pStyle w:val="NormaleWeb"/>
              <w:shd w:val="clear" w:color="auto" w:fill="FFFFFF"/>
              <w:spacing w:before="0" w:beforeAutospacing="0" w:after="0" w:afterAutospacing="0"/>
              <w:jc w:val="both"/>
              <w:rPr>
                <w:rFonts w:ascii="Arial" w:hAnsi="Arial" w:cs="Arial"/>
                <w:color w:val="000000"/>
                <w:sz w:val="22"/>
                <w:szCs w:val="22"/>
              </w:rPr>
            </w:pPr>
            <w:r w:rsidRPr="00F03E0C">
              <w:rPr>
                <w:rFonts w:ascii="Arial" w:hAnsi="Arial" w:cs="Arial"/>
                <w:color w:val="000000"/>
                <w:position w:val="4"/>
                <w:sz w:val="22"/>
                <w:szCs w:val="22"/>
                <w:vertAlign w:val="superscript"/>
              </w:rPr>
              <w:t>1</w:t>
            </w:r>
            <w:r>
              <w:rPr>
                <w:rFonts w:ascii="Arial" w:hAnsi="Arial" w:cs="Arial"/>
                <w:color w:val="000000"/>
                <w:sz w:val="22"/>
                <w:szCs w:val="22"/>
              </w:rPr>
              <w:t>Invariato</w:t>
            </w:r>
            <w:r w:rsidRPr="00297F5F">
              <w:rPr>
                <w:rFonts w:ascii="Arial" w:hAnsi="Arial" w:cs="Arial"/>
                <w:color w:val="000000"/>
                <w:sz w:val="22"/>
                <w:szCs w:val="22"/>
              </w:rPr>
              <w:t>.</w:t>
            </w:r>
          </w:p>
          <w:p w14:paraId="364BE7B9" w14:textId="77777777" w:rsidR="001924A2" w:rsidRPr="001F5939" w:rsidRDefault="001924A2" w:rsidP="00876C7B">
            <w:pPr>
              <w:pStyle w:val="NormaleWeb"/>
              <w:shd w:val="clear" w:color="auto" w:fill="FFFFFF"/>
              <w:spacing w:before="0" w:beforeAutospacing="0" w:after="0" w:afterAutospacing="0"/>
              <w:jc w:val="both"/>
              <w:rPr>
                <w:rFonts w:ascii="Arial" w:hAnsi="Arial" w:cs="Arial"/>
                <w:position w:val="4"/>
                <w:sz w:val="22"/>
                <w:szCs w:val="22"/>
              </w:rPr>
            </w:pPr>
          </w:p>
          <w:p w14:paraId="32274654" w14:textId="77777777" w:rsidR="007225D8" w:rsidRPr="001F5939" w:rsidRDefault="007225D8" w:rsidP="00876C7B">
            <w:pPr>
              <w:pStyle w:val="NormaleWeb"/>
              <w:shd w:val="clear" w:color="auto" w:fill="FFFFFF"/>
              <w:spacing w:before="0" w:beforeAutospacing="0" w:after="0" w:afterAutospacing="0"/>
              <w:jc w:val="both"/>
              <w:rPr>
                <w:rFonts w:ascii="Arial" w:hAnsi="Arial" w:cs="Arial"/>
                <w:position w:val="4"/>
                <w:sz w:val="22"/>
                <w:szCs w:val="22"/>
              </w:rPr>
            </w:pPr>
          </w:p>
          <w:p w14:paraId="5B8DEC19" w14:textId="77777777" w:rsidR="007225D8" w:rsidRPr="001F5939" w:rsidRDefault="007225D8" w:rsidP="00876C7B">
            <w:pPr>
              <w:pStyle w:val="NormaleWeb"/>
              <w:shd w:val="clear" w:color="auto" w:fill="FFFFFF"/>
              <w:spacing w:before="0" w:beforeAutospacing="0" w:after="0" w:afterAutospacing="0"/>
              <w:jc w:val="both"/>
              <w:rPr>
                <w:rFonts w:ascii="Arial" w:hAnsi="Arial" w:cs="Arial"/>
                <w:position w:val="4"/>
                <w:sz w:val="22"/>
                <w:szCs w:val="22"/>
              </w:rPr>
            </w:pPr>
          </w:p>
          <w:p w14:paraId="2F10F068" w14:textId="77777777" w:rsidR="007225D8" w:rsidRPr="001F5939" w:rsidRDefault="007225D8" w:rsidP="00876C7B">
            <w:pPr>
              <w:pStyle w:val="NormaleWeb"/>
              <w:shd w:val="clear" w:color="auto" w:fill="FFFFFF"/>
              <w:spacing w:before="0" w:beforeAutospacing="0" w:after="0" w:afterAutospacing="0"/>
              <w:jc w:val="both"/>
              <w:rPr>
                <w:rFonts w:ascii="Arial" w:hAnsi="Arial" w:cs="Arial"/>
                <w:position w:val="4"/>
                <w:sz w:val="22"/>
                <w:szCs w:val="22"/>
              </w:rPr>
            </w:pPr>
          </w:p>
          <w:p w14:paraId="571A656B" w14:textId="2311E982" w:rsidR="006C765E" w:rsidRDefault="006C765E" w:rsidP="00876C7B">
            <w:pPr>
              <w:pStyle w:val="NormaleWeb"/>
              <w:shd w:val="clear" w:color="auto" w:fill="FFFFFF"/>
              <w:spacing w:before="0" w:beforeAutospacing="0" w:after="0" w:afterAutospacing="0"/>
              <w:jc w:val="both"/>
              <w:rPr>
                <w:rFonts w:ascii="Arial" w:hAnsi="Arial" w:cs="Arial"/>
                <w:position w:val="4"/>
                <w:sz w:val="22"/>
                <w:szCs w:val="22"/>
              </w:rPr>
            </w:pPr>
          </w:p>
          <w:p w14:paraId="0137F460" w14:textId="79CC048B" w:rsidR="007C4074" w:rsidRDefault="007C4074" w:rsidP="00876C7B">
            <w:pPr>
              <w:pStyle w:val="NormaleWeb"/>
              <w:shd w:val="clear" w:color="auto" w:fill="FFFFFF"/>
              <w:spacing w:before="0" w:beforeAutospacing="0" w:after="0" w:afterAutospacing="0"/>
              <w:jc w:val="both"/>
              <w:rPr>
                <w:rFonts w:ascii="Arial" w:hAnsi="Arial" w:cs="Arial"/>
                <w:position w:val="4"/>
                <w:sz w:val="22"/>
                <w:szCs w:val="22"/>
              </w:rPr>
            </w:pPr>
          </w:p>
          <w:p w14:paraId="22D73A17" w14:textId="0FCC7F1B" w:rsidR="007C4074" w:rsidRDefault="007C4074" w:rsidP="00876C7B">
            <w:pPr>
              <w:pStyle w:val="NormaleWeb"/>
              <w:shd w:val="clear" w:color="auto" w:fill="FFFFFF"/>
              <w:spacing w:before="0" w:beforeAutospacing="0" w:after="0" w:afterAutospacing="0"/>
              <w:jc w:val="both"/>
              <w:rPr>
                <w:rFonts w:ascii="Arial" w:hAnsi="Arial" w:cs="Arial"/>
                <w:position w:val="4"/>
                <w:sz w:val="22"/>
                <w:szCs w:val="22"/>
              </w:rPr>
            </w:pPr>
          </w:p>
          <w:p w14:paraId="3334D7A5" w14:textId="6EF17A7C" w:rsidR="007C4074" w:rsidRDefault="007C4074" w:rsidP="00876C7B">
            <w:pPr>
              <w:pStyle w:val="NormaleWeb"/>
              <w:shd w:val="clear" w:color="auto" w:fill="FFFFFF"/>
              <w:spacing w:before="0" w:beforeAutospacing="0" w:after="0" w:afterAutospacing="0"/>
              <w:jc w:val="both"/>
              <w:rPr>
                <w:rFonts w:ascii="Arial" w:hAnsi="Arial" w:cs="Arial"/>
                <w:position w:val="4"/>
                <w:sz w:val="22"/>
                <w:szCs w:val="22"/>
              </w:rPr>
            </w:pPr>
          </w:p>
          <w:p w14:paraId="40F4D9C3" w14:textId="77777777" w:rsidR="007C4074" w:rsidRDefault="007C4074" w:rsidP="00876C7B">
            <w:pPr>
              <w:pStyle w:val="NormaleWeb"/>
              <w:shd w:val="clear" w:color="auto" w:fill="FFFFFF"/>
              <w:spacing w:before="0" w:beforeAutospacing="0" w:after="0" w:afterAutospacing="0"/>
              <w:jc w:val="both"/>
              <w:rPr>
                <w:rFonts w:ascii="Arial" w:hAnsi="Arial" w:cs="Arial"/>
                <w:position w:val="4"/>
                <w:sz w:val="22"/>
                <w:szCs w:val="22"/>
              </w:rPr>
            </w:pPr>
          </w:p>
          <w:p w14:paraId="2B8358AA" w14:textId="15BFA4C2" w:rsidR="001F5939" w:rsidRDefault="001F5939" w:rsidP="00876C7B">
            <w:pPr>
              <w:pStyle w:val="NormaleWeb"/>
              <w:shd w:val="clear" w:color="auto" w:fill="FFFFFF"/>
              <w:spacing w:before="0" w:beforeAutospacing="0" w:after="0" w:afterAutospacing="0"/>
              <w:jc w:val="both"/>
              <w:rPr>
                <w:rFonts w:ascii="Arial" w:hAnsi="Arial" w:cs="Arial"/>
                <w:position w:val="4"/>
                <w:sz w:val="22"/>
                <w:szCs w:val="22"/>
              </w:rPr>
            </w:pPr>
          </w:p>
          <w:p w14:paraId="19056BC4" w14:textId="49555546" w:rsidR="001924A2" w:rsidRPr="007225D8" w:rsidRDefault="001924A2" w:rsidP="00876C7B">
            <w:pPr>
              <w:pStyle w:val="NormaleWeb"/>
              <w:shd w:val="clear" w:color="auto" w:fill="FFFFFF"/>
              <w:spacing w:before="0" w:beforeAutospacing="0" w:after="0" w:afterAutospacing="0"/>
              <w:jc w:val="both"/>
              <w:rPr>
                <w:rFonts w:ascii="Arial" w:hAnsi="Arial" w:cs="Arial"/>
                <w:b/>
                <w:sz w:val="22"/>
                <w:szCs w:val="22"/>
              </w:rPr>
            </w:pPr>
            <w:r>
              <w:rPr>
                <w:rFonts w:ascii="Arial" w:hAnsi="Arial" w:cs="Arial"/>
                <w:b/>
                <w:position w:val="4"/>
                <w:sz w:val="22"/>
                <w:szCs w:val="22"/>
                <w:vertAlign w:val="superscript"/>
              </w:rPr>
              <w:lastRenderedPageBreak/>
              <w:t>1</w:t>
            </w:r>
            <w:r w:rsidRPr="00E36F72">
              <w:rPr>
                <w:rFonts w:ascii="Arial" w:hAnsi="Arial" w:cs="Arial"/>
                <w:b/>
                <w:position w:val="4"/>
                <w:sz w:val="22"/>
                <w:szCs w:val="22"/>
                <w:vertAlign w:val="superscript"/>
              </w:rPr>
              <w:t>bis</w:t>
            </w:r>
            <w:r>
              <w:rPr>
                <w:rFonts w:ascii="Arial" w:hAnsi="Arial" w:cs="Arial"/>
                <w:b/>
                <w:position w:val="4"/>
                <w:sz w:val="22"/>
                <w:szCs w:val="22"/>
                <w:vertAlign w:val="superscript"/>
              </w:rPr>
              <w:t xml:space="preserve"> nuovo</w:t>
            </w:r>
            <w:r w:rsidRPr="007225D8">
              <w:rPr>
                <w:rFonts w:ascii="Arial" w:hAnsi="Arial" w:cs="Arial"/>
                <w:b/>
                <w:sz w:val="22"/>
                <w:szCs w:val="22"/>
              </w:rPr>
              <w:t xml:space="preserve">Assemblea e </w:t>
            </w:r>
            <w:r w:rsidR="002B1AF2">
              <w:rPr>
                <w:rFonts w:ascii="Arial" w:hAnsi="Arial" w:cs="Arial"/>
                <w:b/>
                <w:sz w:val="22"/>
                <w:szCs w:val="22"/>
              </w:rPr>
              <w:t>c</w:t>
            </w:r>
            <w:r w:rsidRPr="007225D8">
              <w:rPr>
                <w:rFonts w:ascii="Arial" w:hAnsi="Arial" w:cs="Arial"/>
                <w:b/>
                <w:sz w:val="22"/>
                <w:szCs w:val="22"/>
              </w:rPr>
              <w:t>onsiglio comunale possono delegare l’esecuzione di loro risoluzion</w:t>
            </w:r>
            <w:r w:rsidR="0098553D">
              <w:rPr>
                <w:rFonts w:ascii="Arial" w:hAnsi="Arial" w:cs="Arial"/>
                <w:b/>
                <w:sz w:val="22"/>
                <w:szCs w:val="22"/>
              </w:rPr>
              <w:t>i</w:t>
            </w:r>
            <w:r w:rsidRPr="007225D8">
              <w:rPr>
                <w:rFonts w:ascii="Arial" w:hAnsi="Arial" w:cs="Arial"/>
                <w:b/>
                <w:sz w:val="22"/>
                <w:szCs w:val="22"/>
              </w:rPr>
              <w:t xml:space="preserve"> secondo gli articoli 13 c</w:t>
            </w:r>
            <w:r w:rsidR="0026678D">
              <w:rPr>
                <w:rFonts w:ascii="Arial" w:hAnsi="Arial" w:cs="Arial"/>
                <w:b/>
                <w:sz w:val="22"/>
                <w:szCs w:val="22"/>
              </w:rPr>
              <w:t>apoverso</w:t>
            </w:r>
            <w:r w:rsidRPr="007225D8">
              <w:rPr>
                <w:rFonts w:ascii="Arial" w:hAnsi="Arial" w:cs="Arial"/>
                <w:b/>
                <w:sz w:val="22"/>
                <w:szCs w:val="22"/>
              </w:rPr>
              <w:t xml:space="preserve"> 1 lett</w:t>
            </w:r>
            <w:r w:rsidR="007225D8" w:rsidRPr="007225D8">
              <w:rPr>
                <w:rFonts w:ascii="Arial" w:hAnsi="Arial" w:cs="Arial"/>
                <w:b/>
                <w:sz w:val="22"/>
                <w:szCs w:val="22"/>
              </w:rPr>
              <w:t>ere</w:t>
            </w:r>
            <w:r w:rsidRPr="007225D8">
              <w:rPr>
                <w:rFonts w:ascii="Arial" w:hAnsi="Arial" w:cs="Arial"/>
                <w:b/>
                <w:sz w:val="22"/>
                <w:szCs w:val="22"/>
              </w:rPr>
              <w:t xml:space="preserve"> e</w:t>
            </w:r>
            <w:r w:rsidR="00432073" w:rsidRPr="007225D8">
              <w:rPr>
                <w:rFonts w:ascii="Arial" w:hAnsi="Arial" w:cs="Arial"/>
                <w:b/>
                <w:sz w:val="22"/>
                <w:szCs w:val="22"/>
              </w:rPr>
              <w:t>/</w:t>
            </w:r>
            <w:r w:rsidRPr="007225D8">
              <w:rPr>
                <w:rFonts w:ascii="Arial" w:hAnsi="Arial" w:cs="Arial"/>
                <w:b/>
                <w:sz w:val="22"/>
                <w:szCs w:val="22"/>
              </w:rPr>
              <w:t>g e 17</w:t>
            </w:r>
            <w:r w:rsidR="004B38A5" w:rsidRPr="007225D8">
              <w:rPr>
                <w:rFonts w:ascii="Arial" w:hAnsi="Arial" w:cs="Arial"/>
                <w:b/>
                <w:sz w:val="22"/>
                <w:szCs w:val="22"/>
              </w:rPr>
              <w:t>5</w:t>
            </w:r>
            <w:r w:rsidRPr="007225D8">
              <w:rPr>
                <w:rFonts w:ascii="Arial" w:hAnsi="Arial" w:cs="Arial"/>
                <w:b/>
                <w:sz w:val="22"/>
                <w:szCs w:val="22"/>
              </w:rPr>
              <w:t xml:space="preserve"> a enti pubblici</w:t>
            </w:r>
            <w:r w:rsidR="007225D8" w:rsidRPr="007225D8">
              <w:rPr>
                <w:rFonts w:ascii="Arial" w:hAnsi="Arial" w:cs="Arial"/>
                <w:b/>
                <w:sz w:val="22"/>
                <w:szCs w:val="22"/>
              </w:rPr>
              <w:t xml:space="preserve"> e</w:t>
            </w:r>
            <w:r w:rsidRPr="007225D8">
              <w:rPr>
                <w:rFonts w:ascii="Arial" w:hAnsi="Arial" w:cs="Arial"/>
                <w:b/>
                <w:sz w:val="22"/>
                <w:szCs w:val="22"/>
              </w:rPr>
              <w:t xml:space="preserve"> soggetti privati</w:t>
            </w:r>
            <w:r w:rsidR="002B1AF2">
              <w:rPr>
                <w:rFonts w:ascii="Arial" w:hAnsi="Arial" w:cs="Arial"/>
                <w:b/>
                <w:sz w:val="22"/>
                <w:szCs w:val="22"/>
              </w:rPr>
              <w:t xml:space="preserve"> </w:t>
            </w:r>
            <w:r w:rsidRPr="007225D8">
              <w:rPr>
                <w:rFonts w:ascii="Arial" w:hAnsi="Arial" w:cs="Arial"/>
                <w:b/>
                <w:sz w:val="22"/>
                <w:szCs w:val="22"/>
              </w:rPr>
              <w:t xml:space="preserve">di proprietà </w:t>
            </w:r>
            <w:r w:rsidR="00341A8D">
              <w:rPr>
                <w:rFonts w:ascii="Arial" w:hAnsi="Arial" w:cs="Arial"/>
                <w:b/>
                <w:sz w:val="22"/>
                <w:szCs w:val="22"/>
              </w:rPr>
              <w:t>pubblica</w:t>
            </w:r>
            <w:r w:rsidR="0098553D">
              <w:rPr>
                <w:rFonts w:ascii="Arial" w:hAnsi="Arial" w:cs="Arial"/>
                <w:b/>
                <w:sz w:val="22"/>
                <w:szCs w:val="22"/>
              </w:rPr>
              <w:t xml:space="preserve"> </w:t>
            </w:r>
            <w:r w:rsidRPr="00C61C95">
              <w:rPr>
                <w:rFonts w:ascii="Arial" w:hAnsi="Arial" w:cs="Arial"/>
                <w:b/>
                <w:sz w:val="22"/>
                <w:szCs w:val="22"/>
              </w:rPr>
              <w:t>toccati dall’oggetto dell</w:t>
            </w:r>
            <w:r w:rsidR="0098553D">
              <w:rPr>
                <w:rFonts w:ascii="Arial" w:hAnsi="Arial" w:cs="Arial"/>
                <w:b/>
                <w:sz w:val="22"/>
                <w:szCs w:val="22"/>
              </w:rPr>
              <w:t>e</w:t>
            </w:r>
            <w:r w:rsidRPr="00C61C95">
              <w:rPr>
                <w:rFonts w:ascii="Arial" w:hAnsi="Arial" w:cs="Arial"/>
                <w:b/>
                <w:sz w:val="22"/>
                <w:szCs w:val="22"/>
              </w:rPr>
              <w:t xml:space="preserve"> risoluzion</w:t>
            </w:r>
            <w:r w:rsidR="0098553D">
              <w:rPr>
                <w:rFonts w:ascii="Arial" w:hAnsi="Arial" w:cs="Arial"/>
                <w:b/>
                <w:sz w:val="22"/>
                <w:szCs w:val="22"/>
              </w:rPr>
              <w:t>i</w:t>
            </w:r>
            <w:r w:rsidR="007225D8">
              <w:rPr>
                <w:rFonts w:ascii="Arial" w:hAnsi="Arial" w:cs="Arial"/>
                <w:b/>
                <w:sz w:val="22"/>
                <w:szCs w:val="22"/>
              </w:rPr>
              <w:t>.</w:t>
            </w:r>
            <w:r w:rsidR="00C61C95">
              <w:rPr>
                <w:rFonts w:ascii="Arial" w:hAnsi="Arial" w:cs="Arial"/>
                <w:b/>
                <w:sz w:val="22"/>
                <w:szCs w:val="22"/>
              </w:rPr>
              <w:t xml:space="preserve"> </w:t>
            </w:r>
            <w:r w:rsidRPr="007225D8">
              <w:rPr>
                <w:rFonts w:ascii="Arial" w:hAnsi="Arial" w:cs="Arial"/>
                <w:b/>
                <w:sz w:val="22"/>
                <w:szCs w:val="22"/>
              </w:rPr>
              <w:t>Il regolamento di applicazione ne precisa condizioni e modalità.</w:t>
            </w:r>
          </w:p>
          <w:p w14:paraId="00040397" w14:textId="77777777" w:rsidR="001924A2" w:rsidRPr="001F5939" w:rsidRDefault="001924A2" w:rsidP="00876C7B">
            <w:pPr>
              <w:pStyle w:val="NormaleWeb"/>
              <w:shd w:val="clear" w:color="auto" w:fill="FFFFFF"/>
              <w:spacing w:before="0" w:beforeAutospacing="0" w:after="0" w:afterAutospacing="0"/>
              <w:jc w:val="both"/>
              <w:rPr>
                <w:rFonts w:ascii="Arial" w:hAnsi="Arial" w:cs="Arial"/>
                <w:color w:val="000000"/>
                <w:position w:val="4"/>
                <w:sz w:val="22"/>
                <w:szCs w:val="22"/>
              </w:rPr>
            </w:pPr>
          </w:p>
          <w:p w14:paraId="350A72FA" w14:textId="5E65DC3F" w:rsidR="001924A2" w:rsidRDefault="001924A2" w:rsidP="00876C7B">
            <w:pPr>
              <w:pStyle w:val="NormaleWeb"/>
              <w:shd w:val="clear" w:color="auto" w:fill="FFFFFF"/>
              <w:spacing w:before="0" w:beforeAutospacing="0" w:after="0" w:afterAutospacing="0"/>
              <w:jc w:val="both"/>
              <w:rPr>
                <w:rFonts w:ascii="Arial" w:hAnsi="Arial" w:cs="Arial"/>
                <w:color w:val="000000"/>
                <w:sz w:val="22"/>
                <w:szCs w:val="22"/>
              </w:rPr>
            </w:pPr>
            <w:r w:rsidRPr="00F03E0C">
              <w:rPr>
                <w:rFonts w:ascii="Arial" w:hAnsi="Arial" w:cs="Arial"/>
                <w:color w:val="000000"/>
                <w:position w:val="4"/>
                <w:sz w:val="22"/>
                <w:szCs w:val="22"/>
                <w:vertAlign w:val="superscript"/>
              </w:rPr>
              <w:t>2</w:t>
            </w:r>
            <w:r>
              <w:rPr>
                <w:rFonts w:ascii="Arial" w:hAnsi="Arial" w:cs="Arial"/>
                <w:color w:val="000000"/>
                <w:sz w:val="22"/>
                <w:szCs w:val="22"/>
              </w:rPr>
              <w:t>Invariato.</w:t>
            </w:r>
          </w:p>
          <w:p w14:paraId="6CE9A05C" w14:textId="77777777" w:rsidR="001924A2" w:rsidRPr="001F5939" w:rsidRDefault="001924A2" w:rsidP="00876C7B">
            <w:pPr>
              <w:pStyle w:val="NormaleWeb"/>
              <w:shd w:val="clear" w:color="auto" w:fill="FFFFFF"/>
              <w:spacing w:before="0" w:beforeAutospacing="0" w:after="0" w:afterAutospacing="0"/>
              <w:jc w:val="both"/>
              <w:rPr>
                <w:rFonts w:ascii="Arial" w:hAnsi="Arial" w:cs="Arial"/>
                <w:color w:val="000000"/>
                <w:sz w:val="22"/>
                <w:szCs w:val="22"/>
              </w:rPr>
            </w:pPr>
          </w:p>
          <w:p w14:paraId="38E13F8D" w14:textId="77777777" w:rsidR="001924A2" w:rsidRPr="001F5939" w:rsidRDefault="001924A2" w:rsidP="00876C7B">
            <w:pPr>
              <w:pStyle w:val="NormaleWeb"/>
              <w:shd w:val="clear" w:color="auto" w:fill="FFFFFF"/>
              <w:spacing w:before="0" w:beforeAutospacing="0" w:after="0" w:afterAutospacing="0"/>
              <w:jc w:val="both"/>
              <w:rPr>
                <w:rFonts w:ascii="Arial" w:hAnsi="Arial" w:cs="Arial"/>
                <w:color w:val="000000"/>
                <w:position w:val="4"/>
                <w:sz w:val="22"/>
                <w:szCs w:val="22"/>
              </w:rPr>
            </w:pPr>
          </w:p>
          <w:p w14:paraId="561C0D51" w14:textId="77777777" w:rsidR="001924A2" w:rsidRPr="001F5939" w:rsidRDefault="001924A2" w:rsidP="00876C7B">
            <w:pPr>
              <w:pStyle w:val="NormaleWeb"/>
              <w:shd w:val="clear" w:color="auto" w:fill="FFFFFF"/>
              <w:spacing w:before="0" w:beforeAutospacing="0" w:after="0" w:afterAutospacing="0"/>
              <w:jc w:val="both"/>
              <w:rPr>
                <w:rFonts w:ascii="Arial" w:hAnsi="Arial" w:cs="Arial"/>
                <w:color w:val="000000"/>
                <w:position w:val="4"/>
                <w:sz w:val="22"/>
                <w:szCs w:val="22"/>
              </w:rPr>
            </w:pPr>
          </w:p>
          <w:p w14:paraId="59B9D248" w14:textId="04BF41E5" w:rsidR="001924A2" w:rsidRDefault="001924A2" w:rsidP="00876C7B">
            <w:pPr>
              <w:pStyle w:val="NormaleWeb"/>
              <w:shd w:val="clear" w:color="auto" w:fill="FFFFFF"/>
              <w:spacing w:before="0" w:beforeAutospacing="0" w:after="0" w:afterAutospacing="0"/>
              <w:jc w:val="both"/>
              <w:rPr>
                <w:rFonts w:ascii="Arial" w:hAnsi="Arial" w:cs="Arial"/>
                <w:color w:val="000000"/>
                <w:sz w:val="22"/>
                <w:szCs w:val="22"/>
              </w:rPr>
            </w:pPr>
            <w:r w:rsidRPr="00F03E0C">
              <w:rPr>
                <w:rFonts w:ascii="Arial" w:hAnsi="Arial" w:cs="Arial"/>
                <w:color w:val="000000"/>
                <w:position w:val="4"/>
                <w:sz w:val="22"/>
                <w:szCs w:val="22"/>
                <w:vertAlign w:val="superscript"/>
              </w:rPr>
              <w:t>3</w:t>
            </w:r>
            <w:r w:rsidRPr="00297F5F">
              <w:rPr>
                <w:rFonts w:ascii="Arial" w:hAnsi="Arial" w:cs="Arial"/>
                <w:color w:val="000000"/>
                <w:sz w:val="22"/>
                <w:szCs w:val="22"/>
              </w:rPr>
              <w:t>I</w:t>
            </w:r>
            <w:r>
              <w:rPr>
                <w:rFonts w:ascii="Arial" w:hAnsi="Arial" w:cs="Arial"/>
                <w:color w:val="000000"/>
                <w:sz w:val="22"/>
                <w:szCs w:val="22"/>
              </w:rPr>
              <w:t>nvariato.</w:t>
            </w:r>
          </w:p>
          <w:p w14:paraId="48C5091E" w14:textId="77777777" w:rsidR="001924A2" w:rsidRPr="00297F5F" w:rsidRDefault="001924A2" w:rsidP="001F5939">
            <w:pPr>
              <w:pStyle w:val="NormaleWeb"/>
              <w:shd w:val="clear" w:color="auto" w:fill="FFFFFF"/>
              <w:spacing w:before="0" w:beforeAutospacing="0" w:after="0" w:afterAutospacing="0"/>
              <w:ind w:left="24"/>
              <w:jc w:val="both"/>
              <w:rPr>
                <w:rFonts w:ascii="Arial" w:hAnsi="Arial" w:cs="Arial"/>
                <w:color w:val="000000"/>
                <w:sz w:val="22"/>
                <w:szCs w:val="22"/>
              </w:rPr>
            </w:pPr>
          </w:p>
          <w:p w14:paraId="7FE55818" w14:textId="77777777" w:rsidR="001924A2" w:rsidRPr="001F5939" w:rsidRDefault="001924A2" w:rsidP="00876C7B">
            <w:pPr>
              <w:pStyle w:val="NormaleWeb"/>
              <w:shd w:val="clear" w:color="auto" w:fill="FFFFFF"/>
              <w:spacing w:before="0" w:beforeAutospacing="0" w:after="0" w:afterAutospacing="0"/>
              <w:jc w:val="both"/>
              <w:rPr>
                <w:rFonts w:ascii="Arial" w:hAnsi="Arial" w:cs="Arial"/>
                <w:color w:val="000000"/>
                <w:position w:val="4"/>
                <w:sz w:val="22"/>
                <w:szCs w:val="22"/>
              </w:rPr>
            </w:pPr>
          </w:p>
          <w:p w14:paraId="2226D0A1" w14:textId="77777777" w:rsidR="001924A2" w:rsidRPr="001F5939" w:rsidRDefault="001924A2" w:rsidP="00876C7B">
            <w:pPr>
              <w:pStyle w:val="NormaleWeb"/>
              <w:shd w:val="clear" w:color="auto" w:fill="FFFFFF"/>
              <w:spacing w:before="0" w:beforeAutospacing="0" w:after="0" w:afterAutospacing="0"/>
              <w:jc w:val="both"/>
              <w:rPr>
                <w:rFonts w:ascii="Arial" w:hAnsi="Arial" w:cs="Arial"/>
                <w:color w:val="000000"/>
                <w:position w:val="4"/>
                <w:sz w:val="22"/>
                <w:szCs w:val="22"/>
              </w:rPr>
            </w:pPr>
          </w:p>
          <w:p w14:paraId="7AFAC9E5" w14:textId="77777777" w:rsidR="001924A2" w:rsidRPr="001F5939" w:rsidRDefault="001924A2" w:rsidP="00876C7B">
            <w:pPr>
              <w:pStyle w:val="NormaleWeb"/>
              <w:shd w:val="clear" w:color="auto" w:fill="FFFFFF"/>
              <w:spacing w:before="0" w:beforeAutospacing="0" w:after="0" w:afterAutospacing="0"/>
              <w:jc w:val="both"/>
              <w:rPr>
                <w:rFonts w:ascii="Arial" w:hAnsi="Arial" w:cs="Arial"/>
                <w:color w:val="000000"/>
                <w:position w:val="4"/>
                <w:sz w:val="22"/>
                <w:szCs w:val="22"/>
              </w:rPr>
            </w:pPr>
          </w:p>
          <w:p w14:paraId="41355FC7" w14:textId="77777777" w:rsidR="001924A2" w:rsidRPr="001F5939" w:rsidRDefault="001924A2" w:rsidP="00876C7B">
            <w:pPr>
              <w:pStyle w:val="NormaleWeb"/>
              <w:shd w:val="clear" w:color="auto" w:fill="FFFFFF"/>
              <w:spacing w:before="0" w:beforeAutospacing="0" w:after="0" w:afterAutospacing="0"/>
              <w:jc w:val="both"/>
              <w:rPr>
                <w:rFonts w:ascii="Arial" w:hAnsi="Arial" w:cs="Arial"/>
                <w:color w:val="000000"/>
                <w:position w:val="4"/>
                <w:sz w:val="22"/>
                <w:szCs w:val="22"/>
              </w:rPr>
            </w:pPr>
          </w:p>
          <w:p w14:paraId="692DECE3" w14:textId="77777777" w:rsidR="001924A2" w:rsidRPr="001F5939" w:rsidRDefault="001924A2" w:rsidP="00876C7B">
            <w:pPr>
              <w:pStyle w:val="NormaleWeb"/>
              <w:shd w:val="clear" w:color="auto" w:fill="FFFFFF"/>
              <w:spacing w:before="0" w:beforeAutospacing="0" w:after="0" w:afterAutospacing="0"/>
              <w:jc w:val="both"/>
              <w:rPr>
                <w:rFonts w:ascii="Arial" w:hAnsi="Arial" w:cs="Arial"/>
                <w:color w:val="000000"/>
                <w:position w:val="4"/>
                <w:sz w:val="22"/>
                <w:szCs w:val="22"/>
              </w:rPr>
            </w:pPr>
          </w:p>
          <w:p w14:paraId="49FBB27E" w14:textId="7CAF3916" w:rsidR="001924A2" w:rsidRDefault="001924A2" w:rsidP="00876C7B">
            <w:pPr>
              <w:pStyle w:val="NormaleWeb"/>
              <w:shd w:val="clear" w:color="auto" w:fill="FFFFFF"/>
              <w:spacing w:before="0" w:beforeAutospacing="0" w:after="0" w:afterAutospacing="0"/>
              <w:jc w:val="both"/>
              <w:rPr>
                <w:rFonts w:ascii="Arial" w:hAnsi="Arial" w:cs="Arial"/>
                <w:color w:val="000000"/>
                <w:sz w:val="22"/>
                <w:szCs w:val="22"/>
              </w:rPr>
            </w:pPr>
            <w:r w:rsidRPr="00F03E0C">
              <w:rPr>
                <w:rFonts w:ascii="Arial" w:hAnsi="Arial" w:cs="Arial"/>
                <w:color w:val="000000"/>
                <w:position w:val="4"/>
                <w:sz w:val="22"/>
                <w:szCs w:val="22"/>
                <w:vertAlign w:val="superscript"/>
              </w:rPr>
              <w:t>4</w:t>
            </w:r>
            <w:r>
              <w:rPr>
                <w:rFonts w:ascii="Arial" w:hAnsi="Arial" w:cs="Arial"/>
                <w:color w:val="000000"/>
                <w:sz w:val="22"/>
                <w:szCs w:val="22"/>
              </w:rPr>
              <w:t>Invariato.</w:t>
            </w:r>
          </w:p>
          <w:p w14:paraId="57FB6982" w14:textId="5C4CB453" w:rsidR="001924A2" w:rsidRPr="00297F5F" w:rsidRDefault="001924A2" w:rsidP="00876C7B">
            <w:pPr>
              <w:pStyle w:val="NormaleWeb"/>
              <w:shd w:val="clear" w:color="auto" w:fill="FFFFFF"/>
              <w:spacing w:before="0" w:beforeAutospacing="0" w:after="0" w:afterAutospacing="0"/>
              <w:jc w:val="both"/>
              <w:rPr>
                <w:rFonts w:ascii="Arial" w:hAnsi="Arial" w:cs="Arial"/>
                <w:color w:val="000000"/>
                <w:sz w:val="22"/>
                <w:szCs w:val="22"/>
              </w:rPr>
            </w:pPr>
          </w:p>
          <w:p w14:paraId="0EA9D401" w14:textId="77777777" w:rsidR="001924A2" w:rsidRPr="001F5939" w:rsidRDefault="001924A2" w:rsidP="00876C7B">
            <w:pPr>
              <w:pStyle w:val="NormaleWeb"/>
              <w:shd w:val="clear" w:color="auto" w:fill="FFFFFF"/>
              <w:spacing w:before="0" w:beforeAutospacing="0" w:after="0" w:afterAutospacing="0"/>
              <w:jc w:val="both"/>
              <w:rPr>
                <w:rFonts w:ascii="Arial" w:hAnsi="Arial" w:cs="Arial"/>
                <w:color w:val="000000"/>
                <w:position w:val="4"/>
                <w:sz w:val="22"/>
                <w:szCs w:val="22"/>
              </w:rPr>
            </w:pPr>
          </w:p>
          <w:p w14:paraId="6E3A28BE" w14:textId="77777777" w:rsidR="001924A2" w:rsidRPr="001F5939" w:rsidRDefault="001924A2" w:rsidP="00876C7B">
            <w:pPr>
              <w:pStyle w:val="NormaleWeb"/>
              <w:shd w:val="clear" w:color="auto" w:fill="FFFFFF"/>
              <w:spacing w:before="0" w:beforeAutospacing="0" w:after="0" w:afterAutospacing="0"/>
              <w:jc w:val="both"/>
              <w:rPr>
                <w:rFonts w:ascii="Arial" w:hAnsi="Arial" w:cs="Arial"/>
                <w:color w:val="000000"/>
                <w:position w:val="4"/>
                <w:sz w:val="22"/>
                <w:szCs w:val="22"/>
              </w:rPr>
            </w:pPr>
          </w:p>
          <w:p w14:paraId="7A4530AE" w14:textId="77777777" w:rsidR="001924A2" w:rsidRPr="001F5939" w:rsidRDefault="001924A2" w:rsidP="00876C7B">
            <w:pPr>
              <w:pStyle w:val="NormaleWeb"/>
              <w:shd w:val="clear" w:color="auto" w:fill="FFFFFF"/>
              <w:spacing w:before="0" w:beforeAutospacing="0" w:after="0" w:afterAutospacing="0"/>
              <w:jc w:val="both"/>
              <w:rPr>
                <w:rFonts w:ascii="Arial" w:hAnsi="Arial" w:cs="Arial"/>
                <w:color w:val="000000"/>
                <w:position w:val="4"/>
                <w:sz w:val="22"/>
                <w:szCs w:val="22"/>
              </w:rPr>
            </w:pPr>
          </w:p>
          <w:p w14:paraId="19368873" w14:textId="74A6F296" w:rsidR="001924A2" w:rsidRPr="001F5939" w:rsidRDefault="001924A2" w:rsidP="00876C7B">
            <w:pPr>
              <w:pStyle w:val="NormaleWeb"/>
              <w:shd w:val="clear" w:color="auto" w:fill="FFFFFF"/>
              <w:spacing w:before="0" w:beforeAutospacing="0" w:after="0" w:afterAutospacing="0"/>
              <w:jc w:val="both"/>
              <w:rPr>
                <w:rFonts w:ascii="Arial" w:hAnsi="Arial" w:cs="Arial"/>
                <w:color w:val="000000"/>
                <w:position w:val="4"/>
                <w:sz w:val="22"/>
                <w:szCs w:val="22"/>
              </w:rPr>
            </w:pPr>
          </w:p>
          <w:p w14:paraId="43B554CF" w14:textId="77777777" w:rsidR="007225D8" w:rsidRPr="001F5939" w:rsidRDefault="007225D8" w:rsidP="00876C7B">
            <w:pPr>
              <w:pStyle w:val="NormaleWeb"/>
              <w:shd w:val="clear" w:color="auto" w:fill="FFFFFF"/>
              <w:spacing w:before="0" w:beforeAutospacing="0" w:after="0" w:afterAutospacing="0"/>
              <w:jc w:val="both"/>
              <w:rPr>
                <w:rFonts w:ascii="Arial" w:hAnsi="Arial" w:cs="Arial"/>
                <w:color w:val="000000"/>
                <w:position w:val="4"/>
                <w:sz w:val="22"/>
                <w:szCs w:val="22"/>
              </w:rPr>
            </w:pPr>
          </w:p>
          <w:p w14:paraId="630B82FB" w14:textId="311F4F6B" w:rsidR="001924A2" w:rsidRPr="00297F5F" w:rsidRDefault="001924A2" w:rsidP="00876C7B">
            <w:pPr>
              <w:pStyle w:val="NormaleWeb"/>
              <w:shd w:val="clear" w:color="auto" w:fill="FFFFFF"/>
              <w:spacing w:before="0" w:beforeAutospacing="0" w:after="0" w:afterAutospacing="0"/>
              <w:jc w:val="both"/>
              <w:rPr>
                <w:rFonts w:ascii="Arial" w:hAnsi="Arial" w:cs="Arial"/>
                <w:color w:val="000000"/>
                <w:sz w:val="22"/>
                <w:szCs w:val="22"/>
              </w:rPr>
            </w:pPr>
            <w:r w:rsidRPr="00F03E0C">
              <w:rPr>
                <w:rFonts w:ascii="Arial" w:hAnsi="Arial" w:cs="Arial"/>
                <w:color w:val="000000"/>
                <w:position w:val="4"/>
                <w:sz w:val="22"/>
                <w:szCs w:val="22"/>
                <w:vertAlign w:val="superscript"/>
              </w:rPr>
              <w:t>5</w:t>
            </w:r>
            <w:r>
              <w:rPr>
                <w:rFonts w:ascii="Arial" w:hAnsi="Arial" w:cs="Arial"/>
                <w:color w:val="000000"/>
                <w:sz w:val="22"/>
                <w:szCs w:val="22"/>
              </w:rPr>
              <w:t>Invariato.</w:t>
            </w:r>
          </w:p>
          <w:p w14:paraId="4BACC075" w14:textId="77777777" w:rsidR="001924A2" w:rsidRPr="001D1E16" w:rsidRDefault="001924A2" w:rsidP="00876C7B">
            <w:pPr>
              <w:shd w:val="clear" w:color="auto" w:fill="FFFFFF"/>
              <w:rPr>
                <w:rFonts w:cs="Arial"/>
              </w:rPr>
            </w:pPr>
          </w:p>
        </w:tc>
      </w:tr>
    </w:tbl>
    <w:p w14:paraId="2D402E10" w14:textId="77777777" w:rsidR="001924A2" w:rsidRDefault="001924A2" w:rsidP="00442E02">
      <w:pPr>
        <w:rPr>
          <w:sz w:val="24"/>
          <w:szCs w:val="24"/>
        </w:rPr>
      </w:pPr>
    </w:p>
    <w:p w14:paraId="1233EA7E" w14:textId="0A99F25D" w:rsidR="001924A2" w:rsidRPr="00C803E5" w:rsidRDefault="001924A2" w:rsidP="00442E02">
      <w:pPr>
        <w:rPr>
          <w:b/>
          <w:i/>
          <w:sz w:val="24"/>
          <w:szCs w:val="24"/>
        </w:rPr>
      </w:pPr>
      <w:r w:rsidRPr="00C803E5">
        <w:rPr>
          <w:b/>
          <w:i/>
          <w:sz w:val="24"/>
          <w:szCs w:val="24"/>
        </w:rPr>
        <w:t>Commento</w:t>
      </w:r>
    </w:p>
    <w:p w14:paraId="6CB78C9B" w14:textId="77777777" w:rsidR="001924A2" w:rsidRPr="001F5939" w:rsidRDefault="001924A2" w:rsidP="00442E02">
      <w:pPr>
        <w:shd w:val="clear" w:color="auto" w:fill="FFFFFF"/>
        <w:rPr>
          <w:rFonts w:cs="Arial"/>
          <w:sz w:val="24"/>
          <w:szCs w:val="24"/>
          <w:lang w:eastAsia="it-CH"/>
        </w:rPr>
      </w:pPr>
    </w:p>
    <w:p w14:paraId="41168C79" w14:textId="44BDE0AC" w:rsidR="00EA220E" w:rsidRPr="00EA220E" w:rsidRDefault="00EA220E" w:rsidP="00442E02">
      <w:pPr>
        <w:shd w:val="clear" w:color="auto" w:fill="FFFFFF"/>
        <w:rPr>
          <w:rFonts w:cs="Arial"/>
          <w:b/>
          <w:i/>
          <w:sz w:val="24"/>
          <w:szCs w:val="24"/>
          <w:lang w:eastAsia="it-CH"/>
        </w:rPr>
      </w:pPr>
      <w:r>
        <w:rPr>
          <w:rFonts w:cs="Arial"/>
          <w:b/>
          <w:i/>
          <w:sz w:val="24"/>
          <w:szCs w:val="24"/>
          <w:lang w:eastAsia="it-CH"/>
        </w:rPr>
        <w:t xml:space="preserve">nuovo </w:t>
      </w:r>
      <w:r w:rsidRPr="00EA220E">
        <w:rPr>
          <w:rFonts w:cs="Arial"/>
          <w:b/>
          <w:i/>
          <w:sz w:val="24"/>
          <w:szCs w:val="24"/>
          <w:lang w:eastAsia="it-CH"/>
        </w:rPr>
        <w:t>cpv. 1</w:t>
      </w:r>
      <w:r w:rsidRPr="00442E02">
        <w:rPr>
          <w:rFonts w:cs="Arial"/>
          <w:b/>
          <w:i/>
          <w:sz w:val="24"/>
          <w:szCs w:val="24"/>
          <w:vertAlign w:val="superscript"/>
          <w:lang w:eastAsia="it-CH"/>
        </w:rPr>
        <w:t>bis</w:t>
      </w:r>
    </w:p>
    <w:p w14:paraId="589A1649" w14:textId="7A6C7FAD" w:rsidR="001924A2" w:rsidRPr="00C803E5" w:rsidRDefault="00442E02" w:rsidP="00442E02">
      <w:pPr>
        <w:shd w:val="clear" w:color="auto" w:fill="FFFFFF"/>
        <w:rPr>
          <w:rFonts w:cs="Arial"/>
          <w:sz w:val="24"/>
          <w:szCs w:val="24"/>
          <w:lang w:eastAsia="it-CH"/>
        </w:rPr>
      </w:pPr>
      <w:r>
        <w:rPr>
          <w:rFonts w:cs="Arial"/>
          <w:sz w:val="24"/>
          <w:szCs w:val="24"/>
          <w:lang w:eastAsia="it-CH"/>
        </w:rPr>
        <w:t>Al cpv. 1</w:t>
      </w:r>
      <w:r w:rsidR="001924A2" w:rsidRPr="00442E02">
        <w:rPr>
          <w:rFonts w:cs="Arial"/>
          <w:sz w:val="24"/>
          <w:szCs w:val="24"/>
          <w:vertAlign w:val="superscript"/>
          <w:lang w:eastAsia="it-CH"/>
        </w:rPr>
        <w:t>bis</w:t>
      </w:r>
      <w:r w:rsidR="001924A2" w:rsidRPr="00C803E5">
        <w:rPr>
          <w:rFonts w:cs="Arial"/>
          <w:sz w:val="24"/>
          <w:szCs w:val="24"/>
          <w:lang w:eastAsia="it-CH"/>
        </w:rPr>
        <w:t xml:space="preserve"> è stabilito il principio per cui </w:t>
      </w:r>
      <w:r w:rsidR="001924A2">
        <w:rPr>
          <w:rFonts w:cs="Arial"/>
          <w:sz w:val="24"/>
          <w:szCs w:val="24"/>
          <w:lang w:eastAsia="it-CH"/>
        </w:rPr>
        <w:t xml:space="preserve">i Legislativi </w:t>
      </w:r>
      <w:r w:rsidR="001924A2" w:rsidRPr="00C803E5">
        <w:rPr>
          <w:rFonts w:cs="Arial"/>
          <w:sz w:val="24"/>
          <w:szCs w:val="24"/>
          <w:lang w:eastAsia="it-CH"/>
        </w:rPr>
        <w:t>po</w:t>
      </w:r>
      <w:r w:rsidR="0098553D">
        <w:rPr>
          <w:rFonts w:cs="Arial"/>
          <w:sz w:val="24"/>
          <w:szCs w:val="24"/>
          <w:lang w:eastAsia="it-CH"/>
        </w:rPr>
        <w:t>tranno</w:t>
      </w:r>
      <w:r w:rsidR="001924A2" w:rsidRPr="00C803E5">
        <w:rPr>
          <w:rFonts w:cs="Arial"/>
          <w:sz w:val="24"/>
          <w:szCs w:val="24"/>
          <w:lang w:eastAsia="it-CH"/>
        </w:rPr>
        <w:t xml:space="preserve"> delegare </w:t>
      </w:r>
      <w:r w:rsidR="007225D8">
        <w:rPr>
          <w:rFonts w:cs="Arial"/>
          <w:sz w:val="24"/>
          <w:szCs w:val="24"/>
          <w:lang w:eastAsia="it-CH"/>
        </w:rPr>
        <w:t xml:space="preserve">- </w:t>
      </w:r>
      <w:r w:rsidR="001924A2" w:rsidRPr="00C803E5">
        <w:rPr>
          <w:rFonts w:cs="Arial"/>
          <w:sz w:val="24"/>
          <w:szCs w:val="24"/>
          <w:lang w:eastAsia="it-CH"/>
        </w:rPr>
        <w:t xml:space="preserve">ad altri enti pubblici o a soggetti </w:t>
      </w:r>
      <w:r w:rsidR="008032A0">
        <w:rPr>
          <w:rFonts w:cs="Arial"/>
          <w:sz w:val="24"/>
          <w:szCs w:val="24"/>
          <w:lang w:eastAsia="it-CH"/>
        </w:rPr>
        <w:t xml:space="preserve">privati </w:t>
      </w:r>
      <w:r w:rsidR="002E526C">
        <w:rPr>
          <w:rFonts w:cs="Arial"/>
          <w:sz w:val="24"/>
          <w:szCs w:val="24"/>
          <w:lang w:eastAsia="it-CH"/>
        </w:rPr>
        <w:t>di proprietà</w:t>
      </w:r>
      <w:r w:rsidR="00341A8D">
        <w:rPr>
          <w:rFonts w:cs="Arial"/>
          <w:sz w:val="24"/>
          <w:szCs w:val="24"/>
          <w:lang w:eastAsia="it-CH"/>
        </w:rPr>
        <w:t xml:space="preserve"> pubblica</w:t>
      </w:r>
      <w:r w:rsidR="001924A2" w:rsidRPr="00C803E5">
        <w:rPr>
          <w:rFonts w:cs="Arial"/>
          <w:sz w:val="24"/>
          <w:szCs w:val="24"/>
          <w:lang w:eastAsia="it-CH"/>
        </w:rPr>
        <w:t xml:space="preserve"> </w:t>
      </w:r>
      <w:r w:rsidR="007225D8">
        <w:rPr>
          <w:rFonts w:cs="Arial"/>
          <w:sz w:val="24"/>
          <w:szCs w:val="24"/>
          <w:lang w:eastAsia="it-CH"/>
        </w:rPr>
        <w:t xml:space="preserve">- </w:t>
      </w:r>
      <w:r w:rsidR="001924A2" w:rsidRPr="00C803E5">
        <w:rPr>
          <w:rFonts w:cs="Arial"/>
          <w:sz w:val="24"/>
          <w:szCs w:val="24"/>
          <w:lang w:eastAsia="it-CH"/>
        </w:rPr>
        <w:t xml:space="preserve">la messa in atto di risoluzioni secondo </w:t>
      </w:r>
      <w:r w:rsidR="0098553D">
        <w:rPr>
          <w:rFonts w:cs="Arial"/>
          <w:sz w:val="24"/>
          <w:szCs w:val="24"/>
          <w:lang w:eastAsia="it-CH"/>
        </w:rPr>
        <w:t>gli ar</w:t>
      </w:r>
      <w:r>
        <w:rPr>
          <w:rFonts w:cs="Arial"/>
          <w:sz w:val="24"/>
          <w:szCs w:val="24"/>
          <w:lang w:eastAsia="it-CH"/>
        </w:rPr>
        <w:t>tt.</w:t>
      </w:r>
      <w:r w:rsidR="0098553D">
        <w:rPr>
          <w:rFonts w:cs="Arial"/>
          <w:sz w:val="24"/>
          <w:szCs w:val="24"/>
          <w:lang w:eastAsia="it-CH"/>
        </w:rPr>
        <w:t xml:space="preserve"> </w:t>
      </w:r>
      <w:r w:rsidR="001924A2" w:rsidRPr="00C803E5">
        <w:rPr>
          <w:rFonts w:cs="Arial"/>
          <w:sz w:val="24"/>
          <w:szCs w:val="24"/>
          <w:lang w:eastAsia="it-CH"/>
        </w:rPr>
        <w:t>13 cpv. 1 lett. e</w:t>
      </w:r>
      <w:r w:rsidR="00432073">
        <w:rPr>
          <w:rFonts w:cs="Arial"/>
          <w:sz w:val="24"/>
          <w:szCs w:val="24"/>
          <w:lang w:eastAsia="it-CH"/>
        </w:rPr>
        <w:t>/</w:t>
      </w:r>
      <w:r w:rsidR="001924A2" w:rsidRPr="00C803E5">
        <w:rPr>
          <w:rFonts w:cs="Arial"/>
          <w:sz w:val="24"/>
          <w:szCs w:val="24"/>
          <w:lang w:eastAsia="it-CH"/>
        </w:rPr>
        <w:t>g LOC</w:t>
      </w:r>
      <w:r w:rsidR="008032A0">
        <w:rPr>
          <w:rFonts w:cs="Arial"/>
          <w:sz w:val="24"/>
          <w:szCs w:val="24"/>
          <w:lang w:eastAsia="it-CH"/>
        </w:rPr>
        <w:t xml:space="preserve"> e </w:t>
      </w:r>
      <w:r w:rsidR="004B38A5">
        <w:rPr>
          <w:rFonts w:cs="Arial"/>
          <w:sz w:val="24"/>
          <w:szCs w:val="24"/>
          <w:lang w:eastAsia="it-CH"/>
        </w:rPr>
        <w:t>175 LOC.</w:t>
      </w:r>
    </w:p>
    <w:p w14:paraId="2A55D1A7" w14:textId="77777777" w:rsidR="001924A2" w:rsidRDefault="001924A2" w:rsidP="00442E02">
      <w:pPr>
        <w:shd w:val="clear" w:color="auto" w:fill="FFFFFF"/>
        <w:rPr>
          <w:rFonts w:cs="Arial"/>
          <w:sz w:val="24"/>
          <w:szCs w:val="24"/>
          <w:lang w:eastAsia="it-CH"/>
        </w:rPr>
      </w:pPr>
    </w:p>
    <w:p w14:paraId="3958B30F" w14:textId="77777777" w:rsidR="001924A2" w:rsidRDefault="001924A2" w:rsidP="00442E02">
      <w:pPr>
        <w:shd w:val="clear" w:color="auto" w:fill="FFFFFF"/>
        <w:spacing w:after="120"/>
        <w:rPr>
          <w:rFonts w:cs="Arial"/>
          <w:sz w:val="24"/>
          <w:szCs w:val="24"/>
          <w:lang w:eastAsia="it-CH"/>
        </w:rPr>
      </w:pPr>
      <w:r w:rsidRPr="00C803E5">
        <w:rPr>
          <w:rFonts w:cs="Arial"/>
          <w:sz w:val="24"/>
          <w:szCs w:val="24"/>
          <w:lang w:eastAsia="it-CH"/>
        </w:rPr>
        <w:t>Di rilievo:</w:t>
      </w:r>
    </w:p>
    <w:p w14:paraId="3B2CDE8A" w14:textId="6214CC1E" w:rsidR="007C4074" w:rsidRDefault="001924A2" w:rsidP="007C4074">
      <w:pPr>
        <w:pStyle w:val="Paragrafoelenco"/>
        <w:numPr>
          <w:ilvl w:val="2"/>
          <w:numId w:val="22"/>
        </w:numPr>
        <w:shd w:val="clear" w:color="auto" w:fill="FFFFFF"/>
        <w:tabs>
          <w:tab w:val="clear" w:pos="2340"/>
          <w:tab w:val="left" w:pos="284"/>
        </w:tabs>
        <w:ind w:left="284" w:hanging="284"/>
        <w:contextualSpacing w:val="0"/>
        <w:rPr>
          <w:rFonts w:cs="Arial"/>
          <w:sz w:val="24"/>
          <w:szCs w:val="24"/>
          <w:lang w:eastAsia="it-CH"/>
        </w:rPr>
      </w:pPr>
      <w:r>
        <w:rPr>
          <w:rFonts w:cs="Arial"/>
          <w:sz w:val="24"/>
          <w:szCs w:val="24"/>
          <w:lang w:eastAsia="it-CH"/>
        </w:rPr>
        <w:t>sarà</w:t>
      </w:r>
      <w:r w:rsidRPr="00C803E5">
        <w:rPr>
          <w:rFonts w:cs="Arial"/>
          <w:sz w:val="24"/>
          <w:szCs w:val="24"/>
          <w:lang w:eastAsia="it-CH"/>
        </w:rPr>
        <w:t xml:space="preserve"> </w:t>
      </w:r>
      <w:r w:rsidRPr="00C803E5">
        <w:rPr>
          <w:rFonts w:cs="Arial"/>
          <w:b/>
          <w:sz w:val="24"/>
          <w:szCs w:val="24"/>
          <w:lang w:eastAsia="it-CH"/>
        </w:rPr>
        <w:t>delegabile</w:t>
      </w:r>
      <w:r w:rsidRPr="00C803E5">
        <w:rPr>
          <w:rFonts w:cs="Arial"/>
          <w:sz w:val="24"/>
          <w:szCs w:val="24"/>
          <w:lang w:eastAsia="it-CH"/>
        </w:rPr>
        <w:t xml:space="preserve"> l’attuazione di risoluzioni del Legislativo secondo l’art. 13 cpv. 1</w:t>
      </w:r>
      <w:r w:rsidR="00442E02">
        <w:rPr>
          <w:rFonts w:cs="Arial"/>
          <w:sz w:val="24"/>
          <w:szCs w:val="24"/>
          <w:lang w:eastAsia="it-CH"/>
        </w:rPr>
        <w:br/>
      </w:r>
      <w:r w:rsidRPr="00C803E5">
        <w:rPr>
          <w:rFonts w:cs="Arial"/>
          <w:sz w:val="24"/>
          <w:szCs w:val="24"/>
          <w:lang w:eastAsia="it-CH"/>
        </w:rPr>
        <w:t>lett.</w:t>
      </w:r>
      <w:r w:rsidR="007225D8">
        <w:rPr>
          <w:rFonts w:cs="Arial"/>
          <w:sz w:val="24"/>
          <w:szCs w:val="24"/>
          <w:lang w:eastAsia="it-CH"/>
        </w:rPr>
        <w:t xml:space="preserve"> </w:t>
      </w:r>
      <w:r w:rsidRPr="00C803E5">
        <w:rPr>
          <w:rFonts w:cs="Arial"/>
          <w:sz w:val="24"/>
          <w:szCs w:val="24"/>
          <w:lang w:eastAsia="it-CH"/>
        </w:rPr>
        <w:t xml:space="preserve">e/g LOC, eventualmente </w:t>
      </w:r>
      <w:r w:rsidR="00B2073D">
        <w:rPr>
          <w:rFonts w:cs="Arial"/>
          <w:sz w:val="24"/>
          <w:szCs w:val="24"/>
          <w:lang w:eastAsia="it-CH"/>
        </w:rPr>
        <w:t xml:space="preserve">pure </w:t>
      </w:r>
      <w:r w:rsidRPr="00C803E5">
        <w:rPr>
          <w:rFonts w:cs="Arial"/>
          <w:sz w:val="24"/>
          <w:szCs w:val="24"/>
          <w:lang w:eastAsia="it-CH"/>
        </w:rPr>
        <w:t>quelle prese in applicazione dell’art. 175 LOC</w:t>
      </w:r>
      <w:r>
        <w:rPr>
          <w:rFonts w:cs="Arial"/>
          <w:sz w:val="24"/>
          <w:szCs w:val="24"/>
          <w:lang w:eastAsia="it-CH"/>
        </w:rPr>
        <w:t xml:space="preserve"> (credito quadro)</w:t>
      </w:r>
      <w:r w:rsidRPr="00C803E5">
        <w:rPr>
          <w:rFonts w:cs="Arial"/>
          <w:sz w:val="24"/>
          <w:szCs w:val="24"/>
          <w:lang w:eastAsia="it-CH"/>
        </w:rPr>
        <w:t>. Si tratta essenzialmente di risoluzion</w:t>
      </w:r>
      <w:r>
        <w:rPr>
          <w:rFonts w:cs="Arial"/>
          <w:sz w:val="24"/>
          <w:szCs w:val="24"/>
          <w:lang w:eastAsia="it-CH"/>
        </w:rPr>
        <w:t>i</w:t>
      </w:r>
      <w:r w:rsidRPr="00C803E5">
        <w:rPr>
          <w:rFonts w:cs="Arial"/>
          <w:sz w:val="24"/>
          <w:szCs w:val="24"/>
          <w:lang w:eastAsia="it-CH"/>
        </w:rPr>
        <w:t xml:space="preserve"> concernenti l’esecuzione di </w:t>
      </w:r>
      <w:r w:rsidR="00B2073D">
        <w:rPr>
          <w:rFonts w:cs="Arial"/>
          <w:sz w:val="24"/>
          <w:szCs w:val="24"/>
          <w:lang w:eastAsia="it-CH"/>
        </w:rPr>
        <w:t xml:space="preserve">interventi/opere relative a </w:t>
      </w:r>
      <w:r w:rsidRPr="00C803E5">
        <w:rPr>
          <w:rFonts w:cs="Arial"/>
          <w:sz w:val="24"/>
          <w:szCs w:val="24"/>
          <w:lang w:eastAsia="it-CH"/>
        </w:rPr>
        <w:t>infrastrutture pubbliche. La modalità in delega</w:t>
      </w:r>
      <w:r>
        <w:rPr>
          <w:rFonts w:cs="Arial"/>
          <w:sz w:val="24"/>
          <w:szCs w:val="24"/>
          <w:lang w:eastAsia="it-CH"/>
        </w:rPr>
        <w:t xml:space="preserve"> non</w:t>
      </w:r>
      <w:r w:rsidRPr="00C803E5">
        <w:rPr>
          <w:rFonts w:cs="Arial"/>
          <w:sz w:val="24"/>
          <w:szCs w:val="24"/>
          <w:lang w:eastAsia="it-CH"/>
        </w:rPr>
        <w:t xml:space="preserve"> deve </w:t>
      </w:r>
      <w:r w:rsidR="004B38A5">
        <w:rPr>
          <w:rFonts w:cs="Arial"/>
          <w:sz w:val="24"/>
          <w:szCs w:val="24"/>
          <w:lang w:eastAsia="it-CH"/>
        </w:rPr>
        <w:t xml:space="preserve">ovviamente </w:t>
      </w:r>
      <w:r>
        <w:rPr>
          <w:rFonts w:cs="Arial"/>
          <w:sz w:val="24"/>
          <w:szCs w:val="24"/>
          <w:lang w:eastAsia="it-CH"/>
        </w:rPr>
        <w:t xml:space="preserve">essere </w:t>
      </w:r>
      <w:r w:rsidRPr="00C803E5">
        <w:rPr>
          <w:rFonts w:cs="Arial"/>
          <w:sz w:val="24"/>
          <w:szCs w:val="24"/>
          <w:lang w:eastAsia="it-CH"/>
        </w:rPr>
        <w:t>esclusa da una legge speciale puntualmente applicabile</w:t>
      </w:r>
      <w:r w:rsidR="004B38A5">
        <w:rPr>
          <w:rFonts w:cs="Arial"/>
          <w:sz w:val="24"/>
          <w:szCs w:val="24"/>
          <w:lang w:eastAsia="it-CH"/>
        </w:rPr>
        <w:t xml:space="preserve"> per i principi general</w:t>
      </w:r>
      <w:r w:rsidR="0098553D">
        <w:rPr>
          <w:rFonts w:cs="Arial"/>
          <w:sz w:val="24"/>
          <w:szCs w:val="24"/>
          <w:lang w:eastAsia="it-CH"/>
        </w:rPr>
        <w:t>i</w:t>
      </w:r>
      <w:r w:rsidR="004B38A5">
        <w:rPr>
          <w:rFonts w:cs="Arial"/>
          <w:sz w:val="24"/>
          <w:szCs w:val="24"/>
          <w:lang w:eastAsia="it-CH"/>
        </w:rPr>
        <w:t xml:space="preserve"> dell’art. 193 </w:t>
      </w:r>
      <w:r w:rsidR="00B8736B">
        <w:rPr>
          <w:rFonts w:cs="Arial"/>
          <w:sz w:val="24"/>
          <w:szCs w:val="24"/>
          <w:lang w:eastAsia="it-CH"/>
        </w:rPr>
        <w:t xml:space="preserve">cpv. 1 e </w:t>
      </w:r>
      <w:r w:rsidR="004B38A5">
        <w:rPr>
          <w:rFonts w:cs="Arial"/>
          <w:sz w:val="24"/>
          <w:szCs w:val="24"/>
          <w:lang w:eastAsia="it-CH"/>
        </w:rPr>
        <w:t>cpv. 5 LOC</w:t>
      </w:r>
      <w:r w:rsidRPr="00C803E5">
        <w:rPr>
          <w:rFonts w:cs="Arial"/>
          <w:sz w:val="24"/>
          <w:szCs w:val="24"/>
          <w:lang w:eastAsia="it-CH"/>
        </w:rPr>
        <w:t xml:space="preserve">. Il Comune deve inoltre sempre esperire le procedure che la legge gli attribuisce </w:t>
      </w:r>
      <w:r>
        <w:rPr>
          <w:rFonts w:cs="Arial"/>
          <w:sz w:val="24"/>
          <w:szCs w:val="24"/>
          <w:lang w:eastAsia="it-CH"/>
        </w:rPr>
        <w:t xml:space="preserve">direttamente </w:t>
      </w:r>
      <w:r w:rsidRPr="00C803E5">
        <w:rPr>
          <w:rFonts w:cs="Arial"/>
          <w:sz w:val="24"/>
          <w:szCs w:val="24"/>
          <w:lang w:eastAsia="it-CH"/>
        </w:rPr>
        <w:t>(vedi ad esempio quelle della Legge edilizia e della Legge sulle strade)</w:t>
      </w:r>
      <w:r>
        <w:rPr>
          <w:rFonts w:cs="Arial"/>
          <w:sz w:val="24"/>
          <w:szCs w:val="24"/>
          <w:lang w:eastAsia="it-CH"/>
        </w:rPr>
        <w:t>;</w:t>
      </w:r>
      <w:r w:rsidR="00B2073D">
        <w:rPr>
          <w:rFonts w:cs="Arial"/>
          <w:sz w:val="24"/>
          <w:szCs w:val="24"/>
          <w:lang w:eastAsia="it-CH"/>
        </w:rPr>
        <w:t xml:space="preserve"> sono poi riservati i casi di delega già previsti dalla legge (vedi art. 2 Legge sui contributi di miglioria);</w:t>
      </w:r>
    </w:p>
    <w:p w14:paraId="52E7812D" w14:textId="77777777" w:rsidR="007C4074" w:rsidRDefault="007C4074">
      <w:pPr>
        <w:suppressAutoHyphens w:val="0"/>
        <w:spacing w:after="240"/>
        <w:jc w:val="left"/>
        <w:rPr>
          <w:rFonts w:cs="Arial"/>
          <w:sz w:val="24"/>
          <w:szCs w:val="24"/>
          <w:lang w:eastAsia="it-CH"/>
        </w:rPr>
      </w:pPr>
      <w:r>
        <w:rPr>
          <w:rFonts w:cs="Arial"/>
          <w:sz w:val="24"/>
          <w:szCs w:val="24"/>
          <w:lang w:eastAsia="it-CH"/>
        </w:rPr>
        <w:br w:type="page"/>
      </w:r>
    </w:p>
    <w:p w14:paraId="29FA6A94" w14:textId="4995BC1A" w:rsidR="001924A2" w:rsidRDefault="001924A2" w:rsidP="00D81507">
      <w:pPr>
        <w:pStyle w:val="Paragrafoelenco"/>
        <w:numPr>
          <w:ilvl w:val="2"/>
          <w:numId w:val="22"/>
        </w:numPr>
        <w:shd w:val="clear" w:color="auto" w:fill="FFFFFF"/>
        <w:tabs>
          <w:tab w:val="clear" w:pos="2340"/>
        </w:tabs>
        <w:spacing w:after="120"/>
        <w:ind w:left="284" w:hanging="284"/>
        <w:contextualSpacing w:val="0"/>
        <w:rPr>
          <w:rFonts w:cs="Arial"/>
          <w:sz w:val="24"/>
          <w:szCs w:val="24"/>
          <w:lang w:eastAsia="it-CH"/>
        </w:rPr>
      </w:pPr>
      <w:r>
        <w:rPr>
          <w:rFonts w:cs="Arial"/>
          <w:sz w:val="24"/>
          <w:szCs w:val="24"/>
          <w:lang w:eastAsia="it-CH"/>
        </w:rPr>
        <w:lastRenderedPageBreak/>
        <w:t xml:space="preserve">entrano in discussione per la delega enti pubblici quali altri Comuni, Consorzi di Comuni, ecc., i cui interessi sono toccati dal puntuale </w:t>
      </w:r>
      <w:r w:rsidR="004B38A5">
        <w:rPr>
          <w:rFonts w:cs="Arial"/>
          <w:sz w:val="24"/>
          <w:szCs w:val="24"/>
          <w:lang w:eastAsia="it-CH"/>
        </w:rPr>
        <w:t>oggetto</w:t>
      </w:r>
      <w:r>
        <w:rPr>
          <w:rFonts w:cs="Arial"/>
          <w:sz w:val="24"/>
          <w:szCs w:val="24"/>
          <w:lang w:eastAsia="it-CH"/>
        </w:rPr>
        <w:t xml:space="preserve"> da realizzare. </w:t>
      </w:r>
      <w:r w:rsidR="0098553D">
        <w:rPr>
          <w:rFonts w:cs="Arial"/>
          <w:sz w:val="24"/>
          <w:szCs w:val="24"/>
          <w:lang w:eastAsia="it-CH"/>
        </w:rPr>
        <w:t>Ammissibile</w:t>
      </w:r>
      <w:r w:rsidR="00432073">
        <w:rPr>
          <w:rFonts w:cs="Arial"/>
          <w:sz w:val="24"/>
          <w:szCs w:val="24"/>
          <w:lang w:eastAsia="it-CH"/>
        </w:rPr>
        <w:t xml:space="preserve"> </w:t>
      </w:r>
      <w:r>
        <w:rPr>
          <w:rFonts w:cs="Arial"/>
          <w:sz w:val="24"/>
          <w:szCs w:val="24"/>
          <w:lang w:eastAsia="it-CH"/>
        </w:rPr>
        <w:t>pure una delega ad un ente di diritto pubblico comunale (art. 193</w:t>
      </w:r>
      <w:r w:rsidR="00B41B45">
        <w:rPr>
          <w:rFonts w:cs="Arial"/>
          <w:sz w:val="24"/>
          <w:szCs w:val="24"/>
          <w:lang w:eastAsia="it-CH"/>
        </w:rPr>
        <w:t>c</w:t>
      </w:r>
      <w:r>
        <w:rPr>
          <w:rFonts w:cs="Arial"/>
          <w:sz w:val="24"/>
          <w:szCs w:val="24"/>
          <w:lang w:eastAsia="it-CH"/>
        </w:rPr>
        <w:t xml:space="preserve"> e</w:t>
      </w:r>
      <w:r w:rsidR="00D81507">
        <w:rPr>
          <w:rFonts w:cs="Arial"/>
          <w:sz w:val="24"/>
          <w:szCs w:val="24"/>
          <w:lang w:eastAsia="it-CH"/>
        </w:rPr>
        <w:br/>
      </w:r>
      <w:r>
        <w:rPr>
          <w:rFonts w:cs="Arial"/>
          <w:sz w:val="24"/>
          <w:szCs w:val="24"/>
          <w:lang w:eastAsia="it-CH"/>
        </w:rPr>
        <w:t>segg. LOC) pariment</w:t>
      </w:r>
      <w:r w:rsidR="00432073">
        <w:rPr>
          <w:rFonts w:cs="Arial"/>
          <w:sz w:val="24"/>
          <w:szCs w:val="24"/>
          <w:lang w:eastAsia="it-CH"/>
        </w:rPr>
        <w:t>i</w:t>
      </w:r>
      <w:r>
        <w:rPr>
          <w:rFonts w:cs="Arial"/>
          <w:sz w:val="24"/>
          <w:szCs w:val="24"/>
          <w:lang w:eastAsia="it-CH"/>
        </w:rPr>
        <w:t xml:space="preserve"> toccato dall’oggetto </w:t>
      </w:r>
      <w:r w:rsidR="00C37FE5">
        <w:rPr>
          <w:rFonts w:cs="Arial"/>
          <w:sz w:val="24"/>
          <w:szCs w:val="24"/>
          <w:lang w:eastAsia="it-CH"/>
        </w:rPr>
        <w:t>per il suo scopo</w:t>
      </w:r>
      <w:r w:rsidR="0098553D">
        <w:rPr>
          <w:rFonts w:cs="Arial"/>
          <w:sz w:val="24"/>
          <w:szCs w:val="24"/>
          <w:lang w:eastAsia="it-CH"/>
        </w:rPr>
        <w:t>,</w:t>
      </w:r>
      <w:r w:rsidR="00C37FE5">
        <w:rPr>
          <w:rFonts w:cs="Arial"/>
          <w:sz w:val="24"/>
          <w:szCs w:val="24"/>
          <w:lang w:eastAsia="it-CH"/>
        </w:rPr>
        <w:t xml:space="preserve"> </w:t>
      </w:r>
      <w:r>
        <w:rPr>
          <w:rFonts w:cs="Arial"/>
          <w:sz w:val="24"/>
          <w:szCs w:val="24"/>
          <w:lang w:eastAsia="it-CH"/>
        </w:rPr>
        <w:t xml:space="preserve">oppure </w:t>
      </w:r>
      <w:r w:rsidR="004B38A5">
        <w:rPr>
          <w:rFonts w:cs="Arial"/>
          <w:sz w:val="24"/>
          <w:szCs w:val="24"/>
          <w:lang w:eastAsia="it-CH"/>
        </w:rPr>
        <w:t>(</w:t>
      </w:r>
      <w:r>
        <w:rPr>
          <w:rFonts w:cs="Arial"/>
          <w:sz w:val="24"/>
          <w:szCs w:val="24"/>
          <w:lang w:eastAsia="it-CH"/>
        </w:rPr>
        <w:t>alle medesime condizioni</w:t>
      </w:r>
      <w:r w:rsidR="004B38A5">
        <w:rPr>
          <w:rFonts w:cs="Arial"/>
          <w:sz w:val="24"/>
          <w:szCs w:val="24"/>
          <w:lang w:eastAsia="it-CH"/>
        </w:rPr>
        <w:t>)</w:t>
      </w:r>
      <w:r>
        <w:rPr>
          <w:rFonts w:cs="Arial"/>
          <w:sz w:val="24"/>
          <w:szCs w:val="24"/>
          <w:lang w:eastAsia="it-CH"/>
        </w:rPr>
        <w:t xml:space="preserve"> a società di diritto privato di proprietà </w:t>
      </w:r>
      <w:r w:rsidR="00341A8D">
        <w:rPr>
          <w:rFonts w:cs="Arial"/>
          <w:sz w:val="24"/>
          <w:szCs w:val="24"/>
          <w:lang w:eastAsia="it-CH"/>
        </w:rPr>
        <w:t>pubblica (ad esempio di uno o più Comuni)</w:t>
      </w:r>
      <w:r>
        <w:rPr>
          <w:rFonts w:cs="Arial"/>
          <w:sz w:val="24"/>
          <w:szCs w:val="24"/>
          <w:lang w:eastAsia="it-CH"/>
        </w:rPr>
        <w:t>;</w:t>
      </w:r>
    </w:p>
    <w:p w14:paraId="1165C36C" w14:textId="647AF897" w:rsidR="001924A2" w:rsidRDefault="00432073" w:rsidP="00D81507">
      <w:pPr>
        <w:pStyle w:val="Paragrafoelenco"/>
        <w:numPr>
          <w:ilvl w:val="2"/>
          <w:numId w:val="22"/>
        </w:numPr>
        <w:shd w:val="clear" w:color="auto" w:fill="FFFFFF"/>
        <w:tabs>
          <w:tab w:val="clear" w:pos="2340"/>
        </w:tabs>
        <w:spacing w:after="120"/>
        <w:ind w:left="284" w:hanging="284"/>
        <w:contextualSpacing w:val="0"/>
        <w:rPr>
          <w:rFonts w:cs="Arial"/>
          <w:sz w:val="24"/>
          <w:szCs w:val="24"/>
          <w:lang w:eastAsia="it-CH"/>
        </w:rPr>
      </w:pPr>
      <w:r>
        <w:rPr>
          <w:rFonts w:cs="Arial"/>
          <w:sz w:val="24"/>
          <w:szCs w:val="24"/>
          <w:lang w:eastAsia="it-CH"/>
        </w:rPr>
        <w:t xml:space="preserve">gli </w:t>
      </w:r>
      <w:r w:rsidR="001924A2">
        <w:rPr>
          <w:rFonts w:cs="Arial"/>
          <w:sz w:val="24"/>
          <w:szCs w:val="24"/>
          <w:lang w:eastAsia="it-CH"/>
        </w:rPr>
        <w:t>strument</w:t>
      </w:r>
      <w:r>
        <w:rPr>
          <w:rFonts w:cs="Arial"/>
          <w:sz w:val="24"/>
          <w:szCs w:val="24"/>
          <w:lang w:eastAsia="it-CH"/>
        </w:rPr>
        <w:t>i</w:t>
      </w:r>
      <w:r w:rsidR="001924A2">
        <w:rPr>
          <w:rFonts w:cs="Arial"/>
          <w:sz w:val="24"/>
          <w:szCs w:val="24"/>
          <w:lang w:eastAsia="it-CH"/>
        </w:rPr>
        <w:t xml:space="preserve"> attraverso cui si conferisce la delega </w:t>
      </w:r>
      <w:r>
        <w:rPr>
          <w:rFonts w:cs="Arial"/>
          <w:sz w:val="24"/>
          <w:szCs w:val="24"/>
          <w:lang w:eastAsia="it-CH"/>
        </w:rPr>
        <w:t xml:space="preserve">sono </w:t>
      </w:r>
      <w:r w:rsidR="001924A2">
        <w:rPr>
          <w:rFonts w:cs="Arial"/>
          <w:sz w:val="24"/>
          <w:szCs w:val="24"/>
          <w:lang w:eastAsia="it-CH"/>
        </w:rPr>
        <w:t>mandat</w:t>
      </w:r>
      <w:r>
        <w:rPr>
          <w:rFonts w:cs="Arial"/>
          <w:sz w:val="24"/>
          <w:szCs w:val="24"/>
          <w:lang w:eastAsia="it-CH"/>
        </w:rPr>
        <w:t>i</w:t>
      </w:r>
      <w:r w:rsidR="001924A2">
        <w:rPr>
          <w:rFonts w:cs="Arial"/>
          <w:sz w:val="24"/>
          <w:szCs w:val="24"/>
          <w:lang w:eastAsia="it-CH"/>
        </w:rPr>
        <w:t xml:space="preserve"> di prestazione</w:t>
      </w:r>
      <w:r>
        <w:rPr>
          <w:rFonts w:cs="Arial"/>
          <w:sz w:val="24"/>
          <w:szCs w:val="24"/>
          <w:lang w:eastAsia="it-CH"/>
        </w:rPr>
        <w:t xml:space="preserve"> </w:t>
      </w:r>
      <w:r w:rsidR="00B8736B">
        <w:rPr>
          <w:rFonts w:cs="Arial"/>
          <w:sz w:val="24"/>
          <w:szCs w:val="24"/>
          <w:lang w:eastAsia="it-CH"/>
        </w:rPr>
        <w:t>o</w:t>
      </w:r>
      <w:r>
        <w:rPr>
          <w:rFonts w:cs="Arial"/>
          <w:sz w:val="24"/>
          <w:szCs w:val="24"/>
          <w:lang w:eastAsia="it-CH"/>
        </w:rPr>
        <w:t xml:space="preserve"> </w:t>
      </w:r>
      <w:r w:rsidR="00C37FE5">
        <w:rPr>
          <w:rFonts w:cs="Arial"/>
          <w:sz w:val="24"/>
          <w:szCs w:val="24"/>
          <w:lang w:eastAsia="it-CH"/>
        </w:rPr>
        <w:t xml:space="preserve">eventualmente </w:t>
      </w:r>
      <w:r>
        <w:rPr>
          <w:rFonts w:cs="Arial"/>
          <w:sz w:val="24"/>
          <w:szCs w:val="24"/>
          <w:lang w:eastAsia="it-CH"/>
        </w:rPr>
        <w:t>convenzioni</w:t>
      </w:r>
      <w:r w:rsidR="001924A2">
        <w:rPr>
          <w:rFonts w:cs="Arial"/>
          <w:sz w:val="24"/>
          <w:szCs w:val="24"/>
          <w:lang w:eastAsia="it-CH"/>
        </w:rPr>
        <w:t xml:space="preserve"> (art</w:t>
      </w:r>
      <w:r w:rsidR="0098553D">
        <w:rPr>
          <w:rFonts w:cs="Arial"/>
          <w:sz w:val="24"/>
          <w:szCs w:val="24"/>
          <w:lang w:eastAsia="it-CH"/>
        </w:rPr>
        <w:t>t</w:t>
      </w:r>
      <w:r w:rsidR="001924A2">
        <w:rPr>
          <w:rFonts w:cs="Arial"/>
          <w:sz w:val="24"/>
          <w:szCs w:val="24"/>
          <w:lang w:eastAsia="it-CH"/>
        </w:rPr>
        <w:t>. 193a e 193b LOC);</w:t>
      </w:r>
    </w:p>
    <w:p w14:paraId="2DF31F81" w14:textId="6A8B27D2" w:rsidR="00B8736B" w:rsidRDefault="001924A2" w:rsidP="00D81507">
      <w:pPr>
        <w:pStyle w:val="Paragrafoelenco"/>
        <w:numPr>
          <w:ilvl w:val="2"/>
          <w:numId w:val="22"/>
        </w:numPr>
        <w:shd w:val="clear" w:color="auto" w:fill="FFFFFF"/>
        <w:tabs>
          <w:tab w:val="clear" w:pos="2340"/>
        </w:tabs>
        <w:spacing w:after="120"/>
        <w:ind w:left="284" w:hanging="284"/>
        <w:contextualSpacing w:val="0"/>
        <w:rPr>
          <w:rFonts w:cs="Arial"/>
          <w:sz w:val="24"/>
          <w:szCs w:val="24"/>
          <w:lang w:eastAsia="it-CH"/>
        </w:rPr>
      </w:pPr>
      <w:r>
        <w:rPr>
          <w:rFonts w:cs="Arial"/>
          <w:sz w:val="24"/>
          <w:szCs w:val="24"/>
          <w:lang w:eastAsia="it-CH"/>
        </w:rPr>
        <w:t xml:space="preserve">responsabile ultimo dell’attuazione del compito </w:t>
      </w:r>
      <w:r w:rsidR="00B8736B">
        <w:rPr>
          <w:rFonts w:cs="Arial"/>
          <w:sz w:val="24"/>
          <w:szCs w:val="24"/>
          <w:lang w:eastAsia="it-CH"/>
        </w:rPr>
        <w:t>rimane</w:t>
      </w:r>
      <w:r>
        <w:rPr>
          <w:rFonts w:cs="Arial"/>
          <w:sz w:val="24"/>
          <w:szCs w:val="24"/>
          <w:lang w:eastAsia="it-CH"/>
        </w:rPr>
        <w:t xml:space="preserve"> in ogni caso il Comune</w:t>
      </w:r>
      <w:r w:rsidR="002D2CDF">
        <w:rPr>
          <w:rFonts w:cs="Arial"/>
          <w:sz w:val="24"/>
          <w:szCs w:val="24"/>
          <w:lang w:eastAsia="it-CH"/>
        </w:rPr>
        <w:br/>
      </w:r>
      <w:r>
        <w:rPr>
          <w:rFonts w:cs="Arial"/>
          <w:sz w:val="24"/>
          <w:szCs w:val="24"/>
          <w:lang w:eastAsia="it-CH"/>
        </w:rPr>
        <w:t>(art. 193 cpv. 2 LOC)</w:t>
      </w:r>
      <w:r w:rsidR="00B8736B">
        <w:rPr>
          <w:rFonts w:cs="Arial"/>
          <w:sz w:val="24"/>
          <w:szCs w:val="24"/>
          <w:lang w:eastAsia="it-CH"/>
        </w:rPr>
        <w:t>;</w:t>
      </w:r>
      <w:r w:rsidR="00432073">
        <w:rPr>
          <w:rFonts w:cs="Arial"/>
          <w:sz w:val="24"/>
          <w:szCs w:val="24"/>
          <w:lang w:eastAsia="it-CH"/>
        </w:rPr>
        <w:t xml:space="preserve"> </w:t>
      </w:r>
    </w:p>
    <w:p w14:paraId="0462D48D" w14:textId="1BA58028" w:rsidR="001924A2" w:rsidRDefault="00B8736B" w:rsidP="00D81507">
      <w:pPr>
        <w:pStyle w:val="Paragrafoelenco"/>
        <w:numPr>
          <w:ilvl w:val="2"/>
          <w:numId w:val="22"/>
        </w:numPr>
        <w:shd w:val="clear" w:color="auto" w:fill="FFFFFF"/>
        <w:tabs>
          <w:tab w:val="clear" w:pos="2340"/>
        </w:tabs>
        <w:spacing w:after="120"/>
        <w:ind w:left="284" w:hanging="284"/>
        <w:contextualSpacing w:val="0"/>
        <w:rPr>
          <w:rFonts w:cs="Arial"/>
          <w:sz w:val="24"/>
          <w:szCs w:val="24"/>
          <w:lang w:eastAsia="it-CH"/>
        </w:rPr>
      </w:pPr>
      <w:r>
        <w:rPr>
          <w:rFonts w:cs="Arial"/>
          <w:sz w:val="24"/>
          <w:szCs w:val="24"/>
          <w:lang w:eastAsia="it-CH"/>
        </w:rPr>
        <w:t>p</w:t>
      </w:r>
      <w:r w:rsidR="00432073">
        <w:rPr>
          <w:rFonts w:cs="Arial"/>
          <w:sz w:val="24"/>
          <w:szCs w:val="24"/>
          <w:lang w:eastAsia="it-CH"/>
        </w:rPr>
        <w:t>er</w:t>
      </w:r>
      <w:r w:rsidR="001924A2">
        <w:rPr>
          <w:rFonts w:cs="Arial"/>
          <w:sz w:val="24"/>
          <w:szCs w:val="24"/>
          <w:lang w:eastAsia="it-CH"/>
        </w:rPr>
        <w:t xml:space="preserve"> l’informazione al Legislativo</w:t>
      </w:r>
      <w:r w:rsidR="00CE5116">
        <w:rPr>
          <w:rFonts w:cs="Arial"/>
          <w:sz w:val="24"/>
          <w:szCs w:val="24"/>
          <w:lang w:eastAsia="it-CH"/>
        </w:rPr>
        <w:t xml:space="preserve"> -</w:t>
      </w:r>
      <w:r w:rsidR="00A9721E">
        <w:rPr>
          <w:rFonts w:cs="Arial"/>
          <w:sz w:val="24"/>
          <w:szCs w:val="24"/>
          <w:lang w:eastAsia="it-CH"/>
        </w:rPr>
        <w:t xml:space="preserve"> ferma restando in ogni caso la decisione di quest’organo - </w:t>
      </w:r>
      <w:r w:rsidR="001924A2">
        <w:rPr>
          <w:rFonts w:cs="Arial"/>
          <w:sz w:val="24"/>
          <w:szCs w:val="24"/>
          <w:lang w:eastAsia="it-CH"/>
        </w:rPr>
        <w:t>il RALOC già traccia le regole</w:t>
      </w:r>
      <w:r w:rsidR="0098553D">
        <w:rPr>
          <w:rFonts w:cs="Arial"/>
          <w:sz w:val="24"/>
          <w:szCs w:val="24"/>
          <w:lang w:eastAsia="it-CH"/>
        </w:rPr>
        <w:t xml:space="preserve"> </w:t>
      </w:r>
      <w:r w:rsidR="00A9721E">
        <w:rPr>
          <w:rFonts w:cs="Arial"/>
          <w:sz w:val="24"/>
          <w:szCs w:val="24"/>
          <w:lang w:eastAsia="it-CH"/>
        </w:rPr>
        <w:t xml:space="preserve">supplementari </w:t>
      </w:r>
      <w:r w:rsidR="0098553D">
        <w:rPr>
          <w:rFonts w:cs="Arial"/>
          <w:sz w:val="24"/>
          <w:szCs w:val="24"/>
          <w:lang w:eastAsia="it-CH"/>
        </w:rPr>
        <w:t>applicabili</w:t>
      </w:r>
      <w:r w:rsidR="00432073">
        <w:rPr>
          <w:rFonts w:cs="Arial"/>
          <w:sz w:val="24"/>
          <w:szCs w:val="24"/>
          <w:lang w:eastAsia="it-CH"/>
        </w:rPr>
        <w:t xml:space="preserve"> </w:t>
      </w:r>
      <w:r w:rsidR="001924A2">
        <w:rPr>
          <w:rFonts w:cs="Arial"/>
          <w:sz w:val="24"/>
          <w:szCs w:val="24"/>
          <w:lang w:eastAsia="it-CH"/>
        </w:rPr>
        <w:t>(art. 5 RALOC);</w:t>
      </w:r>
    </w:p>
    <w:p w14:paraId="12843FFE" w14:textId="2E473628" w:rsidR="001924A2" w:rsidRDefault="001924A2" w:rsidP="00442E02">
      <w:pPr>
        <w:pStyle w:val="Paragrafoelenco"/>
        <w:numPr>
          <w:ilvl w:val="2"/>
          <w:numId w:val="22"/>
        </w:numPr>
        <w:shd w:val="clear" w:color="auto" w:fill="FFFFFF"/>
        <w:tabs>
          <w:tab w:val="clear" w:pos="2340"/>
        </w:tabs>
        <w:ind w:left="284" w:hanging="284"/>
        <w:rPr>
          <w:rFonts w:cs="Arial"/>
          <w:sz w:val="24"/>
          <w:szCs w:val="24"/>
          <w:lang w:eastAsia="it-CH"/>
        </w:rPr>
      </w:pPr>
      <w:r>
        <w:rPr>
          <w:rFonts w:cs="Arial"/>
          <w:sz w:val="24"/>
          <w:szCs w:val="24"/>
          <w:lang w:eastAsia="it-CH"/>
        </w:rPr>
        <w:t xml:space="preserve">condizioni e modalità </w:t>
      </w:r>
      <w:r w:rsidR="007225D8">
        <w:rPr>
          <w:rFonts w:cs="Arial"/>
          <w:sz w:val="24"/>
          <w:szCs w:val="24"/>
          <w:lang w:eastAsia="it-CH"/>
        </w:rPr>
        <w:t xml:space="preserve">dell’attribuzione del compito </w:t>
      </w:r>
      <w:r>
        <w:rPr>
          <w:rFonts w:cs="Arial"/>
          <w:sz w:val="24"/>
          <w:szCs w:val="24"/>
          <w:lang w:eastAsia="it-CH"/>
        </w:rPr>
        <w:t>sono demandate</w:t>
      </w:r>
      <w:r w:rsidR="007225D8">
        <w:rPr>
          <w:rFonts w:cs="Arial"/>
          <w:sz w:val="24"/>
          <w:szCs w:val="24"/>
          <w:lang w:eastAsia="it-CH"/>
        </w:rPr>
        <w:t xml:space="preserve"> </w:t>
      </w:r>
      <w:r>
        <w:rPr>
          <w:rFonts w:cs="Arial"/>
          <w:sz w:val="24"/>
          <w:szCs w:val="24"/>
          <w:lang w:eastAsia="it-CH"/>
        </w:rPr>
        <w:t xml:space="preserve">al RALOC. Qui di seguito la </w:t>
      </w:r>
      <w:r w:rsidR="005438DD">
        <w:rPr>
          <w:rFonts w:cs="Arial"/>
          <w:sz w:val="24"/>
          <w:szCs w:val="24"/>
          <w:lang w:eastAsia="it-CH"/>
        </w:rPr>
        <w:t xml:space="preserve">possibile (non definitiva) </w:t>
      </w:r>
      <w:r>
        <w:rPr>
          <w:rFonts w:cs="Arial"/>
          <w:sz w:val="24"/>
          <w:szCs w:val="24"/>
          <w:lang w:eastAsia="it-CH"/>
        </w:rPr>
        <w:t>formulazione di un</w:t>
      </w:r>
      <w:r w:rsidR="00432073">
        <w:rPr>
          <w:rFonts w:cs="Arial"/>
          <w:sz w:val="24"/>
          <w:szCs w:val="24"/>
          <w:lang w:eastAsia="it-CH"/>
        </w:rPr>
        <w:t xml:space="preserve"> </w:t>
      </w:r>
      <w:r>
        <w:rPr>
          <w:rFonts w:cs="Arial"/>
          <w:sz w:val="24"/>
          <w:szCs w:val="24"/>
          <w:lang w:eastAsia="it-CH"/>
        </w:rPr>
        <w:t>articolo</w:t>
      </w:r>
      <w:r w:rsidR="00432073">
        <w:rPr>
          <w:rFonts w:cs="Arial"/>
          <w:sz w:val="24"/>
          <w:szCs w:val="24"/>
          <w:lang w:eastAsia="it-CH"/>
        </w:rPr>
        <w:t xml:space="preserve"> </w:t>
      </w:r>
      <w:r w:rsidR="007225D8">
        <w:rPr>
          <w:rFonts w:cs="Arial"/>
          <w:sz w:val="24"/>
          <w:szCs w:val="24"/>
          <w:lang w:eastAsia="it-CH"/>
        </w:rPr>
        <w:t xml:space="preserve">RALOC </w:t>
      </w:r>
      <w:r w:rsidR="00432073">
        <w:rPr>
          <w:rFonts w:cs="Arial"/>
          <w:sz w:val="24"/>
          <w:szCs w:val="24"/>
          <w:lang w:eastAsia="it-CH"/>
        </w:rPr>
        <w:t>(ipotizzabile nuovo art. 5b RALOC)</w:t>
      </w:r>
      <w:r>
        <w:rPr>
          <w:rFonts w:cs="Arial"/>
          <w:sz w:val="24"/>
          <w:szCs w:val="24"/>
          <w:lang w:eastAsia="it-CH"/>
        </w:rPr>
        <w:t xml:space="preserve"> in c</w:t>
      </w:r>
      <w:r w:rsidR="004D5093">
        <w:rPr>
          <w:rFonts w:cs="Arial"/>
          <w:sz w:val="24"/>
          <w:szCs w:val="24"/>
          <w:lang w:eastAsia="it-CH"/>
        </w:rPr>
        <w:t>ui vengono stabilite le stesse:</w:t>
      </w:r>
    </w:p>
    <w:p w14:paraId="5C3332FF" w14:textId="77777777" w:rsidR="00374648" w:rsidRPr="00F646E9" w:rsidRDefault="00374648" w:rsidP="0070168B">
      <w:pPr>
        <w:pStyle w:val="Paragrafoelenco"/>
        <w:ind w:left="284"/>
        <w:rPr>
          <w:rFonts w:cs="Arial"/>
          <w:sz w:val="24"/>
          <w:szCs w:val="24"/>
          <w:lang w:eastAsia="it-CH"/>
        </w:rPr>
      </w:pPr>
    </w:p>
    <w:p w14:paraId="161001E8" w14:textId="77777777" w:rsidR="001924A2" w:rsidRPr="0070168B" w:rsidRDefault="001924A2" w:rsidP="0070168B">
      <w:pPr>
        <w:shd w:val="clear" w:color="auto" w:fill="FFFFFF"/>
        <w:ind w:left="284"/>
        <w:rPr>
          <w:rFonts w:cs="Arial"/>
          <w:i/>
          <w:lang w:eastAsia="it-CH"/>
        </w:rPr>
      </w:pPr>
      <w:r w:rsidRPr="0070168B">
        <w:rPr>
          <w:rFonts w:cs="Arial"/>
          <w:b/>
          <w:bCs/>
          <w:i/>
          <w:lang w:eastAsia="it-CH"/>
        </w:rPr>
        <w:t>Delega d’attuazione di investimenti a soggetti esterni</w:t>
      </w:r>
    </w:p>
    <w:p w14:paraId="7F25CBB0" w14:textId="39B3D339" w:rsidR="001924A2" w:rsidRPr="0070168B" w:rsidRDefault="001924A2" w:rsidP="0070168B">
      <w:pPr>
        <w:shd w:val="clear" w:color="auto" w:fill="FFFFFF"/>
        <w:ind w:left="284"/>
        <w:rPr>
          <w:rFonts w:cs="Arial"/>
          <w:i/>
          <w:lang w:val="de-CH" w:eastAsia="it-CH"/>
        </w:rPr>
      </w:pPr>
      <w:r w:rsidRPr="0070168B">
        <w:rPr>
          <w:rFonts w:cs="Arial"/>
          <w:i/>
          <w:lang w:val="de-CH" w:eastAsia="it-CH"/>
        </w:rPr>
        <w:t>(art. 193 cpv. 1</w:t>
      </w:r>
      <w:r w:rsidRPr="007C4074">
        <w:rPr>
          <w:rFonts w:cs="Arial"/>
          <w:i/>
          <w:vertAlign w:val="superscript"/>
          <w:lang w:val="de-CH" w:eastAsia="it-CH"/>
        </w:rPr>
        <w:t>bis</w:t>
      </w:r>
      <w:r w:rsidRPr="0070168B">
        <w:rPr>
          <w:rFonts w:cs="Arial"/>
          <w:i/>
          <w:lang w:val="de-CH" w:eastAsia="it-CH"/>
        </w:rPr>
        <w:t xml:space="preserve"> LOC)</w:t>
      </w:r>
    </w:p>
    <w:p w14:paraId="680417CB" w14:textId="77777777" w:rsidR="001924A2" w:rsidRPr="0070168B" w:rsidRDefault="001924A2" w:rsidP="0070168B">
      <w:pPr>
        <w:shd w:val="clear" w:color="auto" w:fill="FFFFFF"/>
        <w:ind w:left="284"/>
        <w:rPr>
          <w:rFonts w:cs="Arial"/>
          <w:bCs/>
          <w:lang w:val="de-CH" w:eastAsia="it-CH"/>
        </w:rPr>
      </w:pPr>
    </w:p>
    <w:p w14:paraId="0011C681" w14:textId="77777777" w:rsidR="001924A2" w:rsidRPr="0070168B" w:rsidRDefault="001924A2" w:rsidP="0070168B">
      <w:pPr>
        <w:shd w:val="clear" w:color="auto" w:fill="FFFFFF"/>
        <w:ind w:left="284"/>
        <w:rPr>
          <w:rFonts w:cs="Arial"/>
          <w:i/>
          <w:lang w:val="de-CH" w:eastAsia="it-CH"/>
        </w:rPr>
      </w:pPr>
      <w:r w:rsidRPr="0070168B">
        <w:rPr>
          <w:rFonts w:cs="Arial"/>
          <w:b/>
          <w:bCs/>
          <w:i/>
          <w:lang w:val="de-CH" w:eastAsia="it-CH"/>
        </w:rPr>
        <w:t>Art. …</w:t>
      </w:r>
      <w:r w:rsidRPr="0070168B">
        <w:rPr>
          <w:rFonts w:cs="Arial"/>
          <w:i/>
          <w:lang w:val="de-CH" w:eastAsia="it-CH"/>
        </w:rPr>
        <w:t xml:space="preserve"> </w:t>
      </w:r>
    </w:p>
    <w:p w14:paraId="44F8EABA" w14:textId="77777777" w:rsidR="001924A2" w:rsidRPr="0070168B" w:rsidRDefault="001924A2" w:rsidP="0070168B">
      <w:pPr>
        <w:shd w:val="clear" w:color="auto" w:fill="FFFFFF"/>
        <w:ind w:left="284"/>
        <w:rPr>
          <w:rFonts w:cs="Arial"/>
          <w:lang w:val="de-CH" w:eastAsia="it-CH"/>
        </w:rPr>
      </w:pPr>
    </w:p>
    <w:p w14:paraId="1C51AD54" w14:textId="3396E81D" w:rsidR="001924A2" w:rsidRPr="0070168B" w:rsidRDefault="001924A2" w:rsidP="0070168B">
      <w:pPr>
        <w:shd w:val="clear" w:color="auto" w:fill="FFFFFF"/>
        <w:ind w:left="284"/>
        <w:rPr>
          <w:rFonts w:cs="Arial"/>
          <w:i/>
          <w:lang w:eastAsia="it-CH"/>
        </w:rPr>
      </w:pPr>
      <w:r w:rsidRPr="0070168B">
        <w:rPr>
          <w:rFonts w:cs="Arial"/>
          <w:i/>
          <w:vertAlign w:val="superscript"/>
          <w:lang w:eastAsia="it-CH"/>
        </w:rPr>
        <w:t>1</w:t>
      </w:r>
      <w:r w:rsidRPr="0070168B">
        <w:rPr>
          <w:rFonts w:cs="Arial"/>
          <w:i/>
          <w:lang w:eastAsia="it-CH"/>
        </w:rPr>
        <w:t xml:space="preserve">Mediante mandati di prestazione o convenzioni </w:t>
      </w:r>
      <w:r w:rsidR="002B1AF2" w:rsidRPr="0070168B">
        <w:rPr>
          <w:rFonts w:cs="Arial"/>
          <w:i/>
          <w:lang w:eastAsia="it-CH"/>
        </w:rPr>
        <w:t>a</w:t>
      </w:r>
      <w:r w:rsidRPr="0070168B">
        <w:rPr>
          <w:rFonts w:cs="Arial"/>
          <w:i/>
          <w:lang w:eastAsia="it-CH"/>
        </w:rPr>
        <w:t xml:space="preserve">ssemblea e </w:t>
      </w:r>
      <w:r w:rsidR="002B1AF2" w:rsidRPr="0070168B">
        <w:rPr>
          <w:rFonts w:cs="Arial"/>
          <w:i/>
          <w:lang w:eastAsia="it-CH"/>
        </w:rPr>
        <w:t>c</w:t>
      </w:r>
      <w:r w:rsidRPr="0070168B">
        <w:rPr>
          <w:rFonts w:cs="Arial"/>
          <w:i/>
          <w:lang w:eastAsia="it-CH"/>
        </w:rPr>
        <w:t xml:space="preserve">onsiglio comunale possono delegare </w:t>
      </w:r>
      <w:r w:rsidR="00B41B45" w:rsidRPr="0070168B">
        <w:rPr>
          <w:rFonts w:cs="Arial"/>
          <w:i/>
          <w:lang w:eastAsia="it-CH"/>
        </w:rPr>
        <w:t xml:space="preserve">a soggetti esterni </w:t>
      </w:r>
      <w:r w:rsidRPr="0070168B">
        <w:rPr>
          <w:rFonts w:cs="Arial"/>
          <w:i/>
          <w:lang w:eastAsia="it-CH"/>
        </w:rPr>
        <w:t xml:space="preserve">la messa in atto di </w:t>
      </w:r>
      <w:r w:rsidR="00C61C95" w:rsidRPr="0070168B">
        <w:rPr>
          <w:rFonts w:cs="Arial"/>
          <w:i/>
          <w:lang w:eastAsia="it-CH"/>
        </w:rPr>
        <w:t xml:space="preserve">loro </w:t>
      </w:r>
      <w:r w:rsidRPr="0070168B">
        <w:rPr>
          <w:rFonts w:cs="Arial"/>
          <w:i/>
          <w:lang w:eastAsia="it-CH"/>
        </w:rPr>
        <w:t xml:space="preserve">risoluzioni secondo </w:t>
      </w:r>
      <w:r w:rsidR="004B38A5" w:rsidRPr="0070168B">
        <w:rPr>
          <w:rFonts w:cs="Arial"/>
          <w:i/>
          <w:lang w:eastAsia="it-CH"/>
        </w:rPr>
        <w:t>gli articoli</w:t>
      </w:r>
      <w:r w:rsidRPr="0070168B">
        <w:rPr>
          <w:rFonts w:cs="Arial"/>
          <w:i/>
          <w:lang w:eastAsia="it-CH"/>
        </w:rPr>
        <w:t xml:space="preserve"> 13 cpv. 1</w:t>
      </w:r>
      <w:r w:rsidR="0070168B">
        <w:rPr>
          <w:rFonts w:cs="Arial"/>
          <w:i/>
          <w:lang w:eastAsia="it-CH"/>
        </w:rPr>
        <w:br/>
      </w:r>
      <w:r w:rsidRPr="0070168B">
        <w:rPr>
          <w:rFonts w:cs="Arial"/>
          <w:i/>
          <w:lang w:eastAsia="it-CH"/>
        </w:rPr>
        <w:t>lett. e</w:t>
      </w:r>
      <w:r w:rsidR="004B38A5" w:rsidRPr="0070168B">
        <w:rPr>
          <w:rFonts w:cs="Arial"/>
          <w:i/>
          <w:lang w:eastAsia="it-CH"/>
        </w:rPr>
        <w:t>/</w:t>
      </w:r>
      <w:r w:rsidRPr="0070168B">
        <w:rPr>
          <w:rFonts w:cs="Arial"/>
          <w:i/>
          <w:lang w:eastAsia="it-CH"/>
        </w:rPr>
        <w:t>g LOC</w:t>
      </w:r>
      <w:r w:rsidR="004B38A5" w:rsidRPr="0070168B">
        <w:rPr>
          <w:rFonts w:cs="Arial"/>
          <w:i/>
          <w:lang w:eastAsia="it-CH"/>
        </w:rPr>
        <w:t xml:space="preserve"> e 175 LOC</w:t>
      </w:r>
      <w:r w:rsidR="00C61C95" w:rsidRPr="0070168B">
        <w:rPr>
          <w:rFonts w:cs="Arial"/>
          <w:i/>
          <w:lang w:eastAsia="it-CH"/>
        </w:rPr>
        <w:t xml:space="preserve"> che la legge non attribuisce in modo vincolante al Comune</w:t>
      </w:r>
      <w:r w:rsidR="00B8736B" w:rsidRPr="0070168B">
        <w:rPr>
          <w:rFonts w:cs="Arial"/>
          <w:i/>
          <w:lang w:eastAsia="it-CH"/>
        </w:rPr>
        <w:t>. Destinatari della delega</w:t>
      </w:r>
      <w:r w:rsidR="004B38A5" w:rsidRPr="0070168B">
        <w:rPr>
          <w:rFonts w:cs="Arial"/>
          <w:i/>
          <w:lang w:eastAsia="it-CH"/>
        </w:rPr>
        <w:t xml:space="preserve"> </w:t>
      </w:r>
      <w:r w:rsidR="00B8736B" w:rsidRPr="0070168B">
        <w:rPr>
          <w:rFonts w:cs="Arial"/>
          <w:i/>
          <w:lang w:eastAsia="it-CH"/>
        </w:rPr>
        <w:t xml:space="preserve">devono essere </w:t>
      </w:r>
      <w:r w:rsidR="007225D8" w:rsidRPr="0070168B">
        <w:rPr>
          <w:rFonts w:cs="Arial"/>
          <w:i/>
          <w:lang w:eastAsia="it-CH"/>
        </w:rPr>
        <w:t>enti pubblici e soggetti privati</w:t>
      </w:r>
      <w:r w:rsidR="00B8736B" w:rsidRPr="0070168B">
        <w:rPr>
          <w:rFonts w:cs="Arial"/>
          <w:i/>
          <w:lang w:eastAsia="it-CH"/>
        </w:rPr>
        <w:t xml:space="preserve"> </w:t>
      </w:r>
      <w:r w:rsidR="007225D8" w:rsidRPr="0070168B">
        <w:rPr>
          <w:rFonts w:cs="Arial"/>
          <w:i/>
          <w:lang w:eastAsia="it-CH"/>
        </w:rPr>
        <w:t xml:space="preserve">di proprietà </w:t>
      </w:r>
      <w:r w:rsidR="00341A8D" w:rsidRPr="0070168B">
        <w:rPr>
          <w:rFonts w:cs="Arial"/>
          <w:i/>
          <w:lang w:eastAsia="it-CH"/>
        </w:rPr>
        <w:t>pubblica</w:t>
      </w:r>
      <w:r w:rsidR="007225D8" w:rsidRPr="0070168B">
        <w:rPr>
          <w:rFonts w:cs="Arial"/>
          <w:i/>
          <w:lang w:eastAsia="it-CH"/>
        </w:rPr>
        <w:t xml:space="preserve">, </w:t>
      </w:r>
      <w:r w:rsidR="004B38A5" w:rsidRPr="0070168B">
        <w:rPr>
          <w:rFonts w:cs="Arial"/>
          <w:i/>
          <w:lang w:eastAsia="it-CH"/>
        </w:rPr>
        <w:t>i cui interessi sono toccati dall’oggetto della risoluzione</w:t>
      </w:r>
      <w:r w:rsidR="00C37FE5" w:rsidRPr="0070168B">
        <w:rPr>
          <w:rFonts w:cs="Arial"/>
          <w:i/>
          <w:lang w:eastAsia="it-CH"/>
        </w:rPr>
        <w:t>.</w:t>
      </w:r>
    </w:p>
    <w:p w14:paraId="1183E6BC" w14:textId="77777777" w:rsidR="00E706D8" w:rsidRPr="0070168B" w:rsidRDefault="00E706D8" w:rsidP="0070168B">
      <w:pPr>
        <w:shd w:val="clear" w:color="auto" w:fill="FFFFFF"/>
        <w:ind w:left="284"/>
        <w:rPr>
          <w:rFonts w:cs="Arial"/>
          <w:lang w:eastAsia="it-CH"/>
        </w:rPr>
      </w:pPr>
    </w:p>
    <w:p w14:paraId="70E232E0" w14:textId="07F36CA2" w:rsidR="00E706D8" w:rsidRPr="0070168B" w:rsidRDefault="00E706D8" w:rsidP="0070168B">
      <w:pPr>
        <w:shd w:val="clear" w:color="auto" w:fill="FFFFFF"/>
        <w:ind w:left="284"/>
        <w:rPr>
          <w:rFonts w:cs="Arial"/>
          <w:i/>
          <w:lang w:eastAsia="it-CH"/>
        </w:rPr>
      </w:pPr>
      <w:r w:rsidRPr="0070168B">
        <w:rPr>
          <w:rFonts w:cs="Arial"/>
          <w:i/>
          <w:position w:val="4"/>
          <w:vertAlign w:val="superscript"/>
          <w:lang w:eastAsia="it-CH"/>
        </w:rPr>
        <w:t>2</w:t>
      </w:r>
      <w:r w:rsidR="002B1AF2" w:rsidRPr="0070168B">
        <w:rPr>
          <w:rFonts w:cs="Arial"/>
          <w:i/>
          <w:lang w:eastAsia="it-CH"/>
        </w:rPr>
        <w:t>È</w:t>
      </w:r>
      <w:r w:rsidRPr="0070168B">
        <w:rPr>
          <w:rFonts w:cs="Arial"/>
          <w:i/>
          <w:lang w:eastAsia="it-CH"/>
        </w:rPr>
        <w:t xml:space="preserve"> riservato l’ossequio dei disposti</w:t>
      </w:r>
      <w:r w:rsidR="00985E2C" w:rsidRPr="0070168B">
        <w:rPr>
          <w:rFonts w:cs="Arial"/>
          <w:i/>
          <w:lang w:eastAsia="it-CH"/>
        </w:rPr>
        <w:t xml:space="preserve"> di legge speciale</w:t>
      </w:r>
      <w:r w:rsidRPr="0070168B">
        <w:rPr>
          <w:rFonts w:cs="Arial"/>
          <w:i/>
          <w:lang w:eastAsia="it-CH"/>
        </w:rPr>
        <w:t xml:space="preserve"> e delle procedure di competenza dei Comuni, inoltre degli articoli 193a e b, 174 e 176 LOC.</w:t>
      </w:r>
    </w:p>
    <w:p w14:paraId="047322C5" w14:textId="48A2730C" w:rsidR="001924A2" w:rsidRPr="0070168B" w:rsidRDefault="001924A2" w:rsidP="0070168B">
      <w:pPr>
        <w:pStyle w:val="Paragrafoelenco"/>
        <w:shd w:val="clear" w:color="auto" w:fill="FFFFFF"/>
        <w:ind w:left="284"/>
        <w:rPr>
          <w:rFonts w:cs="Arial"/>
          <w:lang w:eastAsia="it-CH"/>
        </w:rPr>
      </w:pPr>
    </w:p>
    <w:p w14:paraId="1B246B54" w14:textId="641F9E4D" w:rsidR="0070168B" w:rsidRPr="0070168B" w:rsidRDefault="0070168B" w:rsidP="0070168B">
      <w:pPr>
        <w:pStyle w:val="Paragrafoelenco"/>
        <w:shd w:val="clear" w:color="auto" w:fill="FFFFFF"/>
        <w:ind w:left="284"/>
        <w:rPr>
          <w:rFonts w:cs="Arial"/>
          <w:i/>
          <w:lang w:eastAsia="it-CH"/>
        </w:rPr>
      </w:pPr>
      <w:r w:rsidRPr="0070168B">
        <w:rPr>
          <w:rFonts w:cs="Arial"/>
          <w:i/>
          <w:vertAlign w:val="superscript"/>
          <w:lang w:eastAsia="it-CH"/>
        </w:rPr>
        <w:t>3</w:t>
      </w:r>
      <w:r w:rsidRPr="0070168B">
        <w:rPr>
          <w:rFonts w:cs="Arial"/>
          <w:i/>
          <w:lang w:eastAsia="it-CH"/>
        </w:rPr>
        <w:t>L’atto di delega prevede contenuti quali:</w:t>
      </w:r>
    </w:p>
    <w:p w14:paraId="1BBF4EA2" w14:textId="0A126F20" w:rsidR="001924A2" w:rsidRPr="0070168B" w:rsidRDefault="001924A2" w:rsidP="0070168B">
      <w:pPr>
        <w:pStyle w:val="Paragrafoelenco"/>
        <w:numPr>
          <w:ilvl w:val="0"/>
          <w:numId w:val="24"/>
        </w:numPr>
        <w:shd w:val="clear" w:color="auto" w:fill="FFFFFF"/>
        <w:tabs>
          <w:tab w:val="left" w:pos="567"/>
        </w:tabs>
        <w:suppressAutoHyphens w:val="0"/>
        <w:ind w:left="567" w:hanging="283"/>
        <w:rPr>
          <w:rFonts w:cs="Arial"/>
          <w:i/>
          <w:lang w:eastAsia="it-CH"/>
        </w:rPr>
      </w:pPr>
      <w:r w:rsidRPr="0070168B">
        <w:rPr>
          <w:rFonts w:cs="Arial"/>
          <w:i/>
          <w:lang w:eastAsia="it-CH"/>
        </w:rPr>
        <w:t>oggetto della delega, modi, termini d’attuazione e eventuali controprestazioni</w:t>
      </w:r>
      <w:r w:rsidR="00C37FE5" w:rsidRPr="0070168B">
        <w:rPr>
          <w:rFonts w:cs="Arial"/>
          <w:i/>
          <w:lang w:eastAsia="it-CH"/>
        </w:rPr>
        <w:t>;</w:t>
      </w:r>
    </w:p>
    <w:p w14:paraId="30458BF6" w14:textId="2EDD5FF1" w:rsidR="001924A2" w:rsidRPr="0070168B" w:rsidRDefault="001924A2" w:rsidP="0070168B">
      <w:pPr>
        <w:pStyle w:val="Paragrafoelenco"/>
        <w:numPr>
          <w:ilvl w:val="0"/>
          <w:numId w:val="24"/>
        </w:numPr>
        <w:shd w:val="clear" w:color="auto" w:fill="FFFFFF"/>
        <w:tabs>
          <w:tab w:val="left" w:pos="567"/>
        </w:tabs>
        <w:suppressAutoHyphens w:val="0"/>
        <w:ind w:left="567" w:hanging="283"/>
        <w:rPr>
          <w:rFonts w:cs="Arial"/>
          <w:i/>
          <w:lang w:eastAsia="it-CH"/>
        </w:rPr>
      </w:pPr>
      <w:r w:rsidRPr="0070168B">
        <w:rPr>
          <w:rFonts w:cs="Arial"/>
          <w:i/>
          <w:lang w:eastAsia="it-CH"/>
        </w:rPr>
        <w:t>modalità informative</w:t>
      </w:r>
      <w:r w:rsidR="005438DD" w:rsidRPr="0070168B">
        <w:rPr>
          <w:rFonts w:cs="Arial"/>
          <w:i/>
          <w:lang w:eastAsia="it-CH"/>
        </w:rPr>
        <w:t xml:space="preserve"> </w:t>
      </w:r>
      <w:r w:rsidRPr="0070168B">
        <w:rPr>
          <w:rFonts w:cs="Arial"/>
          <w:i/>
          <w:lang w:eastAsia="it-CH"/>
        </w:rPr>
        <w:t>e di controllo a favore del Comune per garantire il rispetto della risoluzione del legislativo</w:t>
      </w:r>
      <w:r w:rsidR="00C37FE5" w:rsidRPr="0070168B">
        <w:rPr>
          <w:rFonts w:cs="Arial"/>
          <w:i/>
          <w:lang w:eastAsia="it-CH"/>
        </w:rPr>
        <w:t>;</w:t>
      </w:r>
    </w:p>
    <w:p w14:paraId="4C379296" w14:textId="412089AB" w:rsidR="001924A2" w:rsidRPr="0070168B" w:rsidRDefault="001924A2" w:rsidP="0070168B">
      <w:pPr>
        <w:pStyle w:val="Paragrafoelenco"/>
        <w:numPr>
          <w:ilvl w:val="0"/>
          <w:numId w:val="24"/>
        </w:numPr>
        <w:shd w:val="clear" w:color="auto" w:fill="FFFFFF"/>
        <w:tabs>
          <w:tab w:val="left" w:pos="567"/>
        </w:tabs>
        <w:suppressAutoHyphens w:val="0"/>
        <w:ind w:left="567" w:hanging="283"/>
        <w:rPr>
          <w:rFonts w:cs="Arial"/>
          <w:i/>
          <w:lang w:eastAsia="it-CH"/>
        </w:rPr>
      </w:pPr>
      <w:r w:rsidRPr="0070168B">
        <w:rPr>
          <w:rFonts w:cs="Arial"/>
          <w:i/>
          <w:lang w:eastAsia="it-CH"/>
        </w:rPr>
        <w:t>procedure da seguire in caso di prospettiv</w:t>
      </w:r>
      <w:r w:rsidR="005438DD" w:rsidRPr="0070168B">
        <w:rPr>
          <w:rFonts w:cs="Arial"/>
          <w:i/>
          <w:lang w:eastAsia="it-CH"/>
        </w:rPr>
        <w:t>e</w:t>
      </w:r>
      <w:r w:rsidRPr="0070168B">
        <w:rPr>
          <w:rFonts w:cs="Arial"/>
          <w:i/>
          <w:lang w:eastAsia="it-CH"/>
        </w:rPr>
        <w:t xml:space="preserve"> di modifiche progettuali e finanziarie, con clausola di competenza a favore del Legislativo comunale per le decisioni al riguardo</w:t>
      </w:r>
      <w:r w:rsidR="00C37FE5" w:rsidRPr="0070168B">
        <w:rPr>
          <w:rFonts w:cs="Arial"/>
          <w:i/>
          <w:lang w:eastAsia="it-CH"/>
        </w:rPr>
        <w:t>;</w:t>
      </w:r>
    </w:p>
    <w:p w14:paraId="03372485" w14:textId="078BD232" w:rsidR="001924A2" w:rsidRPr="00F646E9" w:rsidRDefault="001924A2" w:rsidP="0070168B">
      <w:pPr>
        <w:pStyle w:val="Paragrafoelenco"/>
        <w:numPr>
          <w:ilvl w:val="0"/>
          <w:numId w:val="24"/>
        </w:numPr>
        <w:shd w:val="clear" w:color="auto" w:fill="FFFFFF"/>
        <w:tabs>
          <w:tab w:val="left" w:pos="567"/>
        </w:tabs>
        <w:suppressAutoHyphens w:val="0"/>
        <w:ind w:left="567" w:hanging="283"/>
        <w:rPr>
          <w:rFonts w:cs="Arial"/>
          <w:i/>
          <w:lang w:eastAsia="it-CH"/>
        </w:rPr>
      </w:pPr>
      <w:r w:rsidRPr="0070168B">
        <w:rPr>
          <w:rFonts w:cs="Arial"/>
          <w:i/>
          <w:lang w:eastAsia="it-CH"/>
        </w:rPr>
        <w:t xml:space="preserve">obbligo di sottostare </w:t>
      </w:r>
      <w:r w:rsidR="00E706D8" w:rsidRPr="0070168B">
        <w:rPr>
          <w:rFonts w:cs="Arial"/>
          <w:i/>
          <w:lang w:eastAsia="it-CH"/>
        </w:rPr>
        <w:t xml:space="preserve">nell’attuazione </w:t>
      </w:r>
      <w:r w:rsidRPr="0070168B">
        <w:rPr>
          <w:rFonts w:cs="Arial"/>
          <w:i/>
          <w:lang w:eastAsia="it-CH"/>
        </w:rPr>
        <w:t>alla Legge sulle commesse pubbliche e alle altre leggi puntualmente applicabili all’oggetto</w:t>
      </w:r>
      <w:r w:rsidR="00C37FE5" w:rsidRPr="0070168B">
        <w:rPr>
          <w:rFonts w:cs="Arial"/>
          <w:i/>
          <w:lang w:eastAsia="it-CH"/>
        </w:rPr>
        <w:t>.</w:t>
      </w:r>
    </w:p>
    <w:p w14:paraId="7CCCEDEC" w14:textId="240BCD16" w:rsidR="001924A2" w:rsidRDefault="001924A2" w:rsidP="004D5093">
      <w:pPr>
        <w:pStyle w:val="Paragrafoelenco"/>
        <w:ind w:left="0"/>
        <w:rPr>
          <w:sz w:val="24"/>
          <w:szCs w:val="24"/>
        </w:rPr>
      </w:pPr>
    </w:p>
    <w:p w14:paraId="117986B0" w14:textId="77777777" w:rsidR="0070168B" w:rsidRPr="0070168B" w:rsidRDefault="0070168B">
      <w:pPr>
        <w:suppressAutoHyphens w:val="0"/>
        <w:spacing w:after="240"/>
        <w:jc w:val="left"/>
        <w:rPr>
          <w:sz w:val="24"/>
          <w:szCs w:val="24"/>
        </w:rPr>
      </w:pPr>
      <w:r>
        <w:rPr>
          <w:b/>
          <w:sz w:val="24"/>
          <w:szCs w:val="24"/>
        </w:rPr>
        <w:br w:type="page"/>
      </w:r>
    </w:p>
    <w:p w14:paraId="46ECDC2E" w14:textId="76E38530" w:rsidR="005C1D7F" w:rsidRPr="00FD690F" w:rsidRDefault="005C1D7F" w:rsidP="00FD690F">
      <w:pPr>
        <w:pStyle w:val="Paragrafoelenco"/>
        <w:numPr>
          <w:ilvl w:val="0"/>
          <w:numId w:val="32"/>
        </w:numPr>
        <w:ind w:left="284" w:hanging="284"/>
        <w:rPr>
          <w:b/>
          <w:sz w:val="24"/>
          <w:szCs w:val="24"/>
        </w:rPr>
      </w:pPr>
      <w:r w:rsidRPr="00FD690F">
        <w:rPr>
          <w:b/>
          <w:sz w:val="24"/>
          <w:szCs w:val="24"/>
        </w:rPr>
        <w:lastRenderedPageBreak/>
        <w:t>Aggiustamenti formali</w:t>
      </w:r>
    </w:p>
    <w:p w14:paraId="07C7AE60" w14:textId="77777777" w:rsidR="005C1D7F" w:rsidRPr="0070168B" w:rsidRDefault="005C1D7F" w:rsidP="005C1D7F">
      <w:pPr>
        <w:rPr>
          <w:sz w:val="24"/>
        </w:rPr>
      </w:pPr>
    </w:p>
    <w:p w14:paraId="12794E4D" w14:textId="4116BCD3" w:rsidR="000C4C84" w:rsidRDefault="005C1D7F" w:rsidP="005C1D7F">
      <w:pPr>
        <w:pStyle w:val="Paragrafoelenco"/>
        <w:ind w:left="0"/>
        <w:rPr>
          <w:sz w:val="24"/>
          <w:szCs w:val="24"/>
        </w:rPr>
      </w:pPr>
      <w:r>
        <w:rPr>
          <w:sz w:val="24"/>
        </w:rPr>
        <w:t xml:space="preserve">Come prassi, </w:t>
      </w:r>
      <w:r w:rsidRPr="00AE22F4">
        <w:rPr>
          <w:sz w:val="24"/>
        </w:rPr>
        <w:t>si coglie l’occasione</w:t>
      </w:r>
      <w:r>
        <w:rPr>
          <w:sz w:val="24"/>
        </w:rPr>
        <w:t xml:space="preserve"> </w:t>
      </w:r>
      <w:r w:rsidRPr="00AE22F4">
        <w:rPr>
          <w:sz w:val="24"/>
        </w:rPr>
        <w:t>per</w:t>
      </w:r>
      <w:r>
        <w:rPr>
          <w:sz w:val="24"/>
        </w:rPr>
        <w:t xml:space="preserve"> un aggiustamento </w:t>
      </w:r>
      <w:r w:rsidR="00AF4029">
        <w:rPr>
          <w:sz w:val="24"/>
        </w:rPr>
        <w:t>(</w:t>
      </w:r>
      <w:r>
        <w:rPr>
          <w:sz w:val="24"/>
        </w:rPr>
        <w:t>di portata minore</w:t>
      </w:r>
      <w:r w:rsidR="00AF4029">
        <w:rPr>
          <w:sz w:val="24"/>
        </w:rPr>
        <w:t>)</w:t>
      </w:r>
      <w:r>
        <w:rPr>
          <w:sz w:val="24"/>
        </w:rPr>
        <w:t>, di alcuni disposti della Legge organica comunale (parte modificata in grassetto).</w:t>
      </w:r>
    </w:p>
    <w:p w14:paraId="17D52B72" w14:textId="77777777" w:rsidR="001A6652" w:rsidRDefault="001A6652" w:rsidP="005261D3">
      <w:pPr>
        <w:pStyle w:val="Paragrafoelenco"/>
        <w:ind w:left="567" w:hanging="567"/>
        <w:rPr>
          <w:sz w:val="24"/>
          <w:szCs w:val="24"/>
        </w:rPr>
      </w:pPr>
    </w:p>
    <w:p w14:paraId="50BCB2B2" w14:textId="77777777" w:rsidR="005C1D7F" w:rsidRPr="001D1E16" w:rsidRDefault="005C1D7F" w:rsidP="005C1D7F">
      <w:pPr>
        <w:tabs>
          <w:tab w:val="left" w:pos="900"/>
        </w:tabs>
        <w:rPr>
          <w:rFonts w:cs="Arial"/>
          <w:b/>
          <w:i/>
          <w:u w:val="single"/>
        </w:rPr>
      </w:pPr>
      <w:r w:rsidRPr="001D1E16">
        <w:rPr>
          <w:rFonts w:cs="Arial"/>
          <w:b/>
          <w:i/>
          <w:u w:val="single"/>
        </w:rPr>
        <w:t xml:space="preserve">art. </w:t>
      </w:r>
      <w:r>
        <w:rPr>
          <w:rFonts w:cs="Arial"/>
          <w:b/>
          <w:i/>
          <w:u w:val="single"/>
        </w:rPr>
        <w:t>10 cpv. 1 LOC</w:t>
      </w:r>
    </w:p>
    <w:p w14:paraId="72202EA1" w14:textId="77777777" w:rsidR="005C1D7F" w:rsidRPr="001D1E16" w:rsidRDefault="005C1D7F" w:rsidP="005C1D7F">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5C1D7F" w:rsidRPr="001D1E16" w14:paraId="6A9500EB" w14:textId="77777777" w:rsidTr="00605313">
        <w:tc>
          <w:tcPr>
            <w:tcW w:w="4968" w:type="dxa"/>
          </w:tcPr>
          <w:p w14:paraId="57A9B9C4" w14:textId="77777777" w:rsidR="005C1D7F" w:rsidRPr="0070168B" w:rsidRDefault="005C1D7F" w:rsidP="00605313">
            <w:pPr>
              <w:rPr>
                <w:rFonts w:cs="Arial"/>
                <w:b/>
                <w:i/>
              </w:rPr>
            </w:pPr>
            <w:r w:rsidRPr="0070168B">
              <w:rPr>
                <w:rFonts w:cs="Arial"/>
                <w:b/>
                <w:i/>
              </w:rPr>
              <w:t xml:space="preserve">Versione attuale </w:t>
            </w:r>
          </w:p>
        </w:tc>
        <w:tc>
          <w:tcPr>
            <w:tcW w:w="4886" w:type="dxa"/>
          </w:tcPr>
          <w:p w14:paraId="254887F8" w14:textId="7D5D5FBA" w:rsidR="005C1D7F" w:rsidRPr="0070168B" w:rsidRDefault="005C1D7F" w:rsidP="00F972C0">
            <w:pPr>
              <w:rPr>
                <w:rFonts w:cs="Arial"/>
                <w:b/>
                <w:i/>
              </w:rPr>
            </w:pPr>
            <w:r w:rsidRPr="0070168B">
              <w:rPr>
                <w:rFonts w:cs="Arial"/>
                <w:b/>
                <w:i/>
              </w:rPr>
              <w:t>Nuova versione (</w:t>
            </w:r>
            <w:r w:rsidR="00F972C0" w:rsidRPr="0070168B">
              <w:rPr>
                <w:rFonts w:cs="Arial"/>
                <w:b/>
                <w:i/>
              </w:rPr>
              <w:t xml:space="preserve">modifica in </w:t>
            </w:r>
            <w:r w:rsidRPr="0070168B">
              <w:rPr>
                <w:rFonts w:cs="Arial"/>
                <w:b/>
                <w:i/>
              </w:rPr>
              <w:t>grassetto)</w:t>
            </w:r>
          </w:p>
        </w:tc>
      </w:tr>
      <w:tr w:rsidR="005C1D7F" w:rsidRPr="001D1E16" w14:paraId="1ED4AA48" w14:textId="77777777" w:rsidTr="00605313">
        <w:tc>
          <w:tcPr>
            <w:tcW w:w="4968" w:type="dxa"/>
          </w:tcPr>
          <w:p w14:paraId="715130AD" w14:textId="77777777" w:rsidR="005C1D7F" w:rsidRPr="0070168B" w:rsidRDefault="005C1D7F" w:rsidP="00605313">
            <w:pPr>
              <w:pStyle w:val="marginale"/>
              <w:ind w:left="0" w:right="0"/>
              <w:rPr>
                <w:b w:val="0"/>
                <w:sz w:val="22"/>
                <w:szCs w:val="22"/>
              </w:rPr>
            </w:pPr>
          </w:p>
          <w:p w14:paraId="52C55FF9" w14:textId="1A22E1F0" w:rsidR="005C1D7F" w:rsidRPr="0070168B" w:rsidRDefault="005C1D7F" w:rsidP="005C1D7F">
            <w:pPr>
              <w:pStyle w:val="NormaleWeb"/>
              <w:shd w:val="clear" w:color="auto" w:fill="FFFFFF"/>
              <w:spacing w:before="0" w:beforeAutospacing="0" w:after="0" w:afterAutospacing="0"/>
              <w:jc w:val="both"/>
              <w:rPr>
                <w:rFonts w:ascii="Arial" w:hAnsi="Arial" w:cs="Arial"/>
                <w:sz w:val="22"/>
                <w:szCs w:val="22"/>
                <w:lang w:val="it-IT"/>
              </w:rPr>
            </w:pPr>
            <w:r w:rsidRPr="0070168B">
              <w:rPr>
                <w:rFonts w:ascii="Arial" w:hAnsi="Arial" w:cs="Arial"/>
                <w:sz w:val="22"/>
                <w:szCs w:val="22"/>
                <w:lang w:val="it-IT"/>
              </w:rPr>
              <w:t>Data di elezione</w:t>
            </w:r>
          </w:p>
          <w:p w14:paraId="78FFA87F" w14:textId="77777777" w:rsidR="005C1D7F" w:rsidRPr="0070168B" w:rsidRDefault="005C1D7F" w:rsidP="005C1D7F">
            <w:pPr>
              <w:pStyle w:val="NormaleWeb"/>
              <w:shd w:val="clear" w:color="auto" w:fill="FFFFFF"/>
              <w:spacing w:before="0" w:beforeAutospacing="0" w:after="0" w:afterAutospacing="0"/>
              <w:jc w:val="both"/>
              <w:rPr>
                <w:rFonts w:ascii="Arial" w:hAnsi="Arial" w:cs="Arial"/>
                <w:sz w:val="22"/>
                <w:szCs w:val="22"/>
                <w:lang w:val="it-IT"/>
              </w:rPr>
            </w:pPr>
          </w:p>
          <w:p w14:paraId="0524B0DB" w14:textId="72915DA5" w:rsidR="005C1D7F" w:rsidRPr="0070168B" w:rsidRDefault="005C1D7F" w:rsidP="005C1D7F">
            <w:pPr>
              <w:shd w:val="clear" w:color="auto" w:fill="FFFFFF"/>
              <w:rPr>
                <w:rFonts w:cs="Arial"/>
                <w:color w:val="000000"/>
                <w:lang w:eastAsia="it-CH"/>
              </w:rPr>
            </w:pPr>
            <w:r w:rsidRPr="0070168B">
              <w:rPr>
                <w:rFonts w:cs="Arial"/>
                <w:color w:val="000000"/>
                <w:position w:val="4"/>
                <w:vertAlign w:val="superscript"/>
                <w:lang w:eastAsia="it-CH"/>
              </w:rPr>
              <w:t>1</w:t>
            </w:r>
            <w:r w:rsidRPr="0070168B">
              <w:rPr>
                <w:rFonts w:cs="Arial"/>
                <w:color w:val="000000"/>
                <w:lang w:eastAsia="it-CH"/>
              </w:rPr>
              <w:t>L’elezione del municipio e del consiglio comunale ha luogo ogni quattro anni, durante il mese di aprile; il Consiglio di Stato fissa la data entro la fine di agosto dell’anno precedente.</w:t>
            </w:r>
            <w:r w:rsidR="007C4074">
              <w:rPr>
                <w:rFonts w:cs="Arial"/>
                <w:color w:val="000000"/>
                <w:lang w:eastAsia="it-CH"/>
              </w:rPr>
              <w:br/>
            </w:r>
            <w:r w:rsidRPr="0070168B">
              <w:rPr>
                <w:rFonts w:cs="Arial"/>
                <w:color w:val="000000"/>
                <w:lang w:eastAsia="it-CH"/>
              </w:rPr>
              <w:t>È riservato l’art. 11 cpv. 3 della Legge sulle aggregazioni e separazioni dei Comuni.</w:t>
            </w:r>
            <w:bookmarkStart w:id="7" w:name="_ftnref8"/>
            <w:bookmarkEnd w:id="7"/>
          </w:p>
          <w:p w14:paraId="6BA170E9" w14:textId="77777777" w:rsidR="005C1D7F" w:rsidRPr="0070168B" w:rsidRDefault="005C1D7F" w:rsidP="005C1D7F">
            <w:pPr>
              <w:shd w:val="clear" w:color="auto" w:fill="FFFFFF"/>
              <w:rPr>
                <w:rFonts w:cs="Arial"/>
              </w:rPr>
            </w:pPr>
          </w:p>
        </w:tc>
        <w:tc>
          <w:tcPr>
            <w:tcW w:w="4886" w:type="dxa"/>
          </w:tcPr>
          <w:p w14:paraId="2B75930E" w14:textId="77777777" w:rsidR="005C1D7F" w:rsidRPr="0070168B" w:rsidRDefault="005C1D7F" w:rsidP="00605313">
            <w:pPr>
              <w:pStyle w:val="art"/>
              <w:ind w:left="0" w:right="0"/>
              <w:rPr>
                <w:bCs/>
                <w:sz w:val="22"/>
                <w:szCs w:val="22"/>
              </w:rPr>
            </w:pPr>
          </w:p>
          <w:p w14:paraId="58975607" w14:textId="474270E1" w:rsidR="005C1D7F" w:rsidRPr="0070168B" w:rsidRDefault="005C1D7F" w:rsidP="005C1D7F">
            <w:pPr>
              <w:pStyle w:val="NormaleWeb"/>
              <w:shd w:val="clear" w:color="auto" w:fill="FFFFFF"/>
              <w:spacing w:before="0" w:beforeAutospacing="0" w:after="0" w:afterAutospacing="0"/>
              <w:jc w:val="both"/>
              <w:rPr>
                <w:rFonts w:ascii="Arial" w:hAnsi="Arial" w:cs="Arial"/>
                <w:sz w:val="22"/>
                <w:szCs w:val="22"/>
                <w:lang w:val="it-IT"/>
              </w:rPr>
            </w:pPr>
            <w:r w:rsidRPr="0070168B">
              <w:rPr>
                <w:rFonts w:ascii="Arial" w:hAnsi="Arial" w:cs="Arial"/>
                <w:sz w:val="22"/>
                <w:szCs w:val="22"/>
                <w:lang w:val="it-IT"/>
              </w:rPr>
              <w:t>Data di elezione</w:t>
            </w:r>
          </w:p>
          <w:p w14:paraId="40CC317F" w14:textId="77777777" w:rsidR="005C1D7F" w:rsidRPr="0070168B" w:rsidRDefault="005C1D7F" w:rsidP="005C1D7F">
            <w:pPr>
              <w:pStyle w:val="NormaleWeb"/>
              <w:shd w:val="clear" w:color="auto" w:fill="FFFFFF"/>
              <w:spacing w:before="0" w:beforeAutospacing="0" w:after="0" w:afterAutospacing="0"/>
              <w:jc w:val="both"/>
              <w:rPr>
                <w:rFonts w:ascii="Arial" w:hAnsi="Arial" w:cs="Arial"/>
                <w:sz w:val="22"/>
                <w:szCs w:val="22"/>
                <w:lang w:val="it-IT"/>
              </w:rPr>
            </w:pPr>
          </w:p>
          <w:p w14:paraId="5E39DAAF" w14:textId="291F1DD8" w:rsidR="005C1D7F" w:rsidRPr="0070168B" w:rsidRDefault="005C1D7F" w:rsidP="005C1D7F">
            <w:pPr>
              <w:shd w:val="clear" w:color="auto" w:fill="FFFFFF"/>
              <w:rPr>
                <w:rFonts w:cs="Arial"/>
                <w:b/>
                <w:lang w:eastAsia="it-CH"/>
              </w:rPr>
            </w:pPr>
            <w:r w:rsidRPr="0070168B">
              <w:rPr>
                <w:rFonts w:cs="Arial"/>
                <w:color w:val="000000"/>
                <w:position w:val="4"/>
                <w:vertAlign w:val="superscript"/>
                <w:lang w:eastAsia="it-CH"/>
              </w:rPr>
              <w:t>1</w:t>
            </w:r>
            <w:r w:rsidRPr="0070168B">
              <w:rPr>
                <w:rFonts w:cs="Arial"/>
                <w:color w:val="000000"/>
                <w:lang w:eastAsia="it-CH"/>
              </w:rPr>
              <w:t>L’elezione del municipio e del consiglio comunale ha luogo ogni quattro anni, durante il mese di aprile; il Consiglio di Stato fissa la data entro la fine di agosto dell’anno precedente.</w:t>
            </w:r>
            <w:r w:rsidR="00D9673E">
              <w:rPr>
                <w:rFonts w:cs="Arial"/>
                <w:color w:val="000000"/>
                <w:lang w:eastAsia="it-CH"/>
              </w:rPr>
              <w:br/>
            </w:r>
            <w:r w:rsidRPr="0070168B">
              <w:rPr>
                <w:rFonts w:cs="Arial"/>
                <w:b/>
                <w:color w:val="000000"/>
                <w:lang w:eastAsia="it-CH"/>
              </w:rPr>
              <w:t>È riservato l’art</w:t>
            </w:r>
            <w:r w:rsidR="000A1F33" w:rsidRPr="0070168B">
              <w:rPr>
                <w:rFonts w:cs="Arial"/>
                <w:b/>
                <w:color w:val="000000"/>
                <w:lang w:eastAsia="it-CH"/>
              </w:rPr>
              <w:t>icolo</w:t>
            </w:r>
            <w:r w:rsidRPr="0070168B">
              <w:rPr>
                <w:rFonts w:cs="Arial"/>
                <w:b/>
                <w:color w:val="000000"/>
                <w:lang w:eastAsia="it-CH"/>
              </w:rPr>
              <w:t xml:space="preserve"> 6a della </w:t>
            </w:r>
            <w:r w:rsidR="006A2C26">
              <w:rPr>
                <w:rFonts w:cs="Arial"/>
                <w:b/>
                <w:color w:val="000000"/>
                <w:lang w:eastAsia="it-CH"/>
              </w:rPr>
              <w:t>l</w:t>
            </w:r>
            <w:r w:rsidRPr="0070168B">
              <w:rPr>
                <w:rFonts w:cs="Arial"/>
                <w:b/>
                <w:color w:val="000000"/>
                <w:lang w:eastAsia="it-CH"/>
              </w:rPr>
              <w:t>egge sulle aggregazioni e separazioni dei Comuni</w:t>
            </w:r>
            <w:r w:rsidR="006A2C26">
              <w:rPr>
                <w:rFonts w:cs="Arial"/>
                <w:b/>
                <w:color w:val="000000"/>
                <w:lang w:eastAsia="it-CH"/>
              </w:rPr>
              <w:t xml:space="preserve"> del 16 dicembre 2003</w:t>
            </w:r>
            <w:r w:rsidR="00965AB6" w:rsidRPr="0070168B">
              <w:rPr>
                <w:rFonts w:cs="Arial"/>
                <w:b/>
                <w:color w:val="000000"/>
                <w:lang w:eastAsia="it-CH"/>
              </w:rPr>
              <w:t>.</w:t>
            </w:r>
          </w:p>
          <w:p w14:paraId="6C8754FF" w14:textId="77777777" w:rsidR="005C1D7F" w:rsidRPr="0070168B" w:rsidRDefault="005C1D7F" w:rsidP="00605313">
            <w:pPr>
              <w:ind w:right="74"/>
              <w:rPr>
                <w:rFonts w:cs="Arial"/>
              </w:rPr>
            </w:pPr>
          </w:p>
        </w:tc>
      </w:tr>
    </w:tbl>
    <w:p w14:paraId="5F955882" w14:textId="7EF20D2A" w:rsidR="005C1D7F" w:rsidRPr="0070168B" w:rsidRDefault="005C1D7F" w:rsidP="005C1D7F">
      <w:pPr>
        <w:rPr>
          <w:rFonts w:cs="Arial"/>
          <w:sz w:val="24"/>
          <w:szCs w:val="24"/>
        </w:rPr>
      </w:pPr>
    </w:p>
    <w:p w14:paraId="7F715095" w14:textId="77777777" w:rsidR="005C1D7F" w:rsidRPr="0070168B" w:rsidRDefault="005C1D7F" w:rsidP="005C1D7F">
      <w:pPr>
        <w:rPr>
          <w:rFonts w:cs="Arial"/>
          <w:b/>
          <w:i/>
          <w:sz w:val="24"/>
          <w:szCs w:val="24"/>
        </w:rPr>
      </w:pPr>
      <w:r w:rsidRPr="0070168B">
        <w:rPr>
          <w:rFonts w:cs="Arial"/>
          <w:b/>
          <w:i/>
          <w:sz w:val="24"/>
          <w:szCs w:val="24"/>
        </w:rPr>
        <w:t>Commento</w:t>
      </w:r>
    </w:p>
    <w:p w14:paraId="392D70C5" w14:textId="77777777" w:rsidR="005C1D7F" w:rsidRPr="0070168B" w:rsidRDefault="005C1D7F" w:rsidP="005C1D7F">
      <w:pPr>
        <w:rPr>
          <w:rFonts w:cs="Arial"/>
          <w:sz w:val="24"/>
          <w:szCs w:val="24"/>
        </w:rPr>
      </w:pPr>
    </w:p>
    <w:p w14:paraId="1F4C0D29" w14:textId="77777777" w:rsidR="005C1D7F" w:rsidRPr="0070168B" w:rsidRDefault="005C1D7F" w:rsidP="005C1D7F">
      <w:pPr>
        <w:rPr>
          <w:rFonts w:cs="Arial"/>
          <w:b/>
          <w:i/>
          <w:sz w:val="24"/>
          <w:szCs w:val="24"/>
        </w:rPr>
      </w:pPr>
      <w:r w:rsidRPr="0070168B">
        <w:rPr>
          <w:rFonts w:cs="Arial"/>
          <w:b/>
          <w:i/>
          <w:sz w:val="24"/>
          <w:szCs w:val="24"/>
        </w:rPr>
        <w:t>cpv. 1</w:t>
      </w:r>
    </w:p>
    <w:p w14:paraId="2A4404D0" w14:textId="4A79458E" w:rsidR="005C1D7F" w:rsidRDefault="005C1D7F" w:rsidP="005261D3">
      <w:pPr>
        <w:pStyle w:val="Paragrafoelenco"/>
        <w:ind w:left="567" w:hanging="567"/>
        <w:rPr>
          <w:sz w:val="24"/>
          <w:szCs w:val="24"/>
        </w:rPr>
      </w:pPr>
      <w:r w:rsidRPr="0070168B">
        <w:rPr>
          <w:sz w:val="24"/>
          <w:szCs w:val="24"/>
        </w:rPr>
        <w:t>Il disposto della</w:t>
      </w:r>
      <w:r>
        <w:rPr>
          <w:sz w:val="24"/>
          <w:szCs w:val="24"/>
        </w:rPr>
        <w:t xml:space="preserve"> LAggr di riferimento non </w:t>
      </w:r>
      <w:r w:rsidR="00A9721E">
        <w:rPr>
          <w:sz w:val="24"/>
          <w:szCs w:val="24"/>
        </w:rPr>
        <w:t xml:space="preserve">è </w:t>
      </w:r>
      <w:r>
        <w:rPr>
          <w:sz w:val="24"/>
          <w:szCs w:val="24"/>
        </w:rPr>
        <w:t>più l’art. 11 cpv. 3</w:t>
      </w:r>
      <w:r w:rsidR="004D0863">
        <w:rPr>
          <w:sz w:val="24"/>
          <w:szCs w:val="24"/>
        </w:rPr>
        <w:t xml:space="preserve"> LAggr</w:t>
      </w:r>
      <w:r>
        <w:rPr>
          <w:sz w:val="24"/>
          <w:szCs w:val="24"/>
        </w:rPr>
        <w:t xml:space="preserve">, bensì l’art. </w:t>
      </w:r>
      <w:r w:rsidR="002175F3">
        <w:rPr>
          <w:sz w:val="24"/>
          <w:szCs w:val="24"/>
        </w:rPr>
        <w:t>6a LAggr.</w:t>
      </w:r>
    </w:p>
    <w:p w14:paraId="16CAC118" w14:textId="0020BAF6" w:rsidR="009E4BB1" w:rsidRDefault="009E4BB1" w:rsidP="005261D3">
      <w:pPr>
        <w:pStyle w:val="Paragrafoelenco"/>
        <w:ind w:left="567" w:hanging="567"/>
        <w:rPr>
          <w:sz w:val="24"/>
          <w:szCs w:val="24"/>
        </w:rPr>
      </w:pPr>
    </w:p>
    <w:p w14:paraId="7B5E84C4" w14:textId="2757724E" w:rsidR="002175F3" w:rsidRPr="002175F3" w:rsidRDefault="002175F3" w:rsidP="002175F3">
      <w:pPr>
        <w:tabs>
          <w:tab w:val="left" w:pos="900"/>
        </w:tabs>
        <w:rPr>
          <w:rFonts w:cs="Arial"/>
          <w:b/>
          <w:i/>
          <w:u w:val="single"/>
          <w:lang w:val="de-CH"/>
        </w:rPr>
      </w:pPr>
      <w:r w:rsidRPr="002175F3">
        <w:rPr>
          <w:rFonts w:cs="Arial"/>
          <w:b/>
          <w:i/>
          <w:u w:val="single"/>
          <w:lang w:val="de-CH"/>
        </w:rPr>
        <w:t>art. 13 cpv. 1 le</w:t>
      </w:r>
      <w:r w:rsidR="0070168B">
        <w:rPr>
          <w:rFonts w:cs="Arial"/>
          <w:b/>
          <w:i/>
          <w:u w:val="single"/>
          <w:lang w:val="de-CH"/>
        </w:rPr>
        <w:t>t</w:t>
      </w:r>
      <w:r w:rsidRPr="002175F3">
        <w:rPr>
          <w:rFonts w:cs="Arial"/>
          <w:b/>
          <w:i/>
          <w:u w:val="single"/>
          <w:lang w:val="de-CH"/>
        </w:rPr>
        <w:t>t. p LOC</w:t>
      </w:r>
    </w:p>
    <w:p w14:paraId="7418453E" w14:textId="77777777" w:rsidR="002175F3" w:rsidRPr="002175F3" w:rsidRDefault="002175F3" w:rsidP="002175F3">
      <w:pPr>
        <w:rPr>
          <w:rFonts w:cs="Arial"/>
          <w:lang w:val="de-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2175F3" w:rsidRPr="001D1E16" w14:paraId="27C099F6" w14:textId="77777777" w:rsidTr="00605313">
        <w:tc>
          <w:tcPr>
            <w:tcW w:w="4968" w:type="dxa"/>
          </w:tcPr>
          <w:p w14:paraId="6225470B" w14:textId="77777777" w:rsidR="002175F3" w:rsidRPr="001D1E16" w:rsidRDefault="002175F3" w:rsidP="00605313">
            <w:pPr>
              <w:rPr>
                <w:rFonts w:cs="Arial"/>
                <w:b/>
                <w:i/>
              </w:rPr>
            </w:pPr>
            <w:r w:rsidRPr="001D1E16">
              <w:rPr>
                <w:rFonts w:cs="Arial"/>
                <w:b/>
                <w:i/>
              </w:rPr>
              <w:t xml:space="preserve">Versione attuale </w:t>
            </w:r>
          </w:p>
        </w:tc>
        <w:tc>
          <w:tcPr>
            <w:tcW w:w="4886" w:type="dxa"/>
          </w:tcPr>
          <w:p w14:paraId="4B236403" w14:textId="282147ED" w:rsidR="002175F3" w:rsidRPr="001D1E16" w:rsidRDefault="002175F3" w:rsidP="00B52F9B">
            <w:pPr>
              <w:rPr>
                <w:rFonts w:cs="Arial"/>
                <w:b/>
                <w:i/>
              </w:rPr>
            </w:pPr>
            <w:r w:rsidRPr="001D1E16">
              <w:rPr>
                <w:rFonts w:cs="Arial"/>
                <w:b/>
                <w:i/>
              </w:rPr>
              <w:t>Nuova versione</w:t>
            </w:r>
            <w:r>
              <w:rPr>
                <w:rFonts w:cs="Arial"/>
                <w:b/>
                <w:i/>
              </w:rPr>
              <w:t xml:space="preserve"> (</w:t>
            </w:r>
            <w:r w:rsidR="00B52F9B">
              <w:rPr>
                <w:rFonts w:cs="Arial"/>
                <w:b/>
                <w:i/>
              </w:rPr>
              <w:t>modifica</w:t>
            </w:r>
            <w:r>
              <w:rPr>
                <w:rFonts w:cs="Arial"/>
                <w:b/>
                <w:i/>
              </w:rPr>
              <w:t xml:space="preserve"> in grassetto)</w:t>
            </w:r>
          </w:p>
        </w:tc>
      </w:tr>
      <w:tr w:rsidR="002175F3" w:rsidRPr="001D1E16" w14:paraId="33BA8B61" w14:textId="77777777" w:rsidTr="00605313">
        <w:tc>
          <w:tcPr>
            <w:tcW w:w="4968" w:type="dxa"/>
          </w:tcPr>
          <w:p w14:paraId="22DF482A" w14:textId="77777777" w:rsidR="002175F3" w:rsidRPr="00A467E5" w:rsidRDefault="002175F3" w:rsidP="002175F3">
            <w:pPr>
              <w:pStyle w:val="NormaleWeb"/>
              <w:shd w:val="clear" w:color="auto" w:fill="FFFFFF"/>
              <w:spacing w:before="0" w:beforeAutospacing="0" w:after="0" w:afterAutospacing="0"/>
              <w:jc w:val="both"/>
              <w:rPr>
                <w:rFonts w:ascii="Arial" w:hAnsi="Arial" w:cs="Arial"/>
                <w:sz w:val="22"/>
                <w:szCs w:val="22"/>
                <w:lang w:val="it-IT"/>
              </w:rPr>
            </w:pPr>
          </w:p>
          <w:p w14:paraId="6AE025E8" w14:textId="7E077444" w:rsidR="002175F3" w:rsidRPr="00DD5DEA" w:rsidRDefault="002175F3" w:rsidP="002175F3">
            <w:pPr>
              <w:pStyle w:val="NormaleWeb"/>
              <w:shd w:val="clear" w:color="auto" w:fill="FFFFFF"/>
              <w:spacing w:before="0" w:beforeAutospacing="0" w:after="0" w:afterAutospacing="0"/>
              <w:jc w:val="both"/>
              <w:rPr>
                <w:rFonts w:ascii="Arial" w:hAnsi="Arial" w:cs="Arial"/>
                <w:sz w:val="22"/>
                <w:szCs w:val="22"/>
                <w:lang w:val="it-IT"/>
              </w:rPr>
            </w:pPr>
            <w:r w:rsidRPr="00DD5DEA">
              <w:rPr>
                <w:rFonts w:ascii="Arial" w:hAnsi="Arial" w:cs="Arial"/>
                <w:sz w:val="22"/>
                <w:szCs w:val="22"/>
                <w:lang w:val="it-IT"/>
              </w:rPr>
              <w:t>Attribuzioni. b) in pubblica seduta</w:t>
            </w:r>
          </w:p>
          <w:p w14:paraId="341B2D64" w14:textId="77777777" w:rsidR="002175F3" w:rsidRPr="009D0DEE" w:rsidRDefault="002175F3" w:rsidP="002175F3">
            <w:pPr>
              <w:pStyle w:val="NormaleWeb"/>
              <w:shd w:val="clear" w:color="auto" w:fill="FFFFFF"/>
              <w:spacing w:before="0" w:beforeAutospacing="0" w:after="0" w:afterAutospacing="0"/>
              <w:jc w:val="both"/>
              <w:rPr>
                <w:rFonts w:ascii="Arial" w:hAnsi="Arial" w:cs="Arial"/>
                <w:sz w:val="22"/>
                <w:szCs w:val="22"/>
                <w:lang w:val="it-IT"/>
              </w:rPr>
            </w:pPr>
          </w:p>
          <w:p w14:paraId="11A935C4" w14:textId="77777777" w:rsidR="002175F3" w:rsidRDefault="002175F3" w:rsidP="002175F3">
            <w:pPr>
              <w:pStyle w:val="NormaleWeb"/>
              <w:shd w:val="clear" w:color="auto" w:fill="FFFFFF"/>
              <w:spacing w:before="0" w:beforeAutospacing="0" w:after="0" w:afterAutospacing="0"/>
              <w:jc w:val="both"/>
              <w:rPr>
                <w:rFonts w:ascii="Arial" w:hAnsi="Arial" w:cs="Arial"/>
                <w:color w:val="000000"/>
                <w:sz w:val="22"/>
                <w:szCs w:val="22"/>
              </w:rPr>
            </w:pPr>
            <w:r w:rsidRPr="009D0DEE">
              <w:rPr>
                <w:rFonts w:ascii="Arial" w:hAnsi="Arial" w:cs="Arial"/>
                <w:color w:val="000000"/>
                <w:position w:val="4"/>
                <w:sz w:val="22"/>
                <w:szCs w:val="22"/>
                <w:vertAlign w:val="superscript"/>
              </w:rPr>
              <w:t>1</w:t>
            </w:r>
            <w:r w:rsidRPr="009D0DEE">
              <w:rPr>
                <w:rFonts w:ascii="Arial" w:hAnsi="Arial" w:cs="Arial"/>
                <w:color w:val="000000"/>
                <w:sz w:val="22"/>
                <w:szCs w:val="22"/>
              </w:rPr>
              <w:t>L’assemblea in seduta pubblica:</w:t>
            </w:r>
          </w:p>
          <w:p w14:paraId="23804AEA" w14:textId="5BA017AF" w:rsidR="002175F3" w:rsidRDefault="00CD70A8" w:rsidP="002175F3">
            <w:pPr>
              <w:pStyle w:val="Normale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w:t>
            </w:r>
            <w:r w:rsidR="002175F3">
              <w:rPr>
                <w:rFonts w:ascii="Arial" w:hAnsi="Arial" w:cs="Arial"/>
                <w:color w:val="000000"/>
                <w:sz w:val="22"/>
                <w:szCs w:val="22"/>
              </w:rPr>
              <w:t>…</w:t>
            </w:r>
            <w:r>
              <w:rPr>
                <w:rFonts w:ascii="Arial" w:hAnsi="Arial" w:cs="Arial"/>
                <w:color w:val="000000"/>
                <w:sz w:val="22"/>
                <w:szCs w:val="22"/>
              </w:rPr>
              <w:t>)</w:t>
            </w:r>
          </w:p>
          <w:p w14:paraId="0BC6BB04" w14:textId="77777777" w:rsidR="002175F3" w:rsidRPr="009D0DEE" w:rsidRDefault="002175F3" w:rsidP="002175F3">
            <w:pPr>
              <w:pStyle w:val="NormaleWeb"/>
              <w:shd w:val="clear" w:color="auto" w:fill="FFFFFF"/>
              <w:tabs>
                <w:tab w:val="left" w:pos="284"/>
              </w:tabs>
              <w:spacing w:before="0" w:beforeAutospacing="0" w:after="0" w:afterAutospacing="0"/>
              <w:ind w:left="284" w:hanging="284"/>
              <w:jc w:val="both"/>
              <w:rPr>
                <w:rFonts w:ascii="Arial" w:hAnsi="Arial" w:cs="Arial"/>
                <w:color w:val="000000"/>
                <w:sz w:val="22"/>
                <w:szCs w:val="22"/>
              </w:rPr>
            </w:pPr>
            <w:r>
              <w:rPr>
                <w:rFonts w:ascii="Arial" w:hAnsi="Arial" w:cs="Arial"/>
                <w:color w:val="000000"/>
                <w:sz w:val="22"/>
                <w:szCs w:val="22"/>
              </w:rPr>
              <w:t xml:space="preserve">p) </w:t>
            </w:r>
            <w:r w:rsidRPr="009D0DEE">
              <w:rPr>
                <w:rFonts w:ascii="Arial" w:hAnsi="Arial" w:cs="Arial"/>
                <w:color w:val="000000"/>
                <w:sz w:val="22"/>
                <w:szCs w:val="22"/>
              </w:rPr>
              <w:t>nomina a maggioranza semplice i delegati del comune negli enti di diritto pubblico o privato di cui il comune è parte; sono riservati leggi speciali e i casi di competenza municipale;</w:t>
            </w:r>
            <w:bookmarkStart w:id="8" w:name="_ftnref19"/>
            <w:bookmarkEnd w:id="8"/>
          </w:p>
          <w:p w14:paraId="62015148" w14:textId="77777777" w:rsidR="002175F3" w:rsidRPr="009D0DEE" w:rsidRDefault="002175F3" w:rsidP="002175F3">
            <w:pPr>
              <w:pStyle w:val="NormaleWeb"/>
              <w:shd w:val="clear" w:color="auto" w:fill="FFFFFF"/>
              <w:spacing w:before="0" w:beforeAutospacing="0" w:after="0" w:afterAutospacing="0"/>
              <w:jc w:val="both"/>
              <w:rPr>
                <w:rFonts w:ascii="Arial" w:hAnsi="Arial" w:cs="Arial"/>
                <w:color w:val="000000"/>
                <w:sz w:val="22"/>
                <w:szCs w:val="22"/>
              </w:rPr>
            </w:pPr>
          </w:p>
          <w:p w14:paraId="67982646" w14:textId="77777777" w:rsidR="002175F3" w:rsidRPr="001D1E16" w:rsidRDefault="002175F3" w:rsidP="002175F3">
            <w:pPr>
              <w:shd w:val="clear" w:color="auto" w:fill="FFFFFF"/>
              <w:rPr>
                <w:rFonts w:cs="Arial"/>
              </w:rPr>
            </w:pPr>
          </w:p>
        </w:tc>
        <w:tc>
          <w:tcPr>
            <w:tcW w:w="4886" w:type="dxa"/>
          </w:tcPr>
          <w:p w14:paraId="53013394" w14:textId="77777777" w:rsidR="002175F3" w:rsidRPr="009942E2" w:rsidRDefault="002175F3" w:rsidP="00605313">
            <w:pPr>
              <w:pStyle w:val="art"/>
              <w:ind w:left="0" w:right="0"/>
              <w:rPr>
                <w:bCs/>
                <w:sz w:val="22"/>
                <w:szCs w:val="22"/>
              </w:rPr>
            </w:pPr>
          </w:p>
          <w:p w14:paraId="7024A109" w14:textId="7F044205" w:rsidR="002175F3" w:rsidRPr="00DD5DEA" w:rsidRDefault="002175F3" w:rsidP="002175F3">
            <w:pPr>
              <w:pStyle w:val="NormaleWeb"/>
              <w:shd w:val="clear" w:color="auto" w:fill="FFFFFF"/>
              <w:spacing w:before="0" w:beforeAutospacing="0" w:after="0" w:afterAutospacing="0"/>
              <w:jc w:val="both"/>
              <w:rPr>
                <w:rFonts w:ascii="Arial" w:hAnsi="Arial" w:cs="Arial"/>
                <w:sz w:val="22"/>
                <w:szCs w:val="22"/>
                <w:lang w:val="it-IT"/>
              </w:rPr>
            </w:pPr>
            <w:r w:rsidRPr="00DD5DEA">
              <w:rPr>
                <w:rFonts w:ascii="Arial" w:hAnsi="Arial" w:cs="Arial"/>
                <w:sz w:val="22"/>
                <w:szCs w:val="22"/>
                <w:lang w:val="it-IT"/>
              </w:rPr>
              <w:t>Attribuzioni. b) in pubblica seduta</w:t>
            </w:r>
          </w:p>
          <w:p w14:paraId="4842C22B" w14:textId="77777777" w:rsidR="002175F3" w:rsidRPr="009D0DEE" w:rsidRDefault="002175F3" w:rsidP="002175F3">
            <w:pPr>
              <w:pStyle w:val="NormaleWeb"/>
              <w:shd w:val="clear" w:color="auto" w:fill="FFFFFF"/>
              <w:spacing w:before="0" w:beforeAutospacing="0" w:after="0" w:afterAutospacing="0"/>
              <w:jc w:val="both"/>
              <w:rPr>
                <w:rFonts w:ascii="Arial" w:hAnsi="Arial" w:cs="Arial"/>
                <w:sz w:val="22"/>
                <w:szCs w:val="22"/>
                <w:lang w:val="it-IT"/>
              </w:rPr>
            </w:pPr>
          </w:p>
          <w:p w14:paraId="441FB4AD" w14:textId="77777777" w:rsidR="002175F3" w:rsidRDefault="002175F3" w:rsidP="002175F3">
            <w:pPr>
              <w:pStyle w:val="NormaleWeb"/>
              <w:shd w:val="clear" w:color="auto" w:fill="FFFFFF"/>
              <w:spacing w:before="0" w:beforeAutospacing="0" w:after="0" w:afterAutospacing="0"/>
              <w:jc w:val="both"/>
              <w:rPr>
                <w:rFonts w:ascii="Arial" w:hAnsi="Arial" w:cs="Arial"/>
                <w:color w:val="000000"/>
                <w:sz w:val="22"/>
                <w:szCs w:val="22"/>
              </w:rPr>
            </w:pPr>
            <w:r w:rsidRPr="009D0DEE">
              <w:rPr>
                <w:rFonts w:ascii="Arial" w:hAnsi="Arial" w:cs="Arial"/>
                <w:color w:val="000000"/>
                <w:position w:val="4"/>
                <w:sz w:val="22"/>
                <w:szCs w:val="22"/>
                <w:vertAlign w:val="superscript"/>
              </w:rPr>
              <w:t>1</w:t>
            </w:r>
            <w:r w:rsidRPr="009D0DEE">
              <w:rPr>
                <w:rFonts w:ascii="Arial" w:hAnsi="Arial" w:cs="Arial"/>
                <w:color w:val="000000"/>
                <w:sz w:val="22"/>
                <w:szCs w:val="22"/>
              </w:rPr>
              <w:t>L’assemblea in seduta pubblica:</w:t>
            </w:r>
          </w:p>
          <w:p w14:paraId="0F632E83" w14:textId="76756576" w:rsidR="002175F3" w:rsidRDefault="00CD70A8" w:rsidP="002175F3">
            <w:pPr>
              <w:pStyle w:val="Normale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rPr>
              <w:t>(</w:t>
            </w:r>
            <w:r w:rsidR="002175F3">
              <w:rPr>
                <w:rFonts w:ascii="Arial" w:hAnsi="Arial" w:cs="Arial"/>
                <w:color w:val="000000"/>
                <w:sz w:val="22"/>
                <w:szCs w:val="22"/>
              </w:rPr>
              <w:t>…</w:t>
            </w:r>
            <w:r>
              <w:rPr>
                <w:rFonts w:ascii="Arial" w:hAnsi="Arial" w:cs="Arial"/>
                <w:color w:val="000000"/>
                <w:sz w:val="22"/>
                <w:szCs w:val="22"/>
              </w:rPr>
              <w:t>)</w:t>
            </w:r>
          </w:p>
          <w:p w14:paraId="6AFC0D03" w14:textId="70D841A5" w:rsidR="002175F3" w:rsidRPr="009D0DEE" w:rsidRDefault="002175F3" w:rsidP="002175F3">
            <w:pPr>
              <w:pStyle w:val="NormaleWeb"/>
              <w:shd w:val="clear" w:color="auto" w:fill="FFFFFF"/>
              <w:tabs>
                <w:tab w:val="left" w:pos="284"/>
              </w:tabs>
              <w:spacing w:before="0" w:beforeAutospacing="0" w:after="0" w:afterAutospacing="0"/>
              <w:ind w:left="284" w:hanging="284"/>
              <w:jc w:val="both"/>
              <w:rPr>
                <w:rFonts w:ascii="Arial" w:hAnsi="Arial" w:cs="Arial"/>
                <w:color w:val="000000"/>
                <w:sz w:val="22"/>
                <w:szCs w:val="22"/>
              </w:rPr>
            </w:pPr>
            <w:r>
              <w:rPr>
                <w:rFonts w:ascii="Arial" w:hAnsi="Arial" w:cs="Arial"/>
                <w:color w:val="000000"/>
                <w:sz w:val="22"/>
                <w:szCs w:val="22"/>
              </w:rPr>
              <w:t>p)</w:t>
            </w:r>
            <w:r w:rsidR="007C4074">
              <w:rPr>
                <w:rFonts w:ascii="Arial" w:hAnsi="Arial" w:cs="Arial"/>
                <w:color w:val="000000"/>
                <w:sz w:val="22"/>
                <w:szCs w:val="22"/>
              </w:rPr>
              <w:tab/>
            </w:r>
            <w:r w:rsidRPr="009D0DEE">
              <w:rPr>
                <w:rFonts w:ascii="Arial" w:hAnsi="Arial" w:cs="Arial"/>
                <w:color w:val="000000"/>
                <w:sz w:val="22"/>
                <w:szCs w:val="22"/>
              </w:rPr>
              <w:t xml:space="preserve">nomina </w:t>
            </w:r>
            <w:r w:rsidRPr="002175F3">
              <w:rPr>
                <w:rFonts w:ascii="Arial" w:hAnsi="Arial" w:cs="Arial"/>
                <w:b/>
                <w:strike/>
                <w:color w:val="000000"/>
                <w:sz w:val="22"/>
                <w:szCs w:val="22"/>
              </w:rPr>
              <w:t>a maggioranza semplice</w:t>
            </w:r>
            <w:r w:rsidRPr="009D0DEE">
              <w:rPr>
                <w:rFonts w:ascii="Arial" w:hAnsi="Arial" w:cs="Arial"/>
                <w:color w:val="000000"/>
                <w:sz w:val="22"/>
                <w:szCs w:val="22"/>
              </w:rPr>
              <w:t xml:space="preserve"> i delegati del comune negli enti di diritto pubblico o privato di cui il comune è parte</w:t>
            </w:r>
            <w:r>
              <w:rPr>
                <w:rFonts w:ascii="Arial" w:hAnsi="Arial" w:cs="Arial"/>
                <w:color w:val="000000"/>
                <w:sz w:val="22"/>
                <w:szCs w:val="22"/>
              </w:rPr>
              <w:t xml:space="preserve"> </w:t>
            </w:r>
            <w:r w:rsidRPr="00002268">
              <w:rPr>
                <w:rFonts w:ascii="Arial" w:hAnsi="Arial" w:cs="Arial"/>
                <w:b/>
                <w:color w:val="000000"/>
                <w:sz w:val="22"/>
                <w:szCs w:val="22"/>
              </w:rPr>
              <w:t>secondo le regole degli articoli 6</w:t>
            </w:r>
            <w:r w:rsidR="002C6017" w:rsidRPr="00002268">
              <w:rPr>
                <w:rFonts w:ascii="Arial" w:hAnsi="Arial" w:cs="Arial"/>
                <w:b/>
                <w:color w:val="000000"/>
                <w:sz w:val="22"/>
                <w:szCs w:val="22"/>
              </w:rPr>
              <w:t>0</w:t>
            </w:r>
            <w:r w:rsidRPr="00002268">
              <w:rPr>
                <w:rFonts w:ascii="Arial" w:hAnsi="Arial" w:cs="Arial"/>
                <w:b/>
                <w:color w:val="000000"/>
                <w:sz w:val="22"/>
                <w:szCs w:val="22"/>
              </w:rPr>
              <w:t>, 61 e 31a</w:t>
            </w:r>
            <w:r w:rsidRPr="009D0DEE">
              <w:rPr>
                <w:rFonts w:ascii="Arial" w:hAnsi="Arial" w:cs="Arial"/>
                <w:color w:val="000000"/>
                <w:sz w:val="22"/>
                <w:szCs w:val="22"/>
              </w:rPr>
              <w:t>; sono riservati leggi speciali e i casi di competenza municipale;</w:t>
            </w:r>
          </w:p>
          <w:p w14:paraId="628C197C" w14:textId="77777777" w:rsidR="002175F3" w:rsidRPr="001D1E16" w:rsidRDefault="002175F3" w:rsidP="002175F3">
            <w:pPr>
              <w:shd w:val="clear" w:color="auto" w:fill="FFFFFF"/>
              <w:rPr>
                <w:rFonts w:cs="Arial"/>
              </w:rPr>
            </w:pPr>
          </w:p>
        </w:tc>
      </w:tr>
    </w:tbl>
    <w:p w14:paraId="1681E035" w14:textId="77777777" w:rsidR="002175F3" w:rsidRPr="00A50E4D" w:rsidRDefault="002175F3" w:rsidP="00A467E5">
      <w:pPr>
        <w:rPr>
          <w:rFonts w:cs="Arial"/>
          <w:sz w:val="24"/>
          <w:szCs w:val="24"/>
        </w:rPr>
      </w:pPr>
    </w:p>
    <w:p w14:paraId="491EE4CD" w14:textId="77777777" w:rsidR="002175F3" w:rsidRPr="00A50E4D" w:rsidRDefault="002175F3" w:rsidP="00A467E5">
      <w:pPr>
        <w:rPr>
          <w:rFonts w:cs="Arial"/>
          <w:b/>
          <w:i/>
          <w:sz w:val="24"/>
          <w:szCs w:val="24"/>
        </w:rPr>
      </w:pPr>
      <w:r w:rsidRPr="00A50E4D">
        <w:rPr>
          <w:rFonts w:cs="Arial"/>
          <w:b/>
          <w:i/>
          <w:sz w:val="24"/>
          <w:szCs w:val="24"/>
        </w:rPr>
        <w:t>Commento</w:t>
      </w:r>
    </w:p>
    <w:p w14:paraId="413C68DC" w14:textId="77777777" w:rsidR="002175F3" w:rsidRPr="00A50E4D" w:rsidRDefault="002175F3" w:rsidP="00A467E5">
      <w:pPr>
        <w:rPr>
          <w:rFonts w:cs="Arial"/>
          <w:sz w:val="24"/>
          <w:szCs w:val="24"/>
        </w:rPr>
      </w:pPr>
    </w:p>
    <w:p w14:paraId="458F9856" w14:textId="77777777" w:rsidR="002175F3" w:rsidRPr="00A50E4D" w:rsidRDefault="002175F3" w:rsidP="00A467E5">
      <w:pPr>
        <w:rPr>
          <w:rFonts w:cs="Arial"/>
          <w:b/>
          <w:i/>
          <w:sz w:val="24"/>
          <w:szCs w:val="24"/>
        </w:rPr>
      </w:pPr>
      <w:r w:rsidRPr="00A50E4D">
        <w:rPr>
          <w:rFonts w:cs="Arial"/>
          <w:b/>
          <w:i/>
          <w:sz w:val="24"/>
          <w:szCs w:val="24"/>
        </w:rPr>
        <w:t>cpv. 1</w:t>
      </w:r>
    </w:p>
    <w:p w14:paraId="159A3C15" w14:textId="3BE548CD" w:rsidR="00411C65" w:rsidRPr="00A50E4D" w:rsidRDefault="00CD1CDE" w:rsidP="00A467E5">
      <w:pPr>
        <w:rPr>
          <w:rFonts w:eastAsia="Arial" w:cs="Arial"/>
          <w:sz w:val="24"/>
          <w:szCs w:val="24"/>
          <w:lang w:eastAsia="it-CH"/>
        </w:rPr>
      </w:pPr>
      <w:r w:rsidRPr="00A50E4D">
        <w:rPr>
          <w:sz w:val="24"/>
          <w:szCs w:val="24"/>
        </w:rPr>
        <w:t>Semplice a</w:t>
      </w:r>
      <w:r w:rsidR="002175F3" w:rsidRPr="00A50E4D">
        <w:rPr>
          <w:sz w:val="24"/>
          <w:szCs w:val="24"/>
        </w:rPr>
        <w:t>llineamento della let</w:t>
      </w:r>
      <w:r w:rsidR="00A50E4D">
        <w:rPr>
          <w:sz w:val="24"/>
          <w:szCs w:val="24"/>
        </w:rPr>
        <w:t>t</w:t>
      </w:r>
      <w:r w:rsidR="002175F3" w:rsidRPr="00A50E4D">
        <w:rPr>
          <w:sz w:val="24"/>
          <w:szCs w:val="24"/>
        </w:rPr>
        <w:t>.</w:t>
      </w:r>
      <w:r w:rsidR="0091686D" w:rsidRPr="00A50E4D">
        <w:rPr>
          <w:sz w:val="24"/>
          <w:szCs w:val="24"/>
        </w:rPr>
        <w:t xml:space="preserve"> </w:t>
      </w:r>
      <w:r w:rsidR="002175F3" w:rsidRPr="00A50E4D">
        <w:rPr>
          <w:sz w:val="24"/>
          <w:szCs w:val="24"/>
        </w:rPr>
        <w:t>p</w:t>
      </w:r>
      <w:r w:rsidR="004D0863" w:rsidRPr="00A50E4D">
        <w:rPr>
          <w:sz w:val="24"/>
          <w:szCs w:val="24"/>
        </w:rPr>
        <w:t xml:space="preserve"> </w:t>
      </w:r>
      <w:r w:rsidR="002175F3" w:rsidRPr="00A50E4D">
        <w:rPr>
          <w:sz w:val="24"/>
          <w:szCs w:val="24"/>
        </w:rPr>
        <w:t xml:space="preserve">alle regole nel frattempo </w:t>
      </w:r>
      <w:r w:rsidRPr="00A50E4D">
        <w:rPr>
          <w:sz w:val="24"/>
          <w:szCs w:val="24"/>
        </w:rPr>
        <w:t xml:space="preserve">fissate </w:t>
      </w:r>
      <w:r w:rsidR="00950FB3" w:rsidRPr="00A50E4D">
        <w:rPr>
          <w:sz w:val="24"/>
          <w:szCs w:val="24"/>
        </w:rPr>
        <w:t>agli artt. 60, 61 e</w:t>
      </w:r>
      <w:r w:rsidR="00A50E4D">
        <w:rPr>
          <w:sz w:val="24"/>
          <w:szCs w:val="24"/>
        </w:rPr>
        <w:br/>
      </w:r>
      <w:r w:rsidR="00950FB3" w:rsidRPr="00A50E4D">
        <w:rPr>
          <w:sz w:val="24"/>
          <w:szCs w:val="24"/>
        </w:rPr>
        <w:t xml:space="preserve">31a LOC </w:t>
      </w:r>
      <w:r w:rsidR="002175F3" w:rsidRPr="00A50E4D">
        <w:rPr>
          <w:sz w:val="24"/>
          <w:szCs w:val="24"/>
        </w:rPr>
        <w:t>p</w:t>
      </w:r>
      <w:r w:rsidR="00950FB3" w:rsidRPr="00A50E4D">
        <w:rPr>
          <w:sz w:val="24"/>
          <w:szCs w:val="24"/>
        </w:rPr>
        <w:t>er la nomina dei rappresentanti</w:t>
      </w:r>
      <w:r w:rsidR="002C6017" w:rsidRPr="00A50E4D">
        <w:rPr>
          <w:sz w:val="24"/>
          <w:szCs w:val="24"/>
        </w:rPr>
        <w:t xml:space="preserve"> in seno agli enti esterni</w:t>
      </w:r>
      <w:r w:rsidR="00950FB3" w:rsidRPr="00A50E4D">
        <w:rPr>
          <w:sz w:val="24"/>
          <w:szCs w:val="24"/>
        </w:rPr>
        <w:t xml:space="preserve">, in vigore dal 1. ottobre 2018 (cfr. BU </w:t>
      </w:r>
      <w:r w:rsidR="00A9721E" w:rsidRPr="00A50E4D">
        <w:rPr>
          <w:sz w:val="24"/>
          <w:szCs w:val="24"/>
        </w:rPr>
        <w:t>2018/254)</w:t>
      </w:r>
      <w:r w:rsidR="00950FB3" w:rsidRPr="00A50E4D">
        <w:rPr>
          <w:sz w:val="24"/>
          <w:szCs w:val="24"/>
        </w:rPr>
        <w:t>.</w:t>
      </w:r>
      <w:r w:rsidR="00A9721E" w:rsidRPr="00A50E4D">
        <w:rPr>
          <w:sz w:val="24"/>
          <w:szCs w:val="24"/>
        </w:rPr>
        <w:t xml:space="preserve"> </w:t>
      </w:r>
      <w:r w:rsidR="00950FB3" w:rsidRPr="00A50E4D">
        <w:rPr>
          <w:sz w:val="24"/>
          <w:szCs w:val="24"/>
        </w:rPr>
        <w:t>Le stesse sono state adotta</w:t>
      </w:r>
      <w:r w:rsidR="00A50E4D">
        <w:rPr>
          <w:sz w:val="24"/>
          <w:szCs w:val="24"/>
        </w:rPr>
        <w:t>t</w:t>
      </w:r>
      <w:r w:rsidR="00950FB3" w:rsidRPr="00A50E4D">
        <w:rPr>
          <w:sz w:val="24"/>
          <w:szCs w:val="24"/>
        </w:rPr>
        <w:t>e dal Gran Consiglio</w:t>
      </w:r>
      <w:r w:rsidR="00A9721E" w:rsidRPr="00A50E4D">
        <w:rPr>
          <w:sz w:val="24"/>
          <w:szCs w:val="24"/>
        </w:rPr>
        <w:t xml:space="preserve"> sulla base dell’iniziativa parlamentare</w:t>
      </w:r>
      <w:r w:rsidR="00950FB3" w:rsidRPr="00A50E4D">
        <w:rPr>
          <w:sz w:val="24"/>
          <w:szCs w:val="24"/>
        </w:rPr>
        <w:t xml:space="preserve"> 10 ottobre 2016 di A. Rückert e cofirmatati</w:t>
      </w:r>
      <w:r w:rsidR="00A9721E" w:rsidRPr="00A50E4D">
        <w:rPr>
          <w:sz w:val="24"/>
          <w:szCs w:val="24"/>
        </w:rPr>
        <w:t xml:space="preserve"> (cfr. </w:t>
      </w:r>
      <w:r w:rsidR="00A50E4D">
        <w:rPr>
          <w:sz w:val="24"/>
          <w:szCs w:val="24"/>
        </w:rPr>
        <w:t>m</w:t>
      </w:r>
      <w:r w:rsidR="00950FB3" w:rsidRPr="00A50E4D">
        <w:rPr>
          <w:sz w:val="24"/>
          <w:szCs w:val="24"/>
        </w:rPr>
        <w:t xml:space="preserve">essaggio governativo 7353 del 5 luglio 2017 e </w:t>
      </w:r>
      <w:r w:rsidR="00A50E4D">
        <w:rPr>
          <w:sz w:val="24"/>
          <w:szCs w:val="24"/>
        </w:rPr>
        <w:t>r</w:t>
      </w:r>
      <w:r w:rsidR="00411C65" w:rsidRPr="00A50E4D">
        <w:rPr>
          <w:sz w:val="24"/>
          <w:szCs w:val="24"/>
        </w:rPr>
        <w:t xml:space="preserve">apporto commissionale </w:t>
      </w:r>
      <w:r w:rsidR="00950FB3" w:rsidRPr="00A50E4D">
        <w:rPr>
          <w:sz w:val="24"/>
          <w:szCs w:val="24"/>
        </w:rPr>
        <w:t>7353R del 7 marzo 2018</w:t>
      </w:r>
      <w:r w:rsidR="00A9721E" w:rsidRPr="00A50E4D">
        <w:rPr>
          <w:sz w:val="24"/>
          <w:szCs w:val="24"/>
        </w:rPr>
        <w:t>).</w:t>
      </w:r>
    </w:p>
    <w:p w14:paraId="6CF39A28" w14:textId="515C05EE" w:rsidR="009E4BB1" w:rsidRPr="00A50E4D" w:rsidRDefault="009E4BB1" w:rsidP="00A467E5">
      <w:pPr>
        <w:rPr>
          <w:rFonts w:cs="Arial"/>
          <w:sz w:val="24"/>
          <w:szCs w:val="24"/>
        </w:rPr>
      </w:pPr>
    </w:p>
    <w:p w14:paraId="73A12620" w14:textId="77777777" w:rsidR="0079026A" w:rsidRPr="00A50E4D" w:rsidRDefault="0079026A" w:rsidP="00A467E5">
      <w:pPr>
        <w:rPr>
          <w:rFonts w:cs="Arial"/>
          <w:sz w:val="24"/>
          <w:szCs w:val="24"/>
        </w:rPr>
      </w:pPr>
    </w:p>
    <w:p w14:paraId="08407C29" w14:textId="77777777" w:rsidR="0079026A" w:rsidRPr="001D1E16" w:rsidRDefault="0079026A" w:rsidP="0079026A">
      <w:pPr>
        <w:tabs>
          <w:tab w:val="left" w:pos="900"/>
        </w:tabs>
        <w:rPr>
          <w:rFonts w:cs="Arial"/>
          <w:b/>
          <w:i/>
          <w:u w:val="single"/>
        </w:rPr>
      </w:pPr>
      <w:r w:rsidRPr="001D1E16">
        <w:rPr>
          <w:rFonts w:cs="Arial"/>
          <w:b/>
          <w:i/>
          <w:u w:val="single"/>
        </w:rPr>
        <w:lastRenderedPageBreak/>
        <w:t xml:space="preserve">art. </w:t>
      </w:r>
      <w:r>
        <w:rPr>
          <w:rFonts w:cs="Arial"/>
          <w:b/>
          <w:i/>
          <w:u w:val="single"/>
        </w:rPr>
        <w:t>32 cp</w:t>
      </w:r>
      <w:r w:rsidR="00556D39">
        <w:rPr>
          <w:rFonts w:cs="Arial"/>
          <w:b/>
          <w:i/>
          <w:u w:val="single"/>
        </w:rPr>
        <w:t>v</w:t>
      </w:r>
      <w:r>
        <w:rPr>
          <w:rFonts w:cs="Arial"/>
          <w:b/>
          <w:i/>
          <w:u w:val="single"/>
        </w:rPr>
        <w:t xml:space="preserve">. 6 LOC (nuovo) </w:t>
      </w:r>
    </w:p>
    <w:p w14:paraId="2CE7DEFA" w14:textId="77777777" w:rsidR="00D44D8C" w:rsidRDefault="00D44D8C" w:rsidP="00D44D8C">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79026A" w:rsidRPr="001D1E16" w14:paraId="21F55ADC" w14:textId="77777777" w:rsidTr="0047260F">
        <w:tc>
          <w:tcPr>
            <w:tcW w:w="4968" w:type="dxa"/>
          </w:tcPr>
          <w:p w14:paraId="5661EB7E" w14:textId="77777777" w:rsidR="0079026A" w:rsidRPr="001D1E16" w:rsidRDefault="0079026A" w:rsidP="0047260F">
            <w:pPr>
              <w:rPr>
                <w:rFonts w:cs="Arial"/>
                <w:b/>
                <w:i/>
              </w:rPr>
            </w:pPr>
            <w:r w:rsidRPr="001D1E16">
              <w:rPr>
                <w:rFonts w:cs="Arial"/>
                <w:b/>
                <w:i/>
              </w:rPr>
              <w:t xml:space="preserve">Versione attuale </w:t>
            </w:r>
          </w:p>
        </w:tc>
        <w:tc>
          <w:tcPr>
            <w:tcW w:w="4886" w:type="dxa"/>
          </w:tcPr>
          <w:p w14:paraId="05943657" w14:textId="1C380594" w:rsidR="0079026A" w:rsidRPr="001D1E16" w:rsidRDefault="0079026A" w:rsidP="00B52F9B">
            <w:pPr>
              <w:rPr>
                <w:rFonts w:cs="Arial"/>
                <w:b/>
                <w:i/>
              </w:rPr>
            </w:pPr>
            <w:r w:rsidRPr="001D1E16">
              <w:rPr>
                <w:rFonts w:cs="Arial"/>
                <w:b/>
                <w:i/>
              </w:rPr>
              <w:t>Nuova versione (</w:t>
            </w:r>
            <w:r w:rsidR="00B52F9B">
              <w:rPr>
                <w:rFonts w:cs="Arial"/>
                <w:b/>
                <w:i/>
              </w:rPr>
              <w:t xml:space="preserve">modifica in </w:t>
            </w:r>
            <w:r w:rsidRPr="001D1E16">
              <w:rPr>
                <w:rFonts w:cs="Arial"/>
                <w:b/>
                <w:i/>
              </w:rPr>
              <w:t>grassetto)</w:t>
            </w:r>
          </w:p>
        </w:tc>
      </w:tr>
      <w:tr w:rsidR="0079026A" w:rsidRPr="001D1E16" w14:paraId="4C33B301" w14:textId="77777777" w:rsidTr="0047260F">
        <w:tc>
          <w:tcPr>
            <w:tcW w:w="4968" w:type="dxa"/>
          </w:tcPr>
          <w:p w14:paraId="5CAB66B0" w14:textId="77777777" w:rsidR="0079026A" w:rsidRPr="001D1E16" w:rsidRDefault="0079026A" w:rsidP="0047260F">
            <w:pPr>
              <w:pStyle w:val="marginale"/>
              <w:ind w:left="0" w:right="0"/>
              <w:rPr>
                <w:b w:val="0"/>
                <w:sz w:val="24"/>
                <w:szCs w:val="24"/>
              </w:rPr>
            </w:pPr>
          </w:p>
          <w:p w14:paraId="368F53B1" w14:textId="77777777" w:rsidR="0079026A" w:rsidRPr="004D6C7C" w:rsidRDefault="0079026A" w:rsidP="0079026A">
            <w:pPr>
              <w:pStyle w:val="art"/>
              <w:ind w:left="0" w:right="0"/>
              <w:rPr>
                <w:bCs/>
                <w:sz w:val="22"/>
                <w:szCs w:val="22"/>
              </w:rPr>
            </w:pPr>
            <w:r w:rsidRPr="004D6C7C">
              <w:rPr>
                <w:bCs/>
                <w:sz w:val="22"/>
                <w:szCs w:val="22"/>
              </w:rPr>
              <w:t>Casi di collisione</w:t>
            </w:r>
          </w:p>
          <w:p w14:paraId="152BFAEE" w14:textId="77777777" w:rsidR="004D6C7C" w:rsidRPr="007C4074" w:rsidRDefault="004D6C7C" w:rsidP="0079026A">
            <w:pPr>
              <w:pStyle w:val="NormaleWeb"/>
              <w:shd w:val="clear" w:color="auto" w:fill="FFFFFF"/>
              <w:spacing w:before="0" w:beforeAutospacing="0" w:after="0" w:afterAutospacing="0"/>
              <w:jc w:val="both"/>
              <w:rPr>
                <w:rFonts w:ascii="Arial" w:hAnsi="Arial" w:cs="Arial"/>
                <w:color w:val="000000"/>
                <w:position w:val="4"/>
                <w:sz w:val="22"/>
                <w:szCs w:val="22"/>
              </w:rPr>
            </w:pPr>
          </w:p>
          <w:p w14:paraId="628697BC" w14:textId="19EF8773" w:rsidR="0079026A"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r w:rsidRPr="0075668B">
              <w:rPr>
                <w:rFonts w:ascii="Arial" w:hAnsi="Arial" w:cs="Arial"/>
                <w:color w:val="000000"/>
                <w:position w:val="4"/>
                <w:sz w:val="22"/>
                <w:szCs w:val="22"/>
                <w:vertAlign w:val="superscript"/>
              </w:rPr>
              <w:t>1</w:t>
            </w:r>
            <w:r w:rsidRPr="004A288B">
              <w:rPr>
                <w:rFonts w:ascii="Arial" w:hAnsi="Arial" w:cs="Arial"/>
                <w:color w:val="000000"/>
                <w:sz w:val="22"/>
                <w:szCs w:val="22"/>
              </w:rPr>
              <w:t>Un cittadino non può prendere parte alle discussioni e al voto su oggetti che riguardano il suo personale interesse o quello di suoi parenti, secondo</w:t>
            </w:r>
            <w:r w:rsidR="00411C65">
              <w:rPr>
                <w:rFonts w:ascii="Arial" w:hAnsi="Arial" w:cs="Arial"/>
                <w:color w:val="000000"/>
                <w:sz w:val="22"/>
                <w:szCs w:val="22"/>
              </w:rPr>
              <w:t xml:space="preserve"> </w:t>
            </w:r>
            <w:r w:rsidRPr="004A288B">
              <w:rPr>
                <w:rFonts w:ascii="Arial" w:hAnsi="Arial" w:cs="Arial"/>
                <w:color w:val="000000"/>
                <w:sz w:val="22"/>
                <w:szCs w:val="22"/>
              </w:rPr>
              <w:t>l’art. 83.</w:t>
            </w:r>
          </w:p>
          <w:p w14:paraId="6077EABA" w14:textId="77777777" w:rsidR="0079026A" w:rsidRPr="004A288B"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p>
          <w:p w14:paraId="7374BCD5" w14:textId="77777777" w:rsidR="0079026A"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r w:rsidRPr="0075668B">
              <w:rPr>
                <w:rFonts w:ascii="Arial" w:hAnsi="Arial" w:cs="Arial"/>
                <w:color w:val="000000"/>
                <w:position w:val="4"/>
                <w:sz w:val="22"/>
                <w:szCs w:val="22"/>
                <w:vertAlign w:val="superscript"/>
              </w:rPr>
              <w:t>2</w:t>
            </w:r>
            <w:r w:rsidRPr="004A288B">
              <w:rPr>
                <w:rFonts w:ascii="Arial" w:hAnsi="Arial" w:cs="Arial"/>
                <w:color w:val="000000"/>
                <w:sz w:val="22"/>
                <w:szCs w:val="22"/>
              </w:rPr>
              <w:t>Il cpv. 1 non si applica in sede di procedura di revisione totale del piano regolatore ad eccezione delle deliberazioni su singoli aspetti.</w:t>
            </w:r>
          </w:p>
          <w:p w14:paraId="607D1A5C" w14:textId="77777777" w:rsidR="0079026A" w:rsidRPr="004A288B"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p>
          <w:p w14:paraId="3A691350" w14:textId="77777777" w:rsidR="0079026A"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r w:rsidRPr="00B66148">
              <w:rPr>
                <w:rFonts w:ascii="Arial" w:hAnsi="Arial" w:cs="Arial"/>
                <w:color w:val="000000"/>
                <w:position w:val="4"/>
                <w:sz w:val="22"/>
                <w:szCs w:val="22"/>
                <w:vertAlign w:val="superscript"/>
              </w:rPr>
              <w:t>3</w:t>
            </w:r>
            <w:r w:rsidRPr="004A288B">
              <w:rPr>
                <w:rFonts w:ascii="Arial" w:hAnsi="Arial" w:cs="Arial"/>
                <w:color w:val="000000"/>
                <w:sz w:val="22"/>
                <w:szCs w:val="22"/>
              </w:rPr>
              <w:t>…</w:t>
            </w:r>
          </w:p>
          <w:p w14:paraId="430DEB93" w14:textId="77777777" w:rsidR="00EA220E" w:rsidRPr="00936230" w:rsidRDefault="00EA220E" w:rsidP="0079026A">
            <w:pPr>
              <w:pStyle w:val="NormaleWeb"/>
              <w:shd w:val="clear" w:color="auto" w:fill="FFFFFF"/>
              <w:spacing w:before="0" w:beforeAutospacing="0" w:after="0" w:afterAutospacing="0"/>
              <w:jc w:val="both"/>
              <w:rPr>
                <w:rFonts w:ascii="Arial" w:hAnsi="Arial" w:cs="Arial"/>
                <w:color w:val="000000"/>
                <w:position w:val="4"/>
                <w:sz w:val="22"/>
                <w:szCs w:val="22"/>
              </w:rPr>
            </w:pPr>
          </w:p>
          <w:p w14:paraId="3FDEF453" w14:textId="125E346D" w:rsidR="0079026A"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r w:rsidRPr="0075668B">
              <w:rPr>
                <w:rFonts w:ascii="Arial" w:hAnsi="Arial" w:cs="Arial"/>
                <w:color w:val="000000"/>
                <w:position w:val="4"/>
                <w:sz w:val="22"/>
                <w:szCs w:val="22"/>
                <w:vertAlign w:val="superscript"/>
              </w:rPr>
              <w:t>4</w:t>
            </w:r>
            <w:r w:rsidRPr="004A288B">
              <w:rPr>
                <w:rFonts w:ascii="Arial" w:hAnsi="Arial" w:cs="Arial"/>
                <w:color w:val="000000"/>
                <w:sz w:val="22"/>
                <w:szCs w:val="22"/>
              </w:rPr>
              <w:t>L’interesse di un ente di diritto pubblico e di un gremio o ente di diritto privato con scopi ideali e privi di fini economici non determina la collisione di interessi nei suoi membri.</w:t>
            </w:r>
          </w:p>
          <w:p w14:paraId="674FD8B6" w14:textId="77777777" w:rsidR="0079026A" w:rsidRPr="004A288B"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p>
          <w:p w14:paraId="26AF765B" w14:textId="767A8E73" w:rsidR="0079026A" w:rsidRPr="0079026A" w:rsidRDefault="0079026A" w:rsidP="0047260F">
            <w:pPr>
              <w:pStyle w:val="NormaleWeb"/>
              <w:shd w:val="clear" w:color="auto" w:fill="FFFFFF"/>
              <w:spacing w:before="0" w:beforeAutospacing="0" w:after="0" w:afterAutospacing="0"/>
              <w:jc w:val="both"/>
              <w:rPr>
                <w:rFonts w:ascii="Arial" w:hAnsi="Arial" w:cs="Arial"/>
                <w:sz w:val="22"/>
                <w:szCs w:val="22"/>
              </w:rPr>
            </w:pPr>
            <w:r w:rsidRPr="0075668B">
              <w:rPr>
                <w:rFonts w:ascii="Arial" w:hAnsi="Arial" w:cs="Arial"/>
                <w:color w:val="000000"/>
                <w:position w:val="4"/>
                <w:sz w:val="22"/>
                <w:szCs w:val="22"/>
                <w:vertAlign w:val="superscript"/>
              </w:rPr>
              <w:t>5</w:t>
            </w:r>
            <w:r w:rsidRPr="004A288B">
              <w:rPr>
                <w:rFonts w:ascii="Arial" w:hAnsi="Arial" w:cs="Arial"/>
                <w:color w:val="000000"/>
                <w:sz w:val="22"/>
                <w:szCs w:val="22"/>
              </w:rPr>
              <w:t>La collisione esiste invece per gli amministratori e i dipendenti con funzioni dirigenziali di persone giuridiche aventi scopo di lucro.</w:t>
            </w:r>
          </w:p>
          <w:p w14:paraId="345C580D" w14:textId="77777777" w:rsidR="0079026A" w:rsidRPr="001D1E16" w:rsidRDefault="0079026A" w:rsidP="0047260F">
            <w:pPr>
              <w:shd w:val="clear" w:color="auto" w:fill="FFFFFF"/>
              <w:rPr>
                <w:rFonts w:cs="Arial"/>
              </w:rPr>
            </w:pPr>
          </w:p>
        </w:tc>
        <w:tc>
          <w:tcPr>
            <w:tcW w:w="4886" w:type="dxa"/>
          </w:tcPr>
          <w:p w14:paraId="55AAC024" w14:textId="77777777" w:rsidR="0079026A" w:rsidRPr="009942E2" w:rsidRDefault="0079026A" w:rsidP="0047260F">
            <w:pPr>
              <w:pStyle w:val="art"/>
              <w:ind w:left="0" w:right="0"/>
              <w:rPr>
                <w:bCs/>
                <w:sz w:val="22"/>
                <w:szCs w:val="22"/>
              </w:rPr>
            </w:pPr>
          </w:p>
          <w:p w14:paraId="129A019E" w14:textId="77777777" w:rsidR="0079026A" w:rsidRPr="00DD5DEA" w:rsidRDefault="0079026A" w:rsidP="0079026A">
            <w:pPr>
              <w:pStyle w:val="art"/>
              <w:ind w:left="0" w:right="0"/>
              <w:rPr>
                <w:bCs/>
                <w:sz w:val="22"/>
                <w:szCs w:val="22"/>
              </w:rPr>
            </w:pPr>
            <w:r w:rsidRPr="00DD5DEA">
              <w:rPr>
                <w:bCs/>
                <w:sz w:val="22"/>
                <w:szCs w:val="22"/>
              </w:rPr>
              <w:t>Casi di collisione</w:t>
            </w:r>
          </w:p>
          <w:p w14:paraId="1544E5BC" w14:textId="77777777" w:rsidR="004D6C7C" w:rsidRPr="00936230" w:rsidRDefault="004D6C7C" w:rsidP="0079026A">
            <w:pPr>
              <w:pStyle w:val="NormaleWeb"/>
              <w:shd w:val="clear" w:color="auto" w:fill="FFFFFF"/>
              <w:spacing w:before="0" w:beforeAutospacing="0" w:after="0" w:afterAutospacing="0"/>
              <w:jc w:val="both"/>
              <w:rPr>
                <w:rFonts w:ascii="Arial" w:hAnsi="Arial" w:cs="Arial"/>
                <w:color w:val="000000"/>
                <w:position w:val="4"/>
                <w:sz w:val="22"/>
                <w:szCs w:val="22"/>
              </w:rPr>
            </w:pPr>
          </w:p>
          <w:p w14:paraId="6C2D1672" w14:textId="79BE5161" w:rsidR="0079026A"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r w:rsidRPr="0075668B">
              <w:rPr>
                <w:rFonts w:ascii="Arial" w:hAnsi="Arial" w:cs="Arial"/>
                <w:color w:val="000000"/>
                <w:position w:val="4"/>
                <w:sz w:val="22"/>
                <w:szCs w:val="22"/>
                <w:vertAlign w:val="superscript"/>
              </w:rPr>
              <w:t>1</w:t>
            </w:r>
            <w:r>
              <w:rPr>
                <w:rFonts w:ascii="Arial" w:hAnsi="Arial" w:cs="Arial"/>
                <w:color w:val="000000"/>
                <w:sz w:val="22"/>
                <w:szCs w:val="22"/>
              </w:rPr>
              <w:t>Invariato.</w:t>
            </w:r>
          </w:p>
          <w:p w14:paraId="18C3157E" w14:textId="77777777" w:rsidR="0079026A" w:rsidRPr="004A288B"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p>
          <w:p w14:paraId="0F1C42D7" w14:textId="77777777" w:rsidR="0079026A" w:rsidRPr="00936230" w:rsidRDefault="0079026A" w:rsidP="0079026A">
            <w:pPr>
              <w:pStyle w:val="NormaleWeb"/>
              <w:shd w:val="clear" w:color="auto" w:fill="FFFFFF"/>
              <w:spacing w:before="0" w:beforeAutospacing="0" w:after="0" w:afterAutospacing="0"/>
              <w:jc w:val="both"/>
              <w:rPr>
                <w:rFonts w:ascii="Arial" w:hAnsi="Arial" w:cs="Arial"/>
                <w:color w:val="000000"/>
                <w:position w:val="4"/>
                <w:sz w:val="22"/>
                <w:szCs w:val="22"/>
              </w:rPr>
            </w:pPr>
          </w:p>
          <w:p w14:paraId="1EFDE2C2" w14:textId="77777777" w:rsidR="0079026A" w:rsidRPr="00936230" w:rsidRDefault="0079026A" w:rsidP="0079026A">
            <w:pPr>
              <w:pStyle w:val="NormaleWeb"/>
              <w:shd w:val="clear" w:color="auto" w:fill="FFFFFF"/>
              <w:spacing w:before="0" w:beforeAutospacing="0" w:after="0" w:afterAutospacing="0"/>
              <w:jc w:val="both"/>
              <w:rPr>
                <w:rFonts w:ascii="Arial" w:hAnsi="Arial" w:cs="Arial"/>
                <w:color w:val="000000"/>
                <w:position w:val="4"/>
                <w:sz w:val="22"/>
                <w:szCs w:val="22"/>
              </w:rPr>
            </w:pPr>
          </w:p>
          <w:p w14:paraId="0CF0ECEB" w14:textId="77777777" w:rsidR="0079026A" w:rsidRPr="00936230" w:rsidRDefault="0079026A" w:rsidP="0079026A">
            <w:pPr>
              <w:pStyle w:val="NormaleWeb"/>
              <w:shd w:val="clear" w:color="auto" w:fill="FFFFFF"/>
              <w:spacing w:before="0" w:beforeAutospacing="0" w:after="0" w:afterAutospacing="0"/>
              <w:jc w:val="both"/>
              <w:rPr>
                <w:rFonts w:ascii="Arial" w:hAnsi="Arial" w:cs="Arial"/>
                <w:color w:val="000000"/>
                <w:position w:val="4"/>
                <w:sz w:val="22"/>
                <w:szCs w:val="22"/>
              </w:rPr>
            </w:pPr>
          </w:p>
          <w:p w14:paraId="34ED168A" w14:textId="73D5ED95" w:rsidR="0079026A"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r w:rsidRPr="0075668B">
              <w:rPr>
                <w:rFonts w:ascii="Arial" w:hAnsi="Arial" w:cs="Arial"/>
                <w:color w:val="000000"/>
                <w:position w:val="4"/>
                <w:sz w:val="22"/>
                <w:szCs w:val="22"/>
                <w:vertAlign w:val="superscript"/>
              </w:rPr>
              <w:t>2</w:t>
            </w:r>
            <w:r w:rsidRPr="004A288B">
              <w:rPr>
                <w:rFonts w:ascii="Arial" w:hAnsi="Arial" w:cs="Arial"/>
                <w:color w:val="000000"/>
                <w:sz w:val="22"/>
                <w:szCs w:val="22"/>
              </w:rPr>
              <w:t>I</w:t>
            </w:r>
            <w:r>
              <w:rPr>
                <w:rFonts w:ascii="Arial" w:hAnsi="Arial" w:cs="Arial"/>
                <w:color w:val="000000"/>
                <w:sz w:val="22"/>
                <w:szCs w:val="22"/>
              </w:rPr>
              <w:t>nvariato.</w:t>
            </w:r>
          </w:p>
          <w:p w14:paraId="06866E73" w14:textId="77777777" w:rsidR="0079026A" w:rsidRPr="004A288B"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p>
          <w:p w14:paraId="6E47DBBC" w14:textId="77777777" w:rsidR="0079026A" w:rsidRPr="00936230" w:rsidRDefault="0079026A" w:rsidP="0079026A">
            <w:pPr>
              <w:pStyle w:val="NormaleWeb"/>
              <w:shd w:val="clear" w:color="auto" w:fill="FFFFFF"/>
              <w:spacing w:before="0" w:beforeAutospacing="0" w:after="0" w:afterAutospacing="0"/>
              <w:jc w:val="both"/>
              <w:rPr>
                <w:rFonts w:ascii="Arial" w:hAnsi="Arial" w:cs="Arial"/>
                <w:color w:val="000000"/>
                <w:position w:val="4"/>
                <w:sz w:val="22"/>
                <w:szCs w:val="22"/>
              </w:rPr>
            </w:pPr>
          </w:p>
          <w:p w14:paraId="17885006" w14:textId="77777777" w:rsidR="00002268" w:rsidRPr="00936230" w:rsidRDefault="00002268" w:rsidP="0079026A">
            <w:pPr>
              <w:pStyle w:val="NormaleWeb"/>
              <w:shd w:val="clear" w:color="auto" w:fill="FFFFFF"/>
              <w:spacing w:before="0" w:beforeAutospacing="0" w:after="0" w:afterAutospacing="0"/>
              <w:jc w:val="both"/>
              <w:rPr>
                <w:rFonts w:ascii="Arial" w:hAnsi="Arial" w:cs="Arial"/>
                <w:color w:val="000000"/>
                <w:position w:val="4"/>
                <w:sz w:val="22"/>
                <w:szCs w:val="22"/>
              </w:rPr>
            </w:pPr>
          </w:p>
          <w:p w14:paraId="55C5B0B5" w14:textId="6A74A26E" w:rsidR="0079026A"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r w:rsidRPr="00B66148">
              <w:rPr>
                <w:rFonts w:ascii="Arial" w:hAnsi="Arial" w:cs="Arial"/>
                <w:color w:val="000000"/>
                <w:position w:val="4"/>
                <w:sz w:val="22"/>
                <w:szCs w:val="22"/>
                <w:vertAlign w:val="superscript"/>
              </w:rPr>
              <w:t>3</w:t>
            </w:r>
            <w:r w:rsidRPr="004A288B">
              <w:rPr>
                <w:rFonts w:ascii="Arial" w:hAnsi="Arial" w:cs="Arial"/>
                <w:color w:val="000000"/>
                <w:sz w:val="22"/>
                <w:szCs w:val="22"/>
              </w:rPr>
              <w:t>…</w:t>
            </w:r>
          </w:p>
          <w:p w14:paraId="788CB529" w14:textId="77777777" w:rsidR="001A6652" w:rsidRPr="00936230" w:rsidRDefault="001A6652" w:rsidP="0079026A">
            <w:pPr>
              <w:pStyle w:val="NormaleWeb"/>
              <w:shd w:val="clear" w:color="auto" w:fill="FFFFFF"/>
              <w:spacing w:before="0" w:beforeAutospacing="0" w:after="0" w:afterAutospacing="0"/>
              <w:jc w:val="both"/>
              <w:rPr>
                <w:rFonts w:ascii="Arial" w:hAnsi="Arial" w:cs="Arial"/>
                <w:color w:val="000000"/>
                <w:position w:val="4"/>
                <w:sz w:val="22"/>
                <w:szCs w:val="22"/>
              </w:rPr>
            </w:pPr>
          </w:p>
          <w:p w14:paraId="066993FE" w14:textId="71085008" w:rsidR="0079026A"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r w:rsidRPr="0075668B">
              <w:rPr>
                <w:rFonts w:ascii="Arial" w:hAnsi="Arial" w:cs="Arial"/>
                <w:color w:val="000000"/>
                <w:position w:val="4"/>
                <w:sz w:val="22"/>
                <w:szCs w:val="22"/>
                <w:vertAlign w:val="superscript"/>
              </w:rPr>
              <w:t>4</w:t>
            </w:r>
            <w:r>
              <w:rPr>
                <w:rFonts w:ascii="Arial" w:hAnsi="Arial" w:cs="Arial"/>
                <w:color w:val="000000"/>
                <w:sz w:val="22"/>
                <w:szCs w:val="22"/>
              </w:rPr>
              <w:t>Invariato.</w:t>
            </w:r>
          </w:p>
          <w:p w14:paraId="1B5F31CC" w14:textId="77777777" w:rsidR="0079026A" w:rsidRPr="004A288B"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p>
          <w:p w14:paraId="2E060D44" w14:textId="77777777" w:rsidR="0079026A" w:rsidRPr="00936230" w:rsidRDefault="0079026A" w:rsidP="0079026A">
            <w:pPr>
              <w:pStyle w:val="NormaleWeb"/>
              <w:shd w:val="clear" w:color="auto" w:fill="FFFFFF"/>
              <w:spacing w:before="0" w:beforeAutospacing="0" w:after="0" w:afterAutospacing="0"/>
              <w:jc w:val="both"/>
              <w:rPr>
                <w:rFonts w:ascii="Arial" w:hAnsi="Arial" w:cs="Arial"/>
                <w:color w:val="000000"/>
                <w:position w:val="4"/>
                <w:sz w:val="22"/>
                <w:szCs w:val="22"/>
              </w:rPr>
            </w:pPr>
          </w:p>
          <w:p w14:paraId="2AB48469" w14:textId="77777777" w:rsidR="0079026A" w:rsidRPr="00936230" w:rsidRDefault="0079026A" w:rsidP="0079026A">
            <w:pPr>
              <w:pStyle w:val="NormaleWeb"/>
              <w:shd w:val="clear" w:color="auto" w:fill="FFFFFF"/>
              <w:spacing w:before="0" w:beforeAutospacing="0" w:after="0" w:afterAutospacing="0"/>
              <w:jc w:val="both"/>
              <w:rPr>
                <w:rFonts w:ascii="Arial" w:hAnsi="Arial" w:cs="Arial"/>
                <w:color w:val="000000"/>
                <w:position w:val="4"/>
                <w:sz w:val="22"/>
                <w:szCs w:val="22"/>
              </w:rPr>
            </w:pPr>
          </w:p>
          <w:p w14:paraId="44DE0EC2" w14:textId="59E7B236" w:rsidR="00EA220E" w:rsidRPr="00936230" w:rsidRDefault="00EA220E" w:rsidP="0079026A">
            <w:pPr>
              <w:pStyle w:val="NormaleWeb"/>
              <w:shd w:val="clear" w:color="auto" w:fill="FFFFFF"/>
              <w:spacing w:before="0" w:beforeAutospacing="0" w:after="0" w:afterAutospacing="0"/>
              <w:jc w:val="both"/>
              <w:rPr>
                <w:rFonts w:ascii="Arial" w:hAnsi="Arial" w:cs="Arial"/>
                <w:color w:val="000000"/>
                <w:position w:val="4"/>
                <w:sz w:val="22"/>
                <w:szCs w:val="22"/>
              </w:rPr>
            </w:pPr>
          </w:p>
          <w:p w14:paraId="6A488A22" w14:textId="66F33A1D" w:rsidR="0079026A"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r w:rsidRPr="0075668B">
              <w:rPr>
                <w:rFonts w:ascii="Arial" w:hAnsi="Arial" w:cs="Arial"/>
                <w:color w:val="000000"/>
                <w:position w:val="4"/>
                <w:sz w:val="22"/>
                <w:szCs w:val="22"/>
                <w:vertAlign w:val="superscript"/>
              </w:rPr>
              <w:t>5</w:t>
            </w:r>
            <w:r>
              <w:rPr>
                <w:rFonts w:ascii="Arial" w:hAnsi="Arial" w:cs="Arial"/>
                <w:color w:val="000000"/>
                <w:sz w:val="22"/>
                <w:szCs w:val="22"/>
              </w:rPr>
              <w:t>Invariato</w:t>
            </w:r>
            <w:r w:rsidRPr="004A288B">
              <w:rPr>
                <w:rFonts w:ascii="Arial" w:hAnsi="Arial" w:cs="Arial"/>
                <w:color w:val="000000"/>
                <w:sz w:val="22"/>
                <w:szCs w:val="22"/>
              </w:rPr>
              <w:t>.</w:t>
            </w:r>
          </w:p>
          <w:p w14:paraId="7BE819F5" w14:textId="77777777" w:rsidR="0079026A"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p>
          <w:p w14:paraId="1238C385" w14:textId="0341641D" w:rsidR="0079026A" w:rsidRDefault="0079026A" w:rsidP="0079026A">
            <w:pPr>
              <w:pStyle w:val="NormaleWeb"/>
              <w:shd w:val="clear" w:color="auto" w:fill="FFFFFF"/>
              <w:spacing w:before="0" w:beforeAutospacing="0" w:after="0" w:afterAutospacing="0"/>
              <w:jc w:val="both"/>
              <w:rPr>
                <w:rFonts w:ascii="Arial" w:hAnsi="Arial" w:cs="Arial"/>
                <w:color w:val="000000"/>
                <w:sz w:val="22"/>
                <w:szCs w:val="22"/>
              </w:rPr>
            </w:pPr>
          </w:p>
          <w:p w14:paraId="7EAA616E" w14:textId="77777777" w:rsidR="00936230" w:rsidRDefault="00936230" w:rsidP="0079026A">
            <w:pPr>
              <w:pStyle w:val="NormaleWeb"/>
              <w:shd w:val="clear" w:color="auto" w:fill="FFFFFF"/>
              <w:spacing w:before="0" w:beforeAutospacing="0" w:after="0" w:afterAutospacing="0"/>
              <w:jc w:val="both"/>
              <w:rPr>
                <w:rFonts w:ascii="Arial" w:hAnsi="Arial" w:cs="Arial"/>
                <w:color w:val="000000"/>
                <w:sz w:val="22"/>
                <w:szCs w:val="22"/>
              </w:rPr>
            </w:pPr>
          </w:p>
          <w:p w14:paraId="26B16E01" w14:textId="35800AA3" w:rsidR="0079026A" w:rsidRPr="0079026A" w:rsidRDefault="0079026A" w:rsidP="0079026A">
            <w:pPr>
              <w:pStyle w:val="NormaleWeb"/>
              <w:shd w:val="clear" w:color="auto" w:fill="FFFFFF"/>
              <w:spacing w:before="0" w:beforeAutospacing="0" w:after="0" w:afterAutospacing="0"/>
              <w:jc w:val="both"/>
              <w:rPr>
                <w:rFonts w:ascii="Arial" w:hAnsi="Arial" w:cs="Arial"/>
                <w:b/>
                <w:sz w:val="22"/>
                <w:szCs w:val="22"/>
              </w:rPr>
            </w:pPr>
            <w:r w:rsidRPr="0079026A">
              <w:rPr>
                <w:rFonts w:ascii="Arial" w:hAnsi="Arial" w:cs="Arial"/>
                <w:b/>
                <w:position w:val="4"/>
                <w:sz w:val="22"/>
                <w:szCs w:val="22"/>
                <w:vertAlign w:val="superscript"/>
              </w:rPr>
              <w:t>6</w:t>
            </w:r>
            <w:r w:rsidR="00AB184D">
              <w:rPr>
                <w:rFonts w:ascii="Arial" w:hAnsi="Arial" w:cs="Arial"/>
                <w:b/>
                <w:position w:val="4"/>
                <w:sz w:val="22"/>
                <w:szCs w:val="22"/>
                <w:vertAlign w:val="superscript"/>
              </w:rPr>
              <w:t xml:space="preserve"> </w:t>
            </w:r>
            <w:r w:rsidR="008F7F40">
              <w:rPr>
                <w:rFonts w:ascii="Arial" w:hAnsi="Arial" w:cs="Arial"/>
                <w:b/>
                <w:position w:val="4"/>
                <w:sz w:val="22"/>
                <w:szCs w:val="22"/>
                <w:vertAlign w:val="superscript"/>
              </w:rPr>
              <w:t>nuovo</w:t>
            </w:r>
            <w:r w:rsidRPr="0079026A">
              <w:rPr>
                <w:rFonts w:ascii="Arial" w:hAnsi="Arial" w:cs="Arial"/>
                <w:b/>
                <w:sz w:val="22"/>
                <w:szCs w:val="22"/>
              </w:rPr>
              <w:t xml:space="preserve">I disposti dei capoversi </w:t>
            </w:r>
            <w:r w:rsidR="006A2C26">
              <w:rPr>
                <w:rFonts w:ascii="Arial" w:hAnsi="Arial" w:cs="Arial"/>
                <w:b/>
                <w:sz w:val="22"/>
                <w:szCs w:val="22"/>
              </w:rPr>
              <w:t>1-5</w:t>
            </w:r>
            <w:r w:rsidRPr="0079026A">
              <w:rPr>
                <w:rFonts w:ascii="Arial" w:hAnsi="Arial" w:cs="Arial"/>
                <w:b/>
                <w:sz w:val="22"/>
                <w:szCs w:val="22"/>
              </w:rPr>
              <w:t xml:space="preserve"> sono applicabili anche</w:t>
            </w:r>
            <w:r w:rsidR="004D0863">
              <w:rPr>
                <w:rFonts w:ascii="Arial" w:hAnsi="Arial" w:cs="Arial"/>
                <w:b/>
                <w:sz w:val="22"/>
                <w:szCs w:val="22"/>
              </w:rPr>
              <w:t xml:space="preserve"> </w:t>
            </w:r>
            <w:r w:rsidR="00AB184D">
              <w:rPr>
                <w:rFonts w:ascii="Arial" w:hAnsi="Arial" w:cs="Arial"/>
                <w:b/>
                <w:sz w:val="22"/>
                <w:szCs w:val="22"/>
              </w:rPr>
              <w:t>in sede di commissioni</w:t>
            </w:r>
            <w:r w:rsidRPr="0079026A">
              <w:rPr>
                <w:rFonts w:ascii="Arial" w:hAnsi="Arial" w:cs="Arial"/>
                <w:b/>
                <w:sz w:val="22"/>
                <w:szCs w:val="22"/>
              </w:rPr>
              <w:t xml:space="preserve">, ritenuto che in tal caso il </w:t>
            </w:r>
            <w:r>
              <w:rPr>
                <w:rFonts w:ascii="Arial" w:hAnsi="Arial" w:cs="Arial"/>
                <w:b/>
                <w:sz w:val="22"/>
                <w:szCs w:val="22"/>
              </w:rPr>
              <w:t xml:space="preserve">membro </w:t>
            </w:r>
            <w:r w:rsidRPr="0079026A">
              <w:rPr>
                <w:rFonts w:ascii="Arial" w:hAnsi="Arial" w:cs="Arial"/>
                <w:b/>
                <w:sz w:val="22"/>
                <w:szCs w:val="22"/>
              </w:rPr>
              <w:t>non può essere presente alle discussioni e al voto.</w:t>
            </w:r>
          </w:p>
          <w:p w14:paraId="7FD5E80A" w14:textId="77777777" w:rsidR="0079026A" w:rsidRPr="001D1E16" w:rsidRDefault="0079026A" w:rsidP="0047260F">
            <w:pPr>
              <w:shd w:val="clear" w:color="auto" w:fill="FFFFFF"/>
              <w:rPr>
                <w:rFonts w:cs="Arial"/>
              </w:rPr>
            </w:pPr>
          </w:p>
        </w:tc>
      </w:tr>
    </w:tbl>
    <w:p w14:paraId="76671270" w14:textId="77777777" w:rsidR="0079026A" w:rsidRPr="00936230" w:rsidRDefault="0079026A" w:rsidP="0079026A">
      <w:pPr>
        <w:rPr>
          <w:sz w:val="24"/>
          <w:szCs w:val="24"/>
        </w:rPr>
      </w:pPr>
    </w:p>
    <w:p w14:paraId="6B3B5429" w14:textId="3703B84F" w:rsidR="0079026A" w:rsidRPr="00936230" w:rsidRDefault="0079026A" w:rsidP="0079026A">
      <w:pPr>
        <w:rPr>
          <w:b/>
          <w:sz w:val="24"/>
          <w:szCs w:val="24"/>
        </w:rPr>
      </w:pPr>
      <w:r w:rsidRPr="00936230">
        <w:rPr>
          <w:b/>
          <w:sz w:val="24"/>
          <w:szCs w:val="24"/>
        </w:rPr>
        <w:t>Commento</w:t>
      </w:r>
    </w:p>
    <w:p w14:paraId="0088B7DC" w14:textId="28680480" w:rsidR="00002268" w:rsidRPr="00936230" w:rsidRDefault="00002268" w:rsidP="0079026A">
      <w:pPr>
        <w:rPr>
          <w:sz w:val="24"/>
          <w:szCs w:val="24"/>
        </w:rPr>
      </w:pPr>
    </w:p>
    <w:p w14:paraId="60C6EDAC" w14:textId="078FD7C8" w:rsidR="00002268" w:rsidRPr="00B40783" w:rsidRDefault="00002268" w:rsidP="00002268">
      <w:pPr>
        <w:rPr>
          <w:rFonts w:cs="Arial"/>
          <w:b/>
          <w:i/>
          <w:sz w:val="24"/>
          <w:szCs w:val="24"/>
        </w:rPr>
      </w:pPr>
      <w:r w:rsidRPr="00B40783">
        <w:rPr>
          <w:rFonts w:cs="Arial"/>
          <w:b/>
          <w:i/>
          <w:sz w:val="24"/>
          <w:szCs w:val="24"/>
        </w:rPr>
        <w:t>nuovo cpv. 6</w:t>
      </w:r>
    </w:p>
    <w:p w14:paraId="71883780" w14:textId="349AD7DC" w:rsidR="008F7F40" w:rsidRDefault="00002268" w:rsidP="0079026A">
      <w:pPr>
        <w:rPr>
          <w:sz w:val="24"/>
          <w:szCs w:val="24"/>
        </w:rPr>
      </w:pPr>
      <w:r>
        <w:rPr>
          <w:sz w:val="24"/>
          <w:szCs w:val="24"/>
        </w:rPr>
        <w:t>S</w:t>
      </w:r>
      <w:r w:rsidR="004D0863" w:rsidRPr="004D0863">
        <w:rPr>
          <w:sz w:val="24"/>
          <w:szCs w:val="24"/>
        </w:rPr>
        <w:t>i esplicit</w:t>
      </w:r>
      <w:r w:rsidR="007C639A">
        <w:rPr>
          <w:sz w:val="24"/>
          <w:szCs w:val="24"/>
        </w:rPr>
        <w:t>a</w:t>
      </w:r>
      <w:r w:rsidR="004D0863" w:rsidRPr="004D0863">
        <w:rPr>
          <w:sz w:val="24"/>
          <w:szCs w:val="24"/>
        </w:rPr>
        <w:t xml:space="preserve"> il principio </w:t>
      </w:r>
      <w:r w:rsidR="004D0863">
        <w:rPr>
          <w:sz w:val="24"/>
          <w:szCs w:val="24"/>
        </w:rPr>
        <w:t>per cui i disposti validi per determinare una situazione di collision</w:t>
      </w:r>
      <w:r w:rsidR="008F7F40">
        <w:rPr>
          <w:sz w:val="24"/>
          <w:szCs w:val="24"/>
        </w:rPr>
        <w:t>e</w:t>
      </w:r>
      <w:r w:rsidR="004D0863">
        <w:rPr>
          <w:sz w:val="24"/>
          <w:szCs w:val="24"/>
        </w:rPr>
        <w:t xml:space="preserve"> non valgono solo </w:t>
      </w:r>
      <w:r w:rsidR="008F7F40">
        <w:rPr>
          <w:sz w:val="24"/>
          <w:szCs w:val="24"/>
        </w:rPr>
        <w:t>per la</w:t>
      </w:r>
      <w:r w:rsidR="004D0863">
        <w:rPr>
          <w:sz w:val="24"/>
          <w:szCs w:val="24"/>
        </w:rPr>
        <w:t xml:space="preserve"> seduta </w:t>
      </w:r>
      <w:r w:rsidR="00AB184D">
        <w:rPr>
          <w:sz w:val="24"/>
          <w:szCs w:val="24"/>
        </w:rPr>
        <w:t>assembleare o di Consiglio comunale</w:t>
      </w:r>
      <w:r w:rsidR="004D0863">
        <w:rPr>
          <w:sz w:val="24"/>
          <w:szCs w:val="24"/>
        </w:rPr>
        <w:t xml:space="preserve">, bensì pure per le sedute </w:t>
      </w:r>
      <w:r w:rsidR="007C639A">
        <w:rPr>
          <w:sz w:val="24"/>
          <w:szCs w:val="24"/>
        </w:rPr>
        <w:t xml:space="preserve">e i lavori </w:t>
      </w:r>
      <w:r w:rsidR="00AB184D">
        <w:rPr>
          <w:sz w:val="24"/>
          <w:szCs w:val="24"/>
        </w:rPr>
        <w:t xml:space="preserve">delle </w:t>
      </w:r>
      <w:r w:rsidR="0034253B">
        <w:rPr>
          <w:sz w:val="24"/>
          <w:szCs w:val="24"/>
        </w:rPr>
        <w:t>C</w:t>
      </w:r>
      <w:r w:rsidR="00AB184D">
        <w:rPr>
          <w:sz w:val="24"/>
          <w:szCs w:val="24"/>
        </w:rPr>
        <w:t>ommissioni del Legislativo.</w:t>
      </w:r>
      <w:r w:rsidR="007C639A">
        <w:rPr>
          <w:sz w:val="24"/>
          <w:szCs w:val="24"/>
        </w:rPr>
        <w:t xml:space="preserve"> La prassi va già in questa direzione.</w:t>
      </w:r>
    </w:p>
    <w:p w14:paraId="5E18A44D" w14:textId="7E85DC0E" w:rsidR="007C639A" w:rsidRDefault="0034253B" w:rsidP="0079026A">
      <w:pPr>
        <w:rPr>
          <w:sz w:val="24"/>
          <w:szCs w:val="24"/>
        </w:rPr>
      </w:pPr>
      <w:r>
        <w:rPr>
          <w:sz w:val="24"/>
          <w:szCs w:val="24"/>
        </w:rPr>
        <w:t xml:space="preserve">Trattandosi di gremii ristretti (che operano fra </w:t>
      </w:r>
      <w:r w:rsidR="00936230">
        <w:rPr>
          <w:sz w:val="24"/>
          <w:szCs w:val="24"/>
        </w:rPr>
        <w:t>l’</w:t>
      </w:r>
      <w:r>
        <w:rPr>
          <w:sz w:val="24"/>
          <w:szCs w:val="24"/>
        </w:rPr>
        <w:t xml:space="preserve">altro a porte chiuse), in </w:t>
      </w:r>
      <w:r w:rsidR="007C639A">
        <w:rPr>
          <w:sz w:val="24"/>
          <w:szCs w:val="24"/>
        </w:rPr>
        <w:t xml:space="preserve">caso di collisione il commissario deve </w:t>
      </w:r>
      <w:r w:rsidR="00002268">
        <w:rPr>
          <w:sz w:val="24"/>
          <w:szCs w:val="24"/>
        </w:rPr>
        <w:t>abbandonare la seduta</w:t>
      </w:r>
      <w:r w:rsidR="007C639A">
        <w:rPr>
          <w:sz w:val="24"/>
          <w:szCs w:val="24"/>
        </w:rPr>
        <w:t>; ciò analogamente al membro di Municipio in situazione di collisione (art. 100 cpv. 1 LOC).</w:t>
      </w:r>
      <w:r w:rsidR="00002268">
        <w:rPr>
          <w:sz w:val="24"/>
          <w:szCs w:val="24"/>
        </w:rPr>
        <w:t xml:space="preserve"> Non deve invece lasciare la seduta del plenum </w:t>
      </w:r>
      <w:r w:rsidR="00561355">
        <w:rPr>
          <w:sz w:val="24"/>
          <w:szCs w:val="24"/>
        </w:rPr>
        <w:t xml:space="preserve">il cittadino o </w:t>
      </w:r>
      <w:r w:rsidR="00002268">
        <w:rPr>
          <w:sz w:val="24"/>
          <w:szCs w:val="24"/>
        </w:rPr>
        <w:t>il consigliere comunale in questa situazione.</w:t>
      </w:r>
    </w:p>
    <w:p w14:paraId="1DBA896E" w14:textId="1E8772FE" w:rsidR="002E68E1" w:rsidRDefault="002E68E1" w:rsidP="005261D3">
      <w:pPr>
        <w:pStyle w:val="Paragrafoelenco"/>
        <w:ind w:left="567" w:hanging="567"/>
        <w:rPr>
          <w:sz w:val="24"/>
          <w:szCs w:val="24"/>
        </w:rPr>
      </w:pPr>
    </w:p>
    <w:p w14:paraId="4D533F48" w14:textId="0781D95B" w:rsidR="007C4074" w:rsidRDefault="007C4074" w:rsidP="005261D3">
      <w:pPr>
        <w:pStyle w:val="Paragrafoelenco"/>
        <w:ind w:left="567" w:hanging="567"/>
        <w:rPr>
          <w:sz w:val="24"/>
          <w:szCs w:val="24"/>
        </w:rPr>
      </w:pPr>
    </w:p>
    <w:p w14:paraId="1B7C2B2A" w14:textId="62F63D6A" w:rsidR="007C4074" w:rsidRDefault="007C4074" w:rsidP="005261D3">
      <w:pPr>
        <w:pStyle w:val="Paragrafoelenco"/>
        <w:ind w:left="567" w:hanging="567"/>
        <w:rPr>
          <w:sz w:val="24"/>
          <w:szCs w:val="24"/>
        </w:rPr>
      </w:pPr>
    </w:p>
    <w:p w14:paraId="1B9EE533" w14:textId="3667E164" w:rsidR="007C4074" w:rsidRDefault="007C4074" w:rsidP="005261D3">
      <w:pPr>
        <w:pStyle w:val="Paragrafoelenco"/>
        <w:ind w:left="567" w:hanging="567"/>
        <w:rPr>
          <w:sz w:val="24"/>
          <w:szCs w:val="24"/>
        </w:rPr>
      </w:pPr>
    </w:p>
    <w:p w14:paraId="4A3E76FE" w14:textId="78C35913" w:rsidR="007C4074" w:rsidRDefault="007C4074" w:rsidP="005261D3">
      <w:pPr>
        <w:pStyle w:val="Paragrafoelenco"/>
        <w:ind w:left="567" w:hanging="567"/>
        <w:rPr>
          <w:sz w:val="24"/>
          <w:szCs w:val="24"/>
        </w:rPr>
      </w:pPr>
    </w:p>
    <w:p w14:paraId="793D288F" w14:textId="4BDAA360" w:rsidR="007C4074" w:rsidRDefault="007C4074" w:rsidP="005261D3">
      <w:pPr>
        <w:pStyle w:val="Paragrafoelenco"/>
        <w:ind w:left="567" w:hanging="567"/>
        <w:rPr>
          <w:sz w:val="24"/>
          <w:szCs w:val="24"/>
        </w:rPr>
      </w:pPr>
    </w:p>
    <w:p w14:paraId="1DBA681A" w14:textId="14E7607D" w:rsidR="007C4074" w:rsidRDefault="007C4074" w:rsidP="005261D3">
      <w:pPr>
        <w:pStyle w:val="Paragrafoelenco"/>
        <w:ind w:left="567" w:hanging="567"/>
        <w:rPr>
          <w:sz w:val="24"/>
          <w:szCs w:val="24"/>
        </w:rPr>
      </w:pPr>
    </w:p>
    <w:p w14:paraId="0B6D49F2" w14:textId="7C3D4F3E" w:rsidR="007C4074" w:rsidRDefault="007C4074" w:rsidP="005261D3">
      <w:pPr>
        <w:pStyle w:val="Paragrafoelenco"/>
        <w:ind w:left="567" w:hanging="567"/>
        <w:rPr>
          <w:sz w:val="24"/>
          <w:szCs w:val="24"/>
        </w:rPr>
      </w:pPr>
    </w:p>
    <w:p w14:paraId="5715F87B" w14:textId="77777777" w:rsidR="007C4074" w:rsidRDefault="007C4074" w:rsidP="005261D3">
      <w:pPr>
        <w:pStyle w:val="Paragrafoelenco"/>
        <w:ind w:left="567" w:hanging="567"/>
        <w:rPr>
          <w:sz w:val="24"/>
          <w:szCs w:val="24"/>
        </w:rPr>
      </w:pPr>
    </w:p>
    <w:p w14:paraId="413BA370" w14:textId="77777777" w:rsidR="00556D39" w:rsidRPr="00556D39" w:rsidRDefault="00556D39" w:rsidP="00556D39">
      <w:pPr>
        <w:tabs>
          <w:tab w:val="left" w:pos="900"/>
        </w:tabs>
        <w:rPr>
          <w:rFonts w:cs="Arial"/>
          <w:b/>
          <w:i/>
          <w:u w:val="single"/>
        </w:rPr>
      </w:pPr>
      <w:r w:rsidRPr="00556D39">
        <w:rPr>
          <w:rFonts w:cs="Arial"/>
          <w:b/>
          <w:i/>
          <w:u w:val="single"/>
        </w:rPr>
        <w:lastRenderedPageBreak/>
        <w:t xml:space="preserve">Art. 45 </w:t>
      </w:r>
    </w:p>
    <w:p w14:paraId="27F9D9CA" w14:textId="77777777" w:rsidR="00556D39" w:rsidRPr="001D1E16" w:rsidRDefault="00556D39" w:rsidP="00556D39">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556D39" w:rsidRPr="00936230" w14:paraId="70F340E4" w14:textId="77777777" w:rsidTr="0047260F">
        <w:tc>
          <w:tcPr>
            <w:tcW w:w="4968" w:type="dxa"/>
          </w:tcPr>
          <w:p w14:paraId="3724F14D" w14:textId="77777777" w:rsidR="00556D39" w:rsidRPr="00936230" w:rsidRDefault="00556D39" w:rsidP="0047260F">
            <w:pPr>
              <w:rPr>
                <w:rFonts w:cs="Arial"/>
                <w:b/>
                <w:i/>
              </w:rPr>
            </w:pPr>
            <w:r w:rsidRPr="00936230">
              <w:rPr>
                <w:rFonts w:cs="Arial"/>
                <w:b/>
                <w:i/>
              </w:rPr>
              <w:t xml:space="preserve">Versione attuale </w:t>
            </w:r>
          </w:p>
        </w:tc>
        <w:tc>
          <w:tcPr>
            <w:tcW w:w="4886" w:type="dxa"/>
          </w:tcPr>
          <w:p w14:paraId="1F49E56D" w14:textId="2BE06F55" w:rsidR="00556D39" w:rsidRPr="00936230" w:rsidRDefault="00556D39" w:rsidP="00B52F9B">
            <w:pPr>
              <w:rPr>
                <w:rFonts w:cs="Arial"/>
                <w:b/>
                <w:i/>
              </w:rPr>
            </w:pPr>
            <w:r w:rsidRPr="00936230">
              <w:rPr>
                <w:rFonts w:cs="Arial"/>
                <w:b/>
                <w:i/>
              </w:rPr>
              <w:t>Nuova versione (</w:t>
            </w:r>
            <w:r w:rsidR="00B52F9B" w:rsidRPr="00936230">
              <w:rPr>
                <w:rFonts w:cs="Arial"/>
                <w:b/>
                <w:i/>
              </w:rPr>
              <w:t xml:space="preserve">modifica in </w:t>
            </w:r>
            <w:r w:rsidRPr="00936230">
              <w:rPr>
                <w:rFonts w:cs="Arial"/>
                <w:b/>
                <w:i/>
              </w:rPr>
              <w:t>grassetto)</w:t>
            </w:r>
          </w:p>
        </w:tc>
      </w:tr>
      <w:tr w:rsidR="00556D39" w:rsidRPr="00936230" w14:paraId="6E9A1DF0" w14:textId="77777777" w:rsidTr="0047260F">
        <w:tc>
          <w:tcPr>
            <w:tcW w:w="4968" w:type="dxa"/>
          </w:tcPr>
          <w:p w14:paraId="3F0D50CE" w14:textId="77777777" w:rsidR="00556D39" w:rsidRPr="00936230" w:rsidRDefault="00556D39" w:rsidP="0047260F">
            <w:pPr>
              <w:pStyle w:val="marginale"/>
              <w:ind w:left="0" w:right="0"/>
              <w:rPr>
                <w:b w:val="0"/>
                <w:sz w:val="22"/>
                <w:szCs w:val="22"/>
              </w:rPr>
            </w:pPr>
          </w:p>
          <w:p w14:paraId="7CE1D0EA" w14:textId="77777777" w:rsidR="00556D39" w:rsidRPr="00936230" w:rsidRDefault="00556D39" w:rsidP="00556D39">
            <w:pPr>
              <w:pStyle w:val="art"/>
              <w:ind w:left="0" w:right="0"/>
              <w:rPr>
                <w:bCs/>
                <w:sz w:val="22"/>
                <w:szCs w:val="22"/>
              </w:rPr>
            </w:pPr>
            <w:r w:rsidRPr="00936230">
              <w:rPr>
                <w:bCs/>
                <w:sz w:val="22"/>
                <w:szCs w:val="22"/>
              </w:rPr>
              <w:t>Dimissioni e rinuncia alla carica</w:t>
            </w:r>
          </w:p>
          <w:p w14:paraId="7E18984A" w14:textId="77777777" w:rsidR="00556D39" w:rsidRPr="00936230" w:rsidRDefault="00556D39" w:rsidP="00556D39">
            <w:pPr>
              <w:pStyle w:val="art"/>
              <w:ind w:left="0" w:right="0"/>
              <w:rPr>
                <w:bCs/>
                <w:sz w:val="22"/>
                <w:szCs w:val="22"/>
              </w:rPr>
            </w:pPr>
          </w:p>
          <w:p w14:paraId="109755AF" w14:textId="77777777" w:rsidR="00556D39" w:rsidRPr="00936230"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r w:rsidRPr="00936230">
              <w:rPr>
                <w:rFonts w:ascii="Arial" w:hAnsi="Arial" w:cs="Arial"/>
                <w:color w:val="000000"/>
                <w:position w:val="4"/>
                <w:sz w:val="22"/>
                <w:szCs w:val="22"/>
                <w:vertAlign w:val="superscript"/>
              </w:rPr>
              <w:t>1</w:t>
            </w:r>
            <w:r w:rsidRPr="00936230">
              <w:rPr>
                <w:rFonts w:ascii="Arial" w:hAnsi="Arial" w:cs="Arial"/>
                <w:color w:val="000000"/>
                <w:sz w:val="22"/>
                <w:szCs w:val="22"/>
              </w:rPr>
              <w:t>Le dimissioni e la rinuncia alla carica sono inoltrate al municipio che le trasmette al consiglio comunale per decisione alla prossima seduta; esse devono essere motivate.</w:t>
            </w:r>
          </w:p>
          <w:p w14:paraId="18BEC55C" w14:textId="77777777" w:rsidR="00556D39" w:rsidRPr="00936230"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p>
          <w:p w14:paraId="085FC1D7" w14:textId="77777777" w:rsidR="008F7F40" w:rsidRPr="00FE43D4" w:rsidRDefault="008F7F40" w:rsidP="00556D39">
            <w:pPr>
              <w:pStyle w:val="NormaleWeb"/>
              <w:shd w:val="clear" w:color="auto" w:fill="FFFFFF"/>
              <w:spacing w:before="0" w:beforeAutospacing="0" w:after="0" w:afterAutospacing="0"/>
              <w:jc w:val="both"/>
              <w:rPr>
                <w:rFonts w:ascii="Arial" w:hAnsi="Arial" w:cs="Arial"/>
                <w:color w:val="000000"/>
                <w:position w:val="4"/>
                <w:sz w:val="22"/>
                <w:szCs w:val="22"/>
              </w:rPr>
            </w:pPr>
          </w:p>
          <w:p w14:paraId="04093336" w14:textId="570D0E1F" w:rsidR="008F7F40" w:rsidRDefault="008F7F40" w:rsidP="00556D39">
            <w:pPr>
              <w:pStyle w:val="NormaleWeb"/>
              <w:shd w:val="clear" w:color="auto" w:fill="FFFFFF"/>
              <w:spacing w:before="0" w:beforeAutospacing="0" w:after="0" w:afterAutospacing="0"/>
              <w:jc w:val="both"/>
              <w:rPr>
                <w:rFonts w:ascii="Arial" w:hAnsi="Arial" w:cs="Arial"/>
                <w:color w:val="000000"/>
                <w:position w:val="4"/>
                <w:sz w:val="22"/>
                <w:szCs w:val="22"/>
              </w:rPr>
            </w:pPr>
          </w:p>
          <w:p w14:paraId="2AE3A942" w14:textId="77777777" w:rsidR="00FE43D4" w:rsidRPr="00FE43D4" w:rsidRDefault="00FE43D4" w:rsidP="00556D39">
            <w:pPr>
              <w:pStyle w:val="NormaleWeb"/>
              <w:shd w:val="clear" w:color="auto" w:fill="FFFFFF"/>
              <w:spacing w:before="0" w:beforeAutospacing="0" w:after="0" w:afterAutospacing="0"/>
              <w:jc w:val="both"/>
              <w:rPr>
                <w:rFonts w:ascii="Arial" w:hAnsi="Arial" w:cs="Arial"/>
                <w:color w:val="000000"/>
                <w:position w:val="4"/>
                <w:sz w:val="22"/>
                <w:szCs w:val="22"/>
              </w:rPr>
            </w:pPr>
          </w:p>
          <w:p w14:paraId="373BFF12" w14:textId="77777777" w:rsidR="008F7F40" w:rsidRPr="00FE43D4" w:rsidRDefault="008F7F40" w:rsidP="00556D39">
            <w:pPr>
              <w:pStyle w:val="NormaleWeb"/>
              <w:shd w:val="clear" w:color="auto" w:fill="FFFFFF"/>
              <w:spacing w:before="0" w:beforeAutospacing="0" w:after="0" w:afterAutospacing="0"/>
              <w:jc w:val="both"/>
              <w:rPr>
                <w:rFonts w:ascii="Arial" w:hAnsi="Arial" w:cs="Arial"/>
                <w:color w:val="000000"/>
                <w:position w:val="4"/>
                <w:sz w:val="22"/>
                <w:szCs w:val="22"/>
              </w:rPr>
            </w:pPr>
          </w:p>
          <w:p w14:paraId="48EE521A" w14:textId="77777777" w:rsidR="008F7F40" w:rsidRPr="00FE43D4" w:rsidRDefault="008F7F40" w:rsidP="00556D39">
            <w:pPr>
              <w:pStyle w:val="NormaleWeb"/>
              <w:shd w:val="clear" w:color="auto" w:fill="FFFFFF"/>
              <w:spacing w:before="0" w:beforeAutospacing="0" w:after="0" w:afterAutospacing="0"/>
              <w:jc w:val="both"/>
              <w:rPr>
                <w:rFonts w:ascii="Arial" w:hAnsi="Arial" w:cs="Arial"/>
                <w:color w:val="000000"/>
                <w:position w:val="4"/>
                <w:sz w:val="22"/>
                <w:szCs w:val="22"/>
              </w:rPr>
            </w:pPr>
          </w:p>
          <w:p w14:paraId="69A62965" w14:textId="70B7741C" w:rsidR="00556D39" w:rsidRPr="00936230"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r w:rsidRPr="00936230">
              <w:rPr>
                <w:rFonts w:ascii="Arial" w:hAnsi="Arial" w:cs="Arial"/>
                <w:color w:val="000000"/>
                <w:position w:val="4"/>
                <w:sz w:val="22"/>
                <w:szCs w:val="22"/>
                <w:vertAlign w:val="superscript"/>
              </w:rPr>
              <w:t>2</w:t>
            </w:r>
            <w:r w:rsidRPr="00936230">
              <w:rPr>
                <w:rFonts w:ascii="Arial" w:hAnsi="Arial" w:cs="Arial"/>
                <w:color w:val="000000"/>
                <w:sz w:val="22"/>
                <w:szCs w:val="22"/>
              </w:rPr>
              <w:t>È riservata la legge speciale.</w:t>
            </w:r>
          </w:p>
          <w:p w14:paraId="268EF2C4" w14:textId="77777777" w:rsidR="00556D39" w:rsidRPr="00936230" w:rsidRDefault="00556D39" w:rsidP="0047260F">
            <w:pPr>
              <w:shd w:val="clear" w:color="auto" w:fill="FFFFFF"/>
              <w:rPr>
                <w:rFonts w:cs="Arial"/>
              </w:rPr>
            </w:pPr>
          </w:p>
        </w:tc>
        <w:tc>
          <w:tcPr>
            <w:tcW w:w="4886" w:type="dxa"/>
          </w:tcPr>
          <w:p w14:paraId="55041255" w14:textId="77777777" w:rsidR="00556D39" w:rsidRPr="00936230" w:rsidRDefault="00556D39" w:rsidP="00556D39">
            <w:pPr>
              <w:pStyle w:val="art"/>
              <w:ind w:left="0" w:right="0"/>
              <w:rPr>
                <w:bCs/>
                <w:sz w:val="22"/>
                <w:szCs w:val="22"/>
              </w:rPr>
            </w:pPr>
          </w:p>
          <w:p w14:paraId="18402B83" w14:textId="77777777" w:rsidR="00556D39" w:rsidRPr="00936230" w:rsidRDefault="00556D39" w:rsidP="00556D39">
            <w:pPr>
              <w:pStyle w:val="art"/>
              <w:ind w:left="0" w:right="0"/>
              <w:rPr>
                <w:bCs/>
                <w:sz w:val="22"/>
                <w:szCs w:val="22"/>
              </w:rPr>
            </w:pPr>
            <w:r w:rsidRPr="00936230">
              <w:rPr>
                <w:bCs/>
                <w:sz w:val="22"/>
                <w:szCs w:val="22"/>
              </w:rPr>
              <w:t>Dimissioni e rinuncia alla carica</w:t>
            </w:r>
          </w:p>
          <w:p w14:paraId="70D1F1E4" w14:textId="77777777" w:rsidR="00556D39" w:rsidRPr="00936230" w:rsidRDefault="00556D39" w:rsidP="00556D39">
            <w:pPr>
              <w:pStyle w:val="art"/>
              <w:ind w:left="0" w:right="0"/>
              <w:rPr>
                <w:bCs/>
                <w:sz w:val="22"/>
                <w:szCs w:val="22"/>
              </w:rPr>
            </w:pPr>
          </w:p>
          <w:p w14:paraId="4139A599" w14:textId="5CF51CC6" w:rsidR="00556D39" w:rsidRPr="00936230"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r w:rsidRPr="00936230">
              <w:rPr>
                <w:rFonts w:ascii="Arial" w:hAnsi="Arial" w:cs="Arial"/>
                <w:color w:val="000000"/>
                <w:position w:val="4"/>
                <w:sz w:val="22"/>
                <w:szCs w:val="22"/>
                <w:vertAlign w:val="superscript"/>
              </w:rPr>
              <w:t>1</w:t>
            </w:r>
            <w:r w:rsidR="008032A0" w:rsidRPr="00936230">
              <w:rPr>
                <w:rFonts w:ascii="Arial" w:hAnsi="Arial" w:cs="Arial"/>
                <w:color w:val="000000"/>
                <w:sz w:val="22"/>
                <w:szCs w:val="22"/>
              </w:rPr>
              <w:t>In</w:t>
            </w:r>
            <w:r w:rsidRPr="00936230">
              <w:rPr>
                <w:rFonts w:ascii="Arial" w:hAnsi="Arial" w:cs="Arial"/>
                <w:color w:val="000000"/>
                <w:sz w:val="22"/>
                <w:szCs w:val="22"/>
              </w:rPr>
              <w:t>variato.</w:t>
            </w:r>
          </w:p>
          <w:p w14:paraId="5B92BC77" w14:textId="77777777" w:rsidR="00556D39" w:rsidRPr="00FE43D4"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p>
          <w:p w14:paraId="580527C9" w14:textId="77777777" w:rsidR="008F7F40" w:rsidRPr="00FE43D4" w:rsidRDefault="008F7F40" w:rsidP="00556D39">
            <w:pPr>
              <w:pStyle w:val="NormaleWeb"/>
              <w:shd w:val="clear" w:color="auto" w:fill="FFFFFF"/>
              <w:spacing w:before="0" w:beforeAutospacing="0" w:after="0" w:afterAutospacing="0"/>
              <w:jc w:val="both"/>
              <w:rPr>
                <w:rFonts w:ascii="Arial" w:hAnsi="Arial" w:cs="Arial"/>
                <w:position w:val="4"/>
                <w:sz w:val="22"/>
                <w:szCs w:val="22"/>
              </w:rPr>
            </w:pPr>
          </w:p>
          <w:p w14:paraId="324279EF" w14:textId="77777777" w:rsidR="008F7F40" w:rsidRPr="00FE43D4" w:rsidRDefault="008F7F40" w:rsidP="00556D39">
            <w:pPr>
              <w:pStyle w:val="NormaleWeb"/>
              <w:shd w:val="clear" w:color="auto" w:fill="FFFFFF"/>
              <w:spacing w:before="0" w:beforeAutospacing="0" w:after="0" w:afterAutospacing="0"/>
              <w:jc w:val="both"/>
              <w:rPr>
                <w:rFonts w:ascii="Arial" w:hAnsi="Arial" w:cs="Arial"/>
                <w:position w:val="4"/>
                <w:sz w:val="22"/>
                <w:szCs w:val="22"/>
              </w:rPr>
            </w:pPr>
          </w:p>
          <w:p w14:paraId="4F1852A0" w14:textId="77777777" w:rsidR="008F7F40" w:rsidRPr="00FE43D4" w:rsidRDefault="008F7F40" w:rsidP="00556D39">
            <w:pPr>
              <w:pStyle w:val="NormaleWeb"/>
              <w:shd w:val="clear" w:color="auto" w:fill="FFFFFF"/>
              <w:spacing w:before="0" w:beforeAutospacing="0" w:after="0" w:afterAutospacing="0"/>
              <w:jc w:val="both"/>
              <w:rPr>
                <w:rFonts w:ascii="Arial" w:hAnsi="Arial" w:cs="Arial"/>
                <w:position w:val="4"/>
                <w:sz w:val="22"/>
                <w:szCs w:val="22"/>
              </w:rPr>
            </w:pPr>
          </w:p>
          <w:p w14:paraId="275511ED" w14:textId="69E72344" w:rsidR="00556D39" w:rsidRPr="00936230" w:rsidRDefault="00556D39" w:rsidP="00556D39">
            <w:pPr>
              <w:pStyle w:val="NormaleWeb"/>
              <w:shd w:val="clear" w:color="auto" w:fill="FFFFFF"/>
              <w:spacing w:before="0" w:beforeAutospacing="0" w:after="0" w:afterAutospacing="0"/>
              <w:jc w:val="both"/>
              <w:rPr>
                <w:rFonts w:ascii="Arial" w:hAnsi="Arial" w:cs="Arial"/>
                <w:b/>
                <w:sz w:val="22"/>
                <w:szCs w:val="22"/>
              </w:rPr>
            </w:pPr>
            <w:r w:rsidRPr="00936230">
              <w:rPr>
                <w:rFonts w:ascii="Arial" w:hAnsi="Arial" w:cs="Arial"/>
                <w:b/>
                <w:position w:val="4"/>
                <w:sz w:val="22"/>
                <w:szCs w:val="22"/>
                <w:vertAlign w:val="superscript"/>
              </w:rPr>
              <w:t>1bis</w:t>
            </w:r>
            <w:r w:rsidR="00EA220E" w:rsidRPr="00936230">
              <w:rPr>
                <w:rFonts w:ascii="Arial" w:hAnsi="Arial" w:cs="Arial"/>
                <w:b/>
                <w:position w:val="4"/>
                <w:sz w:val="22"/>
                <w:szCs w:val="22"/>
                <w:vertAlign w:val="superscript"/>
              </w:rPr>
              <w:t xml:space="preserve"> nuovo</w:t>
            </w:r>
            <w:r w:rsidRPr="00936230">
              <w:rPr>
                <w:rFonts w:ascii="Arial" w:hAnsi="Arial" w:cs="Arial"/>
                <w:b/>
                <w:sz w:val="22"/>
                <w:szCs w:val="22"/>
              </w:rPr>
              <w:t>Se le dimissioni sono accettate dal consiglio comunale, nella medesima seduta il subentrante può assumere la carica ai sensi dell’art</w:t>
            </w:r>
            <w:r w:rsidR="000A1F33" w:rsidRPr="00936230">
              <w:rPr>
                <w:rFonts w:ascii="Arial" w:hAnsi="Arial" w:cs="Arial"/>
                <w:b/>
                <w:sz w:val="22"/>
                <w:szCs w:val="22"/>
              </w:rPr>
              <w:t>icolo</w:t>
            </w:r>
            <w:r w:rsidRPr="00936230">
              <w:rPr>
                <w:rFonts w:ascii="Arial" w:hAnsi="Arial" w:cs="Arial"/>
                <w:b/>
                <w:sz w:val="22"/>
                <w:szCs w:val="22"/>
              </w:rPr>
              <w:t xml:space="preserve"> 47.</w:t>
            </w:r>
          </w:p>
          <w:p w14:paraId="059D6BC5" w14:textId="77777777" w:rsidR="00556D39" w:rsidRPr="00936230"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p>
          <w:p w14:paraId="033C20AA" w14:textId="093C6504" w:rsidR="00556D39" w:rsidRPr="00936230"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r w:rsidRPr="00936230">
              <w:rPr>
                <w:rFonts w:ascii="Arial" w:hAnsi="Arial" w:cs="Arial"/>
                <w:color w:val="000000"/>
                <w:position w:val="4"/>
                <w:sz w:val="22"/>
                <w:szCs w:val="22"/>
                <w:vertAlign w:val="superscript"/>
              </w:rPr>
              <w:t>2</w:t>
            </w:r>
            <w:r w:rsidR="001F7212" w:rsidRPr="00936230">
              <w:rPr>
                <w:rFonts w:ascii="Arial" w:hAnsi="Arial" w:cs="Arial"/>
                <w:color w:val="000000"/>
                <w:sz w:val="22"/>
                <w:szCs w:val="22"/>
              </w:rPr>
              <w:t>Invariato.</w:t>
            </w:r>
          </w:p>
          <w:p w14:paraId="34BDC0CC" w14:textId="77777777" w:rsidR="00556D39" w:rsidRPr="00936230" w:rsidRDefault="00556D39" w:rsidP="0047260F">
            <w:pPr>
              <w:shd w:val="clear" w:color="auto" w:fill="FFFFFF"/>
              <w:rPr>
                <w:rFonts w:cs="Arial"/>
              </w:rPr>
            </w:pPr>
          </w:p>
        </w:tc>
      </w:tr>
    </w:tbl>
    <w:p w14:paraId="7EA3948E" w14:textId="77777777" w:rsidR="001739B7" w:rsidRPr="00FE43D4" w:rsidRDefault="001739B7" w:rsidP="00556D39">
      <w:pPr>
        <w:rPr>
          <w:rFonts w:asciiTheme="minorHAnsi" w:hAnsiTheme="minorHAnsi" w:cstheme="minorHAnsi"/>
          <w:sz w:val="24"/>
          <w:szCs w:val="24"/>
        </w:rPr>
      </w:pPr>
    </w:p>
    <w:p w14:paraId="6487159A" w14:textId="56AF33C0" w:rsidR="00556D39" w:rsidRPr="00FE43D4" w:rsidRDefault="00556D39" w:rsidP="00556D39">
      <w:pPr>
        <w:rPr>
          <w:rFonts w:asciiTheme="minorHAnsi" w:hAnsiTheme="minorHAnsi" w:cstheme="minorHAnsi"/>
          <w:b/>
          <w:i/>
          <w:sz w:val="24"/>
          <w:szCs w:val="24"/>
        </w:rPr>
      </w:pPr>
      <w:r w:rsidRPr="00FE43D4">
        <w:rPr>
          <w:rFonts w:asciiTheme="minorHAnsi" w:hAnsiTheme="minorHAnsi" w:cstheme="minorHAnsi"/>
          <w:b/>
          <w:i/>
          <w:sz w:val="24"/>
          <w:szCs w:val="24"/>
        </w:rPr>
        <w:t>Commento</w:t>
      </w:r>
    </w:p>
    <w:p w14:paraId="2D54A544" w14:textId="77777777" w:rsidR="001739B7" w:rsidRPr="00FE43D4" w:rsidRDefault="001739B7" w:rsidP="001739B7">
      <w:pPr>
        <w:rPr>
          <w:rFonts w:asciiTheme="minorHAnsi" w:hAnsiTheme="minorHAnsi" w:cstheme="minorHAnsi"/>
          <w:sz w:val="24"/>
          <w:szCs w:val="24"/>
        </w:rPr>
      </w:pPr>
    </w:p>
    <w:p w14:paraId="311447A3" w14:textId="433FF72D" w:rsidR="008F7F40" w:rsidRPr="00FE43D4" w:rsidRDefault="008F7F40" w:rsidP="001739B7">
      <w:pPr>
        <w:rPr>
          <w:rFonts w:asciiTheme="minorHAnsi" w:hAnsiTheme="minorHAnsi" w:cstheme="minorHAnsi"/>
          <w:b/>
          <w:i/>
          <w:sz w:val="24"/>
          <w:szCs w:val="24"/>
        </w:rPr>
      </w:pPr>
      <w:r w:rsidRPr="00FE43D4">
        <w:rPr>
          <w:rFonts w:asciiTheme="minorHAnsi" w:hAnsiTheme="minorHAnsi" w:cstheme="minorHAnsi"/>
          <w:b/>
          <w:i/>
          <w:sz w:val="24"/>
          <w:szCs w:val="24"/>
        </w:rPr>
        <w:t>nuovo cpv. 1</w:t>
      </w:r>
      <w:r w:rsidRPr="006761FA">
        <w:rPr>
          <w:rFonts w:asciiTheme="minorHAnsi" w:hAnsiTheme="minorHAnsi" w:cstheme="minorHAnsi"/>
          <w:b/>
          <w:i/>
          <w:sz w:val="24"/>
          <w:szCs w:val="24"/>
          <w:vertAlign w:val="superscript"/>
        </w:rPr>
        <w:t>bis</w:t>
      </w:r>
    </w:p>
    <w:p w14:paraId="2354DFE5" w14:textId="652853F1" w:rsidR="001739B7" w:rsidRPr="00B40783" w:rsidRDefault="001739B7" w:rsidP="001739B7">
      <w:pPr>
        <w:rPr>
          <w:sz w:val="24"/>
          <w:szCs w:val="24"/>
        </w:rPr>
      </w:pPr>
      <w:r w:rsidRPr="00B40783">
        <w:rPr>
          <w:sz w:val="24"/>
          <w:szCs w:val="24"/>
        </w:rPr>
        <w:t xml:space="preserve">Con l’obiettivo di semplificare e accelerare le procedure, si fissa nella </w:t>
      </w:r>
      <w:r w:rsidR="00DF07D3">
        <w:rPr>
          <w:sz w:val="24"/>
          <w:szCs w:val="24"/>
        </w:rPr>
        <w:t>LOC</w:t>
      </w:r>
      <w:r w:rsidRPr="00B40783">
        <w:rPr>
          <w:sz w:val="24"/>
          <w:szCs w:val="24"/>
        </w:rPr>
        <w:t xml:space="preserve"> il principio per </w:t>
      </w:r>
      <w:r w:rsidR="00DF07D3">
        <w:rPr>
          <w:sz w:val="24"/>
          <w:szCs w:val="24"/>
        </w:rPr>
        <w:t xml:space="preserve">cui </w:t>
      </w:r>
      <w:r w:rsidRPr="00B40783">
        <w:rPr>
          <w:sz w:val="24"/>
          <w:szCs w:val="24"/>
        </w:rPr>
        <w:t xml:space="preserve">nella medesima seduta </w:t>
      </w:r>
      <w:r w:rsidR="00DF07D3">
        <w:rPr>
          <w:sz w:val="24"/>
          <w:szCs w:val="24"/>
        </w:rPr>
        <w:t xml:space="preserve">nella quale </w:t>
      </w:r>
      <w:r w:rsidRPr="00B40783">
        <w:rPr>
          <w:sz w:val="24"/>
          <w:szCs w:val="24"/>
        </w:rPr>
        <w:t>il Consiglio comunale accetta le dimissioni o la rinuncia alla carica di un consigliere comunale – seguendo l’usuale iter (</w:t>
      </w:r>
      <w:r w:rsidR="008F7F40">
        <w:rPr>
          <w:sz w:val="24"/>
          <w:szCs w:val="24"/>
        </w:rPr>
        <w:t xml:space="preserve">vedi </w:t>
      </w:r>
      <w:r w:rsidR="00DF07D3">
        <w:rPr>
          <w:sz w:val="24"/>
          <w:szCs w:val="24"/>
        </w:rPr>
        <w:t>anche</w:t>
      </w:r>
      <w:r w:rsidR="00FE43D4">
        <w:rPr>
          <w:sz w:val="24"/>
          <w:szCs w:val="24"/>
        </w:rPr>
        <w:br/>
      </w:r>
      <w:r w:rsidRPr="00B40783">
        <w:rPr>
          <w:sz w:val="24"/>
          <w:szCs w:val="24"/>
        </w:rPr>
        <w:t>art. 15 RALOC) - vi può essere l’assunzione della carica da parte del nuovo consigliere comunale.</w:t>
      </w:r>
    </w:p>
    <w:p w14:paraId="0A1E24E5" w14:textId="7F0916F2" w:rsidR="001739B7" w:rsidRPr="00B40783" w:rsidRDefault="001739B7" w:rsidP="00FE43D4">
      <w:pPr>
        <w:spacing w:after="120"/>
        <w:rPr>
          <w:bCs/>
          <w:iCs/>
          <w:sz w:val="24"/>
          <w:szCs w:val="24"/>
        </w:rPr>
      </w:pPr>
      <w:r w:rsidRPr="00B40783">
        <w:rPr>
          <w:sz w:val="24"/>
          <w:szCs w:val="24"/>
        </w:rPr>
        <w:t xml:space="preserve">Ciò </w:t>
      </w:r>
      <w:r w:rsidR="00A46325" w:rsidRPr="00B40783">
        <w:rPr>
          <w:sz w:val="24"/>
          <w:szCs w:val="24"/>
        </w:rPr>
        <w:t xml:space="preserve">già succede nella prassi ed è in linea con </w:t>
      </w:r>
      <w:r w:rsidRPr="00B40783">
        <w:rPr>
          <w:sz w:val="24"/>
          <w:szCs w:val="24"/>
        </w:rPr>
        <w:t xml:space="preserve">quanto indicato </w:t>
      </w:r>
      <w:r w:rsidR="00DF07D3">
        <w:rPr>
          <w:sz w:val="24"/>
          <w:szCs w:val="24"/>
        </w:rPr>
        <w:t>nel</w:t>
      </w:r>
      <w:r w:rsidRPr="00B40783">
        <w:rPr>
          <w:sz w:val="24"/>
          <w:szCs w:val="24"/>
        </w:rPr>
        <w:t xml:space="preserve"> </w:t>
      </w:r>
      <w:r w:rsidR="00FE43D4">
        <w:rPr>
          <w:sz w:val="24"/>
          <w:szCs w:val="24"/>
        </w:rPr>
        <w:t>m</w:t>
      </w:r>
      <w:r w:rsidRPr="00B40783">
        <w:rPr>
          <w:bCs/>
          <w:iCs/>
          <w:sz w:val="24"/>
          <w:szCs w:val="24"/>
        </w:rPr>
        <w:t>essaggio governativo 7185 del 20</w:t>
      </w:r>
      <w:r w:rsidR="00FE43D4">
        <w:rPr>
          <w:bCs/>
          <w:iCs/>
          <w:sz w:val="24"/>
          <w:szCs w:val="24"/>
        </w:rPr>
        <w:t xml:space="preserve"> aprile </w:t>
      </w:r>
      <w:r w:rsidRPr="00B40783">
        <w:rPr>
          <w:bCs/>
          <w:iCs/>
          <w:sz w:val="24"/>
          <w:szCs w:val="24"/>
        </w:rPr>
        <w:t xml:space="preserve">2016 sulla Revisione della Legge sull’esercizio dei diritti politici </w:t>
      </w:r>
      <w:r w:rsidR="00FE43D4">
        <w:rPr>
          <w:bCs/>
          <w:iCs/>
          <w:sz w:val="24"/>
          <w:szCs w:val="24"/>
        </w:rPr>
        <w:t>-</w:t>
      </w:r>
      <w:r w:rsidRPr="00B40783">
        <w:rPr>
          <w:bCs/>
          <w:iCs/>
          <w:sz w:val="24"/>
          <w:szCs w:val="24"/>
        </w:rPr>
        <w:t xml:space="preserve"> p. 47</w:t>
      </w:r>
      <w:r w:rsidR="009529C2" w:rsidRPr="00B40783">
        <w:rPr>
          <w:bCs/>
          <w:iCs/>
          <w:sz w:val="24"/>
          <w:szCs w:val="24"/>
        </w:rPr>
        <w:t xml:space="preserve"> (le sottolineature sono nostre n.d.r.):</w:t>
      </w:r>
    </w:p>
    <w:p w14:paraId="01EC2280" w14:textId="3CC47A71" w:rsidR="001739B7" w:rsidRPr="00B40783" w:rsidRDefault="001739B7" w:rsidP="001739B7">
      <w:pPr>
        <w:rPr>
          <w:i/>
          <w:iCs/>
          <w:sz w:val="24"/>
          <w:szCs w:val="24"/>
        </w:rPr>
      </w:pPr>
      <w:r w:rsidRPr="00B40783">
        <w:rPr>
          <w:i/>
          <w:iCs/>
          <w:sz w:val="24"/>
          <w:szCs w:val="24"/>
        </w:rPr>
        <w:t xml:space="preserve">Gli avvicendamenti nel corso della legislatura di membri del Consiglio comunale seguono una procedura piuttosto laboriosa. Innanzitutto, il Consiglio comunale deve accettare le dimissioni e, dopo la crescita in giudicato della decisione, nella seduta successiva, può entrare in carica il nuovo membro. Se vi sono subentranti che rinunciano ad entrare in carica, la procedura ne è ulteriormente rallentata. </w:t>
      </w:r>
      <w:r w:rsidRPr="00B40783">
        <w:rPr>
          <w:i/>
          <w:iCs/>
          <w:sz w:val="24"/>
          <w:szCs w:val="24"/>
          <w:u w:val="single"/>
        </w:rPr>
        <w:t>Proponiamo pertanto che, per il Consiglio comunale, il subentrante possa entrare in carica nella medesima seduta in cui sono state accolte le dimissioni dell’uscente, rilasciando la dichiarazione di fedeltà dopo l’accettazione delle dimissioni dell’uscente e l’accettazione della rinuncia di eventuali subentranti.</w:t>
      </w:r>
      <w:r w:rsidRPr="00B40783">
        <w:rPr>
          <w:i/>
          <w:iCs/>
          <w:sz w:val="24"/>
          <w:szCs w:val="24"/>
        </w:rPr>
        <w:t xml:space="preserve"> In modo analogo all’articolo 139 capoverso 3, secondo il quale i ricorsi contro i risultati non sospendono l’entrata in carica degli eletti, anche un eventuale ricorso contro l’accettazione delle dimissioni non deve sospendere l’entrata in carica del subentrante, riservate eventuali misure ordinate dall’autorità di ricorso.</w:t>
      </w:r>
    </w:p>
    <w:p w14:paraId="167BAF79" w14:textId="5843F23B" w:rsidR="00C03B70" w:rsidRDefault="00C03B70" w:rsidP="00CD1CDE">
      <w:pPr>
        <w:rPr>
          <w:sz w:val="24"/>
          <w:szCs w:val="24"/>
        </w:rPr>
      </w:pPr>
    </w:p>
    <w:p w14:paraId="41B0A53D" w14:textId="0B124D2B" w:rsidR="009144CB" w:rsidRDefault="009144CB" w:rsidP="00CD1CDE">
      <w:pPr>
        <w:rPr>
          <w:sz w:val="24"/>
          <w:szCs w:val="24"/>
        </w:rPr>
      </w:pPr>
    </w:p>
    <w:p w14:paraId="5827242A" w14:textId="673ADE21" w:rsidR="009144CB" w:rsidRDefault="009144CB" w:rsidP="00CD1CDE">
      <w:pPr>
        <w:rPr>
          <w:sz w:val="24"/>
          <w:szCs w:val="24"/>
        </w:rPr>
      </w:pPr>
    </w:p>
    <w:p w14:paraId="58687E0A" w14:textId="7EE4C0D0" w:rsidR="009144CB" w:rsidRDefault="009144CB" w:rsidP="00CD1CDE">
      <w:pPr>
        <w:rPr>
          <w:sz w:val="24"/>
          <w:szCs w:val="24"/>
        </w:rPr>
      </w:pPr>
    </w:p>
    <w:p w14:paraId="28C5E83F" w14:textId="7318BA38" w:rsidR="009144CB" w:rsidRDefault="009144CB" w:rsidP="00CD1CDE">
      <w:pPr>
        <w:rPr>
          <w:sz w:val="24"/>
          <w:szCs w:val="24"/>
        </w:rPr>
      </w:pPr>
    </w:p>
    <w:p w14:paraId="16ACF31A" w14:textId="396449EF" w:rsidR="009144CB" w:rsidRDefault="009144CB" w:rsidP="00CD1CDE">
      <w:pPr>
        <w:rPr>
          <w:sz w:val="24"/>
          <w:szCs w:val="24"/>
        </w:rPr>
      </w:pPr>
    </w:p>
    <w:p w14:paraId="5775265F" w14:textId="77777777" w:rsidR="009144CB" w:rsidRDefault="009144CB" w:rsidP="00CD1CDE">
      <w:pPr>
        <w:rPr>
          <w:sz w:val="24"/>
          <w:szCs w:val="24"/>
        </w:rPr>
      </w:pPr>
    </w:p>
    <w:p w14:paraId="15154FC5" w14:textId="77777777" w:rsidR="00556D39" w:rsidRDefault="00556D39" w:rsidP="00CD1CDE">
      <w:pPr>
        <w:rPr>
          <w:sz w:val="24"/>
          <w:szCs w:val="24"/>
        </w:rPr>
      </w:pPr>
    </w:p>
    <w:p w14:paraId="6DA1F5A1" w14:textId="77777777" w:rsidR="00556D39" w:rsidRPr="00556D39" w:rsidRDefault="00556D39" w:rsidP="00556D39">
      <w:pPr>
        <w:tabs>
          <w:tab w:val="left" w:pos="900"/>
        </w:tabs>
        <w:rPr>
          <w:rFonts w:cs="Arial"/>
          <w:b/>
          <w:i/>
          <w:u w:val="single"/>
        </w:rPr>
      </w:pPr>
      <w:r w:rsidRPr="00556D39">
        <w:rPr>
          <w:rFonts w:cs="Arial"/>
          <w:b/>
          <w:i/>
          <w:u w:val="single"/>
        </w:rPr>
        <w:lastRenderedPageBreak/>
        <w:t xml:space="preserve">Art. </w:t>
      </w:r>
      <w:r>
        <w:rPr>
          <w:rFonts w:cs="Arial"/>
          <w:b/>
          <w:i/>
          <w:u w:val="single"/>
        </w:rPr>
        <w:t>60</w:t>
      </w:r>
      <w:r w:rsidRPr="00556D39">
        <w:rPr>
          <w:rFonts w:cs="Arial"/>
          <w:b/>
          <w:i/>
          <w:u w:val="single"/>
        </w:rPr>
        <w:t xml:space="preserve"> </w:t>
      </w:r>
    </w:p>
    <w:p w14:paraId="7959231C" w14:textId="77777777" w:rsidR="00556D39" w:rsidRPr="001D1E16" w:rsidRDefault="00556D39" w:rsidP="00556D39">
      <w:pPr>
        <w:rPr>
          <w:rFonts w:cs="Arial"/>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556D39" w:rsidRPr="001D1E16" w14:paraId="0359D3A4" w14:textId="77777777" w:rsidTr="00556D39">
        <w:tc>
          <w:tcPr>
            <w:tcW w:w="4968" w:type="dxa"/>
          </w:tcPr>
          <w:p w14:paraId="6BA4F2AA" w14:textId="77777777" w:rsidR="00556D39" w:rsidRPr="001D1E16" w:rsidRDefault="00556D39" w:rsidP="0047260F">
            <w:pPr>
              <w:rPr>
                <w:rFonts w:cs="Arial"/>
                <w:b/>
                <w:i/>
              </w:rPr>
            </w:pPr>
            <w:r w:rsidRPr="001D1E16">
              <w:rPr>
                <w:rFonts w:cs="Arial"/>
                <w:b/>
                <w:i/>
              </w:rPr>
              <w:t xml:space="preserve">Versione attuale </w:t>
            </w:r>
          </w:p>
        </w:tc>
        <w:tc>
          <w:tcPr>
            <w:tcW w:w="4886" w:type="dxa"/>
          </w:tcPr>
          <w:p w14:paraId="31FE4996" w14:textId="17B87720" w:rsidR="00556D39" w:rsidRPr="001D1E16" w:rsidRDefault="00556D39" w:rsidP="00B52F9B">
            <w:pPr>
              <w:rPr>
                <w:rFonts w:cs="Arial"/>
                <w:b/>
                <w:i/>
              </w:rPr>
            </w:pPr>
            <w:r w:rsidRPr="001D1E16">
              <w:rPr>
                <w:rFonts w:cs="Arial"/>
                <w:b/>
                <w:i/>
              </w:rPr>
              <w:t>Nuova versione (</w:t>
            </w:r>
            <w:r w:rsidR="00B52F9B">
              <w:rPr>
                <w:rFonts w:cs="Arial"/>
                <w:b/>
                <w:i/>
              </w:rPr>
              <w:t>modifica</w:t>
            </w:r>
            <w:r w:rsidRPr="001D1E16">
              <w:rPr>
                <w:rFonts w:cs="Arial"/>
                <w:b/>
                <w:i/>
              </w:rPr>
              <w:t xml:space="preserve"> in grassetto)</w:t>
            </w:r>
          </w:p>
        </w:tc>
      </w:tr>
      <w:tr w:rsidR="00556D39" w:rsidRPr="001D1E16" w14:paraId="21554357" w14:textId="77777777" w:rsidTr="00556D39">
        <w:tc>
          <w:tcPr>
            <w:tcW w:w="4968" w:type="dxa"/>
          </w:tcPr>
          <w:p w14:paraId="1BFEE5DE" w14:textId="77777777" w:rsidR="00F21C09" w:rsidRPr="00ED2269" w:rsidRDefault="00F21C09" w:rsidP="00556D39">
            <w:pPr>
              <w:pStyle w:val="art"/>
              <w:ind w:left="0" w:right="0"/>
              <w:rPr>
                <w:bCs/>
                <w:sz w:val="22"/>
                <w:szCs w:val="22"/>
              </w:rPr>
            </w:pPr>
          </w:p>
          <w:p w14:paraId="2818ED62" w14:textId="49DCC431" w:rsidR="00556D39" w:rsidRPr="00DD5DEA" w:rsidRDefault="00556D39" w:rsidP="00556D39">
            <w:pPr>
              <w:pStyle w:val="art"/>
              <w:ind w:left="0" w:right="0"/>
              <w:rPr>
                <w:bCs/>
                <w:sz w:val="22"/>
                <w:szCs w:val="22"/>
              </w:rPr>
            </w:pPr>
            <w:r w:rsidRPr="00DD5DEA">
              <w:rPr>
                <w:bCs/>
                <w:sz w:val="22"/>
                <w:szCs w:val="22"/>
              </w:rPr>
              <w:t>Sistema di voto</w:t>
            </w:r>
          </w:p>
          <w:p w14:paraId="5F5781EC" w14:textId="77777777" w:rsidR="00556D39" w:rsidRPr="00806DEE" w:rsidRDefault="00556D39" w:rsidP="00556D39">
            <w:pPr>
              <w:pStyle w:val="art"/>
              <w:ind w:left="0" w:right="0"/>
              <w:rPr>
                <w:bCs/>
                <w:sz w:val="22"/>
                <w:szCs w:val="22"/>
              </w:rPr>
            </w:pPr>
          </w:p>
          <w:p w14:paraId="3B2012DA" w14:textId="77777777" w:rsidR="00556D39"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r w:rsidRPr="00215438">
              <w:rPr>
                <w:rFonts w:ascii="Arial" w:hAnsi="Arial" w:cs="Arial"/>
                <w:color w:val="000000"/>
                <w:position w:val="4"/>
                <w:sz w:val="22"/>
                <w:szCs w:val="22"/>
                <w:vertAlign w:val="superscript"/>
              </w:rPr>
              <w:t>1</w:t>
            </w:r>
            <w:r w:rsidRPr="00806DEE">
              <w:rPr>
                <w:rFonts w:ascii="Arial" w:hAnsi="Arial" w:cs="Arial"/>
                <w:color w:val="000000"/>
                <w:sz w:val="22"/>
                <w:szCs w:val="22"/>
              </w:rPr>
              <w:t>Il consiglio comunale vota e nomina per alzata di mano. Sono riservati i capoversi seguenti e leggi speciali.</w:t>
            </w:r>
          </w:p>
          <w:p w14:paraId="59D30094" w14:textId="77777777" w:rsidR="00142E8D" w:rsidRPr="00FB2693" w:rsidRDefault="00142E8D" w:rsidP="00556D39">
            <w:pPr>
              <w:pStyle w:val="NormaleWeb"/>
              <w:shd w:val="clear" w:color="auto" w:fill="FFFFFF"/>
              <w:spacing w:before="0" w:beforeAutospacing="0" w:after="0" w:afterAutospacing="0"/>
              <w:jc w:val="both"/>
              <w:rPr>
                <w:rFonts w:ascii="Arial" w:hAnsi="Arial" w:cs="Arial"/>
                <w:color w:val="000000"/>
                <w:position w:val="4"/>
                <w:sz w:val="22"/>
                <w:szCs w:val="22"/>
              </w:rPr>
            </w:pPr>
          </w:p>
          <w:p w14:paraId="418EB7CF" w14:textId="6A870B8D" w:rsidR="00556D39"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r w:rsidRPr="00215438">
              <w:rPr>
                <w:rFonts w:ascii="Arial" w:hAnsi="Arial" w:cs="Arial"/>
                <w:color w:val="000000"/>
                <w:position w:val="4"/>
                <w:sz w:val="22"/>
                <w:szCs w:val="22"/>
                <w:vertAlign w:val="superscript"/>
              </w:rPr>
              <w:t>2</w:t>
            </w:r>
            <w:r w:rsidRPr="00806DEE">
              <w:rPr>
                <w:rFonts w:ascii="Arial" w:hAnsi="Arial" w:cs="Arial"/>
                <w:color w:val="000000"/>
                <w:sz w:val="22"/>
                <w:szCs w:val="22"/>
              </w:rPr>
              <w:t>Esso vota per appello nominale o per voto segreto se sarà deciso a maggioranza dei votanti prima di ogni votazione.</w:t>
            </w:r>
          </w:p>
          <w:p w14:paraId="1B2E45CF" w14:textId="77777777" w:rsidR="00556D39" w:rsidRPr="00806DEE"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p>
          <w:p w14:paraId="5938E639" w14:textId="77777777" w:rsidR="00556D39"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r w:rsidRPr="00215438">
              <w:rPr>
                <w:rFonts w:ascii="Arial" w:hAnsi="Arial" w:cs="Arial"/>
                <w:color w:val="000000"/>
                <w:position w:val="4"/>
                <w:sz w:val="22"/>
                <w:szCs w:val="22"/>
                <w:vertAlign w:val="superscript"/>
              </w:rPr>
              <w:t>3</w:t>
            </w:r>
            <w:r w:rsidRPr="00806DEE">
              <w:rPr>
                <w:rFonts w:ascii="Arial" w:hAnsi="Arial" w:cs="Arial"/>
                <w:color w:val="000000"/>
                <w:sz w:val="22"/>
                <w:szCs w:val="22"/>
              </w:rPr>
              <w:t>In materia di concessione dell’attinenza comunale il sistema di voto è disciplinato dal regolamento comunale.</w:t>
            </w:r>
          </w:p>
          <w:p w14:paraId="76E4F23E" w14:textId="77777777" w:rsidR="00556D39" w:rsidRPr="00806DEE"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p>
          <w:p w14:paraId="482E370C" w14:textId="77777777" w:rsidR="00556D39"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r w:rsidRPr="00215438">
              <w:rPr>
                <w:rFonts w:ascii="Arial" w:hAnsi="Arial" w:cs="Arial"/>
                <w:color w:val="000000"/>
                <w:position w:val="4"/>
                <w:sz w:val="22"/>
                <w:szCs w:val="22"/>
                <w:vertAlign w:val="superscript"/>
              </w:rPr>
              <w:t>4</w:t>
            </w:r>
            <w:r w:rsidRPr="00806DEE">
              <w:rPr>
                <w:rFonts w:ascii="Arial" w:hAnsi="Arial" w:cs="Arial"/>
                <w:color w:val="000000"/>
                <w:sz w:val="22"/>
                <w:szCs w:val="22"/>
              </w:rPr>
              <w:t>Per le nomine giusta l’art. 13 cpv. 1 lett. p) si procede per voto segreto se il numero dei candidati</w:t>
            </w:r>
            <w:r>
              <w:rPr>
                <w:rFonts w:ascii="Arial" w:hAnsi="Arial" w:cs="Arial"/>
                <w:color w:val="000000"/>
                <w:sz w:val="22"/>
                <w:szCs w:val="22"/>
              </w:rPr>
              <w:t xml:space="preserve"> </w:t>
            </w:r>
            <w:r w:rsidRPr="00806DEE">
              <w:rPr>
                <w:rFonts w:ascii="Arial" w:hAnsi="Arial" w:cs="Arial"/>
                <w:color w:val="000000"/>
                <w:sz w:val="22"/>
                <w:szCs w:val="22"/>
              </w:rPr>
              <w:t>eccede quello delle cariche; il Regolamento di applicazione regola gli aspetti relativi a scrutinio e validità delle schede.</w:t>
            </w:r>
          </w:p>
          <w:p w14:paraId="725BD743" w14:textId="77777777" w:rsidR="00556D39" w:rsidRPr="001D1E16" w:rsidRDefault="00556D39" w:rsidP="00556D39">
            <w:pPr>
              <w:pStyle w:val="NormaleWeb"/>
              <w:shd w:val="clear" w:color="auto" w:fill="FFFFFF"/>
              <w:spacing w:before="0" w:beforeAutospacing="0" w:after="0" w:afterAutospacing="0"/>
              <w:jc w:val="both"/>
              <w:rPr>
                <w:rFonts w:cs="Arial"/>
              </w:rPr>
            </w:pPr>
          </w:p>
        </w:tc>
        <w:tc>
          <w:tcPr>
            <w:tcW w:w="4886" w:type="dxa"/>
          </w:tcPr>
          <w:p w14:paraId="0A46E3C5" w14:textId="77777777" w:rsidR="00F21C09" w:rsidRPr="00FB2693" w:rsidRDefault="00F21C09" w:rsidP="00556D39">
            <w:pPr>
              <w:pStyle w:val="art"/>
              <w:ind w:left="0" w:right="0"/>
              <w:rPr>
                <w:bCs/>
                <w:sz w:val="22"/>
                <w:szCs w:val="22"/>
              </w:rPr>
            </w:pPr>
          </w:p>
          <w:p w14:paraId="5D96E578" w14:textId="355F772D" w:rsidR="00556D39" w:rsidRPr="00DD5DEA" w:rsidRDefault="00556D39" w:rsidP="00556D39">
            <w:pPr>
              <w:pStyle w:val="art"/>
              <w:ind w:left="0" w:right="0"/>
              <w:rPr>
                <w:bCs/>
                <w:sz w:val="22"/>
                <w:szCs w:val="22"/>
              </w:rPr>
            </w:pPr>
            <w:r w:rsidRPr="00DD5DEA">
              <w:rPr>
                <w:bCs/>
                <w:sz w:val="22"/>
                <w:szCs w:val="22"/>
              </w:rPr>
              <w:t>Sistema di voto</w:t>
            </w:r>
          </w:p>
          <w:p w14:paraId="00EE05EA" w14:textId="77777777" w:rsidR="00556D39" w:rsidRPr="00806DEE" w:rsidRDefault="00556D39" w:rsidP="00556D39">
            <w:pPr>
              <w:pStyle w:val="art"/>
              <w:ind w:left="0" w:right="0"/>
              <w:rPr>
                <w:bCs/>
                <w:sz w:val="22"/>
                <w:szCs w:val="22"/>
              </w:rPr>
            </w:pPr>
          </w:p>
          <w:p w14:paraId="466582E7" w14:textId="43B91AF5" w:rsidR="00556D39"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r w:rsidRPr="00215438">
              <w:rPr>
                <w:rFonts w:ascii="Arial" w:hAnsi="Arial" w:cs="Arial"/>
                <w:color w:val="000000"/>
                <w:position w:val="4"/>
                <w:sz w:val="22"/>
                <w:szCs w:val="22"/>
                <w:vertAlign w:val="superscript"/>
              </w:rPr>
              <w:t>1</w:t>
            </w:r>
            <w:r w:rsidRPr="00806DEE">
              <w:rPr>
                <w:rFonts w:ascii="Arial" w:hAnsi="Arial" w:cs="Arial"/>
                <w:color w:val="000000"/>
                <w:sz w:val="22"/>
                <w:szCs w:val="22"/>
              </w:rPr>
              <w:t>Il consiglio comunale vota e nomina per alzata di mano</w:t>
            </w:r>
            <w:r>
              <w:rPr>
                <w:rFonts w:ascii="Arial" w:hAnsi="Arial" w:cs="Arial"/>
                <w:color w:val="000000"/>
                <w:sz w:val="22"/>
                <w:szCs w:val="22"/>
              </w:rPr>
              <w:t xml:space="preserve"> </w:t>
            </w:r>
            <w:r w:rsidRPr="00AF7632">
              <w:rPr>
                <w:rFonts w:ascii="Arial" w:hAnsi="Arial" w:cs="Arial"/>
                <w:b/>
                <w:sz w:val="22"/>
                <w:szCs w:val="22"/>
              </w:rPr>
              <w:t>o altrimenti in modo manifesto</w:t>
            </w:r>
            <w:r w:rsidRPr="00D27130">
              <w:rPr>
                <w:rFonts w:ascii="Arial" w:hAnsi="Arial" w:cs="Arial"/>
                <w:color w:val="C00000"/>
                <w:sz w:val="22"/>
                <w:szCs w:val="22"/>
              </w:rPr>
              <w:t>.</w:t>
            </w:r>
            <w:r w:rsidRPr="00806DEE">
              <w:rPr>
                <w:rFonts w:ascii="Arial" w:hAnsi="Arial" w:cs="Arial"/>
                <w:color w:val="000000"/>
                <w:sz w:val="22"/>
                <w:szCs w:val="22"/>
              </w:rPr>
              <w:t xml:space="preserve"> Sono riservati i capoversi </w:t>
            </w:r>
            <w:r w:rsidR="006A2C26">
              <w:rPr>
                <w:rFonts w:ascii="Arial" w:hAnsi="Arial" w:cs="Arial"/>
                <w:color w:val="000000"/>
                <w:sz w:val="22"/>
                <w:szCs w:val="22"/>
              </w:rPr>
              <w:t>2-4</w:t>
            </w:r>
            <w:r w:rsidRPr="00806DEE">
              <w:rPr>
                <w:rFonts w:ascii="Arial" w:hAnsi="Arial" w:cs="Arial"/>
                <w:color w:val="000000"/>
                <w:sz w:val="22"/>
                <w:szCs w:val="22"/>
              </w:rPr>
              <w:t xml:space="preserve"> e leggi speciali.</w:t>
            </w:r>
          </w:p>
          <w:p w14:paraId="3F5BA7CB" w14:textId="77777777" w:rsidR="00556D39" w:rsidRPr="00FB2693"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p>
          <w:p w14:paraId="3A40EDD0" w14:textId="66191FF9" w:rsidR="00556D39"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r w:rsidRPr="00215438">
              <w:rPr>
                <w:rFonts w:ascii="Arial" w:hAnsi="Arial" w:cs="Arial"/>
                <w:color w:val="000000"/>
                <w:position w:val="4"/>
                <w:sz w:val="22"/>
                <w:szCs w:val="22"/>
                <w:vertAlign w:val="superscript"/>
              </w:rPr>
              <w:t>2</w:t>
            </w:r>
            <w:r>
              <w:rPr>
                <w:rFonts w:ascii="Arial" w:hAnsi="Arial" w:cs="Arial"/>
                <w:color w:val="000000"/>
                <w:sz w:val="22"/>
                <w:szCs w:val="22"/>
              </w:rPr>
              <w:t>Invariato.</w:t>
            </w:r>
          </w:p>
          <w:p w14:paraId="67F020F2" w14:textId="77777777" w:rsidR="00556D39" w:rsidRPr="00806DEE"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p>
          <w:p w14:paraId="6E5DAB45" w14:textId="77777777" w:rsidR="00142E8D" w:rsidRPr="00FB2693" w:rsidRDefault="00142E8D" w:rsidP="00556D39">
            <w:pPr>
              <w:pStyle w:val="NormaleWeb"/>
              <w:shd w:val="clear" w:color="auto" w:fill="FFFFFF"/>
              <w:spacing w:before="0" w:beforeAutospacing="0" w:after="0" w:afterAutospacing="0"/>
              <w:jc w:val="both"/>
              <w:rPr>
                <w:rFonts w:ascii="Arial" w:hAnsi="Arial" w:cs="Arial"/>
                <w:color w:val="000000"/>
                <w:position w:val="4"/>
                <w:sz w:val="22"/>
                <w:szCs w:val="22"/>
              </w:rPr>
            </w:pPr>
          </w:p>
          <w:p w14:paraId="77B42E43" w14:textId="77777777" w:rsidR="00142E8D" w:rsidRPr="00FB2693" w:rsidRDefault="00142E8D" w:rsidP="00556D39">
            <w:pPr>
              <w:pStyle w:val="NormaleWeb"/>
              <w:shd w:val="clear" w:color="auto" w:fill="FFFFFF"/>
              <w:spacing w:before="0" w:beforeAutospacing="0" w:after="0" w:afterAutospacing="0"/>
              <w:jc w:val="both"/>
              <w:rPr>
                <w:rFonts w:ascii="Arial" w:hAnsi="Arial" w:cs="Arial"/>
                <w:color w:val="000000"/>
                <w:position w:val="4"/>
                <w:sz w:val="22"/>
                <w:szCs w:val="22"/>
              </w:rPr>
            </w:pPr>
          </w:p>
          <w:p w14:paraId="022CE2B2" w14:textId="68D6136D" w:rsidR="00556D39"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r w:rsidRPr="00215438">
              <w:rPr>
                <w:rFonts w:ascii="Arial" w:hAnsi="Arial" w:cs="Arial"/>
                <w:color w:val="000000"/>
                <w:position w:val="4"/>
                <w:sz w:val="22"/>
                <w:szCs w:val="22"/>
                <w:vertAlign w:val="superscript"/>
              </w:rPr>
              <w:t>3</w:t>
            </w:r>
            <w:r w:rsidRPr="00806DEE">
              <w:rPr>
                <w:rFonts w:ascii="Arial" w:hAnsi="Arial" w:cs="Arial"/>
                <w:color w:val="000000"/>
                <w:sz w:val="22"/>
                <w:szCs w:val="22"/>
              </w:rPr>
              <w:t>In</w:t>
            </w:r>
            <w:r w:rsidR="00AF7632">
              <w:rPr>
                <w:rFonts w:ascii="Arial" w:hAnsi="Arial" w:cs="Arial"/>
                <w:color w:val="000000"/>
                <w:sz w:val="22"/>
                <w:szCs w:val="22"/>
              </w:rPr>
              <w:t>variato.</w:t>
            </w:r>
          </w:p>
          <w:p w14:paraId="0F018708" w14:textId="77777777" w:rsidR="00556D39" w:rsidRPr="00806DEE" w:rsidRDefault="00556D39" w:rsidP="00556D39">
            <w:pPr>
              <w:pStyle w:val="NormaleWeb"/>
              <w:shd w:val="clear" w:color="auto" w:fill="FFFFFF"/>
              <w:spacing w:before="0" w:beforeAutospacing="0" w:after="0" w:afterAutospacing="0"/>
              <w:jc w:val="both"/>
              <w:rPr>
                <w:rFonts w:ascii="Arial" w:hAnsi="Arial" w:cs="Arial"/>
                <w:color w:val="000000"/>
                <w:sz w:val="22"/>
                <w:szCs w:val="22"/>
              </w:rPr>
            </w:pPr>
          </w:p>
          <w:p w14:paraId="11822A86" w14:textId="1F0D19C8" w:rsidR="00142E8D" w:rsidRPr="00FB2693" w:rsidRDefault="00142E8D" w:rsidP="00AF7632">
            <w:pPr>
              <w:pStyle w:val="NormaleWeb"/>
              <w:shd w:val="clear" w:color="auto" w:fill="FFFFFF"/>
              <w:spacing w:before="0" w:beforeAutospacing="0" w:after="0" w:afterAutospacing="0"/>
              <w:jc w:val="both"/>
              <w:rPr>
                <w:rFonts w:ascii="Arial" w:hAnsi="Arial" w:cs="Arial"/>
                <w:color w:val="000000"/>
                <w:position w:val="4"/>
                <w:sz w:val="22"/>
                <w:szCs w:val="22"/>
              </w:rPr>
            </w:pPr>
          </w:p>
          <w:p w14:paraId="54A2E206" w14:textId="77777777" w:rsidR="00A62489" w:rsidRPr="00FB2693" w:rsidRDefault="00A62489" w:rsidP="00AF7632">
            <w:pPr>
              <w:pStyle w:val="NormaleWeb"/>
              <w:shd w:val="clear" w:color="auto" w:fill="FFFFFF"/>
              <w:spacing w:before="0" w:beforeAutospacing="0" w:after="0" w:afterAutospacing="0"/>
              <w:jc w:val="both"/>
              <w:rPr>
                <w:rFonts w:ascii="Arial" w:hAnsi="Arial" w:cs="Arial"/>
                <w:color w:val="000000"/>
                <w:position w:val="4"/>
                <w:sz w:val="22"/>
                <w:szCs w:val="22"/>
              </w:rPr>
            </w:pPr>
          </w:p>
          <w:p w14:paraId="48A5F282" w14:textId="58F03084" w:rsidR="00556D39" w:rsidRPr="00806DEE" w:rsidRDefault="00556D39" w:rsidP="00AF7632">
            <w:pPr>
              <w:pStyle w:val="NormaleWeb"/>
              <w:shd w:val="clear" w:color="auto" w:fill="FFFFFF"/>
              <w:spacing w:before="0" w:beforeAutospacing="0" w:after="0" w:afterAutospacing="0"/>
              <w:jc w:val="both"/>
              <w:rPr>
                <w:bCs/>
                <w:sz w:val="22"/>
                <w:szCs w:val="22"/>
              </w:rPr>
            </w:pPr>
            <w:r w:rsidRPr="00215438">
              <w:rPr>
                <w:rFonts w:ascii="Arial" w:hAnsi="Arial" w:cs="Arial"/>
                <w:color w:val="000000"/>
                <w:position w:val="4"/>
                <w:sz w:val="22"/>
                <w:szCs w:val="22"/>
                <w:vertAlign w:val="superscript"/>
              </w:rPr>
              <w:t>4</w:t>
            </w:r>
            <w:r w:rsidR="00AF7632">
              <w:rPr>
                <w:rFonts w:ascii="Arial" w:hAnsi="Arial" w:cs="Arial"/>
                <w:color w:val="000000"/>
                <w:sz w:val="22"/>
                <w:szCs w:val="22"/>
              </w:rPr>
              <w:t>Invariato.</w:t>
            </w:r>
          </w:p>
        </w:tc>
      </w:tr>
    </w:tbl>
    <w:p w14:paraId="445527D3" w14:textId="77777777" w:rsidR="00DD5DEA" w:rsidRPr="00ED2269" w:rsidRDefault="00DD5DEA" w:rsidP="00556D39">
      <w:pPr>
        <w:rPr>
          <w:sz w:val="24"/>
          <w:szCs w:val="24"/>
        </w:rPr>
      </w:pPr>
    </w:p>
    <w:p w14:paraId="61AF31FD" w14:textId="2C6940FB" w:rsidR="00556D39" w:rsidRPr="00ED2269" w:rsidRDefault="00556D39" w:rsidP="00556D39">
      <w:pPr>
        <w:rPr>
          <w:b/>
          <w:i/>
          <w:sz w:val="24"/>
          <w:szCs w:val="24"/>
        </w:rPr>
      </w:pPr>
      <w:r w:rsidRPr="00ED2269">
        <w:rPr>
          <w:b/>
          <w:i/>
          <w:sz w:val="24"/>
          <w:szCs w:val="24"/>
        </w:rPr>
        <w:t>Commento</w:t>
      </w:r>
    </w:p>
    <w:p w14:paraId="191D9A7E" w14:textId="77777777" w:rsidR="00556D39" w:rsidRPr="00ED2269" w:rsidRDefault="00556D39" w:rsidP="00556D39">
      <w:pPr>
        <w:rPr>
          <w:sz w:val="24"/>
          <w:szCs w:val="24"/>
        </w:rPr>
      </w:pPr>
    </w:p>
    <w:p w14:paraId="2DAF7574" w14:textId="77777777" w:rsidR="00142E8D" w:rsidRPr="00A439E9" w:rsidRDefault="00142E8D" w:rsidP="00853C1B">
      <w:pPr>
        <w:rPr>
          <w:b/>
          <w:i/>
          <w:sz w:val="24"/>
          <w:szCs w:val="24"/>
        </w:rPr>
      </w:pPr>
      <w:r w:rsidRPr="00A439E9">
        <w:rPr>
          <w:b/>
          <w:i/>
          <w:sz w:val="24"/>
          <w:szCs w:val="24"/>
        </w:rPr>
        <w:t>cpv. 1</w:t>
      </w:r>
    </w:p>
    <w:p w14:paraId="1FBC969D" w14:textId="78529877" w:rsidR="00556D39" w:rsidRDefault="00853C1B" w:rsidP="00853C1B">
      <w:pPr>
        <w:rPr>
          <w:b/>
          <w:bCs/>
        </w:rPr>
      </w:pPr>
      <w:r>
        <w:rPr>
          <w:sz w:val="24"/>
          <w:szCs w:val="24"/>
        </w:rPr>
        <w:t>È completato il cpv. 1 con l’indicazione della possibilità di voto</w:t>
      </w:r>
      <w:r w:rsidR="00DF07D3">
        <w:rPr>
          <w:sz w:val="24"/>
          <w:szCs w:val="24"/>
        </w:rPr>
        <w:t>,</w:t>
      </w:r>
      <w:r>
        <w:rPr>
          <w:sz w:val="24"/>
          <w:szCs w:val="24"/>
        </w:rPr>
        <w:t xml:space="preserve"> </w:t>
      </w:r>
      <w:r w:rsidR="00DF07D3">
        <w:rPr>
          <w:sz w:val="24"/>
          <w:szCs w:val="24"/>
        </w:rPr>
        <w:t xml:space="preserve">oltre che </w:t>
      </w:r>
      <w:r>
        <w:rPr>
          <w:sz w:val="24"/>
          <w:szCs w:val="24"/>
        </w:rPr>
        <w:t>per alzata di mano</w:t>
      </w:r>
      <w:r w:rsidR="00DF07D3">
        <w:rPr>
          <w:sz w:val="24"/>
          <w:szCs w:val="24"/>
        </w:rPr>
        <w:t>,</w:t>
      </w:r>
      <w:r w:rsidRPr="0034277F">
        <w:rPr>
          <w:b/>
          <w:sz w:val="24"/>
          <w:szCs w:val="24"/>
        </w:rPr>
        <w:t xml:space="preserve"> altrimenti in modo manifesto</w:t>
      </w:r>
      <w:r>
        <w:rPr>
          <w:sz w:val="24"/>
          <w:szCs w:val="24"/>
        </w:rPr>
        <w:t>; ciò in riferimento a quei Comuni che già oggi usano sistemi di voto elettronici. La terminologia è ripresa dall’art. 146 LGC.</w:t>
      </w:r>
      <w:r w:rsidR="00556D39">
        <w:rPr>
          <w:b/>
          <w:bCs/>
        </w:rPr>
        <w:t xml:space="preserve"> </w:t>
      </w:r>
    </w:p>
    <w:p w14:paraId="67D7C9B5" w14:textId="051ADD88" w:rsidR="00556D39" w:rsidRDefault="00556D39" w:rsidP="00CD1CDE">
      <w:pPr>
        <w:rPr>
          <w:sz w:val="24"/>
          <w:szCs w:val="24"/>
        </w:rPr>
      </w:pPr>
    </w:p>
    <w:p w14:paraId="5C62196A" w14:textId="4A0A7D23" w:rsidR="00AF7632" w:rsidRPr="00AF7632" w:rsidRDefault="00AF7632" w:rsidP="00AF7632">
      <w:pPr>
        <w:tabs>
          <w:tab w:val="left" w:pos="900"/>
        </w:tabs>
        <w:rPr>
          <w:rFonts w:cs="Arial"/>
          <w:b/>
          <w:i/>
          <w:u w:val="single"/>
        </w:rPr>
      </w:pPr>
      <w:r w:rsidRPr="00AF7632">
        <w:rPr>
          <w:rFonts w:cs="Arial"/>
          <w:b/>
          <w:i/>
          <w:u w:val="single"/>
        </w:rPr>
        <w:t>Art.</w:t>
      </w:r>
      <w:r>
        <w:rPr>
          <w:rFonts w:cs="Arial"/>
          <w:b/>
          <w:i/>
          <w:u w:val="single"/>
        </w:rPr>
        <w:t xml:space="preserve"> 61 cpv. 4</w:t>
      </w:r>
    </w:p>
    <w:p w14:paraId="3A75F098" w14:textId="77777777" w:rsidR="00605313" w:rsidRPr="001D1E16" w:rsidRDefault="00605313" w:rsidP="00605313">
      <w:pPr>
        <w:rPr>
          <w:rFonts w:cs="Arial"/>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605313" w:rsidRPr="001D1E16" w14:paraId="1DB17EE5" w14:textId="77777777" w:rsidTr="00605313">
        <w:tc>
          <w:tcPr>
            <w:tcW w:w="4968" w:type="dxa"/>
          </w:tcPr>
          <w:p w14:paraId="599BBF13" w14:textId="77777777" w:rsidR="00605313" w:rsidRPr="001D1E16" w:rsidRDefault="00605313" w:rsidP="00605313">
            <w:pPr>
              <w:rPr>
                <w:rFonts w:cs="Arial"/>
                <w:b/>
                <w:i/>
              </w:rPr>
            </w:pPr>
            <w:r w:rsidRPr="001D1E16">
              <w:rPr>
                <w:rFonts w:cs="Arial"/>
                <w:b/>
                <w:i/>
              </w:rPr>
              <w:t xml:space="preserve">Versione attuale </w:t>
            </w:r>
          </w:p>
        </w:tc>
        <w:tc>
          <w:tcPr>
            <w:tcW w:w="4886" w:type="dxa"/>
          </w:tcPr>
          <w:p w14:paraId="46FE1D29" w14:textId="4868016A" w:rsidR="00605313" w:rsidRPr="001D1E16" w:rsidRDefault="00605313" w:rsidP="00F972C0">
            <w:pPr>
              <w:rPr>
                <w:rFonts w:cs="Arial"/>
                <w:b/>
                <w:i/>
              </w:rPr>
            </w:pPr>
            <w:r w:rsidRPr="001D1E16">
              <w:rPr>
                <w:rFonts w:cs="Arial"/>
                <w:b/>
                <w:i/>
              </w:rPr>
              <w:t>Nuova versione (</w:t>
            </w:r>
            <w:r w:rsidR="00F972C0">
              <w:rPr>
                <w:rFonts w:cs="Arial"/>
                <w:b/>
                <w:i/>
              </w:rPr>
              <w:t xml:space="preserve">modifica in </w:t>
            </w:r>
            <w:r w:rsidRPr="001D1E16">
              <w:rPr>
                <w:rFonts w:cs="Arial"/>
                <w:b/>
                <w:i/>
              </w:rPr>
              <w:t>grassetto)</w:t>
            </w:r>
          </w:p>
        </w:tc>
      </w:tr>
      <w:tr w:rsidR="00AF7632" w:rsidRPr="001D1E16" w14:paraId="1CCE3F33" w14:textId="77777777" w:rsidTr="00605313">
        <w:tc>
          <w:tcPr>
            <w:tcW w:w="4968" w:type="dxa"/>
          </w:tcPr>
          <w:p w14:paraId="3D5DD83B" w14:textId="77777777" w:rsidR="00AF7632" w:rsidRPr="003C22E9" w:rsidRDefault="00AF7632" w:rsidP="00AF7632">
            <w:pPr>
              <w:pStyle w:val="art"/>
              <w:ind w:left="0" w:right="0"/>
              <w:rPr>
                <w:bCs/>
                <w:sz w:val="22"/>
                <w:szCs w:val="22"/>
              </w:rPr>
            </w:pPr>
          </w:p>
          <w:p w14:paraId="543D1C62" w14:textId="77777777" w:rsidR="00AF7632" w:rsidRPr="00DD5DEA" w:rsidRDefault="00AF7632" w:rsidP="00AF7632">
            <w:pPr>
              <w:pStyle w:val="art"/>
              <w:ind w:left="0" w:right="0"/>
              <w:rPr>
                <w:bCs/>
                <w:sz w:val="22"/>
                <w:szCs w:val="22"/>
              </w:rPr>
            </w:pPr>
            <w:r w:rsidRPr="00DD5DEA">
              <w:rPr>
                <w:bCs/>
                <w:sz w:val="22"/>
                <w:szCs w:val="22"/>
              </w:rPr>
              <w:t>Quoziente di voto. a) maggioranza semplice b) maggioranza qualificata c) maggioranza assoluta</w:t>
            </w:r>
          </w:p>
          <w:p w14:paraId="4776CA58" w14:textId="77777777" w:rsidR="00AF7632" w:rsidRPr="0047039C" w:rsidRDefault="00AF7632" w:rsidP="00AF7632">
            <w:pPr>
              <w:pStyle w:val="art"/>
              <w:ind w:left="0" w:right="0"/>
              <w:rPr>
                <w:bCs/>
                <w:sz w:val="22"/>
                <w:szCs w:val="22"/>
              </w:rPr>
            </w:pPr>
          </w:p>
          <w:p w14:paraId="5DD72225" w14:textId="77777777" w:rsidR="004D6C7C" w:rsidRPr="0047039C" w:rsidRDefault="004D6C7C" w:rsidP="00AF7632">
            <w:pPr>
              <w:pStyle w:val="NormaleWeb"/>
              <w:shd w:val="clear" w:color="auto" w:fill="FFFFFF"/>
              <w:spacing w:before="0" w:beforeAutospacing="0" w:after="0" w:afterAutospacing="0"/>
              <w:jc w:val="both"/>
              <w:rPr>
                <w:rFonts w:ascii="Arial" w:hAnsi="Arial" w:cs="Arial"/>
                <w:color w:val="000000"/>
                <w:position w:val="4"/>
                <w:sz w:val="22"/>
                <w:szCs w:val="22"/>
              </w:rPr>
            </w:pPr>
          </w:p>
          <w:p w14:paraId="333D7DA4" w14:textId="638E1C0E" w:rsidR="00AF7632" w:rsidRPr="00B40783"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r w:rsidRPr="00B40783">
              <w:rPr>
                <w:rFonts w:ascii="Arial" w:hAnsi="Arial" w:cs="Arial"/>
                <w:color w:val="000000"/>
                <w:position w:val="4"/>
                <w:sz w:val="22"/>
                <w:szCs w:val="22"/>
                <w:vertAlign w:val="superscript"/>
              </w:rPr>
              <w:t>1</w:t>
            </w:r>
            <w:r w:rsidRPr="00B40783">
              <w:rPr>
                <w:rFonts w:ascii="Arial" w:hAnsi="Arial" w:cs="Arial"/>
                <w:color w:val="000000"/>
                <w:sz w:val="22"/>
                <w:szCs w:val="22"/>
              </w:rPr>
              <w:t>Le risoluzioni sono prese a maggioranza dei votanti e devono raccogliere il voto affermativo di almeno un terzo dei membri del consiglio. Sono riservati i capoversi seguenti.</w:t>
            </w:r>
          </w:p>
          <w:p w14:paraId="5909D717" w14:textId="77777777" w:rsidR="00AF7632" w:rsidRPr="00B40783"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p>
          <w:p w14:paraId="698D7760" w14:textId="77777777" w:rsidR="00AF7632" w:rsidRPr="00B40783"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r w:rsidRPr="00B40783">
              <w:rPr>
                <w:rFonts w:ascii="Arial" w:hAnsi="Arial" w:cs="Arial"/>
                <w:color w:val="000000"/>
                <w:position w:val="4"/>
                <w:sz w:val="22"/>
                <w:szCs w:val="22"/>
                <w:vertAlign w:val="superscript"/>
              </w:rPr>
              <w:t>2</w:t>
            </w:r>
            <w:r w:rsidRPr="00B40783">
              <w:rPr>
                <w:rFonts w:ascii="Arial" w:hAnsi="Arial" w:cs="Arial"/>
                <w:color w:val="000000"/>
                <w:sz w:val="22"/>
                <w:szCs w:val="22"/>
              </w:rPr>
              <w:t>Gli oggetti di cui alle lett. d, e, g, h, i, l e m dell’art. 13 e agli articoli 192a e 193f devono raccogliere il voto affermativo della maggioranza assoluta dei membri del consiglio</w:t>
            </w:r>
            <w:bookmarkStart w:id="9" w:name="_ftnref91"/>
            <w:bookmarkEnd w:id="9"/>
            <w:r w:rsidRPr="00B40783">
              <w:rPr>
                <w:rFonts w:ascii="Arial" w:hAnsi="Arial" w:cs="Arial"/>
                <w:color w:val="000000"/>
                <w:sz w:val="22"/>
                <w:szCs w:val="22"/>
              </w:rPr>
              <w:t>.</w:t>
            </w:r>
          </w:p>
          <w:p w14:paraId="73299EE6" w14:textId="073B8559" w:rsidR="00AF7632"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p>
          <w:p w14:paraId="117760BB" w14:textId="167C3B38" w:rsidR="0047039C" w:rsidRDefault="0047039C" w:rsidP="00AF7632">
            <w:pPr>
              <w:pStyle w:val="NormaleWeb"/>
              <w:shd w:val="clear" w:color="auto" w:fill="FFFFFF"/>
              <w:spacing w:before="0" w:beforeAutospacing="0" w:after="0" w:afterAutospacing="0"/>
              <w:jc w:val="both"/>
              <w:rPr>
                <w:rFonts w:ascii="Arial" w:hAnsi="Arial" w:cs="Arial"/>
                <w:color w:val="000000"/>
                <w:sz w:val="22"/>
                <w:szCs w:val="22"/>
              </w:rPr>
            </w:pPr>
          </w:p>
          <w:p w14:paraId="36F895CE" w14:textId="77777777" w:rsidR="0047039C" w:rsidRPr="00B40783" w:rsidRDefault="0047039C" w:rsidP="00AF7632">
            <w:pPr>
              <w:pStyle w:val="NormaleWeb"/>
              <w:shd w:val="clear" w:color="auto" w:fill="FFFFFF"/>
              <w:spacing w:before="0" w:beforeAutospacing="0" w:after="0" w:afterAutospacing="0"/>
              <w:jc w:val="both"/>
              <w:rPr>
                <w:rFonts w:ascii="Arial" w:hAnsi="Arial" w:cs="Arial"/>
                <w:color w:val="000000"/>
                <w:sz w:val="22"/>
                <w:szCs w:val="22"/>
              </w:rPr>
            </w:pPr>
          </w:p>
          <w:p w14:paraId="1EC1D584" w14:textId="77777777" w:rsidR="00AF7632" w:rsidRPr="00B40783"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r w:rsidRPr="00B40783">
              <w:rPr>
                <w:rFonts w:ascii="Arial" w:hAnsi="Arial" w:cs="Arial"/>
                <w:color w:val="000000"/>
                <w:position w:val="4"/>
                <w:sz w:val="22"/>
                <w:szCs w:val="22"/>
                <w:vertAlign w:val="superscript"/>
              </w:rPr>
              <w:lastRenderedPageBreak/>
              <w:t>3</w:t>
            </w:r>
            <w:r w:rsidRPr="00B40783">
              <w:rPr>
                <w:rFonts w:ascii="Arial" w:hAnsi="Arial" w:cs="Arial"/>
                <w:color w:val="000000"/>
                <w:sz w:val="22"/>
                <w:szCs w:val="22"/>
              </w:rPr>
              <w:t>In caso di parità, nelle risoluzioni di cui al cpv. 1, la votazione viene ripetuta nella seduta successiva; se il risultato è ancora di parità o se il numero dei voti necessari non è raggiunto, la proposta si ritiene respinta.</w:t>
            </w:r>
          </w:p>
          <w:p w14:paraId="0D28FB74" w14:textId="77777777" w:rsidR="00AF7632" w:rsidRPr="00B40783"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p>
          <w:p w14:paraId="78434417" w14:textId="77777777" w:rsidR="00AF7632" w:rsidRPr="00B40783"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r w:rsidRPr="00B40783">
              <w:rPr>
                <w:rFonts w:ascii="Arial" w:hAnsi="Arial" w:cs="Arial"/>
                <w:color w:val="000000"/>
                <w:position w:val="4"/>
                <w:sz w:val="22"/>
                <w:szCs w:val="22"/>
                <w:vertAlign w:val="superscript"/>
              </w:rPr>
              <w:t>4</w:t>
            </w:r>
            <w:r w:rsidRPr="00B40783">
              <w:rPr>
                <w:rFonts w:ascii="Arial" w:hAnsi="Arial" w:cs="Arial"/>
                <w:color w:val="000000"/>
                <w:sz w:val="22"/>
                <w:szCs w:val="22"/>
              </w:rPr>
              <w:t>I consiglieri esclusi dal voto in forza dell’art. 32 non sono computati nel numero dei presenti.</w:t>
            </w:r>
          </w:p>
          <w:p w14:paraId="479813FA" w14:textId="77777777" w:rsidR="00AF7632" w:rsidRPr="00B40783"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p>
          <w:p w14:paraId="30432DC5" w14:textId="77777777" w:rsidR="00AF7632" w:rsidRPr="00B40783"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r w:rsidRPr="00B40783">
              <w:rPr>
                <w:rFonts w:ascii="Arial" w:hAnsi="Arial" w:cs="Arial"/>
                <w:color w:val="000000"/>
                <w:position w:val="4"/>
                <w:sz w:val="22"/>
                <w:szCs w:val="22"/>
                <w:vertAlign w:val="superscript"/>
              </w:rPr>
              <w:t>5</w:t>
            </w:r>
            <w:r w:rsidRPr="00B40783">
              <w:rPr>
                <w:rFonts w:ascii="Arial" w:hAnsi="Arial" w:cs="Arial"/>
                <w:color w:val="000000"/>
                <w:sz w:val="22"/>
                <w:szCs w:val="22"/>
              </w:rPr>
              <w:t>Sull’oggetto dell’art. 13 cpv. 1 lett. n) sono riservati i disposti della legge sulla cittadinanza ticinese e sull’attinenza comunale dell’8 novembre 1994 (LCCit).</w:t>
            </w:r>
          </w:p>
          <w:p w14:paraId="1C3FB124" w14:textId="77777777" w:rsidR="00AF7632" w:rsidRPr="00B40783"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p>
          <w:p w14:paraId="527B6BFF" w14:textId="77777777" w:rsidR="00AF7632" w:rsidRPr="00B40783"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r w:rsidRPr="00B40783">
              <w:rPr>
                <w:rFonts w:ascii="Arial" w:hAnsi="Arial" w:cs="Arial"/>
                <w:color w:val="000000"/>
                <w:position w:val="4"/>
                <w:sz w:val="22"/>
                <w:szCs w:val="22"/>
                <w:vertAlign w:val="superscript"/>
              </w:rPr>
              <w:t>6</w:t>
            </w:r>
            <w:r w:rsidRPr="00B40783">
              <w:rPr>
                <w:rFonts w:ascii="Arial" w:hAnsi="Arial" w:cs="Arial"/>
                <w:color w:val="000000"/>
                <w:sz w:val="22"/>
                <w:szCs w:val="22"/>
              </w:rPr>
              <w:t>Le elezioni ai sensi dell’art. 13 cpv. 1 lett. p) avvengono con il sistema della maggioranza assoluta. L’art. 31a è applicabile.</w:t>
            </w:r>
          </w:p>
          <w:p w14:paraId="63EAFF22" w14:textId="77777777" w:rsidR="00AF7632" w:rsidRPr="003C22E9" w:rsidRDefault="00AF7632" w:rsidP="00AF7632">
            <w:pPr>
              <w:pStyle w:val="art"/>
              <w:ind w:left="0" w:right="0"/>
              <w:rPr>
                <w:bCs/>
                <w:sz w:val="22"/>
                <w:szCs w:val="22"/>
              </w:rPr>
            </w:pPr>
          </w:p>
        </w:tc>
        <w:tc>
          <w:tcPr>
            <w:tcW w:w="4886" w:type="dxa"/>
          </w:tcPr>
          <w:p w14:paraId="494AB1F6" w14:textId="77777777" w:rsidR="00AF7632" w:rsidRPr="003C22E9" w:rsidRDefault="00AF7632" w:rsidP="00AF7632">
            <w:pPr>
              <w:pStyle w:val="art"/>
              <w:ind w:left="0" w:right="0"/>
              <w:rPr>
                <w:bCs/>
                <w:sz w:val="22"/>
                <w:szCs w:val="22"/>
              </w:rPr>
            </w:pPr>
          </w:p>
          <w:p w14:paraId="519A18D0" w14:textId="77777777" w:rsidR="00AF7632" w:rsidRPr="00DD5DEA" w:rsidRDefault="00AF7632" w:rsidP="00AF7632">
            <w:pPr>
              <w:pStyle w:val="art"/>
              <w:ind w:left="0" w:right="0"/>
              <w:rPr>
                <w:bCs/>
                <w:sz w:val="22"/>
                <w:szCs w:val="22"/>
              </w:rPr>
            </w:pPr>
            <w:r w:rsidRPr="00DD5DEA">
              <w:rPr>
                <w:bCs/>
                <w:sz w:val="22"/>
                <w:szCs w:val="22"/>
              </w:rPr>
              <w:t xml:space="preserve">Quoziente di </w:t>
            </w:r>
            <w:r w:rsidRPr="00992760">
              <w:rPr>
                <w:bCs/>
                <w:sz w:val="22"/>
                <w:szCs w:val="22"/>
              </w:rPr>
              <w:t xml:space="preserve">voto. a) </w:t>
            </w:r>
            <w:r w:rsidRPr="00DD5DEA">
              <w:rPr>
                <w:bCs/>
                <w:sz w:val="22"/>
                <w:szCs w:val="22"/>
              </w:rPr>
              <w:t xml:space="preserve">maggioranza semplice b) maggioranza qualificata c) maggioranza assoluta </w:t>
            </w:r>
          </w:p>
          <w:p w14:paraId="1FB6B35D" w14:textId="77777777" w:rsidR="00AF7632" w:rsidRPr="00AF7632" w:rsidRDefault="00AF7632" w:rsidP="00AF7632">
            <w:pPr>
              <w:pStyle w:val="art"/>
              <w:ind w:left="0" w:right="0"/>
              <w:rPr>
                <w:bCs/>
                <w:sz w:val="22"/>
                <w:szCs w:val="22"/>
              </w:rPr>
            </w:pPr>
          </w:p>
          <w:p w14:paraId="3F0BBB6B" w14:textId="56EE1129" w:rsidR="00AF7632"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r w:rsidRPr="003C22E9">
              <w:rPr>
                <w:rFonts w:ascii="Arial" w:hAnsi="Arial" w:cs="Arial"/>
                <w:color w:val="000000"/>
                <w:position w:val="4"/>
                <w:sz w:val="22"/>
                <w:szCs w:val="22"/>
                <w:vertAlign w:val="superscript"/>
              </w:rPr>
              <w:t>1</w:t>
            </w:r>
            <w:r>
              <w:rPr>
                <w:rFonts w:ascii="Arial" w:hAnsi="Arial" w:cs="Arial"/>
                <w:color w:val="000000"/>
                <w:sz w:val="22"/>
                <w:szCs w:val="22"/>
              </w:rPr>
              <w:t>Invariato.</w:t>
            </w:r>
          </w:p>
          <w:p w14:paraId="4021E065" w14:textId="77777777" w:rsidR="00AF7632"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p>
          <w:p w14:paraId="6EAA6B70" w14:textId="77777777" w:rsidR="00AF7632"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p>
          <w:p w14:paraId="4C38827A" w14:textId="77777777" w:rsidR="00AF7632"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p>
          <w:p w14:paraId="2EF2660D" w14:textId="77777777" w:rsidR="00AF7632"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p>
          <w:p w14:paraId="2441D17F" w14:textId="4CAF67BE" w:rsidR="00AF7632" w:rsidRPr="0047039C" w:rsidRDefault="00AF7632" w:rsidP="00AF7632">
            <w:pPr>
              <w:pStyle w:val="NormaleWeb"/>
              <w:shd w:val="clear" w:color="auto" w:fill="FFFFFF"/>
              <w:spacing w:before="0" w:beforeAutospacing="0" w:after="0" w:afterAutospacing="0"/>
              <w:jc w:val="both"/>
              <w:rPr>
                <w:rFonts w:ascii="Arial" w:hAnsi="Arial" w:cs="Arial"/>
                <w:color w:val="000000"/>
                <w:position w:val="4"/>
                <w:sz w:val="22"/>
                <w:szCs w:val="22"/>
              </w:rPr>
            </w:pPr>
            <w:r w:rsidRPr="003C22E9">
              <w:rPr>
                <w:rFonts w:ascii="Arial" w:hAnsi="Arial" w:cs="Arial"/>
                <w:color w:val="000000"/>
                <w:position w:val="4"/>
                <w:sz w:val="22"/>
                <w:szCs w:val="22"/>
                <w:vertAlign w:val="superscript"/>
              </w:rPr>
              <w:t>2</w:t>
            </w:r>
            <w:r>
              <w:rPr>
                <w:rFonts w:ascii="Arial" w:hAnsi="Arial" w:cs="Arial"/>
                <w:color w:val="000000"/>
                <w:sz w:val="22"/>
                <w:szCs w:val="22"/>
              </w:rPr>
              <w:t>Invariato.</w:t>
            </w:r>
          </w:p>
          <w:p w14:paraId="002BBDCB" w14:textId="77777777" w:rsidR="0047039C" w:rsidRPr="0047039C" w:rsidRDefault="0047039C" w:rsidP="00AF7632">
            <w:pPr>
              <w:pStyle w:val="NormaleWeb"/>
              <w:shd w:val="clear" w:color="auto" w:fill="FFFFFF"/>
              <w:spacing w:before="0" w:beforeAutospacing="0" w:after="0" w:afterAutospacing="0"/>
              <w:jc w:val="both"/>
              <w:rPr>
                <w:rFonts w:ascii="Arial" w:hAnsi="Arial" w:cs="Arial"/>
                <w:color w:val="000000"/>
                <w:position w:val="4"/>
                <w:sz w:val="22"/>
                <w:szCs w:val="22"/>
              </w:rPr>
            </w:pPr>
          </w:p>
          <w:p w14:paraId="0C0EC7A3" w14:textId="77777777" w:rsidR="00AF7632" w:rsidRPr="0047039C" w:rsidRDefault="00AF7632" w:rsidP="00AF7632">
            <w:pPr>
              <w:pStyle w:val="NormaleWeb"/>
              <w:shd w:val="clear" w:color="auto" w:fill="FFFFFF"/>
              <w:spacing w:before="0" w:beforeAutospacing="0" w:after="0" w:afterAutospacing="0"/>
              <w:jc w:val="both"/>
              <w:rPr>
                <w:rFonts w:ascii="Arial" w:hAnsi="Arial" w:cs="Arial"/>
                <w:color w:val="000000"/>
                <w:position w:val="4"/>
                <w:sz w:val="22"/>
                <w:szCs w:val="22"/>
              </w:rPr>
            </w:pPr>
          </w:p>
          <w:p w14:paraId="2E0D6B2B" w14:textId="77777777" w:rsidR="00AF7632" w:rsidRPr="0047039C" w:rsidRDefault="00AF7632" w:rsidP="00AF7632">
            <w:pPr>
              <w:pStyle w:val="NormaleWeb"/>
              <w:shd w:val="clear" w:color="auto" w:fill="FFFFFF"/>
              <w:spacing w:before="0" w:beforeAutospacing="0" w:after="0" w:afterAutospacing="0"/>
              <w:jc w:val="both"/>
              <w:rPr>
                <w:rFonts w:ascii="Arial" w:hAnsi="Arial" w:cs="Arial"/>
                <w:color w:val="000000"/>
                <w:position w:val="4"/>
                <w:sz w:val="22"/>
                <w:szCs w:val="22"/>
              </w:rPr>
            </w:pPr>
          </w:p>
          <w:p w14:paraId="53D517E1" w14:textId="338FCE7A" w:rsidR="00AF7632" w:rsidRDefault="00AF7632" w:rsidP="00AF7632">
            <w:pPr>
              <w:pStyle w:val="NormaleWeb"/>
              <w:shd w:val="clear" w:color="auto" w:fill="FFFFFF"/>
              <w:spacing w:before="0" w:beforeAutospacing="0" w:after="0" w:afterAutospacing="0"/>
              <w:jc w:val="both"/>
              <w:rPr>
                <w:rFonts w:ascii="Arial" w:hAnsi="Arial" w:cs="Arial"/>
                <w:color w:val="000000"/>
                <w:position w:val="4"/>
                <w:sz w:val="22"/>
                <w:szCs w:val="22"/>
              </w:rPr>
            </w:pPr>
          </w:p>
          <w:p w14:paraId="2EF0E31B" w14:textId="589D4ED7" w:rsidR="0047039C" w:rsidRDefault="0047039C" w:rsidP="00AF7632">
            <w:pPr>
              <w:pStyle w:val="NormaleWeb"/>
              <w:shd w:val="clear" w:color="auto" w:fill="FFFFFF"/>
              <w:spacing w:before="0" w:beforeAutospacing="0" w:after="0" w:afterAutospacing="0"/>
              <w:jc w:val="both"/>
              <w:rPr>
                <w:rFonts w:ascii="Arial" w:hAnsi="Arial" w:cs="Arial"/>
                <w:color w:val="000000"/>
                <w:position w:val="4"/>
                <w:sz w:val="22"/>
                <w:szCs w:val="22"/>
              </w:rPr>
            </w:pPr>
          </w:p>
          <w:p w14:paraId="25E675F5" w14:textId="77777777" w:rsidR="0047039C" w:rsidRPr="0047039C" w:rsidRDefault="0047039C" w:rsidP="00AF7632">
            <w:pPr>
              <w:pStyle w:val="NormaleWeb"/>
              <w:shd w:val="clear" w:color="auto" w:fill="FFFFFF"/>
              <w:spacing w:before="0" w:beforeAutospacing="0" w:after="0" w:afterAutospacing="0"/>
              <w:jc w:val="both"/>
              <w:rPr>
                <w:rFonts w:ascii="Arial" w:hAnsi="Arial" w:cs="Arial"/>
                <w:color w:val="000000"/>
                <w:position w:val="4"/>
                <w:sz w:val="22"/>
                <w:szCs w:val="22"/>
              </w:rPr>
            </w:pPr>
          </w:p>
          <w:p w14:paraId="0360CF87" w14:textId="6F903AF8" w:rsidR="00AF7632"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r w:rsidRPr="003C22E9">
              <w:rPr>
                <w:rFonts w:ascii="Arial" w:hAnsi="Arial" w:cs="Arial"/>
                <w:color w:val="000000"/>
                <w:position w:val="4"/>
                <w:sz w:val="22"/>
                <w:szCs w:val="22"/>
                <w:vertAlign w:val="superscript"/>
              </w:rPr>
              <w:lastRenderedPageBreak/>
              <w:t>3</w:t>
            </w:r>
            <w:r w:rsidRPr="003C22E9">
              <w:rPr>
                <w:rFonts w:ascii="Arial" w:hAnsi="Arial" w:cs="Arial"/>
                <w:color w:val="000000"/>
                <w:sz w:val="22"/>
                <w:szCs w:val="22"/>
              </w:rPr>
              <w:t>In</w:t>
            </w:r>
            <w:r>
              <w:rPr>
                <w:rFonts w:ascii="Arial" w:hAnsi="Arial" w:cs="Arial"/>
                <w:color w:val="000000"/>
                <w:sz w:val="22"/>
                <w:szCs w:val="22"/>
              </w:rPr>
              <w:t>variato.</w:t>
            </w:r>
          </w:p>
          <w:p w14:paraId="34061B73" w14:textId="77777777" w:rsidR="00AF7632"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p>
          <w:p w14:paraId="6957E776" w14:textId="77777777" w:rsidR="00AF7632"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p>
          <w:p w14:paraId="75F56AC5" w14:textId="22D785ED" w:rsidR="00AF7632"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p>
          <w:p w14:paraId="41399FE0" w14:textId="77777777" w:rsidR="00EB5AAB" w:rsidRPr="00B40783" w:rsidRDefault="00EB5AAB" w:rsidP="00AF7632">
            <w:pPr>
              <w:pStyle w:val="NormaleWeb"/>
              <w:shd w:val="clear" w:color="auto" w:fill="FFFFFF"/>
              <w:spacing w:before="0" w:beforeAutospacing="0" w:after="0" w:afterAutospacing="0"/>
              <w:jc w:val="both"/>
              <w:rPr>
                <w:rFonts w:ascii="Arial" w:hAnsi="Arial" w:cs="Arial"/>
                <w:color w:val="000000"/>
                <w:sz w:val="22"/>
                <w:szCs w:val="22"/>
              </w:rPr>
            </w:pPr>
          </w:p>
          <w:p w14:paraId="630E0A77" w14:textId="77777777" w:rsidR="00AF7632" w:rsidRPr="00B40783"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p>
          <w:p w14:paraId="2CB45DA9" w14:textId="258B636B" w:rsidR="001F7212" w:rsidRPr="00B40783" w:rsidRDefault="00AF7632" w:rsidP="001F7212">
            <w:pPr>
              <w:pStyle w:val="NormaleWeb"/>
              <w:shd w:val="clear" w:color="auto" w:fill="FFFFFF"/>
              <w:spacing w:before="0" w:beforeAutospacing="0" w:after="0" w:afterAutospacing="0"/>
              <w:jc w:val="both"/>
              <w:rPr>
                <w:rFonts w:ascii="Arial" w:hAnsi="Arial" w:cs="Arial"/>
                <w:b/>
                <w:color w:val="000000"/>
                <w:sz w:val="22"/>
                <w:szCs w:val="22"/>
              </w:rPr>
            </w:pPr>
            <w:r w:rsidRPr="00B40783">
              <w:rPr>
                <w:rFonts w:ascii="Arial" w:hAnsi="Arial" w:cs="Arial"/>
                <w:color w:val="000000"/>
                <w:position w:val="4"/>
                <w:sz w:val="22"/>
                <w:szCs w:val="22"/>
                <w:vertAlign w:val="superscript"/>
              </w:rPr>
              <w:t>4</w:t>
            </w:r>
            <w:r w:rsidR="001F7212" w:rsidRPr="00B40783">
              <w:rPr>
                <w:rFonts w:ascii="Arial" w:hAnsi="Arial" w:cs="Arial"/>
                <w:color w:val="000000"/>
                <w:sz w:val="22"/>
                <w:szCs w:val="22"/>
              </w:rPr>
              <w:t>I consiglieri esclusi dal voto in forza dell’art</w:t>
            </w:r>
            <w:r w:rsidR="000A1F33">
              <w:rPr>
                <w:rFonts w:ascii="Arial" w:hAnsi="Arial" w:cs="Arial"/>
                <w:color w:val="000000"/>
                <w:sz w:val="22"/>
                <w:szCs w:val="22"/>
              </w:rPr>
              <w:t>icolo</w:t>
            </w:r>
            <w:r w:rsidR="001F7212" w:rsidRPr="00B40783">
              <w:rPr>
                <w:rFonts w:ascii="Arial" w:hAnsi="Arial" w:cs="Arial"/>
                <w:color w:val="000000"/>
                <w:sz w:val="22"/>
                <w:szCs w:val="22"/>
              </w:rPr>
              <w:t xml:space="preserve"> 32 non sono computati nel numero dei </w:t>
            </w:r>
            <w:r w:rsidR="001F7212" w:rsidRPr="00B40783">
              <w:rPr>
                <w:rFonts w:ascii="Arial" w:hAnsi="Arial" w:cs="Arial"/>
                <w:b/>
                <w:color w:val="000000"/>
                <w:sz w:val="22"/>
                <w:szCs w:val="22"/>
              </w:rPr>
              <w:t>votanti.</w:t>
            </w:r>
          </w:p>
          <w:p w14:paraId="21C4EBF9" w14:textId="77777777" w:rsidR="00753A34" w:rsidRPr="0047039C" w:rsidRDefault="00753A34" w:rsidP="00AF7632">
            <w:pPr>
              <w:pStyle w:val="NormaleWeb"/>
              <w:shd w:val="clear" w:color="auto" w:fill="FFFFFF"/>
              <w:spacing w:before="0" w:beforeAutospacing="0" w:after="0" w:afterAutospacing="0"/>
              <w:jc w:val="both"/>
              <w:rPr>
                <w:rFonts w:ascii="Arial" w:hAnsi="Arial" w:cs="Arial"/>
                <w:sz w:val="22"/>
                <w:szCs w:val="22"/>
              </w:rPr>
            </w:pPr>
          </w:p>
          <w:p w14:paraId="4745ACF4" w14:textId="44841506" w:rsidR="00AF7632"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r w:rsidRPr="003C22E9">
              <w:rPr>
                <w:rFonts w:ascii="Arial" w:hAnsi="Arial" w:cs="Arial"/>
                <w:color w:val="000000"/>
                <w:position w:val="4"/>
                <w:sz w:val="22"/>
                <w:szCs w:val="22"/>
                <w:vertAlign w:val="superscript"/>
              </w:rPr>
              <w:t>5</w:t>
            </w:r>
            <w:r>
              <w:rPr>
                <w:rFonts w:ascii="Arial" w:hAnsi="Arial" w:cs="Arial"/>
                <w:color w:val="000000"/>
                <w:sz w:val="22"/>
                <w:szCs w:val="22"/>
              </w:rPr>
              <w:t>Invariato.</w:t>
            </w:r>
          </w:p>
          <w:p w14:paraId="5708DCF6" w14:textId="77777777" w:rsidR="00AF7632" w:rsidRPr="003C22E9" w:rsidRDefault="00AF7632" w:rsidP="00AF7632">
            <w:pPr>
              <w:pStyle w:val="NormaleWeb"/>
              <w:shd w:val="clear" w:color="auto" w:fill="FFFFFF"/>
              <w:spacing w:before="0" w:beforeAutospacing="0" w:after="0" w:afterAutospacing="0"/>
              <w:jc w:val="both"/>
              <w:rPr>
                <w:rFonts w:ascii="Arial" w:hAnsi="Arial" w:cs="Arial"/>
                <w:color w:val="000000"/>
                <w:sz w:val="22"/>
                <w:szCs w:val="22"/>
              </w:rPr>
            </w:pPr>
          </w:p>
          <w:p w14:paraId="0A11BEC9" w14:textId="77777777" w:rsidR="00AF7632" w:rsidRPr="0047039C" w:rsidRDefault="00AF7632" w:rsidP="00AF7632">
            <w:pPr>
              <w:pStyle w:val="NormaleWeb"/>
              <w:shd w:val="clear" w:color="auto" w:fill="FFFFFF"/>
              <w:spacing w:before="0" w:beforeAutospacing="0" w:after="0" w:afterAutospacing="0"/>
              <w:jc w:val="both"/>
              <w:rPr>
                <w:rFonts w:ascii="Arial" w:hAnsi="Arial" w:cs="Arial"/>
                <w:color w:val="000000"/>
                <w:position w:val="4"/>
                <w:sz w:val="22"/>
                <w:szCs w:val="22"/>
              </w:rPr>
            </w:pPr>
          </w:p>
          <w:p w14:paraId="15EF0A41" w14:textId="77777777" w:rsidR="00AF7632" w:rsidRPr="0047039C" w:rsidRDefault="00AF7632" w:rsidP="00AF7632">
            <w:pPr>
              <w:pStyle w:val="NormaleWeb"/>
              <w:shd w:val="clear" w:color="auto" w:fill="FFFFFF"/>
              <w:spacing w:before="0" w:beforeAutospacing="0" w:after="0" w:afterAutospacing="0"/>
              <w:jc w:val="both"/>
              <w:rPr>
                <w:rFonts w:ascii="Arial" w:hAnsi="Arial" w:cs="Arial"/>
                <w:color w:val="000000"/>
                <w:position w:val="4"/>
                <w:sz w:val="22"/>
                <w:szCs w:val="22"/>
              </w:rPr>
            </w:pPr>
          </w:p>
          <w:p w14:paraId="0E691E42" w14:textId="77777777" w:rsidR="00AF7632" w:rsidRPr="0047039C" w:rsidRDefault="00AF7632" w:rsidP="00AF7632">
            <w:pPr>
              <w:pStyle w:val="NormaleWeb"/>
              <w:shd w:val="clear" w:color="auto" w:fill="FFFFFF"/>
              <w:spacing w:before="0" w:beforeAutospacing="0" w:after="0" w:afterAutospacing="0"/>
              <w:jc w:val="both"/>
              <w:rPr>
                <w:rFonts w:ascii="Arial" w:hAnsi="Arial" w:cs="Arial"/>
                <w:color w:val="000000"/>
                <w:position w:val="4"/>
                <w:sz w:val="22"/>
                <w:szCs w:val="22"/>
              </w:rPr>
            </w:pPr>
          </w:p>
          <w:p w14:paraId="70844169" w14:textId="0213B5B6" w:rsidR="00AF7632" w:rsidRPr="0047039C" w:rsidRDefault="00AF7632" w:rsidP="0047039C">
            <w:pPr>
              <w:pStyle w:val="NormaleWeb"/>
              <w:shd w:val="clear" w:color="auto" w:fill="FFFFFF"/>
              <w:spacing w:before="0" w:beforeAutospacing="0" w:after="0" w:afterAutospacing="0"/>
              <w:jc w:val="both"/>
              <w:rPr>
                <w:rFonts w:ascii="Arial" w:hAnsi="Arial" w:cs="Arial"/>
                <w:color w:val="000000"/>
                <w:sz w:val="22"/>
                <w:szCs w:val="22"/>
              </w:rPr>
            </w:pPr>
            <w:r w:rsidRPr="003C22E9">
              <w:rPr>
                <w:rFonts w:ascii="Arial" w:hAnsi="Arial" w:cs="Arial"/>
                <w:color w:val="000000"/>
                <w:position w:val="4"/>
                <w:sz w:val="22"/>
                <w:szCs w:val="22"/>
                <w:vertAlign w:val="superscript"/>
              </w:rPr>
              <w:t>6</w:t>
            </w:r>
            <w:r>
              <w:rPr>
                <w:rFonts w:ascii="Arial" w:hAnsi="Arial" w:cs="Arial"/>
                <w:color w:val="000000"/>
                <w:sz w:val="22"/>
                <w:szCs w:val="22"/>
              </w:rPr>
              <w:t>Invariato.</w:t>
            </w:r>
          </w:p>
        </w:tc>
      </w:tr>
    </w:tbl>
    <w:p w14:paraId="733B0CDA" w14:textId="77777777" w:rsidR="001A6652" w:rsidRDefault="001A6652" w:rsidP="00AF7632">
      <w:pPr>
        <w:rPr>
          <w:sz w:val="24"/>
          <w:szCs w:val="24"/>
        </w:rPr>
      </w:pPr>
    </w:p>
    <w:p w14:paraId="5C3DCCA7" w14:textId="58426C9B" w:rsidR="00AF7632" w:rsidRPr="00605313" w:rsidRDefault="00AF7632" w:rsidP="00AF7632">
      <w:pPr>
        <w:rPr>
          <w:b/>
          <w:i/>
          <w:sz w:val="24"/>
          <w:szCs w:val="24"/>
        </w:rPr>
      </w:pPr>
      <w:r w:rsidRPr="00605313">
        <w:rPr>
          <w:b/>
          <w:i/>
          <w:sz w:val="24"/>
          <w:szCs w:val="24"/>
        </w:rPr>
        <w:t>Commento</w:t>
      </w:r>
    </w:p>
    <w:p w14:paraId="49E0FF5B" w14:textId="77777777" w:rsidR="00AF7632" w:rsidRDefault="00AF7632" w:rsidP="00AF7632">
      <w:pPr>
        <w:rPr>
          <w:sz w:val="24"/>
          <w:szCs w:val="24"/>
        </w:rPr>
      </w:pPr>
    </w:p>
    <w:p w14:paraId="2060DE7F" w14:textId="77777777" w:rsidR="00A62489" w:rsidRPr="00A62489" w:rsidRDefault="00A62489" w:rsidP="008E75C6">
      <w:pPr>
        <w:rPr>
          <w:b/>
          <w:i/>
          <w:sz w:val="24"/>
          <w:szCs w:val="24"/>
        </w:rPr>
      </w:pPr>
      <w:r w:rsidRPr="00A62489">
        <w:rPr>
          <w:b/>
          <w:i/>
          <w:sz w:val="24"/>
          <w:szCs w:val="24"/>
        </w:rPr>
        <w:t>cpv. 4</w:t>
      </w:r>
    </w:p>
    <w:p w14:paraId="57B113FC" w14:textId="441C8869" w:rsidR="00AF7632" w:rsidRDefault="00F21C09" w:rsidP="008E75C6">
      <w:pPr>
        <w:rPr>
          <w:sz w:val="24"/>
          <w:szCs w:val="24"/>
        </w:rPr>
      </w:pPr>
      <w:r>
        <w:rPr>
          <w:sz w:val="24"/>
          <w:szCs w:val="24"/>
        </w:rPr>
        <w:t>S</w:t>
      </w:r>
      <w:r w:rsidR="001F7212">
        <w:rPr>
          <w:sz w:val="24"/>
          <w:szCs w:val="24"/>
        </w:rPr>
        <w:t>i corregge un</w:t>
      </w:r>
      <w:r w:rsidR="00A62489">
        <w:rPr>
          <w:sz w:val="24"/>
          <w:szCs w:val="24"/>
        </w:rPr>
        <w:t xml:space="preserve"> </w:t>
      </w:r>
      <w:r w:rsidR="00EB5AAB">
        <w:rPr>
          <w:sz w:val="24"/>
          <w:szCs w:val="24"/>
        </w:rPr>
        <w:t>“</w:t>
      </w:r>
      <w:r w:rsidR="00A62489">
        <w:rPr>
          <w:sz w:val="24"/>
          <w:szCs w:val="24"/>
        </w:rPr>
        <w:t>datato</w:t>
      </w:r>
      <w:r w:rsidR="00EB5AAB">
        <w:rPr>
          <w:sz w:val="24"/>
          <w:szCs w:val="24"/>
        </w:rPr>
        <w:t>”</w:t>
      </w:r>
      <w:r w:rsidR="00A62489">
        <w:rPr>
          <w:sz w:val="24"/>
          <w:szCs w:val="24"/>
        </w:rPr>
        <w:t xml:space="preserve"> refuso</w:t>
      </w:r>
      <w:r w:rsidR="001F7212">
        <w:rPr>
          <w:sz w:val="24"/>
          <w:szCs w:val="24"/>
        </w:rPr>
        <w:t xml:space="preserve"> al cpv. 4; i consiglieri </w:t>
      </w:r>
      <w:r w:rsidR="008E75C6">
        <w:rPr>
          <w:sz w:val="24"/>
          <w:szCs w:val="24"/>
        </w:rPr>
        <w:t xml:space="preserve">in situazione di collisione non devono essere computati fra </w:t>
      </w:r>
      <w:r w:rsidR="008E75C6" w:rsidRPr="00A62489">
        <w:rPr>
          <w:b/>
          <w:sz w:val="24"/>
          <w:szCs w:val="24"/>
        </w:rPr>
        <w:t>i votanti</w:t>
      </w:r>
      <w:r w:rsidR="008E75C6">
        <w:rPr>
          <w:sz w:val="24"/>
          <w:szCs w:val="24"/>
        </w:rPr>
        <w:t>. Le maggioranze (semplice, qualificata</w:t>
      </w:r>
      <w:r w:rsidR="00EB5AAB">
        <w:rPr>
          <w:sz w:val="24"/>
          <w:szCs w:val="24"/>
        </w:rPr>
        <w:t>, ecc.</w:t>
      </w:r>
      <w:r w:rsidR="008E75C6">
        <w:rPr>
          <w:sz w:val="24"/>
          <w:szCs w:val="24"/>
        </w:rPr>
        <w:t>) in Consiglio comunal</w:t>
      </w:r>
      <w:r w:rsidR="00EB5AAB">
        <w:rPr>
          <w:sz w:val="24"/>
          <w:szCs w:val="24"/>
        </w:rPr>
        <w:t>e</w:t>
      </w:r>
      <w:r w:rsidR="008E75C6">
        <w:rPr>
          <w:sz w:val="24"/>
          <w:szCs w:val="24"/>
        </w:rPr>
        <w:t xml:space="preserve"> non si calcolano </w:t>
      </w:r>
      <w:r>
        <w:rPr>
          <w:sz w:val="24"/>
          <w:szCs w:val="24"/>
        </w:rPr>
        <w:t xml:space="preserve">in effetti </w:t>
      </w:r>
      <w:r w:rsidR="008E75C6">
        <w:rPr>
          <w:sz w:val="24"/>
          <w:szCs w:val="24"/>
        </w:rPr>
        <w:t>a partire dai presenti.</w:t>
      </w:r>
    </w:p>
    <w:p w14:paraId="21C0BCE8" w14:textId="77777777" w:rsidR="00AF7632" w:rsidRDefault="00AF7632" w:rsidP="00AF7632">
      <w:pPr>
        <w:tabs>
          <w:tab w:val="left" w:pos="900"/>
        </w:tabs>
        <w:rPr>
          <w:sz w:val="24"/>
          <w:szCs w:val="24"/>
        </w:rPr>
      </w:pPr>
    </w:p>
    <w:p w14:paraId="7A1BE519" w14:textId="77777777" w:rsidR="00AF7632" w:rsidRPr="00AF7632" w:rsidRDefault="000A1A6F" w:rsidP="00AF7632">
      <w:pPr>
        <w:tabs>
          <w:tab w:val="left" w:pos="900"/>
        </w:tabs>
        <w:rPr>
          <w:rFonts w:cs="Arial"/>
          <w:b/>
          <w:i/>
          <w:u w:val="single"/>
        </w:rPr>
      </w:pPr>
      <w:r w:rsidRPr="00AF7632">
        <w:rPr>
          <w:rFonts w:cs="Arial"/>
          <w:b/>
          <w:i/>
          <w:u w:val="single"/>
        </w:rPr>
        <w:t>A</w:t>
      </w:r>
      <w:r w:rsidR="00AF7632" w:rsidRPr="00AF7632">
        <w:rPr>
          <w:rFonts w:cs="Arial"/>
          <w:b/>
          <w:i/>
          <w:u w:val="single"/>
        </w:rPr>
        <w:t>rt</w:t>
      </w:r>
      <w:r>
        <w:rPr>
          <w:rFonts w:cs="Arial"/>
          <w:b/>
          <w:i/>
          <w:u w:val="single"/>
        </w:rPr>
        <w:t>. 85</w:t>
      </w:r>
    </w:p>
    <w:p w14:paraId="1B30E19A" w14:textId="77777777" w:rsidR="00605313" w:rsidRPr="001D1E16" w:rsidRDefault="00605313" w:rsidP="00605313">
      <w:pPr>
        <w:rPr>
          <w:rFonts w:cs="Arial"/>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605313" w:rsidRPr="001D1E16" w14:paraId="79DEF72C" w14:textId="77777777" w:rsidTr="00605313">
        <w:tc>
          <w:tcPr>
            <w:tcW w:w="4968" w:type="dxa"/>
          </w:tcPr>
          <w:p w14:paraId="3D4B8B9D" w14:textId="77777777" w:rsidR="00605313" w:rsidRPr="001D1E16" w:rsidRDefault="00605313" w:rsidP="00605313">
            <w:pPr>
              <w:rPr>
                <w:rFonts w:cs="Arial"/>
                <w:b/>
                <w:i/>
              </w:rPr>
            </w:pPr>
            <w:r w:rsidRPr="001D1E16">
              <w:rPr>
                <w:rFonts w:cs="Arial"/>
                <w:b/>
                <w:i/>
              </w:rPr>
              <w:t xml:space="preserve">Versione attuale </w:t>
            </w:r>
          </w:p>
        </w:tc>
        <w:tc>
          <w:tcPr>
            <w:tcW w:w="4886" w:type="dxa"/>
          </w:tcPr>
          <w:p w14:paraId="1637E87E" w14:textId="08E72B82" w:rsidR="00605313" w:rsidRPr="001D1E16" w:rsidRDefault="00605313" w:rsidP="00F972C0">
            <w:pPr>
              <w:rPr>
                <w:rFonts w:cs="Arial"/>
                <w:b/>
                <w:i/>
              </w:rPr>
            </w:pPr>
            <w:r w:rsidRPr="001D1E16">
              <w:rPr>
                <w:rFonts w:cs="Arial"/>
                <w:b/>
                <w:i/>
              </w:rPr>
              <w:t>Nuova versione (</w:t>
            </w:r>
            <w:r w:rsidR="00F972C0">
              <w:rPr>
                <w:rFonts w:cs="Arial"/>
                <w:b/>
                <w:i/>
              </w:rPr>
              <w:t xml:space="preserve">modifica </w:t>
            </w:r>
            <w:r w:rsidRPr="001D1E16">
              <w:rPr>
                <w:rFonts w:cs="Arial"/>
                <w:b/>
                <w:i/>
              </w:rPr>
              <w:t>in grassetto)</w:t>
            </w:r>
          </w:p>
        </w:tc>
      </w:tr>
      <w:tr w:rsidR="00605313" w:rsidRPr="001D1E16" w14:paraId="6221D8A6" w14:textId="77777777" w:rsidTr="00605313">
        <w:tc>
          <w:tcPr>
            <w:tcW w:w="4968" w:type="dxa"/>
          </w:tcPr>
          <w:p w14:paraId="79BD452C" w14:textId="77777777" w:rsidR="00605313" w:rsidRPr="001D1E16" w:rsidRDefault="00605313" w:rsidP="00605313">
            <w:pPr>
              <w:pStyle w:val="marginale"/>
              <w:ind w:left="0" w:right="0"/>
              <w:rPr>
                <w:b w:val="0"/>
                <w:sz w:val="24"/>
                <w:szCs w:val="24"/>
              </w:rPr>
            </w:pPr>
          </w:p>
          <w:p w14:paraId="6D13A24A" w14:textId="2EE2C03E" w:rsidR="000A1A6F" w:rsidRPr="004D6C7C" w:rsidRDefault="000A1A6F" w:rsidP="000A1A6F">
            <w:pPr>
              <w:pStyle w:val="NormaleWeb"/>
              <w:shd w:val="clear" w:color="auto" w:fill="FFFFFF"/>
              <w:spacing w:before="0" w:beforeAutospacing="0" w:after="0" w:afterAutospacing="0"/>
              <w:jc w:val="both"/>
              <w:rPr>
                <w:rFonts w:ascii="Arial" w:hAnsi="Arial" w:cs="Arial"/>
                <w:sz w:val="22"/>
                <w:szCs w:val="22"/>
                <w:lang w:val="it-IT"/>
              </w:rPr>
            </w:pPr>
            <w:r w:rsidRPr="004D6C7C">
              <w:rPr>
                <w:rFonts w:ascii="Arial" w:hAnsi="Arial" w:cs="Arial"/>
                <w:sz w:val="22"/>
                <w:szCs w:val="22"/>
                <w:lang w:val="it-IT"/>
              </w:rPr>
              <w:t>Dimissioni</w:t>
            </w:r>
          </w:p>
          <w:p w14:paraId="2545F416" w14:textId="77777777" w:rsidR="000A1A6F" w:rsidRPr="007D151E" w:rsidRDefault="000A1A6F" w:rsidP="000A1A6F">
            <w:pPr>
              <w:pStyle w:val="art"/>
              <w:ind w:left="0" w:right="0"/>
              <w:rPr>
                <w:bCs/>
                <w:sz w:val="22"/>
                <w:szCs w:val="22"/>
              </w:rPr>
            </w:pPr>
          </w:p>
          <w:p w14:paraId="07B1A592" w14:textId="77777777" w:rsidR="000A1A6F" w:rsidRPr="007D151E" w:rsidRDefault="000A1A6F" w:rsidP="000A1A6F">
            <w:pPr>
              <w:pStyle w:val="NormaleWeb"/>
              <w:shd w:val="clear" w:color="auto" w:fill="FFFFFF"/>
              <w:spacing w:before="0" w:beforeAutospacing="0" w:after="0" w:afterAutospacing="0"/>
              <w:jc w:val="both"/>
              <w:rPr>
                <w:rFonts w:ascii="Arial" w:hAnsi="Arial" w:cs="Arial"/>
                <w:color w:val="000000"/>
                <w:sz w:val="22"/>
                <w:szCs w:val="22"/>
              </w:rPr>
            </w:pPr>
            <w:r w:rsidRPr="008B4A25">
              <w:rPr>
                <w:rFonts w:ascii="Arial" w:hAnsi="Arial" w:cs="Arial"/>
                <w:color w:val="000000"/>
                <w:position w:val="4"/>
                <w:sz w:val="22"/>
                <w:szCs w:val="22"/>
                <w:vertAlign w:val="superscript"/>
              </w:rPr>
              <w:t>1</w:t>
            </w:r>
            <w:r w:rsidRPr="007D151E">
              <w:rPr>
                <w:rFonts w:ascii="Arial" w:hAnsi="Arial" w:cs="Arial"/>
                <w:color w:val="000000"/>
                <w:sz w:val="22"/>
                <w:szCs w:val="22"/>
              </w:rPr>
              <w:t>Sindaco, municipali e supplenti possono dimissionare dalla carica per giustificati motivi, in particolare:</w:t>
            </w:r>
            <w:bookmarkStart w:id="10" w:name="_ftnref134"/>
            <w:bookmarkEnd w:id="10"/>
          </w:p>
          <w:p w14:paraId="452980A5" w14:textId="60E1BBB4" w:rsidR="000A1A6F" w:rsidRDefault="000A1A6F" w:rsidP="0047039C">
            <w:pPr>
              <w:pStyle w:val="NormaleWeb"/>
              <w:shd w:val="clear" w:color="auto" w:fill="FFFFFF"/>
              <w:tabs>
                <w:tab w:val="left" w:pos="284"/>
              </w:tabs>
              <w:spacing w:before="0" w:beforeAutospacing="0" w:after="0" w:afterAutospacing="0"/>
              <w:ind w:left="284" w:hanging="284"/>
              <w:jc w:val="both"/>
              <w:rPr>
                <w:rFonts w:ascii="Arial" w:hAnsi="Arial" w:cs="Arial"/>
                <w:color w:val="000000"/>
                <w:sz w:val="22"/>
                <w:szCs w:val="22"/>
              </w:rPr>
            </w:pPr>
            <w:r w:rsidRPr="007D151E">
              <w:rPr>
                <w:rFonts w:ascii="Arial" w:hAnsi="Arial" w:cs="Arial"/>
                <w:color w:val="000000"/>
                <w:sz w:val="22"/>
                <w:szCs w:val="22"/>
              </w:rPr>
              <w:t>a)</w:t>
            </w:r>
            <w:r>
              <w:rPr>
                <w:rFonts w:ascii="Arial" w:hAnsi="Arial" w:cs="Arial"/>
                <w:color w:val="000000"/>
                <w:sz w:val="22"/>
                <w:szCs w:val="22"/>
              </w:rPr>
              <w:tab/>
            </w:r>
            <w:r w:rsidRPr="007D151E">
              <w:rPr>
                <w:rFonts w:ascii="Arial" w:hAnsi="Arial" w:cs="Arial"/>
                <w:color w:val="000000"/>
                <w:sz w:val="22"/>
                <w:szCs w:val="22"/>
              </w:rPr>
              <w:t>l’aver coperto la carica l’intero quadriennio immediatamente precedente;</w:t>
            </w:r>
          </w:p>
          <w:p w14:paraId="4EEADE67" w14:textId="77777777" w:rsidR="00992760" w:rsidRPr="007D151E" w:rsidRDefault="00992760" w:rsidP="0047039C">
            <w:pPr>
              <w:pStyle w:val="NormaleWeb"/>
              <w:shd w:val="clear" w:color="auto" w:fill="FFFFFF"/>
              <w:tabs>
                <w:tab w:val="left" w:pos="284"/>
              </w:tabs>
              <w:spacing w:before="0" w:beforeAutospacing="0" w:after="0" w:afterAutospacing="0"/>
              <w:ind w:left="284" w:hanging="284"/>
              <w:jc w:val="both"/>
              <w:rPr>
                <w:rFonts w:ascii="Arial" w:hAnsi="Arial" w:cs="Arial"/>
                <w:color w:val="000000"/>
                <w:sz w:val="22"/>
                <w:szCs w:val="22"/>
              </w:rPr>
            </w:pPr>
          </w:p>
          <w:p w14:paraId="64391307" w14:textId="77777777" w:rsidR="000A1A6F" w:rsidRPr="007D151E" w:rsidRDefault="000A1A6F" w:rsidP="000A1A6F">
            <w:pPr>
              <w:pStyle w:val="NormaleWeb"/>
              <w:shd w:val="clear" w:color="auto" w:fill="FFFFFF"/>
              <w:tabs>
                <w:tab w:val="left" w:pos="284"/>
              </w:tabs>
              <w:spacing w:before="0" w:beforeAutospacing="0" w:after="0" w:afterAutospacing="0"/>
              <w:jc w:val="both"/>
              <w:rPr>
                <w:rFonts w:ascii="Arial" w:hAnsi="Arial" w:cs="Arial"/>
                <w:color w:val="000000"/>
                <w:sz w:val="22"/>
                <w:szCs w:val="22"/>
              </w:rPr>
            </w:pPr>
            <w:r w:rsidRPr="007D151E">
              <w:rPr>
                <w:rFonts w:ascii="Arial" w:hAnsi="Arial" w:cs="Arial"/>
                <w:color w:val="000000"/>
                <w:sz w:val="22"/>
                <w:szCs w:val="22"/>
              </w:rPr>
              <w:t>b)</w:t>
            </w:r>
            <w:r>
              <w:rPr>
                <w:rFonts w:ascii="Arial" w:hAnsi="Arial" w:cs="Arial"/>
                <w:color w:val="000000"/>
                <w:sz w:val="22"/>
                <w:szCs w:val="22"/>
              </w:rPr>
              <w:tab/>
            </w:r>
            <w:r w:rsidRPr="007D151E">
              <w:rPr>
                <w:rFonts w:ascii="Arial" w:hAnsi="Arial" w:cs="Arial"/>
                <w:color w:val="000000"/>
                <w:sz w:val="22"/>
                <w:szCs w:val="22"/>
              </w:rPr>
              <w:t>l’età di 65 anni;</w:t>
            </w:r>
          </w:p>
          <w:p w14:paraId="7C9BF29E" w14:textId="77777777" w:rsidR="000A1A6F" w:rsidRDefault="000A1A6F" w:rsidP="0047039C">
            <w:pPr>
              <w:pStyle w:val="NormaleWeb"/>
              <w:shd w:val="clear" w:color="auto" w:fill="FFFFFF"/>
              <w:tabs>
                <w:tab w:val="left" w:pos="284"/>
              </w:tabs>
              <w:spacing w:before="0" w:beforeAutospacing="0" w:after="0" w:afterAutospacing="0"/>
              <w:ind w:left="284" w:hanging="284"/>
              <w:jc w:val="both"/>
              <w:rPr>
                <w:rFonts w:ascii="Arial" w:hAnsi="Arial" w:cs="Arial"/>
                <w:color w:val="000000"/>
                <w:sz w:val="22"/>
                <w:szCs w:val="22"/>
              </w:rPr>
            </w:pPr>
            <w:r w:rsidRPr="007D151E">
              <w:rPr>
                <w:rFonts w:ascii="Arial" w:hAnsi="Arial" w:cs="Arial"/>
                <w:color w:val="000000"/>
                <w:sz w:val="22"/>
                <w:szCs w:val="22"/>
              </w:rPr>
              <w:t>c)</w:t>
            </w:r>
            <w:r>
              <w:rPr>
                <w:rFonts w:ascii="Arial" w:hAnsi="Arial" w:cs="Arial"/>
                <w:color w:val="000000"/>
                <w:sz w:val="22"/>
                <w:szCs w:val="22"/>
              </w:rPr>
              <w:tab/>
            </w:r>
            <w:r w:rsidRPr="007D151E">
              <w:rPr>
                <w:rFonts w:ascii="Arial" w:hAnsi="Arial" w:cs="Arial"/>
                <w:color w:val="000000"/>
                <w:sz w:val="22"/>
                <w:szCs w:val="22"/>
              </w:rPr>
              <w:t>un’infermità che la rende eccessivamente gravosa o altro motivo grave.</w:t>
            </w:r>
          </w:p>
          <w:p w14:paraId="05B79A01" w14:textId="77777777" w:rsidR="000A1A6F" w:rsidRPr="007D151E" w:rsidRDefault="000A1A6F" w:rsidP="000A1A6F">
            <w:pPr>
              <w:pStyle w:val="NormaleWeb"/>
              <w:shd w:val="clear" w:color="auto" w:fill="FFFFFF"/>
              <w:spacing w:before="0" w:beforeAutospacing="0" w:after="0" w:afterAutospacing="0"/>
              <w:jc w:val="both"/>
              <w:rPr>
                <w:rFonts w:ascii="Arial" w:hAnsi="Arial" w:cs="Arial"/>
                <w:color w:val="000000"/>
                <w:sz w:val="22"/>
                <w:szCs w:val="22"/>
              </w:rPr>
            </w:pPr>
          </w:p>
          <w:p w14:paraId="6F9BBC8D" w14:textId="77777777" w:rsidR="000A1A6F" w:rsidRPr="007D151E" w:rsidRDefault="000A1A6F" w:rsidP="000A1A6F">
            <w:pPr>
              <w:pStyle w:val="NormaleWeb"/>
              <w:shd w:val="clear" w:color="auto" w:fill="FFFFFF"/>
              <w:spacing w:before="0" w:beforeAutospacing="0" w:after="0" w:afterAutospacing="0"/>
              <w:jc w:val="both"/>
              <w:rPr>
                <w:rFonts w:ascii="Arial" w:hAnsi="Arial" w:cs="Arial"/>
                <w:color w:val="000000"/>
                <w:sz w:val="22"/>
                <w:szCs w:val="22"/>
              </w:rPr>
            </w:pPr>
            <w:r w:rsidRPr="008B4A25">
              <w:rPr>
                <w:rFonts w:ascii="Arial" w:hAnsi="Arial" w:cs="Arial"/>
                <w:color w:val="000000"/>
                <w:position w:val="4"/>
                <w:sz w:val="22"/>
                <w:szCs w:val="22"/>
                <w:vertAlign w:val="superscript"/>
              </w:rPr>
              <w:t>2</w:t>
            </w:r>
            <w:r w:rsidRPr="007D151E">
              <w:rPr>
                <w:rFonts w:ascii="Arial" w:hAnsi="Arial" w:cs="Arial"/>
                <w:color w:val="000000"/>
                <w:sz w:val="22"/>
                <w:szCs w:val="22"/>
              </w:rPr>
              <w:t>Le dimissioni dalla carica di sindaco comportano automaticamente anche quelle dalla carica di municipale.</w:t>
            </w:r>
          </w:p>
          <w:p w14:paraId="449D6329" w14:textId="77777777" w:rsidR="00605313" w:rsidRPr="001D1E16" w:rsidRDefault="00605313" w:rsidP="00605313">
            <w:pPr>
              <w:shd w:val="clear" w:color="auto" w:fill="FFFFFF"/>
              <w:rPr>
                <w:rFonts w:cs="Arial"/>
              </w:rPr>
            </w:pPr>
          </w:p>
        </w:tc>
        <w:tc>
          <w:tcPr>
            <w:tcW w:w="4886" w:type="dxa"/>
          </w:tcPr>
          <w:p w14:paraId="64F1F223" w14:textId="77777777" w:rsidR="00605313" w:rsidRPr="009942E2" w:rsidRDefault="00605313" w:rsidP="00605313">
            <w:pPr>
              <w:pStyle w:val="art"/>
              <w:ind w:left="0" w:right="0"/>
              <w:rPr>
                <w:bCs/>
                <w:sz w:val="22"/>
                <w:szCs w:val="22"/>
              </w:rPr>
            </w:pPr>
          </w:p>
          <w:p w14:paraId="30E3052D" w14:textId="77777777" w:rsidR="000A1A6F" w:rsidRPr="004D6C7C" w:rsidRDefault="000A1A6F" w:rsidP="000A1A6F">
            <w:pPr>
              <w:pStyle w:val="art"/>
              <w:ind w:left="0" w:right="0"/>
              <w:rPr>
                <w:bCs/>
                <w:sz w:val="22"/>
                <w:szCs w:val="22"/>
              </w:rPr>
            </w:pPr>
            <w:r w:rsidRPr="004D6C7C">
              <w:rPr>
                <w:bCs/>
                <w:sz w:val="22"/>
                <w:szCs w:val="22"/>
              </w:rPr>
              <w:t>Dimissioni</w:t>
            </w:r>
          </w:p>
          <w:p w14:paraId="104A6EBC" w14:textId="77777777" w:rsidR="000A1A6F" w:rsidRPr="007D151E" w:rsidRDefault="000A1A6F" w:rsidP="000A1A6F">
            <w:pPr>
              <w:pStyle w:val="art"/>
              <w:ind w:left="0" w:right="0"/>
              <w:rPr>
                <w:bCs/>
                <w:sz w:val="22"/>
                <w:szCs w:val="22"/>
              </w:rPr>
            </w:pPr>
          </w:p>
          <w:p w14:paraId="1286DE8B" w14:textId="77777777" w:rsidR="000A1A6F" w:rsidRPr="007D151E" w:rsidRDefault="000A1A6F" w:rsidP="000A1A6F">
            <w:pPr>
              <w:pStyle w:val="NormaleWeb"/>
              <w:shd w:val="clear" w:color="auto" w:fill="FFFFFF"/>
              <w:spacing w:before="0" w:beforeAutospacing="0" w:after="0" w:afterAutospacing="0"/>
              <w:jc w:val="both"/>
              <w:rPr>
                <w:rFonts w:ascii="Arial" w:hAnsi="Arial" w:cs="Arial"/>
                <w:color w:val="000000"/>
                <w:sz w:val="22"/>
                <w:szCs w:val="22"/>
              </w:rPr>
            </w:pPr>
            <w:r w:rsidRPr="008B4A25">
              <w:rPr>
                <w:rFonts w:ascii="Arial" w:hAnsi="Arial" w:cs="Arial"/>
                <w:color w:val="000000"/>
                <w:position w:val="4"/>
                <w:sz w:val="22"/>
                <w:szCs w:val="22"/>
                <w:vertAlign w:val="superscript"/>
              </w:rPr>
              <w:t>1</w:t>
            </w:r>
            <w:r w:rsidRPr="007D151E">
              <w:rPr>
                <w:rFonts w:ascii="Arial" w:hAnsi="Arial" w:cs="Arial"/>
                <w:color w:val="000000"/>
                <w:sz w:val="22"/>
                <w:szCs w:val="22"/>
              </w:rPr>
              <w:t>Sindaco, municipali e supplenti possono dimissionare dalla carica per giustificati motivi, in particolare:</w:t>
            </w:r>
          </w:p>
          <w:p w14:paraId="5B142F78" w14:textId="77777777" w:rsidR="000A1A6F" w:rsidRPr="000A1A6F" w:rsidRDefault="000A1A6F" w:rsidP="0047039C">
            <w:pPr>
              <w:pStyle w:val="NormaleWeb"/>
              <w:shd w:val="clear" w:color="auto" w:fill="FFFFFF"/>
              <w:tabs>
                <w:tab w:val="left" w:pos="284"/>
              </w:tabs>
              <w:spacing w:before="0" w:beforeAutospacing="0" w:after="0" w:afterAutospacing="0"/>
              <w:ind w:left="284" w:hanging="284"/>
              <w:jc w:val="both"/>
              <w:rPr>
                <w:rFonts w:ascii="Arial" w:hAnsi="Arial" w:cs="Arial"/>
                <w:b/>
                <w:sz w:val="22"/>
                <w:szCs w:val="22"/>
              </w:rPr>
            </w:pPr>
            <w:r w:rsidRPr="007D151E">
              <w:rPr>
                <w:rFonts w:ascii="Arial" w:hAnsi="Arial" w:cs="Arial"/>
                <w:color w:val="000000"/>
                <w:sz w:val="22"/>
                <w:szCs w:val="22"/>
              </w:rPr>
              <w:t>a)</w:t>
            </w:r>
            <w:r>
              <w:rPr>
                <w:rFonts w:ascii="Arial" w:hAnsi="Arial" w:cs="Arial"/>
                <w:color w:val="000000"/>
                <w:sz w:val="22"/>
                <w:szCs w:val="22"/>
              </w:rPr>
              <w:tab/>
            </w:r>
            <w:r w:rsidRPr="007D151E">
              <w:rPr>
                <w:rFonts w:ascii="Arial" w:hAnsi="Arial" w:cs="Arial"/>
                <w:color w:val="000000"/>
                <w:sz w:val="22"/>
                <w:szCs w:val="22"/>
              </w:rPr>
              <w:t xml:space="preserve">l’aver coperto la carica </w:t>
            </w:r>
            <w:r w:rsidRPr="000A1A6F">
              <w:rPr>
                <w:rFonts w:ascii="Arial" w:hAnsi="Arial" w:cs="Arial"/>
                <w:b/>
                <w:sz w:val="22"/>
                <w:szCs w:val="22"/>
              </w:rPr>
              <w:t>l’intero periodo di legislatura</w:t>
            </w:r>
            <w:r w:rsidRPr="000A1A6F">
              <w:rPr>
                <w:rFonts w:ascii="Arial" w:hAnsi="Arial" w:cs="Arial"/>
                <w:sz w:val="22"/>
                <w:szCs w:val="22"/>
              </w:rPr>
              <w:t xml:space="preserve"> </w:t>
            </w:r>
            <w:r w:rsidRPr="007D151E">
              <w:rPr>
                <w:rFonts w:ascii="Arial" w:hAnsi="Arial" w:cs="Arial"/>
                <w:color w:val="000000"/>
                <w:sz w:val="22"/>
                <w:szCs w:val="22"/>
              </w:rPr>
              <w:t>immediatamente precedente</w:t>
            </w:r>
            <w:r>
              <w:rPr>
                <w:rFonts w:ascii="Arial" w:hAnsi="Arial" w:cs="Arial"/>
                <w:color w:val="000000"/>
                <w:sz w:val="22"/>
                <w:szCs w:val="22"/>
              </w:rPr>
              <w:t xml:space="preserve">, </w:t>
            </w:r>
            <w:r w:rsidRPr="000A1A6F">
              <w:rPr>
                <w:rFonts w:ascii="Arial" w:hAnsi="Arial" w:cs="Arial"/>
                <w:b/>
                <w:sz w:val="22"/>
                <w:szCs w:val="22"/>
              </w:rPr>
              <w:t>anche in altro comune;</w:t>
            </w:r>
          </w:p>
          <w:p w14:paraId="306DF88B" w14:textId="77777777" w:rsidR="000A1A6F" w:rsidRPr="007D151E" w:rsidRDefault="000A1A6F" w:rsidP="000A1A6F">
            <w:pPr>
              <w:pStyle w:val="NormaleWeb"/>
              <w:shd w:val="clear" w:color="auto" w:fill="FFFFFF"/>
              <w:tabs>
                <w:tab w:val="left" w:pos="284"/>
              </w:tabs>
              <w:spacing w:before="0" w:beforeAutospacing="0" w:after="0" w:afterAutospacing="0"/>
              <w:jc w:val="both"/>
              <w:rPr>
                <w:rFonts w:ascii="Arial" w:hAnsi="Arial" w:cs="Arial"/>
                <w:color w:val="000000"/>
                <w:sz w:val="22"/>
                <w:szCs w:val="22"/>
              </w:rPr>
            </w:pPr>
            <w:r w:rsidRPr="007D151E">
              <w:rPr>
                <w:rFonts w:ascii="Arial" w:hAnsi="Arial" w:cs="Arial"/>
                <w:color w:val="000000"/>
                <w:sz w:val="22"/>
                <w:szCs w:val="22"/>
              </w:rPr>
              <w:t>b)</w:t>
            </w:r>
            <w:r>
              <w:rPr>
                <w:rFonts w:ascii="Arial" w:hAnsi="Arial" w:cs="Arial"/>
                <w:color w:val="000000"/>
                <w:sz w:val="22"/>
                <w:szCs w:val="22"/>
              </w:rPr>
              <w:tab/>
            </w:r>
            <w:r w:rsidRPr="007D151E">
              <w:rPr>
                <w:rFonts w:ascii="Arial" w:hAnsi="Arial" w:cs="Arial"/>
                <w:color w:val="000000"/>
                <w:sz w:val="22"/>
                <w:szCs w:val="22"/>
              </w:rPr>
              <w:t>l’età di 65 anni;</w:t>
            </w:r>
          </w:p>
          <w:p w14:paraId="05E4C032" w14:textId="6D1A5E82" w:rsidR="000A1A6F" w:rsidRPr="000A1A6F" w:rsidRDefault="000A1A6F" w:rsidP="000A1A6F">
            <w:pPr>
              <w:pStyle w:val="NormaleWeb"/>
              <w:shd w:val="clear" w:color="auto" w:fill="FFFFFF"/>
              <w:tabs>
                <w:tab w:val="left" w:pos="284"/>
              </w:tabs>
              <w:spacing w:before="0" w:beforeAutospacing="0" w:after="0" w:afterAutospacing="0"/>
              <w:jc w:val="both"/>
              <w:rPr>
                <w:rFonts w:ascii="Arial" w:hAnsi="Arial" w:cs="Arial"/>
                <w:b/>
                <w:sz w:val="22"/>
                <w:szCs w:val="22"/>
              </w:rPr>
            </w:pPr>
            <w:r w:rsidRPr="007D151E">
              <w:rPr>
                <w:rFonts w:ascii="Arial" w:hAnsi="Arial" w:cs="Arial"/>
                <w:color w:val="000000"/>
                <w:sz w:val="22"/>
                <w:szCs w:val="22"/>
              </w:rPr>
              <w:t>c)</w:t>
            </w:r>
            <w:r>
              <w:rPr>
                <w:rFonts w:ascii="Arial" w:hAnsi="Arial" w:cs="Arial"/>
                <w:color w:val="000000"/>
                <w:sz w:val="22"/>
                <w:szCs w:val="22"/>
              </w:rPr>
              <w:tab/>
            </w:r>
            <w:r w:rsidRPr="000A1A6F">
              <w:rPr>
                <w:rFonts w:ascii="Arial" w:hAnsi="Arial" w:cs="Arial"/>
                <w:b/>
                <w:sz w:val="22"/>
                <w:szCs w:val="22"/>
              </w:rPr>
              <w:t>ragioni di salute o altr</w:t>
            </w:r>
            <w:r w:rsidR="00EB5AAB">
              <w:rPr>
                <w:rFonts w:ascii="Arial" w:hAnsi="Arial" w:cs="Arial"/>
                <w:b/>
                <w:sz w:val="22"/>
                <w:szCs w:val="22"/>
              </w:rPr>
              <w:t>e</w:t>
            </w:r>
            <w:r w:rsidRPr="000A1A6F">
              <w:rPr>
                <w:rFonts w:ascii="Arial" w:hAnsi="Arial" w:cs="Arial"/>
                <w:b/>
                <w:sz w:val="22"/>
                <w:szCs w:val="22"/>
              </w:rPr>
              <w:t xml:space="preserve"> </w:t>
            </w:r>
            <w:r w:rsidRPr="000A1A6F">
              <w:rPr>
                <w:rFonts w:ascii="Arial" w:hAnsi="Arial" w:cs="Arial"/>
                <w:b/>
                <w:sz w:val="20"/>
                <w:szCs w:val="20"/>
                <w:shd w:val="clear" w:color="auto" w:fill="FFFFFF"/>
              </w:rPr>
              <w:t>giustificat</w:t>
            </w:r>
            <w:r w:rsidR="00EB5AAB">
              <w:rPr>
                <w:rFonts w:ascii="Arial" w:hAnsi="Arial" w:cs="Arial"/>
                <w:b/>
                <w:sz w:val="20"/>
                <w:szCs w:val="20"/>
                <w:shd w:val="clear" w:color="auto" w:fill="FFFFFF"/>
              </w:rPr>
              <w:t>e ragioni.</w:t>
            </w:r>
          </w:p>
          <w:p w14:paraId="33ADED85" w14:textId="6B64A837" w:rsidR="000A1A6F" w:rsidRDefault="000A1A6F" w:rsidP="000A1A6F">
            <w:pPr>
              <w:pStyle w:val="NormaleWeb"/>
              <w:shd w:val="clear" w:color="auto" w:fill="FFFFFF"/>
              <w:spacing w:before="0" w:beforeAutospacing="0" w:after="0" w:afterAutospacing="0"/>
              <w:jc w:val="both"/>
              <w:rPr>
                <w:rFonts w:ascii="Arial" w:hAnsi="Arial" w:cs="Arial"/>
                <w:position w:val="4"/>
                <w:sz w:val="22"/>
                <w:szCs w:val="22"/>
              </w:rPr>
            </w:pPr>
          </w:p>
          <w:p w14:paraId="0F963434" w14:textId="77777777" w:rsidR="00992760" w:rsidRPr="0047039C" w:rsidRDefault="00992760" w:rsidP="000A1A6F">
            <w:pPr>
              <w:pStyle w:val="NormaleWeb"/>
              <w:shd w:val="clear" w:color="auto" w:fill="FFFFFF"/>
              <w:spacing w:before="0" w:beforeAutospacing="0" w:after="0" w:afterAutospacing="0"/>
              <w:jc w:val="both"/>
              <w:rPr>
                <w:rFonts w:ascii="Arial" w:hAnsi="Arial" w:cs="Arial"/>
                <w:position w:val="4"/>
                <w:sz w:val="22"/>
                <w:szCs w:val="22"/>
              </w:rPr>
            </w:pPr>
          </w:p>
          <w:p w14:paraId="327DD95D" w14:textId="0D033F2C" w:rsidR="000A1A6F" w:rsidRPr="007D151E" w:rsidRDefault="000A1A6F" w:rsidP="000A1A6F">
            <w:pPr>
              <w:pStyle w:val="NormaleWeb"/>
              <w:shd w:val="clear" w:color="auto" w:fill="FFFFFF"/>
              <w:spacing w:before="0" w:beforeAutospacing="0" w:after="0" w:afterAutospacing="0"/>
              <w:jc w:val="both"/>
              <w:rPr>
                <w:rFonts w:ascii="Arial" w:hAnsi="Arial" w:cs="Arial"/>
                <w:color w:val="000000"/>
                <w:sz w:val="22"/>
                <w:szCs w:val="22"/>
              </w:rPr>
            </w:pPr>
            <w:r w:rsidRPr="008B4A25">
              <w:rPr>
                <w:rFonts w:ascii="Arial" w:hAnsi="Arial" w:cs="Arial"/>
                <w:color w:val="000000"/>
                <w:position w:val="4"/>
                <w:sz w:val="22"/>
                <w:szCs w:val="22"/>
                <w:vertAlign w:val="superscript"/>
              </w:rPr>
              <w:t>2</w:t>
            </w:r>
            <w:r w:rsidR="00A97030">
              <w:rPr>
                <w:rFonts w:ascii="Arial" w:hAnsi="Arial" w:cs="Arial"/>
                <w:color w:val="000000"/>
                <w:sz w:val="22"/>
                <w:szCs w:val="22"/>
              </w:rPr>
              <w:t>Inv</w:t>
            </w:r>
            <w:r w:rsidR="002E468C">
              <w:rPr>
                <w:rFonts w:ascii="Arial" w:hAnsi="Arial" w:cs="Arial"/>
                <w:color w:val="000000"/>
                <w:sz w:val="22"/>
                <w:szCs w:val="22"/>
              </w:rPr>
              <w:t>ariato</w:t>
            </w:r>
            <w:r w:rsidR="00A97030">
              <w:rPr>
                <w:rFonts w:ascii="Arial" w:hAnsi="Arial" w:cs="Arial"/>
                <w:color w:val="000000"/>
                <w:sz w:val="22"/>
                <w:szCs w:val="22"/>
              </w:rPr>
              <w:t>.</w:t>
            </w:r>
          </w:p>
          <w:p w14:paraId="21089AA8" w14:textId="77777777" w:rsidR="00605313" w:rsidRPr="001D1E16" w:rsidRDefault="00605313" w:rsidP="000A1A6F">
            <w:pPr>
              <w:pStyle w:val="NormaleWeb"/>
              <w:shd w:val="clear" w:color="auto" w:fill="FFFFFF"/>
              <w:spacing w:before="0" w:beforeAutospacing="0" w:after="0" w:afterAutospacing="0"/>
              <w:jc w:val="both"/>
              <w:rPr>
                <w:rFonts w:cs="Arial"/>
              </w:rPr>
            </w:pPr>
          </w:p>
        </w:tc>
      </w:tr>
    </w:tbl>
    <w:p w14:paraId="47814C4B" w14:textId="1443770D" w:rsidR="00AF7632" w:rsidRDefault="00AF7632" w:rsidP="00AF7632">
      <w:pPr>
        <w:rPr>
          <w:sz w:val="24"/>
          <w:szCs w:val="24"/>
        </w:rPr>
      </w:pPr>
    </w:p>
    <w:p w14:paraId="7B3AEB76" w14:textId="0BAC969C" w:rsidR="00992760" w:rsidRDefault="00992760" w:rsidP="00AF7632">
      <w:pPr>
        <w:rPr>
          <w:sz w:val="24"/>
          <w:szCs w:val="24"/>
        </w:rPr>
      </w:pPr>
    </w:p>
    <w:p w14:paraId="771A949E" w14:textId="70DD0AA0" w:rsidR="00992760" w:rsidRDefault="00992760" w:rsidP="00AF7632">
      <w:pPr>
        <w:rPr>
          <w:sz w:val="24"/>
          <w:szCs w:val="24"/>
        </w:rPr>
      </w:pPr>
    </w:p>
    <w:p w14:paraId="6AED8FF6" w14:textId="72727AF4" w:rsidR="00992760" w:rsidRDefault="00992760" w:rsidP="00AF7632">
      <w:pPr>
        <w:rPr>
          <w:sz w:val="24"/>
          <w:szCs w:val="24"/>
        </w:rPr>
      </w:pPr>
    </w:p>
    <w:p w14:paraId="2CE3DF9F" w14:textId="77777777" w:rsidR="00992760" w:rsidRDefault="00992760" w:rsidP="00AF7632">
      <w:pPr>
        <w:rPr>
          <w:sz w:val="24"/>
          <w:szCs w:val="24"/>
        </w:rPr>
      </w:pPr>
    </w:p>
    <w:p w14:paraId="4658B9FA" w14:textId="35CD3D65" w:rsidR="00AF7632" w:rsidRPr="00605313" w:rsidRDefault="00AF7632" w:rsidP="00AF7632">
      <w:pPr>
        <w:rPr>
          <w:b/>
          <w:i/>
          <w:sz w:val="24"/>
          <w:szCs w:val="24"/>
        </w:rPr>
      </w:pPr>
      <w:r w:rsidRPr="00605313">
        <w:rPr>
          <w:b/>
          <w:i/>
          <w:sz w:val="24"/>
          <w:szCs w:val="24"/>
        </w:rPr>
        <w:lastRenderedPageBreak/>
        <w:t>Commento</w:t>
      </w:r>
    </w:p>
    <w:p w14:paraId="54E398C4" w14:textId="52478623" w:rsidR="00AF7632" w:rsidRDefault="00AF7632" w:rsidP="00AF7632">
      <w:pPr>
        <w:rPr>
          <w:sz w:val="24"/>
          <w:szCs w:val="24"/>
        </w:rPr>
      </w:pPr>
    </w:p>
    <w:p w14:paraId="57EEA1AE" w14:textId="77777777" w:rsidR="00A06EF8" w:rsidRPr="00A06EF8" w:rsidRDefault="00A06EF8" w:rsidP="00AF7632">
      <w:pPr>
        <w:rPr>
          <w:b/>
          <w:i/>
          <w:sz w:val="24"/>
          <w:szCs w:val="24"/>
        </w:rPr>
      </w:pPr>
      <w:r w:rsidRPr="00A06EF8">
        <w:rPr>
          <w:b/>
          <w:i/>
          <w:sz w:val="24"/>
          <w:szCs w:val="24"/>
        </w:rPr>
        <w:t xml:space="preserve">cpv. 1 </w:t>
      </w:r>
    </w:p>
    <w:p w14:paraId="2C830BA3" w14:textId="044C0A6F" w:rsidR="00DD4899" w:rsidRDefault="00A97030" w:rsidP="00AF7632">
      <w:pPr>
        <w:rPr>
          <w:sz w:val="24"/>
          <w:szCs w:val="24"/>
        </w:rPr>
      </w:pPr>
      <w:r>
        <w:rPr>
          <w:sz w:val="24"/>
          <w:szCs w:val="24"/>
        </w:rPr>
        <w:t xml:space="preserve">I motivi che possono giustificare le dimissioni rimangono sostanzialmente gli stessi; essi vengono </w:t>
      </w:r>
      <w:r w:rsidR="00A06EF8">
        <w:rPr>
          <w:sz w:val="24"/>
          <w:szCs w:val="24"/>
        </w:rPr>
        <w:t>tuttavia</w:t>
      </w:r>
      <w:r>
        <w:rPr>
          <w:sz w:val="24"/>
          <w:szCs w:val="24"/>
        </w:rPr>
        <w:t xml:space="preserve"> meglio</w:t>
      </w:r>
      <w:r w:rsidR="002E468C">
        <w:rPr>
          <w:sz w:val="24"/>
          <w:szCs w:val="24"/>
        </w:rPr>
        <w:t xml:space="preserve"> </w:t>
      </w:r>
      <w:r>
        <w:rPr>
          <w:sz w:val="24"/>
          <w:szCs w:val="24"/>
        </w:rPr>
        <w:t>precisati</w:t>
      </w:r>
      <w:r w:rsidR="002E468C">
        <w:rPr>
          <w:sz w:val="24"/>
          <w:szCs w:val="24"/>
        </w:rPr>
        <w:t xml:space="preserve"> e attualizzati</w:t>
      </w:r>
      <w:r>
        <w:rPr>
          <w:sz w:val="24"/>
          <w:szCs w:val="24"/>
        </w:rPr>
        <w:t xml:space="preserve">. </w:t>
      </w:r>
    </w:p>
    <w:p w14:paraId="15ADCB48" w14:textId="245CE6F6" w:rsidR="00DD4899" w:rsidRDefault="00DD4899" w:rsidP="00AF7632">
      <w:pPr>
        <w:rPr>
          <w:sz w:val="24"/>
          <w:szCs w:val="24"/>
        </w:rPr>
      </w:pPr>
      <w:r>
        <w:rPr>
          <w:sz w:val="24"/>
          <w:szCs w:val="24"/>
        </w:rPr>
        <w:t>Quanto alla let</w:t>
      </w:r>
      <w:r w:rsidR="0047039C">
        <w:rPr>
          <w:sz w:val="24"/>
          <w:szCs w:val="24"/>
        </w:rPr>
        <w:t>t</w:t>
      </w:r>
      <w:r>
        <w:rPr>
          <w:sz w:val="24"/>
          <w:szCs w:val="24"/>
        </w:rPr>
        <w:t xml:space="preserve">. a </w:t>
      </w:r>
      <w:r w:rsidRPr="00A439E9">
        <w:rPr>
          <w:i/>
          <w:sz w:val="24"/>
          <w:szCs w:val="24"/>
        </w:rPr>
        <w:t>quadriennio</w:t>
      </w:r>
      <w:r>
        <w:rPr>
          <w:sz w:val="24"/>
          <w:szCs w:val="24"/>
        </w:rPr>
        <w:t xml:space="preserve"> è sostituito con </w:t>
      </w:r>
      <w:r w:rsidRPr="00A439E9">
        <w:rPr>
          <w:i/>
          <w:sz w:val="24"/>
          <w:szCs w:val="24"/>
        </w:rPr>
        <w:t>periodo di legislatura</w:t>
      </w:r>
      <w:r w:rsidRPr="00EB5AAB">
        <w:rPr>
          <w:i/>
          <w:sz w:val="24"/>
          <w:szCs w:val="24"/>
        </w:rPr>
        <w:t>, anche in altro Comune</w:t>
      </w:r>
      <w:r>
        <w:rPr>
          <w:sz w:val="24"/>
          <w:szCs w:val="24"/>
        </w:rPr>
        <w:t xml:space="preserve">; ciò per tener conto delle </w:t>
      </w:r>
      <w:r w:rsidR="00A06EF8">
        <w:rPr>
          <w:sz w:val="24"/>
          <w:szCs w:val="24"/>
        </w:rPr>
        <w:t xml:space="preserve">attuali </w:t>
      </w:r>
      <w:r>
        <w:rPr>
          <w:sz w:val="24"/>
          <w:szCs w:val="24"/>
        </w:rPr>
        <w:t>situazioni nei contesti aggregativi</w:t>
      </w:r>
      <w:r w:rsidR="002E468C">
        <w:rPr>
          <w:sz w:val="24"/>
          <w:szCs w:val="24"/>
        </w:rPr>
        <w:t>,</w:t>
      </w:r>
      <w:r w:rsidR="00A439E9">
        <w:rPr>
          <w:sz w:val="24"/>
          <w:szCs w:val="24"/>
        </w:rPr>
        <w:t xml:space="preserve"> per cui il periodo di permanenza in carica può </w:t>
      </w:r>
      <w:r w:rsidR="00EB5AAB">
        <w:rPr>
          <w:sz w:val="24"/>
          <w:szCs w:val="24"/>
        </w:rPr>
        <w:t xml:space="preserve">ad esempio </w:t>
      </w:r>
      <w:r w:rsidR="00A439E9">
        <w:rPr>
          <w:sz w:val="24"/>
          <w:szCs w:val="24"/>
        </w:rPr>
        <w:t>durare più</w:t>
      </w:r>
      <w:r w:rsidR="00EB5AAB">
        <w:rPr>
          <w:sz w:val="24"/>
          <w:szCs w:val="24"/>
        </w:rPr>
        <w:t xml:space="preserve">/meno </w:t>
      </w:r>
      <w:r w:rsidR="00A439E9">
        <w:rPr>
          <w:sz w:val="24"/>
          <w:szCs w:val="24"/>
        </w:rPr>
        <w:t>di quattro anni (vedi art. 6a Legge sulle aggregazioni e separazioni dei Comuni</w:t>
      </w:r>
      <w:r w:rsidR="002E468C">
        <w:rPr>
          <w:sz w:val="24"/>
          <w:szCs w:val="24"/>
        </w:rPr>
        <w:t>)</w:t>
      </w:r>
      <w:r w:rsidR="00A439E9">
        <w:rPr>
          <w:sz w:val="24"/>
          <w:szCs w:val="24"/>
        </w:rPr>
        <w:t>.</w:t>
      </w:r>
    </w:p>
    <w:p w14:paraId="1CF1DD09" w14:textId="71C5AC75" w:rsidR="00A97030" w:rsidRDefault="00DD4899" w:rsidP="00AF7632">
      <w:pPr>
        <w:rPr>
          <w:sz w:val="24"/>
          <w:szCs w:val="24"/>
        </w:rPr>
      </w:pPr>
      <w:r>
        <w:rPr>
          <w:sz w:val="24"/>
          <w:szCs w:val="24"/>
        </w:rPr>
        <w:t>S</w:t>
      </w:r>
      <w:r w:rsidR="00A97030">
        <w:rPr>
          <w:sz w:val="24"/>
          <w:szCs w:val="24"/>
        </w:rPr>
        <w:t xml:space="preserve">i riformula </w:t>
      </w:r>
      <w:r>
        <w:rPr>
          <w:sz w:val="24"/>
          <w:szCs w:val="24"/>
        </w:rPr>
        <w:t xml:space="preserve">poi </w:t>
      </w:r>
      <w:r w:rsidR="00EB5AAB">
        <w:rPr>
          <w:sz w:val="24"/>
          <w:szCs w:val="24"/>
        </w:rPr>
        <w:t xml:space="preserve">la </w:t>
      </w:r>
      <w:r>
        <w:rPr>
          <w:sz w:val="24"/>
          <w:szCs w:val="24"/>
        </w:rPr>
        <w:t>le</w:t>
      </w:r>
      <w:r w:rsidR="0047039C">
        <w:rPr>
          <w:sz w:val="24"/>
          <w:szCs w:val="24"/>
        </w:rPr>
        <w:t>t</w:t>
      </w:r>
      <w:r>
        <w:rPr>
          <w:sz w:val="24"/>
          <w:szCs w:val="24"/>
        </w:rPr>
        <w:t xml:space="preserve">t. </w:t>
      </w:r>
      <w:r w:rsidR="002E468C">
        <w:rPr>
          <w:sz w:val="24"/>
          <w:szCs w:val="24"/>
        </w:rPr>
        <w:t>c</w:t>
      </w:r>
      <w:r w:rsidR="00A97030">
        <w:rPr>
          <w:sz w:val="24"/>
          <w:szCs w:val="24"/>
        </w:rPr>
        <w:t xml:space="preserve">, nel senso che </w:t>
      </w:r>
      <w:r w:rsidR="00A97030" w:rsidRPr="00DD4899">
        <w:rPr>
          <w:b/>
          <w:sz w:val="24"/>
          <w:szCs w:val="24"/>
        </w:rPr>
        <w:t>ragioni di salut</w:t>
      </w:r>
      <w:r w:rsidRPr="00DD4899">
        <w:rPr>
          <w:b/>
          <w:sz w:val="24"/>
          <w:szCs w:val="24"/>
        </w:rPr>
        <w:t>e</w:t>
      </w:r>
      <w:r w:rsidR="00A97030">
        <w:rPr>
          <w:sz w:val="24"/>
          <w:szCs w:val="24"/>
        </w:rPr>
        <w:t xml:space="preserve"> e altr</w:t>
      </w:r>
      <w:r w:rsidR="00EB5AAB">
        <w:rPr>
          <w:sz w:val="24"/>
          <w:szCs w:val="24"/>
        </w:rPr>
        <w:t>e</w:t>
      </w:r>
      <w:r w:rsidR="00A97030">
        <w:rPr>
          <w:sz w:val="24"/>
          <w:szCs w:val="24"/>
        </w:rPr>
        <w:t xml:space="preserve"> </w:t>
      </w:r>
      <w:r w:rsidR="00A97030" w:rsidRPr="00DD4899">
        <w:rPr>
          <w:b/>
          <w:sz w:val="24"/>
          <w:szCs w:val="24"/>
        </w:rPr>
        <w:t>giustificat</w:t>
      </w:r>
      <w:r w:rsidR="00EB5AAB">
        <w:rPr>
          <w:b/>
          <w:sz w:val="24"/>
          <w:szCs w:val="24"/>
        </w:rPr>
        <w:t>e</w:t>
      </w:r>
      <w:r w:rsidRPr="00DD4899">
        <w:rPr>
          <w:b/>
          <w:sz w:val="24"/>
          <w:szCs w:val="24"/>
        </w:rPr>
        <w:t xml:space="preserve"> </w:t>
      </w:r>
      <w:r w:rsidR="00EB5AAB">
        <w:rPr>
          <w:b/>
          <w:sz w:val="24"/>
          <w:szCs w:val="24"/>
        </w:rPr>
        <w:t xml:space="preserve">ragioni </w:t>
      </w:r>
      <w:r>
        <w:rPr>
          <w:sz w:val="24"/>
          <w:szCs w:val="24"/>
        </w:rPr>
        <w:t>- da puntualmente ponderare in sede di ratifica ai sensi dell’art. 86 cpv. 2 LOC - possono portare alle dimissioni.</w:t>
      </w:r>
    </w:p>
    <w:p w14:paraId="2F1E6F0F" w14:textId="77777777" w:rsidR="00DD4899" w:rsidRDefault="00DD4899" w:rsidP="00AF7632">
      <w:pPr>
        <w:rPr>
          <w:sz w:val="24"/>
          <w:szCs w:val="24"/>
        </w:rPr>
      </w:pPr>
    </w:p>
    <w:p w14:paraId="1E59C39C" w14:textId="7F5281FE" w:rsidR="00605313" w:rsidRPr="0047039C" w:rsidRDefault="00AF7632" w:rsidP="00DD4899">
      <w:pPr>
        <w:pStyle w:val="art"/>
        <w:ind w:left="0" w:right="0"/>
        <w:rPr>
          <w:b/>
          <w:i/>
          <w:sz w:val="22"/>
          <w:szCs w:val="22"/>
          <w:u w:val="single"/>
        </w:rPr>
      </w:pPr>
      <w:r w:rsidRPr="0047039C">
        <w:rPr>
          <w:b/>
          <w:i/>
          <w:sz w:val="22"/>
          <w:szCs w:val="22"/>
          <w:u w:val="single"/>
        </w:rPr>
        <w:t xml:space="preserve">Art. </w:t>
      </w:r>
      <w:r w:rsidR="000A1A6F" w:rsidRPr="0047039C">
        <w:rPr>
          <w:b/>
          <w:i/>
          <w:sz w:val="22"/>
          <w:szCs w:val="22"/>
          <w:u w:val="single"/>
        </w:rPr>
        <w:t>89</w:t>
      </w:r>
    </w:p>
    <w:p w14:paraId="74B1F3C3" w14:textId="77777777" w:rsidR="00605313" w:rsidRPr="001D1E16" w:rsidRDefault="00605313" w:rsidP="00605313">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605313" w:rsidRPr="0047039C" w14:paraId="30F96A88" w14:textId="77777777" w:rsidTr="00605313">
        <w:tc>
          <w:tcPr>
            <w:tcW w:w="4968" w:type="dxa"/>
          </w:tcPr>
          <w:p w14:paraId="69E1739A" w14:textId="77777777" w:rsidR="00605313" w:rsidRPr="0047039C" w:rsidRDefault="00605313" w:rsidP="00605313">
            <w:pPr>
              <w:rPr>
                <w:rFonts w:cs="Arial"/>
                <w:b/>
                <w:i/>
              </w:rPr>
            </w:pPr>
            <w:r w:rsidRPr="0047039C">
              <w:rPr>
                <w:rFonts w:cs="Arial"/>
                <w:b/>
                <w:i/>
              </w:rPr>
              <w:t xml:space="preserve">Versione attuale </w:t>
            </w:r>
          </w:p>
        </w:tc>
        <w:tc>
          <w:tcPr>
            <w:tcW w:w="4886" w:type="dxa"/>
          </w:tcPr>
          <w:p w14:paraId="091CCD37" w14:textId="4F642D4F" w:rsidR="00605313" w:rsidRPr="0047039C" w:rsidRDefault="00605313" w:rsidP="00F972C0">
            <w:pPr>
              <w:rPr>
                <w:rFonts w:cs="Arial"/>
                <w:b/>
                <w:i/>
              </w:rPr>
            </w:pPr>
            <w:r w:rsidRPr="0047039C">
              <w:rPr>
                <w:rFonts w:cs="Arial"/>
                <w:b/>
                <w:i/>
              </w:rPr>
              <w:t>Nuova versione (</w:t>
            </w:r>
            <w:r w:rsidR="00F972C0" w:rsidRPr="0047039C">
              <w:rPr>
                <w:rFonts w:cs="Arial"/>
                <w:b/>
                <w:i/>
              </w:rPr>
              <w:t>modifica in grassetto</w:t>
            </w:r>
            <w:r w:rsidRPr="0047039C">
              <w:rPr>
                <w:rFonts w:cs="Arial"/>
                <w:b/>
                <w:i/>
              </w:rPr>
              <w:t>)</w:t>
            </w:r>
          </w:p>
        </w:tc>
      </w:tr>
      <w:tr w:rsidR="00605313" w:rsidRPr="0047039C" w14:paraId="6E888BF8" w14:textId="77777777" w:rsidTr="00605313">
        <w:tc>
          <w:tcPr>
            <w:tcW w:w="4968" w:type="dxa"/>
          </w:tcPr>
          <w:p w14:paraId="6B78BC0B" w14:textId="77777777" w:rsidR="000A1A6F" w:rsidRPr="0047039C" w:rsidRDefault="000A1A6F" w:rsidP="000A1A6F">
            <w:pPr>
              <w:pStyle w:val="art"/>
              <w:ind w:left="0" w:right="0"/>
              <w:rPr>
                <w:bCs/>
                <w:sz w:val="22"/>
                <w:szCs w:val="22"/>
              </w:rPr>
            </w:pPr>
          </w:p>
          <w:p w14:paraId="11D2EDA2" w14:textId="77777777" w:rsidR="000A1A6F" w:rsidRPr="0047039C" w:rsidRDefault="000A1A6F" w:rsidP="000A1A6F">
            <w:pPr>
              <w:pStyle w:val="art"/>
              <w:ind w:left="0" w:right="0"/>
              <w:rPr>
                <w:bCs/>
                <w:sz w:val="22"/>
                <w:szCs w:val="22"/>
              </w:rPr>
            </w:pPr>
            <w:r w:rsidRPr="0047039C">
              <w:rPr>
                <w:bCs/>
                <w:sz w:val="22"/>
                <w:szCs w:val="22"/>
              </w:rPr>
              <w:t>Seduta costitutiva</w:t>
            </w:r>
          </w:p>
          <w:p w14:paraId="63F3083C" w14:textId="77777777" w:rsidR="000A1A6F" w:rsidRPr="0047039C" w:rsidRDefault="000A1A6F" w:rsidP="000A1A6F">
            <w:pPr>
              <w:pStyle w:val="art"/>
              <w:ind w:left="0" w:right="0"/>
              <w:rPr>
                <w:bCs/>
                <w:sz w:val="22"/>
                <w:szCs w:val="22"/>
              </w:rPr>
            </w:pPr>
          </w:p>
          <w:p w14:paraId="7D8FE253" w14:textId="77777777" w:rsidR="000A1A6F" w:rsidRPr="0047039C" w:rsidRDefault="000A1A6F" w:rsidP="000A1A6F">
            <w:pPr>
              <w:pStyle w:val="NormaleWeb"/>
              <w:shd w:val="clear" w:color="auto" w:fill="FFFFFF"/>
              <w:spacing w:before="0" w:beforeAutospacing="0" w:after="0" w:afterAutospacing="0"/>
              <w:jc w:val="both"/>
              <w:rPr>
                <w:rFonts w:ascii="Arial" w:hAnsi="Arial" w:cs="Arial"/>
                <w:color w:val="000000"/>
                <w:sz w:val="22"/>
                <w:szCs w:val="22"/>
              </w:rPr>
            </w:pPr>
            <w:r w:rsidRPr="0047039C">
              <w:rPr>
                <w:rFonts w:ascii="Arial" w:hAnsi="Arial" w:cs="Arial"/>
                <w:color w:val="000000"/>
                <w:position w:val="4"/>
                <w:sz w:val="22"/>
                <w:szCs w:val="22"/>
                <w:vertAlign w:val="superscript"/>
              </w:rPr>
              <w:t>1</w:t>
            </w:r>
            <w:r w:rsidRPr="0047039C">
              <w:rPr>
                <w:rFonts w:ascii="Arial" w:hAnsi="Arial" w:cs="Arial"/>
                <w:color w:val="000000"/>
                <w:sz w:val="22"/>
                <w:szCs w:val="22"/>
              </w:rPr>
              <w:t>Il municipio si riunisce in seduta costitutiva dopo l’elezione del sindaco.</w:t>
            </w:r>
          </w:p>
          <w:p w14:paraId="13EA8603" w14:textId="77777777" w:rsidR="000A1A6F" w:rsidRPr="0047039C" w:rsidRDefault="000A1A6F" w:rsidP="000A1A6F">
            <w:pPr>
              <w:pStyle w:val="NormaleWeb"/>
              <w:shd w:val="clear" w:color="auto" w:fill="FFFFFF"/>
              <w:spacing w:before="0" w:beforeAutospacing="0" w:after="0" w:afterAutospacing="0"/>
              <w:jc w:val="both"/>
              <w:rPr>
                <w:rFonts w:ascii="Arial" w:hAnsi="Arial" w:cs="Arial"/>
                <w:color w:val="000000"/>
                <w:sz w:val="22"/>
                <w:szCs w:val="22"/>
              </w:rPr>
            </w:pPr>
          </w:p>
          <w:p w14:paraId="2EDC21B2" w14:textId="211580CD" w:rsidR="00605313" w:rsidRDefault="000A1A6F" w:rsidP="004F06F7">
            <w:pPr>
              <w:pStyle w:val="NormaleWeb"/>
              <w:shd w:val="clear" w:color="auto" w:fill="FFFFFF"/>
              <w:spacing w:before="0" w:beforeAutospacing="0" w:after="0" w:afterAutospacing="0"/>
              <w:jc w:val="both"/>
              <w:rPr>
                <w:rFonts w:ascii="Arial" w:hAnsi="Arial" w:cs="Arial"/>
                <w:color w:val="000000"/>
                <w:sz w:val="22"/>
                <w:szCs w:val="22"/>
              </w:rPr>
            </w:pPr>
            <w:r w:rsidRPr="0047039C">
              <w:rPr>
                <w:rFonts w:ascii="Arial" w:hAnsi="Arial" w:cs="Arial"/>
                <w:color w:val="000000"/>
                <w:position w:val="4"/>
                <w:sz w:val="22"/>
                <w:szCs w:val="22"/>
                <w:vertAlign w:val="superscript"/>
              </w:rPr>
              <w:t>2</w:t>
            </w:r>
            <w:r w:rsidRPr="0047039C">
              <w:rPr>
                <w:rFonts w:ascii="Arial" w:hAnsi="Arial" w:cs="Arial"/>
                <w:color w:val="000000"/>
                <w:sz w:val="22"/>
                <w:szCs w:val="22"/>
              </w:rPr>
              <w:t>Provvede alla nomina, tra i suoi membri, del vicesindaco per il quadriennio e procede alla incombenza di cui agli articoli 13 lett. p, 46, 90</w:t>
            </w:r>
            <w:r w:rsidR="00992760">
              <w:rPr>
                <w:rFonts w:ascii="Arial" w:hAnsi="Arial" w:cs="Arial"/>
                <w:color w:val="000000"/>
                <w:sz w:val="22"/>
                <w:szCs w:val="22"/>
              </w:rPr>
              <w:br/>
            </w:r>
            <w:r w:rsidRPr="0047039C">
              <w:rPr>
                <w:rFonts w:ascii="Arial" w:hAnsi="Arial" w:cs="Arial"/>
                <w:color w:val="000000"/>
                <w:sz w:val="22"/>
                <w:szCs w:val="22"/>
              </w:rPr>
              <w:t>e 91.</w:t>
            </w:r>
          </w:p>
          <w:p w14:paraId="443564CB" w14:textId="5D876936" w:rsidR="00992760" w:rsidRPr="0047039C" w:rsidRDefault="00992760" w:rsidP="004F06F7">
            <w:pPr>
              <w:pStyle w:val="NormaleWeb"/>
              <w:shd w:val="clear" w:color="auto" w:fill="FFFFFF"/>
              <w:spacing w:before="0" w:beforeAutospacing="0" w:after="0" w:afterAutospacing="0"/>
              <w:jc w:val="both"/>
              <w:rPr>
                <w:rFonts w:ascii="Arial" w:hAnsi="Arial" w:cs="Arial"/>
                <w:color w:val="000000"/>
                <w:sz w:val="22"/>
                <w:szCs w:val="22"/>
              </w:rPr>
            </w:pPr>
          </w:p>
        </w:tc>
        <w:tc>
          <w:tcPr>
            <w:tcW w:w="4886" w:type="dxa"/>
          </w:tcPr>
          <w:p w14:paraId="4F688E32" w14:textId="77777777" w:rsidR="00605313" w:rsidRPr="0047039C" w:rsidRDefault="00605313" w:rsidP="00605313">
            <w:pPr>
              <w:pStyle w:val="art"/>
              <w:ind w:left="0" w:right="0"/>
              <w:rPr>
                <w:bCs/>
                <w:sz w:val="22"/>
                <w:szCs w:val="22"/>
              </w:rPr>
            </w:pPr>
          </w:p>
          <w:p w14:paraId="7923F4D2" w14:textId="77777777" w:rsidR="000A1A6F" w:rsidRPr="0047039C" w:rsidRDefault="000A1A6F" w:rsidP="000A1A6F">
            <w:pPr>
              <w:pStyle w:val="art"/>
              <w:ind w:left="0" w:right="0"/>
              <w:rPr>
                <w:bCs/>
                <w:sz w:val="22"/>
                <w:szCs w:val="22"/>
              </w:rPr>
            </w:pPr>
            <w:r w:rsidRPr="0047039C">
              <w:rPr>
                <w:bCs/>
                <w:sz w:val="22"/>
                <w:szCs w:val="22"/>
              </w:rPr>
              <w:t>Seduta costitutiva</w:t>
            </w:r>
          </w:p>
          <w:p w14:paraId="73740243" w14:textId="77777777" w:rsidR="000A1A6F" w:rsidRPr="0047039C" w:rsidRDefault="000A1A6F" w:rsidP="000A1A6F">
            <w:pPr>
              <w:pStyle w:val="art"/>
              <w:ind w:left="0" w:right="0"/>
              <w:rPr>
                <w:bCs/>
                <w:sz w:val="22"/>
                <w:szCs w:val="22"/>
              </w:rPr>
            </w:pPr>
          </w:p>
          <w:p w14:paraId="4487CCC9" w14:textId="13106772" w:rsidR="000A1A6F" w:rsidRPr="0047039C" w:rsidRDefault="000A1A6F" w:rsidP="000A1A6F">
            <w:pPr>
              <w:pStyle w:val="NormaleWeb"/>
              <w:shd w:val="clear" w:color="auto" w:fill="FFFFFF"/>
              <w:spacing w:before="0" w:beforeAutospacing="0" w:after="0" w:afterAutospacing="0"/>
              <w:jc w:val="both"/>
              <w:rPr>
                <w:rFonts w:ascii="Arial" w:hAnsi="Arial" w:cs="Arial"/>
                <w:color w:val="000000"/>
                <w:sz w:val="22"/>
                <w:szCs w:val="22"/>
              </w:rPr>
            </w:pPr>
            <w:r w:rsidRPr="0047039C">
              <w:rPr>
                <w:rFonts w:ascii="Arial" w:hAnsi="Arial" w:cs="Arial"/>
                <w:color w:val="000000"/>
                <w:position w:val="4"/>
                <w:sz w:val="22"/>
                <w:szCs w:val="22"/>
                <w:vertAlign w:val="superscript"/>
              </w:rPr>
              <w:t>1</w:t>
            </w:r>
            <w:r w:rsidR="00DD4899" w:rsidRPr="0047039C">
              <w:rPr>
                <w:rFonts w:ascii="Arial" w:hAnsi="Arial" w:cs="Arial"/>
                <w:color w:val="000000"/>
                <w:sz w:val="22"/>
                <w:szCs w:val="22"/>
              </w:rPr>
              <w:t>Invariato.</w:t>
            </w:r>
          </w:p>
          <w:p w14:paraId="28C80C05" w14:textId="2D22396B" w:rsidR="000A1A6F" w:rsidRPr="0047039C" w:rsidRDefault="000A1A6F" w:rsidP="000A1A6F">
            <w:pPr>
              <w:pStyle w:val="NormaleWeb"/>
              <w:shd w:val="clear" w:color="auto" w:fill="FFFFFF"/>
              <w:spacing w:before="0" w:beforeAutospacing="0" w:after="0" w:afterAutospacing="0"/>
              <w:jc w:val="both"/>
              <w:rPr>
                <w:rFonts w:ascii="Arial" w:hAnsi="Arial" w:cs="Arial"/>
                <w:color w:val="000000"/>
                <w:sz w:val="22"/>
                <w:szCs w:val="22"/>
              </w:rPr>
            </w:pPr>
          </w:p>
          <w:p w14:paraId="1501862E" w14:textId="77777777" w:rsidR="004F06F7" w:rsidRPr="0047039C" w:rsidRDefault="004F06F7" w:rsidP="000A1A6F">
            <w:pPr>
              <w:pStyle w:val="NormaleWeb"/>
              <w:shd w:val="clear" w:color="auto" w:fill="FFFFFF"/>
              <w:spacing w:before="0" w:beforeAutospacing="0" w:after="0" w:afterAutospacing="0"/>
              <w:jc w:val="both"/>
              <w:rPr>
                <w:rFonts w:ascii="Arial" w:hAnsi="Arial" w:cs="Arial"/>
                <w:color w:val="000000"/>
                <w:sz w:val="22"/>
                <w:szCs w:val="22"/>
              </w:rPr>
            </w:pPr>
          </w:p>
          <w:p w14:paraId="1D81DCDB" w14:textId="50A2C7FC" w:rsidR="000A1A6F" w:rsidRPr="0047039C" w:rsidRDefault="00CD70A8" w:rsidP="000A1A6F">
            <w:pPr>
              <w:pStyle w:val="Normale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position w:val="4"/>
                <w:sz w:val="22"/>
                <w:szCs w:val="22"/>
                <w:vertAlign w:val="superscript"/>
              </w:rPr>
              <w:t>2</w:t>
            </w:r>
            <w:r w:rsidR="006A2C26" w:rsidRPr="006A2C26">
              <w:rPr>
                <w:rFonts w:ascii="Arial" w:hAnsi="Arial" w:cs="Arial"/>
                <w:b/>
                <w:color w:val="000000"/>
                <w:sz w:val="22"/>
                <w:szCs w:val="22"/>
              </w:rPr>
              <w:t>N</w:t>
            </w:r>
            <w:r w:rsidR="000A1A6F" w:rsidRPr="006A2C26">
              <w:rPr>
                <w:rFonts w:ascii="Arial" w:hAnsi="Arial" w:cs="Arial"/>
                <w:b/>
                <w:color w:val="000000"/>
                <w:sz w:val="22"/>
                <w:szCs w:val="22"/>
              </w:rPr>
              <w:t>omina</w:t>
            </w:r>
            <w:r w:rsidR="000A1A6F" w:rsidRPr="0047039C">
              <w:rPr>
                <w:rFonts w:ascii="Arial" w:hAnsi="Arial" w:cs="Arial"/>
                <w:color w:val="000000"/>
                <w:sz w:val="22"/>
                <w:szCs w:val="22"/>
              </w:rPr>
              <w:t xml:space="preserve">, tra i suoi membri, </w:t>
            </w:r>
            <w:r>
              <w:rPr>
                <w:rFonts w:ascii="Arial" w:hAnsi="Arial" w:cs="Arial"/>
                <w:color w:val="000000"/>
                <w:sz w:val="22"/>
                <w:szCs w:val="22"/>
              </w:rPr>
              <w:t>i</w:t>
            </w:r>
            <w:r w:rsidR="000A1A6F" w:rsidRPr="0047039C">
              <w:rPr>
                <w:rFonts w:ascii="Arial" w:hAnsi="Arial" w:cs="Arial"/>
                <w:color w:val="000000"/>
                <w:sz w:val="22"/>
                <w:szCs w:val="22"/>
              </w:rPr>
              <w:t>l vicesindaco per il quadriennio e procede all</w:t>
            </w:r>
            <w:r w:rsidR="000A1F33" w:rsidRPr="00CD70A8">
              <w:rPr>
                <w:rFonts w:ascii="Arial" w:hAnsi="Arial" w:cs="Arial"/>
                <w:b/>
                <w:color w:val="000000"/>
                <w:sz w:val="22"/>
                <w:szCs w:val="22"/>
              </w:rPr>
              <w:t>e</w:t>
            </w:r>
            <w:r w:rsidR="000A1A6F" w:rsidRPr="0047039C">
              <w:rPr>
                <w:rFonts w:ascii="Arial" w:hAnsi="Arial" w:cs="Arial"/>
                <w:color w:val="000000"/>
                <w:sz w:val="22"/>
                <w:szCs w:val="22"/>
              </w:rPr>
              <w:t xml:space="preserve"> incombenz</w:t>
            </w:r>
            <w:r w:rsidR="000A1F33" w:rsidRPr="00CD70A8">
              <w:rPr>
                <w:rFonts w:ascii="Arial" w:hAnsi="Arial" w:cs="Arial"/>
                <w:b/>
                <w:color w:val="000000"/>
                <w:sz w:val="22"/>
                <w:szCs w:val="22"/>
              </w:rPr>
              <w:t>e</w:t>
            </w:r>
            <w:r w:rsidR="000A1A6F" w:rsidRPr="0047039C">
              <w:rPr>
                <w:rFonts w:ascii="Arial" w:hAnsi="Arial" w:cs="Arial"/>
                <w:color w:val="000000"/>
                <w:sz w:val="22"/>
                <w:szCs w:val="22"/>
              </w:rPr>
              <w:t xml:space="preserve"> </w:t>
            </w:r>
            <w:r w:rsidR="000A1A6F" w:rsidRPr="0047039C">
              <w:rPr>
                <w:rFonts w:ascii="Arial" w:hAnsi="Arial" w:cs="Arial"/>
                <w:b/>
                <w:color w:val="000000"/>
                <w:sz w:val="22"/>
                <w:szCs w:val="22"/>
              </w:rPr>
              <w:t>d</w:t>
            </w:r>
            <w:r w:rsidR="00521F55" w:rsidRPr="0047039C">
              <w:rPr>
                <w:rFonts w:ascii="Arial" w:hAnsi="Arial" w:cs="Arial"/>
                <w:b/>
                <w:color w:val="000000"/>
                <w:sz w:val="22"/>
                <w:szCs w:val="22"/>
              </w:rPr>
              <w:t>egli</w:t>
            </w:r>
            <w:r w:rsidR="000A1A6F" w:rsidRPr="0047039C">
              <w:rPr>
                <w:rFonts w:ascii="Arial" w:hAnsi="Arial" w:cs="Arial"/>
                <w:color w:val="000000"/>
                <w:sz w:val="22"/>
                <w:szCs w:val="22"/>
              </w:rPr>
              <w:t xml:space="preserve"> articoli 13 </w:t>
            </w:r>
            <w:r w:rsidR="000A1A6F" w:rsidRPr="006A2C26">
              <w:rPr>
                <w:rFonts w:ascii="Arial" w:hAnsi="Arial" w:cs="Arial"/>
                <w:sz w:val="22"/>
                <w:szCs w:val="22"/>
              </w:rPr>
              <w:t>c</w:t>
            </w:r>
            <w:r w:rsidR="006A2C26" w:rsidRPr="006A2C26">
              <w:rPr>
                <w:rFonts w:ascii="Arial" w:hAnsi="Arial" w:cs="Arial"/>
                <w:sz w:val="22"/>
                <w:szCs w:val="22"/>
              </w:rPr>
              <w:t>apoverso</w:t>
            </w:r>
            <w:r w:rsidR="000A1A6F" w:rsidRPr="006A2C26">
              <w:rPr>
                <w:rFonts w:ascii="Arial" w:hAnsi="Arial" w:cs="Arial"/>
                <w:color w:val="000000"/>
                <w:sz w:val="22"/>
                <w:szCs w:val="22"/>
              </w:rPr>
              <w:t xml:space="preserve"> 1 lett</w:t>
            </w:r>
            <w:r w:rsidR="006A2C26" w:rsidRPr="006A2C26">
              <w:rPr>
                <w:rFonts w:ascii="Arial" w:hAnsi="Arial" w:cs="Arial"/>
                <w:color w:val="000000"/>
                <w:sz w:val="22"/>
                <w:szCs w:val="22"/>
              </w:rPr>
              <w:t>era</w:t>
            </w:r>
            <w:r w:rsidR="000A1A6F" w:rsidRPr="0047039C">
              <w:rPr>
                <w:rFonts w:ascii="Arial" w:hAnsi="Arial" w:cs="Arial"/>
                <w:color w:val="000000"/>
                <w:sz w:val="22"/>
                <w:szCs w:val="22"/>
              </w:rPr>
              <w:t xml:space="preserve"> p, </w:t>
            </w:r>
            <w:r w:rsidR="000A1A6F" w:rsidRPr="0047039C">
              <w:rPr>
                <w:rFonts w:ascii="Arial" w:hAnsi="Arial" w:cs="Arial"/>
                <w:b/>
                <w:strike/>
                <w:sz w:val="22"/>
                <w:szCs w:val="22"/>
              </w:rPr>
              <w:t>46</w:t>
            </w:r>
            <w:r w:rsidR="000A1A6F" w:rsidRPr="0047039C">
              <w:rPr>
                <w:rFonts w:ascii="Arial" w:hAnsi="Arial" w:cs="Arial"/>
                <w:color w:val="000000"/>
                <w:sz w:val="22"/>
                <w:szCs w:val="22"/>
              </w:rPr>
              <w:t>, 90 e 91.</w:t>
            </w:r>
          </w:p>
          <w:p w14:paraId="1A028A83" w14:textId="77777777" w:rsidR="00605313" w:rsidRPr="0047039C" w:rsidRDefault="00605313" w:rsidP="000A1A6F">
            <w:pPr>
              <w:pStyle w:val="NormaleWeb"/>
              <w:shd w:val="clear" w:color="auto" w:fill="FFFFFF"/>
              <w:spacing w:before="0" w:beforeAutospacing="0" w:after="0" w:afterAutospacing="0"/>
              <w:jc w:val="both"/>
              <w:rPr>
                <w:rFonts w:cs="Arial"/>
                <w:sz w:val="22"/>
                <w:szCs w:val="22"/>
              </w:rPr>
            </w:pPr>
          </w:p>
        </w:tc>
      </w:tr>
    </w:tbl>
    <w:p w14:paraId="076E94C5" w14:textId="77777777" w:rsidR="00605313" w:rsidRDefault="00605313" w:rsidP="00605313">
      <w:pPr>
        <w:rPr>
          <w:sz w:val="24"/>
          <w:szCs w:val="24"/>
        </w:rPr>
      </w:pPr>
    </w:p>
    <w:p w14:paraId="384DFDCB" w14:textId="534334E1" w:rsidR="00605313" w:rsidRPr="00605313" w:rsidRDefault="00605313" w:rsidP="00605313">
      <w:pPr>
        <w:rPr>
          <w:b/>
          <w:i/>
          <w:sz w:val="24"/>
          <w:szCs w:val="24"/>
        </w:rPr>
      </w:pPr>
      <w:r w:rsidRPr="00605313">
        <w:rPr>
          <w:b/>
          <w:i/>
          <w:sz w:val="24"/>
          <w:szCs w:val="24"/>
        </w:rPr>
        <w:t>Commento</w:t>
      </w:r>
    </w:p>
    <w:p w14:paraId="230E1F60" w14:textId="0790FD4E" w:rsidR="000A1A6F" w:rsidRDefault="000A1A6F" w:rsidP="000A1A6F">
      <w:pPr>
        <w:rPr>
          <w:sz w:val="24"/>
          <w:szCs w:val="24"/>
        </w:rPr>
      </w:pPr>
    </w:p>
    <w:p w14:paraId="4C54BFFE" w14:textId="77777777" w:rsidR="00816C82" w:rsidRPr="00816C82" w:rsidRDefault="00816C82" w:rsidP="000A1A6F">
      <w:pPr>
        <w:rPr>
          <w:b/>
          <w:i/>
          <w:sz w:val="24"/>
          <w:szCs w:val="24"/>
        </w:rPr>
      </w:pPr>
      <w:r w:rsidRPr="00816C82">
        <w:rPr>
          <w:b/>
          <w:i/>
          <w:sz w:val="24"/>
          <w:szCs w:val="24"/>
        </w:rPr>
        <w:t>cpv. 2</w:t>
      </w:r>
    </w:p>
    <w:p w14:paraId="6052507B" w14:textId="1A661BAC" w:rsidR="00DD4899" w:rsidRDefault="00C41EC2" w:rsidP="000A1A6F">
      <w:pPr>
        <w:rPr>
          <w:sz w:val="24"/>
          <w:szCs w:val="24"/>
        </w:rPr>
      </w:pPr>
      <w:r>
        <w:rPr>
          <w:sz w:val="24"/>
          <w:szCs w:val="24"/>
        </w:rPr>
        <w:t>È</w:t>
      </w:r>
      <w:r w:rsidR="008B6FDD">
        <w:rPr>
          <w:sz w:val="24"/>
          <w:szCs w:val="24"/>
        </w:rPr>
        <w:t xml:space="preserve"> stralciata dalle strette incombenze </w:t>
      </w:r>
      <w:r w:rsidR="00644086">
        <w:rPr>
          <w:sz w:val="24"/>
          <w:szCs w:val="24"/>
        </w:rPr>
        <w:t xml:space="preserve">municipali </w:t>
      </w:r>
      <w:r w:rsidR="008B6FDD">
        <w:rPr>
          <w:sz w:val="24"/>
          <w:szCs w:val="24"/>
        </w:rPr>
        <w:t>in seduta costitutiva la convocazione della seduta costitutiva del Consiglio comunale.</w:t>
      </w:r>
    </w:p>
    <w:p w14:paraId="63A198BC" w14:textId="7EA2392F" w:rsidR="008B6FDD" w:rsidRDefault="008B6FDD" w:rsidP="000A1A6F">
      <w:pPr>
        <w:rPr>
          <w:sz w:val="24"/>
          <w:szCs w:val="24"/>
        </w:rPr>
      </w:pPr>
      <w:r>
        <w:rPr>
          <w:sz w:val="24"/>
          <w:szCs w:val="24"/>
        </w:rPr>
        <w:t>Questa deve infatti</w:t>
      </w:r>
      <w:r w:rsidR="00521F55">
        <w:rPr>
          <w:sz w:val="24"/>
          <w:szCs w:val="24"/>
        </w:rPr>
        <w:t xml:space="preserve"> potersi </w:t>
      </w:r>
      <w:r>
        <w:rPr>
          <w:sz w:val="24"/>
          <w:szCs w:val="24"/>
        </w:rPr>
        <w:t>tener</w:t>
      </w:r>
      <w:r w:rsidR="00FD6A42">
        <w:rPr>
          <w:sz w:val="24"/>
          <w:szCs w:val="24"/>
        </w:rPr>
        <w:t>e</w:t>
      </w:r>
      <w:r w:rsidR="00644086">
        <w:rPr>
          <w:sz w:val="24"/>
          <w:szCs w:val="24"/>
        </w:rPr>
        <w:t xml:space="preserve"> - </w:t>
      </w:r>
      <w:r>
        <w:rPr>
          <w:sz w:val="24"/>
          <w:szCs w:val="24"/>
        </w:rPr>
        <w:t xml:space="preserve">in base all’art. 46 cpv. 1 LOC </w:t>
      </w:r>
      <w:r w:rsidR="00644086">
        <w:rPr>
          <w:sz w:val="24"/>
          <w:szCs w:val="24"/>
        </w:rPr>
        <w:t xml:space="preserve">- </w:t>
      </w:r>
      <w:r>
        <w:rPr>
          <w:sz w:val="24"/>
          <w:szCs w:val="24"/>
        </w:rPr>
        <w:t>entro 30 giorni dalla proclamazione dei risultati</w:t>
      </w:r>
      <w:r w:rsidR="00521F55">
        <w:rPr>
          <w:sz w:val="24"/>
          <w:szCs w:val="24"/>
        </w:rPr>
        <w:t>, anche in caso di elezione combattuta del Sindaco</w:t>
      </w:r>
      <w:r>
        <w:rPr>
          <w:sz w:val="24"/>
          <w:szCs w:val="24"/>
        </w:rPr>
        <w:t xml:space="preserve">. </w:t>
      </w:r>
    </w:p>
    <w:p w14:paraId="77C1A163" w14:textId="1198F259" w:rsidR="008B6FDD" w:rsidRDefault="008B6FDD" w:rsidP="000A1A6F">
      <w:pPr>
        <w:rPr>
          <w:sz w:val="24"/>
          <w:szCs w:val="24"/>
        </w:rPr>
      </w:pPr>
      <w:r>
        <w:rPr>
          <w:sz w:val="24"/>
          <w:szCs w:val="24"/>
        </w:rPr>
        <w:t xml:space="preserve">La convocazione del Legislativo </w:t>
      </w:r>
      <w:r w:rsidR="004F06F7">
        <w:rPr>
          <w:sz w:val="24"/>
          <w:szCs w:val="24"/>
        </w:rPr>
        <w:t>deve</w:t>
      </w:r>
      <w:r>
        <w:rPr>
          <w:sz w:val="24"/>
          <w:szCs w:val="24"/>
        </w:rPr>
        <w:t xml:space="preserve"> </w:t>
      </w:r>
      <w:r w:rsidR="00644086">
        <w:rPr>
          <w:sz w:val="24"/>
          <w:szCs w:val="24"/>
        </w:rPr>
        <w:t>quindi essere decisa</w:t>
      </w:r>
      <w:r>
        <w:rPr>
          <w:sz w:val="24"/>
          <w:szCs w:val="24"/>
        </w:rPr>
        <w:t xml:space="preserve"> con risoluzione municipale</w:t>
      </w:r>
      <w:r w:rsidR="00644086">
        <w:rPr>
          <w:sz w:val="24"/>
          <w:szCs w:val="24"/>
        </w:rPr>
        <w:t xml:space="preserve"> in seduta senza necessariamente </w:t>
      </w:r>
      <w:r>
        <w:rPr>
          <w:sz w:val="24"/>
          <w:szCs w:val="24"/>
        </w:rPr>
        <w:t>a</w:t>
      </w:r>
      <w:r w:rsidR="00644086">
        <w:rPr>
          <w:sz w:val="24"/>
          <w:szCs w:val="24"/>
        </w:rPr>
        <w:t xml:space="preserve">ttendere la </w:t>
      </w:r>
      <w:r w:rsidR="00EB5AAB">
        <w:rPr>
          <w:sz w:val="24"/>
          <w:szCs w:val="24"/>
        </w:rPr>
        <w:t xml:space="preserve">vera e propria </w:t>
      </w:r>
      <w:r w:rsidR="00644086">
        <w:rPr>
          <w:sz w:val="24"/>
          <w:szCs w:val="24"/>
        </w:rPr>
        <w:t>s</w:t>
      </w:r>
      <w:r>
        <w:rPr>
          <w:sz w:val="24"/>
          <w:szCs w:val="24"/>
        </w:rPr>
        <w:t>eduta costitutiva del Municipio</w:t>
      </w:r>
      <w:r w:rsidR="00644086">
        <w:rPr>
          <w:sz w:val="24"/>
          <w:szCs w:val="24"/>
        </w:rPr>
        <w:t xml:space="preserve">; infatti </w:t>
      </w:r>
      <w:r w:rsidR="00C41EC2">
        <w:rPr>
          <w:sz w:val="24"/>
          <w:szCs w:val="24"/>
        </w:rPr>
        <w:t>quest’ultima</w:t>
      </w:r>
      <w:r w:rsidR="00644086">
        <w:rPr>
          <w:sz w:val="24"/>
          <w:szCs w:val="24"/>
        </w:rPr>
        <w:t>,</w:t>
      </w:r>
      <w:r>
        <w:rPr>
          <w:sz w:val="24"/>
          <w:szCs w:val="24"/>
        </w:rPr>
        <w:t xml:space="preserve"> in caso di elezione combattuta del Sindaco</w:t>
      </w:r>
      <w:r w:rsidR="00644086">
        <w:rPr>
          <w:sz w:val="24"/>
          <w:szCs w:val="24"/>
        </w:rPr>
        <w:t>,</w:t>
      </w:r>
      <w:r>
        <w:rPr>
          <w:sz w:val="24"/>
          <w:szCs w:val="24"/>
        </w:rPr>
        <w:t xml:space="preserve"> può </w:t>
      </w:r>
      <w:r w:rsidR="00644086">
        <w:rPr>
          <w:sz w:val="24"/>
          <w:szCs w:val="24"/>
        </w:rPr>
        <w:t>intervenire</w:t>
      </w:r>
      <w:r>
        <w:rPr>
          <w:sz w:val="24"/>
          <w:szCs w:val="24"/>
        </w:rPr>
        <w:t xml:space="preserve"> anche </w:t>
      </w:r>
      <w:r w:rsidR="00644086">
        <w:rPr>
          <w:sz w:val="24"/>
          <w:szCs w:val="24"/>
        </w:rPr>
        <w:t>divers</w:t>
      </w:r>
      <w:r w:rsidR="00FD6A42">
        <w:rPr>
          <w:sz w:val="24"/>
          <w:szCs w:val="24"/>
        </w:rPr>
        <w:t>e</w:t>
      </w:r>
      <w:r w:rsidR="00644086">
        <w:rPr>
          <w:sz w:val="24"/>
          <w:szCs w:val="24"/>
        </w:rPr>
        <w:t xml:space="preserve"> settimane dopo la proclamazione dei risultati, quindi ben oltre il termine</w:t>
      </w:r>
      <w:r w:rsidR="00FD6A42">
        <w:rPr>
          <w:sz w:val="24"/>
          <w:szCs w:val="24"/>
        </w:rPr>
        <w:br/>
      </w:r>
      <w:r w:rsidR="00644086">
        <w:rPr>
          <w:sz w:val="24"/>
          <w:szCs w:val="24"/>
        </w:rPr>
        <w:t>di 30 giorni</w:t>
      </w:r>
      <w:r w:rsidR="008815DB">
        <w:rPr>
          <w:sz w:val="24"/>
          <w:szCs w:val="24"/>
        </w:rPr>
        <w:t xml:space="preserve"> dell’art. 46 LOC</w:t>
      </w:r>
      <w:r w:rsidR="00644086">
        <w:rPr>
          <w:sz w:val="24"/>
          <w:szCs w:val="24"/>
        </w:rPr>
        <w:t>.</w:t>
      </w:r>
      <w:r>
        <w:rPr>
          <w:sz w:val="24"/>
          <w:szCs w:val="24"/>
        </w:rPr>
        <w:t xml:space="preserve"> </w:t>
      </w:r>
    </w:p>
    <w:p w14:paraId="7A487E8E" w14:textId="76AF05A4" w:rsidR="00605313" w:rsidRDefault="00605313" w:rsidP="00605313">
      <w:pPr>
        <w:rPr>
          <w:sz w:val="24"/>
          <w:szCs w:val="24"/>
        </w:rPr>
      </w:pPr>
    </w:p>
    <w:p w14:paraId="33785007" w14:textId="3B502E07" w:rsidR="00992760" w:rsidRDefault="00992760" w:rsidP="00605313">
      <w:pPr>
        <w:rPr>
          <w:sz w:val="24"/>
          <w:szCs w:val="24"/>
        </w:rPr>
      </w:pPr>
    </w:p>
    <w:p w14:paraId="0E02A4B4" w14:textId="496E6F49" w:rsidR="00992760" w:rsidRDefault="00992760" w:rsidP="00605313">
      <w:pPr>
        <w:rPr>
          <w:sz w:val="24"/>
          <w:szCs w:val="24"/>
        </w:rPr>
      </w:pPr>
    </w:p>
    <w:p w14:paraId="2CB02048" w14:textId="53F201CA" w:rsidR="00992760" w:rsidRDefault="00992760" w:rsidP="00605313">
      <w:pPr>
        <w:rPr>
          <w:sz w:val="24"/>
          <w:szCs w:val="24"/>
        </w:rPr>
      </w:pPr>
    </w:p>
    <w:p w14:paraId="063B9613" w14:textId="39CA0DBB" w:rsidR="00992760" w:rsidRDefault="00992760" w:rsidP="00605313">
      <w:pPr>
        <w:rPr>
          <w:sz w:val="24"/>
          <w:szCs w:val="24"/>
        </w:rPr>
      </w:pPr>
    </w:p>
    <w:p w14:paraId="177D8C43" w14:textId="2501FC1C" w:rsidR="00992760" w:rsidRDefault="00992760" w:rsidP="00605313">
      <w:pPr>
        <w:rPr>
          <w:sz w:val="24"/>
          <w:szCs w:val="24"/>
        </w:rPr>
      </w:pPr>
    </w:p>
    <w:p w14:paraId="58318427" w14:textId="7099C2BD" w:rsidR="00992760" w:rsidRDefault="00992760" w:rsidP="00605313">
      <w:pPr>
        <w:rPr>
          <w:sz w:val="24"/>
          <w:szCs w:val="24"/>
        </w:rPr>
      </w:pPr>
    </w:p>
    <w:p w14:paraId="55D0C239" w14:textId="35CD1CAD" w:rsidR="00992760" w:rsidRDefault="00992760" w:rsidP="00605313">
      <w:pPr>
        <w:rPr>
          <w:sz w:val="24"/>
          <w:szCs w:val="24"/>
        </w:rPr>
      </w:pPr>
    </w:p>
    <w:p w14:paraId="18D1EBDF" w14:textId="620C2E27" w:rsidR="00992760" w:rsidRDefault="00992760" w:rsidP="00605313">
      <w:pPr>
        <w:rPr>
          <w:sz w:val="24"/>
          <w:szCs w:val="24"/>
        </w:rPr>
      </w:pPr>
    </w:p>
    <w:p w14:paraId="085377BF" w14:textId="77777777" w:rsidR="00992760" w:rsidRDefault="00992760" w:rsidP="00605313">
      <w:pPr>
        <w:rPr>
          <w:sz w:val="24"/>
          <w:szCs w:val="24"/>
        </w:rPr>
      </w:pPr>
    </w:p>
    <w:p w14:paraId="4A2BF5D0" w14:textId="77777777" w:rsidR="00AF7632" w:rsidRPr="00AF7632" w:rsidRDefault="00AF7632" w:rsidP="00AF7632">
      <w:pPr>
        <w:tabs>
          <w:tab w:val="left" w:pos="900"/>
        </w:tabs>
        <w:rPr>
          <w:rFonts w:cs="Arial"/>
          <w:b/>
          <w:i/>
          <w:u w:val="single"/>
        </w:rPr>
      </w:pPr>
      <w:r w:rsidRPr="00AF7632">
        <w:rPr>
          <w:rFonts w:cs="Arial"/>
          <w:b/>
          <w:i/>
          <w:u w:val="single"/>
        </w:rPr>
        <w:lastRenderedPageBreak/>
        <w:t xml:space="preserve">Art. </w:t>
      </w:r>
      <w:r w:rsidR="00F47ADF">
        <w:rPr>
          <w:rFonts w:cs="Arial"/>
          <w:b/>
          <w:i/>
          <w:u w:val="single"/>
        </w:rPr>
        <w:t>182</w:t>
      </w:r>
    </w:p>
    <w:p w14:paraId="1381F984" w14:textId="77777777" w:rsidR="00605313" w:rsidRPr="001D1E16" w:rsidRDefault="00605313" w:rsidP="00605313">
      <w:pPr>
        <w:rPr>
          <w:rFonts w:cs="Arial"/>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605313" w:rsidRPr="001D1E16" w14:paraId="3056F0D0" w14:textId="77777777" w:rsidTr="00F47ADF">
        <w:tc>
          <w:tcPr>
            <w:tcW w:w="4968" w:type="dxa"/>
          </w:tcPr>
          <w:p w14:paraId="7C4E0555" w14:textId="77777777" w:rsidR="00605313" w:rsidRPr="001D1E16" w:rsidRDefault="00605313" w:rsidP="00605313">
            <w:pPr>
              <w:rPr>
                <w:rFonts w:cs="Arial"/>
                <w:b/>
                <w:i/>
              </w:rPr>
            </w:pPr>
            <w:r w:rsidRPr="001D1E16">
              <w:rPr>
                <w:rFonts w:cs="Arial"/>
                <w:b/>
                <w:i/>
              </w:rPr>
              <w:t xml:space="preserve">Versione attuale </w:t>
            </w:r>
          </w:p>
        </w:tc>
        <w:tc>
          <w:tcPr>
            <w:tcW w:w="4886" w:type="dxa"/>
          </w:tcPr>
          <w:p w14:paraId="582F798D" w14:textId="5648F33F" w:rsidR="00605313" w:rsidRPr="001D1E16" w:rsidRDefault="00605313" w:rsidP="00F972C0">
            <w:pPr>
              <w:rPr>
                <w:rFonts w:cs="Arial"/>
                <w:b/>
                <w:i/>
              </w:rPr>
            </w:pPr>
            <w:r w:rsidRPr="001D1E16">
              <w:rPr>
                <w:rFonts w:cs="Arial"/>
                <w:b/>
                <w:i/>
              </w:rPr>
              <w:t>Nuova versione (</w:t>
            </w:r>
            <w:r w:rsidR="00F972C0">
              <w:rPr>
                <w:rFonts w:cs="Arial"/>
                <w:b/>
                <w:i/>
              </w:rPr>
              <w:t xml:space="preserve">modifica </w:t>
            </w:r>
            <w:r w:rsidRPr="001D1E16">
              <w:rPr>
                <w:rFonts w:cs="Arial"/>
                <w:b/>
                <w:i/>
              </w:rPr>
              <w:t>in grassetto)</w:t>
            </w:r>
          </w:p>
        </w:tc>
      </w:tr>
      <w:tr w:rsidR="00F47ADF" w:rsidRPr="001D1E16" w14:paraId="5C8BF40C" w14:textId="77777777" w:rsidTr="00F47ADF">
        <w:tc>
          <w:tcPr>
            <w:tcW w:w="4968" w:type="dxa"/>
          </w:tcPr>
          <w:p w14:paraId="12612632" w14:textId="77777777" w:rsidR="00F47ADF" w:rsidRPr="00FD6A42" w:rsidRDefault="00F47ADF" w:rsidP="00F47ADF">
            <w:pPr>
              <w:pStyle w:val="art"/>
              <w:ind w:left="0" w:right="0"/>
              <w:rPr>
                <w:bCs/>
                <w:sz w:val="22"/>
                <w:szCs w:val="22"/>
              </w:rPr>
            </w:pPr>
          </w:p>
          <w:p w14:paraId="3402FC58" w14:textId="77777777" w:rsidR="00F47ADF" w:rsidRPr="00FD6A42" w:rsidRDefault="00F47ADF" w:rsidP="00F47ADF">
            <w:pPr>
              <w:pStyle w:val="art"/>
              <w:ind w:left="0" w:right="0"/>
              <w:rPr>
                <w:bCs/>
                <w:sz w:val="22"/>
                <w:szCs w:val="22"/>
              </w:rPr>
            </w:pPr>
            <w:r w:rsidRPr="00DD5DEA">
              <w:rPr>
                <w:bCs/>
                <w:sz w:val="22"/>
                <w:szCs w:val="22"/>
              </w:rPr>
              <w:t>Incompatibilità</w:t>
            </w:r>
          </w:p>
          <w:p w14:paraId="71978DF0" w14:textId="77777777" w:rsidR="00F47ADF" w:rsidRPr="00A734DE" w:rsidRDefault="00F47ADF" w:rsidP="00F47ADF">
            <w:pPr>
              <w:pStyle w:val="art"/>
              <w:ind w:left="0" w:right="0"/>
              <w:rPr>
                <w:bCs/>
                <w:sz w:val="22"/>
                <w:szCs w:val="22"/>
              </w:rPr>
            </w:pPr>
          </w:p>
          <w:p w14:paraId="5E2D2573" w14:textId="77777777" w:rsidR="00F47ADF" w:rsidRPr="00A734DE" w:rsidRDefault="00F47ADF" w:rsidP="00F47ADF">
            <w:pPr>
              <w:pStyle w:val="NormaleWeb"/>
              <w:shd w:val="clear" w:color="auto" w:fill="FFFFFF"/>
              <w:spacing w:before="0" w:beforeAutospacing="0" w:after="0" w:afterAutospacing="0"/>
              <w:jc w:val="both"/>
              <w:rPr>
                <w:rFonts w:ascii="Arial" w:hAnsi="Arial" w:cs="Arial"/>
                <w:color w:val="000000"/>
                <w:sz w:val="22"/>
                <w:szCs w:val="22"/>
              </w:rPr>
            </w:pPr>
            <w:r w:rsidRPr="00251D1F">
              <w:rPr>
                <w:rFonts w:ascii="Arial" w:hAnsi="Arial" w:cs="Arial"/>
                <w:color w:val="000000"/>
                <w:position w:val="4"/>
                <w:sz w:val="22"/>
                <w:szCs w:val="22"/>
                <w:vertAlign w:val="superscript"/>
              </w:rPr>
              <w:t>1</w:t>
            </w:r>
            <w:r w:rsidRPr="00A734DE">
              <w:rPr>
                <w:rFonts w:ascii="Arial" w:hAnsi="Arial" w:cs="Arial"/>
                <w:color w:val="000000"/>
                <w:sz w:val="22"/>
                <w:szCs w:val="22"/>
              </w:rPr>
              <w:t>Non possono far parte della commissione:</w:t>
            </w:r>
          </w:p>
          <w:p w14:paraId="050290F6" w14:textId="77777777" w:rsidR="00F47ADF" w:rsidRPr="00A734DE" w:rsidRDefault="00F47ADF" w:rsidP="00F47ADF">
            <w:pPr>
              <w:pStyle w:val="NormaleWeb"/>
              <w:shd w:val="clear" w:color="auto" w:fill="FFFFFF"/>
              <w:tabs>
                <w:tab w:val="left" w:pos="284"/>
              </w:tabs>
              <w:spacing w:before="0" w:beforeAutospacing="0" w:after="0" w:afterAutospacing="0"/>
              <w:ind w:left="284" w:hanging="284"/>
              <w:jc w:val="both"/>
              <w:rPr>
                <w:rFonts w:ascii="Arial" w:hAnsi="Arial" w:cs="Arial"/>
                <w:color w:val="000000"/>
                <w:sz w:val="22"/>
                <w:szCs w:val="22"/>
              </w:rPr>
            </w:pPr>
            <w:r w:rsidRPr="00A734DE">
              <w:rPr>
                <w:rFonts w:ascii="Arial" w:hAnsi="Arial" w:cs="Arial"/>
                <w:color w:val="000000"/>
                <w:sz w:val="22"/>
                <w:szCs w:val="22"/>
              </w:rPr>
              <w:t>a)</w:t>
            </w:r>
            <w:r>
              <w:rPr>
                <w:rFonts w:ascii="Arial" w:hAnsi="Arial" w:cs="Arial"/>
                <w:color w:val="000000"/>
                <w:sz w:val="22"/>
                <w:szCs w:val="22"/>
              </w:rPr>
              <w:tab/>
            </w:r>
            <w:r w:rsidRPr="00A734DE">
              <w:rPr>
                <w:rFonts w:ascii="Arial" w:hAnsi="Arial" w:cs="Arial"/>
                <w:color w:val="000000"/>
                <w:sz w:val="22"/>
                <w:szCs w:val="22"/>
              </w:rPr>
              <w:t>i membri del municipio ed i supplenti;</w:t>
            </w:r>
          </w:p>
          <w:p w14:paraId="4E7FDB39" w14:textId="77777777" w:rsidR="00F47ADF" w:rsidRPr="00A734DE" w:rsidRDefault="00F47ADF" w:rsidP="00F47ADF">
            <w:pPr>
              <w:pStyle w:val="NormaleWeb"/>
              <w:shd w:val="clear" w:color="auto" w:fill="FFFFFF"/>
              <w:tabs>
                <w:tab w:val="left" w:pos="284"/>
              </w:tabs>
              <w:spacing w:before="0" w:beforeAutospacing="0" w:after="0" w:afterAutospacing="0"/>
              <w:ind w:left="284" w:hanging="284"/>
              <w:jc w:val="both"/>
              <w:rPr>
                <w:rFonts w:ascii="Arial" w:hAnsi="Arial" w:cs="Arial"/>
                <w:color w:val="000000"/>
                <w:sz w:val="22"/>
                <w:szCs w:val="22"/>
              </w:rPr>
            </w:pPr>
            <w:r w:rsidRPr="00A734DE">
              <w:rPr>
                <w:rFonts w:ascii="Arial" w:hAnsi="Arial" w:cs="Arial"/>
                <w:color w:val="000000"/>
                <w:sz w:val="22"/>
                <w:szCs w:val="22"/>
              </w:rPr>
              <w:t>b)</w:t>
            </w:r>
            <w:r>
              <w:rPr>
                <w:rFonts w:ascii="Arial" w:hAnsi="Arial" w:cs="Arial"/>
                <w:color w:val="000000"/>
                <w:sz w:val="22"/>
                <w:szCs w:val="22"/>
              </w:rPr>
              <w:tab/>
            </w:r>
            <w:r w:rsidRPr="00A734DE">
              <w:rPr>
                <w:rFonts w:ascii="Arial" w:hAnsi="Arial" w:cs="Arial"/>
                <w:color w:val="000000"/>
                <w:sz w:val="22"/>
                <w:szCs w:val="22"/>
              </w:rPr>
              <w:t>i congiunti nei gradi seguenti: coniuge, partner registrato, convivente di fatto, genitori e figli, fratelli, suoceri con generi e nuore, zii e nipoti consanguinei, cognati;</w:t>
            </w:r>
          </w:p>
          <w:p w14:paraId="1A09F9D8" w14:textId="77777777" w:rsidR="00F47ADF" w:rsidRPr="00A734DE" w:rsidRDefault="00F47ADF" w:rsidP="00F47ADF">
            <w:pPr>
              <w:pStyle w:val="NormaleWeb"/>
              <w:shd w:val="clear" w:color="auto" w:fill="FFFFFF"/>
              <w:tabs>
                <w:tab w:val="left" w:pos="284"/>
              </w:tabs>
              <w:spacing w:before="0" w:beforeAutospacing="0" w:after="0" w:afterAutospacing="0"/>
              <w:ind w:left="284" w:hanging="284"/>
              <w:jc w:val="both"/>
              <w:rPr>
                <w:rFonts w:ascii="Arial" w:hAnsi="Arial" w:cs="Arial"/>
                <w:color w:val="000000"/>
                <w:sz w:val="22"/>
                <w:szCs w:val="22"/>
              </w:rPr>
            </w:pPr>
            <w:r w:rsidRPr="00A734DE">
              <w:rPr>
                <w:rFonts w:ascii="Arial" w:hAnsi="Arial" w:cs="Arial"/>
                <w:color w:val="000000"/>
                <w:sz w:val="22"/>
                <w:szCs w:val="22"/>
              </w:rPr>
              <w:t>c)</w:t>
            </w:r>
            <w:r>
              <w:rPr>
                <w:rFonts w:ascii="Arial" w:hAnsi="Arial" w:cs="Arial"/>
                <w:color w:val="000000"/>
                <w:sz w:val="22"/>
                <w:szCs w:val="22"/>
              </w:rPr>
              <w:tab/>
            </w:r>
            <w:r w:rsidRPr="00A734DE">
              <w:rPr>
                <w:rFonts w:ascii="Arial" w:hAnsi="Arial" w:cs="Arial"/>
                <w:color w:val="000000"/>
                <w:sz w:val="22"/>
                <w:szCs w:val="22"/>
              </w:rPr>
              <w:t>coloro che si trovano nei detti gradi di parentela con i membri del municipio, i supplenti ed il segretario comunale.</w:t>
            </w:r>
          </w:p>
          <w:p w14:paraId="0BC288AC" w14:textId="77777777" w:rsidR="00F47ADF" w:rsidRDefault="00F47ADF" w:rsidP="00F47ADF">
            <w:pPr>
              <w:pStyle w:val="NormaleWeb"/>
              <w:shd w:val="clear" w:color="auto" w:fill="FFFFFF"/>
              <w:spacing w:before="0" w:beforeAutospacing="0" w:after="0" w:afterAutospacing="0"/>
              <w:jc w:val="both"/>
              <w:rPr>
                <w:rFonts w:ascii="Arial" w:hAnsi="Arial" w:cs="Arial"/>
                <w:color w:val="000000"/>
                <w:sz w:val="22"/>
                <w:szCs w:val="22"/>
              </w:rPr>
            </w:pPr>
            <w:r w:rsidRPr="00A734DE">
              <w:rPr>
                <w:rFonts w:ascii="Arial" w:hAnsi="Arial" w:cs="Arial"/>
                <w:color w:val="000000"/>
                <w:sz w:val="22"/>
                <w:szCs w:val="22"/>
              </w:rPr>
              <w:t>Ai comuni con meno di 300 abitanti il Consiglio di Stato può concedere deroghe.</w:t>
            </w:r>
          </w:p>
          <w:p w14:paraId="4101E09D" w14:textId="77777777" w:rsidR="00F47ADF" w:rsidRPr="00A734DE" w:rsidRDefault="00F47ADF" w:rsidP="00F47ADF">
            <w:pPr>
              <w:pStyle w:val="NormaleWeb"/>
              <w:shd w:val="clear" w:color="auto" w:fill="FFFFFF"/>
              <w:spacing w:before="0" w:beforeAutospacing="0" w:after="0" w:afterAutospacing="0"/>
              <w:jc w:val="both"/>
              <w:rPr>
                <w:rFonts w:ascii="Arial" w:hAnsi="Arial" w:cs="Arial"/>
                <w:color w:val="000000"/>
                <w:sz w:val="22"/>
                <w:szCs w:val="22"/>
              </w:rPr>
            </w:pPr>
          </w:p>
          <w:p w14:paraId="0012AE5F" w14:textId="77777777" w:rsidR="00F47ADF" w:rsidRPr="00A734DE" w:rsidRDefault="00F47ADF" w:rsidP="00F47ADF">
            <w:pPr>
              <w:pStyle w:val="NormaleWeb"/>
              <w:shd w:val="clear" w:color="auto" w:fill="FFFFFF"/>
              <w:spacing w:before="0" w:beforeAutospacing="0" w:after="0" w:afterAutospacing="0"/>
              <w:jc w:val="both"/>
              <w:rPr>
                <w:rFonts w:ascii="Arial" w:hAnsi="Arial" w:cs="Arial"/>
                <w:color w:val="000000"/>
                <w:sz w:val="22"/>
                <w:szCs w:val="22"/>
              </w:rPr>
            </w:pPr>
            <w:r w:rsidRPr="00251D1F">
              <w:rPr>
                <w:rFonts w:ascii="Arial" w:hAnsi="Arial" w:cs="Arial"/>
                <w:color w:val="000000"/>
                <w:position w:val="4"/>
                <w:sz w:val="22"/>
                <w:szCs w:val="22"/>
                <w:vertAlign w:val="superscript"/>
              </w:rPr>
              <w:t>2</w:t>
            </w:r>
            <w:r w:rsidRPr="00A734DE">
              <w:rPr>
                <w:rFonts w:ascii="Arial" w:hAnsi="Arial" w:cs="Arial"/>
                <w:color w:val="000000"/>
                <w:sz w:val="22"/>
                <w:szCs w:val="22"/>
              </w:rPr>
              <w:t>Nei comuni in regime d’assemblea comunale non possono far parte della commissione i dipendenti del comune e delle sue aziende fatta eccezione di quelli indicati all’art. 43 cpv. 3.</w:t>
            </w:r>
          </w:p>
          <w:p w14:paraId="67B822FD" w14:textId="77777777" w:rsidR="00F47ADF" w:rsidRPr="00A734DE" w:rsidRDefault="00F47ADF" w:rsidP="00F47ADF">
            <w:pPr>
              <w:pStyle w:val="art"/>
              <w:ind w:left="0" w:right="0"/>
              <w:rPr>
                <w:bCs/>
                <w:sz w:val="22"/>
                <w:szCs w:val="22"/>
              </w:rPr>
            </w:pPr>
          </w:p>
        </w:tc>
        <w:tc>
          <w:tcPr>
            <w:tcW w:w="4886" w:type="dxa"/>
          </w:tcPr>
          <w:p w14:paraId="1E2331C2" w14:textId="77777777" w:rsidR="00F47ADF" w:rsidRPr="009942E2" w:rsidRDefault="00F47ADF" w:rsidP="00F47ADF">
            <w:pPr>
              <w:pStyle w:val="art"/>
              <w:ind w:left="0" w:right="0"/>
              <w:rPr>
                <w:bCs/>
                <w:sz w:val="22"/>
                <w:szCs w:val="22"/>
              </w:rPr>
            </w:pPr>
          </w:p>
          <w:p w14:paraId="4738AB87" w14:textId="77777777" w:rsidR="00F47ADF" w:rsidRPr="00DD5DEA" w:rsidRDefault="00F47ADF" w:rsidP="00F47ADF">
            <w:pPr>
              <w:pStyle w:val="art"/>
              <w:ind w:left="0" w:right="0"/>
              <w:rPr>
                <w:bCs/>
                <w:sz w:val="22"/>
                <w:szCs w:val="22"/>
              </w:rPr>
            </w:pPr>
            <w:r w:rsidRPr="00DD5DEA">
              <w:rPr>
                <w:bCs/>
                <w:sz w:val="22"/>
                <w:szCs w:val="22"/>
              </w:rPr>
              <w:t>Incompatibilità</w:t>
            </w:r>
          </w:p>
          <w:p w14:paraId="641941E4" w14:textId="77777777" w:rsidR="00F47ADF" w:rsidRPr="00A734DE" w:rsidRDefault="00F47ADF" w:rsidP="00F47ADF">
            <w:pPr>
              <w:pStyle w:val="art"/>
              <w:ind w:left="0" w:right="0"/>
              <w:rPr>
                <w:bCs/>
                <w:sz w:val="22"/>
                <w:szCs w:val="22"/>
              </w:rPr>
            </w:pPr>
          </w:p>
          <w:p w14:paraId="3801BE97" w14:textId="77777777" w:rsidR="00F47ADF" w:rsidRPr="00A734DE" w:rsidRDefault="00F47ADF" w:rsidP="00F47ADF">
            <w:pPr>
              <w:pStyle w:val="NormaleWeb"/>
              <w:shd w:val="clear" w:color="auto" w:fill="FFFFFF"/>
              <w:spacing w:before="0" w:beforeAutospacing="0" w:after="0" w:afterAutospacing="0"/>
              <w:jc w:val="both"/>
              <w:rPr>
                <w:rFonts w:ascii="Arial" w:hAnsi="Arial" w:cs="Arial"/>
                <w:color w:val="000000"/>
                <w:sz w:val="22"/>
                <w:szCs w:val="22"/>
              </w:rPr>
            </w:pPr>
            <w:r w:rsidRPr="00251D1F">
              <w:rPr>
                <w:rFonts w:ascii="Arial" w:hAnsi="Arial" w:cs="Arial"/>
                <w:color w:val="000000"/>
                <w:position w:val="4"/>
                <w:sz w:val="22"/>
                <w:szCs w:val="22"/>
                <w:vertAlign w:val="superscript"/>
              </w:rPr>
              <w:t>1</w:t>
            </w:r>
            <w:r w:rsidRPr="00A734DE">
              <w:rPr>
                <w:rFonts w:ascii="Arial" w:hAnsi="Arial" w:cs="Arial"/>
                <w:color w:val="000000"/>
                <w:sz w:val="22"/>
                <w:szCs w:val="22"/>
              </w:rPr>
              <w:t>Non possono far parte della commissione:</w:t>
            </w:r>
          </w:p>
          <w:p w14:paraId="35F97CE0" w14:textId="77777777" w:rsidR="00F47ADF" w:rsidRPr="00A734DE" w:rsidRDefault="00F47ADF" w:rsidP="00F47ADF">
            <w:pPr>
              <w:pStyle w:val="NormaleWeb"/>
              <w:shd w:val="clear" w:color="auto" w:fill="FFFFFF"/>
              <w:tabs>
                <w:tab w:val="left" w:pos="284"/>
              </w:tabs>
              <w:spacing w:before="0" w:beforeAutospacing="0" w:after="0" w:afterAutospacing="0"/>
              <w:ind w:left="284" w:hanging="284"/>
              <w:jc w:val="both"/>
              <w:rPr>
                <w:rFonts w:ascii="Arial" w:hAnsi="Arial" w:cs="Arial"/>
                <w:color w:val="000000"/>
                <w:sz w:val="22"/>
                <w:szCs w:val="22"/>
              </w:rPr>
            </w:pPr>
            <w:r w:rsidRPr="00A734DE">
              <w:rPr>
                <w:rFonts w:ascii="Arial" w:hAnsi="Arial" w:cs="Arial"/>
                <w:color w:val="000000"/>
                <w:sz w:val="22"/>
                <w:szCs w:val="22"/>
              </w:rPr>
              <w:t>a)</w:t>
            </w:r>
            <w:r>
              <w:rPr>
                <w:rFonts w:ascii="Arial" w:hAnsi="Arial" w:cs="Arial"/>
                <w:color w:val="000000"/>
                <w:sz w:val="22"/>
                <w:szCs w:val="22"/>
              </w:rPr>
              <w:tab/>
            </w:r>
            <w:r w:rsidRPr="00A734DE">
              <w:rPr>
                <w:rFonts w:ascii="Arial" w:hAnsi="Arial" w:cs="Arial"/>
                <w:color w:val="000000"/>
                <w:sz w:val="22"/>
                <w:szCs w:val="22"/>
              </w:rPr>
              <w:t>i membri del municipio ed i supplenti;</w:t>
            </w:r>
          </w:p>
          <w:p w14:paraId="3F3864EF" w14:textId="77777777" w:rsidR="00F47ADF" w:rsidRPr="00A734DE" w:rsidRDefault="00F47ADF" w:rsidP="00F47ADF">
            <w:pPr>
              <w:pStyle w:val="NormaleWeb"/>
              <w:shd w:val="clear" w:color="auto" w:fill="FFFFFF"/>
              <w:tabs>
                <w:tab w:val="left" w:pos="284"/>
              </w:tabs>
              <w:spacing w:before="0" w:beforeAutospacing="0" w:after="0" w:afterAutospacing="0"/>
              <w:ind w:left="284" w:hanging="284"/>
              <w:jc w:val="both"/>
              <w:rPr>
                <w:rFonts w:ascii="Arial" w:hAnsi="Arial" w:cs="Arial"/>
                <w:color w:val="000000"/>
                <w:sz w:val="22"/>
                <w:szCs w:val="22"/>
              </w:rPr>
            </w:pPr>
            <w:r w:rsidRPr="00A734DE">
              <w:rPr>
                <w:rFonts w:ascii="Arial" w:hAnsi="Arial" w:cs="Arial"/>
                <w:color w:val="000000"/>
                <w:sz w:val="22"/>
                <w:szCs w:val="22"/>
              </w:rPr>
              <w:t>b)</w:t>
            </w:r>
            <w:r>
              <w:rPr>
                <w:rFonts w:ascii="Arial" w:hAnsi="Arial" w:cs="Arial"/>
                <w:color w:val="000000"/>
                <w:sz w:val="22"/>
                <w:szCs w:val="22"/>
              </w:rPr>
              <w:tab/>
            </w:r>
            <w:r w:rsidRPr="00A734DE">
              <w:rPr>
                <w:rFonts w:ascii="Arial" w:hAnsi="Arial" w:cs="Arial"/>
                <w:color w:val="000000"/>
                <w:sz w:val="22"/>
                <w:szCs w:val="22"/>
              </w:rPr>
              <w:t>i congiunti nei gradi seguenti: coniuge, partner registrato, convivente di fatto, genitori e figli, fratelli, suoceri con generi e nuore, zii e nipoti consanguinei, cognati;</w:t>
            </w:r>
          </w:p>
          <w:p w14:paraId="7184EA35" w14:textId="5C56C0DD" w:rsidR="00F47ADF" w:rsidRPr="00A734DE" w:rsidRDefault="00F47ADF" w:rsidP="00F47ADF">
            <w:pPr>
              <w:pStyle w:val="NormaleWeb"/>
              <w:shd w:val="clear" w:color="auto" w:fill="FFFFFF"/>
              <w:tabs>
                <w:tab w:val="left" w:pos="284"/>
              </w:tabs>
              <w:spacing w:before="0" w:beforeAutospacing="0" w:after="0" w:afterAutospacing="0"/>
              <w:ind w:left="284" w:hanging="284"/>
              <w:jc w:val="both"/>
              <w:rPr>
                <w:rFonts w:ascii="Arial" w:hAnsi="Arial" w:cs="Arial"/>
                <w:color w:val="000000"/>
                <w:sz w:val="22"/>
                <w:szCs w:val="22"/>
              </w:rPr>
            </w:pPr>
            <w:r w:rsidRPr="00A734DE">
              <w:rPr>
                <w:rFonts w:ascii="Arial" w:hAnsi="Arial" w:cs="Arial"/>
                <w:color w:val="000000"/>
                <w:sz w:val="22"/>
                <w:szCs w:val="22"/>
              </w:rPr>
              <w:t>c)</w:t>
            </w:r>
            <w:r>
              <w:rPr>
                <w:rFonts w:ascii="Arial" w:hAnsi="Arial" w:cs="Arial"/>
                <w:color w:val="000000"/>
                <w:sz w:val="22"/>
                <w:szCs w:val="22"/>
              </w:rPr>
              <w:tab/>
            </w:r>
            <w:r w:rsidRPr="00A734DE">
              <w:rPr>
                <w:rFonts w:ascii="Arial" w:hAnsi="Arial" w:cs="Arial"/>
                <w:color w:val="000000"/>
                <w:sz w:val="22"/>
                <w:szCs w:val="22"/>
              </w:rPr>
              <w:t>coloro che si trovano nei detti gradi di parentela con i membri del municipio</w:t>
            </w:r>
            <w:r w:rsidR="008815DB" w:rsidRPr="008815DB">
              <w:rPr>
                <w:rFonts w:ascii="Arial" w:hAnsi="Arial" w:cs="Arial"/>
                <w:strike/>
                <w:color w:val="000000"/>
                <w:sz w:val="22"/>
                <w:szCs w:val="22"/>
              </w:rPr>
              <w:t>,</w:t>
            </w:r>
            <w:r w:rsidR="000A1F33">
              <w:rPr>
                <w:rFonts w:ascii="Arial" w:hAnsi="Arial" w:cs="Arial"/>
                <w:color w:val="000000"/>
                <w:sz w:val="22"/>
                <w:szCs w:val="22"/>
              </w:rPr>
              <w:t xml:space="preserve"> </w:t>
            </w:r>
            <w:r w:rsidRPr="00F972C0">
              <w:rPr>
                <w:rFonts w:ascii="Arial" w:hAnsi="Arial" w:cs="Arial"/>
                <w:b/>
                <w:strike/>
                <w:sz w:val="22"/>
                <w:szCs w:val="22"/>
              </w:rPr>
              <w:t xml:space="preserve">i </w:t>
            </w:r>
            <w:r w:rsidRPr="00753563">
              <w:rPr>
                <w:rFonts w:ascii="Arial" w:hAnsi="Arial" w:cs="Arial"/>
                <w:b/>
                <w:strike/>
                <w:sz w:val="22"/>
                <w:szCs w:val="22"/>
              </w:rPr>
              <w:t>supplenti</w:t>
            </w:r>
            <w:r w:rsidRPr="00CD599D">
              <w:rPr>
                <w:rFonts w:ascii="Arial" w:hAnsi="Arial" w:cs="Arial"/>
                <w:color w:val="C00000"/>
                <w:sz w:val="22"/>
                <w:szCs w:val="22"/>
              </w:rPr>
              <w:t xml:space="preserve"> </w:t>
            </w:r>
            <w:r w:rsidRPr="00A734DE">
              <w:rPr>
                <w:rFonts w:ascii="Arial" w:hAnsi="Arial" w:cs="Arial"/>
                <w:color w:val="000000"/>
                <w:sz w:val="22"/>
                <w:szCs w:val="22"/>
              </w:rPr>
              <w:t>ed il segretario comunale.</w:t>
            </w:r>
          </w:p>
          <w:p w14:paraId="1319D4BD" w14:textId="77777777" w:rsidR="00F47ADF" w:rsidRDefault="00F47ADF" w:rsidP="00F47ADF">
            <w:pPr>
              <w:pStyle w:val="NormaleWeb"/>
              <w:shd w:val="clear" w:color="auto" w:fill="FFFFFF"/>
              <w:spacing w:before="0" w:beforeAutospacing="0" w:after="0" w:afterAutospacing="0"/>
              <w:jc w:val="both"/>
              <w:rPr>
                <w:rFonts w:ascii="Arial" w:hAnsi="Arial" w:cs="Arial"/>
                <w:color w:val="000000"/>
                <w:sz w:val="22"/>
                <w:szCs w:val="22"/>
              </w:rPr>
            </w:pPr>
            <w:r w:rsidRPr="00A734DE">
              <w:rPr>
                <w:rFonts w:ascii="Arial" w:hAnsi="Arial" w:cs="Arial"/>
                <w:color w:val="000000"/>
                <w:sz w:val="22"/>
                <w:szCs w:val="22"/>
              </w:rPr>
              <w:t>Ai comuni con meno di 300 abitanti il Consiglio di Stato può concedere deroghe.</w:t>
            </w:r>
          </w:p>
          <w:p w14:paraId="61031646" w14:textId="77777777" w:rsidR="00F47ADF" w:rsidRPr="00A734DE" w:rsidRDefault="00F47ADF" w:rsidP="00F47ADF">
            <w:pPr>
              <w:pStyle w:val="NormaleWeb"/>
              <w:shd w:val="clear" w:color="auto" w:fill="FFFFFF"/>
              <w:spacing w:before="0" w:beforeAutospacing="0" w:after="0" w:afterAutospacing="0"/>
              <w:jc w:val="both"/>
              <w:rPr>
                <w:rFonts w:ascii="Arial" w:hAnsi="Arial" w:cs="Arial"/>
                <w:color w:val="000000"/>
                <w:sz w:val="22"/>
                <w:szCs w:val="22"/>
              </w:rPr>
            </w:pPr>
          </w:p>
          <w:p w14:paraId="475F5BA4" w14:textId="05D0DC1C" w:rsidR="00F47ADF" w:rsidRPr="009D0DEE" w:rsidRDefault="00F47ADF" w:rsidP="00F47ADF">
            <w:pPr>
              <w:pStyle w:val="NormaleWeb"/>
              <w:shd w:val="clear" w:color="auto" w:fill="FFFFFF"/>
              <w:spacing w:before="0" w:beforeAutospacing="0" w:after="0" w:afterAutospacing="0"/>
              <w:jc w:val="both"/>
              <w:rPr>
                <w:rFonts w:ascii="Arial" w:hAnsi="Arial" w:cs="Arial"/>
                <w:sz w:val="22"/>
                <w:szCs w:val="22"/>
                <w:lang w:val="it-IT"/>
              </w:rPr>
            </w:pPr>
            <w:r w:rsidRPr="00251D1F">
              <w:rPr>
                <w:rFonts w:ascii="Arial" w:hAnsi="Arial" w:cs="Arial"/>
                <w:color w:val="000000"/>
                <w:position w:val="4"/>
                <w:sz w:val="22"/>
                <w:szCs w:val="22"/>
                <w:vertAlign w:val="superscript"/>
              </w:rPr>
              <w:t>2</w:t>
            </w:r>
            <w:r w:rsidR="00816C82">
              <w:rPr>
                <w:rFonts w:ascii="Arial" w:hAnsi="Arial" w:cs="Arial"/>
                <w:color w:val="000000"/>
                <w:sz w:val="22"/>
                <w:szCs w:val="22"/>
              </w:rPr>
              <w:t>Invariato.</w:t>
            </w:r>
          </w:p>
          <w:p w14:paraId="304B8722" w14:textId="77777777" w:rsidR="00F47ADF" w:rsidRPr="001D1E16" w:rsidRDefault="00F47ADF" w:rsidP="00F47ADF">
            <w:pPr>
              <w:shd w:val="clear" w:color="auto" w:fill="FFFFFF"/>
              <w:rPr>
                <w:rFonts w:cs="Arial"/>
              </w:rPr>
            </w:pPr>
          </w:p>
        </w:tc>
      </w:tr>
    </w:tbl>
    <w:p w14:paraId="001E6241" w14:textId="1538A803" w:rsidR="00605313" w:rsidRPr="007264E9" w:rsidRDefault="00605313" w:rsidP="00605313">
      <w:pPr>
        <w:rPr>
          <w:sz w:val="24"/>
          <w:szCs w:val="24"/>
        </w:rPr>
      </w:pPr>
    </w:p>
    <w:p w14:paraId="28AC0EB0" w14:textId="2EB73B0B" w:rsidR="00605313" w:rsidRPr="007264E9" w:rsidRDefault="00605313" w:rsidP="00605313">
      <w:pPr>
        <w:rPr>
          <w:b/>
          <w:i/>
          <w:sz w:val="24"/>
          <w:szCs w:val="24"/>
        </w:rPr>
      </w:pPr>
      <w:r w:rsidRPr="007264E9">
        <w:rPr>
          <w:b/>
          <w:i/>
          <w:sz w:val="24"/>
          <w:szCs w:val="24"/>
        </w:rPr>
        <w:t>Commento</w:t>
      </w:r>
    </w:p>
    <w:p w14:paraId="25638F6D" w14:textId="77777777" w:rsidR="00320E7F" w:rsidRPr="007264E9" w:rsidRDefault="00320E7F" w:rsidP="00605313">
      <w:pPr>
        <w:rPr>
          <w:sz w:val="24"/>
          <w:szCs w:val="24"/>
        </w:rPr>
      </w:pPr>
    </w:p>
    <w:p w14:paraId="34096F83" w14:textId="77777777" w:rsidR="00816C82" w:rsidRPr="007264E9" w:rsidRDefault="00816C82" w:rsidP="00320E7F">
      <w:pPr>
        <w:rPr>
          <w:rFonts w:eastAsia="Times New Roman" w:cs="Arial"/>
          <w:b/>
          <w:i/>
          <w:color w:val="000000"/>
          <w:sz w:val="24"/>
          <w:szCs w:val="24"/>
          <w:lang w:eastAsia="it-CH"/>
        </w:rPr>
      </w:pPr>
      <w:r w:rsidRPr="007264E9">
        <w:rPr>
          <w:rFonts w:eastAsia="Times New Roman" w:cs="Arial"/>
          <w:b/>
          <w:i/>
          <w:color w:val="000000"/>
          <w:sz w:val="24"/>
          <w:szCs w:val="24"/>
          <w:lang w:eastAsia="it-CH"/>
        </w:rPr>
        <w:t>cpv. 1</w:t>
      </w:r>
    </w:p>
    <w:p w14:paraId="6BBC3CD2" w14:textId="27ACB738" w:rsidR="0047260F" w:rsidRPr="007264E9" w:rsidRDefault="00A1133D" w:rsidP="00320E7F">
      <w:pPr>
        <w:rPr>
          <w:rFonts w:eastAsia="Times New Roman" w:cs="Arial"/>
          <w:color w:val="000000"/>
          <w:sz w:val="24"/>
          <w:szCs w:val="24"/>
          <w:lang w:eastAsia="it-CH"/>
        </w:rPr>
      </w:pPr>
      <w:r w:rsidRPr="007264E9">
        <w:rPr>
          <w:rFonts w:eastAsia="Times New Roman" w:cs="Arial"/>
          <w:color w:val="000000"/>
          <w:sz w:val="24"/>
          <w:szCs w:val="24"/>
          <w:lang w:eastAsia="it-CH"/>
        </w:rPr>
        <w:t>Con la proposta si</w:t>
      </w:r>
      <w:r w:rsidR="00320E7F" w:rsidRPr="007264E9">
        <w:rPr>
          <w:rFonts w:eastAsia="Times New Roman" w:cs="Arial"/>
          <w:color w:val="000000"/>
          <w:sz w:val="24"/>
          <w:szCs w:val="24"/>
          <w:lang w:eastAsia="it-CH"/>
        </w:rPr>
        <w:t xml:space="preserve"> ammette che possano essere membri della Commissione della gestione </w:t>
      </w:r>
      <w:r w:rsidR="00320E7F" w:rsidRPr="007264E9">
        <w:rPr>
          <w:rFonts w:eastAsia="Times New Roman" w:cs="Arial"/>
          <w:b/>
          <w:color w:val="000000"/>
          <w:sz w:val="24"/>
          <w:szCs w:val="24"/>
          <w:lang w:eastAsia="it-CH"/>
        </w:rPr>
        <w:t>parenti dei supplenti municipali</w:t>
      </w:r>
      <w:r w:rsidR="00320E7F" w:rsidRPr="007264E9">
        <w:rPr>
          <w:rFonts w:eastAsia="Times New Roman" w:cs="Arial"/>
          <w:color w:val="000000"/>
          <w:sz w:val="24"/>
          <w:szCs w:val="24"/>
          <w:lang w:eastAsia="it-CH"/>
        </w:rPr>
        <w:t xml:space="preserve"> (coniuge, partner registrato, convivente di fatto, genitori e figli, fratelli, suoceri con generi e nuore, zii e nipoti consanguinei, cognati). L’attuale disposto è infatti penalizzante e riduce in modo eccessivo</w:t>
      </w:r>
      <w:r w:rsidR="00301D37" w:rsidRPr="007264E9">
        <w:rPr>
          <w:rFonts w:eastAsia="Times New Roman" w:cs="Arial"/>
          <w:color w:val="000000"/>
          <w:sz w:val="24"/>
          <w:szCs w:val="24"/>
          <w:lang w:eastAsia="it-CH"/>
        </w:rPr>
        <w:t xml:space="preserve"> l’accesso alla carica di commissario della gestione, senza che ciò sia </w:t>
      </w:r>
      <w:r w:rsidR="00320E7F" w:rsidRPr="007264E9">
        <w:rPr>
          <w:rFonts w:eastAsia="Times New Roman" w:cs="Arial"/>
          <w:color w:val="000000"/>
          <w:sz w:val="24"/>
          <w:szCs w:val="24"/>
          <w:lang w:eastAsia="it-CH"/>
        </w:rPr>
        <w:t>giustificato da</w:t>
      </w:r>
      <w:r w:rsidR="00301D37" w:rsidRPr="007264E9">
        <w:rPr>
          <w:rFonts w:eastAsia="Times New Roman" w:cs="Arial"/>
          <w:color w:val="000000"/>
          <w:sz w:val="24"/>
          <w:szCs w:val="24"/>
          <w:lang w:eastAsia="it-CH"/>
        </w:rPr>
        <w:t xml:space="preserve"> concreti </w:t>
      </w:r>
      <w:r w:rsidR="00320E7F" w:rsidRPr="007264E9">
        <w:rPr>
          <w:rFonts w:eastAsia="Times New Roman" w:cs="Arial"/>
          <w:color w:val="000000"/>
          <w:sz w:val="24"/>
          <w:szCs w:val="24"/>
          <w:lang w:eastAsia="it-CH"/>
        </w:rPr>
        <w:t>interessi collettivi</w:t>
      </w:r>
      <w:r w:rsidR="008815DB" w:rsidRPr="007264E9">
        <w:rPr>
          <w:rFonts w:eastAsia="Times New Roman" w:cs="Arial"/>
          <w:color w:val="000000"/>
          <w:sz w:val="24"/>
          <w:szCs w:val="24"/>
          <w:lang w:eastAsia="it-CH"/>
        </w:rPr>
        <w:t>. La</w:t>
      </w:r>
      <w:r w:rsidRPr="007264E9">
        <w:rPr>
          <w:rFonts w:eastAsia="Times New Roman" w:cs="Arial"/>
          <w:color w:val="000000"/>
          <w:sz w:val="24"/>
          <w:szCs w:val="24"/>
          <w:lang w:eastAsia="it-CH"/>
        </w:rPr>
        <w:t xml:space="preserve"> </w:t>
      </w:r>
      <w:r w:rsidR="00301D37" w:rsidRPr="007264E9">
        <w:rPr>
          <w:rFonts w:eastAsia="Times New Roman" w:cs="Arial"/>
          <w:color w:val="000000"/>
          <w:sz w:val="24"/>
          <w:szCs w:val="24"/>
          <w:lang w:eastAsia="it-CH"/>
        </w:rPr>
        <w:t>chiama</w:t>
      </w:r>
      <w:r w:rsidRPr="007264E9">
        <w:rPr>
          <w:rFonts w:eastAsia="Times New Roman" w:cs="Arial"/>
          <w:color w:val="000000"/>
          <w:sz w:val="24"/>
          <w:szCs w:val="24"/>
          <w:lang w:eastAsia="it-CH"/>
        </w:rPr>
        <w:t xml:space="preserve">ta </w:t>
      </w:r>
      <w:r w:rsidR="00301D37" w:rsidRPr="007264E9">
        <w:rPr>
          <w:rFonts w:eastAsia="Times New Roman" w:cs="Arial"/>
          <w:color w:val="000000"/>
          <w:sz w:val="24"/>
          <w:szCs w:val="24"/>
          <w:lang w:eastAsia="it-CH"/>
        </w:rPr>
        <w:t xml:space="preserve">in causa </w:t>
      </w:r>
      <w:r w:rsidRPr="007264E9">
        <w:rPr>
          <w:rFonts w:eastAsia="Times New Roman" w:cs="Arial"/>
          <w:color w:val="000000"/>
          <w:sz w:val="24"/>
          <w:szCs w:val="24"/>
          <w:lang w:eastAsia="it-CH"/>
        </w:rPr>
        <w:t>de</w:t>
      </w:r>
      <w:r w:rsidR="00301D37" w:rsidRPr="007264E9">
        <w:rPr>
          <w:rFonts w:eastAsia="Times New Roman" w:cs="Arial"/>
          <w:color w:val="000000"/>
          <w:sz w:val="24"/>
          <w:szCs w:val="24"/>
          <w:lang w:eastAsia="it-CH"/>
        </w:rPr>
        <w:t xml:space="preserve">i </w:t>
      </w:r>
      <w:r w:rsidR="00320E7F" w:rsidRPr="007264E9">
        <w:rPr>
          <w:rFonts w:eastAsia="Times New Roman" w:cs="Arial"/>
          <w:color w:val="000000"/>
          <w:sz w:val="24"/>
          <w:szCs w:val="24"/>
          <w:lang w:eastAsia="it-CH"/>
        </w:rPr>
        <w:t>supplent</w:t>
      </w:r>
      <w:r w:rsidR="004F06F7" w:rsidRPr="007264E9">
        <w:rPr>
          <w:rFonts w:eastAsia="Times New Roman" w:cs="Arial"/>
          <w:color w:val="000000"/>
          <w:sz w:val="24"/>
          <w:szCs w:val="24"/>
          <w:lang w:eastAsia="it-CH"/>
        </w:rPr>
        <w:t>i</w:t>
      </w:r>
      <w:r w:rsidR="00320E7F" w:rsidRPr="007264E9">
        <w:rPr>
          <w:rFonts w:eastAsia="Times New Roman" w:cs="Arial"/>
          <w:color w:val="000000"/>
          <w:sz w:val="24"/>
          <w:szCs w:val="24"/>
          <w:lang w:eastAsia="it-CH"/>
        </w:rPr>
        <w:t xml:space="preserve"> è </w:t>
      </w:r>
      <w:r w:rsidR="00301D37" w:rsidRPr="007264E9">
        <w:rPr>
          <w:rFonts w:eastAsia="Times New Roman" w:cs="Arial"/>
          <w:color w:val="000000"/>
          <w:sz w:val="24"/>
          <w:szCs w:val="24"/>
          <w:lang w:eastAsia="it-CH"/>
        </w:rPr>
        <w:t>tutto sommato sporadic</w:t>
      </w:r>
      <w:r w:rsidRPr="007264E9">
        <w:rPr>
          <w:rFonts w:eastAsia="Times New Roman" w:cs="Arial"/>
          <w:color w:val="000000"/>
          <w:sz w:val="24"/>
          <w:szCs w:val="24"/>
          <w:lang w:eastAsia="it-CH"/>
        </w:rPr>
        <w:t>a</w:t>
      </w:r>
      <w:r w:rsidR="008815DB" w:rsidRPr="007264E9">
        <w:rPr>
          <w:rFonts w:eastAsia="Times New Roman" w:cs="Arial"/>
          <w:color w:val="000000"/>
          <w:sz w:val="24"/>
          <w:szCs w:val="24"/>
          <w:lang w:eastAsia="it-CH"/>
        </w:rPr>
        <w:t xml:space="preserve"> (</w:t>
      </w:r>
      <w:r w:rsidR="00301D37" w:rsidRPr="007264E9">
        <w:rPr>
          <w:rFonts w:eastAsia="Times New Roman" w:cs="Arial"/>
          <w:color w:val="000000"/>
          <w:sz w:val="24"/>
          <w:szCs w:val="24"/>
          <w:lang w:eastAsia="it-CH"/>
        </w:rPr>
        <w:t xml:space="preserve">salvo </w:t>
      </w:r>
      <w:r w:rsidR="008815DB" w:rsidRPr="007264E9">
        <w:rPr>
          <w:rFonts w:eastAsia="Times New Roman" w:cs="Arial"/>
          <w:color w:val="000000"/>
          <w:sz w:val="24"/>
          <w:szCs w:val="24"/>
          <w:lang w:eastAsia="it-CH"/>
        </w:rPr>
        <w:t xml:space="preserve">forse </w:t>
      </w:r>
      <w:r w:rsidR="00301D37" w:rsidRPr="007264E9">
        <w:rPr>
          <w:rFonts w:eastAsia="Times New Roman" w:cs="Arial"/>
          <w:color w:val="000000"/>
          <w:sz w:val="24"/>
          <w:szCs w:val="24"/>
          <w:lang w:eastAsia="it-CH"/>
        </w:rPr>
        <w:t>il caso dei Municipi di 3 membri</w:t>
      </w:r>
      <w:r w:rsidR="008815DB" w:rsidRPr="007264E9">
        <w:rPr>
          <w:rFonts w:eastAsia="Times New Roman" w:cs="Arial"/>
          <w:color w:val="000000"/>
          <w:sz w:val="24"/>
          <w:szCs w:val="24"/>
          <w:lang w:eastAsia="it-CH"/>
        </w:rPr>
        <w:t>)</w:t>
      </w:r>
      <w:r w:rsidR="00301D37" w:rsidRPr="007264E9">
        <w:rPr>
          <w:rFonts w:eastAsia="Times New Roman" w:cs="Arial"/>
          <w:color w:val="000000"/>
          <w:sz w:val="24"/>
          <w:szCs w:val="24"/>
          <w:lang w:eastAsia="it-CH"/>
        </w:rPr>
        <w:t xml:space="preserve">. </w:t>
      </w:r>
      <w:r w:rsidR="00320E7F" w:rsidRPr="007264E9">
        <w:rPr>
          <w:rFonts w:eastAsia="Times New Roman" w:cs="Arial"/>
          <w:color w:val="000000"/>
          <w:sz w:val="24"/>
          <w:szCs w:val="24"/>
          <w:lang w:eastAsia="it-CH"/>
        </w:rPr>
        <w:t>Il che può creare problemi</w:t>
      </w:r>
      <w:r w:rsidR="008815DB" w:rsidRPr="007264E9">
        <w:rPr>
          <w:rFonts w:eastAsia="Times New Roman" w:cs="Arial"/>
          <w:color w:val="000000"/>
          <w:sz w:val="24"/>
          <w:szCs w:val="24"/>
          <w:lang w:eastAsia="it-CH"/>
        </w:rPr>
        <w:t>,</w:t>
      </w:r>
      <w:r w:rsidR="00320E7F" w:rsidRPr="007264E9">
        <w:rPr>
          <w:rFonts w:eastAsia="Times New Roman" w:cs="Arial"/>
          <w:color w:val="000000"/>
          <w:sz w:val="24"/>
          <w:szCs w:val="24"/>
          <w:lang w:eastAsia="it-CH"/>
        </w:rPr>
        <w:t xml:space="preserve"> tenuto conto delle difficoltà a comporre i consessi. In occasione delle recent</w:t>
      </w:r>
      <w:r w:rsidR="00301D37" w:rsidRPr="007264E9">
        <w:rPr>
          <w:rFonts w:eastAsia="Times New Roman" w:cs="Arial"/>
          <w:color w:val="000000"/>
          <w:sz w:val="24"/>
          <w:szCs w:val="24"/>
          <w:lang w:eastAsia="it-CH"/>
        </w:rPr>
        <w:t>i</w:t>
      </w:r>
      <w:r w:rsidR="00320E7F" w:rsidRPr="007264E9">
        <w:rPr>
          <w:rFonts w:eastAsia="Times New Roman" w:cs="Arial"/>
          <w:color w:val="000000"/>
          <w:sz w:val="24"/>
          <w:szCs w:val="24"/>
          <w:lang w:eastAsia="it-CH"/>
        </w:rPr>
        <w:t xml:space="preserve"> elezioni vi s</w:t>
      </w:r>
      <w:r w:rsidR="007264E9">
        <w:rPr>
          <w:rFonts w:eastAsia="Times New Roman" w:cs="Arial"/>
          <w:color w:val="000000"/>
          <w:sz w:val="24"/>
          <w:szCs w:val="24"/>
          <w:lang w:eastAsia="it-CH"/>
        </w:rPr>
        <w:t>ono stati segnali in tal senso.</w:t>
      </w:r>
    </w:p>
    <w:p w14:paraId="629F5C06" w14:textId="77777777" w:rsidR="00605313" w:rsidRPr="007264E9" w:rsidRDefault="00605313" w:rsidP="00605313">
      <w:pPr>
        <w:rPr>
          <w:sz w:val="24"/>
          <w:szCs w:val="24"/>
        </w:rPr>
      </w:pPr>
    </w:p>
    <w:p w14:paraId="169A4A11" w14:textId="77777777" w:rsidR="00AF7632" w:rsidRPr="00AF7632" w:rsidRDefault="00AF7632" w:rsidP="00AF7632">
      <w:pPr>
        <w:tabs>
          <w:tab w:val="left" w:pos="900"/>
        </w:tabs>
        <w:rPr>
          <w:rFonts w:cs="Arial"/>
          <w:b/>
          <w:i/>
          <w:u w:val="single"/>
        </w:rPr>
      </w:pPr>
      <w:r w:rsidRPr="00AF7632">
        <w:rPr>
          <w:rFonts w:cs="Arial"/>
          <w:b/>
          <w:i/>
          <w:u w:val="single"/>
        </w:rPr>
        <w:t xml:space="preserve">Art. </w:t>
      </w:r>
      <w:r w:rsidR="00753563">
        <w:rPr>
          <w:rFonts w:cs="Arial"/>
          <w:b/>
          <w:i/>
          <w:u w:val="single"/>
        </w:rPr>
        <w:t>187</w:t>
      </w:r>
    </w:p>
    <w:p w14:paraId="381839A1" w14:textId="77777777" w:rsidR="00605313" w:rsidRPr="001D1E16" w:rsidRDefault="00605313" w:rsidP="00605313">
      <w:pPr>
        <w:rPr>
          <w:rFonts w:cs="Arial"/>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605313" w:rsidRPr="001D1E16" w14:paraId="78F99CBE" w14:textId="77777777" w:rsidTr="00753563">
        <w:tc>
          <w:tcPr>
            <w:tcW w:w="4968" w:type="dxa"/>
          </w:tcPr>
          <w:p w14:paraId="1467ABF5" w14:textId="77777777" w:rsidR="00605313" w:rsidRPr="001D1E16" w:rsidRDefault="00605313" w:rsidP="00605313">
            <w:pPr>
              <w:rPr>
                <w:rFonts w:cs="Arial"/>
                <w:b/>
                <w:i/>
              </w:rPr>
            </w:pPr>
            <w:r w:rsidRPr="001D1E16">
              <w:rPr>
                <w:rFonts w:cs="Arial"/>
                <w:b/>
                <w:i/>
              </w:rPr>
              <w:t xml:space="preserve">Versione attuale </w:t>
            </w:r>
          </w:p>
        </w:tc>
        <w:tc>
          <w:tcPr>
            <w:tcW w:w="4886" w:type="dxa"/>
          </w:tcPr>
          <w:p w14:paraId="683CA101" w14:textId="3DC74E59" w:rsidR="00605313" w:rsidRPr="001D1E16" w:rsidRDefault="00605313" w:rsidP="00F972C0">
            <w:pPr>
              <w:rPr>
                <w:rFonts w:cs="Arial"/>
                <w:b/>
                <w:i/>
              </w:rPr>
            </w:pPr>
            <w:r w:rsidRPr="001D1E16">
              <w:rPr>
                <w:rFonts w:cs="Arial"/>
                <w:b/>
                <w:i/>
              </w:rPr>
              <w:t>Nuova versione (</w:t>
            </w:r>
            <w:r w:rsidR="00F972C0">
              <w:rPr>
                <w:rFonts w:cs="Arial"/>
                <w:b/>
                <w:i/>
              </w:rPr>
              <w:t xml:space="preserve">modifica </w:t>
            </w:r>
            <w:r w:rsidRPr="001D1E16">
              <w:rPr>
                <w:rFonts w:cs="Arial"/>
                <w:b/>
                <w:i/>
              </w:rPr>
              <w:t>in grassetto)</w:t>
            </w:r>
          </w:p>
        </w:tc>
      </w:tr>
      <w:tr w:rsidR="00753563" w:rsidRPr="001D1E16" w14:paraId="0373D19C" w14:textId="77777777" w:rsidTr="00753563">
        <w:tc>
          <w:tcPr>
            <w:tcW w:w="4968" w:type="dxa"/>
          </w:tcPr>
          <w:p w14:paraId="1AFF2F1E" w14:textId="77777777" w:rsidR="00753563" w:rsidRPr="00B0010D" w:rsidRDefault="00753563" w:rsidP="00753563">
            <w:pPr>
              <w:pStyle w:val="art"/>
              <w:ind w:left="0" w:right="0"/>
              <w:rPr>
                <w:bCs/>
                <w:sz w:val="22"/>
                <w:szCs w:val="22"/>
              </w:rPr>
            </w:pPr>
          </w:p>
          <w:p w14:paraId="4ABF62BF" w14:textId="77777777" w:rsidR="00753563" w:rsidRPr="00DD5DEA" w:rsidRDefault="00753563" w:rsidP="00753563">
            <w:pPr>
              <w:pStyle w:val="art"/>
              <w:ind w:left="0" w:right="0"/>
              <w:rPr>
                <w:bCs/>
                <w:sz w:val="22"/>
                <w:szCs w:val="22"/>
              </w:rPr>
            </w:pPr>
            <w:r w:rsidRPr="00DD5DEA">
              <w:rPr>
                <w:bCs/>
                <w:sz w:val="22"/>
                <w:szCs w:val="22"/>
              </w:rPr>
              <w:t>Esposizione</w:t>
            </w:r>
          </w:p>
          <w:p w14:paraId="2B3C12DA" w14:textId="77777777" w:rsidR="00753563" w:rsidRPr="00B0010D" w:rsidRDefault="00753563" w:rsidP="00753563">
            <w:pPr>
              <w:pStyle w:val="art"/>
              <w:ind w:left="0" w:right="0"/>
              <w:rPr>
                <w:bCs/>
                <w:sz w:val="22"/>
                <w:szCs w:val="22"/>
              </w:rPr>
            </w:pPr>
          </w:p>
          <w:p w14:paraId="3AAC0A64" w14:textId="77777777" w:rsidR="00753563" w:rsidRPr="00B0010D" w:rsidRDefault="00753563" w:rsidP="00753563">
            <w:pPr>
              <w:pStyle w:val="NormaleWeb"/>
              <w:shd w:val="clear" w:color="auto" w:fill="FFFFFF"/>
              <w:spacing w:before="0" w:beforeAutospacing="0" w:after="0" w:afterAutospacing="0"/>
              <w:jc w:val="both"/>
              <w:rPr>
                <w:rFonts w:ascii="Arial" w:hAnsi="Arial" w:cs="Arial"/>
                <w:color w:val="000000"/>
                <w:sz w:val="22"/>
                <w:szCs w:val="22"/>
              </w:rPr>
            </w:pPr>
            <w:r w:rsidRPr="00B0010D">
              <w:rPr>
                <w:rFonts w:ascii="Arial" w:hAnsi="Arial" w:cs="Arial"/>
                <w:color w:val="000000"/>
                <w:sz w:val="22"/>
                <w:szCs w:val="22"/>
              </w:rPr>
              <w:t>I regolamenti comunali devono essere esposti al pubblico previo avviso agli albi comunali:</w:t>
            </w:r>
          </w:p>
          <w:p w14:paraId="751765F5" w14:textId="77777777" w:rsidR="00753563" w:rsidRPr="00B0010D" w:rsidRDefault="00753563" w:rsidP="00753563">
            <w:pPr>
              <w:pStyle w:val="NormaleWeb"/>
              <w:shd w:val="clear" w:color="auto" w:fill="FFFFFF"/>
              <w:tabs>
                <w:tab w:val="left" w:pos="284"/>
              </w:tabs>
              <w:spacing w:before="0" w:beforeAutospacing="0" w:after="0" w:afterAutospacing="0"/>
              <w:ind w:left="284" w:hanging="284"/>
              <w:jc w:val="both"/>
              <w:rPr>
                <w:rFonts w:ascii="Arial" w:hAnsi="Arial" w:cs="Arial"/>
                <w:color w:val="000000"/>
                <w:sz w:val="22"/>
                <w:szCs w:val="22"/>
              </w:rPr>
            </w:pPr>
            <w:r w:rsidRPr="00B0010D">
              <w:rPr>
                <w:rFonts w:ascii="Arial" w:hAnsi="Arial" w:cs="Arial"/>
                <w:color w:val="000000"/>
                <w:sz w:val="22"/>
                <w:szCs w:val="22"/>
              </w:rPr>
              <w:t>a)</w:t>
            </w:r>
            <w:r>
              <w:rPr>
                <w:rFonts w:ascii="Arial" w:hAnsi="Arial" w:cs="Arial"/>
                <w:color w:val="000000"/>
                <w:sz w:val="22"/>
                <w:szCs w:val="22"/>
              </w:rPr>
              <w:tab/>
            </w:r>
            <w:r w:rsidRPr="00B0010D">
              <w:rPr>
                <w:rFonts w:ascii="Arial" w:hAnsi="Arial" w:cs="Arial"/>
                <w:color w:val="000000"/>
                <w:sz w:val="22"/>
                <w:szCs w:val="22"/>
              </w:rPr>
              <w:t>in tutti i comuni per il periodo di trenta giorni durante il quale è ammesso il ricorso al Consiglio di Stato;</w:t>
            </w:r>
          </w:p>
          <w:p w14:paraId="1DAF5AB9" w14:textId="77777777" w:rsidR="00753563" w:rsidRPr="00B0010D" w:rsidRDefault="00753563" w:rsidP="00753563">
            <w:pPr>
              <w:pStyle w:val="NormaleWeb"/>
              <w:shd w:val="clear" w:color="auto" w:fill="FFFFFF"/>
              <w:tabs>
                <w:tab w:val="left" w:pos="284"/>
              </w:tabs>
              <w:spacing w:before="0" w:beforeAutospacing="0" w:after="0" w:afterAutospacing="0"/>
              <w:ind w:left="284" w:hanging="284"/>
              <w:jc w:val="both"/>
              <w:rPr>
                <w:rFonts w:ascii="Arial" w:hAnsi="Arial" w:cs="Arial"/>
                <w:color w:val="000000"/>
                <w:sz w:val="22"/>
                <w:szCs w:val="22"/>
              </w:rPr>
            </w:pPr>
            <w:r w:rsidRPr="00B0010D">
              <w:rPr>
                <w:rFonts w:ascii="Arial" w:hAnsi="Arial" w:cs="Arial"/>
                <w:color w:val="000000"/>
                <w:sz w:val="22"/>
                <w:szCs w:val="22"/>
              </w:rPr>
              <w:t>b)</w:t>
            </w:r>
            <w:r>
              <w:rPr>
                <w:rFonts w:ascii="Arial" w:hAnsi="Arial" w:cs="Arial"/>
                <w:color w:val="000000"/>
                <w:sz w:val="22"/>
                <w:szCs w:val="22"/>
              </w:rPr>
              <w:tab/>
            </w:r>
            <w:r w:rsidRPr="00B0010D">
              <w:rPr>
                <w:rFonts w:ascii="Arial" w:hAnsi="Arial" w:cs="Arial"/>
                <w:color w:val="000000"/>
                <w:sz w:val="22"/>
                <w:szCs w:val="22"/>
              </w:rPr>
              <w:t>nei comuni a regime di consiglio comunale per un periodo di quarantacinque giorni durante il quale è data facoltà di referendum a norma dell’art. 75.</w:t>
            </w:r>
          </w:p>
          <w:p w14:paraId="6B382247" w14:textId="77777777" w:rsidR="00753563" w:rsidRPr="00B0010D" w:rsidRDefault="00753563" w:rsidP="00753563">
            <w:pPr>
              <w:pStyle w:val="art"/>
              <w:ind w:left="0" w:right="0"/>
              <w:rPr>
                <w:bCs/>
                <w:sz w:val="22"/>
                <w:szCs w:val="22"/>
              </w:rPr>
            </w:pPr>
          </w:p>
        </w:tc>
        <w:tc>
          <w:tcPr>
            <w:tcW w:w="4886" w:type="dxa"/>
          </w:tcPr>
          <w:p w14:paraId="6387EB09" w14:textId="77777777" w:rsidR="00753563" w:rsidRPr="009942E2" w:rsidRDefault="00753563" w:rsidP="00753563">
            <w:pPr>
              <w:pStyle w:val="art"/>
              <w:ind w:left="0" w:right="0"/>
              <w:rPr>
                <w:bCs/>
                <w:sz w:val="22"/>
                <w:szCs w:val="22"/>
              </w:rPr>
            </w:pPr>
          </w:p>
          <w:p w14:paraId="7050B22D" w14:textId="77777777" w:rsidR="00753563" w:rsidRPr="00DD5DEA" w:rsidRDefault="00753563" w:rsidP="00753563">
            <w:pPr>
              <w:pStyle w:val="art"/>
              <w:ind w:left="0" w:right="0"/>
              <w:rPr>
                <w:bCs/>
                <w:sz w:val="22"/>
                <w:szCs w:val="22"/>
              </w:rPr>
            </w:pPr>
            <w:r w:rsidRPr="00DD5DEA">
              <w:rPr>
                <w:bCs/>
                <w:sz w:val="22"/>
                <w:szCs w:val="22"/>
              </w:rPr>
              <w:t>Esposizione</w:t>
            </w:r>
          </w:p>
          <w:p w14:paraId="62D0567E" w14:textId="77777777" w:rsidR="00753563" w:rsidRPr="00B0010D" w:rsidRDefault="00753563" w:rsidP="00753563">
            <w:pPr>
              <w:pStyle w:val="art"/>
              <w:ind w:left="0" w:right="0"/>
              <w:rPr>
                <w:bCs/>
                <w:sz w:val="22"/>
                <w:szCs w:val="22"/>
              </w:rPr>
            </w:pPr>
          </w:p>
          <w:p w14:paraId="6D92FA36" w14:textId="77777777" w:rsidR="00753563" w:rsidRPr="00B0010D" w:rsidRDefault="00753563" w:rsidP="00753563">
            <w:pPr>
              <w:pStyle w:val="NormaleWeb"/>
              <w:shd w:val="clear" w:color="auto" w:fill="FFFFFF"/>
              <w:spacing w:before="0" w:beforeAutospacing="0" w:after="0" w:afterAutospacing="0"/>
              <w:jc w:val="both"/>
              <w:rPr>
                <w:rFonts w:ascii="Arial" w:hAnsi="Arial" w:cs="Arial"/>
                <w:color w:val="000000"/>
                <w:sz w:val="22"/>
                <w:szCs w:val="22"/>
              </w:rPr>
            </w:pPr>
            <w:r w:rsidRPr="00B0010D">
              <w:rPr>
                <w:rFonts w:ascii="Arial" w:hAnsi="Arial" w:cs="Arial"/>
                <w:color w:val="000000"/>
                <w:sz w:val="22"/>
                <w:szCs w:val="22"/>
              </w:rPr>
              <w:t>I regolamenti comunali devono essere esposti al pubblico previo avviso agli albi comunali:</w:t>
            </w:r>
          </w:p>
          <w:p w14:paraId="3A95CCAC" w14:textId="77777777" w:rsidR="00753563" w:rsidRPr="00B0010D" w:rsidRDefault="00753563" w:rsidP="00753563">
            <w:pPr>
              <w:pStyle w:val="NormaleWeb"/>
              <w:shd w:val="clear" w:color="auto" w:fill="FFFFFF"/>
              <w:tabs>
                <w:tab w:val="left" w:pos="284"/>
              </w:tabs>
              <w:spacing w:before="0" w:beforeAutospacing="0" w:after="0" w:afterAutospacing="0"/>
              <w:ind w:left="284" w:hanging="284"/>
              <w:jc w:val="both"/>
              <w:rPr>
                <w:rFonts w:ascii="Arial" w:hAnsi="Arial" w:cs="Arial"/>
                <w:color w:val="000000"/>
                <w:sz w:val="22"/>
                <w:szCs w:val="22"/>
              </w:rPr>
            </w:pPr>
            <w:r w:rsidRPr="00B0010D">
              <w:rPr>
                <w:rFonts w:ascii="Arial" w:hAnsi="Arial" w:cs="Arial"/>
                <w:color w:val="000000"/>
                <w:sz w:val="22"/>
                <w:szCs w:val="22"/>
              </w:rPr>
              <w:t>a)</w:t>
            </w:r>
            <w:r>
              <w:rPr>
                <w:rFonts w:ascii="Arial" w:hAnsi="Arial" w:cs="Arial"/>
                <w:color w:val="000000"/>
                <w:sz w:val="22"/>
                <w:szCs w:val="22"/>
              </w:rPr>
              <w:tab/>
            </w:r>
            <w:r w:rsidRPr="00B0010D">
              <w:rPr>
                <w:rFonts w:ascii="Arial" w:hAnsi="Arial" w:cs="Arial"/>
                <w:color w:val="000000"/>
                <w:sz w:val="22"/>
                <w:szCs w:val="22"/>
              </w:rPr>
              <w:t>in tutti i comuni per il periodo di trenta giorni durante il quale è ammesso il ricorso al Consiglio di Stato;</w:t>
            </w:r>
          </w:p>
          <w:p w14:paraId="1FD9C16C" w14:textId="1981491C" w:rsidR="00753563" w:rsidRPr="00B0010D" w:rsidRDefault="00753563" w:rsidP="00753563">
            <w:pPr>
              <w:pStyle w:val="NormaleWeb"/>
              <w:shd w:val="clear" w:color="auto" w:fill="FFFFFF"/>
              <w:tabs>
                <w:tab w:val="left" w:pos="284"/>
              </w:tabs>
              <w:spacing w:before="0" w:beforeAutospacing="0" w:after="0" w:afterAutospacing="0"/>
              <w:ind w:left="284" w:hanging="284"/>
              <w:jc w:val="both"/>
              <w:rPr>
                <w:rFonts w:ascii="Arial" w:hAnsi="Arial" w:cs="Arial"/>
                <w:color w:val="000000"/>
                <w:sz w:val="22"/>
                <w:szCs w:val="22"/>
              </w:rPr>
            </w:pPr>
            <w:r w:rsidRPr="00B0010D">
              <w:rPr>
                <w:rFonts w:ascii="Arial" w:hAnsi="Arial" w:cs="Arial"/>
                <w:color w:val="000000"/>
                <w:sz w:val="22"/>
                <w:szCs w:val="22"/>
              </w:rPr>
              <w:t>b)</w:t>
            </w:r>
            <w:r>
              <w:rPr>
                <w:rFonts w:ascii="Arial" w:hAnsi="Arial" w:cs="Arial"/>
                <w:color w:val="000000"/>
                <w:sz w:val="22"/>
                <w:szCs w:val="22"/>
              </w:rPr>
              <w:tab/>
            </w:r>
            <w:r w:rsidRPr="00B0010D">
              <w:rPr>
                <w:rFonts w:ascii="Arial" w:hAnsi="Arial" w:cs="Arial"/>
                <w:color w:val="000000"/>
                <w:sz w:val="22"/>
                <w:szCs w:val="22"/>
              </w:rPr>
              <w:t xml:space="preserve">nei comuni a regime di consiglio comunale per un periodo di </w:t>
            </w:r>
            <w:r w:rsidRPr="00753563">
              <w:rPr>
                <w:rFonts w:ascii="Arial" w:hAnsi="Arial" w:cs="Arial"/>
                <w:b/>
                <w:sz w:val="22"/>
                <w:szCs w:val="22"/>
              </w:rPr>
              <w:t>sessanta</w:t>
            </w:r>
            <w:r w:rsidRPr="00B0010D">
              <w:rPr>
                <w:rFonts w:ascii="Arial" w:hAnsi="Arial" w:cs="Arial"/>
                <w:color w:val="000000"/>
                <w:sz w:val="22"/>
                <w:szCs w:val="22"/>
              </w:rPr>
              <w:t xml:space="preserve"> giorni durante il quale è data facoltà di referendum a norma dell’art</w:t>
            </w:r>
            <w:r w:rsidR="000A1F33">
              <w:rPr>
                <w:rFonts w:ascii="Arial" w:hAnsi="Arial" w:cs="Arial"/>
                <w:color w:val="000000"/>
                <w:sz w:val="22"/>
                <w:szCs w:val="22"/>
              </w:rPr>
              <w:t>icolo</w:t>
            </w:r>
            <w:r w:rsidRPr="00B0010D">
              <w:rPr>
                <w:rFonts w:ascii="Arial" w:hAnsi="Arial" w:cs="Arial"/>
                <w:color w:val="000000"/>
                <w:sz w:val="22"/>
                <w:szCs w:val="22"/>
              </w:rPr>
              <w:t xml:space="preserve"> 75.</w:t>
            </w:r>
          </w:p>
          <w:p w14:paraId="7FDE0507" w14:textId="77777777" w:rsidR="00753563" w:rsidRPr="001D1E16" w:rsidRDefault="00753563" w:rsidP="00753563">
            <w:pPr>
              <w:shd w:val="clear" w:color="auto" w:fill="FFFFFF"/>
              <w:rPr>
                <w:rFonts w:cs="Arial"/>
              </w:rPr>
            </w:pPr>
          </w:p>
        </w:tc>
      </w:tr>
    </w:tbl>
    <w:p w14:paraId="7A78886B" w14:textId="359118D6" w:rsidR="00605313" w:rsidRPr="00F91B8B" w:rsidRDefault="00605313" w:rsidP="00605313">
      <w:pPr>
        <w:rPr>
          <w:b/>
          <w:i/>
          <w:sz w:val="24"/>
          <w:szCs w:val="24"/>
        </w:rPr>
      </w:pPr>
      <w:r w:rsidRPr="00F91B8B">
        <w:rPr>
          <w:b/>
          <w:i/>
          <w:sz w:val="24"/>
          <w:szCs w:val="24"/>
        </w:rPr>
        <w:lastRenderedPageBreak/>
        <w:t>Commento</w:t>
      </w:r>
    </w:p>
    <w:p w14:paraId="2BAADEDC" w14:textId="2D94022E" w:rsidR="00301D37" w:rsidRPr="00F91B8B" w:rsidRDefault="00301D37" w:rsidP="00605313">
      <w:pPr>
        <w:rPr>
          <w:sz w:val="24"/>
          <w:szCs w:val="24"/>
        </w:rPr>
      </w:pPr>
    </w:p>
    <w:p w14:paraId="2224781A" w14:textId="37940626" w:rsidR="00301D37" w:rsidRPr="00F91B8B" w:rsidRDefault="00301D37" w:rsidP="00605313">
      <w:pPr>
        <w:rPr>
          <w:sz w:val="24"/>
          <w:szCs w:val="24"/>
        </w:rPr>
      </w:pPr>
      <w:r w:rsidRPr="00F91B8B">
        <w:rPr>
          <w:sz w:val="24"/>
          <w:szCs w:val="24"/>
        </w:rPr>
        <w:t xml:space="preserve">Sono </w:t>
      </w:r>
      <w:r w:rsidR="002F6710" w:rsidRPr="00F91B8B">
        <w:rPr>
          <w:sz w:val="24"/>
          <w:szCs w:val="24"/>
        </w:rPr>
        <w:t>aggiornati i termini da 45 a 60 giorni per l’esposizione dei regolamenti comunali nell’ottica dell’esercizio del diritto di referendum, tenuto conto dell’intervenuta modifica dell’art. 75 LOC in vigore dal 1.3.2021.</w:t>
      </w:r>
    </w:p>
    <w:p w14:paraId="5BB854EB" w14:textId="77777777" w:rsidR="00BD1EC5" w:rsidRDefault="00BD1EC5" w:rsidP="00605313">
      <w:pPr>
        <w:rPr>
          <w:sz w:val="24"/>
          <w:szCs w:val="24"/>
        </w:rPr>
      </w:pPr>
    </w:p>
    <w:p w14:paraId="6217D38B" w14:textId="77777777" w:rsidR="00AF7632" w:rsidRPr="00AF7632" w:rsidRDefault="00AF7632" w:rsidP="00AF7632">
      <w:pPr>
        <w:tabs>
          <w:tab w:val="left" w:pos="900"/>
        </w:tabs>
        <w:rPr>
          <w:rFonts w:cs="Arial"/>
          <w:b/>
          <w:i/>
          <w:u w:val="single"/>
        </w:rPr>
      </w:pPr>
      <w:r w:rsidRPr="00AF7632">
        <w:rPr>
          <w:rFonts w:cs="Arial"/>
          <w:b/>
          <w:i/>
          <w:u w:val="single"/>
        </w:rPr>
        <w:t xml:space="preserve">Art. </w:t>
      </w:r>
      <w:r w:rsidR="00753563">
        <w:rPr>
          <w:rFonts w:cs="Arial"/>
          <w:b/>
          <w:i/>
          <w:u w:val="single"/>
        </w:rPr>
        <w:t>192e</w:t>
      </w:r>
    </w:p>
    <w:p w14:paraId="471B5BC7" w14:textId="77777777" w:rsidR="00605313" w:rsidRPr="001D1E16" w:rsidRDefault="00605313" w:rsidP="00605313">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886"/>
      </w:tblGrid>
      <w:tr w:rsidR="00605313" w:rsidRPr="00BD1EC5" w14:paraId="0DE607CC" w14:textId="77777777" w:rsidTr="00605313">
        <w:tc>
          <w:tcPr>
            <w:tcW w:w="4968" w:type="dxa"/>
          </w:tcPr>
          <w:p w14:paraId="7F9CCACA" w14:textId="77777777" w:rsidR="00605313" w:rsidRPr="00BD1EC5" w:rsidRDefault="00605313" w:rsidP="00605313">
            <w:pPr>
              <w:rPr>
                <w:rFonts w:cs="Arial"/>
                <w:b/>
                <w:i/>
              </w:rPr>
            </w:pPr>
            <w:r w:rsidRPr="00BD1EC5">
              <w:rPr>
                <w:rFonts w:cs="Arial"/>
                <w:b/>
                <w:i/>
              </w:rPr>
              <w:t xml:space="preserve">Versione attuale </w:t>
            </w:r>
          </w:p>
        </w:tc>
        <w:tc>
          <w:tcPr>
            <w:tcW w:w="4886" w:type="dxa"/>
          </w:tcPr>
          <w:p w14:paraId="3D1C9DFF" w14:textId="1514A74C" w:rsidR="00605313" w:rsidRPr="00BD1EC5" w:rsidRDefault="00605313" w:rsidP="00F972C0">
            <w:pPr>
              <w:rPr>
                <w:rFonts w:cs="Arial"/>
                <w:b/>
                <w:i/>
              </w:rPr>
            </w:pPr>
            <w:r w:rsidRPr="00BD1EC5">
              <w:rPr>
                <w:rFonts w:cs="Arial"/>
                <w:b/>
                <w:i/>
              </w:rPr>
              <w:t>Nuova versione (</w:t>
            </w:r>
            <w:r w:rsidR="00F972C0" w:rsidRPr="00BD1EC5">
              <w:rPr>
                <w:rFonts w:cs="Arial"/>
                <w:b/>
                <w:i/>
              </w:rPr>
              <w:t xml:space="preserve">modifica in </w:t>
            </w:r>
            <w:r w:rsidRPr="00BD1EC5">
              <w:rPr>
                <w:rFonts w:cs="Arial"/>
                <w:b/>
                <w:i/>
              </w:rPr>
              <w:t>grassetto)</w:t>
            </w:r>
          </w:p>
        </w:tc>
      </w:tr>
      <w:tr w:rsidR="00605313" w:rsidRPr="00BD1EC5" w14:paraId="78CB81AB" w14:textId="77777777" w:rsidTr="00605313">
        <w:tc>
          <w:tcPr>
            <w:tcW w:w="4968" w:type="dxa"/>
          </w:tcPr>
          <w:p w14:paraId="4CC5CD83" w14:textId="77777777" w:rsidR="00605313" w:rsidRPr="00BD1EC5" w:rsidRDefault="00605313" w:rsidP="00605313">
            <w:pPr>
              <w:pStyle w:val="marginale"/>
              <w:ind w:left="0" w:right="0"/>
              <w:rPr>
                <w:b w:val="0"/>
                <w:sz w:val="22"/>
                <w:szCs w:val="22"/>
              </w:rPr>
            </w:pPr>
          </w:p>
          <w:p w14:paraId="5B6A0177" w14:textId="77777777" w:rsidR="00753563" w:rsidRPr="00BD1EC5" w:rsidRDefault="00753563" w:rsidP="00753563">
            <w:pPr>
              <w:pStyle w:val="art"/>
              <w:ind w:left="0" w:right="0"/>
              <w:rPr>
                <w:bCs/>
                <w:sz w:val="22"/>
                <w:szCs w:val="22"/>
              </w:rPr>
            </w:pPr>
            <w:r w:rsidRPr="00BD1EC5">
              <w:rPr>
                <w:bCs/>
                <w:sz w:val="22"/>
                <w:szCs w:val="22"/>
              </w:rPr>
              <w:t>Gestione finanziaria e contabilità</w:t>
            </w:r>
          </w:p>
          <w:p w14:paraId="0CC71B22" w14:textId="77777777" w:rsidR="00753563" w:rsidRPr="00BD1EC5" w:rsidRDefault="00753563" w:rsidP="00753563">
            <w:pPr>
              <w:pStyle w:val="art"/>
              <w:ind w:left="0" w:right="0"/>
              <w:rPr>
                <w:bCs/>
                <w:sz w:val="22"/>
                <w:szCs w:val="22"/>
              </w:rPr>
            </w:pPr>
          </w:p>
          <w:p w14:paraId="4D68A637" w14:textId="77777777" w:rsidR="00753563" w:rsidRPr="00BD1EC5" w:rsidRDefault="00753563" w:rsidP="00753563">
            <w:pPr>
              <w:pStyle w:val="NormaleWeb"/>
              <w:shd w:val="clear" w:color="auto" w:fill="FFFFFF"/>
              <w:spacing w:before="0" w:beforeAutospacing="0" w:after="0" w:afterAutospacing="0"/>
              <w:jc w:val="both"/>
              <w:rPr>
                <w:rFonts w:ascii="Arial" w:hAnsi="Arial" w:cs="Arial"/>
                <w:color w:val="000000"/>
                <w:sz w:val="22"/>
                <w:szCs w:val="22"/>
              </w:rPr>
            </w:pPr>
            <w:r w:rsidRPr="00BD1EC5">
              <w:rPr>
                <w:rFonts w:ascii="Arial" w:hAnsi="Arial" w:cs="Arial"/>
                <w:color w:val="000000"/>
                <w:position w:val="4"/>
                <w:sz w:val="22"/>
                <w:szCs w:val="22"/>
                <w:vertAlign w:val="superscript"/>
              </w:rPr>
              <w:t>1</w:t>
            </w:r>
            <w:r w:rsidRPr="00BD1EC5">
              <w:rPr>
                <w:rFonts w:ascii="Arial" w:hAnsi="Arial" w:cs="Arial"/>
                <w:color w:val="000000"/>
                <w:sz w:val="22"/>
                <w:szCs w:val="22"/>
              </w:rPr>
              <w:t>Per le aziende comunali va tenuta una contabilità separata secondo le modalità stabilite dal regolamento sulla gestione finanziaria e sulla contabilità dei comuni del 30 giugno 1987.</w:t>
            </w:r>
            <w:bookmarkStart w:id="11" w:name="_ftnref249"/>
            <w:bookmarkEnd w:id="11"/>
            <w:r w:rsidRPr="00BD1EC5">
              <w:rPr>
                <w:rFonts w:ascii="Arial" w:hAnsi="Arial" w:cs="Arial"/>
                <w:color w:val="000000"/>
                <w:sz w:val="22"/>
                <w:szCs w:val="22"/>
              </w:rPr>
              <w:t xml:space="preserve"> È applicabile l’art. 179; sono inoltre riservati disposti di leggi speciali e direttive superiori.</w:t>
            </w:r>
            <w:bookmarkStart w:id="12" w:name="_ftnref250"/>
            <w:bookmarkEnd w:id="12"/>
          </w:p>
          <w:p w14:paraId="3925C7D3" w14:textId="77777777" w:rsidR="00A1133D" w:rsidRPr="00BD1EC5" w:rsidRDefault="00A1133D" w:rsidP="00753563">
            <w:pPr>
              <w:pStyle w:val="NormaleWeb"/>
              <w:shd w:val="clear" w:color="auto" w:fill="FFFFFF"/>
              <w:spacing w:before="0" w:beforeAutospacing="0" w:after="0" w:afterAutospacing="0"/>
              <w:jc w:val="both"/>
              <w:rPr>
                <w:rFonts w:ascii="Arial" w:hAnsi="Arial" w:cs="Arial"/>
                <w:color w:val="000000"/>
                <w:position w:val="4"/>
                <w:sz w:val="22"/>
                <w:szCs w:val="22"/>
              </w:rPr>
            </w:pPr>
          </w:p>
          <w:p w14:paraId="42BD7508" w14:textId="3E5AB6DB" w:rsidR="00753563" w:rsidRPr="00BD1EC5" w:rsidRDefault="00753563" w:rsidP="00753563">
            <w:pPr>
              <w:pStyle w:val="NormaleWeb"/>
              <w:shd w:val="clear" w:color="auto" w:fill="FFFFFF"/>
              <w:spacing w:before="0" w:beforeAutospacing="0" w:after="0" w:afterAutospacing="0"/>
              <w:jc w:val="both"/>
              <w:rPr>
                <w:rFonts w:ascii="Arial" w:hAnsi="Arial" w:cs="Arial"/>
                <w:color w:val="000000"/>
                <w:sz w:val="22"/>
                <w:szCs w:val="22"/>
              </w:rPr>
            </w:pPr>
            <w:r w:rsidRPr="00BD1EC5">
              <w:rPr>
                <w:rFonts w:ascii="Arial" w:hAnsi="Arial" w:cs="Arial"/>
                <w:color w:val="000000"/>
                <w:position w:val="4"/>
                <w:sz w:val="22"/>
                <w:szCs w:val="22"/>
                <w:vertAlign w:val="superscript"/>
              </w:rPr>
              <w:t>2</w:t>
            </w:r>
            <w:r w:rsidRPr="00BD1EC5">
              <w:rPr>
                <w:rFonts w:ascii="Arial" w:hAnsi="Arial" w:cs="Arial"/>
                <w:color w:val="000000"/>
                <w:sz w:val="22"/>
                <w:szCs w:val="22"/>
              </w:rPr>
              <w:t>Le aziende sono finanziate dal comune, al quale corrispondono un adeguato interesse sul capitale.</w:t>
            </w:r>
          </w:p>
          <w:p w14:paraId="793F80B4" w14:textId="77777777" w:rsidR="00753563" w:rsidRPr="00BD1EC5" w:rsidRDefault="00753563" w:rsidP="00753563">
            <w:pPr>
              <w:pStyle w:val="NormaleWeb"/>
              <w:shd w:val="clear" w:color="auto" w:fill="FFFFFF"/>
              <w:spacing w:before="0" w:beforeAutospacing="0" w:after="0" w:afterAutospacing="0"/>
              <w:jc w:val="both"/>
              <w:rPr>
                <w:rFonts w:ascii="Arial" w:hAnsi="Arial" w:cs="Arial"/>
                <w:color w:val="000000"/>
                <w:sz w:val="22"/>
                <w:szCs w:val="22"/>
              </w:rPr>
            </w:pPr>
          </w:p>
          <w:p w14:paraId="14398090" w14:textId="77777777" w:rsidR="00753563" w:rsidRPr="00BD1EC5" w:rsidRDefault="00753563" w:rsidP="00753563">
            <w:pPr>
              <w:pStyle w:val="NormaleWeb"/>
              <w:shd w:val="clear" w:color="auto" w:fill="FFFFFF"/>
              <w:spacing w:before="0" w:beforeAutospacing="0" w:after="0" w:afterAutospacing="0"/>
              <w:jc w:val="both"/>
              <w:rPr>
                <w:rFonts w:ascii="Arial" w:hAnsi="Arial" w:cs="Arial"/>
                <w:color w:val="000000"/>
                <w:sz w:val="22"/>
                <w:szCs w:val="22"/>
              </w:rPr>
            </w:pPr>
            <w:r w:rsidRPr="00BD1EC5">
              <w:rPr>
                <w:rFonts w:ascii="Arial" w:hAnsi="Arial" w:cs="Arial"/>
                <w:color w:val="000000"/>
                <w:position w:val="4"/>
                <w:sz w:val="22"/>
                <w:szCs w:val="22"/>
                <w:vertAlign w:val="superscript"/>
              </w:rPr>
              <w:t>3</w:t>
            </w:r>
            <w:r w:rsidRPr="00BD1EC5">
              <w:rPr>
                <w:rFonts w:ascii="Arial" w:hAnsi="Arial" w:cs="Arial"/>
                <w:color w:val="000000"/>
                <w:sz w:val="22"/>
                <w:szCs w:val="22"/>
              </w:rPr>
              <w:t>Per le prestazioni che soggiacciono al principio di causalità, le aziende coprono i costi tramite il prelievo di tasse causali. Il regolamento sulla gestione finanziaria e contabilità dei comuni ne stabilisce le eccezioni. Esso stabilisce inoltre i principi e i criteri di riversamento dell’utile all’erario comunale.</w:t>
            </w:r>
          </w:p>
          <w:p w14:paraId="2D4C7E94" w14:textId="77777777" w:rsidR="00605313" w:rsidRPr="00BD1EC5" w:rsidRDefault="00605313" w:rsidP="00605313">
            <w:pPr>
              <w:shd w:val="clear" w:color="auto" w:fill="FFFFFF"/>
              <w:rPr>
                <w:rFonts w:cs="Arial"/>
              </w:rPr>
            </w:pPr>
          </w:p>
        </w:tc>
        <w:tc>
          <w:tcPr>
            <w:tcW w:w="4886" w:type="dxa"/>
          </w:tcPr>
          <w:p w14:paraId="6AA0B8D9" w14:textId="77777777" w:rsidR="00605313" w:rsidRPr="00BD1EC5" w:rsidRDefault="00605313" w:rsidP="00605313">
            <w:pPr>
              <w:pStyle w:val="art"/>
              <w:ind w:left="0" w:right="0"/>
              <w:rPr>
                <w:bCs/>
                <w:sz w:val="22"/>
                <w:szCs w:val="22"/>
              </w:rPr>
            </w:pPr>
          </w:p>
          <w:p w14:paraId="32E048CE" w14:textId="77777777" w:rsidR="00753563" w:rsidRPr="00BD1EC5" w:rsidRDefault="00753563" w:rsidP="00753563">
            <w:pPr>
              <w:pStyle w:val="art"/>
              <w:ind w:left="0" w:right="0"/>
              <w:rPr>
                <w:bCs/>
                <w:sz w:val="22"/>
                <w:szCs w:val="22"/>
              </w:rPr>
            </w:pPr>
            <w:r w:rsidRPr="00BD1EC5">
              <w:rPr>
                <w:bCs/>
                <w:sz w:val="22"/>
                <w:szCs w:val="22"/>
              </w:rPr>
              <w:t>Gestione finanziaria e contabilità</w:t>
            </w:r>
          </w:p>
          <w:p w14:paraId="6155D6DC" w14:textId="77777777" w:rsidR="00753563" w:rsidRPr="00BD1EC5" w:rsidRDefault="00753563" w:rsidP="00753563">
            <w:pPr>
              <w:pStyle w:val="art"/>
              <w:ind w:left="0" w:right="0"/>
              <w:rPr>
                <w:bCs/>
                <w:sz w:val="22"/>
                <w:szCs w:val="22"/>
              </w:rPr>
            </w:pPr>
          </w:p>
          <w:p w14:paraId="35208F76" w14:textId="7D15231F" w:rsidR="00753563" w:rsidRPr="00BD1EC5" w:rsidRDefault="00753563" w:rsidP="00753563">
            <w:pPr>
              <w:pStyle w:val="NormaleWeb"/>
              <w:shd w:val="clear" w:color="auto" w:fill="FFFFFF"/>
              <w:spacing w:before="0" w:beforeAutospacing="0" w:after="0" w:afterAutospacing="0"/>
              <w:jc w:val="both"/>
              <w:rPr>
                <w:rFonts w:ascii="Arial" w:hAnsi="Arial" w:cs="Arial"/>
                <w:color w:val="000000"/>
                <w:sz w:val="22"/>
                <w:szCs w:val="22"/>
              </w:rPr>
            </w:pPr>
            <w:r w:rsidRPr="00BD1EC5">
              <w:rPr>
                <w:rFonts w:ascii="Arial" w:hAnsi="Arial" w:cs="Arial"/>
                <w:color w:val="000000"/>
                <w:position w:val="4"/>
                <w:sz w:val="22"/>
                <w:szCs w:val="22"/>
                <w:vertAlign w:val="superscript"/>
              </w:rPr>
              <w:t>1</w:t>
            </w:r>
            <w:r w:rsidRPr="00BD1EC5">
              <w:rPr>
                <w:rFonts w:ascii="Arial" w:hAnsi="Arial" w:cs="Arial"/>
                <w:color w:val="000000"/>
                <w:sz w:val="22"/>
                <w:szCs w:val="22"/>
              </w:rPr>
              <w:t xml:space="preserve">Per le aziende comunali va tenuta una contabilità separata secondo le modalità stabilite dal regolamento sulla gestione finanziaria e sulla contabilità dei comuni del </w:t>
            </w:r>
            <w:r w:rsidRPr="00BD1EC5">
              <w:rPr>
                <w:rFonts w:ascii="Arial" w:hAnsi="Arial" w:cs="Arial"/>
                <w:b/>
                <w:sz w:val="22"/>
                <w:szCs w:val="22"/>
              </w:rPr>
              <w:t>22 maggio 2019</w:t>
            </w:r>
            <w:r w:rsidRPr="00A27F4B">
              <w:rPr>
                <w:rFonts w:ascii="Arial" w:hAnsi="Arial" w:cs="Arial"/>
                <w:sz w:val="22"/>
                <w:szCs w:val="22"/>
              </w:rPr>
              <w:t>.</w:t>
            </w:r>
            <w:r w:rsidRPr="00BD1EC5">
              <w:rPr>
                <w:rFonts w:ascii="Arial" w:hAnsi="Arial" w:cs="Arial"/>
                <w:sz w:val="22"/>
                <w:szCs w:val="22"/>
              </w:rPr>
              <w:t xml:space="preserve"> </w:t>
            </w:r>
            <w:r w:rsidRPr="00BD1EC5">
              <w:rPr>
                <w:rFonts w:ascii="Arial" w:hAnsi="Arial" w:cs="Arial"/>
                <w:color w:val="000000"/>
                <w:sz w:val="22"/>
                <w:szCs w:val="22"/>
              </w:rPr>
              <w:t>È applicabile l’art. 179; sono inoltre riservati disposti di leggi speciali e direttive superiori.</w:t>
            </w:r>
          </w:p>
          <w:p w14:paraId="2AAE1E25" w14:textId="77777777" w:rsidR="00A1133D" w:rsidRPr="00BD1EC5" w:rsidRDefault="00A1133D" w:rsidP="00753563">
            <w:pPr>
              <w:pStyle w:val="NormaleWeb"/>
              <w:shd w:val="clear" w:color="auto" w:fill="FFFFFF"/>
              <w:spacing w:before="0" w:beforeAutospacing="0" w:after="0" w:afterAutospacing="0"/>
              <w:jc w:val="both"/>
              <w:rPr>
                <w:rFonts w:ascii="Arial" w:hAnsi="Arial" w:cs="Arial"/>
                <w:color w:val="000000"/>
                <w:position w:val="4"/>
                <w:sz w:val="22"/>
                <w:szCs w:val="22"/>
              </w:rPr>
            </w:pPr>
          </w:p>
          <w:p w14:paraId="3D2C7E08" w14:textId="7333F0E9" w:rsidR="00753563" w:rsidRPr="00BD1EC5" w:rsidRDefault="00753563" w:rsidP="00753563">
            <w:pPr>
              <w:pStyle w:val="NormaleWeb"/>
              <w:shd w:val="clear" w:color="auto" w:fill="FFFFFF"/>
              <w:spacing w:before="0" w:beforeAutospacing="0" w:after="0" w:afterAutospacing="0"/>
              <w:jc w:val="both"/>
              <w:rPr>
                <w:rFonts w:ascii="Arial" w:hAnsi="Arial" w:cs="Arial"/>
                <w:color w:val="000000"/>
                <w:sz w:val="22"/>
                <w:szCs w:val="22"/>
              </w:rPr>
            </w:pPr>
            <w:r w:rsidRPr="00BD1EC5">
              <w:rPr>
                <w:rFonts w:ascii="Arial" w:hAnsi="Arial" w:cs="Arial"/>
                <w:color w:val="000000"/>
                <w:position w:val="4"/>
                <w:sz w:val="22"/>
                <w:szCs w:val="22"/>
                <w:vertAlign w:val="superscript"/>
              </w:rPr>
              <w:t>2</w:t>
            </w:r>
            <w:r w:rsidR="00816C82" w:rsidRPr="00BD1EC5">
              <w:rPr>
                <w:rFonts w:ascii="Arial" w:hAnsi="Arial" w:cs="Arial"/>
                <w:color w:val="000000"/>
                <w:sz w:val="22"/>
                <w:szCs w:val="22"/>
              </w:rPr>
              <w:t>Invariato.</w:t>
            </w:r>
          </w:p>
          <w:p w14:paraId="6EEBBC6A" w14:textId="77777777" w:rsidR="00753563" w:rsidRPr="00BD1EC5" w:rsidRDefault="00753563" w:rsidP="00753563">
            <w:pPr>
              <w:pStyle w:val="NormaleWeb"/>
              <w:shd w:val="clear" w:color="auto" w:fill="FFFFFF"/>
              <w:spacing w:before="0" w:beforeAutospacing="0" w:after="0" w:afterAutospacing="0"/>
              <w:jc w:val="both"/>
              <w:rPr>
                <w:rFonts w:ascii="Arial" w:hAnsi="Arial" w:cs="Arial"/>
                <w:color w:val="000000"/>
                <w:sz w:val="22"/>
                <w:szCs w:val="22"/>
              </w:rPr>
            </w:pPr>
          </w:p>
          <w:p w14:paraId="5AB81435" w14:textId="77777777" w:rsidR="00A1133D" w:rsidRPr="00BD1EC5" w:rsidRDefault="00A1133D" w:rsidP="00753563">
            <w:pPr>
              <w:pStyle w:val="NormaleWeb"/>
              <w:shd w:val="clear" w:color="auto" w:fill="FFFFFF"/>
              <w:spacing w:before="0" w:beforeAutospacing="0" w:after="0" w:afterAutospacing="0"/>
              <w:jc w:val="both"/>
              <w:rPr>
                <w:rFonts w:ascii="Arial" w:hAnsi="Arial" w:cs="Arial"/>
                <w:color w:val="000000"/>
                <w:position w:val="4"/>
                <w:sz w:val="22"/>
                <w:szCs w:val="22"/>
              </w:rPr>
            </w:pPr>
          </w:p>
          <w:p w14:paraId="62417C4E" w14:textId="2B04016C" w:rsidR="00A1133D" w:rsidRPr="00BD1EC5" w:rsidRDefault="00A1133D" w:rsidP="00753563">
            <w:pPr>
              <w:pStyle w:val="NormaleWeb"/>
              <w:shd w:val="clear" w:color="auto" w:fill="FFFFFF"/>
              <w:spacing w:before="0" w:beforeAutospacing="0" w:after="0" w:afterAutospacing="0"/>
              <w:jc w:val="both"/>
              <w:rPr>
                <w:rFonts w:ascii="Arial" w:hAnsi="Arial" w:cs="Arial"/>
                <w:color w:val="000000"/>
                <w:position w:val="4"/>
                <w:sz w:val="22"/>
                <w:szCs w:val="22"/>
              </w:rPr>
            </w:pPr>
          </w:p>
          <w:p w14:paraId="0E0534E9" w14:textId="5D131DF9" w:rsidR="00605313" w:rsidRPr="00BD1EC5" w:rsidRDefault="00753563" w:rsidP="00BD1EC5">
            <w:pPr>
              <w:pStyle w:val="NormaleWeb"/>
              <w:shd w:val="clear" w:color="auto" w:fill="FFFFFF"/>
              <w:spacing w:before="0" w:beforeAutospacing="0" w:after="0" w:afterAutospacing="0"/>
              <w:jc w:val="both"/>
              <w:rPr>
                <w:rFonts w:ascii="Arial" w:hAnsi="Arial" w:cs="Arial"/>
                <w:color w:val="000000"/>
                <w:sz w:val="22"/>
                <w:szCs w:val="22"/>
              </w:rPr>
            </w:pPr>
            <w:r w:rsidRPr="00BD1EC5">
              <w:rPr>
                <w:rFonts w:ascii="Arial" w:hAnsi="Arial" w:cs="Arial"/>
                <w:color w:val="000000"/>
                <w:position w:val="4"/>
                <w:sz w:val="22"/>
                <w:szCs w:val="22"/>
                <w:vertAlign w:val="superscript"/>
              </w:rPr>
              <w:t>3</w:t>
            </w:r>
            <w:r w:rsidR="00816C82" w:rsidRPr="00BD1EC5">
              <w:rPr>
                <w:rFonts w:ascii="Arial" w:hAnsi="Arial" w:cs="Arial"/>
                <w:color w:val="000000"/>
                <w:sz w:val="22"/>
                <w:szCs w:val="22"/>
              </w:rPr>
              <w:t>Invariato.</w:t>
            </w:r>
          </w:p>
        </w:tc>
      </w:tr>
    </w:tbl>
    <w:p w14:paraId="323A71B6" w14:textId="77777777" w:rsidR="00605313" w:rsidRPr="00BD1EC5" w:rsidRDefault="00605313" w:rsidP="00605313">
      <w:pPr>
        <w:rPr>
          <w:sz w:val="24"/>
          <w:szCs w:val="24"/>
        </w:rPr>
      </w:pPr>
    </w:p>
    <w:p w14:paraId="07291EE0" w14:textId="572B2AB6" w:rsidR="00605313" w:rsidRPr="00BD1EC5" w:rsidRDefault="00605313" w:rsidP="00605313">
      <w:pPr>
        <w:rPr>
          <w:b/>
          <w:i/>
          <w:sz w:val="24"/>
          <w:szCs w:val="24"/>
        </w:rPr>
      </w:pPr>
      <w:r w:rsidRPr="00BD1EC5">
        <w:rPr>
          <w:b/>
          <w:i/>
          <w:sz w:val="24"/>
          <w:szCs w:val="24"/>
        </w:rPr>
        <w:t>Commento</w:t>
      </w:r>
    </w:p>
    <w:p w14:paraId="26818AF5" w14:textId="77777777" w:rsidR="002F6710" w:rsidRPr="00BD1EC5" w:rsidRDefault="002F6710" w:rsidP="00605313">
      <w:pPr>
        <w:rPr>
          <w:sz w:val="24"/>
          <w:szCs w:val="24"/>
        </w:rPr>
      </w:pPr>
    </w:p>
    <w:p w14:paraId="4A8DD538" w14:textId="77777777" w:rsidR="00816C82" w:rsidRPr="00BD1EC5" w:rsidRDefault="00816C82" w:rsidP="002F6710">
      <w:pPr>
        <w:pStyle w:val="NormaleWeb"/>
        <w:shd w:val="clear" w:color="auto" w:fill="FFFFFF"/>
        <w:spacing w:before="0" w:beforeAutospacing="0" w:after="0" w:afterAutospacing="0"/>
        <w:jc w:val="both"/>
        <w:rPr>
          <w:rFonts w:ascii="Arial" w:hAnsi="Arial" w:cs="Arial"/>
          <w:b/>
          <w:i/>
          <w:color w:val="000000"/>
        </w:rPr>
      </w:pPr>
      <w:r w:rsidRPr="00BD1EC5">
        <w:rPr>
          <w:rFonts w:ascii="Arial" w:hAnsi="Arial" w:cs="Arial"/>
          <w:b/>
          <w:i/>
          <w:color w:val="000000"/>
        </w:rPr>
        <w:t>cpv. 1</w:t>
      </w:r>
    </w:p>
    <w:p w14:paraId="39100A01" w14:textId="5177A6C8" w:rsidR="002F6710" w:rsidRPr="00BD1EC5" w:rsidRDefault="002F6710" w:rsidP="002F6710">
      <w:pPr>
        <w:pStyle w:val="NormaleWeb"/>
        <w:shd w:val="clear" w:color="auto" w:fill="FFFFFF"/>
        <w:spacing w:before="0" w:beforeAutospacing="0" w:after="0" w:afterAutospacing="0"/>
        <w:jc w:val="both"/>
        <w:rPr>
          <w:rFonts w:ascii="Arial" w:hAnsi="Arial" w:cs="Arial"/>
          <w:color w:val="000000"/>
        </w:rPr>
      </w:pPr>
      <w:r w:rsidRPr="00BD1EC5">
        <w:rPr>
          <w:rFonts w:ascii="Arial" w:hAnsi="Arial" w:cs="Arial"/>
          <w:color w:val="000000"/>
        </w:rPr>
        <w:t>È semplicemente adeguato</w:t>
      </w:r>
      <w:r w:rsidR="008815DB" w:rsidRPr="00BD1EC5">
        <w:rPr>
          <w:rFonts w:ascii="Arial" w:hAnsi="Arial" w:cs="Arial"/>
          <w:color w:val="000000"/>
        </w:rPr>
        <w:t xml:space="preserve"> un</w:t>
      </w:r>
      <w:r w:rsidRPr="00BD1EC5">
        <w:rPr>
          <w:rFonts w:ascii="Arial" w:hAnsi="Arial" w:cs="Arial"/>
          <w:color w:val="000000"/>
        </w:rPr>
        <w:t xml:space="preserve"> rimando: fa ora </w:t>
      </w:r>
      <w:r w:rsidR="00D93F28" w:rsidRPr="00BD1EC5">
        <w:rPr>
          <w:rFonts w:ascii="Arial" w:hAnsi="Arial" w:cs="Arial"/>
          <w:color w:val="000000"/>
        </w:rPr>
        <w:t xml:space="preserve">stato </w:t>
      </w:r>
      <w:r w:rsidRPr="00BD1EC5">
        <w:rPr>
          <w:rFonts w:ascii="Arial" w:hAnsi="Arial" w:cs="Arial"/>
          <w:color w:val="000000"/>
        </w:rPr>
        <w:t xml:space="preserve">il </w:t>
      </w:r>
      <w:r w:rsidR="00D41995" w:rsidRPr="00BD1EC5">
        <w:rPr>
          <w:rFonts w:ascii="Arial" w:hAnsi="Arial" w:cs="Arial"/>
          <w:color w:val="000000"/>
        </w:rPr>
        <w:t>R</w:t>
      </w:r>
      <w:r w:rsidRPr="00BD1EC5">
        <w:rPr>
          <w:rFonts w:ascii="Arial" w:hAnsi="Arial" w:cs="Arial"/>
          <w:color w:val="000000"/>
        </w:rPr>
        <w:t>egolamento sulla gestione finanziaria e sulla contabilità dei comuni del 22 maggio 2019</w:t>
      </w:r>
      <w:r w:rsidR="00D41995" w:rsidRPr="00BD1EC5">
        <w:rPr>
          <w:rFonts w:ascii="Arial" w:hAnsi="Arial" w:cs="Arial"/>
          <w:color w:val="000000"/>
        </w:rPr>
        <w:t xml:space="preserve"> (RGFC)</w:t>
      </w:r>
      <w:r w:rsidRPr="00BD1EC5">
        <w:rPr>
          <w:rFonts w:ascii="Arial" w:hAnsi="Arial" w:cs="Arial"/>
          <w:color w:val="000000"/>
        </w:rPr>
        <w:t xml:space="preserve">. </w:t>
      </w:r>
    </w:p>
    <w:p w14:paraId="336EF6CB" w14:textId="005BFB65" w:rsidR="00605313" w:rsidRPr="00BD1EC5" w:rsidRDefault="00605313" w:rsidP="00605313">
      <w:pPr>
        <w:rPr>
          <w:sz w:val="24"/>
          <w:szCs w:val="24"/>
        </w:rPr>
      </w:pPr>
    </w:p>
    <w:p w14:paraId="63C80B4F" w14:textId="77777777" w:rsidR="00D41995" w:rsidRPr="00BD1EC5" w:rsidRDefault="00D41995" w:rsidP="00605313">
      <w:pPr>
        <w:rPr>
          <w:sz w:val="24"/>
          <w:szCs w:val="24"/>
        </w:rPr>
      </w:pPr>
    </w:p>
    <w:p w14:paraId="1770F077" w14:textId="2ED77D40" w:rsidR="003633B5" w:rsidRPr="00BD1EC5" w:rsidRDefault="003633B5" w:rsidP="00F2342D">
      <w:pPr>
        <w:pStyle w:val="Paragrafoelenco"/>
        <w:numPr>
          <w:ilvl w:val="0"/>
          <w:numId w:val="18"/>
        </w:numPr>
        <w:ind w:left="567" w:hanging="567"/>
        <w:rPr>
          <w:b/>
          <w:sz w:val="24"/>
          <w:szCs w:val="24"/>
        </w:rPr>
      </w:pPr>
      <w:r w:rsidRPr="00BD1EC5">
        <w:rPr>
          <w:b/>
          <w:sz w:val="24"/>
          <w:szCs w:val="24"/>
        </w:rPr>
        <w:t>CONSEGUENZE PER I COMUNI</w:t>
      </w:r>
    </w:p>
    <w:p w14:paraId="68A1B786" w14:textId="77777777" w:rsidR="007619BC" w:rsidRPr="00BD1EC5" w:rsidRDefault="007619BC" w:rsidP="007619BC">
      <w:pPr>
        <w:rPr>
          <w:rFonts w:cs="Arial"/>
          <w:sz w:val="24"/>
          <w:szCs w:val="24"/>
        </w:rPr>
      </w:pPr>
    </w:p>
    <w:p w14:paraId="177B67B7" w14:textId="3DCFD95E" w:rsidR="007619BC" w:rsidRPr="00BD1EC5" w:rsidRDefault="007619BC" w:rsidP="007619BC">
      <w:pPr>
        <w:rPr>
          <w:rFonts w:cs="Arial"/>
          <w:sz w:val="24"/>
          <w:szCs w:val="24"/>
        </w:rPr>
      </w:pPr>
      <w:r w:rsidRPr="00BD1EC5">
        <w:rPr>
          <w:rFonts w:cs="Arial"/>
          <w:sz w:val="24"/>
          <w:szCs w:val="24"/>
        </w:rPr>
        <w:t>Le modifiche proposte con il presente messaggio</w:t>
      </w:r>
      <w:r w:rsidR="008815DB" w:rsidRPr="00BD1EC5">
        <w:rPr>
          <w:rFonts w:cs="Arial"/>
          <w:sz w:val="24"/>
          <w:szCs w:val="24"/>
        </w:rPr>
        <w:t xml:space="preserve"> </w:t>
      </w:r>
      <w:r w:rsidRPr="00BD1EC5">
        <w:rPr>
          <w:rFonts w:cs="Arial"/>
          <w:sz w:val="24"/>
          <w:szCs w:val="24"/>
        </w:rPr>
        <w:t xml:space="preserve">avranno </w:t>
      </w:r>
      <w:r w:rsidR="008815DB" w:rsidRPr="00BD1EC5">
        <w:rPr>
          <w:rFonts w:cs="Arial"/>
          <w:sz w:val="24"/>
          <w:szCs w:val="24"/>
        </w:rPr>
        <w:t xml:space="preserve">qualche </w:t>
      </w:r>
      <w:r w:rsidRPr="00BD1EC5">
        <w:rPr>
          <w:rFonts w:cs="Arial"/>
          <w:sz w:val="24"/>
          <w:szCs w:val="24"/>
        </w:rPr>
        <w:t>conseguenz</w:t>
      </w:r>
      <w:r w:rsidR="008815DB" w:rsidRPr="00BD1EC5">
        <w:rPr>
          <w:rFonts w:cs="Arial"/>
          <w:sz w:val="24"/>
          <w:szCs w:val="24"/>
        </w:rPr>
        <w:t>a</w:t>
      </w:r>
      <w:r w:rsidRPr="00BD1EC5">
        <w:rPr>
          <w:rFonts w:cs="Arial"/>
          <w:sz w:val="24"/>
          <w:szCs w:val="24"/>
        </w:rPr>
        <w:t xml:space="preserve"> dirett</w:t>
      </w:r>
      <w:r w:rsidR="008815DB" w:rsidRPr="00BD1EC5">
        <w:rPr>
          <w:rFonts w:cs="Arial"/>
          <w:sz w:val="24"/>
          <w:szCs w:val="24"/>
        </w:rPr>
        <w:t>a</w:t>
      </w:r>
      <w:r w:rsidRPr="00BD1EC5">
        <w:rPr>
          <w:rFonts w:cs="Arial"/>
          <w:sz w:val="24"/>
          <w:szCs w:val="24"/>
        </w:rPr>
        <w:t xml:space="preserve"> su taluni meccanismi di funzionamento </w:t>
      </w:r>
      <w:r w:rsidR="008815DB" w:rsidRPr="00BD1EC5">
        <w:rPr>
          <w:rFonts w:cs="Arial"/>
          <w:sz w:val="24"/>
          <w:szCs w:val="24"/>
        </w:rPr>
        <w:t xml:space="preserve">istituzionale dei </w:t>
      </w:r>
      <w:r w:rsidRPr="00BD1EC5">
        <w:rPr>
          <w:rFonts w:cs="Arial"/>
          <w:sz w:val="24"/>
          <w:szCs w:val="24"/>
        </w:rPr>
        <w:t>Comun</w:t>
      </w:r>
      <w:r w:rsidR="00326088" w:rsidRPr="00BD1EC5">
        <w:rPr>
          <w:rFonts w:cs="Arial"/>
          <w:sz w:val="24"/>
          <w:szCs w:val="24"/>
        </w:rPr>
        <w:t>i</w:t>
      </w:r>
      <w:r w:rsidRPr="00BD1EC5">
        <w:rPr>
          <w:rFonts w:cs="Arial"/>
          <w:sz w:val="24"/>
          <w:szCs w:val="24"/>
        </w:rPr>
        <w:t xml:space="preserve"> e richiederanno da parte loro i relativi adeguamenti di sistema, per quanto non s</w:t>
      </w:r>
      <w:r w:rsidR="00F36AF3" w:rsidRPr="00BD1EC5">
        <w:rPr>
          <w:rFonts w:cs="Arial"/>
          <w:sz w:val="24"/>
          <w:szCs w:val="24"/>
        </w:rPr>
        <w:t>i tratti di p</w:t>
      </w:r>
      <w:r w:rsidRPr="00BD1EC5">
        <w:rPr>
          <w:rFonts w:cs="Arial"/>
          <w:sz w:val="24"/>
          <w:szCs w:val="24"/>
        </w:rPr>
        <w:t xml:space="preserve">roposte </w:t>
      </w:r>
      <w:r w:rsidR="00F36AF3" w:rsidRPr="00BD1EC5">
        <w:rPr>
          <w:rFonts w:cs="Arial"/>
          <w:sz w:val="24"/>
          <w:szCs w:val="24"/>
        </w:rPr>
        <w:t xml:space="preserve">con </w:t>
      </w:r>
      <w:r w:rsidRPr="00BD1EC5">
        <w:rPr>
          <w:rFonts w:cs="Arial"/>
          <w:sz w:val="24"/>
          <w:szCs w:val="24"/>
        </w:rPr>
        <w:t xml:space="preserve">stravolgimenti </w:t>
      </w:r>
      <w:r w:rsidR="004D6C7C" w:rsidRPr="00BD1EC5">
        <w:rPr>
          <w:rFonts w:cs="Arial"/>
          <w:sz w:val="24"/>
          <w:szCs w:val="24"/>
        </w:rPr>
        <w:t xml:space="preserve">rispetto alla </w:t>
      </w:r>
      <w:r w:rsidRPr="00BD1EC5">
        <w:rPr>
          <w:rFonts w:cs="Arial"/>
          <w:sz w:val="24"/>
          <w:szCs w:val="24"/>
        </w:rPr>
        <w:t xml:space="preserve">situazione attuale. </w:t>
      </w:r>
    </w:p>
    <w:p w14:paraId="091F14B7" w14:textId="0F97F514" w:rsidR="007619BC" w:rsidRPr="00BD1EC5" w:rsidRDefault="007619BC" w:rsidP="007619BC">
      <w:pPr>
        <w:rPr>
          <w:rFonts w:cs="Arial"/>
          <w:sz w:val="24"/>
          <w:szCs w:val="24"/>
        </w:rPr>
      </w:pPr>
    </w:p>
    <w:p w14:paraId="0AB03DD7" w14:textId="4A5A559A" w:rsidR="007619BC" w:rsidRPr="00BD1EC5" w:rsidRDefault="007619BC" w:rsidP="007619BC">
      <w:pPr>
        <w:rPr>
          <w:rFonts w:cs="Arial"/>
          <w:sz w:val="24"/>
          <w:szCs w:val="24"/>
        </w:rPr>
      </w:pPr>
      <w:r w:rsidRPr="00BD1EC5">
        <w:rPr>
          <w:rFonts w:cs="Arial"/>
          <w:sz w:val="24"/>
          <w:szCs w:val="24"/>
        </w:rPr>
        <w:t>Non sono però prev</w:t>
      </w:r>
      <w:r w:rsidR="008815DB" w:rsidRPr="00BD1EC5">
        <w:rPr>
          <w:rFonts w:cs="Arial"/>
          <w:sz w:val="24"/>
          <w:szCs w:val="24"/>
        </w:rPr>
        <w:t xml:space="preserve">edibili </w:t>
      </w:r>
      <w:r w:rsidRPr="00BD1EC5">
        <w:rPr>
          <w:rFonts w:cs="Arial"/>
          <w:sz w:val="24"/>
          <w:szCs w:val="24"/>
        </w:rPr>
        <w:t xml:space="preserve">oneri finanziari immediati a carico dei Comuni, conseguenti al messaggio in questione; semmai oneri amministrativi indiretti derivanti dai passi procedurali necessari per </w:t>
      </w:r>
      <w:r w:rsidR="008815DB" w:rsidRPr="00BD1EC5">
        <w:rPr>
          <w:rFonts w:cs="Arial"/>
          <w:sz w:val="24"/>
          <w:szCs w:val="24"/>
        </w:rPr>
        <w:t xml:space="preserve">gli </w:t>
      </w:r>
      <w:r w:rsidRPr="00BD1EC5">
        <w:rPr>
          <w:rFonts w:cs="Arial"/>
          <w:sz w:val="24"/>
          <w:szCs w:val="24"/>
        </w:rPr>
        <w:t>adeguament</w:t>
      </w:r>
      <w:r w:rsidR="008815DB" w:rsidRPr="00BD1EC5">
        <w:rPr>
          <w:rFonts w:cs="Arial"/>
          <w:sz w:val="24"/>
          <w:szCs w:val="24"/>
        </w:rPr>
        <w:t>i</w:t>
      </w:r>
      <w:r w:rsidRPr="00BD1EC5">
        <w:rPr>
          <w:rFonts w:cs="Arial"/>
          <w:sz w:val="24"/>
          <w:szCs w:val="24"/>
        </w:rPr>
        <w:t xml:space="preserve"> di cui sopra.</w:t>
      </w:r>
    </w:p>
    <w:p w14:paraId="30539B04" w14:textId="77777777" w:rsidR="00992760" w:rsidRPr="00992760" w:rsidRDefault="00992760">
      <w:pPr>
        <w:suppressAutoHyphens w:val="0"/>
        <w:spacing w:after="240"/>
        <w:jc w:val="left"/>
        <w:rPr>
          <w:sz w:val="24"/>
          <w:szCs w:val="24"/>
        </w:rPr>
      </w:pPr>
      <w:r w:rsidRPr="00992760">
        <w:rPr>
          <w:sz w:val="24"/>
          <w:szCs w:val="24"/>
        </w:rPr>
        <w:br w:type="page"/>
      </w:r>
    </w:p>
    <w:p w14:paraId="3D228856" w14:textId="1BCA05F7" w:rsidR="005261D3" w:rsidRPr="00BD1EC5" w:rsidRDefault="005261D3" w:rsidP="00F2342D">
      <w:pPr>
        <w:pStyle w:val="Paragrafoelenco"/>
        <w:numPr>
          <w:ilvl w:val="0"/>
          <w:numId w:val="18"/>
        </w:numPr>
        <w:ind w:left="567" w:hanging="567"/>
        <w:rPr>
          <w:b/>
          <w:sz w:val="24"/>
          <w:szCs w:val="24"/>
        </w:rPr>
      </w:pPr>
      <w:r w:rsidRPr="00BD1EC5">
        <w:rPr>
          <w:b/>
          <w:sz w:val="24"/>
          <w:szCs w:val="24"/>
        </w:rPr>
        <w:lastRenderedPageBreak/>
        <w:t>CONGRUENZA CON LE LINEE DIRETTIVE E IL PIANO FINANZIARIO</w:t>
      </w:r>
    </w:p>
    <w:p w14:paraId="70D51A5D" w14:textId="77777777" w:rsidR="005261D3" w:rsidRPr="00BD1EC5" w:rsidRDefault="005261D3" w:rsidP="005261D3">
      <w:pPr>
        <w:pStyle w:val="Paragrafoelenco"/>
        <w:ind w:left="567" w:hanging="567"/>
        <w:rPr>
          <w:sz w:val="24"/>
          <w:szCs w:val="24"/>
        </w:rPr>
      </w:pPr>
    </w:p>
    <w:p w14:paraId="59D136C1" w14:textId="655F00CD" w:rsidR="007619BC" w:rsidRPr="00BD1EC5" w:rsidRDefault="007619BC" w:rsidP="007619BC">
      <w:pPr>
        <w:rPr>
          <w:rFonts w:cs="Arial"/>
          <w:sz w:val="24"/>
          <w:szCs w:val="24"/>
        </w:rPr>
      </w:pPr>
      <w:r w:rsidRPr="00BD1EC5">
        <w:rPr>
          <w:rFonts w:cs="Arial"/>
          <w:sz w:val="24"/>
          <w:szCs w:val="24"/>
        </w:rPr>
        <w:t>Il tema del presente messaggio non è di rilevanza particolare in relazione alle Linee direttive e al Piano finanziario</w:t>
      </w:r>
      <w:r w:rsidR="008815DB" w:rsidRPr="00BD1EC5">
        <w:rPr>
          <w:rFonts w:cs="Arial"/>
          <w:sz w:val="24"/>
          <w:szCs w:val="24"/>
        </w:rPr>
        <w:t xml:space="preserve"> del Cantone</w:t>
      </w:r>
      <w:r w:rsidRPr="00BD1EC5">
        <w:rPr>
          <w:rFonts w:cs="Arial"/>
          <w:sz w:val="24"/>
          <w:szCs w:val="24"/>
        </w:rPr>
        <w:t>.</w:t>
      </w:r>
    </w:p>
    <w:p w14:paraId="3A615ACC" w14:textId="70E483E9" w:rsidR="003633B5" w:rsidRPr="00BD1EC5" w:rsidRDefault="003633B5" w:rsidP="003633B5">
      <w:pPr>
        <w:pStyle w:val="StandardRisoluzionedelConsigliodiStato"/>
        <w:ind w:right="-1"/>
        <w:rPr>
          <w:szCs w:val="24"/>
        </w:rPr>
      </w:pPr>
    </w:p>
    <w:p w14:paraId="0AADE241" w14:textId="77777777" w:rsidR="004D6C7C" w:rsidRPr="00BD1EC5" w:rsidRDefault="004D6C7C" w:rsidP="004C5FF4">
      <w:pPr>
        <w:rPr>
          <w:sz w:val="24"/>
          <w:szCs w:val="24"/>
        </w:rPr>
      </w:pPr>
    </w:p>
    <w:p w14:paraId="1A6BC6C3" w14:textId="77777777" w:rsidR="004C5FF4" w:rsidRPr="00BD1EC5" w:rsidRDefault="004C5FF4" w:rsidP="00F2342D">
      <w:pPr>
        <w:pStyle w:val="Paragrafoelenco"/>
        <w:numPr>
          <w:ilvl w:val="0"/>
          <w:numId w:val="18"/>
        </w:numPr>
        <w:ind w:left="567" w:hanging="567"/>
        <w:rPr>
          <w:b/>
          <w:sz w:val="24"/>
          <w:szCs w:val="24"/>
        </w:rPr>
      </w:pPr>
      <w:r w:rsidRPr="00BD1EC5">
        <w:rPr>
          <w:b/>
          <w:sz w:val="24"/>
          <w:szCs w:val="24"/>
        </w:rPr>
        <w:t>CONCLUSIONI</w:t>
      </w:r>
    </w:p>
    <w:p w14:paraId="33B4ED93" w14:textId="77777777" w:rsidR="004C5FF4" w:rsidRPr="00BD1EC5" w:rsidRDefault="004C5FF4" w:rsidP="004C5FF4">
      <w:pPr>
        <w:rPr>
          <w:sz w:val="24"/>
          <w:szCs w:val="24"/>
        </w:rPr>
      </w:pPr>
    </w:p>
    <w:p w14:paraId="20211160" w14:textId="445DBCCE" w:rsidR="004C5FF4" w:rsidRPr="00BD1EC5" w:rsidRDefault="006C7DAF" w:rsidP="006C7DAF">
      <w:pPr>
        <w:pStyle w:val="StandardRisoluzionedelConsigliodiStato"/>
        <w:ind w:right="-1"/>
        <w:rPr>
          <w:szCs w:val="24"/>
        </w:rPr>
      </w:pPr>
      <w:r w:rsidRPr="00BD1EC5">
        <w:rPr>
          <w:rFonts w:cs="Arial"/>
          <w:szCs w:val="24"/>
        </w:rPr>
        <w:t>In esito alle considerazioni che precedono, v’invitiamo a volere accettare le modifiche proposte con il presente messaggio governativo, e meglio come al Decreto legislativo annesso.</w:t>
      </w:r>
    </w:p>
    <w:p w14:paraId="2FA44B4B" w14:textId="77777777" w:rsidR="004C5FF4" w:rsidRPr="00BD1EC5" w:rsidRDefault="004C5FF4" w:rsidP="004C5FF4">
      <w:pPr>
        <w:rPr>
          <w:sz w:val="24"/>
          <w:szCs w:val="24"/>
        </w:rPr>
      </w:pPr>
    </w:p>
    <w:p w14:paraId="4CE957A8" w14:textId="77777777" w:rsidR="004C5FF4" w:rsidRPr="00BD1EC5" w:rsidRDefault="004C5FF4" w:rsidP="004C5FF4">
      <w:pPr>
        <w:rPr>
          <w:sz w:val="24"/>
          <w:szCs w:val="24"/>
        </w:rPr>
      </w:pPr>
    </w:p>
    <w:p w14:paraId="2ED4B8F3" w14:textId="77777777" w:rsidR="004C5FF4" w:rsidRPr="00BD1EC5" w:rsidRDefault="004C5FF4" w:rsidP="004C5FF4">
      <w:pPr>
        <w:rPr>
          <w:sz w:val="24"/>
          <w:szCs w:val="24"/>
        </w:rPr>
      </w:pPr>
      <w:r w:rsidRPr="00BD1EC5">
        <w:rPr>
          <w:sz w:val="24"/>
          <w:szCs w:val="24"/>
        </w:rPr>
        <w:t>Vogliate gradire, signor Presidente, signore e signori deputati, l’espressione della nostra massima stima.</w:t>
      </w:r>
    </w:p>
    <w:p w14:paraId="31C811DA" w14:textId="77777777" w:rsidR="004C5FF4" w:rsidRPr="00BD1EC5" w:rsidRDefault="004C5FF4" w:rsidP="004C5FF4">
      <w:pPr>
        <w:rPr>
          <w:sz w:val="24"/>
          <w:szCs w:val="24"/>
        </w:rPr>
      </w:pPr>
    </w:p>
    <w:p w14:paraId="6361AE49" w14:textId="77777777" w:rsidR="004C5FF4" w:rsidRPr="00BD1EC5" w:rsidRDefault="004C5FF4" w:rsidP="004C5FF4">
      <w:pPr>
        <w:rPr>
          <w:sz w:val="24"/>
          <w:szCs w:val="24"/>
        </w:rPr>
      </w:pPr>
    </w:p>
    <w:p w14:paraId="35681B69" w14:textId="77777777" w:rsidR="004C5FF4" w:rsidRPr="00BD1EC5" w:rsidRDefault="004C5FF4" w:rsidP="004C5FF4">
      <w:pPr>
        <w:rPr>
          <w:sz w:val="24"/>
          <w:szCs w:val="24"/>
        </w:rPr>
      </w:pPr>
      <w:r w:rsidRPr="00BD1EC5">
        <w:rPr>
          <w:sz w:val="24"/>
          <w:szCs w:val="24"/>
        </w:rPr>
        <w:t>Per il Consiglio di Stato</w:t>
      </w:r>
    </w:p>
    <w:p w14:paraId="75F04C67" w14:textId="77777777" w:rsidR="004C5FF4" w:rsidRPr="00BD1EC5" w:rsidRDefault="004C5FF4" w:rsidP="004C5FF4">
      <w:pPr>
        <w:rPr>
          <w:sz w:val="24"/>
          <w:szCs w:val="24"/>
        </w:rPr>
      </w:pPr>
    </w:p>
    <w:p w14:paraId="1EB013A4" w14:textId="77777777" w:rsidR="004C5FF4" w:rsidRPr="00BD1EC5" w:rsidRDefault="004C5FF4" w:rsidP="004C5FF4">
      <w:pPr>
        <w:rPr>
          <w:sz w:val="24"/>
          <w:szCs w:val="24"/>
        </w:rPr>
      </w:pPr>
      <w:r w:rsidRPr="00BD1EC5">
        <w:rPr>
          <w:sz w:val="24"/>
          <w:szCs w:val="24"/>
        </w:rPr>
        <w:t>Il Presidente: Manuele Bertoli</w:t>
      </w:r>
    </w:p>
    <w:p w14:paraId="63EE36BE" w14:textId="77777777" w:rsidR="004C5FF4" w:rsidRPr="00BD1EC5" w:rsidRDefault="004C5FF4" w:rsidP="004C5FF4">
      <w:pPr>
        <w:rPr>
          <w:sz w:val="24"/>
          <w:szCs w:val="24"/>
        </w:rPr>
      </w:pPr>
      <w:r w:rsidRPr="00BD1EC5">
        <w:rPr>
          <w:sz w:val="24"/>
          <w:szCs w:val="24"/>
        </w:rPr>
        <w:t>Il Cancelliere: Arnoldo Coduri</w:t>
      </w:r>
    </w:p>
    <w:p w14:paraId="01AA9754" w14:textId="77777777" w:rsidR="004C5FF4" w:rsidRDefault="004C5FF4">
      <w:pPr>
        <w:suppressAutoHyphens w:val="0"/>
        <w:spacing w:after="240"/>
        <w:jc w:val="left"/>
        <w:rPr>
          <w:sz w:val="24"/>
        </w:rPr>
      </w:pPr>
      <w:r>
        <w:br w:type="page"/>
      </w:r>
    </w:p>
    <w:p w14:paraId="087C32C8" w14:textId="77777777" w:rsidR="004C5FF4" w:rsidRPr="000F22BD" w:rsidRDefault="004C5FF4" w:rsidP="004C5FF4">
      <w:pPr>
        <w:rPr>
          <w:rFonts w:asciiTheme="minorHAnsi" w:hAnsiTheme="minorHAnsi" w:cstheme="minorHAnsi"/>
          <w:sz w:val="24"/>
          <w:szCs w:val="24"/>
        </w:rPr>
      </w:pPr>
      <w:r w:rsidRPr="000F22BD">
        <w:rPr>
          <w:rFonts w:asciiTheme="minorHAnsi" w:hAnsiTheme="minorHAnsi" w:cstheme="minorHAnsi"/>
          <w:sz w:val="24"/>
          <w:szCs w:val="24"/>
        </w:rPr>
        <w:lastRenderedPageBreak/>
        <w:t>Disegno di</w:t>
      </w:r>
    </w:p>
    <w:p w14:paraId="1FB4DE27" w14:textId="77777777" w:rsidR="004C5FF4" w:rsidRPr="000F22BD" w:rsidRDefault="004C5FF4" w:rsidP="004C5FF4">
      <w:pPr>
        <w:rPr>
          <w:rFonts w:asciiTheme="minorHAnsi" w:hAnsiTheme="minorHAnsi" w:cstheme="minorHAnsi"/>
          <w:sz w:val="24"/>
          <w:szCs w:val="24"/>
        </w:rPr>
      </w:pPr>
    </w:p>
    <w:p w14:paraId="78BB512D" w14:textId="77777777" w:rsidR="004C5FF4" w:rsidRPr="000F22BD" w:rsidRDefault="004C5FF4" w:rsidP="004C5FF4">
      <w:pPr>
        <w:rPr>
          <w:rFonts w:asciiTheme="minorHAnsi" w:hAnsiTheme="minorHAnsi" w:cstheme="minorHAnsi"/>
          <w:b/>
          <w:sz w:val="24"/>
          <w:szCs w:val="24"/>
        </w:rPr>
      </w:pPr>
      <w:r w:rsidRPr="000F22BD">
        <w:rPr>
          <w:rFonts w:asciiTheme="minorHAnsi" w:hAnsiTheme="minorHAnsi" w:cstheme="minorHAnsi"/>
          <w:b/>
          <w:sz w:val="24"/>
          <w:szCs w:val="24"/>
        </w:rPr>
        <w:t>Legge</w:t>
      </w:r>
    </w:p>
    <w:p w14:paraId="4EA276C5" w14:textId="33C9B259" w:rsidR="004702AA" w:rsidRPr="000F22BD" w:rsidRDefault="004C5FF4" w:rsidP="004C5FF4">
      <w:pPr>
        <w:rPr>
          <w:rFonts w:asciiTheme="minorHAnsi" w:hAnsiTheme="minorHAnsi" w:cstheme="minorHAnsi"/>
          <w:b/>
          <w:sz w:val="24"/>
          <w:szCs w:val="24"/>
        </w:rPr>
      </w:pPr>
      <w:r w:rsidRPr="000F22BD">
        <w:rPr>
          <w:rFonts w:asciiTheme="minorHAnsi" w:hAnsiTheme="minorHAnsi" w:cstheme="minorHAnsi"/>
          <w:b/>
          <w:sz w:val="24"/>
          <w:szCs w:val="24"/>
        </w:rPr>
        <w:t>organica comunale del 10 marzo 1987</w:t>
      </w:r>
    </w:p>
    <w:p w14:paraId="45262631" w14:textId="35B3D295" w:rsidR="004C5FF4" w:rsidRPr="000F22BD" w:rsidRDefault="004C5FF4" w:rsidP="004C5FF4">
      <w:pPr>
        <w:rPr>
          <w:rFonts w:asciiTheme="minorHAnsi" w:hAnsiTheme="minorHAnsi" w:cstheme="minorHAnsi"/>
          <w:b/>
          <w:sz w:val="24"/>
          <w:szCs w:val="24"/>
        </w:rPr>
      </w:pPr>
      <w:r w:rsidRPr="000F22BD">
        <w:rPr>
          <w:rFonts w:asciiTheme="minorHAnsi" w:hAnsiTheme="minorHAnsi" w:cstheme="minorHAnsi"/>
          <w:b/>
          <w:sz w:val="24"/>
          <w:szCs w:val="24"/>
        </w:rPr>
        <w:t>(LOC)</w:t>
      </w:r>
    </w:p>
    <w:p w14:paraId="0E7C0BCE" w14:textId="77777777" w:rsidR="004C5FF4" w:rsidRPr="000F22BD" w:rsidRDefault="004C5FF4" w:rsidP="004C5FF4">
      <w:pPr>
        <w:rPr>
          <w:rFonts w:asciiTheme="minorHAnsi" w:hAnsiTheme="minorHAnsi" w:cstheme="minorHAnsi"/>
          <w:sz w:val="24"/>
          <w:szCs w:val="24"/>
        </w:rPr>
      </w:pPr>
      <w:r w:rsidRPr="000F22BD">
        <w:rPr>
          <w:rFonts w:asciiTheme="minorHAnsi" w:hAnsiTheme="minorHAnsi" w:cstheme="minorHAnsi"/>
          <w:sz w:val="24"/>
          <w:szCs w:val="24"/>
        </w:rPr>
        <w:t xml:space="preserve">modifica del </w:t>
      </w:r>
      <w:r w:rsidR="005E7506" w:rsidRPr="000F22BD">
        <w:rPr>
          <w:rFonts w:asciiTheme="minorHAnsi" w:hAnsiTheme="minorHAnsi" w:cstheme="minorHAnsi"/>
          <w:sz w:val="24"/>
          <w:szCs w:val="24"/>
        </w:rPr>
        <w:t>…</w:t>
      </w:r>
    </w:p>
    <w:p w14:paraId="1B448E6B" w14:textId="77777777" w:rsidR="004C5FF4" w:rsidRPr="000F22BD" w:rsidRDefault="004C5FF4" w:rsidP="004C5FF4">
      <w:pPr>
        <w:rPr>
          <w:rFonts w:asciiTheme="minorHAnsi" w:hAnsiTheme="minorHAnsi" w:cstheme="minorHAnsi"/>
          <w:sz w:val="24"/>
          <w:szCs w:val="24"/>
        </w:rPr>
      </w:pPr>
    </w:p>
    <w:p w14:paraId="30184F6D" w14:textId="77777777" w:rsidR="004C5FF4" w:rsidRPr="000F22BD" w:rsidRDefault="004C5FF4" w:rsidP="004C5FF4">
      <w:pPr>
        <w:rPr>
          <w:rFonts w:asciiTheme="minorHAnsi" w:hAnsiTheme="minorHAnsi" w:cstheme="minorHAnsi"/>
          <w:sz w:val="24"/>
          <w:szCs w:val="24"/>
        </w:rPr>
      </w:pPr>
      <w:r w:rsidRPr="000F22BD">
        <w:rPr>
          <w:rFonts w:asciiTheme="minorHAnsi" w:hAnsiTheme="minorHAnsi" w:cstheme="minorHAnsi"/>
          <w:sz w:val="24"/>
          <w:szCs w:val="24"/>
        </w:rPr>
        <w:t>IL GRAN CONSIGLIO</w:t>
      </w:r>
    </w:p>
    <w:p w14:paraId="2FABD70D" w14:textId="77777777" w:rsidR="004C5FF4" w:rsidRPr="000F22BD" w:rsidRDefault="004C5FF4" w:rsidP="004C5FF4">
      <w:pPr>
        <w:rPr>
          <w:rFonts w:asciiTheme="minorHAnsi" w:hAnsiTheme="minorHAnsi" w:cstheme="minorHAnsi"/>
          <w:sz w:val="24"/>
          <w:szCs w:val="24"/>
        </w:rPr>
      </w:pPr>
      <w:r w:rsidRPr="000F22BD">
        <w:rPr>
          <w:rFonts w:asciiTheme="minorHAnsi" w:hAnsiTheme="minorHAnsi" w:cstheme="minorHAnsi"/>
          <w:sz w:val="24"/>
          <w:szCs w:val="24"/>
        </w:rPr>
        <w:t>DELLA REPUBBLICA E CANTONE TICINO</w:t>
      </w:r>
    </w:p>
    <w:p w14:paraId="6E65C804" w14:textId="77777777" w:rsidR="004C5FF4" w:rsidRPr="000F22BD" w:rsidRDefault="004C5FF4" w:rsidP="004C5FF4">
      <w:pPr>
        <w:rPr>
          <w:rFonts w:asciiTheme="minorHAnsi" w:hAnsiTheme="minorHAnsi" w:cstheme="minorHAnsi"/>
          <w:sz w:val="24"/>
          <w:szCs w:val="24"/>
        </w:rPr>
      </w:pPr>
    </w:p>
    <w:p w14:paraId="0F664B12" w14:textId="15E16995" w:rsidR="004702AA" w:rsidRPr="000F22BD" w:rsidRDefault="004702AA" w:rsidP="004702AA">
      <w:pPr>
        <w:rPr>
          <w:rFonts w:asciiTheme="minorHAnsi" w:hAnsiTheme="minorHAnsi" w:cstheme="minorHAnsi"/>
          <w:sz w:val="24"/>
          <w:szCs w:val="24"/>
        </w:rPr>
      </w:pPr>
      <w:r w:rsidRPr="000F22BD">
        <w:rPr>
          <w:rFonts w:asciiTheme="minorHAnsi" w:hAnsiTheme="minorHAnsi" w:cstheme="minorHAnsi"/>
          <w:sz w:val="24"/>
          <w:szCs w:val="24"/>
        </w:rPr>
        <w:t xml:space="preserve">visto il messaggio del Consiglio di Stato n. </w:t>
      </w:r>
      <w:r w:rsidR="000327D3">
        <w:rPr>
          <w:rFonts w:asciiTheme="minorHAnsi" w:hAnsiTheme="minorHAnsi" w:cstheme="minorHAnsi"/>
          <w:sz w:val="24"/>
          <w:szCs w:val="24"/>
        </w:rPr>
        <w:t>8127 del 9 marzo 2022</w:t>
      </w:r>
      <w:r w:rsidRPr="000F22BD">
        <w:rPr>
          <w:rFonts w:asciiTheme="minorHAnsi" w:hAnsiTheme="minorHAnsi" w:cstheme="minorHAnsi"/>
          <w:sz w:val="24"/>
          <w:szCs w:val="24"/>
        </w:rPr>
        <w:t>,</w:t>
      </w:r>
    </w:p>
    <w:p w14:paraId="7A70890A" w14:textId="77777777" w:rsidR="004C5FF4" w:rsidRPr="000F22BD" w:rsidRDefault="004C5FF4" w:rsidP="004C5FF4">
      <w:pPr>
        <w:rPr>
          <w:rFonts w:asciiTheme="minorHAnsi" w:hAnsiTheme="minorHAnsi" w:cstheme="minorHAnsi"/>
          <w:sz w:val="24"/>
          <w:szCs w:val="24"/>
        </w:rPr>
      </w:pPr>
    </w:p>
    <w:p w14:paraId="4A463BEB" w14:textId="77777777" w:rsidR="004C5FF4" w:rsidRPr="000F22BD" w:rsidRDefault="004C5FF4" w:rsidP="004C5FF4">
      <w:pPr>
        <w:rPr>
          <w:rFonts w:asciiTheme="minorHAnsi" w:hAnsiTheme="minorHAnsi" w:cstheme="minorHAnsi"/>
          <w:sz w:val="24"/>
          <w:szCs w:val="24"/>
        </w:rPr>
      </w:pPr>
      <w:r w:rsidRPr="000F22BD">
        <w:rPr>
          <w:rFonts w:asciiTheme="minorHAnsi" w:hAnsiTheme="minorHAnsi" w:cstheme="minorHAnsi"/>
          <w:sz w:val="24"/>
          <w:szCs w:val="24"/>
        </w:rPr>
        <w:t>decreta:</w:t>
      </w:r>
    </w:p>
    <w:p w14:paraId="037586CF" w14:textId="77777777" w:rsidR="004C5FF4" w:rsidRPr="000F22BD" w:rsidRDefault="004C5FF4" w:rsidP="004C5FF4">
      <w:pPr>
        <w:rPr>
          <w:rFonts w:asciiTheme="minorHAnsi" w:hAnsiTheme="minorHAnsi" w:cstheme="minorHAnsi"/>
          <w:sz w:val="24"/>
          <w:szCs w:val="24"/>
        </w:rPr>
      </w:pPr>
    </w:p>
    <w:p w14:paraId="4EC15DE8" w14:textId="77777777" w:rsidR="004C5FF4" w:rsidRPr="000F22BD" w:rsidRDefault="004C5FF4" w:rsidP="004C5FF4">
      <w:pPr>
        <w:rPr>
          <w:rFonts w:asciiTheme="minorHAnsi" w:hAnsiTheme="minorHAnsi" w:cstheme="minorHAnsi"/>
          <w:b/>
          <w:sz w:val="24"/>
          <w:szCs w:val="24"/>
        </w:rPr>
      </w:pPr>
      <w:r w:rsidRPr="000F22BD">
        <w:rPr>
          <w:rFonts w:asciiTheme="minorHAnsi" w:hAnsiTheme="minorHAnsi" w:cstheme="minorHAnsi"/>
          <w:b/>
          <w:sz w:val="24"/>
          <w:szCs w:val="24"/>
        </w:rPr>
        <w:t>I</w:t>
      </w:r>
    </w:p>
    <w:p w14:paraId="6B3C7BA6" w14:textId="581B1C2B" w:rsidR="004C5FF4" w:rsidRPr="000F22BD" w:rsidRDefault="004C5FF4" w:rsidP="004C5FF4">
      <w:pPr>
        <w:rPr>
          <w:rFonts w:asciiTheme="minorHAnsi" w:hAnsiTheme="minorHAnsi" w:cstheme="minorHAnsi"/>
          <w:sz w:val="24"/>
          <w:szCs w:val="24"/>
        </w:rPr>
      </w:pPr>
      <w:r w:rsidRPr="000F22BD">
        <w:rPr>
          <w:rFonts w:asciiTheme="minorHAnsi" w:hAnsiTheme="minorHAnsi" w:cstheme="minorHAnsi"/>
          <w:sz w:val="24"/>
          <w:szCs w:val="24"/>
        </w:rPr>
        <w:t>La legge</w:t>
      </w:r>
      <w:r w:rsidR="005E7506" w:rsidRPr="000F22BD">
        <w:rPr>
          <w:rFonts w:asciiTheme="minorHAnsi" w:hAnsiTheme="minorHAnsi" w:cstheme="minorHAnsi"/>
          <w:sz w:val="24"/>
          <w:szCs w:val="24"/>
        </w:rPr>
        <w:t xml:space="preserve"> organica comunale del 10 marzo 1987 (LOC) </w:t>
      </w:r>
      <w:r w:rsidRPr="000F22BD">
        <w:rPr>
          <w:rFonts w:asciiTheme="minorHAnsi" w:hAnsiTheme="minorHAnsi" w:cstheme="minorHAnsi"/>
          <w:sz w:val="24"/>
          <w:szCs w:val="24"/>
        </w:rPr>
        <w:t>è modificata come segue:</w:t>
      </w:r>
    </w:p>
    <w:p w14:paraId="231489D2" w14:textId="49368689" w:rsidR="00C04C70" w:rsidRPr="000F22BD" w:rsidRDefault="00C04C70" w:rsidP="004C5FF4">
      <w:pPr>
        <w:rPr>
          <w:rFonts w:asciiTheme="minorHAnsi" w:hAnsiTheme="minorHAnsi" w:cstheme="minorHAnsi"/>
          <w:sz w:val="24"/>
          <w:szCs w:val="24"/>
        </w:rPr>
      </w:pPr>
    </w:p>
    <w:p w14:paraId="5A2D7D31" w14:textId="77777777" w:rsidR="004702AA" w:rsidRPr="000F22BD" w:rsidRDefault="004702AA" w:rsidP="004702AA">
      <w:pPr>
        <w:tabs>
          <w:tab w:val="left" w:pos="426"/>
        </w:tabs>
        <w:rPr>
          <w:rFonts w:asciiTheme="minorHAnsi" w:hAnsiTheme="minorHAnsi" w:cstheme="minorHAnsi"/>
          <w:b/>
          <w:bCs/>
          <w:sz w:val="24"/>
          <w:szCs w:val="24"/>
        </w:rPr>
      </w:pPr>
      <w:r w:rsidRPr="000F22BD">
        <w:rPr>
          <w:rFonts w:asciiTheme="minorHAnsi" w:hAnsiTheme="minorHAnsi" w:cstheme="minorHAnsi"/>
          <w:b/>
          <w:bCs/>
          <w:sz w:val="24"/>
          <w:szCs w:val="24"/>
        </w:rPr>
        <w:t>Art. 10 cpv. 1</w:t>
      </w:r>
    </w:p>
    <w:p w14:paraId="3722775A" w14:textId="1A5E8668" w:rsidR="004702AA" w:rsidRPr="000F22BD" w:rsidRDefault="004702AA" w:rsidP="006D1066">
      <w:pPr>
        <w:shd w:val="clear" w:color="auto" w:fill="FFFFFF"/>
        <w:rPr>
          <w:rFonts w:asciiTheme="minorHAnsi" w:hAnsiTheme="minorHAnsi" w:cstheme="minorHAnsi"/>
          <w:sz w:val="24"/>
          <w:szCs w:val="24"/>
        </w:rPr>
      </w:pPr>
      <w:r w:rsidRPr="000F22BD">
        <w:rPr>
          <w:rFonts w:asciiTheme="minorHAnsi" w:hAnsiTheme="minorHAnsi" w:cstheme="minorHAnsi"/>
          <w:sz w:val="24"/>
          <w:szCs w:val="24"/>
          <w:vertAlign w:val="superscript"/>
        </w:rPr>
        <w:t>1</w:t>
      </w:r>
      <w:r w:rsidRPr="000F22BD">
        <w:rPr>
          <w:rFonts w:asciiTheme="minorHAnsi" w:hAnsiTheme="minorHAnsi" w:cstheme="minorHAnsi"/>
          <w:sz w:val="24"/>
          <w:szCs w:val="24"/>
        </w:rPr>
        <w:t>L’elezione del municipio e del consiglio comunale ha luogo ogni quattro anni, durante il mese di aprile; il Consiglio di Stato fissa la data entro la fine di agosto dell’anno precedente.</w:t>
      </w:r>
      <w:r w:rsidR="00AA0215">
        <w:rPr>
          <w:rFonts w:asciiTheme="minorHAnsi" w:hAnsiTheme="minorHAnsi" w:cstheme="minorHAnsi"/>
          <w:sz w:val="24"/>
          <w:szCs w:val="24"/>
        </w:rPr>
        <w:t xml:space="preserve"> </w:t>
      </w:r>
      <w:r w:rsidRPr="000F22BD">
        <w:rPr>
          <w:rFonts w:asciiTheme="minorHAnsi" w:hAnsiTheme="minorHAnsi" w:cstheme="minorHAnsi"/>
          <w:sz w:val="24"/>
          <w:szCs w:val="24"/>
        </w:rPr>
        <w:t>È riservato l’art</w:t>
      </w:r>
      <w:r w:rsidR="004D5D32">
        <w:rPr>
          <w:rFonts w:asciiTheme="minorHAnsi" w:hAnsiTheme="minorHAnsi" w:cstheme="minorHAnsi"/>
          <w:sz w:val="24"/>
          <w:szCs w:val="24"/>
        </w:rPr>
        <w:t>icolo</w:t>
      </w:r>
      <w:r w:rsidRPr="000F22BD">
        <w:rPr>
          <w:rFonts w:asciiTheme="minorHAnsi" w:hAnsiTheme="minorHAnsi" w:cstheme="minorHAnsi"/>
          <w:sz w:val="24"/>
          <w:szCs w:val="24"/>
        </w:rPr>
        <w:t xml:space="preserve"> 6a della </w:t>
      </w:r>
      <w:r w:rsidR="00AA0215">
        <w:rPr>
          <w:rFonts w:asciiTheme="minorHAnsi" w:hAnsiTheme="minorHAnsi" w:cstheme="minorHAnsi"/>
          <w:sz w:val="24"/>
          <w:szCs w:val="24"/>
        </w:rPr>
        <w:t>l</w:t>
      </w:r>
      <w:r w:rsidRPr="000F22BD">
        <w:rPr>
          <w:rFonts w:asciiTheme="minorHAnsi" w:hAnsiTheme="minorHAnsi" w:cstheme="minorHAnsi"/>
          <w:sz w:val="24"/>
          <w:szCs w:val="24"/>
        </w:rPr>
        <w:t>egge sulle aggregazioni e separazioni dei Comuni</w:t>
      </w:r>
      <w:r w:rsidR="00AA0215">
        <w:rPr>
          <w:rFonts w:asciiTheme="minorHAnsi" w:hAnsiTheme="minorHAnsi" w:cstheme="minorHAnsi"/>
          <w:sz w:val="24"/>
          <w:szCs w:val="24"/>
        </w:rPr>
        <w:t xml:space="preserve"> del 16 dicembre 2003</w:t>
      </w:r>
      <w:r w:rsidRPr="000F22BD">
        <w:rPr>
          <w:rFonts w:asciiTheme="minorHAnsi" w:hAnsiTheme="minorHAnsi" w:cstheme="minorHAnsi"/>
          <w:sz w:val="24"/>
          <w:szCs w:val="24"/>
        </w:rPr>
        <w:t>.</w:t>
      </w:r>
    </w:p>
    <w:p w14:paraId="1C80F928" w14:textId="1CAE649F" w:rsidR="004702AA" w:rsidRPr="000F22BD" w:rsidRDefault="004702AA" w:rsidP="004C5FF4">
      <w:pPr>
        <w:rPr>
          <w:rFonts w:asciiTheme="minorHAnsi" w:hAnsiTheme="minorHAnsi" w:cstheme="minorHAnsi"/>
          <w:sz w:val="24"/>
          <w:szCs w:val="24"/>
        </w:rPr>
      </w:pPr>
    </w:p>
    <w:p w14:paraId="48BF6035" w14:textId="77777777" w:rsidR="004702AA" w:rsidRPr="000F22BD" w:rsidRDefault="004702AA" w:rsidP="004702AA">
      <w:pPr>
        <w:tabs>
          <w:tab w:val="left" w:pos="426"/>
        </w:tabs>
        <w:rPr>
          <w:rFonts w:asciiTheme="minorHAnsi" w:hAnsiTheme="minorHAnsi" w:cstheme="minorHAnsi"/>
          <w:b/>
          <w:bCs/>
          <w:sz w:val="24"/>
          <w:szCs w:val="24"/>
        </w:rPr>
      </w:pPr>
      <w:r w:rsidRPr="000F22BD">
        <w:rPr>
          <w:rFonts w:asciiTheme="minorHAnsi" w:hAnsiTheme="minorHAnsi" w:cstheme="minorHAnsi"/>
          <w:b/>
          <w:bCs/>
          <w:sz w:val="24"/>
          <w:szCs w:val="24"/>
        </w:rPr>
        <w:t>Art. 13 cpv. 1 lett. p</w:t>
      </w:r>
    </w:p>
    <w:p w14:paraId="70DA9C2E" w14:textId="57E5D55A" w:rsidR="004702AA" w:rsidRDefault="004702AA" w:rsidP="004702AA">
      <w:pPr>
        <w:pStyle w:val="NormaleWeb"/>
        <w:shd w:val="clear" w:color="auto" w:fill="FFFFFF"/>
        <w:spacing w:before="0" w:beforeAutospacing="0" w:after="0" w:afterAutospacing="0"/>
        <w:jc w:val="both"/>
        <w:rPr>
          <w:rFonts w:asciiTheme="minorHAnsi" w:eastAsiaTheme="minorHAnsi" w:hAnsiTheme="minorHAnsi" w:cstheme="minorHAnsi"/>
          <w:lang w:eastAsia="en-US"/>
        </w:rPr>
      </w:pPr>
      <w:r w:rsidRPr="000F22BD">
        <w:rPr>
          <w:rFonts w:asciiTheme="minorHAnsi" w:eastAsiaTheme="minorHAnsi" w:hAnsiTheme="minorHAnsi" w:cstheme="minorHAnsi"/>
          <w:vertAlign w:val="superscript"/>
          <w:lang w:eastAsia="en-US"/>
        </w:rPr>
        <w:t>1</w:t>
      </w:r>
      <w:r w:rsidRPr="000F22BD">
        <w:rPr>
          <w:rFonts w:asciiTheme="minorHAnsi" w:eastAsiaTheme="minorHAnsi" w:hAnsiTheme="minorHAnsi" w:cstheme="minorHAnsi"/>
          <w:lang w:eastAsia="en-US"/>
        </w:rPr>
        <w:t>L’assemblea in seduta pubblica:</w:t>
      </w:r>
    </w:p>
    <w:p w14:paraId="2736C878" w14:textId="33568AD2" w:rsidR="00AA0215" w:rsidRPr="000F22BD" w:rsidRDefault="00AA0215" w:rsidP="004702AA">
      <w:pPr>
        <w:pStyle w:val="NormaleWeb"/>
        <w:shd w:val="clear" w:color="auto" w:fill="FFFFFF"/>
        <w:spacing w:before="0" w:beforeAutospacing="0" w:after="0" w:afterAutospacing="0"/>
        <w:jc w:val="both"/>
        <w:rPr>
          <w:rFonts w:asciiTheme="minorHAnsi" w:eastAsiaTheme="minorHAnsi" w:hAnsiTheme="minorHAnsi" w:cstheme="minorHAnsi"/>
          <w:lang w:eastAsia="en-US"/>
        </w:rPr>
      </w:pPr>
      <w:r>
        <w:rPr>
          <w:rFonts w:asciiTheme="minorHAnsi" w:eastAsiaTheme="minorHAnsi" w:hAnsiTheme="minorHAnsi" w:cstheme="minorHAnsi"/>
          <w:lang w:eastAsia="en-US"/>
        </w:rPr>
        <w:t>(…)</w:t>
      </w:r>
    </w:p>
    <w:p w14:paraId="6956E3C7" w14:textId="0DA68321" w:rsidR="004702AA" w:rsidRPr="000F22BD" w:rsidRDefault="004702AA" w:rsidP="0059352E">
      <w:pPr>
        <w:tabs>
          <w:tab w:val="left" w:pos="426"/>
        </w:tabs>
        <w:ind w:left="426" w:hanging="426"/>
        <w:rPr>
          <w:rFonts w:asciiTheme="minorHAnsi" w:hAnsiTheme="minorHAnsi" w:cstheme="minorHAnsi"/>
          <w:sz w:val="24"/>
          <w:szCs w:val="24"/>
        </w:rPr>
      </w:pPr>
      <w:r w:rsidRPr="000F22BD">
        <w:rPr>
          <w:rFonts w:asciiTheme="minorHAnsi" w:hAnsiTheme="minorHAnsi" w:cstheme="minorHAnsi"/>
          <w:sz w:val="24"/>
          <w:szCs w:val="24"/>
        </w:rPr>
        <w:t>p)</w:t>
      </w:r>
      <w:r w:rsidRPr="000F22BD">
        <w:rPr>
          <w:rFonts w:asciiTheme="minorHAnsi" w:hAnsiTheme="minorHAnsi" w:cstheme="minorHAnsi"/>
          <w:sz w:val="24"/>
          <w:szCs w:val="24"/>
        </w:rPr>
        <w:tab/>
        <w:t>nomina i delegati del comune negli enti di diritto pubblico o privato di cui il comune è parte secondo le regole degli articoli 60, 61 e 31a; sono riservati leggi speciali e i casi di competenza municipale;</w:t>
      </w:r>
    </w:p>
    <w:p w14:paraId="0EC790BB" w14:textId="5FC7F19D" w:rsidR="004702AA" w:rsidRPr="00065B2D" w:rsidRDefault="004702AA" w:rsidP="004C5FF4">
      <w:pPr>
        <w:rPr>
          <w:rFonts w:asciiTheme="minorHAnsi" w:hAnsiTheme="minorHAnsi" w:cstheme="minorHAnsi"/>
          <w:sz w:val="24"/>
          <w:szCs w:val="24"/>
        </w:rPr>
      </w:pPr>
    </w:p>
    <w:p w14:paraId="148D016F" w14:textId="22060F56" w:rsidR="00065B2D" w:rsidRPr="00B0561B" w:rsidRDefault="00065B2D" w:rsidP="004C5FF4">
      <w:pPr>
        <w:rPr>
          <w:rFonts w:asciiTheme="minorHAnsi" w:hAnsiTheme="minorHAnsi" w:cstheme="minorHAnsi"/>
          <w:b/>
          <w:sz w:val="24"/>
          <w:szCs w:val="24"/>
        </w:rPr>
      </w:pPr>
      <w:r w:rsidRPr="00B0561B">
        <w:rPr>
          <w:rFonts w:asciiTheme="minorHAnsi" w:hAnsiTheme="minorHAnsi" w:cstheme="minorHAnsi"/>
          <w:b/>
          <w:sz w:val="24"/>
          <w:szCs w:val="24"/>
        </w:rPr>
        <w:t>Art. 16 cpv. 2</w:t>
      </w:r>
    </w:p>
    <w:p w14:paraId="5D870E70" w14:textId="42800A4F" w:rsidR="00065B2D" w:rsidRPr="00B0561B" w:rsidRDefault="00065B2D" w:rsidP="004C5FF4">
      <w:pPr>
        <w:rPr>
          <w:rFonts w:asciiTheme="minorHAnsi" w:hAnsiTheme="minorHAnsi" w:cstheme="minorHAnsi"/>
          <w:sz w:val="24"/>
          <w:szCs w:val="24"/>
        </w:rPr>
      </w:pPr>
      <w:r w:rsidRPr="00B0561B">
        <w:rPr>
          <w:rFonts w:asciiTheme="minorHAnsi" w:hAnsiTheme="minorHAnsi" w:cstheme="minorHAnsi"/>
          <w:position w:val="4"/>
          <w:sz w:val="24"/>
          <w:szCs w:val="24"/>
          <w:vertAlign w:val="superscript"/>
        </w:rPr>
        <w:t>2</w:t>
      </w:r>
      <w:r w:rsidRPr="00B0561B">
        <w:rPr>
          <w:rFonts w:asciiTheme="minorHAnsi" w:hAnsiTheme="minorHAnsi" w:cstheme="minorHAnsi"/>
          <w:sz w:val="24"/>
          <w:szCs w:val="24"/>
        </w:rPr>
        <w:t>La prima si occupa in ogni caso del consuntivo dell’anno precedente del comune e delle aziende comunali.</w:t>
      </w:r>
    </w:p>
    <w:p w14:paraId="058714FD" w14:textId="379AD84B" w:rsidR="00065B2D" w:rsidRPr="00B0561B" w:rsidRDefault="00065B2D" w:rsidP="004C5FF4">
      <w:pPr>
        <w:rPr>
          <w:rFonts w:asciiTheme="minorHAnsi" w:hAnsiTheme="minorHAnsi" w:cstheme="minorHAnsi"/>
          <w:sz w:val="24"/>
          <w:szCs w:val="24"/>
        </w:rPr>
      </w:pPr>
    </w:p>
    <w:p w14:paraId="4A689514" w14:textId="4C88E781" w:rsidR="00065B2D" w:rsidRPr="00B0561B" w:rsidRDefault="00065B2D" w:rsidP="004C5FF4">
      <w:pPr>
        <w:rPr>
          <w:rFonts w:asciiTheme="minorHAnsi" w:hAnsiTheme="minorHAnsi" w:cstheme="minorHAnsi"/>
          <w:b/>
          <w:sz w:val="24"/>
          <w:szCs w:val="24"/>
        </w:rPr>
      </w:pPr>
      <w:r w:rsidRPr="00B0561B">
        <w:rPr>
          <w:rFonts w:asciiTheme="minorHAnsi" w:hAnsiTheme="minorHAnsi" w:cstheme="minorHAnsi"/>
          <w:b/>
          <w:sz w:val="24"/>
          <w:szCs w:val="24"/>
        </w:rPr>
        <w:t>Art. 17 cpv. 1, 1</w:t>
      </w:r>
      <w:r w:rsidRPr="00994EBC">
        <w:rPr>
          <w:rFonts w:asciiTheme="minorHAnsi" w:hAnsiTheme="minorHAnsi" w:cstheme="minorHAnsi"/>
          <w:b/>
          <w:sz w:val="24"/>
          <w:szCs w:val="24"/>
          <w:vertAlign w:val="superscript"/>
        </w:rPr>
        <w:t>bis</w:t>
      </w:r>
      <w:r w:rsidRPr="00B0561B">
        <w:rPr>
          <w:rFonts w:asciiTheme="minorHAnsi" w:hAnsiTheme="minorHAnsi" w:cstheme="minorHAnsi"/>
          <w:b/>
          <w:sz w:val="24"/>
          <w:szCs w:val="24"/>
        </w:rPr>
        <w:t xml:space="preserve"> e 2</w:t>
      </w:r>
    </w:p>
    <w:p w14:paraId="38231B07" w14:textId="77777777" w:rsidR="00065B2D" w:rsidRPr="00B0561B" w:rsidRDefault="00065B2D" w:rsidP="00065B2D">
      <w:pPr>
        <w:pStyle w:val="NormaleWeb"/>
        <w:shd w:val="clear" w:color="auto" w:fill="FFFFFF"/>
        <w:spacing w:before="0" w:beforeAutospacing="0" w:after="0" w:afterAutospacing="0"/>
        <w:jc w:val="both"/>
        <w:rPr>
          <w:rFonts w:asciiTheme="minorHAnsi" w:hAnsiTheme="minorHAnsi" w:cstheme="minorHAnsi"/>
        </w:rPr>
      </w:pPr>
      <w:r w:rsidRPr="00B0561B">
        <w:rPr>
          <w:rFonts w:asciiTheme="minorHAnsi" w:hAnsiTheme="minorHAnsi" w:cstheme="minorHAnsi"/>
          <w:position w:val="4"/>
          <w:vertAlign w:val="superscript"/>
        </w:rPr>
        <w:t>1</w:t>
      </w:r>
      <w:r w:rsidRPr="00B0561B">
        <w:rPr>
          <w:rFonts w:asciiTheme="minorHAnsi" w:hAnsiTheme="minorHAnsi" w:cstheme="minorHAnsi"/>
        </w:rPr>
        <w:t>La prima sessione deve tenersi entro il 30 giugno e la seconda entro il 31 dicembre.</w:t>
      </w:r>
    </w:p>
    <w:p w14:paraId="60910CF5" w14:textId="2E4F6F85" w:rsidR="00065B2D" w:rsidRPr="00B0561B" w:rsidRDefault="00065B2D" w:rsidP="00065B2D">
      <w:pPr>
        <w:pStyle w:val="NormaleWeb"/>
        <w:shd w:val="clear" w:color="auto" w:fill="FFFFFF"/>
        <w:spacing w:before="0" w:beforeAutospacing="0" w:after="0" w:afterAutospacing="0"/>
        <w:jc w:val="both"/>
        <w:rPr>
          <w:rFonts w:asciiTheme="minorHAnsi" w:hAnsiTheme="minorHAnsi" w:cstheme="minorHAnsi"/>
          <w:bCs/>
        </w:rPr>
      </w:pPr>
      <w:r w:rsidRPr="00B0561B">
        <w:rPr>
          <w:rFonts w:asciiTheme="minorHAnsi" w:hAnsiTheme="minorHAnsi" w:cstheme="minorHAnsi"/>
          <w:vertAlign w:val="superscript"/>
        </w:rPr>
        <w:t>1bis</w:t>
      </w:r>
      <w:r w:rsidRPr="00B0561B">
        <w:rPr>
          <w:rFonts w:asciiTheme="minorHAnsi" w:hAnsiTheme="minorHAnsi" w:cstheme="minorHAnsi"/>
        </w:rPr>
        <w:t>Il Consiglio di Stato, su istanza motivata del presidente, può prorogare eccezionalmente e per motivi di forza maggiore i termini del capoverso 1; le richieste di proroga devono essere inoltrate entro il 31 maggio, rispettivamente il 30 novembre.</w:t>
      </w:r>
    </w:p>
    <w:p w14:paraId="0140A66E" w14:textId="1757DE2C" w:rsidR="00065B2D" w:rsidRPr="00B0561B" w:rsidRDefault="00065B2D" w:rsidP="00065B2D">
      <w:pPr>
        <w:rPr>
          <w:rFonts w:asciiTheme="minorHAnsi" w:hAnsiTheme="minorHAnsi" w:cstheme="minorHAnsi"/>
          <w:sz w:val="24"/>
          <w:szCs w:val="24"/>
        </w:rPr>
      </w:pPr>
      <w:r w:rsidRPr="00B0561B">
        <w:rPr>
          <w:rFonts w:asciiTheme="minorHAnsi" w:hAnsiTheme="minorHAnsi" w:cstheme="minorHAnsi"/>
          <w:position w:val="4"/>
          <w:sz w:val="24"/>
          <w:szCs w:val="24"/>
          <w:vertAlign w:val="superscript"/>
        </w:rPr>
        <w:t>2</w:t>
      </w:r>
      <w:r w:rsidRPr="00B0561B">
        <w:rPr>
          <w:rFonts w:asciiTheme="minorHAnsi" w:hAnsiTheme="minorHAnsi" w:cstheme="minorHAnsi"/>
          <w:sz w:val="24"/>
          <w:szCs w:val="24"/>
        </w:rPr>
        <w:t>Se le deliberazioni non sono esaurite in una seduta, l’assemblea prima di sciogliersi stabilisce la data dell’ulteriore seduta da tenersi entro un termine di quindici giorni, rendendola immediatamente nota con avviso all’albo comunale.</w:t>
      </w:r>
    </w:p>
    <w:p w14:paraId="4DEFAF9F" w14:textId="77777777" w:rsidR="00065B2D" w:rsidRPr="00B0561B" w:rsidRDefault="00065B2D" w:rsidP="004C5FF4">
      <w:pPr>
        <w:rPr>
          <w:rFonts w:asciiTheme="minorHAnsi" w:hAnsiTheme="minorHAnsi" w:cstheme="minorHAnsi"/>
          <w:sz w:val="24"/>
          <w:szCs w:val="24"/>
        </w:rPr>
      </w:pPr>
    </w:p>
    <w:p w14:paraId="210C6627" w14:textId="7EB36258" w:rsidR="004702AA" w:rsidRPr="000F22BD" w:rsidRDefault="004702AA" w:rsidP="004702AA">
      <w:pPr>
        <w:tabs>
          <w:tab w:val="left" w:pos="426"/>
        </w:tabs>
        <w:rPr>
          <w:rFonts w:asciiTheme="minorHAnsi" w:hAnsiTheme="minorHAnsi" w:cstheme="minorHAnsi"/>
          <w:b/>
          <w:bCs/>
          <w:sz w:val="24"/>
          <w:szCs w:val="24"/>
        </w:rPr>
      </w:pPr>
      <w:r w:rsidRPr="000F22BD">
        <w:rPr>
          <w:rFonts w:asciiTheme="minorHAnsi" w:hAnsiTheme="minorHAnsi" w:cstheme="minorHAnsi"/>
          <w:b/>
          <w:bCs/>
          <w:sz w:val="24"/>
          <w:szCs w:val="24"/>
        </w:rPr>
        <w:t>Art. 32 cpv. 6</w:t>
      </w:r>
    </w:p>
    <w:p w14:paraId="61891D0A" w14:textId="638B84D3" w:rsidR="004702AA" w:rsidRPr="000F22BD" w:rsidRDefault="004702AA" w:rsidP="004702AA">
      <w:pPr>
        <w:rPr>
          <w:rFonts w:asciiTheme="minorHAnsi" w:hAnsiTheme="minorHAnsi" w:cstheme="minorHAnsi"/>
          <w:sz w:val="24"/>
          <w:szCs w:val="24"/>
        </w:rPr>
      </w:pPr>
      <w:r w:rsidRPr="000F22BD">
        <w:rPr>
          <w:rFonts w:asciiTheme="minorHAnsi" w:hAnsiTheme="minorHAnsi" w:cstheme="minorHAnsi"/>
          <w:sz w:val="24"/>
          <w:szCs w:val="24"/>
          <w:vertAlign w:val="superscript"/>
        </w:rPr>
        <w:t>6</w:t>
      </w:r>
      <w:r w:rsidRPr="000F22BD">
        <w:rPr>
          <w:rFonts w:asciiTheme="minorHAnsi" w:hAnsiTheme="minorHAnsi" w:cstheme="minorHAnsi"/>
          <w:sz w:val="24"/>
          <w:szCs w:val="24"/>
        </w:rPr>
        <w:t xml:space="preserve">I disposti dei capoversi </w:t>
      </w:r>
      <w:r w:rsidR="00AA0215">
        <w:rPr>
          <w:rFonts w:asciiTheme="minorHAnsi" w:hAnsiTheme="minorHAnsi" w:cstheme="minorHAnsi"/>
          <w:sz w:val="24"/>
          <w:szCs w:val="24"/>
        </w:rPr>
        <w:t>1-5</w:t>
      </w:r>
      <w:r w:rsidR="00AA0215" w:rsidRPr="000F22BD">
        <w:rPr>
          <w:rFonts w:asciiTheme="minorHAnsi" w:hAnsiTheme="minorHAnsi" w:cstheme="minorHAnsi"/>
          <w:sz w:val="24"/>
          <w:szCs w:val="24"/>
        </w:rPr>
        <w:t xml:space="preserve"> </w:t>
      </w:r>
      <w:r w:rsidRPr="000F22BD">
        <w:rPr>
          <w:rFonts w:asciiTheme="minorHAnsi" w:hAnsiTheme="minorHAnsi" w:cstheme="minorHAnsi"/>
          <w:sz w:val="24"/>
          <w:szCs w:val="24"/>
        </w:rPr>
        <w:t>sono applicabili anche in sede di commissioni, ritenuto che in tal caso il membro non può essere presente alle discussioni e al voto.</w:t>
      </w:r>
    </w:p>
    <w:p w14:paraId="383E122C" w14:textId="5645F2D7" w:rsidR="002666A5" w:rsidRDefault="002666A5" w:rsidP="004C5FF4">
      <w:pPr>
        <w:rPr>
          <w:rFonts w:asciiTheme="minorHAnsi" w:hAnsiTheme="minorHAnsi" w:cstheme="minorHAnsi"/>
          <w:sz w:val="24"/>
          <w:szCs w:val="24"/>
        </w:rPr>
      </w:pPr>
    </w:p>
    <w:p w14:paraId="13B2ABA7" w14:textId="339539AE" w:rsidR="006A320A" w:rsidRDefault="006A320A" w:rsidP="004C5FF4">
      <w:pPr>
        <w:rPr>
          <w:rFonts w:asciiTheme="minorHAnsi" w:hAnsiTheme="minorHAnsi" w:cstheme="minorHAnsi"/>
          <w:sz w:val="24"/>
          <w:szCs w:val="24"/>
        </w:rPr>
      </w:pPr>
    </w:p>
    <w:p w14:paraId="7ED292FD" w14:textId="77777777" w:rsidR="006A320A" w:rsidRPr="00A70B10" w:rsidRDefault="006A320A" w:rsidP="004C5FF4">
      <w:pPr>
        <w:rPr>
          <w:rFonts w:asciiTheme="minorHAnsi" w:hAnsiTheme="minorHAnsi" w:cstheme="minorHAnsi"/>
          <w:sz w:val="24"/>
          <w:szCs w:val="24"/>
        </w:rPr>
      </w:pPr>
    </w:p>
    <w:p w14:paraId="439063C7" w14:textId="6B3C701E" w:rsidR="00A70B10" w:rsidRPr="00B0561B" w:rsidRDefault="00A70B10" w:rsidP="004C5FF4">
      <w:pPr>
        <w:rPr>
          <w:rFonts w:asciiTheme="minorHAnsi" w:hAnsiTheme="minorHAnsi" w:cstheme="minorHAnsi"/>
          <w:b/>
          <w:sz w:val="24"/>
          <w:szCs w:val="24"/>
        </w:rPr>
      </w:pPr>
      <w:r w:rsidRPr="00B0561B">
        <w:rPr>
          <w:rFonts w:asciiTheme="minorHAnsi" w:hAnsiTheme="minorHAnsi" w:cstheme="minorHAnsi"/>
          <w:b/>
          <w:sz w:val="24"/>
          <w:szCs w:val="24"/>
        </w:rPr>
        <w:lastRenderedPageBreak/>
        <w:t>Art. 33 cpv. 1, 1</w:t>
      </w:r>
      <w:r w:rsidRPr="00994EBC">
        <w:rPr>
          <w:rFonts w:asciiTheme="minorHAnsi" w:hAnsiTheme="minorHAnsi" w:cstheme="minorHAnsi"/>
          <w:b/>
          <w:sz w:val="24"/>
          <w:szCs w:val="24"/>
          <w:vertAlign w:val="superscript"/>
        </w:rPr>
        <w:t>bis</w:t>
      </w:r>
      <w:r w:rsidRPr="00B0561B">
        <w:rPr>
          <w:rFonts w:asciiTheme="minorHAnsi" w:hAnsiTheme="minorHAnsi" w:cstheme="minorHAnsi"/>
          <w:b/>
          <w:sz w:val="24"/>
          <w:szCs w:val="24"/>
        </w:rPr>
        <w:t xml:space="preserve"> e 1</w:t>
      </w:r>
      <w:r w:rsidRPr="00994EBC">
        <w:rPr>
          <w:rFonts w:asciiTheme="minorHAnsi" w:hAnsiTheme="minorHAnsi" w:cstheme="minorHAnsi"/>
          <w:b/>
          <w:sz w:val="24"/>
          <w:szCs w:val="24"/>
          <w:vertAlign w:val="superscript"/>
        </w:rPr>
        <w:t>ter</w:t>
      </w:r>
    </w:p>
    <w:p w14:paraId="1F248733" w14:textId="78F39F8C" w:rsidR="00A70B10" w:rsidRPr="00B0561B" w:rsidRDefault="00A70B10" w:rsidP="00A70B10">
      <w:pPr>
        <w:pStyle w:val="NormaleWeb"/>
        <w:shd w:val="clear" w:color="auto" w:fill="FFFFFF"/>
        <w:spacing w:before="0" w:beforeAutospacing="0" w:after="0" w:afterAutospacing="0"/>
        <w:jc w:val="both"/>
        <w:rPr>
          <w:rFonts w:asciiTheme="minorHAnsi" w:hAnsiTheme="minorHAnsi" w:cstheme="minorHAnsi"/>
        </w:rPr>
      </w:pPr>
      <w:r w:rsidRPr="00B0561B">
        <w:rPr>
          <w:rFonts w:asciiTheme="minorHAnsi" w:hAnsiTheme="minorHAnsi" w:cstheme="minorHAnsi"/>
          <w:position w:val="4"/>
          <w:vertAlign w:val="superscript"/>
        </w:rPr>
        <w:t>1</w:t>
      </w:r>
      <w:r w:rsidRPr="00B0561B">
        <w:rPr>
          <w:rFonts w:asciiTheme="minorHAnsi" w:hAnsiTheme="minorHAnsi" w:cstheme="minorHAnsi"/>
        </w:rPr>
        <w:t>I messaggi all’assemblea comunale, motivati per iscritto, devono essere trasmessi alle commissioni e depositati in cancelleria per consultazione almeno trenta giorni prima della seduta.</w:t>
      </w:r>
    </w:p>
    <w:p w14:paraId="1C0AA154" w14:textId="63C9E173" w:rsidR="00A70B10" w:rsidRPr="00B0561B" w:rsidRDefault="00A70B10" w:rsidP="00A70B10">
      <w:pPr>
        <w:pStyle w:val="NormaleWeb"/>
        <w:shd w:val="clear" w:color="auto" w:fill="FFFFFF"/>
        <w:spacing w:before="0" w:beforeAutospacing="0" w:after="0" w:afterAutospacing="0"/>
        <w:jc w:val="both"/>
        <w:rPr>
          <w:rFonts w:asciiTheme="minorHAnsi" w:hAnsiTheme="minorHAnsi" w:cstheme="minorHAnsi"/>
        </w:rPr>
      </w:pPr>
      <w:r w:rsidRPr="00B0561B">
        <w:rPr>
          <w:rFonts w:asciiTheme="minorHAnsi" w:hAnsiTheme="minorHAnsi" w:cstheme="minorHAnsi"/>
          <w:position w:val="4"/>
          <w:vertAlign w:val="superscript"/>
        </w:rPr>
        <w:t>1bis</w:t>
      </w:r>
      <w:r w:rsidRPr="00B0561B">
        <w:rPr>
          <w:rFonts w:asciiTheme="minorHAnsi" w:hAnsiTheme="minorHAnsi" w:cstheme="minorHAnsi"/>
        </w:rPr>
        <w:t xml:space="preserve">Il messaggio sul preventivo va trasmesso e depositato entro il 31 ottobre dell’anno precedente a quello a cui si riferisce; quello sul consuntivo entro il </w:t>
      </w:r>
      <w:r w:rsidR="000801AB">
        <w:rPr>
          <w:rFonts w:asciiTheme="minorHAnsi" w:hAnsiTheme="minorHAnsi" w:cstheme="minorHAnsi"/>
        </w:rPr>
        <w:t>15 maggio</w:t>
      </w:r>
      <w:r w:rsidRPr="00B0561B">
        <w:rPr>
          <w:rFonts w:asciiTheme="minorHAnsi" w:hAnsiTheme="minorHAnsi" w:cstheme="minorHAnsi"/>
        </w:rPr>
        <w:t xml:space="preserve"> dell’anno successivo a quello cui si riferisce.</w:t>
      </w:r>
    </w:p>
    <w:p w14:paraId="33E3281D" w14:textId="7BEC1EAF" w:rsidR="00A70B10" w:rsidRPr="00B0561B" w:rsidRDefault="00A70B10" w:rsidP="00A70B10">
      <w:pPr>
        <w:pStyle w:val="NormaleWeb"/>
        <w:shd w:val="clear" w:color="auto" w:fill="FFFFFF"/>
        <w:spacing w:before="0" w:beforeAutospacing="0" w:after="0" w:afterAutospacing="0"/>
        <w:jc w:val="both"/>
        <w:rPr>
          <w:rFonts w:asciiTheme="minorHAnsi" w:hAnsiTheme="minorHAnsi" w:cstheme="minorHAnsi"/>
        </w:rPr>
      </w:pPr>
      <w:r w:rsidRPr="00B0561B">
        <w:rPr>
          <w:rFonts w:asciiTheme="minorHAnsi" w:hAnsiTheme="minorHAnsi" w:cstheme="minorHAnsi"/>
          <w:position w:val="4"/>
          <w:vertAlign w:val="superscript"/>
        </w:rPr>
        <w:t>1ter</w:t>
      </w:r>
      <w:r w:rsidRPr="00B0561B">
        <w:rPr>
          <w:rFonts w:asciiTheme="minorHAnsi" w:hAnsiTheme="minorHAnsi" w:cstheme="minorHAnsi"/>
        </w:rPr>
        <w:t>Il regolamento comunale può prevedere la trasmissione e il deposito de</w:t>
      </w:r>
      <w:r w:rsidR="003A250B">
        <w:rPr>
          <w:rFonts w:asciiTheme="minorHAnsi" w:hAnsiTheme="minorHAnsi" w:cstheme="minorHAnsi"/>
        </w:rPr>
        <w:t>i</w:t>
      </w:r>
      <w:r w:rsidRPr="00B0561B">
        <w:rPr>
          <w:rFonts w:asciiTheme="minorHAnsi" w:hAnsiTheme="minorHAnsi" w:cstheme="minorHAnsi"/>
        </w:rPr>
        <w:t xml:space="preserve"> messaggi prima delle scadenze del capoverso </w:t>
      </w:r>
      <w:r w:rsidR="00AA0215">
        <w:rPr>
          <w:rFonts w:asciiTheme="minorHAnsi" w:hAnsiTheme="minorHAnsi" w:cstheme="minorHAnsi"/>
        </w:rPr>
        <w:t>1</w:t>
      </w:r>
      <w:r w:rsidR="00AA0215" w:rsidRPr="00FC59D1">
        <w:rPr>
          <w:rFonts w:asciiTheme="minorHAnsi" w:hAnsiTheme="minorHAnsi" w:cstheme="minorHAnsi"/>
          <w:vertAlign w:val="superscript"/>
        </w:rPr>
        <w:t>bis</w:t>
      </w:r>
      <w:r w:rsidRPr="00B0561B">
        <w:rPr>
          <w:rFonts w:asciiTheme="minorHAnsi" w:hAnsiTheme="minorHAnsi" w:cstheme="minorHAnsi"/>
        </w:rPr>
        <w:t>.</w:t>
      </w:r>
    </w:p>
    <w:p w14:paraId="276E408D" w14:textId="77777777" w:rsidR="00A70B10" w:rsidRPr="00B0561B" w:rsidRDefault="00A70B10" w:rsidP="004C5FF4">
      <w:pPr>
        <w:rPr>
          <w:rFonts w:asciiTheme="minorHAnsi" w:hAnsiTheme="minorHAnsi" w:cstheme="minorHAnsi"/>
          <w:sz w:val="24"/>
          <w:szCs w:val="24"/>
        </w:rPr>
      </w:pPr>
    </w:p>
    <w:p w14:paraId="1D2A75E7" w14:textId="0B4BD132" w:rsidR="004702AA" w:rsidRPr="000F22BD" w:rsidRDefault="004702AA" w:rsidP="004702AA">
      <w:pPr>
        <w:tabs>
          <w:tab w:val="left" w:pos="426"/>
        </w:tabs>
        <w:rPr>
          <w:rFonts w:asciiTheme="minorHAnsi" w:hAnsiTheme="minorHAnsi" w:cstheme="minorHAnsi"/>
          <w:b/>
          <w:bCs/>
          <w:sz w:val="24"/>
          <w:szCs w:val="24"/>
        </w:rPr>
      </w:pPr>
      <w:r w:rsidRPr="000F22BD">
        <w:rPr>
          <w:rFonts w:asciiTheme="minorHAnsi" w:hAnsiTheme="minorHAnsi" w:cstheme="minorHAnsi"/>
          <w:b/>
          <w:bCs/>
          <w:sz w:val="24"/>
          <w:szCs w:val="24"/>
        </w:rPr>
        <w:t>Art. 45 cpv. 1</w:t>
      </w:r>
      <w:r w:rsidRPr="006D1066">
        <w:rPr>
          <w:rFonts w:asciiTheme="minorHAnsi" w:hAnsiTheme="minorHAnsi" w:cstheme="minorHAnsi"/>
          <w:b/>
          <w:bCs/>
          <w:sz w:val="24"/>
          <w:szCs w:val="24"/>
          <w:vertAlign w:val="superscript"/>
        </w:rPr>
        <w:t>bis</w:t>
      </w:r>
    </w:p>
    <w:p w14:paraId="00F9EDF9" w14:textId="4AA92C0E" w:rsidR="004702AA" w:rsidRPr="002666A5" w:rsidRDefault="004702AA" w:rsidP="004702AA">
      <w:pPr>
        <w:pStyle w:val="NormaleWeb"/>
        <w:shd w:val="clear" w:color="auto" w:fill="FFFFFF"/>
        <w:spacing w:before="0" w:beforeAutospacing="0" w:after="0" w:afterAutospacing="0"/>
        <w:jc w:val="both"/>
        <w:rPr>
          <w:rFonts w:asciiTheme="minorHAnsi" w:hAnsiTheme="minorHAnsi" w:cstheme="minorHAnsi"/>
        </w:rPr>
      </w:pPr>
      <w:r w:rsidRPr="000F22BD">
        <w:rPr>
          <w:rFonts w:asciiTheme="minorHAnsi" w:eastAsiaTheme="minorHAnsi" w:hAnsiTheme="minorHAnsi" w:cstheme="minorHAnsi"/>
          <w:vertAlign w:val="superscript"/>
          <w:lang w:eastAsia="en-US"/>
        </w:rPr>
        <w:t>1bis</w:t>
      </w:r>
      <w:r w:rsidRPr="000F22BD">
        <w:rPr>
          <w:rFonts w:asciiTheme="minorHAnsi" w:eastAsiaTheme="minorHAnsi" w:hAnsiTheme="minorHAnsi" w:cstheme="minorHAnsi"/>
          <w:lang w:eastAsia="en-US"/>
        </w:rPr>
        <w:t>Se le dimissioni sono accettate dal consiglio comunale, nella medesima seduta il subentrante può assumere la carica ai sensi dell’art</w:t>
      </w:r>
      <w:r w:rsidR="004D5D32">
        <w:rPr>
          <w:rFonts w:asciiTheme="minorHAnsi" w:eastAsiaTheme="minorHAnsi" w:hAnsiTheme="minorHAnsi" w:cstheme="minorHAnsi"/>
          <w:lang w:eastAsia="en-US"/>
        </w:rPr>
        <w:t>icolo</w:t>
      </w:r>
      <w:r w:rsidRPr="000F22BD">
        <w:rPr>
          <w:rFonts w:asciiTheme="minorHAnsi" w:eastAsiaTheme="minorHAnsi" w:hAnsiTheme="minorHAnsi" w:cstheme="minorHAnsi"/>
          <w:lang w:eastAsia="en-US"/>
        </w:rPr>
        <w:t xml:space="preserve"> 47.</w:t>
      </w:r>
    </w:p>
    <w:p w14:paraId="1304AB44" w14:textId="0C954029" w:rsidR="004702AA" w:rsidRPr="00563D96" w:rsidRDefault="004702AA" w:rsidP="004702AA">
      <w:pPr>
        <w:tabs>
          <w:tab w:val="left" w:pos="426"/>
        </w:tabs>
        <w:rPr>
          <w:rFonts w:asciiTheme="minorHAnsi" w:hAnsiTheme="minorHAnsi" w:cstheme="minorHAnsi"/>
          <w:bCs/>
          <w:sz w:val="24"/>
          <w:szCs w:val="24"/>
        </w:rPr>
      </w:pPr>
    </w:p>
    <w:p w14:paraId="54CB15AC" w14:textId="18ED4AA5" w:rsidR="003A0197" w:rsidRPr="00B0561B" w:rsidRDefault="003A0197" w:rsidP="004702AA">
      <w:pPr>
        <w:tabs>
          <w:tab w:val="left" w:pos="426"/>
        </w:tabs>
        <w:rPr>
          <w:rFonts w:asciiTheme="minorHAnsi" w:hAnsiTheme="minorHAnsi" w:cstheme="minorHAnsi"/>
          <w:b/>
          <w:bCs/>
          <w:sz w:val="24"/>
          <w:szCs w:val="24"/>
        </w:rPr>
      </w:pPr>
      <w:r w:rsidRPr="00B0561B">
        <w:rPr>
          <w:rFonts w:asciiTheme="minorHAnsi" w:hAnsiTheme="minorHAnsi" w:cstheme="minorHAnsi"/>
          <w:b/>
          <w:bCs/>
          <w:sz w:val="24"/>
          <w:szCs w:val="24"/>
        </w:rPr>
        <w:t>Art. 49 cpv. 1, 2, 4 e 5</w:t>
      </w:r>
    </w:p>
    <w:p w14:paraId="6B40F16A" w14:textId="5E0FF2C2" w:rsidR="003A0197" w:rsidRPr="00B0561B" w:rsidRDefault="003A0197" w:rsidP="003A0197">
      <w:pPr>
        <w:pStyle w:val="NormaleWeb"/>
        <w:shd w:val="clear" w:color="auto" w:fill="FFFFFF"/>
        <w:spacing w:before="0" w:beforeAutospacing="0" w:after="0" w:afterAutospacing="0"/>
        <w:jc w:val="both"/>
        <w:rPr>
          <w:rFonts w:asciiTheme="minorHAnsi" w:hAnsiTheme="minorHAnsi" w:cstheme="minorHAnsi"/>
        </w:rPr>
      </w:pPr>
      <w:r w:rsidRPr="00B0561B">
        <w:rPr>
          <w:rFonts w:asciiTheme="minorHAnsi" w:hAnsiTheme="minorHAnsi" w:cstheme="minorHAnsi"/>
          <w:position w:val="4"/>
          <w:vertAlign w:val="superscript"/>
        </w:rPr>
        <w:t>1</w:t>
      </w:r>
      <w:r w:rsidRPr="00B0561B">
        <w:rPr>
          <w:rFonts w:asciiTheme="minorHAnsi" w:hAnsiTheme="minorHAnsi" w:cstheme="minorHAnsi"/>
        </w:rPr>
        <w:t>Il consiglio comunale si riunisce in sessione ordinaria due volte all’anno</w:t>
      </w:r>
      <w:r w:rsidR="00563D96" w:rsidRPr="00B0561B">
        <w:rPr>
          <w:rFonts w:asciiTheme="minorHAnsi" w:hAnsiTheme="minorHAnsi" w:cstheme="minorHAnsi"/>
        </w:rPr>
        <w:t>.</w:t>
      </w:r>
    </w:p>
    <w:p w14:paraId="32760963" w14:textId="3F071A61" w:rsidR="003A0197" w:rsidRPr="00B0561B" w:rsidRDefault="003A0197" w:rsidP="003A0197">
      <w:pPr>
        <w:pStyle w:val="NormaleWeb"/>
        <w:shd w:val="clear" w:color="auto" w:fill="FFFFFF"/>
        <w:spacing w:before="0" w:beforeAutospacing="0" w:after="0" w:afterAutospacing="0"/>
        <w:jc w:val="both"/>
        <w:rPr>
          <w:rFonts w:asciiTheme="minorHAnsi" w:hAnsiTheme="minorHAnsi" w:cstheme="minorHAnsi"/>
          <w:strike/>
        </w:rPr>
      </w:pPr>
      <w:r w:rsidRPr="00B0561B">
        <w:rPr>
          <w:rFonts w:asciiTheme="minorHAnsi" w:hAnsiTheme="minorHAnsi" w:cstheme="minorHAnsi"/>
          <w:position w:val="4"/>
          <w:vertAlign w:val="superscript"/>
        </w:rPr>
        <w:t>2</w:t>
      </w:r>
      <w:r w:rsidRPr="00B0561B">
        <w:rPr>
          <w:rFonts w:asciiTheme="minorHAnsi" w:hAnsiTheme="minorHAnsi" w:cstheme="minorHAnsi"/>
        </w:rPr>
        <w:t>La prima è convocata al più tardi entro il 30 giugno e si occupa in ogni caso del consuntivo dell’anno precedente.</w:t>
      </w:r>
    </w:p>
    <w:p w14:paraId="526227D7" w14:textId="4BF68F79" w:rsidR="003A0197" w:rsidRPr="00B0561B" w:rsidRDefault="003A0197" w:rsidP="003A0197">
      <w:pPr>
        <w:pStyle w:val="NormaleWeb"/>
        <w:shd w:val="clear" w:color="auto" w:fill="FFFFFF"/>
        <w:spacing w:before="0" w:beforeAutospacing="0" w:after="0" w:afterAutospacing="0"/>
        <w:jc w:val="both"/>
        <w:rPr>
          <w:rFonts w:asciiTheme="minorHAnsi" w:hAnsiTheme="minorHAnsi" w:cstheme="minorHAnsi"/>
        </w:rPr>
      </w:pPr>
      <w:r w:rsidRPr="00B0561B">
        <w:rPr>
          <w:rFonts w:asciiTheme="minorHAnsi" w:hAnsiTheme="minorHAnsi" w:cstheme="minorHAnsi"/>
          <w:position w:val="4"/>
          <w:vertAlign w:val="superscript"/>
        </w:rPr>
        <w:t>4</w:t>
      </w:r>
      <w:r w:rsidR="00563D96" w:rsidRPr="00B0561B">
        <w:rPr>
          <w:rFonts w:asciiTheme="minorHAnsi" w:hAnsiTheme="minorHAnsi" w:cstheme="minorHAnsi"/>
          <w:i/>
        </w:rPr>
        <w:t>a</w:t>
      </w:r>
      <w:r w:rsidRPr="00B0561B">
        <w:rPr>
          <w:rFonts w:asciiTheme="minorHAnsi" w:hAnsiTheme="minorHAnsi" w:cstheme="minorHAnsi"/>
          <w:i/>
        </w:rPr>
        <w:t>brogato</w:t>
      </w:r>
    </w:p>
    <w:p w14:paraId="75DC11E7" w14:textId="1AA2AD72" w:rsidR="003A0197" w:rsidRPr="00B0561B" w:rsidRDefault="003A0197" w:rsidP="003A0197">
      <w:pPr>
        <w:tabs>
          <w:tab w:val="left" w:pos="426"/>
        </w:tabs>
        <w:rPr>
          <w:rFonts w:asciiTheme="minorHAnsi" w:hAnsiTheme="minorHAnsi" w:cstheme="minorHAnsi"/>
          <w:bCs/>
          <w:sz w:val="24"/>
          <w:szCs w:val="24"/>
        </w:rPr>
      </w:pPr>
      <w:r w:rsidRPr="00B0561B">
        <w:rPr>
          <w:rFonts w:asciiTheme="minorHAnsi" w:hAnsiTheme="minorHAnsi" w:cstheme="minorHAnsi"/>
          <w:position w:val="4"/>
          <w:sz w:val="24"/>
          <w:szCs w:val="24"/>
          <w:vertAlign w:val="superscript"/>
        </w:rPr>
        <w:t>5</w:t>
      </w:r>
      <w:r w:rsidRPr="00B0561B">
        <w:rPr>
          <w:rFonts w:asciiTheme="minorHAnsi" w:hAnsiTheme="minorHAnsi" w:cstheme="minorHAnsi"/>
          <w:sz w:val="24"/>
          <w:szCs w:val="24"/>
        </w:rPr>
        <w:t>Il Consiglio di Stato, su istanza motivata del presidente, può prorogare eccezionalmente per motivi di forza maggiore i termini dei capoversi 2 e 3; le richieste di proroga devono essere inoltrate entro il 31 maggio, rispettivamente il 30 novembre</w:t>
      </w:r>
      <w:r w:rsidR="00563D96" w:rsidRPr="00B0561B">
        <w:rPr>
          <w:rFonts w:asciiTheme="minorHAnsi" w:hAnsiTheme="minorHAnsi" w:cstheme="minorHAnsi"/>
          <w:sz w:val="24"/>
          <w:szCs w:val="24"/>
        </w:rPr>
        <w:t>.</w:t>
      </w:r>
    </w:p>
    <w:p w14:paraId="3BA3C24B" w14:textId="753EEBA1" w:rsidR="003A0197" w:rsidRPr="00B0561B" w:rsidRDefault="003A0197" w:rsidP="004702AA">
      <w:pPr>
        <w:tabs>
          <w:tab w:val="left" w:pos="426"/>
        </w:tabs>
        <w:rPr>
          <w:rFonts w:asciiTheme="minorHAnsi" w:hAnsiTheme="minorHAnsi" w:cstheme="minorHAnsi"/>
          <w:bCs/>
          <w:sz w:val="24"/>
          <w:szCs w:val="24"/>
        </w:rPr>
      </w:pPr>
    </w:p>
    <w:p w14:paraId="09E26E89" w14:textId="778E61A8" w:rsidR="00563D96" w:rsidRPr="00B0561B" w:rsidRDefault="00563D96" w:rsidP="004702AA">
      <w:pPr>
        <w:tabs>
          <w:tab w:val="left" w:pos="426"/>
        </w:tabs>
        <w:rPr>
          <w:rFonts w:asciiTheme="minorHAnsi" w:hAnsiTheme="minorHAnsi" w:cstheme="minorHAnsi"/>
          <w:b/>
          <w:bCs/>
          <w:sz w:val="24"/>
          <w:szCs w:val="24"/>
        </w:rPr>
      </w:pPr>
      <w:r w:rsidRPr="00B0561B">
        <w:rPr>
          <w:rFonts w:asciiTheme="minorHAnsi" w:hAnsiTheme="minorHAnsi" w:cstheme="minorHAnsi"/>
          <w:b/>
          <w:bCs/>
          <w:sz w:val="24"/>
          <w:szCs w:val="24"/>
        </w:rPr>
        <w:t>Art. 56 cpv. 1, 1</w:t>
      </w:r>
      <w:r w:rsidRPr="00FC59D1">
        <w:rPr>
          <w:rFonts w:asciiTheme="minorHAnsi" w:hAnsiTheme="minorHAnsi" w:cstheme="minorHAnsi"/>
          <w:b/>
          <w:bCs/>
          <w:sz w:val="24"/>
          <w:szCs w:val="24"/>
          <w:vertAlign w:val="superscript"/>
        </w:rPr>
        <w:t>bis</w:t>
      </w:r>
      <w:r w:rsidRPr="00B0561B">
        <w:rPr>
          <w:rFonts w:asciiTheme="minorHAnsi" w:hAnsiTheme="minorHAnsi" w:cstheme="minorHAnsi"/>
          <w:b/>
          <w:bCs/>
          <w:sz w:val="24"/>
          <w:szCs w:val="24"/>
        </w:rPr>
        <w:t xml:space="preserve"> e 1</w:t>
      </w:r>
      <w:r w:rsidRPr="00FC59D1">
        <w:rPr>
          <w:rFonts w:asciiTheme="minorHAnsi" w:hAnsiTheme="minorHAnsi" w:cstheme="minorHAnsi"/>
          <w:b/>
          <w:bCs/>
          <w:sz w:val="24"/>
          <w:szCs w:val="24"/>
          <w:vertAlign w:val="superscript"/>
        </w:rPr>
        <w:t>ter</w:t>
      </w:r>
    </w:p>
    <w:p w14:paraId="33B50C1F" w14:textId="380ED42F" w:rsidR="00563D96" w:rsidRPr="00B0561B" w:rsidRDefault="00563D96" w:rsidP="00563D96">
      <w:pPr>
        <w:pStyle w:val="NormaleWeb"/>
        <w:shd w:val="clear" w:color="auto" w:fill="FFFFFF"/>
        <w:spacing w:before="0" w:beforeAutospacing="0" w:after="0" w:afterAutospacing="0"/>
        <w:jc w:val="both"/>
        <w:rPr>
          <w:rFonts w:asciiTheme="minorHAnsi" w:hAnsiTheme="minorHAnsi" w:cstheme="minorHAnsi"/>
        </w:rPr>
      </w:pPr>
      <w:r w:rsidRPr="00B0561B">
        <w:rPr>
          <w:rFonts w:asciiTheme="minorHAnsi" w:hAnsiTheme="minorHAnsi" w:cstheme="minorHAnsi"/>
          <w:position w:val="4"/>
          <w:vertAlign w:val="superscript"/>
        </w:rPr>
        <w:t>1</w:t>
      </w:r>
      <w:r w:rsidRPr="00B0561B">
        <w:rPr>
          <w:rFonts w:asciiTheme="minorHAnsi" w:hAnsiTheme="minorHAnsi" w:cstheme="minorHAnsi"/>
        </w:rPr>
        <w:t xml:space="preserve">I messaggi al consiglio comunale, motivati per iscritto, devono </w:t>
      </w:r>
      <w:r w:rsidRPr="00F30641">
        <w:rPr>
          <w:rFonts w:asciiTheme="minorHAnsi" w:hAnsiTheme="minorHAnsi" w:cstheme="minorHAnsi"/>
        </w:rPr>
        <w:t>essere depositati e</w:t>
      </w:r>
      <w:r w:rsidRPr="00B0561B">
        <w:rPr>
          <w:rFonts w:asciiTheme="minorHAnsi" w:hAnsiTheme="minorHAnsi" w:cstheme="minorHAnsi"/>
        </w:rPr>
        <w:t xml:space="preserve"> trasmessi ai consiglieri comunali almeno trenta giorni prima della seduta.</w:t>
      </w:r>
    </w:p>
    <w:p w14:paraId="439EBE1B" w14:textId="0068AFBD" w:rsidR="00563D96" w:rsidRPr="00B0561B" w:rsidRDefault="00563D96" w:rsidP="00563D96">
      <w:pPr>
        <w:pStyle w:val="NormaleWeb"/>
        <w:shd w:val="clear" w:color="auto" w:fill="FFFFFF"/>
        <w:spacing w:before="0" w:beforeAutospacing="0" w:after="0" w:afterAutospacing="0"/>
        <w:jc w:val="both"/>
        <w:rPr>
          <w:rFonts w:asciiTheme="minorHAnsi" w:hAnsiTheme="minorHAnsi" w:cstheme="minorHAnsi"/>
        </w:rPr>
      </w:pPr>
      <w:r w:rsidRPr="00B0561B">
        <w:rPr>
          <w:rFonts w:asciiTheme="minorHAnsi" w:hAnsiTheme="minorHAnsi" w:cstheme="minorHAnsi"/>
          <w:vertAlign w:val="superscript"/>
        </w:rPr>
        <w:t>1bis</w:t>
      </w:r>
      <w:r w:rsidRPr="00B0561B">
        <w:rPr>
          <w:rFonts w:asciiTheme="minorHAnsi" w:hAnsiTheme="minorHAnsi" w:cstheme="minorHAnsi"/>
        </w:rPr>
        <w:t>Il messaggio sul preventivo va trasmesso e depositato entro il 31 ottobre dell’anno precedente a quello a cui si riferisce; quello s</w:t>
      </w:r>
      <w:r w:rsidR="00B0561B" w:rsidRPr="00B0561B">
        <w:rPr>
          <w:rFonts w:asciiTheme="minorHAnsi" w:hAnsiTheme="minorHAnsi" w:cstheme="minorHAnsi"/>
        </w:rPr>
        <w:t>ul consuntivo entro il 15 maggio</w:t>
      </w:r>
      <w:r w:rsidRPr="00B0561B">
        <w:rPr>
          <w:rFonts w:asciiTheme="minorHAnsi" w:hAnsiTheme="minorHAnsi" w:cstheme="minorHAnsi"/>
        </w:rPr>
        <w:t xml:space="preserve"> dell’anno succes</w:t>
      </w:r>
      <w:r w:rsidR="00B0561B" w:rsidRPr="00B0561B">
        <w:rPr>
          <w:rFonts w:asciiTheme="minorHAnsi" w:hAnsiTheme="minorHAnsi" w:cstheme="minorHAnsi"/>
        </w:rPr>
        <w:t>sivo a quello cui si riferisce.</w:t>
      </w:r>
    </w:p>
    <w:p w14:paraId="7B44B299" w14:textId="79193265" w:rsidR="00563D96" w:rsidRPr="00B0561B" w:rsidRDefault="00563D96" w:rsidP="00563D96">
      <w:pPr>
        <w:pStyle w:val="NormaleWeb"/>
        <w:shd w:val="clear" w:color="auto" w:fill="FFFFFF"/>
        <w:spacing w:before="0" w:beforeAutospacing="0" w:after="0" w:afterAutospacing="0"/>
        <w:jc w:val="both"/>
        <w:rPr>
          <w:rFonts w:asciiTheme="minorHAnsi" w:hAnsiTheme="minorHAnsi" w:cstheme="minorHAnsi"/>
        </w:rPr>
      </w:pPr>
      <w:r w:rsidRPr="00B0561B">
        <w:rPr>
          <w:rFonts w:asciiTheme="minorHAnsi" w:hAnsiTheme="minorHAnsi" w:cstheme="minorHAnsi"/>
          <w:position w:val="4"/>
          <w:vertAlign w:val="superscript"/>
        </w:rPr>
        <w:t>1ter</w:t>
      </w:r>
      <w:r w:rsidRPr="00B0561B">
        <w:rPr>
          <w:rFonts w:asciiTheme="minorHAnsi" w:hAnsiTheme="minorHAnsi" w:cstheme="minorHAnsi"/>
        </w:rPr>
        <w:t xml:space="preserve">Il regolamento comunale può prevedere la trasmissione e il deposito prima delle scadenze del capoverso </w:t>
      </w:r>
      <w:r w:rsidR="00644882">
        <w:rPr>
          <w:rFonts w:asciiTheme="minorHAnsi" w:hAnsiTheme="minorHAnsi" w:cstheme="minorHAnsi"/>
        </w:rPr>
        <w:t>1</w:t>
      </w:r>
      <w:r w:rsidR="00644882" w:rsidRPr="00FC59D1">
        <w:rPr>
          <w:rFonts w:asciiTheme="minorHAnsi" w:hAnsiTheme="minorHAnsi" w:cstheme="minorHAnsi"/>
          <w:vertAlign w:val="superscript"/>
        </w:rPr>
        <w:t>bis</w:t>
      </w:r>
      <w:r w:rsidRPr="00B0561B">
        <w:rPr>
          <w:rFonts w:asciiTheme="minorHAnsi" w:hAnsiTheme="minorHAnsi" w:cstheme="minorHAnsi"/>
        </w:rPr>
        <w:t>.</w:t>
      </w:r>
    </w:p>
    <w:p w14:paraId="24A20F41" w14:textId="77777777" w:rsidR="00563D96" w:rsidRPr="00563D96" w:rsidRDefault="00563D96" w:rsidP="004702AA">
      <w:pPr>
        <w:tabs>
          <w:tab w:val="left" w:pos="426"/>
        </w:tabs>
        <w:rPr>
          <w:rFonts w:asciiTheme="minorHAnsi" w:hAnsiTheme="minorHAnsi" w:cstheme="minorHAnsi"/>
          <w:bCs/>
          <w:sz w:val="24"/>
          <w:szCs w:val="24"/>
        </w:rPr>
      </w:pPr>
    </w:p>
    <w:p w14:paraId="352AFC96" w14:textId="77777777" w:rsidR="004702AA" w:rsidRPr="000F22BD" w:rsidRDefault="004702AA" w:rsidP="004702AA">
      <w:pPr>
        <w:tabs>
          <w:tab w:val="left" w:pos="426"/>
        </w:tabs>
        <w:rPr>
          <w:rFonts w:asciiTheme="minorHAnsi" w:hAnsiTheme="minorHAnsi" w:cstheme="minorHAnsi"/>
          <w:b/>
          <w:bCs/>
          <w:sz w:val="24"/>
          <w:szCs w:val="24"/>
        </w:rPr>
      </w:pPr>
      <w:r w:rsidRPr="000F22BD">
        <w:rPr>
          <w:rFonts w:asciiTheme="minorHAnsi" w:hAnsiTheme="minorHAnsi" w:cstheme="minorHAnsi"/>
          <w:b/>
          <w:bCs/>
          <w:sz w:val="24"/>
          <w:szCs w:val="24"/>
        </w:rPr>
        <w:t>Art. 60 cpv. 1</w:t>
      </w:r>
    </w:p>
    <w:p w14:paraId="4D28D8C3" w14:textId="1F80FFF2" w:rsidR="004702AA" w:rsidRPr="000F22BD" w:rsidRDefault="004702AA" w:rsidP="004702AA">
      <w:pPr>
        <w:pStyle w:val="NormaleWeb"/>
        <w:shd w:val="clear" w:color="auto" w:fill="FFFFFF"/>
        <w:spacing w:before="0" w:beforeAutospacing="0" w:after="0" w:afterAutospacing="0"/>
        <w:jc w:val="both"/>
        <w:rPr>
          <w:rFonts w:asciiTheme="minorHAnsi" w:eastAsiaTheme="minorHAnsi" w:hAnsiTheme="minorHAnsi" w:cstheme="minorHAnsi"/>
          <w:lang w:eastAsia="en-US"/>
        </w:rPr>
      </w:pPr>
      <w:r w:rsidRPr="000F22BD">
        <w:rPr>
          <w:rFonts w:asciiTheme="minorHAnsi" w:eastAsiaTheme="minorHAnsi" w:hAnsiTheme="minorHAnsi" w:cstheme="minorHAnsi"/>
          <w:vertAlign w:val="superscript"/>
          <w:lang w:eastAsia="en-US"/>
        </w:rPr>
        <w:t>1</w:t>
      </w:r>
      <w:r w:rsidRPr="000F22BD">
        <w:rPr>
          <w:rFonts w:asciiTheme="minorHAnsi" w:eastAsiaTheme="minorHAnsi" w:hAnsiTheme="minorHAnsi" w:cstheme="minorHAnsi"/>
          <w:lang w:eastAsia="en-US"/>
        </w:rPr>
        <w:t xml:space="preserve">Il consiglio comunale vota e nomina per alzata di mano o altrimenti in modo manifesto. Sono riservati i capoversi </w:t>
      </w:r>
      <w:r w:rsidR="00644882">
        <w:rPr>
          <w:rFonts w:asciiTheme="minorHAnsi" w:eastAsiaTheme="minorHAnsi" w:hAnsiTheme="minorHAnsi" w:cstheme="minorHAnsi"/>
          <w:lang w:eastAsia="en-US"/>
        </w:rPr>
        <w:t>2-4</w:t>
      </w:r>
      <w:r w:rsidR="00644882" w:rsidRPr="000F22BD">
        <w:rPr>
          <w:rFonts w:asciiTheme="minorHAnsi" w:eastAsiaTheme="minorHAnsi" w:hAnsiTheme="minorHAnsi" w:cstheme="minorHAnsi"/>
          <w:lang w:eastAsia="en-US"/>
        </w:rPr>
        <w:t xml:space="preserve"> </w:t>
      </w:r>
      <w:r w:rsidRPr="000F22BD">
        <w:rPr>
          <w:rFonts w:asciiTheme="minorHAnsi" w:eastAsiaTheme="minorHAnsi" w:hAnsiTheme="minorHAnsi" w:cstheme="minorHAnsi"/>
          <w:lang w:eastAsia="en-US"/>
        </w:rPr>
        <w:t>e leggi speciali.</w:t>
      </w:r>
    </w:p>
    <w:p w14:paraId="33109B9D" w14:textId="77777777" w:rsidR="004702AA" w:rsidRPr="006A320A" w:rsidRDefault="004702AA" w:rsidP="004702AA">
      <w:pPr>
        <w:tabs>
          <w:tab w:val="left" w:pos="426"/>
        </w:tabs>
        <w:rPr>
          <w:rFonts w:asciiTheme="minorHAnsi" w:hAnsiTheme="minorHAnsi" w:cstheme="minorHAnsi"/>
          <w:bCs/>
          <w:sz w:val="24"/>
          <w:szCs w:val="24"/>
        </w:rPr>
      </w:pPr>
    </w:p>
    <w:p w14:paraId="1F2EA9A8" w14:textId="77777777" w:rsidR="004702AA" w:rsidRPr="000F22BD" w:rsidRDefault="004702AA" w:rsidP="004702AA">
      <w:pPr>
        <w:tabs>
          <w:tab w:val="left" w:pos="426"/>
        </w:tabs>
        <w:rPr>
          <w:rFonts w:asciiTheme="minorHAnsi" w:hAnsiTheme="minorHAnsi" w:cstheme="minorHAnsi"/>
          <w:b/>
          <w:bCs/>
          <w:sz w:val="24"/>
          <w:szCs w:val="24"/>
        </w:rPr>
      </w:pPr>
      <w:r w:rsidRPr="000F22BD">
        <w:rPr>
          <w:rFonts w:asciiTheme="minorHAnsi" w:hAnsiTheme="minorHAnsi" w:cstheme="minorHAnsi"/>
          <w:b/>
          <w:bCs/>
          <w:sz w:val="24"/>
          <w:szCs w:val="24"/>
        </w:rPr>
        <w:t>Art. 61 cpv. 4</w:t>
      </w:r>
    </w:p>
    <w:p w14:paraId="41B784EB" w14:textId="471EB23F" w:rsidR="004702AA" w:rsidRDefault="004702AA" w:rsidP="004702AA">
      <w:pPr>
        <w:rPr>
          <w:rFonts w:asciiTheme="minorHAnsi" w:hAnsiTheme="minorHAnsi" w:cstheme="minorHAnsi"/>
          <w:sz w:val="24"/>
          <w:szCs w:val="24"/>
        </w:rPr>
      </w:pPr>
      <w:r w:rsidRPr="000F22BD">
        <w:rPr>
          <w:rFonts w:asciiTheme="minorHAnsi" w:hAnsiTheme="minorHAnsi" w:cstheme="minorHAnsi"/>
          <w:sz w:val="24"/>
          <w:szCs w:val="24"/>
          <w:vertAlign w:val="superscript"/>
        </w:rPr>
        <w:t>4</w:t>
      </w:r>
      <w:r w:rsidRPr="000F22BD">
        <w:rPr>
          <w:rFonts w:asciiTheme="minorHAnsi" w:hAnsiTheme="minorHAnsi" w:cstheme="minorHAnsi"/>
          <w:sz w:val="24"/>
          <w:szCs w:val="24"/>
        </w:rPr>
        <w:t>I consiglieri esclusi dal voto in forza dell’art</w:t>
      </w:r>
      <w:r w:rsidR="004D5D32">
        <w:rPr>
          <w:rFonts w:asciiTheme="minorHAnsi" w:hAnsiTheme="minorHAnsi" w:cstheme="minorHAnsi"/>
          <w:sz w:val="24"/>
          <w:szCs w:val="24"/>
        </w:rPr>
        <w:t>icolo</w:t>
      </w:r>
      <w:r w:rsidRPr="000F22BD">
        <w:rPr>
          <w:rFonts w:asciiTheme="minorHAnsi" w:hAnsiTheme="minorHAnsi" w:cstheme="minorHAnsi"/>
          <w:sz w:val="24"/>
          <w:szCs w:val="24"/>
        </w:rPr>
        <w:t xml:space="preserve"> 32 non sono computati nel numero dei votanti.</w:t>
      </w:r>
    </w:p>
    <w:p w14:paraId="0F06BCD4" w14:textId="77777777" w:rsidR="000F22BD" w:rsidRPr="000F22BD" w:rsidRDefault="000F22BD" w:rsidP="004702AA">
      <w:pPr>
        <w:rPr>
          <w:rFonts w:asciiTheme="minorHAnsi" w:hAnsiTheme="minorHAnsi" w:cstheme="minorHAnsi"/>
          <w:sz w:val="24"/>
          <w:szCs w:val="24"/>
        </w:rPr>
      </w:pPr>
    </w:p>
    <w:p w14:paraId="55D74BBA" w14:textId="7AEDEDB1" w:rsidR="004702AA" w:rsidRPr="000F22BD" w:rsidRDefault="0059352E" w:rsidP="004C5FF4">
      <w:pPr>
        <w:rPr>
          <w:rFonts w:asciiTheme="minorHAnsi" w:hAnsiTheme="minorHAnsi" w:cstheme="minorHAnsi"/>
          <w:b/>
          <w:sz w:val="24"/>
          <w:szCs w:val="24"/>
        </w:rPr>
      </w:pPr>
      <w:r w:rsidRPr="000F22BD">
        <w:rPr>
          <w:rFonts w:asciiTheme="minorHAnsi" w:hAnsiTheme="minorHAnsi" w:cstheme="minorHAnsi"/>
          <w:b/>
          <w:sz w:val="24"/>
          <w:szCs w:val="24"/>
        </w:rPr>
        <w:t>Sedute delle commissioni</w:t>
      </w:r>
    </w:p>
    <w:p w14:paraId="3E642863" w14:textId="1CC60D9D" w:rsidR="0059352E" w:rsidRPr="000F22BD" w:rsidRDefault="0059352E" w:rsidP="0059352E">
      <w:pPr>
        <w:tabs>
          <w:tab w:val="left" w:pos="426"/>
        </w:tabs>
        <w:rPr>
          <w:rFonts w:asciiTheme="minorHAnsi" w:hAnsiTheme="minorHAnsi" w:cstheme="minorHAnsi"/>
          <w:b/>
          <w:bCs/>
          <w:sz w:val="24"/>
          <w:szCs w:val="24"/>
        </w:rPr>
      </w:pPr>
      <w:r w:rsidRPr="000F22BD">
        <w:rPr>
          <w:rFonts w:asciiTheme="minorHAnsi" w:hAnsiTheme="minorHAnsi" w:cstheme="minorHAnsi"/>
          <w:b/>
          <w:bCs/>
          <w:sz w:val="24"/>
          <w:szCs w:val="24"/>
        </w:rPr>
        <w:t>Art. 70 cpv. 1</w:t>
      </w:r>
      <w:r w:rsidRPr="006D1066">
        <w:rPr>
          <w:rFonts w:asciiTheme="minorHAnsi" w:hAnsiTheme="minorHAnsi" w:cstheme="minorHAnsi"/>
          <w:b/>
          <w:bCs/>
          <w:sz w:val="24"/>
          <w:szCs w:val="24"/>
          <w:vertAlign w:val="superscript"/>
        </w:rPr>
        <w:t>bis</w:t>
      </w:r>
    </w:p>
    <w:p w14:paraId="236E357C" w14:textId="5964173D" w:rsidR="0059352E" w:rsidRPr="000F22BD" w:rsidRDefault="0059352E" w:rsidP="0059352E">
      <w:pPr>
        <w:tabs>
          <w:tab w:val="left" w:pos="426"/>
        </w:tabs>
        <w:rPr>
          <w:rFonts w:asciiTheme="minorHAnsi" w:hAnsiTheme="minorHAnsi" w:cstheme="minorHAnsi"/>
          <w:sz w:val="24"/>
          <w:szCs w:val="24"/>
        </w:rPr>
      </w:pPr>
      <w:r w:rsidRPr="000F22BD">
        <w:rPr>
          <w:rFonts w:asciiTheme="minorHAnsi" w:hAnsiTheme="minorHAnsi" w:cstheme="minorHAnsi"/>
          <w:sz w:val="24"/>
          <w:szCs w:val="24"/>
          <w:vertAlign w:val="superscript"/>
        </w:rPr>
        <w:t>1bis</w:t>
      </w:r>
      <w:r w:rsidRPr="000F22BD">
        <w:rPr>
          <w:rFonts w:asciiTheme="minorHAnsi" w:hAnsiTheme="minorHAnsi" w:cstheme="minorHAnsi"/>
          <w:sz w:val="24"/>
          <w:szCs w:val="24"/>
        </w:rPr>
        <w:t xml:space="preserve">Le sedute si tengono in presenza. Per giustificati motivi è data facoltà alle </w:t>
      </w:r>
      <w:r w:rsidR="00F9531D">
        <w:rPr>
          <w:rFonts w:asciiTheme="minorHAnsi" w:hAnsiTheme="minorHAnsi" w:cstheme="minorHAnsi"/>
          <w:sz w:val="24"/>
          <w:szCs w:val="24"/>
        </w:rPr>
        <w:t>c</w:t>
      </w:r>
      <w:r w:rsidRPr="000F22BD">
        <w:rPr>
          <w:rFonts w:asciiTheme="minorHAnsi" w:hAnsiTheme="minorHAnsi" w:cstheme="minorHAnsi"/>
          <w:sz w:val="24"/>
          <w:szCs w:val="24"/>
        </w:rPr>
        <w:t>ommissioni di riunirsi virtualmente in videoconferenza o di autorizzare la partecipazione di loro membri in questa forma; in tal caso devono essere salvaguardate le modalità decisionali e di verbalizzazione del presente articolo e dell’art</w:t>
      </w:r>
      <w:r w:rsidR="004D5D32">
        <w:rPr>
          <w:rFonts w:asciiTheme="minorHAnsi" w:hAnsiTheme="minorHAnsi" w:cstheme="minorHAnsi"/>
          <w:sz w:val="24"/>
          <w:szCs w:val="24"/>
        </w:rPr>
        <w:t>icolo</w:t>
      </w:r>
      <w:r w:rsidRPr="000F22BD">
        <w:rPr>
          <w:rFonts w:asciiTheme="minorHAnsi" w:hAnsiTheme="minorHAnsi" w:cstheme="minorHAnsi"/>
          <w:sz w:val="24"/>
          <w:szCs w:val="24"/>
        </w:rPr>
        <w:t xml:space="preserve"> 71, inoltre vanno garantite la riservatezza, la sicurezza e l’integrità dei dati.</w:t>
      </w:r>
    </w:p>
    <w:p w14:paraId="42631F8A" w14:textId="48B777D0" w:rsidR="004702AA" w:rsidRPr="000F22BD" w:rsidRDefault="004702AA" w:rsidP="004C5FF4">
      <w:pPr>
        <w:rPr>
          <w:rFonts w:asciiTheme="minorHAnsi" w:hAnsiTheme="minorHAnsi" w:cstheme="minorHAnsi"/>
          <w:sz w:val="24"/>
          <w:szCs w:val="24"/>
        </w:rPr>
      </w:pPr>
    </w:p>
    <w:p w14:paraId="5B491F16" w14:textId="77777777" w:rsidR="0059352E" w:rsidRPr="000F22BD" w:rsidRDefault="0059352E" w:rsidP="0059352E">
      <w:pPr>
        <w:tabs>
          <w:tab w:val="left" w:pos="426"/>
        </w:tabs>
        <w:rPr>
          <w:rFonts w:asciiTheme="minorHAnsi" w:hAnsiTheme="minorHAnsi" w:cstheme="minorHAnsi"/>
          <w:b/>
          <w:bCs/>
          <w:sz w:val="24"/>
          <w:szCs w:val="24"/>
        </w:rPr>
      </w:pPr>
      <w:r w:rsidRPr="000F22BD">
        <w:rPr>
          <w:rFonts w:asciiTheme="minorHAnsi" w:hAnsiTheme="minorHAnsi" w:cstheme="minorHAnsi"/>
          <w:b/>
          <w:bCs/>
          <w:sz w:val="24"/>
          <w:szCs w:val="24"/>
        </w:rPr>
        <w:lastRenderedPageBreak/>
        <w:t>Art. 85 cpv. 1</w:t>
      </w:r>
    </w:p>
    <w:p w14:paraId="1F3A7C77" w14:textId="45B29A14" w:rsidR="0059352E" w:rsidRPr="000F22BD" w:rsidRDefault="0059352E" w:rsidP="0059352E">
      <w:pPr>
        <w:pStyle w:val="NormaleWeb"/>
        <w:shd w:val="clear" w:color="auto" w:fill="FFFFFF"/>
        <w:spacing w:before="0" w:beforeAutospacing="0" w:after="0" w:afterAutospacing="0"/>
        <w:jc w:val="both"/>
        <w:rPr>
          <w:rFonts w:asciiTheme="minorHAnsi" w:eastAsiaTheme="minorHAnsi" w:hAnsiTheme="minorHAnsi" w:cstheme="minorHAnsi"/>
          <w:lang w:eastAsia="en-US"/>
        </w:rPr>
      </w:pPr>
      <w:r w:rsidRPr="000F22BD">
        <w:rPr>
          <w:rFonts w:asciiTheme="minorHAnsi" w:eastAsiaTheme="minorHAnsi" w:hAnsiTheme="minorHAnsi" w:cstheme="minorHAnsi"/>
          <w:vertAlign w:val="superscript"/>
          <w:lang w:eastAsia="en-US"/>
        </w:rPr>
        <w:t>1</w:t>
      </w:r>
      <w:r w:rsidRPr="000F22BD">
        <w:rPr>
          <w:rFonts w:asciiTheme="minorHAnsi" w:eastAsiaTheme="minorHAnsi" w:hAnsiTheme="minorHAnsi" w:cstheme="minorHAnsi"/>
          <w:lang w:eastAsia="en-US"/>
        </w:rPr>
        <w:t>Sindaco, municipali e supplenti possono dimissionare dalla carica per giustificati motivi, in particolare:</w:t>
      </w:r>
    </w:p>
    <w:p w14:paraId="21C5A32B" w14:textId="77777777" w:rsidR="0059352E" w:rsidRPr="000F22BD" w:rsidRDefault="0059352E" w:rsidP="000F22BD">
      <w:pPr>
        <w:pStyle w:val="NormaleWeb"/>
        <w:shd w:val="clear" w:color="auto" w:fill="FFFFFF"/>
        <w:tabs>
          <w:tab w:val="left" w:pos="426"/>
        </w:tabs>
        <w:spacing w:before="0" w:beforeAutospacing="0" w:after="0" w:afterAutospacing="0"/>
        <w:ind w:left="426" w:hanging="426"/>
        <w:jc w:val="both"/>
        <w:rPr>
          <w:rFonts w:asciiTheme="minorHAnsi" w:eastAsiaTheme="minorHAnsi" w:hAnsiTheme="minorHAnsi" w:cstheme="minorHAnsi"/>
          <w:lang w:eastAsia="en-US"/>
        </w:rPr>
      </w:pPr>
      <w:r w:rsidRPr="000F22BD">
        <w:rPr>
          <w:rFonts w:asciiTheme="minorHAnsi" w:eastAsiaTheme="minorHAnsi" w:hAnsiTheme="minorHAnsi" w:cstheme="minorHAnsi"/>
          <w:lang w:eastAsia="en-US"/>
        </w:rPr>
        <w:t>a)</w:t>
      </w:r>
      <w:r w:rsidRPr="000F22BD">
        <w:rPr>
          <w:rFonts w:asciiTheme="minorHAnsi" w:eastAsiaTheme="minorHAnsi" w:hAnsiTheme="minorHAnsi" w:cstheme="minorHAnsi"/>
          <w:lang w:eastAsia="en-US"/>
        </w:rPr>
        <w:tab/>
        <w:t>l’aver coperto la carica l’intero periodo di legislatura immediatamente precedente, anche in altro comune;</w:t>
      </w:r>
    </w:p>
    <w:p w14:paraId="36117C77" w14:textId="77777777" w:rsidR="0059352E" w:rsidRPr="000F22BD" w:rsidRDefault="0059352E" w:rsidP="000F22BD">
      <w:pPr>
        <w:pStyle w:val="NormaleWeb"/>
        <w:shd w:val="clear" w:color="auto" w:fill="FFFFFF"/>
        <w:tabs>
          <w:tab w:val="left" w:pos="426"/>
        </w:tabs>
        <w:spacing w:before="0" w:beforeAutospacing="0" w:after="0" w:afterAutospacing="0"/>
        <w:ind w:left="426" w:hanging="426"/>
        <w:jc w:val="both"/>
        <w:rPr>
          <w:rFonts w:asciiTheme="minorHAnsi" w:eastAsiaTheme="minorHAnsi" w:hAnsiTheme="minorHAnsi" w:cstheme="minorHAnsi"/>
          <w:lang w:eastAsia="en-US"/>
        </w:rPr>
      </w:pPr>
      <w:r w:rsidRPr="000F22BD">
        <w:rPr>
          <w:rFonts w:asciiTheme="minorHAnsi" w:eastAsiaTheme="minorHAnsi" w:hAnsiTheme="minorHAnsi" w:cstheme="minorHAnsi"/>
          <w:lang w:eastAsia="en-US"/>
        </w:rPr>
        <w:t>b)</w:t>
      </w:r>
      <w:r w:rsidRPr="000F22BD">
        <w:rPr>
          <w:rFonts w:asciiTheme="minorHAnsi" w:eastAsiaTheme="minorHAnsi" w:hAnsiTheme="minorHAnsi" w:cstheme="minorHAnsi"/>
          <w:lang w:eastAsia="en-US"/>
        </w:rPr>
        <w:tab/>
        <w:t>l’età di 65 anni;</w:t>
      </w:r>
    </w:p>
    <w:p w14:paraId="417C535C" w14:textId="01F0C8E0" w:rsidR="004702AA" w:rsidRPr="000F22BD" w:rsidRDefault="0059352E" w:rsidP="000F22BD">
      <w:pPr>
        <w:tabs>
          <w:tab w:val="left" w:pos="426"/>
        </w:tabs>
        <w:ind w:left="426" w:hanging="426"/>
        <w:rPr>
          <w:rFonts w:asciiTheme="minorHAnsi" w:hAnsiTheme="minorHAnsi" w:cstheme="minorHAnsi"/>
          <w:sz w:val="24"/>
          <w:szCs w:val="24"/>
        </w:rPr>
      </w:pPr>
      <w:r w:rsidRPr="000F22BD">
        <w:rPr>
          <w:rFonts w:asciiTheme="minorHAnsi" w:hAnsiTheme="minorHAnsi" w:cstheme="minorHAnsi"/>
          <w:sz w:val="24"/>
          <w:szCs w:val="24"/>
        </w:rPr>
        <w:t>c)</w:t>
      </w:r>
      <w:r w:rsidRPr="000F22BD">
        <w:rPr>
          <w:rFonts w:asciiTheme="minorHAnsi" w:hAnsiTheme="minorHAnsi" w:cstheme="minorHAnsi"/>
          <w:sz w:val="24"/>
          <w:szCs w:val="24"/>
        </w:rPr>
        <w:tab/>
        <w:t>ragioni di salute o altr</w:t>
      </w:r>
      <w:r w:rsidR="00EB5AAB">
        <w:rPr>
          <w:rFonts w:asciiTheme="minorHAnsi" w:hAnsiTheme="minorHAnsi" w:cstheme="minorHAnsi"/>
          <w:sz w:val="24"/>
          <w:szCs w:val="24"/>
        </w:rPr>
        <w:t>e</w:t>
      </w:r>
      <w:r w:rsidRPr="000F22BD">
        <w:rPr>
          <w:rFonts w:asciiTheme="minorHAnsi" w:hAnsiTheme="minorHAnsi" w:cstheme="minorHAnsi"/>
          <w:sz w:val="24"/>
          <w:szCs w:val="24"/>
        </w:rPr>
        <w:t xml:space="preserve"> giustificat</w:t>
      </w:r>
      <w:r w:rsidR="00EB5AAB">
        <w:rPr>
          <w:rFonts w:asciiTheme="minorHAnsi" w:hAnsiTheme="minorHAnsi" w:cstheme="minorHAnsi"/>
          <w:sz w:val="24"/>
          <w:szCs w:val="24"/>
        </w:rPr>
        <w:t>e</w:t>
      </w:r>
      <w:r w:rsidRPr="000F22BD">
        <w:rPr>
          <w:rFonts w:asciiTheme="minorHAnsi" w:hAnsiTheme="minorHAnsi" w:cstheme="minorHAnsi"/>
          <w:sz w:val="24"/>
          <w:szCs w:val="24"/>
        </w:rPr>
        <w:t xml:space="preserve"> </w:t>
      </w:r>
      <w:r w:rsidR="00EB5AAB">
        <w:rPr>
          <w:rFonts w:asciiTheme="minorHAnsi" w:hAnsiTheme="minorHAnsi" w:cstheme="minorHAnsi"/>
          <w:sz w:val="24"/>
          <w:szCs w:val="24"/>
        </w:rPr>
        <w:t>ragioni</w:t>
      </w:r>
      <w:r w:rsidRPr="000F22BD">
        <w:rPr>
          <w:rFonts w:asciiTheme="minorHAnsi" w:hAnsiTheme="minorHAnsi" w:cstheme="minorHAnsi"/>
          <w:sz w:val="24"/>
          <w:szCs w:val="24"/>
        </w:rPr>
        <w:t>.</w:t>
      </w:r>
    </w:p>
    <w:p w14:paraId="17CA479F" w14:textId="43E3584A" w:rsidR="004702AA" w:rsidRPr="000F22BD" w:rsidRDefault="004702AA" w:rsidP="004C5FF4">
      <w:pPr>
        <w:rPr>
          <w:rFonts w:asciiTheme="minorHAnsi" w:hAnsiTheme="minorHAnsi" w:cstheme="minorHAnsi"/>
          <w:sz w:val="24"/>
          <w:szCs w:val="24"/>
        </w:rPr>
      </w:pPr>
    </w:p>
    <w:p w14:paraId="3481359B" w14:textId="31636465" w:rsidR="0059352E" w:rsidRPr="000F22BD" w:rsidRDefault="0059352E" w:rsidP="0059352E">
      <w:pPr>
        <w:tabs>
          <w:tab w:val="left" w:pos="426"/>
        </w:tabs>
        <w:rPr>
          <w:rFonts w:asciiTheme="minorHAnsi" w:hAnsiTheme="minorHAnsi" w:cstheme="minorHAnsi"/>
          <w:b/>
          <w:bCs/>
          <w:sz w:val="24"/>
          <w:szCs w:val="24"/>
        </w:rPr>
      </w:pPr>
      <w:r w:rsidRPr="000F22BD">
        <w:rPr>
          <w:rFonts w:asciiTheme="minorHAnsi" w:hAnsiTheme="minorHAnsi" w:cstheme="minorHAnsi"/>
          <w:b/>
          <w:bCs/>
          <w:sz w:val="24"/>
          <w:szCs w:val="24"/>
        </w:rPr>
        <w:t>Art. 89 cpv. 2</w:t>
      </w:r>
    </w:p>
    <w:p w14:paraId="03BEE9C6" w14:textId="731211E8" w:rsidR="0059352E" w:rsidRPr="000F22BD" w:rsidRDefault="0059352E" w:rsidP="0059352E">
      <w:pPr>
        <w:rPr>
          <w:rFonts w:asciiTheme="minorHAnsi" w:hAnsiTheme="minorHAnsi" w:cstheme="minorHAnsi"/>
          <w:sz w:val="24"/>
          <w:szCs w:val="24"/>
        </w:rPr>
      </w:pPr>
      <w:r w:rsidRPr="000F22BD">
        <w:rPr>
          <w:rFonts w:asciiTheme="minorHAnsi" w:hAnsiTheme="minorHAnsi" w:cstheme="minorHAnsi"/>
          <w:sz w:val="24"/>
          <w:szCs w:val="24"/>
          <w:vertAlign w:val="superscript"/>
        </w:rPr>
        <w:t>2</w:t>
      </w:r>
      <w:r w:rsidR="00B94DD3">
        <w:rPr>
          <w:rFonts w:asciiTheme="minorHAnsi" w:hAnsiTheme="minorHAnsi" w:cstheme="minorHAnsi"/>
          <w:sz w:val="24"/>
          <w:szCs w:val="24"/>
        </w:rPr>
        <w:t>N</w:t>
      </w:r>
      <w:r w:rsidRPr="000F22BD">
        <w:rPr>
          <w:rFonts w:asciiTheme="minorHAnsi" w:hAnsiTheme="minorHAnsi" w:cstheme="minorHAnsi"/>
          <w:sz w:val="24"/>
          <w:szCs w:val="24"/>
        </w:rPr>
        <w:t xml:space="preserve">omina, tra i suoi membri, </w:t>
      </w:r>
      <w:r w:rsidR="00B94DD3">
        <w:rPr>
          <w:rFonts w:asciiTheme="minorHAnsi" w:hAnsiTheme="minorHAnsi" w:cstheme="minorHAnsi"/>
          <w:sz w:val="24"/>
          <w:szCs w:val="24"/>
        </w:rPr>
        <w:t>i</w:t>
      </w:r>
      <w:r w:rsidRPr="000F22BD">
        <w:rPr>
          <w:rFonts w:asciiTheme="minorHAnsi" w:hAnsiTheme="minorHAnsi" w:cstheme="minorHAnsi"/>
          <w:sz w:val="24"/>
          <w:szCs w:val="24"/>
        </w:rPr>
        <w:t>l vicesindaco per il quadriennio e procede all</w:t>
      </w:r>
      <w:r w:rsidR="004D5D32">
        <w:rPr>
          <w:rFonts w:asciiTheme="minorHAnsi" w:hAnsiTheme="minorHAnsi" w:cstheme="minorHAnsi"/>
          <w:sz w:val="24"/>
          <w:szCs w:val="24"/>
        </w:rPr>
        <w:t>e</w:t>
      </w:r>
      <w:r w:rsidRPr="000F22BD">
        <w:rPr>
          <w:rFonts w:asciiTheme="minorHAnsi" w:hAnsiTheme="minorHAnsi" w:cstheme="minorHAnsi"/>
          <w:sz w:val="24"/>
          <w:szCs w:val="24"/>
        </w:rPr>
        <w:t xml:space="preserve"> incombenz</w:t>
      </w:r>
      <w:r w:rsidR="004D5D32">
        <w:rPr>
          <w:rFonts w:asciiTheme="minorHAnsi" w:hAnsiTheme="minorHAnsi" w:cstheme="minorHAnsi"/>
          <w:sz w:val="24"/>
          <w:szCs w:val="24"/>
        </w:rPr>
        <w:t xml:space="preserve">e </w:t>
      </w:r>
      <w:r w:rsidRPr="000F22BD">
        <w:rPr>
          <w:rFonts w:asciiTheme="minorHAnsi" w:hAnsiTheme="minorHAnsi" w:cstheme="minorHAnsi"/>
          <w:sz w:val="24"/>
          <w:szCs w:val="24"/>
        </w:rPr>
        <w:t>degli articoli 13 c</w:t>
      </w:r>
      <w:r w:rsidR="00B450E0">
        <w:rPr>
          <w:rFonts w:asciiTheme="minorHAnsi" w:hAnsiTheme="minorHAnsi" w:cstheme="minorHAnsi"/>
          <w:sz w:val="24"/>
          <w:szCs w:val="24"/>
        </w:rPr>
        <w:t>apoverso</w:t>
      </w:r>
      <w:r w:rsidRPr="000F22BD">
        <w:rPr>
          <w:rFonts w:asciiTheme="minorHAnsi" w:hAnsiTheme="minorHAnsi" w:cstheme="minorHAnsi"/>
          <w:sz w:val="24"/>
          <w:szCs w:val="24"/>
        </w:rPr>
        <w:t xml:space="preserve"> 1 lett</w:t>
      </w:r>
      <w:r w:rsidR="00B450E0">
        <w:rPr>
          <w:rFonts w:asciiTheme="minorHAnsi" w:hAnsiTheme="minorHAnsi" w:cstheme="minorHAnsi"/>
          <w:sz w:val="24"/>
          <w:szCs w:val="24"/>
        </w:rPr>
        <w:t>era</w:t>
      </w:r>
      <w:r w:rsidRPr="000F22BD">
        <w:rPr>
          <w:rFonts w:asciiTheme="minorHAnsi" w:hAnsiTheme="minorHAnsi" w:cstheme="minorHAnsi"/>
          <w:sz w:val="24"/>
          <w:szCs w:val="24"/>
        </w:rPr>
        <w:t xml:space="preserve"> p, 90 e 91.</w:t>
      </w:r>
    </w:p>
    <w:p w14:paraId="028E5C46" w14:textId="049A6F68" w:rsidR="0059352E" w:rsidRPr="000F22BD" w:rsidRDefault="0059352E" w:rsidP="004C5FF4">
      <w:pPr>
        <w:rPr>
          <w:rFonts w:asciiTheme="minorHAnsi" w:hAnsiTheme="minorHAnsi" w:cstheme="minorHAnsi"/>
          <w:sz w:val="24"/>
          <w:szCs w:val="24"/>
        </w:rPr>
      </w:pPr>
    </w:p>
    <w:p w14:paraId="6CD4E19F" w14:textId="1C3B9399" w:rsidR="00B713E9" w:rsidRPr="000F22BD" w:rsidRDefault="00B713E9" w:rsidP="00B713E9">
      <w:pPr>
        <w:tabs>
          <w:tab w:val="left" w:pos="426"/>
        </w:tabs>
        <w:rPr>
          <w:rFonts w:asciiTheme="minorHAnsi" w:hAnsiTheme="minorHAnsi" w:cstheme="minorHAnsi"/>
          <w:b/>
          <w:bCs/>
          <w:sz w:val="24"/>
          <w:szCs w:val="24"/>
        </w:rPr>
      </w:pPr>
      <w:r w:rsidRPr="000F22BD">
        <w:rPr>
          <w:rFonts w:asciiTheme="minorHAnsi" w:hAnsiTheme="minorHAnsi" w:cstheme="minorHAnsi"/>
          <w:b/>
          <w:bCs/>
          <w:sz w:val="24"/>
          <w:szCs w:val="24"/>
        </w:rPr>
        <w:t>Art. 94 cpv. 2</w:t>
      </w:r>
      <w:r w:rsidRPr="006D1066">
        <w:rPr>
          <w:rFonts w:asciiTheme="minorHAnsi" w:hAnsiTheme="minorHAnsi" w:cstheme="minorHAnsi"/>
          <w:b/>
          <w:bCs/>
          <w:sz w:val="24"/>
          <w:szCs w:val="24"/>
          <w:vertAlign w:val="superscript"/>
        </w:rPr>
        <w:t>bis</w:t>
      </w:r>
    </w:p>
    <w:p w14:paraId="33B0A360" w14:textId="6C02EEF6" w:rsidR="0059352E" w:rsidRPr="000F22BD" w:rsidRDefault="00B713E9" w:rsidP="00B713E9">
      <w:pPr>
        <w:rPr>
          <w:rFonts w:asciiTheme="minorHAnsi" w:hAnsiTheme="minorHAnsi" w:cstheme="minorHAnsi"/>
          <w:sz w:val="24"/>
          <w:szCs w:val="24"/>
        </w:rPr>
      </w:pPr>
      <w:r w:rsidRPr="000F22BD">
        <w:rPr>
          <w:rFonts w:asciiTheme="minorHAnsi" w:hAnsiTheme="minorHAnsi" w:cstheme="minorHAnsi"/>
          <w:sz w:val="24"/>
          <w:szCs w:val="24"/>
          <w:vertAlign w:val="superscript"/>
        </w:rPr>
        <w:t>2bis</w:t>
      </w:r>
      <w:r w:rsidRPr="000F22BD">
        <w:rPr>
          <w:rFonts w:asciiTheme="minorHAnsi" w:hAnsiTheme="minorHAnsi" w:cstheme="minorHAnsi"/>
          <w:sz w:val="24"/>
          <w:szCs w:val="24"/>
        </w:rPr>
        <w:t xml:space="preserve">Le sedute si tengono in presenza. Per giustificati motivi è data facoltà al Municipio di riunirsi virtualmente in videoconferenza o di autorizzare la partecipazione di suoi membri in questa forma; in tal caso devono essere salvaguardate le modalità decisionali e di verbalizzazione del presente </w:t>
      </w:r>
      <w:r w:rsidR="00B450E0">
        <w:rPr>
          <w:rFonts w:asciiTheme="minorHAnsi" w:hAnsiTheme="minorHAnsi" w:cstheme="minorHAnsi"/>
          <w:sz w:val="24"/>
          <w:szCs w:val="24"/>
        </w:rPr>
        <w:t>c</w:t>
      </w:r>
      <w:r w:rsidRPr="000F22BD">
        <w:rPr>
          <w:rFonts w:asciiTheme="minorHAnsi" w:hAnsiTheme="minorHAnsi" w:cstheme="minorHAnsi"/>
          <w:sz w:val="24"/>
          <w:szCs w:val="24"/>
        </w:rPr>
        <w:t>apitolo</w:t>
      </w:r>
      <w:r w:rsidR="00B450E0">
        <w:rPr>
          <w:rFonts w:asciiTheme="minorHAnsi" w:hAnsiTheme="minorHAnsi" w:cstheme="minorHAnsi"/>
          <w:sz w:val="24"/>
          <w:szCs w:val="24"/>
        </w:rPr>
        <w:t xml:space="preserve"> e</w:t>
      </w:r>
      <w:r w:rsidRPr="000F22BD">
        <w:rPr>
          <w:rFonts w:asciiTheme="minorHAnsi" w:hAnsiTheme="minorHAnsi" w:cstheme="minorHAnsi"/>
          <w:sz w:val="24"/>
          <w:szCs w:val="24"/>
        </w:rPr>
        <w:t xml:space="preserve"> inoltre vanno garantite la riservatezza, la sicurezza e l’integrità dei dati.</w:t>
      </w:r>
    </w:p>
    <w:p w14:paraId="1494119E" w14:textId="1F5FE46C" w:rsidR="0059352E" w:rsidRPr="000F22BD" w:rsidRDefault="0059352E" w:rsidP="004C5FF4">
      <w:pPr>
        <w:rPr>
          <w:rFonts w:asciiTheme="minorHAnsi" w:hAnsiTheme="minorHAnsi" w:cstheme="minorHAnsi"/>
          <w:sz w:val="24"/>
          <w:szCs w:val="24"/>
        </w:rPr>
      </w:pPr>
    </w:p>
    <w:p w14:paraId="5C78B001" w14:textId="77777777" w:rsidR="00B713E9" w:rsidRPr="000F22BD" w:rsidRDefault="00B713E9" w:rsidP="00B713E9">
      <w:pPr>
        <w:tabs>
          <w:tab w:val="left" w:pos="426"/>
        </w:tabs>
        <w:rPr>
          <w:rFonts w:asciiTheme="minorHAnsi" w:hAnsiTheme="minorHAnsi" w:cstheme="minorHAnsi"/>
          <w:b/>
          <w:bCs/>
          <w:sz w:val="24"/>
          <w:szCs w:val="24"/>
        </w:rPr>
      </w:pPr>
      <w:r w:rsidRPr="000F22BD">
        <w:rPr>
          <w:rFonts w:asciiTheme="minorHAnsi" w:hAnsiTheme="minorHAnsi" w:cstheme="minorHAnsi"/>
          <w:b/>
          <w:bCs/>
          <w:sz w:val="24"/>
          <w:szCs w:val="24"/>
        </w:rPr>
        <w:t>Art. 182 cpv. 1</w:t>
      </w:r>
    </w:p>
    <w:p w14:paraId="1D05015D" w14:textId="77777777" w:rsidR="00B713E9" w:rsidRPr="000F22BD" w:rsidRDefault="00B713E9" w:rsidP="00B713E9">
      <w:pPr>
        <w:pStyle w:val="NormaleWeb"/>
        <w:shd w:val="clear" w:color="auto" w:fill="FFFFFF"/>
        <w:spacing w:before="0" w:beforeAutospacing="0" w:after="0" w:afterAutospacing="0"/>
        <w:jc w:val="both"/>
        <w:rPr>
          <w:rFonts w:asciiTheme="minorHAnsi" w:eastAsiaTheme="minorHAnsi" w:hAnsiTheme="minorHAnsi" w:cstheme="minorHAnsi"/>
          <w:lang w:eastAsia="en-US"/>
        </w:rPr>
      </w:pPr>
      <w:r w:rsidRPr="000F22BD">
        <w:rPr>
          <w:rFonts w:asciiTheme="minorHAnsi" w:eastAsiaTheme="minorHAnsi" w:hAnsiTheme="minorHAnsi" w:cstheme="minorHAnsi"/>
          <w:vertAlign w:val="superscript"/>
          <w:lang w:eastAsia="en-US"/>
        </w:rPr>
        <w:t>1</w:t>
      </w:r>
      <w:r w:rsidRPr="000F22BD">
        <w:rPr>
          <w:rFonts w:asciiTheme="minorHAnsi" w:eastAsiaTheme="minorHAnsi" w:hAnsiTheme="minorHAnsi" w:cstheme="minorHAnsi"/>
          <w:lang w:eastAsia="en-US"/>
        </w:rPr>
        <w:t>Non possono far parte della commissione:</w:t>
      </w:r>
    </w:p>
    <w:p w14:paraId="64120EF2" w14:textId="77777777" w:rsidR="00B713E9" w:rsidRPr="000F22BD" w:rsidRDefault="00B713E9" w:rsidP="00B713E9">
      <w:pPr>
        <w:pStyle w:val="NormaleWeb"/>
        <w:shd w:val="clear" w:color="auto" w:fill="FFFFFF"/>
        <w:tabs>
          <w:tab w:val="left" w:pos="426"/>
        </w:tabs>
        <w:spacing w:before="0" w:beforeAutospacing="0" w:after="0" w:afterAutospacing="0"/>
        <w:ind w:left="426" w:hanging="426"/>
        <w:jc w:val="both"/>
        <w:rPr>
          <w:rFonts w:asciiTheme="minorHAnsi" w:eastAsiaTheme="minorHAnsi" w:hAnsiTheme="minorHAnsi" w:cstheme="minorHAnsi"/>
          <w:lang w:eastAsia="en-US"/>
        </w:rPr>
      </w:pPr>
      <w:r w:rsidRPr="000F22BD">
        <w:rPr>
          <w:rFonts w:asciiTheme="minorHAnsi" w:eastAsiaTheme="minorHAnsi" w:hAnsiTheme="minorHAnsi" w:cstheme="minorHAnsi"/>
          <w:lang w:eastAsia="en-US"/>
        </w:rPr>
        <w:t>a)</w:t>
      </w:r>
      <w:r w:rsidRPr="000F22BD">
        <w:rPr>
          <w:rFonts w:asciiTheme="minorHAnsi" w:eastAsiaTheme="minorHAnsi" w:hAnsiTheme="minorHAnsi" w:cstheme="minorHAnsi"/>
          <w:lang w:eastAsia="en-US"/>
        </w:rPr>
        <w:tab/>
        <w:t>i membri del municipio ed i supplenti;</w:t>
      </w:r>
    </w:p>
    <w:p w14:paraId="23D442AA" w14:textId="77777777" w:rsidR="00B713E9" w:rsidRPr="000F22BD" w:rsidRDefault="00B713E9" w:rsidP="00B713E9">
      <w:pPr>
        <w:pStyle w:val="NormaleWeb"/>
        <w:shd w:val="clear" w:color="auto" w:fill="FFFFFF"/>
        <w:tabs>
          <w:tab w:val="left" w:pos="426"/>
        </w:tabs>
        <w:spacing w:before="0" w:beforeAutospacing="0" w:after="0" w:afterAutospacing="0"/>
        <w:ind w:left="426" w:hanging="426"/>
        <w:jc w:val="both"/>
        <w:rPr>
          <w:rFonts w:asciiTheme="minorHAnsi" w:eastAsiaTheme="minorHAnsi" w:hAnsiTheme="minorHAnsi" w:cstheme="minorHAnsi"/>
          <w:lang w:eastAsia="en-US"/>
        </w:rPr>
      </w:pPr>
      <w:r w:rsidRPr="000F22BD">
        <w:rPr>
          <w:rFonts w:asciiTheme="minorHAnsi" w:eastAsiaTheme="minorHAnsi" w:hAnsiTheme="minorHAnsi" w:cstheme="minorHAnsi"/>
          <w:lang w:eastAsia="en-US"/>
        </w:rPr>
        <w:t>b)</w:t>
      </w:r>
      <w:r w:rsidRPr="000F22BD">
        <w:rPr>
          <w:rFonts w:asciiTheme="minorHAnsi" w:eastAsiaTheme="minorHAnsi" w:hAnsiTheme="minorHAnsi" w:cstheme="minorHAnsi"/>
          <w:lang w:eastAsia="en-US"/>
        </w:rPr>
        <w:tab/>
        <w:t>i congiunti nei gradi seguenti: coniuge, partner registrato, convivente di fatto, genitori e figli, fratelli, suoceri con generi e nuore, zii e nipoti consanguinei, cognati;</w:t>
      </w:r>
    </w:p>
    <w:p w14:paraId="210E4B0D" w14:textId="77777777" w:rsidR="00B713E9" w:rsidRPr="000F22BD" w:rsidRDefault="00B713E9" w:rsidP="00B713E9">
      <w:pPr>
        <w:pStyle w:val="NormaleWeb"/>
        <w:shd w:val="clear" w:color="auto" w:fill="FFFFFF"/>
        <w:tabs>
          <w:tab w:val="left" w:pos="426"/>
        </w:tabs>
        <w:spacing w:before="0" w:beforeAutospacing="0" w:after="0" w:afterAutospacing="0"/>
        <w:ind w:left="426" w:hanging="426"/>
        <w:jc w:val="both"/>
        <w:rPr>
          <w:rFonts w:asciiTheme="minorHAnsi" w:eastAsiaTheme="minorHAnsi" w:hAnsiTheme="minorHAnsi" w:cstheme="minorHAnsi"/>
          <w:lang w:eastAsia="en-US"/>
        </w:rPr>
      </w:pPr>
      <w:r w:rsidRPr="000F22BD">
        <w:rPr>
          <w:rFonts w:asciiTheme="minorHAnsi" w:eastAsiaTheme="minorHAnsi" w:hAnsiTheme="minorHAnsi" w:cstheme="minorHAnsi"/>
          <w:lang w:eastAsia="en-US"/>
        </w:rPr>
        <w:t>c)</w:t>
      </w:r>
      <w:r w:rsidRPr="000F22BD">
        <w:rPr>
          <w:rFonts w:asciiTheme="minorHAnsi" w:eastAsiaTheme="minorHAnsi" w:hAnsiTheme="minorHAnsi" w:cstheme="minorHAnsi"/>
          <w:lang w:eastAsia="en-US"/>
        </w:rPr>
        <w:tab/>
        <w:t>coloro che si trovano nei detti gradi di parentela con i membri del municipio ed il segretario comunale.</w:t>
      </w:r>
    </w:p>
    <w:p w14:paraId="3CCAD7FB" w14:textId="3C61FCA7" w:rsidR="0059352E" w:rsidRPr="000F22BD" w:rsidRDefault="00B713E9" w:rsidP="00B713E9">
      <w:pPr>
        <w:rPr>
          <w:rFonts w:asciiTheme="minorHAnsi" w:hAnsiTheme="minorHAnsi" w:cstheme="minorHAnsi"/>
          <w:sz w:val="24"/>
          <w:szCs w:val="24"/>
        </w:rPr>
      </w:pPr>
      <w:r w:rsidRPr="000F22BD">
        <w:rPr>
          <w:rFonts w:asciiTheme="minorHAnsi" w:hAnsiTheme="minorHAnsi" w:cstheme="minorHAnsi"/>
          <w:sz w:val="24"/>
          <w:szCs w:val="24"/>
        </w:rPr>
        <w:t>Ai comuni con meno di 300 abitanti il Consiglio di Stato può concedere deroghe.</w:t>
      </w:r>
    </w:p>
    <w:p w14:paraId="38479050" w14:textId="512E5A4F" w:rsidR="0059352E" w:rsidRPr="000F22BD" w:rsidRDefault="0059352E" w:rsidP="004C5FF4">
      <w:pPr>
        <w:rPr>
          <w:rFonts w:asciiTheme="minorHAnsi" w:hAnsiTheme="minorHAnsi" w:cstheme="minorHAnsi"/>
          <w:sz w:val="24"/>
          <w:szCs w:val="24"/>
        </w:rPr>
      </w:pPr>
    </w:p>
    <w:p w14:paraId="7A4B65E8" w14:textId="7F47D39B" w:rsidR="0059352E" w:rsidRPr="000F22BD" w:rsidRDefault="00B713E9" w:rsidP="004C5FF4">
      <w:pPr>
        <w:rPr>
          <w:rFonts w:asciiTheme="minorHAnsi" w:hAnsiTheme="minorHAnsi" w:cstheme="minorHAnsi"/>
          <w:b/>
          <w:sz w:val="24"/>
          <w:szCs w:val="24"/>
        </w:rPr>
      </w:pPr>
      <w:r w:rsidRPr="000F22BD">
        <w:rPr>
          <w:rFonts w:asciiTheme="minorHAnsi" w:hAnsiTheme="minorHAnsi" w:cstheme="minorHAnsi"/>
          <w:b/>
          <w:sz w:val="24"/>
          <w:szCs w:val="24"/>
        </w:rPr>
        <w:t>Art. 187</w:t>
      </w:r>
      <w:r w:rsidR="00B450E0">
        <w:rPr>
          <w:rFonts w:asciiTheme="minorHAnsi" w:hAnsiTheme="minorHAnsi" w:cstheme="minorHAnsi"/>
          <w:b/>
          <w:sz w:val="24"/>
          <w:szCs w:val="24"/>
        </w:rPr>
        <w:t xml:space="preserve"> lett. b</w:t>
      </w:r>
    </w:p>
    <w:p w14:paraId="689A9941" w14:textId="77777777" w:rsidR="00B713E9" w:rsidRPr="000F22BD" w:rsidRDefault="00B713E9" w:rsidP="00B713E9">
      <w:pPr>
        <w:pStyle w:val="NormaleWeb"/>
        <w:shd w:val="clear" w:color="auto" w:fill="FFFFFF"/>
        <w:spacing w:before="0" w:beforeAutospacing="0" w:after="0" w:afterAutospacing="0"/>
        <w:jc w:val="both"/>
        <w:rPr>
          <w:rFonts w:asciiTheme="minorHAnsi" w:eastAsiaTheme="minorHAnsi" w:hAnsiTheme="minorHAnsi" w:cstheme="minorHAnsi"/>
          <w:lang w:eastAsia="en-US"/>
        </w:rPr>
      </w:pPr>
      <w:r w:rsidRPr="000F22BD">
        <w:rPr>
          <w:rFonts w:asciiTheme="minorHAnsi" w:eastAsiaTheme="minorHAnsi" w:hAnsiTheme="minorHAnsi" w:cstheme="minorHAnsi"/>
          <w:lang w:eastAsia="en-US"/>
        </w:rPr>
        <w:t>I regolamenti comunali devono essere esposti al pubblico previo avviso agli albi comunali:</w:t>
      </w:r>
    </w:p>
    <w:p w14:paraId="150E57B2" w14:textId="41D2DCA0" w:rsidR="00B450E0" w:rsidRDefault="00B450E0" w:rsidP="00B713E9">
      <w:pPr>
        <w:tabs>
          <w:tab w:val="left" w:pos="426"/>
        </w:tabs>
        <w:ind w:left="426" w:hanging="426"/>
        <w:rPr>
          <w:rFonts w:asciiTheme="minorHAnsi" w:hAnsiTheme="minorHAnsi" w:cstheme="minorHAnsi"/>
        </w:rPr>
      </w:pPr>
      <w:r>
        <w:rPr>
          <w:rFonts w:asciiTheme="minorHAnsi" w:hAnsiTheme="minorHAnsi" w:cstheme="minorHAnsi"/>
        </w:rPr>
        <w:t>(…)</w:t>
      </w:r>
    </w:p>
    <w:p w14:paraId="5E461300" w14:textId="3A53A731" w:rsidR="00B713E9" w:rsidRPr="000F22BD" w:rsidRDefault="00B713E9" w:rsidP="00B713E9">
      <w:pPr>
        <w:tabs>
          <w:tab w:val="left" w:pos="426"/>
        </w:tabs>
        <w:ind w:left="426" w:hanging="426"/>
        <w:rPr>
          <w:rFonts w:asciiTheme="minorHAnsi" w:hAnsiTheme="minorHAnsi" w:cstheme="minorHAnsi"/>
          <w:sz w:val="24"/>
          <w:szCs w:val="24"/>
        </w:rPr>
      </w:pPr>
      <w:r w:rsidRPr="000F22BD">
        <w:rPr>
          <w:rFonts w:asciiTheme="minorHAnsi" w:hAnsiTheme="minorHAnsi" w:cstheme="minorHAnsi"/>
          <w:sz w:val="24"/>
          <w:szCs w:val="24"/>
        </w:rPr>
        <w:t>b)</w:t>
      </w:r>
      <w:r w:rsidRPr="000F22BD">
        <w:rPr>
          <w:rFonts w:asciiTheme="minorHAnsi" w:hAnsiTheme="minorHAnsi" w:cstheme="minorHAnsi"/>
          <w:sz w:val="24"/>
          <w:szCs w:val="24"/>
        </w:rPr>
        <w:tab/>
        <w:t>nei comuni a regime di consiglio comunale per un periodo di sessanta giorni durante il quale è data facoltà di referendum a norma dell’art</w:t>
      </w:r>
      <w:r w:rsidR="004D5D32">
        <w:rPr>
          <w:rFonts w:asciiTheme="minorHAnsi" w:hAnsiTheme="minorHAnsi" w:cstheme="minorHAnsi"/>
          <w:sz w:val="24"/>
          <w:szCs w:val="24"/>
        </w:rPr>
        <w:t>icolo</w:t>
      </w:r>
      <w:r w:rsidRPr="000F22BD">
        <w:rPr>
          <w:rFonts w:asciiTheme="minorHAnsi" w:hAnsiTheme="minorHAnsi" w:cstheme="minorHAnsi"/>
          <w:sz w:val="24"/>
          <w:szCs w:val="24"/>
        </w:rPr>
        <w:t xml:space="preserve"> 75</w:t>
      </w:r>
      <w:r w:rsidR="00E34656">
        <w:rPr>
          <w:rFonts w:asciiTheme="minorHAnsi" w:hAnsiTheme="minorHAnsi" w:cstheme="minorHAnsi"/>
          <w:sz w:val="24"/>
          <w:szCs w:val="24"/>
        </w:rPr>
        <w:t>.</w:t>
      </w:r>
    </w:p>
    <w:p w14:paraId="7AC3E673" w14:textId="77777777" w:rsidR="00B713E9" w:rsidRPr="000F22BD" w:rsidRDefault="00B713E9" w:rsidP="004C5FF4">
      <w:pPr>
        <w:rPr>
          <w:rFonts w:asciiTheme="minorHAnsi" w:hAnsiTheme="minorHAnsi" w:cstheme="minorHAnsi"/>
          <w:sz w:val="24"/>
          <w:szCs w:val="24"/>
        </w:rPr>
      </w:pPr>
    </w:p>
    <w:p w14:paraId="43FDC019" w14:textId="77777777" w:rsidR="00B90F6A" w:rsidRPr="000F22BD" w:rsidRDefault="00B90F6A" w:rsidP="00B90F6A">
      <w:pPr>
        <w:tabs>
          <w:tab w:val="left" w:pos="426"/>
        </w:tabs>
        <w:rPr>
          <w:rFonts w:asciiTheme="minorHAnsi" w:hAnsiTheme="minorHAnsi" w:cstheme="minorHAnsi"/>
          <w:b/>
          <w:sz w:val="24"/>
          <w:szCs w:val="24"/>
        </w:rPr>
      </w:pPr>
      <w:r w:rsidRPr="000F22BD">
        <w:rPr>
          <w:rFonts w:asciiTheme="minorHAnsi" w:hAnsiTheme="minorHAnsi" w:cstheme="minorHAnsi"/>
          <w:b/>
          <w:sz w:val="24"/>
          <w:szCs w:val="24"/>
        </w:rPr>
        <w:t>Art. 192e cpv. 1</w:t>
      </w:r>
    </w:p>
    <w:p w14:paraId="386E1E62" w14:textId="52D74406" w:rsidR="0059352E" w:rsidRPr="000F22BD" w:rsidRDefault="00B90F6A" w:rsidP="00B90F6A">
      <w:pPr>
        <w:rPr>
          <w:rFonts w:asciiTheme="minorHAnsi" w:hAnsiTheme="minorHAnsi" w:cstheme="minorHAnsi"/>
          <w:sz w:val="24"/>
          <w:szCs w:val="24"/>
        </w:rPr>
      </w:pPr>
      <w:r w:rsidRPr="000F22BD">
        <w:rPr>
          <w:rFonts w:asciiTheme="minorHAnsi" w:hAnsiTheme="minorHAnsi" w:cstheme="minorHAnsi"/>
          <w:sz w:val="24"/>
          <w:szCs w:val="24"/>
          <w:vertAlign w:val="superscript"/>
        </w:rPr>
        <w:t>1</w:t>
      </w:r>
      <w:r w:rsidRPr="000F22BD">
        <w:rPr>
          <w:rFonts w:asciiTheme="minorHAnsi" w:hAnsiTheme="minorHAnsi" w:cstheme="minorHAnsi"/>
          <w:sz w:val="24"/>
          <w:szCs w:val="24"/>
        </w:rPr>
        <w:t>Per le aziende comunali va tenuta una contabilità separata secondo le modalità stabilite dal regolamento sulla gestione finanziaria e sulla contabilità dei comuni del 22 maggio 2019. È applicabile l’art</w:t>
      </w:r>
      <w:r w:rsidR="004D5D32">
        <w:rPr>
          <w:rFonts w:asciiTheme="minorHAnsi" w:hAnsiTheme="minorHAnsi" w:cstheme="minorHAnsi"/>
          <w:sz w:val="24"/>
          <w:szCs w:val="24"/>
        </w:rPr>
        <w:t>icolo</w:t>
      </w:r>
      <w:r w:rsidRPr="000F22BD">
        <w:rPr>
          <w:rFonts w:asciiTheme="minorHAnsi" w:hAnsiTheme="minorHAnsi" w:cstheme="minorHAnsi"/>
          <w:sz w:val="24"/>
          <w:szCs w:val="24"/>
        </w:rPr>
        <w:t xml:space="preserve"> 179; sono inoltre riservati disposti di leggi speciali e direttive superiori.</w:t>
      </w:r>
    </w:p>
    <w:p w14:paraId="5727B5B2" w14:textId="2137DD0A" w:rsidR="004702AA" w:rsidRPr="000F22BD" w:rsidRDefault="004702AA" w:rsidP="004C5FF4">
      <w:pPr>
        <w:rPr>
          <w:rFonts w:asciiTheme="minorHAnsi" w:hAnsiTheme="minorHAnsi" w:cstheme="minorHAnsi"/>
          <w:sz w:val="24"/>
          <w:szCs w:val="24"/>
        </w:rPr>
      </w:pPr>
    </w:p>
    <w:p w14:paraId="46543DBE" w14:textId="514CC6B8" w:rsidR="000A603C" w:rsidRPr="006D1066" w:rsidRDefault="00B90F6A" w:rsidP="004C5FF4">
      <w:pPr>
        <w:rPr>
          <w:rFonts w:asciiTheme="minorHAnsi" w:hAnsiTheme="minorHAnsi" w:cstheme="minorHAnsi"/>
          <w:b/>
          <w:sz w:val="24"/>
          <w:szCs w:val="24"/>
        </w:rPr>
      </w:pPr>
      <w:r w:rsidRPr="006D1066">
        <w:rPr>
          <w:rFonts w:asciiTheme="minorHAnsi" w:hAnsiTheme="minorHAnsi" w:cstheme="minorHAnsi"/>
          <w:b/>
          <w:sz w:val="24"/>
          <w:szCs w:val="24"/>
        </w:rPr>
        <w:t>Esecuzione dei compiti pubblici</w:t>
      </w:r>
    </w:p>
    <w:p w14:paraId="41AC3358" w14:textId="3EDF8EAE" w:rsidR="00B94DD3" w:rsidRPr="006D1066" w:rsidRDefault="00B90F6A" w:rsidP="004C5FF4">
      <w:pPr>
        <w:rPr>
          <w:rFonts w:asciiTheme="minorHAnsi" w:hAnsiTheme="minorHAnsi" w:cstheme="minorHAnsi"/>
          <w:b/>
          <w:sz w:val="24"/>
          <w:szCs w:val="24"/>
        </w:rPr>
      </w:pPr>
      <w:r w:rsidRPr="006D1066">
        <w:rPr>
          <w:rFonts w:asciiTheme="minorHAnsi" w:hAnsiTheme="minorHAnsi" w:cstheme="minorHAnsi"/>
          <w:b/>
          <w:sz w:val="24"/>
          <w:szCs w:val="24"/>
        </w:rPr>
        <w:t>a) principi</w:t>
      </w:r>
    </w:p>
    <w:p w14:paraId="4CF2D87B" w14:textId="11702DC2" w:rsidR="00B90F6A" w:rsidRPr="000F22BD" w:rsidRDefault="00B90F6A" w:rsidP="00B90F6A">
      <w:pPr>
        <w:tabs>
          <w:tab w:val="left" w:pos="426"/>
        </w:tabs>
        <w:rPr>
          <w:rFonts w:asciiTheme="minorHAnsi" w:hAnsiTheme="minorHAnsi" w:cstheme="minorHAnsi"/>
          <w:b/>
          <w:sz w:val="24"/>
          <w:szCs w:val="24"/>
        </w:rPr>
      </w:pPr>
      <w:r w:rsidRPr="006D1066">
        <w:rPr>
          <w:rFonts w:asciiTheme="minorHAnsi" w:hAnsiTheme="minorHAnsi" w:cstheme="minorHAnsi"/>
          <w:b/>
          <w:sz w:val="24"/>
          <w:szCs w:val="24"/>
        </w:rPr>
        <w:t>Art. 193 cpv. 1</w:t>
      </w:r>
      <w:r w:rsidRPr="006D1066">
        <w:rPr>
          <w:rFonts w:asciiTheme="minorHAnsi" w:hAnsiTheme="minorHAnsi" w:cstheme="minorHAnsi"/>
          <w:b/>
          <w:sz w:val="24"/>
          <w:szCs w:val="24"/>
          <w:vertAlign w:val="superscript"/>
        </w:rPr>
        <w:t>bis</w:t>
      </w:r>
    </w:p>
    <w:p w14:paraId="43B23DF3" w14:textId="21717916" w:rsidR="00B90F6A" w:rsidRPr="000F22BD" w:rsidRDefault="00B90F6A" w:rsidP="00B90F6A">
      <w:pPr>
        <w:rPr>
          <w:rFonts w:asciiTheme="minorHAnsi" w:hAnsiTheme="minorHAnsi" w:cstheme="minorHAnsi"/>
          <w:sz w:val="24"/>
          <w:szCs w:val="24"/>
        </w:rPr>
      </w:pPr>
      <w:r w:rsidRPr="000F22BD">
        <w:rPr>
          <w:rFonts w:asciiTheme="minorHAnsi" w:hAnsiTheme="minorHAnsi" w:cstheme="minorHAnsi"/>
          <w:sz w:val="24"/>
          <w:szCs w:val="24"/>
          <w:vertAlign w:val="superscript"/>
        </w:rPr>
        <w:t>1bis</w:t>
      </w:r>
      <w:r w:rsidRPr="000F22BD">
        <w:rPr>
          <w:rFonts w:asciiTheme="minorHAnsi" w:hAnsiTheme="minorHAnsi" w:cstheme="minorHAnsi"/>
          <w:sz w:val="24"/>
          <w:szCs w:val="24"/>
        </w:rPr>
        <w:t>Assemblea e consiglio comunale possono delegare l’esecuzione di loro risoluzion</w:t>
      </w:r>
      <w:r w:rsidR="0098553D">
        <w:rPr>
          <w:rFonts w:asciiTheme="minorHAnsi" w:hAnsiTheme="minorHAnsi" w:cstheme="minorHAnsi"/>
          <w:sz w:val="24"/>
          <w:szCs w:val="24"/>
        </w:rPr>
        <w:t>i</w:t>
      </w:r>
      <w:r w:rsidRPr="000F22BD">
        <w:rPr>
          <w:rFonts w:asciiTheme="minorHAnsi" w:hAnsiTheme="minorHAnsi" w:cstheme="minorHAnsi"/>
          <w:sz w:val="24"/>
          <w:szCs w:val="24"/>
        </w:rPr>
        <w:t xml:space="preserve"> secondo gli articoli 13 c</w:t>
      </w:r>
      <w:r w:rsidR="00B450E0">
        <w:rPr>
          <w:rFonts w:asciiTheme="minorHAnsi" w:hAnsiTheme="minorHAnsi" w:cstheme="minorHAnsi"/>
          <w:sz w:val="24"/>
          <w:szCs w:val="24"/>
        </w:rPr>
        <w:t>apoverso</w:t>
      </w:r>
      <w:r w:rsidRPr="000F22BD">
        <w:rPr>
          <w:rFonts w:asciiTheme="minorHAnsi" w:hAnsiTheme="minorHAnsi" w:cstheme="minorHAnsi"/>
          <w:sz w:val="24"/>
          <w:szCs w:val="24"/>
        </w:rPr>
        <w:t xml:space="preserve"> 1 lettere </w:t>
      </w:r>
      <w:r w:rsidRPr="006D1066">
        <w:rPr>
          <w:rFonts w:asciiTheme="minorHAnsi" w:hAnsiTheme="minorHAnsi" w:cstheme="minorHAnsi"/>
          <w:sz w:val="24"/>
          <w:szCs w:val="24"/>
        </w:rPr>
        <w:t>e/g</w:t>
      </w:r>
      <w:r w:rsidRPr="000F22BD">
        <w:rPr>
          <w:rFonts w:asciiTheme="minorHAnsi" w:hAnsiTheme="minorHAnsi" w:cstheme="minorHAnsi"/>
          <w:sz w:val="24"/>
          <w:szCs w:val="24"/>
        </w:rPr>
        <w:t xml:space="preserve"> e 175 a enti pubblici e</w:t>
      </w:r>
      <w:r w:rsidR="004D5D32">
        <w:rPr>
          <w:rFonts w:asciiTheme="minorHAnsi" w:hAnsiTheme="minorHAnsi" w:cstheme="minorHAnsi"/>
          <w:sz w:val="24"/>
          <w:szCs w:val="24"/>
        </w:rPr>
        <w:t xml:space="preserve"> </w:t>
      </w:r>
      <w:r w:rsidRPr="000F22BD">
        <w:rPr>
          <w:rFonts w:asciiTheme="minorHAnsi" w:hAnsiTheme="minorHAnsi" w:cstheme="minorHAnsi"/>
          <w:sz w:val="24"/>
          <w:szCs w:val="24"/>
        </w:rPr>
        <w:t>soggetti privati di proprietà pubblica</w:t>
      </w:r>
      <w:r w:rsidR="004D5D32">
        <w:rPr>
          <w:rFonts w:asciiTheme="minorHAnsi" w:hAnsiTheme="minorHAnsi" w:cstheme="minorHAnsi"/>
          <w:sz w:val="24"/>
          <w:szCs w:val="24"/>
        </w:rPr>
        <w:t xml:space="preserve"> </w:t>
      </w:r>
      <w:r w:rsidRPr="000F22BD">
        <w:rPr>
          <w:rFonts w:asciiTheme="minorHAnsi" w:hAnsiTheme="minorHAnsi" w:cstheme="minorHAnsi"/>
          <w:sz w:val="24"/>
          <w:szCs w:val="24"/>
        </w:rPr>
        <w:t>toccati dall’oggetto dell</w:t>
      </w:r>
      <w:r w:rsidR="0098553D">
        <w:rPr>
          <w:rFonts w:asciiTheme="minorHAnsi" w:hAnsiTheme="minorHAnsi" w:cstheme="minorHAnsi"/>
          <w:sz w:val="24"/>
          <w:szCs w:val="24"/>
        </w:rPr>
        <w:t>e</w:t>
      </w:r>
      <w:r w:rsidRPr="000F22BD">
        <w:rPr>
          <w:rFonts w:asciiTheme="minorHAnsi" w:hAnsiTheme="minorHAnsi" w:cstheme="minorHAnsi"/>
          <w:sz w:val="24"/>
          <w:szCs w:val="24"/>
        </w:rPr>
        <w:t xml:space="preserve"> risoluzion</w:t>
      </w:r>
      <w:r w:rsidR="0098553D">
        <w:rPr>
          <w:rFonts w:asciiTheme="minorHAnsi" w:hAnsiTheme="minorHAnsi" w:cstheme="minorHAnsi"/>
          <w:sz w:val="24"/>
          <w:szCs w:val="24"/>
        </w:rPr>
        <w:t>i</w:t>
      </w:r>
      <w:r w:rsidRPr="000F22BD">
        <w:rPr>
          <w:rFonts w:asciiTheme="minorHAnsi" w:hAnsiTheme="minorHAnsi" w:cstheme="minorHAnsi"/>
          <w:sz w:val="24"/>
          <w:szCs w:val="24"/>
        </w:rPr>
        <w:t>. Il regolamento di applicazione ne precisa condizioni e modalità.</w:t>
      </w:r>
    </w:p>
    <w:p w14:paraId="43A420C9" w14:textId="77777777" w:rsidR="002666A5" w:rsidRPr="000F22BD" w:rsidRDefault="002666A5" w:rsidP="004C5FF4">
      <w:pPr>
        <w:rPr>
          <w:rFonts w:asciiTheme="minorHAnsi" w:hAnsiTheme="minorHAnsi" w:cstheme="minorHAnsi"/>
          <w:sz w:val="24"/>
          <w:szCs w:val="24"/>
        </w:rPr>
      </w:pPr>
    </w:p>
    <w:p w14:paraId="0E4FA564" w14:textId="77777777" w:rsidR="008D12CC" w:rsidRDefault="008D12CC">
      <w:pPr>
        <w:suppressAutoHyphens w:val="0"/>
        <w:spacing w:after="240"/>
        <w:jc w:val="left"/>
        <w:rPr>
          <w:rFonts w:asciiTheme="minorHAnsi" w:hAnsiTheme="minorHAnsi" w:cstheme="minorHAnsi"/>
          <w:b/>
          <w:bCs/>
          <w:sz w:val="24"/>
          <w:szCs w:val="24"/>
        </w:rPr>
      </w:pPr>
      <w:r>
        <w:rPr>
          <w:rFonts w:asciiTheme="minorHAnsi" w:hAnsiTheme="minorHAnsi" w:cstheme="minorHAnsi"/>
          <w:b/>
          <w:bCs/>
          <w:sz w:val="24"/>
          <w:szCs w:val="24"/>
        </w:rPr>
        <w:br w:type="page"/>
      </w:r>
    </w:p>
    <w:p w14:paraId="780E4FB1" w14:textId="47EDF152" w:rsidR="000F22BD" w:rsidRPr="000F22BD" w:rsidRDefault="000F22BD" w:rsidP="000F22BD">
      <w:pPr>
        <w:rPr>
          <w:rFonts w:asciiTheme="minorHAnsi" w:hAnsiTheme="minorHAnsi" w:cstheme="minorHAnsi"/>
          <w:b/>
          <w:bCs/>
          <w:sz w:val="24"/>
          <w:szCs w:val="24"/>
        </w:rPr>
      </w:pPr>
      <w:r w:rsidRPr="000F22BD">
        <w:rPr>
          <w:rFonts w:asciiTheme="minorHAnsi" w:hAnsiTheme="minorHAnsi" w:cstheme="minorHAnsi"/>
          <w:b/>
          <w:bCs/>
          <w:sz w:val="24"/>
          <w:szCs w:val="24"/>
        </w:rPr>
        <w:lastRenderedPageBreak/>
        <w:t>II</w:t>
      </w:r>
    </w:p>
    <w:p w14:paraId="58143289" w14:textId="2238A63B" w:rsidR="000F22BD" w:rsidRPr="000F22BD" w:rsidRDefault="000F22BD" w:rsidP="000F22BD">
      <w:pPr>
        <w:rPr>
          <w:rFonts w:asciiTheme="minorHAnsi" w:hAnsiTheme="minorHAnsi" w:cstheme="minorHAnsi"/>
          <w:sz w:val="24"/>
          <w:szCs w:val="24"/>
        </w:rPr>
      </w:pPr>
      <w:r w:rsidRPr="000F22BD">
        <w:rPr>
          <w:rFonts w:asciiTheme="minorHAnsi" w:hAnsiTheme="minorHAnsi" w:cstheme="minorHAnsi"/>
          <w:sz w:val="24"/>
          <w:szCs w:val="24"/>
          <w:vertAlign w:val="superscript"/>
        </w:rPr>
        <w:t>1</w:t>
      </w:r>
      <w:r w:rsidRPr="000F22BD">
        <w:rPr>
          <w:rFonts w:asciiTheme="minorHAnsi" w:hAnsiTheme="minorHAnsi" w:cstheme="minorHAnsi"/>
          <w:sz w:val="24"/>
          <w:szCs w:val="24"/>
        </w:rPr>
        <w:t>La presente legge sottostà a referendum facoltativo.</w:t>
      </w:r>
    </w:p>
    <w:p w14:paraId="6145607B" w14:textId="724DE618" w:rsidR="000F22BD" w:rsidRPr="000F22BD" w:rsidRDefault="000F22BD" w:rsidP="006D1066">
      <w:r w:rsidRPr="000F22BD">
        <w:rPr>
          <w:rFonts w:asciiTheme="minorHAnsi" w:hAnsiTheme="minorHAnsi" w:cstheme="minorHAnsi"/>
          <w:sz w:val="24"/>
          <w:szCs w:val="24"/>
          <w:vertAlign w:val="superscript"/>
        </w:rPr>
        <w:t>2</w:t>
      </w:r>
      <w:r w:rsidRPr="000F22BD">
        <w:rPr>
          <w:rFonts w:asciiTheme="minorHAnsi" w:hAnsiTheme="minorHAnsi" w:cstheme="minorHAnsi"/>
          <w:sz w:val="24"/>
          <w:szCs w:val="24"/>
        </w:rPr>
        <w:t>Il Consiglio di Stato ne stabilisce l’entrata in vigore.</w:t>
      </w:r>
    </w:p>
    <w:sectPr w:rsidR="000F22BD" w:rsidRPr="000F22BD" w:rsidSect="00702A88">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701"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63EC47" w14:textId="77777777" w:rsidR="003B6EE0" w:rsidRDefault="003B6EE0" w:rsidP="00F657BF">
      <w:r>
        <w:separator/>
      </w:r>
    </w:p>
  </w:endnote>
  <w:endnote w:type="continuationSeparator" w:id="0">
    <w:p w14:paraId="30DD1727" w14:textId="77777777" w:rsidR="003B6EE0" w:rsidRDefault="003B6EE0"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Oblique">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4CEE5" w14:textId="77777777" w:rsidR="000327D3" w:rsidRDefault="000327D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3B6EE0" w:rsidRPr="003D1008" w14:paraId="4836ECB0" w14:textId="77777777" w:rsidTr="00605313">
      <w:trPr>
        <w:trHeight w:hRule="exact" w:val="737"/>
      </w:trPr>
      <w:tc>
        <w:tcPr>
          <w:tcW w:w="4695" w:type="dxa"/>
        </w:tcPr>
        <w:p w14:paraId="237A6BE3" w14:textId="77777777" w:rsidR="003B6EE0" w:rsidRPr="003D1008" w:rsidRDefault="003B6EE0" w:rsidP="00605313">
          <w:pPr>
            <w:tabs>
              <w:tab w:val="center" w:pos="2382"/>
            </w:tabs>
          </w:pPr>
        </w:p>
      </w:tc>
      <w:tc>
        <w:tcPr>
          <w:tcW w:w="721" w:type="dxa"/>
        </w:tcPr>
        <w:p w14:paraId="2A899F2F" w14:textId="77777777" w:rsidR="003B6EE0" w:rsidRPr="003D1008" w:rsidRDefault="003B6EE0" w:rsidP="00605313">
          <w:pPr>
            <w:jc w:val="center"/>
          </w:pPr>
          <w:r w:rsidRPr="003D1008">
            <w:rPr>
              <w:noProof/>
              <w:lang w:eastAsia="it-CH"/>
            </w:rPr>
            <w:drawing>
              <wp:anchor distT="0" distB="0" distL="114300" distR="114300" simplePos="0" relativeHeight="251669504" behindDoc="0" locked="1" layoutInCell="1" allowOverlap="1" wp14:anchorId="348E14CB" wp14:editId="49C08FCE">
                <wp:simplePos x="0" y="0"/>
                <wp:positionH relativeFrom="column">
                  <wp:posOffset>-46990</wp:posOffset>
                </wp:positionH>
                <wp:positionV relativeFrom="paragraph">
                  <wp:posOffset>4445</wp:posOffset>
                </wp:positionV>
                <wp:extent cx="423929" cy="431800"/>
                <wp:effectExtent l="0" t="0" r="0" b="6350"/>
                <wp:wrapNone/>
                <wp:docPr id="43"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CAC9EFE" w14:textId="77777777" w:rsidR="003B6EE0" w:rsidRPr="003D1008" w:rsidRDefault="003B6EE0" w:rsidP="00605313">
          <w:pPr>
            <w:jc w:val="center"/>
          </w:pPr>
          <w:r w:rsidRPr="003D1008">
            <w:rPr>
              <w:noProof/>
              <w:lang w:eastAsia="it-CH"/>
            </w:rPr>
            <w:drawing>
              <wp:anchor distT="0" distB="0" distL="114300" distR="114300" simplePos="0" relativeHeight="251670528" behindDoc="0" locked="1" layoutInCell="1" allowOverlap="1" wp14:anchorId="7B59A66D" wp14:editId="3952A693">
                <wp:simplePos x="0" y="0"/>
                <wp:positionH relativeFrom="column">
                  <wp:posOffset>-57785</wp:posOffset>
                </wp:positionH>
                <wp:positionV relativeFrom="paragraph">
                  <wp:posOffset>4445</wp:posOffset>
                </wp:positionV>
                <wp:extent cx="253247" cy="428400"/>
                <wp:effectExtent l="0" t="0" r="0" b="0"/>
                <wp:wrapNone/>
                <wp:docPr id="44"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055C7D13" w14:textId="77777777" w:rsidR="003B6EE0" w:rsidRPr="003D1008" w:rsidRDefault="003B6EE0" w:rsidP="00605313"/>
      </w:tc>
    </w:tr>
  </w:tbl>
  <w:p w14:paraId="7E22EAE9" w14:textId="77777777" w:rsidR="003B6EE0" w:rsidRDefault="003B6EE0" w:rsidP="00605313">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2D094" w14:textId="77777777" w:rsidR="003B6EE0" w:rsidRDefault="003B6EE0">
    <w:pPr>
      <w:pStyle w:val="Pidipagina"/>
      <w:jc w:val="center"/>
    </w:pPr>
  </w:p>
  <w:p w14:paraId="47F89C2D" w14:textId="77777777" w:rsidR="003B6EE0" w:rsidRPr="008C6C46" w:rsidRDefault="003B6EE0" w:rsidP="00605313">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4A4F19" w14:textId="77777777" w:rsidR="003B6EE0" w:rsidRDefault="003B6EE0" w:rsidP="00F657BF">
      <w:r>
        <w:separator/>
      </w:r>
    </w:p>
  </w:footnote>
  <w:footnote w:type="continuationSeparator" w:id="0">
    <w:p w14:paraId="62BA4B2C" w14:textId="77777777" w:rsidR="003B6EE0" w:rsidRDefault="003B6EE0" w:rsidP="00F657BF">
      <w:r>
        <w:continuationSeparator/>
      </w:r>
    </w:p>
  </w:footnote>
  <w:footnote w:id="1">
    <w:p w14:paraId="6178DAE2" w14:textId="77777777" w:rsidR="003B6EE0" w:rsidRPr="00483424" w:rsidRDefault="003B6EE0">
      <w:pPr>
        <w:pStyle w:val="Testonotaapidipagina"/>
        <w:rPr>
          <w:rFonts w:cstheme="minorHAnsi"/>
          <w:b/>
          <w:sz w:val="18"/>
          <w:szCs w:val="18"/>
          <w:lang w:val="it-CH"/>
        </w:rPr>
      </w:pPr>
      <w:r w:rsidRPr="00483424">
        <w:rPr>
          <w:rStyle w:val="Rimandonotaapidipagina"/>
          <w:rFonts w:cstheme="minorHAnsi"/>
          <w:sz w:val="18"/>
          <w:szCs w:val="18"/>
        </w:rPr>
        <w:footnoteRef/>
      </w:r>
      <w:r w:rsidRPr="00483424">
        <w:rPr>
          <w:rFonts w:cstheme="minorHAnsi"/>
          <w:sz w:val="18"/>
          <w:szCs w:val="18"/>
          <w:lang w:val="it-CH"/>
        </w:rPr>
        <w:t xml:space="preserve"> </w:t>
      </w:r>
      <w:r w:rsidRPr="00483424">
        <w:rPr>
          <w:rFonts w:cstheme="minorHAnsi"/>
          <w:b/>
          <w:sz w:val="18"/>
          <w:szCs w:val="18"/>
          <w:lang w:val="it-CH"/>
        </w:rPr>
        <w:t>Art. 2 DE</w:t>
      </w:r>
    </w:p>
    <w:p w14:paraId="747204FD" w14:textId="77777777" w:rsidR="003B6EE0" w:rsidRPr="00483424" w:rsidRDefault="003B6EE0" w:rsidP="00A5167B">
      <w:pPr>
        <w:pStyle w:val="Paragrafoelenco"/>
        <w:ind w:left="142"/>
        <w:rPr>
          <w:rFonts w:asciiTheme="minorHAnsi" w:hAnsiTheme="minorHAnsi" w:cstheme="minorHAnsi"/>
          <w:sz w:val="18"/>
          <w:szCs w:val="18"/>
        </w:rPr>
      </w:pPr>
      <w:r w:rsidRPr="00483424">
        <w:rPr>
          <w:rFonts w:asciiTheme="minorHAnsi" w:hAnsiTheme="minorHAnsi" w:cstheme="minorHAnsi"/>
          <w:sz w:val="18"/>
          <w:szCs w:val="18"/>
          <w:shd w:val="clear" w:color="auto" w:fill="FFFFFF"/>
        </w:rPr>
        <w:t>Per motivi legati alla situazione epidemiologica, il Municipio può tenere sedute in videoconferenza o autorizzare la partecipazione di suoi membri con questo sistema. Devono essere salvaguardate le modalità decisionali e di verbalizzazione previste dalla LOC e garantite la riservatezza, la sicurezza e l’integrità dei dati.</w:t>
      </w:r>
    </w:p>
    <w:p w14:paraId="55364589" w14:textId="77777777" w:rsidR="003B6EE0" w:rsidRPr="00483424" w:rsidRDefault="003B6EE0" w:rsidP="00483424">
      <w:pPr>
        <w:pStyle w:val="Testonotaapidipagina"/>
        <w:spacing w:after="0"/>
        <w:ind w:left="142"/>
        <w:rPr>
          <w:rFonts w:cstheme="minorHAnsi"/>
          <w:sz w:val="12"/>
          <w:szCs w:val="12"/>
          <w:lang w:val="it-CH"/>
        </w:rPr>
      </w:pPr>
    </w:p>
  </w:footnote>
  <w:footnote w:id="2">
    <w:p w14:paraId="1E167AB4" w14:textId="06921F71" w:rsidR="003B6EE0" w:rsidRPr="00483424" w:rsidRDefault="003B6EE0" w:rsidP="00A5167B">
      <w:pPr>
        <w:pStyle w:val="NormaleWeb"/>
        <w:shd w:val="clear" w:color="auto" w:fill="FFFFFF"/>
        <w:spacing w:before="0" w:beforeAutospacing="0" w:after="0" w:afterAutospacing="0"/>
        <w:ind w:right="187"/>
        <w:jc w:val="both"/>
        <w:rPr>
          <w:rFonts w:asciiTheme="minorHAnsi" w:hAnsiTheme="minorHAnsi" w:cstheme="minorHAnsi"/>
          <w:b/>
          <w:bCs/>
          <w:sz w:val="18"/>
          <w:szCs w:val="18"/>
        </w:rPr>
      </w:pPr>
      <w:r w:rsidRPr="00483424">
        <w:rPr>
          <w:rStyle w:val="Rimandonotaapidipagina"/>
          <w:rFonts w:asciiTheme="minorHAnsi" w:hAnsiTheme="minorHAnsi" w:cstheme="minorHAnsi"/>
          <w:sz w:val="18"/>
          <w:szCs w:val="18"/>
        </w:rPr>
        <w:footnoteRef/>
      </w:r>
      <w:r w:rsidRPr="00483424">
        <w:rPr>
          <w:rFonts w:asciiTheme="minorHAnsi" w:hAnsiTheme="minorHAnsi" w:cstheme="minorHAnsi"/>
          <w:sz w:val="18"/>
          <w:szCs w:val="18"/>
        </w:rPr>
        <w:t xml:space="preserve"> </w:t>
      </w:r>
      <w:r w:rsidRPr="00483424">
        <w:rPr>
          <w:rFonts w:asciiTheme="minorHAnsi" w:hAnsiTheme="minorHAnsi" w:cstheme="minorHAnsi"/>
          <w:b/>
          <w:bCs/>
          <w:sz w:val="18"/>
          <w:szCs w:val="18"/>
        </w:rPr>
        <w:t xml:space="preserve">Art. </w:t>
      </w:r>
      <w:bookmarkStart w:id="1" w:name="_ftnref1"/>
      <w:bookmarkEnd w:id="1"/>
      <w:r w:rsidRPr="00483424">
        <w:rPr>
          <w:rFonts w:asciiTheme="minorHAnsi" w:hAnsiTheme="minorHAnsi" w:cstheme="minorHAnsi"/>
          <w:b/>
          <w:bCs/>
          <w:sz w:val="18"/>
          <w:szCs w:val="18"/>
        </w:rPr>
        <w:t>1 cpv. 2 DE</w:t>
      </w:r>
    </w:p>
    <w:p w14:paraId="5F6E0E60" w14:textId="75624D9B" w:rsidR="003B6EE0" w:rsidRPr="00483424" w:rsidRDefault="003B6EE0" w:rsidP="00483424">
      <w:pPr>
        <w:pStyle w:val="NormaleWeb"/>
        <w:shd w:val="clear" w:color="auto" w:fill="FFFFFF"/>
        <w:spacing w:before="0" w:beforeAutospacing="0" w:after="0" w:afterAutospacing="0"/>
        <w:ind w:left="142"/>
        <w:jc w:val="both"/>
        <w:rPr>
          <w:rFonts w:asciiTheme="minorHAnsi" w:hAnsiTheme="minorHAnsi" w:cstheme="minorHAnsi"/>
          <w:sz w:val="18"/>
          <w:szCs w:val="18"/>
        </w:rPr>
      </w:pPr>
      <w:bookmarkStart w:id="2" w:name="_ftnref2"/>
      <w:bookmarkEnd w:id="2"/>
      <w:r w:rsidRPr="00483424">
        <w:rPr>
          <w:rFonts w:asciiTheme="minorHAnsi" w:hAnsiTheme="minorHAnsi" w:cstheme="minorHAnsi"/>
          <w:position w:val="4"/>
          <w:sz w:val="18"/>
          <w:szCs w:val="18"/>
          <w:vertAlign w:val="superscript"/>
        </w:rPr>
        <w:t>2</w:t>
      </w:r>
      <w:r w:rsidRPr="00483424">
        <w:rPr>
          <w:rFonts w:asciiTheme="minorHAnsi" w:eastAsiaTheme="minorHAnsi" w:hAnsiTheme="minorHAnsi" w:cstheme="minorHAnsi"/>
          <w:sz w:val="18"/>
          <w:szCs w:val="18"/>
          <w:shd w:val="clear" w:color="auto" w:fill="FFFFFF"/>
          <w:lang w:eastAsia="en-US"/>
        </w:rPr>
        <w:t>Per i lavori delle Commissioni del Legislativo è applicabile analogamente l’articolo 2.</w:t>
      </w:r>
    </w:p>
    <w:p w14:paraId="20ED2E8C" w14:textId="77777777" w:rsidR="003B6EE0" w:rsidRPr="00483424" w:rsidRDefault="003B6EE0" w:rsidP="00A5167B">
      <w:pPr>
        <w:pStyle w:val="Testonotaapidipagina"/>
        <w:rPr>
          <w:rFonts w:cstheme="minorHAnsi"/>
          <w:sz w:val="18"/>
          <w:szCs w:val="18"/>
          <w:lang w:val="it-CH"/>
        </w:rPr>
      </w:pPr>
    </w:p>
  </w:footnote>
  <w:footnote w:id="3">
    <w:p w14:paraId="507592E5" w14:textId="6149FA2D" w:rsidR="003B6EE0" w:rsidRPr="00975276" w:rsidRDefault="003B6EE0" w:rsidP="00442BA1">
      <w:pPr>
        <w:pStyle w:val="Testonotaapidipagina"/>
        <w:jc w:val="both"/>
        <w:rPr>
          <w:lang w:val="it-CH"/>
        </w:rPr>
      </w:pPr>
      <w:r>
        <w:rPr>
          <w:rStyle w:val="Rimandonotaapidipagina"/>
        </w:rPr>
        <w:footnoteRef/>
      </w:r>
      <w:r>
        <w:rPr>
          <w:sz w:val="18"/>
          <w:szCs w:val="18"/>
          <w:lang w:val="it-CH"/>
        </w:rPr>
        <w:t xml:space="preserve"> </w:t>
      </w:r>
      <w:r w:rsidRPr="0000097B">
        <w:rPr>
          <w:sz w:val="18"/>
          <w:szCs w:val="18"/>
          <w:lang w:val="it-CH"/>
        </w:rPr>
        <w:t>L’obbligo di fissare nel Regolamento comunale le date delle sessioni ordinarie derivava probabilmente dall’esigenza di poter prevedere la data delle assemblee a vantaggio dei cittadini all’estero o stagionalmente assenti dal proprio domicilio; tale necessità oggi non è più presente, anche perché sono ormai pochi i Comuni rimasti con questa forma di legislativo.</w:t>
      </w:r>
    </w:p>
  </w:footnote>
  <w:footnote w:id="4">
    <w:p w14:paraId="6F964EE5" w14:textId="4E362D17" w:rsidR="003B6EE0" w:rsidRPr="00C87110" w:rsidRDefault="003B6EE0" w:rsidP="003D5CFB">
      <w:pPr>
        <w:pStyle w:val="Testonotaapidipagina"/>
        <w:jc w:val="both"/>
        <w:rPr>
          <w:lang w:val="it-CH"/>
        </w:rPr>
      </w:pPr>
      <w:r>
        <w:rPr>
          <w:rStyle w:val="Rimandonotaapidipagina"/>
        </w:rPr>
        <w:footnoteRef/>
      </w:r>
      <w:r w:rsidRPr="00C87110">
        <w:rPr>
          <w:lang w:val="it-CH"/>
        </w:rPr>
        <w:t xml:space="preserve"> </w:t>
      </w:r>
      <w:r w:rsidRPr="0000097B">
        <w:rPr>
          <w:sz w:val="18"/>
          <w:szCs w:val="18"/>
          <w:lang w:val="it-CH"/>
        </w:rPr>
        <w:t>In sede di consultazione, l’introduzione di questo termine è stata preavvisata favorevolmente da 57 comuni (27 no</w:t>
      </w:r>
      <w:r>
        <w:rPr>
          <w:sz w:val="18"/>
          <w:szCs w:val="18"/>
          <w:lang w:val="it-CH"/>
        </w:rPr>
        <w:br/>
      </w:r>
      <w:r w:rsidRPr="0000097B">
        <w:rPr>
          <w:sz w:val="18"/>
          <w:szCs w:val="18"/>
          <w:lang w:val="it-CH"/>
        </w:rPr>
        <w:t>e 10 astenuti); alla domanda su quale termine fosse data preferenza, dei suddetti 57 comuni, 33 hanno preferito</w:t>
      </w:r>
      <w:r>
        <w:rPr>
          <w:sz w:val="18"/>
          <w:szCs w:val="18"/>
          <w:lang w:val="it-CH"/>
        </w:rPr>
        <w:br/>
      </w:r>
      <w:r w:rsidRPr="0000097B">
        <w:rPr>
          <w:sz w:val="18"/>
          <w:szCs w:val="18"/>
          <w:lang w:val="it-CH"/>
        </w:rPr>
        <w:t>il 15 maggio, contro 14 a favore del 30 aprile, mentre 10 non hanno espresso preferenze; viene pertanto proposto il primo che, tenuto conto delle festività natalizie, è di fatto analogo a quello previsto per i messaggi sul preventivo.</w:t>
      </w:r>
    </w:p>
  </w:footnote>
  <w:footnote w:id="5">
    <w:p w14:paraId="3CFF0E7F" w14:textId="6080A51A" w:rsidR="003B6EE0" w:rsidRPr="00E0492A" w:rsidRDefault="003B6EE0" w:rsidP="00EB4B09">
      <w:pPr>
        <w:pStyle w:val="Paragrafoelenco"/>
        <w:ind w:left="0"/>
        <w:rPr>
          <w:rFonts w:cs="Arial"/>
          <w:sz w:val="18"/>
          <w:szCs w:val="18"/>
          <w:shd w:val="clear" w:color="auto" w:fill="FFFFFF"/>
        </w:rPr>
      </w:pPr>
      <w:r>
        <w:rPr>
          <w:rStyle w:val="Rimandonotaapidipagina"/>
        </w:rPr>
        <w:footnoteRef/>
      </w:r>
      <w:r w:rsidRPr="00EB4B09">
        <w:t xml:space="preserve"> </w:t>
      </w:r>
      <w:r w:rsidRPr="00E0492A">
        <w:rPr>
          <w:rFonts w:cs="Arial"/>
          <w:sz w:val="18"/>
          <w:szCs w:val="18"/>
          <w:shd w:val="clear" w:color="auto" w:fill="FFFFFF"/>
        </w:rPr>
        <w:t xml:space="preserve">Lo scenario tradizionale è </w:t>
      </w:r>
      <w:r>
        <w:rPr>
          <w:rFonts w:cs="Arial"/>
          <w:sz w:val="18"/>
          <w:szCs w:val="18"/>
          <w:shd w:val="clear" w:color="auto" w:fill="FFFFFF"/>
        </w:rPr>
        <w:t xml:space="preserve">infatti </w:t>
      </w:r>
      <w:r w:rsidRPr="00E0492A">
        <w:rPr>
          <w:rFonts w:cs="Arial"/>
          <w:sz w:val="18"/>
          <w:szCs w:val="18"/>
          <w:shd w:val="clear" w:color="auto" w:fill="FFFFFF"/>
        </w:rPr>
        <w:t>quello per cui il Comune rimane proprietario de</w:t>
      </w:r>
      <w:r>
        <w:rPr>
          <w:rFonts w:cs="Arial"/>
          <w:sz w:val="18"/>
          <w:szCs w:val="18"/>
          <w:shd w:val="clear" w:color="auto" w:fill="FFFFFF"/>
        </w:rPr>
        <w:t>lle infrastrutture</w:t>
      </w:r>
      <w:r w:rsidRPr="00E0492A">
        <w:rPr>
          <w:rFonts w:cs="Arial"/>
          <w:sz w:val="18"/>
          <w:szCs w:val="18"/>
          <w:shd w:val="clear" w:color="auto" w:fill="FFFFFF"/>
        </w:rPr>
        <w:t>, su</w:t>
      </w:r>
      <w:r>
        <w:rPr>
          <w:rFonts w:cs="Arial"/>
          <w:sz w:val="18"/>
          <w:szCs w:val="18"/>
          <w:shd w:val="clear" w:color="auto" w:fill="FFFFFF"/>
        </w:rPr>
        <w:t>lle quale</w:t>
      </w:r>
      <w:r w:rsidRPr="00E0492A">
        <w:rPr>
          <w:rFonts w:cs="Arial"/>
          <w:sz w:val="18"/>
          <w:szCs w:val="18"/>
          <w:shd w:val="clear" w:color="auto" w:fill="FFFFFF"/>
        </w:rPr>
        <w:t xml:space="preserve"> esso effettua </w:t>
      </w:r>
      <w:r>
        <w:rPr>
          <w:rFonts w:cs="Arial"/>
          <w:sz w:val="18"/>
          <w:szCs w:val="18"/>
          <w:shd w:val="clear" w:color="auto" w:fill="FFFFFF"/>
        </w:rPr>
        <w:t xml:space="preserve">direttamente gli </w:t>
      </w:r>
      <w:r w:rsidRPr="00E0492A">
        <w:rPr>
          <w:rFonts w:cs="Arial"/>
          <w:sz w:val="18"/>
          <w:szCs w:val="18"/>
          <w:shd w:val="clear" w:color="auto" w:fill="FFFFFF"/>
        </w:rPr>
        <w:t>investimenti</w:t>
      </w:r>
      <w:r>
        <w:rPr>
          <w:rFonts w:cs="Arial"/>
          <w:sz w:val="18"/>
          <w:szCs w:val="18"/>
          <w:shd w:val="clear" w:color="auto" w:fill="FFFFFF"/>
        </w:rPr>
        <w:t xml:space="preserve">, anche nell’ipotesi di delega della gestione di un compito a terzi esterni. Ne è ad esempio il caso per </w:t>
      </w:r>
      <w:r w:rsidRPr="00E0492A">
        <w:rPr>
          <w:rFonts w:cs="Arial"/>
          <w:sz w:val="18"/>
          <w:szCs w:val="18"/>
          <w:shd w:val="clear" w:color="auto" w:fill="FFFFFF"/>
        </w:rPr>
        <w:t>la maggior parte degli enti autonomi di diritto comunale</w:t>
      </w:r>
      <w:r>
        <w:rPr>
          <w:rFonts w:cs="Arial"/>
          <w:sz w:val="18"/>
          <w:szCs w:val="18"/>
          <w:shd w:val="clear" w:color="auto" w:fill="FFFFFF"/>
        </w:rPr>
        <w:t>, per i quali i Comuni continuano di solito a detenere la proprietà sulle infrastrutture. L’ulteriore scenario tradizionale è quello per cui il Comun</w:t>
      </w:r>
      <w:r w:rsidRPr="00E0492A">
        <w:rPr>
          <w:rFonts w:cs="Arial"/>
          <w:sz w:val="18"/>
          <w:szCs w:val="18"/>
          <w:shd w:val="clear" w:color="auto" w:fill="FFFFFF"/>
        </w:rPr>
        <w:t xml:space="preserve">e delega </w:t>
      </w:r>
      <w:r>
        <w:rPr>
          <w:rFonts w:cs="Arial"/>
          <w:sz w:val="18"/>
          <w:szCs w:val="18"/>
          <w:shd w:val="clear" w:color="auto" w:fill="FFFFFF"/>
        </w:rPr>
        <w:t xml:space="preserve">il compito ad un ente esterno, che è o diviene nel contempo proprietario delle infrastrutture ed è quindi competente per gli investimenti sulle medesime (vedi il caso dei </w:t>
      </w:r>
      <w:r w:rsidRPr="00E0492A">
        <w:rPr>
          <w:rFonts w:cs="Arial"/>
          <w:sz w:val="18"/>
          <w:szCs w:val="18"/>
          <w:shd w:val="clear" w:color="auto" w:fill="FFFFFF"/>
        </w:rPr>
        <w:t>Consorzi</w:t>
      </w:r>
      <w:r>
        <w:rPr>
          <w:rFonts w:cs="Arial"/>
          <w:sz w:val="18"/>
          <w:szCs w:val="18"/>
          <w:shd w:val="clear" w:color="auto" w:fill="FFFFFF"/>
        </w:rPr>
        <w:t xml:space="preserve"> di Comuni o di </w:t>
      </w:r>
      <w:r w:rsidRPr="00E0492A">
        <w:rPr>
          <w:rFonts w:cs="Arial"/>
          <w:sz w:val="18"/>
          <w:szCs w:val="18"/>
          <w:shd w:val="clear" w:color="auto" w:fill="FFFFFF"/>
        </w:rPr>
        <w:t>SA</w:t>
      </w:r>
      <w:r>
        <w:rPr>
          <w:rFonts w:cs="Arial"/>
          <w:sz w:val="18"/>
          <w:szCs w:val="18"/>
          <w:shd w:val="clear" w:color="auto" w:fill="FFFFFF"/>
        </w:rPr>
        <w:t xml:space="preserve"> di proprietà dei Comuni</w:t>
      </w:r>
      <w:r w:rsidRPr="00E0492A">
        <w:rPr>
          <w:rFonts w:cs="Arial"/>
          <w:sz w:val="18"/>
          <w:szCs w:val="18"/>
          <w:shd w:val="clear" w:color="auto" w:fill="FFFFFF"/>
        </w:rPr>
        <w:t>).</w:t>
      </w:r>
    </w:p>
    <w:p w14:paraId="7A7D2ADA" w14:textId="2A57CB15" w:rsidR="003B6EE0" w:rsidRPr="00EB4B09" w:rsidRDefault="003B6EE0">
      <w:pPr>
        <w:pStyle w:val="Testonotaapidipagina"/>
        <w:rPr>
          <w:lang w:val="it-CH"/>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EAB59" w14:textId="77777777" w:rsidR="000327D3" w:rsidRDefault="000327D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3B6EE0" w:rsidRPr="002747E7" w14:paraId="4B7124A7" w14:textId="77777777" w:rsidTr="00605313">
      <w:trPr>
        <w:trHeight w:val="562"/>
      </w:trPr>
      <w:sdt>
        <w:sdtPr>
          <w:rPr>
            <w:rFonts w:ascii="Gill Alt One MT Light" w:hAnsi="Gill Alt One MT Light"/>
            <w:sz w:val="16"/>
            <w:szCs w:val="16"/>
          </w:rPr>
          <w:alias w:val="CustomElements.Fields.Dipartimenti"/>
          <w:id w:val="1567676091"/>
          <w:dataBinding w:xpath="//Text[@id='CustomElements.Fields.Dipartimenti']" w:storeItemID="{C191252F-F212-4872-9C93-8E4956A1267E}"/>
          <w:text w:multiLine="1"/>
        </w:sdtPr>
        <w:sdtEndPr/>
        <w:sdtContent>
          <w:tc>
            <w:tcPr>
              <w:tcW w:w="8383" w:type="dxa"/>
              <w:tcBorders>
                <w:left w:val="single" w:sz="4" w:space="0" w:color="auto"/>
                <w:bottom w:val="single" w:sz="4" w:space="0" w:color="auto"/>
              </w:tcBorders>
              <w:tcMar>
                <w:left w:w="142" w:type="dxa"/>
              </w:tcMar>
              <w:vAlign w:val="bottom"/>
            </w:tcPr>
            <w:p w14:paraId="0A6B6A28" w14:textId="77777777" w:rsidR="003B6EE0" w:rsidRPr="00E8185F" w:rsidRDefault="003B6EE0" w:rsidP="00605313">
              <w:pPr>
                <w:pStyle w:val="Page"/>
                <w:rPr>
                  <w:rFonts w:ascii="Gill Alt One MT Light" w:hAnsi="Gill Alt One MT Light"/>
                  <w:sz w:val="16"/>
                  <w:szCs w:val="16"/>
                </w:rPr>
              </w:pPr>
              <w:r>
                <w:rPr>
                  <w:rFonts w:ascii="Gill Alt One MT Light" w:hAnsi="Gill Alt One MT Light"/>
                  <w:sz w:val="16"/>
                  <w:szCs w:val="16"/>
                </w:rPr>
                <w:t>Dipartimento delle istituzioni</w:t>
              </w:r>
            </w:p>
          </w:tc>
        </w:sdtContent>
      </w:sdt>
      <w:tc>
        <w:tcPr>
          <w:tcW w:w="1710" w:type="dxa"/>
          <w:tcBorders>
            <w:bottom w:val="single" w:sz="4" w:space="0" w:color="auto"/>
          </w:tcBorders>
          <w:vAlign w:val="bottom"/>
        </w:tcPr>
        <w:p w14:paraId="55D4453D" w14:textId="1B6030AB" w:rsidR="003B6EE0" w:rsidRPr="004204CB" w:rsidRDefault="003B6EE0" w:rsidP="00605313">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20CDF">
            <w:rPr>
              <w:noProof/>
              <w:sz w:val="24"/>
            </w:rPr>
            <w:t>21</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20CDF">
            <w:rPr>
              <w:noProof/>
              <w:sz w:val="24"/>
            </w:rPr>
            <w:t>28</w:t>
          </w:r>
          <w:r w:rsidRPr="004204CB">
            <w:rPr>
              <w:noProof/>
              <w:sz w:val="24"/>
            </w:rPr>
            <w:fldChar w:fldCharType="end"/>
          </w:r>
        </w:p>
      </w:tc>
    </w:tr>
    <w:tr w:rsidR="003B6EE0" w:rsidRPr="009E444B" w14:paraId="39411133" w14:textId="77777777" w:rsidTr="00605313">
      <w:trPr>
        <w:trHeight w:val="334"/>
      </w:trPr>
      <w:sdt>
        <w:sdtPr>
          <w:rPr>
            <w:rFonts w:ascii="Gill Sans Display MT Pro BdCn" w:hAnsi="Gill Sans Display MT Pro BdCn"/>
            <w:sz w:val="18"/>
            <w:szCs w:val="18"/>
          </w:rPr>
          <w:alias w:val="CustomElements.Fields.Titolo2"/>
          <w:id w:val="48588533"/>
          <w:dataBinding w:xpath="//Text[@id='CustomElements.Fields.Titolo2']" w:storeItemID="{C191252F-F212-4872-9C93-8E4956A1267E}"/>
          <w:text w:multiLine="1"/>
        </w:sdtPr>
        <w:sdtEndPr/>
        <w:sdtContent>
          <w:tc>
            <w:tcPr>
              <w:tcW w:w="8383" w:type="dxa"/>
              <w:tcBorders>
                <w:left w:val="single" w:sz="4" w:space="0" w:color="auto"/>
              </w:tcBorders>
              <w:tcMar>
                <w:top w:w="0" w:type="dxa"/>
                <w:left w:w="142" w:type="dxa"/>
              </w:tcMar>
            </w:tcPr>
            <w:p w14:paraId="4E97FF4C" w14:textId="782AD3A8" w:rsidR="003B6EE0" w:rsidRPr="00BA10EE" w:rsidRDefault="000327D3" w:rsidP="00F2342D">
              <w:pPr>
                <w:pStyle w:val="Information"/>
                <w:rPr>
                  <w:rFonts w:ascii="Gill Sans Display MT Pro BdCn" w:hAnsi="Gill Sans Display MT Pro BdCn"/>
                  <w:sz w:val="18"/>
                  <w:szCs w:val="18"/>
                </w:rPr>
              </w:pPr>
              <w:r>
                <w:rPr>
                  <w:rFonts w:ascii="Gill Sans Display MT Pro BdCn" w:hAnsi="Gill Sans Display MT Pro BdCn"/>
                  <w:sz w:val="18"/>
                  <w:szCs w:val="18"/>
                </w:rPr>
                <w:t>Messaggio n. 8127 del 9 marzo 2022</w:t>
              </w:r>
            </w:p>
          </w:tc>
        </w:sdtContent>
      </w:sdt>
      <w:tc>
        <w:tcPr>
          <w:tcW w:w="1710" w:type="dxa"/>
          <w:tcBorders>
            <w:top w:val="single" w:sz="4" w:space="0" w:color="auto"/>
          </w:tcBorders>
        </w:tcPr>
        <w:p w14:paraId="3829DE47" w14:textId="77777777" w:rsidR="003B6EE0" w:rsidRPr="00BA10EE" w:rsidRDefault="003B6EE0" w:rsidP="00605313">
          <w:pPr>
            <w:pStyle w:val="InvisibleLine"/>
            <w:rPr>
              <w:lang w:val="it-CH"/>
            </w:rPr>
          </w:pPr>
        </w:p>
      </w:tc>
    </w:tr>
  </w:tbl>
  <w:p w14:paraId="103DAF57" w14:textId="77777777" w:rsidR="003B6EE0" w:rsidRPr="00BA10EE" w:rsidRDefault="003B6EE0" w:rsidP="00605313">
    <w:pPr>
      <w:pStyle w:val="Intestazione"/>
      <w:rPr>
        <w:lang w:val="it-CH"/>
      </w:rPr>
    </w:pPr>
    <w:r>
      <w:rPr>
        <w:noProof/>
        <w:lang w:val="it-CH" w:eastAsia="it-CH"/>
      </w:rPr>
      <mc:AlternateContent>
        <mc:Choice Requires="wps">
          <w:drawing>
            <wp:anchor distT="0" distB="0" distL="114300" distR="114300" simplePos="0" relativeHeight="251665408" behindDoc="1" locked="1" layoutInCell="1" allowOverlap="1" wp14:anchorId="766965FE" wp14:editId="447AC2C0">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C191252F-F212-4872-9C93-8E4956A1267E}"/>
                            <w:text w:multiLine="1"/>
                          </w:sdtPr>
                          <w:sdtEndPr/>
                          <w:sdtContent>
                            <w:p w14:paraId="417AD953" w14:textId="77777777" w:rsidR="003B6EE0" w:rsidRPr="00411371" w:rsidRDefault="003B6EE0" w:rsidP="0060531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6965FE"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C191252F-F212-4872-9C93-8E4956A1267E}"/>
                      <w:text w:multiLine="1"/>
                    </w:sdtPr>
                    <w:sdtEndPr/>
                    <w:sdtContent>
                      <w:p w14:paraId="417AD953" w14:textId="77777777" w:rsidR="003B6EE0" w:rsidRPr="00411371" w:rsidRDefault="003B6EE0" w:rsidP="00605313">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31"/>
      <w:gridCol w:w="2212"/>
      <w:gridCol w:w="1309"/>
      <w:gridCol w:w="742"/>
      <w:gridCol w:w="416"/>
      <w:gridCol w:w="3934"/>
    </w:tblGrid>
    <w:tr w:rsidR="003B6EE0" w:rsidRPr="0004624C" w14:paraId="7931B9A6" w14:textId="77777777" w:rsidTr="00605313">
      <w:trPr>
        <w:trHeight w:val="586"/>
      </w:trPr>
      <w:tc>
        <w:tcPr>
          <w:tcW w:w="2440" w:type="pct"/>
          <w:gridSpan w:val="3"/>
          <w:tcBorders>
            <w:top w:val="nil"/>
            <w:left w:val="nil"/>
            <w:bottom w:val="single" w:sz="4" w:space="0" w:color="auto"/>
          </w:tcBorders>
          <w:vAlign w:val="bottom"/>
        </w:tcPr>
        <w:p w14:paraId="7B52770C" w14:textId="77777777" w:rsidR="003B6EE0" w:rsidRPr="003108C0" w:rsidRDefault="003B6EE0" w:rsidP="00605313">
          <w:pPr>
            <w:pStyle w:val="InvisibleLine"/>
            <w:ind w:left="150"/>
            <w:rPr>
              <w:sz w:val="16"/>
            </w:rPr>
          </w:pPr>
        </w:p>
      </w:tc>
      <w:tc>
        <w:tcPr>
          <w:tcW w:w="373" w:type="pct"/>
          <w:tcBorders>
            <w:top w:val="nil"/>
            <w:bottom w:val="single" w:sz="4" w:space="0" w:color="auto"/>
          </w:tcBorders>
          <w:vAlign w:val="bottom"/>
        </w:tcPr>
        <w:p w14:paraId="25ADF2F5" w14:textId="77777777" w:rsidR="003B6EE0" w:rsidRPr="003108C0" w:rsidRDefault="003B6EE0" w:rsidP="00605313">
          <w:pPr>
            <w:pStyle w:val="Level"/>
            <w:ind w:left="150"/>
            <w:rPr>
              <w:sz w:val="16"/>
            </w:rPr>
          </w:pPr>
        </w:p>
      </w:tc>
      <w:tc>
        <w:tcPr>
          <w:tcW w:w="209" w:type="pct"/>
          <w:tcBorders>
            <w:top w:val="nil"/>
            <w:bottom w:val="single" w:sz="4" w:space="0" w:color="auto"/>
          </w:tcBorders>
        </w:tcPr>
        <w:p w14:paraId="1D4E748D" w14:textId="77777777" w:rsidR="003B6EE0" w:rsidRDefault="003B6EE0" w:rsidP="00605313">
          <w:pPr>
            <w:pStyle w:val="InvisibleLine"/>
            <w:ind w:left="150"/>
          </w:pPr>
          <w:r>
            <w:rPr>
              <w:noProof/>
              <w:lang w:val="it-CH" w:eastAsia="it-CH"/>
            </w:rPr>
            <w:drawing>
              <wp:anchor distT="0" distB="0" distL="114300" distR="114300" simplePos="0" relativeHeight="251667456" behindDoc="1" locked="1" layoutInCell="1" allowOverlap="1" wp14:anchorId="32CD1C5C" wp14:editId="01C5CFCA">
                <wp:simplePos x="0" y="0"/>
                <wp:positionH relativeFrom="column">
                  <wp:posOffset>-92710</wp:posOffset>
                </wp:positionH>
                <wp:positionV relativeFrom="page">
                  <wp:posOffset>-119380</wp:posOffset>
                </wp:positionV>
                <wp:extent cx="275590" cy="467995"/>
                <wp:effectExtent l="0" t="0" r="0" b="8255"/>
                <wp:wrapNone/>
                <wp:docPr id="45"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5DA0D01" w14:textId="1CC08A0B" w:rsidR="003B6EE0" w:rsidRPr="004204CB" w:rsidRDefault="003B6EE0" w:rsidP="00605313">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20CDF">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20CDF">
            <w:rPr>
              <w:rFonts w:asciiTheme="minorHAnsi" w:hAnsiTheme="minorHAnsi" w:cstheme="minorHAnsi"/>
              <w:noProof/>
              <w:sz w:val="24"/>
            </w:rPr>
            <w:t>28</w:t>
          </w:r>
          <w:r w:rsidRPr="004204CB">
            <w:rPr>
              <w:rFonts w:asciiTheme="minorHAnsi" w:hAnsiTheme="minorHAnsi" w:cstheme="minorHAnsi"/>
              <w:noProof/>
              <w:sz w:val="24"/>
            </w:rPr>
            <w:fldChar w:fldCharType="end"/>
          </w:r>
        </w:p>
      </w:tc>
    </w:tr>
    <w:tr w:rsidR="003B6EE0" w:rsidRPr="0004624C" w14:paraId="7B0CD60B" w14:textId="77777777" w:rsidTr="00605313">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C191252F-F212-4872-9C93-8E4956A1267E}"/>
          <w:text w:multiLine="1"/>
        </w:sdtPr>
        <w:sdtEndPr/>
        <w:sdtContent>
          <w:tc>
            <w:tcPr>
              <w:tcW w:w="5000" w:type="pct"/>
              <w:gridSpan w:val="6"/>
              <w:tcBorders>
                <w:left w:val="nil"/>
                <w:right w:val="nil"/>
              </w:tcBorders>
              <w:noWrap/>
              <w:tcMar>
                <w:top w:w="0" w:type="dxa"/>
              </w:tcMar>
              <w:vAlign w:val="bottom"/>
            </w:tcPr>
            <w:p w14:paraId="03AC10CA" w14:textId="77777777" w:rsidR="003B6EE0" w:rsidRPr="008C03B5" w:rsidRDefault="003B6EE0" w:rsidP="00605313">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3B6EE0" w:rsidRPr="0004624C" w14:paraId="398BF3BC" w14:textId="77777777" w:rsidTr="00605313">
      <w:trPr>
        <w:trHeight w:hRule="exact" w:val="306"/>
      </w:trPr>
      <w:tc>
        <w:tcPr>
          <w:tcW w:w="670" w:type="pct"/>
          <w:tcBorders>
            <w:left w:val="nil"/>
            <w:bottom w:val="nil"/>
          </w:tcBorders>
          <w:noWrap/>
          <w:tcMar>
            <w:top w:w="57" w:type="dxa"/>
            <w:left w:w="142" w:type="dxa"/>
          </w:tcMar>
        </w:tcPr>
        <w:p w14:paraId="367C5AD5" w14:textId="77777777" w:rsidR="003B6EE0" w:rsidRPr="00C7320A" w:rsidRDefault="003B6EE0" w:rsidP="00605313">
          <w:pPr>
            <w:pStyle w:val="Level"/>
            <w:spacing w:before="60"/>
            <w:rPr>
              <w:rFonts w:ascii="Gill Alt One MT Light" w:hAnsi="Gill Alt One MT Light"/>
              <w:sz w:val="16"/>
            </w:rPr>
          </w:pPr>
          <w:r w:rsidRPr="00C7320A">
            <w:rPr>
              <w:rFonts w:ascii="Gill Alt One MT Light" w:hAnsi="Gill Alt One MT Light"/>
              <w:sz w:val="16"/>
            </w:rPr>
            <w:t>numero</w:t>
          </w:r>
        </w:p>
        <w:p w14:paraId="5BB57A83" w14:textId="77777777" w:rsidR="003B6EE0" w:rsidRPr="00C7320A" w:rsidRDefault="003B6EE0" w:rsidP="00605313">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5C29EB53" w14:textId="77777777" w:rsidR="003B6EE0" w:rsidRPr="00C7320A" w:rsidRDefault="003B6EE0" w:rsidP="00605313">
          <w:pPr>
            <w:pStyle w:val="Level"/>
            <w:spacing w:before="60"/>
            <w:rPr>
              <w:rFonts w:ascii="Gill Alt One MT Light" w:hAnsi="Gill Alt One MT Light"/>
              <w:sz w:val="16"/>
            </w:rPr>
          </w:pPr>
          <w:r w:rsidRPr="00C7320A">
            <w:rPr>
              <w:rFonts w:ascii="Gill Alt One MT Light" w:hAnsi="Gill Alt One MT Light"/>
              <w:sz w:val="16"/>
            </w:rPr>
            <w:t>data</w:t>
          </w:r>
        </w:p>
        <w:p w14:paraId="4F35B308" w14:textId="77777777" w:rsidR="003B6EE0" w:rsidRPr="00C7320A" w:rsidRDefault="003B6EE0" w:rsidP="00605313">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A22189D" w14:textId="77777777" w:rsidR="003B6EE0" w:rsidRPr="00C7320A" w:rsidRDefault="003B6EE0" w:rsidP="00605313">
          <w:pPr>
            <w:pStyle w:val="Level"/>
            <w:spacing w:before="60"/>
            <w:rPr>
              <w:rFonts w:ascii="Gill Alt One MT Light" w:hAnsi="Gill Alt One MT Light"/>
              <w:sz w:val="16"/>
            </w:rPr>
          </w:pPr>
          <w:r>
            <w:rPr>
              <w:rFonts w:ascii="Gill Alt One MT Light" w:hAnsi="Gill Alt One MT Light"/>
              <w:sz w:val="16"/>
            </w:rPr>
            <w:t>competenza</w:t>
          </w:r>
        </w:p>
        <w:p w14:paraId="69172FA6" w14:textId="77777777" w:rsidR="003B6EE0" w:rsidRPr="008C03B5" w:rsidRDefault="003B6EE0" w:rsidP="00605313">
          <w:pPr>
            <w:pStyle w:val="Level"/>
            <w:spacing w:before="60" w:line="240" w:lineRule="auto"/>
            <w:rPr>
              <w:rFonts w:ascii="Gill Alt One MT Light" w:hAnsi="Gill Alt One MT Light"/>
              <w:sz w:val="16"/>
            </w:rPr>
          </w:pPr>
        </w:p>
      </w:tc>
    </w:tr>
    <w:tr w:rsidR="003B6EE0" w:rsidRPr="0004624C" w14:paraId="5FB1EFF0" w14:textId="77777777" w:rsidTr="00605313">
      <w:trPr>
        <w:trHeight w:hRule="exact" w:val="699"/>
      </w:trPr>
      <w:tc>
        <w:tcPr>
          <w:tcW w:w="670" w:type="pct"/>
          <w:tcBorders>
            <w:top w:val="nil"/>
            <w:left w:val="nil"/>
            <w:bottom w:val="single" w:sz="4" w:space="0" w:color="auto"/>
            <w:right w:val="nil"/>
          </w:tcBorders>
          <w:noWrap/>
          <w:tcMar>
            <w:top w:w="0" w:type="dxa"/>
          </w:tcMar>
        </w:tcPr>
        <w:p w14:paraId="49123383" w14:textId="3E0FCA18" w:rsidR="003B6EE0" w:rsidRPr="00BE22A2" w:rsidRDefault="00B20CDF" w:rsidP="00605313">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C191252F-F212-4872-9C93-8E4956A1267E}"/>
              <w:text w:multiLine="1"/>
            </w:sdtPr>
            <w:sdtEndPr/>
            <w:sdtContent>
              <w:r w:rsidR="000327D3">
                <w:rPr>
                  <w:rFonts w:cstheme="minorHAnsi"/>
                  <w:b/>
                  <w:sz w:val="24"/>
                  <w:szCs w:val="24"/>
                </w:rPr>
                <w:t>8127</w:t>
              </w:r>
            </w:sdtContent>
          </w:sdt>
        </w:p>
      </w:tc>
      <w:sdt>
        <w:sdtPr>
          <w:rPr>
            <w:sz w:val="24"/>
          </w:rPr>
          <w:alias w:val="DocParam.Date"/>
          <w:id w:val="-464426178"/>
          <w:dataBinding w:xpath="//DateTime[@id='DocParam.Date']" w:storeItemID="{C191252F-F212-4872-9C93-8E4956A1267E}"/>
          <w:date w:fullDate="2022-03-09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A4EF59D" w14:textId="14CEF388" w:rsidR="003B6EE0" w:rsidRPr="002A0371" w:rsidRDefault="003B6EE0" w:rsidP="0056339C">
              <w:pPr>
                <w:pStyle w:val="Data"/>
              </w:pPr>
              <w:r>
                <w:rPr>
                  <w:sz w:val="24"/>
                </w:rPr>
                <w:t>9 marzo 2022</w:t>
              </w:r>
            </w:p>
          </w:tc>
        </w:sdtContent>
      </w:sdt>
      <w:tc>
        <w:tcPr>
          <w:tcW w:w="3218" w:type="pct"/>
          <w:gridSpan w:val="4"/>
          <w:tcBorders>
            <w:top w:val="nil"/>
            <w:left w:val="nil"/>
            <w:bottom w:val="nil"/>
            <w:right w:val="nil"/>
          </w:tcBorders>
        </w:tcPr>
        <w:p w14:paraId="22317DC0" w14:textId="77777777" w:rsidR="003B6EE0" w:rsidRPr="00BE22A2" w:rsidRDefault="00B20CDF" w:rsidP="00605313">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C191252F-F212-4872-9C93-8E4956A1267E}"/>
              <w:text w:multiLine="1"/>
            </w:sdtPr>
            <w:sdtEndPr/>
            <w:sdtContent>
              <w:r w:rsidR="003B6EE0">
                <w:rPr>
                  <w:smallCaps/>
                  <w:sz w:val="23"/>
                  <w:szCs w:val="23"/>
                </w:rPr>
                <w:t>Dipartimento delle istituzioni</w:t>
              </w:r>
            </w:sdtContent>
          </w:sdt>
        </w:p>
      </w:tc>
    </w:tr>
    <w:tr w:rsidR="003B6EE0" w:rsidRPr="00C63927" w14:paraId="0C1FB068" w14:textId="77777777" w:rsidTr="00605313">
      <w:trPr>
        <w:trHeight w:hRule="exact" w:val="198"/>
      </w:trPr>
      <w:tc>
        <w:tcPr>
          <w:tcW w:w="5000" w:type="pct"/>
          <w:gridSpan w:val="6"/>
          <w:tcBorders>
            <w:left w:val="nil"/>
            <w:bottom w:val="nil"/>
            <w:right w:val="nil"/>
          </w:tcBorders>
          <w:noWrap/>
          <w:tcMar>
            <w:top w:w="57" w:type="dxa"/>
            <w:left w:w="85" w:type="dxa"/>
            <w:bottom w:w="170" w:type="dxa"/>
          </w:tcMar>
        </w:tcPr>
        <w:p w14:paraId="484EA513" w14:textId="77777777" w:rsidR="003B6EE0" w:rsidRPr="00C7320A" w:rsidRDefault="003B6EE0" w:rsidP="00605313">
          <w:pPr>
            <w:pStyle w:val="Level"/>
            <w:ind w:left="150"/>
            <w:rPr>
              <w:rFonts w:ascii="Gill Alt One MT Light" w:hAnsi="Gill Alt One MT Light"/>
              <w:sz w:val="16"/>
              <w:szCs w:val="16"/>
            </w:rPr>
          </w:pPr>
        </w:p>
      </w:tc>
    </w:tr>
  </w:tbl>
  <w:p w14:paraId="36BF4BD7" w14:textId="77777777" w:rsidR="003B6EE0" w:rsidRPr="00DA2879" w:rsidRDefault="003B6EE0" w:rsidP="00605313">
    <w:pPr>
      <w:pStyle w:val="Nessunaspaziatura"/>
      <w:spacing w:line="40" w:lineRule="exact"/>
    </w:pPr>
    <w:r>
      <w:rPr>
        <w:noProof/>
        <w:lang w:val="it-CH" w:eastAsia="it-CH"/>
      </w:rPr>
      <w:drawing>
        <wp:anchor distT="0" distB="0" distL="114300" distR="114300" simplePos="0" relativeHeight="251659264" behindDoc="1" locked="1" layoutInCell="1" allowOverlap="1" wp14:anchorId="1CC12E1C" wp14:editId="3A12A4B8">
          <wp:simplePos x="0" y="0"/>
          <wp:positionH relativeFrom="column">
            <wp:posOffset>3042920</wp:posOffset>
          </wp:positionH>
          <wp:positionV relativeFrom="page">
            <wp:posOffset>215265</wp:posOffset>
          </wp:positionV>
          <wp:extent cx="458470" cy="467995"/>
          <wp:effectExtent l="0" t="0" r="0" b="8255"/>
          <wp:wrapNone/>
          <wp:docPr id="46"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7845E854" wp14:editId="2CEED547">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C191252F-F212-4872-9C93-8E4956A1267E}"/>
                            <w:text w:multiLine="1"/>
                          </w:sdtPr>
                          <w:sdtEndPr/>
                          <w:sdtContent>
                            <w:p w14:paraId="33C2ABE6" w14:textId="77777777" w:rsidR="003B6EE0" w:rsidRPr="00411371" w:rsidRDefault="003B6EE0" w:rsidP="0060531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45E854"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191252F-F212-4872-9C93-8E4956A1267E}"/>
                      <w:text w:multiLine="1"/>
                    </w:sdtPr>
                    <w:sdtEndPr/>
                    <w:sdtContent>
                      <w:p w14:paraId="33C2ABE6" w14:textId="77777777" w:rsidR="003B6EE0" w:rsidRPr="00411371" w:rsidRDefault="003B6EE0" w:rsidP="00605313">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0960990"/>
    <w:multiLevelType w:val="hybridMultilevel"/>
    <w:tmpl w:val="1F44C86C"/>
    <w:lvl w:ilvl="0" w:tplc="0810000F">
      <w:start w:val="4"/>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1524495D"/>
    <w:multiLevelType w:val="multilevel"/>
    <w:tmpl w:val="4F18DB84"/>
    <w:lvl w:ilvl="0">
      <w:start w:val="1"/>
      <w:numFmt w:val="decimal"/>
      <w:lvlText w:val="%1."/>
      <w:lvlJc w:val="left"/>
      <w:pPr>
        <w:ind w:left="390" w:hanging="390"/>
      </w:pPr>
      <w:rPr>
        <w:rFonts w:hint="default"/>
      </w:rPr>
    </w:lvl>
    <w:lvl w:ilvl="1">
      <w:start w:val="1"/>
      <w:numFmt w:val="decimal"/>
      <w:lvlText w:val="%1.%2."/>
      <w:lvlJc w:val="left"/>
      <w:pPr>
        <w:ind w:left="228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4"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9F01953"/>
    <w:multiLevelType w:val="hybridMultilevel"/>
    <w:tmpl w:val="EC32DD7E"/>
    <w:lvl w:ilvl="0" w:tplc="D3F28D80">
      <w:start w:val="1"/>
      <w:numFmt w:val="lowerLetter"/>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2A9E2CBB"/>
    <w:multiLevelType w:val="hybridMultilevel"/>
    <w:tmpl w:val="72603D34"/>
    <w:lvl w:ilvl="0" w:tplc="8326D46C">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E48491A"/>
    <w:multiLevelType w:val="hybridMultilevel"/>
    <w:tmpl w:val="E3A60F7A"/>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2EBC15BE"/>
    <w:multiLevelType w:val="hybridMultilevel"/>
    <w:tmpl w:val="29F05F4A"/>
    <w:lvl w:ilvl="0" w:tplc="E4EA823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33341F86"/>
    <w:multiLevelType w:val="multilevel"/>
    <w:tmpl w:val="01B4AE2E"/>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36CA2B3F"/>
    <w:multiLevelType w:val="hybridMultilevel"/>
    <w:tmpl w:val="68608130"/>
    <w:lvl w:ilvl="0" w:tplc="60D0A592">
      <w:start w:val="1"/>
      <w:numFmt w:val="lowerLetter"/>
      <w:lvlText w:val="%1)"/>
      <w:lvlJc w:val="left"/>
      <w:pPr>
        <w:ind w:left="1080" w:hanging="360"/>
      </w:pPr>
      <w:rPr>
        <w:rFonts w:hint="default"/>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24" w15:restartNumberingAfterBreak="0">
    <w:nsid w:val="49615B45"/>
    <w:multiLevelType w:val="hybridMultilevel"/>
    <w:tmpl w:val="AE76505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6" w15:restartNumberingAfterBreak="0">
    <w:nsid w:val="49D524CC"/>
    <w:multiLevelType w:val="multilevel"/>
    <w:tmpl w:val="953CA1B2"/>
    <w:numStyleLink w:val="HeadingList"/>
  </w:abstractNum>
  <w:abstractNum w:abstractNumId="27" w15:restartNumberingAfterBreak="0">
    <w:nsid w:val="52374E88"/>
    <w:multiLevelType w:val="hybridMultilevel"/>
    <w:tmpl w:val="B95204CC"/>
    <w:lvl w:ilvl="0" w:tplc="3C561740">
      <w:start w:val="1"/>
      <w:numFmt w:val="decimal"/>
      <w:lvlText w:val="%1."/>
      <w:lvlJc w:val="left"/>
      <w:pPr>
        <w:tabs>
          <w:tab w:val="num" w:pos="1675"/>
        </w:tabs>
        <w:ind w:left="1675" w:hanging="540"/>
      </w:pPr>
      <w:rPr>
        <w:rFonts w:hint="default"/>
      </w:rPr>
    </w:lvl>
    <w:lvl w:ilvl="1" w:tplc="04100019">
      <w:start w:val="1"/>
      <w:numFmt w:val="lowerLetter"/>
      <w:lvlText w:val="%2."/>
      <w:lvlJc w:val="left"/>
      <w:pPr>
        <w:tabs>
          <w:tab w:val="num" w:pos="1440"/>
        </w:tabs>
        <w:ind w:left="1440" w:hanging="360"/>
      </w:pPr>
    </w:lvl>
    <w:lvl w:ilvl="2" w:tplc="84703DB4">
      <w:numFmt w:val="bullet"/>
      <w:lvlText w:val="-"/>
      <w:lvlJc w:val="left"/>
      <w:pPr>
        <w:tabs>
          <w:tab w:val="num" w:pos="2340"/>
        </w:tabs>
        <w:ind w:left="2340" w:hanging="360"/>
      </w:pPr>
      <w:rPr>
        <w:rFonts w:ascii="Arial" w:eastAsia="Times New Roman" w:hAnsi="Arial" w:cs="Aria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548C3B77"/>
    <w:multiLevelType w:val="hybridMultilevel"/>
    <w:tmpl w:val="A1F00FF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9" w15:restartNumberingAfterBreak="0">
    <w:nsid w:val="6371270D"/>
    <w:multiLevelType w:val="hybridMultilevel"/>
    <w:tmpl w:val="B09AA646"/>
    <w:lvl w:ilvl="0" w:tplc="59EA00D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6BD81235"/>
    <w:multiLevelType w:val="hybridMultilevel"/>
    <w:tmpl w:val="3C341ABE"/>
    <w:lvl w:ilvl="0" w:tplc="8326D46C">
      <w:start w:val="1"/>
      <w:numFmt w:val="bullet"/>
      <w:lvlText w:val="-"/>
      <w:lvlJc w:val="left"/>
      <w:pPr>
        <w:tabs>
          <w:tab w:val="num" w:pos="1428"/>
        </w:tabs>
        <w:ind w:left="1428" w:hanging="360"/>
      </w:pPr>
      <w:rPr>
        <w:rFonts w:ascii="Arial" w:hAnsi="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F973FE8"/>
    <w:multiLevelType w:val="hybridMultilevel"/>
    <w:tmpl w:val="DE0E5438"/>
    <w:lvl w:ilvl="0" w:tplc="0810000F">
      <w:start w:val="4"/>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2" w15:restartNumberingAfterBreak="0">
    <w:nsid w:val="73F141A2"/>
    <w:multiLevelType w:val="hybridMultilevel"/>
    <w:tmpl w:val="9FA02B8E"/>
    <w:lvl w:ilvl="0" w:tplc="034CDDAC">
      <w:start w:val="1"/>
      <w:numFmt w:val="lowerLetter"/>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3" w15:restartNumberingAfterBreak="0">
    <w:nsid w:val="752F4BB0"/>
    <w:multiLevelType w:val="multilevel"/>
    <w:tmpl w:val="A3D6B61A"/>
    <w:lvl w:ilvl="0">
      <w:start w:val="1"/>
      <w:numFmt w:val="decimal"/>
      <w:lvlText w:val="%1."/>
      <w:lvlJc w:val="left"/>
      <w:pPr>
        <w:ind w:left="408" w:hanging="40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34" w15:restartNumberingAfterBreak="0">
    <w:nsid w:val="752F53D2"/>
    <w:multiLevelType w:val="hybridMultilevel"/>
    <w:tmpl w:val="405C966A"/>
    <w:lvl w:ilvl="0" w:tplc="D0C0E274">
      <w:start w:val="1"/>
      <w:numFmt w:val="lowerLetter"/>
      <w:lvlText w:val="%1)"/>
      <w:lvlJc w:val="left"/>
      <w:pPr>
        <w:ind w:left="644" w:hanging="360"/>
      </w:pPr>
      <w:rPr>
        <w:rFonts w:hint="default"/>
        <w:b/>
      </w:rPr>
    </w:lvl>
    <w:lvl w:ilvl="1" w:tplc="08100019">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35" w15:restartNumberingAfterBreak="0">
    <w:nsid w:val="79B84C6F"/>
    <w:multiLevelType w:val="hybridMultilevel"/>
    <w:tmpl w:val="2A92911E"/>
    <w:lvl w:ilvl="0" w:tplc="F6442EF8">
      <w:start w:val="1"/>
      <w:numFmt w:val="decimal"/>
      <w:lvlText w:val="%1."/>
      <w:lvlJc w:val="left"/>
      <w:pPr>
        <w:ind w:left="1040" w:hanging="360"/>
      </w:pPr>
      <w:rPr>
        <w:rFonts w:hint="default"/>
      </w:rPr>
    </w:lvl>
    <w:lvl w:ilvl="1" w:tplc="08100019">
      <w:start w:val="1"/>
      <w:numFmt w:val="lowerLetter"/>
      <w:lvlText w:val="%2."/>
      <w:lvlJc w:val="left"/>
      <w:pPr>
        <w:ind w:left="1760" w:hanging="360"/>
      </w:pPr>
    </w:lvl>
    <w:lvl w:ilvl="2" w:tplc="0810001B" w:tentative="1">
      <w:start w:val="1"/>
      <w:numFmt w:val="lowerRoman"/>
      <w:lvlText w:val="%3."/>
      <w:lvlJc w:val="right"/>
      <w:pPr>
        <w:ind w:left="2480" w:hanging="180"/>
      </w:pPr>
    </w:lvl>
    <w:lvl w:ilvl="3" w:tplc="0810000F" w:tentative="1">
      <w:start w:val="1"/>
      <w:numFmt w:val="decimal"/>
      <w:lvlText w:val="%4."/>
      <w:lvlJc w:val="left"/>
      <w:pPr>
        <w:ind w:left="3200" w:hanging="360"/>
      </w:pPr>
    </w:lvl>
    <w:lvl w:ilvl="4" w:tplc="08100019" w:tentative="1">
      <w:start w:val="1"/>
      <w:numFmt w:val="lowerLetter"/>
      <w:lvlText w:val="%5."/>
      <w:lvlJc w:val="left"/>
      <w:pPr>
        <w:ind w:left="3920" w:hanging="360"/>
      </w:pPr>
    </w:lvl>
    <w:lvl w:ilvl="5" w:tplc="0810001B" w:tentative="1">
      <w:start w:val="1"/>
      <w:numFmt w:val="lowerRoman"/>
      <w:lvlText w:val="%6."/>
      <w:lvlJc w:val="right"/>
      <w:pPr>
        <w:ind w:left="4640" w:hanging="180"/>
      </w:pPr>
    </w:lvl>
    <w:lvl w:ilvl="6" w:tplc="0810000F" w:tentative="1">
      <w:start w:val="1"/>
      <w:numFmt w:val="decimal"/>
      <w:lvlText w:val="%7."/>
      <w:lvlJc w:val="left"/>
      <w:pPr>
        <w:ind w:left="5360" w:hanging="360"/>
      </w:pPr>
    </w:lvl>
    <w:lvl w:ilvl="7" w:tplc="08100019" w:tentative="1">
      <w:start w:val="1"/>
      <w:numFmt w:val="lowerLetter"/>
      <w:lvlText w:val="%8."/>
      <w:lvlJc w:val="left"/>
      <w:pPr>
        <w:ind w:left="6080" w:hanging="360"/>
      </w:pPr>
    </w:lvl>
    <w:lvl w:ilvl="8" w:tplc="0810001B" w:tentative="1">
      <w:start w:val="1"/>
      <w:numFmt w:val="lowerRoman"/>
      <w:lvlText w:val="%9."/>
      <w:lvlJc w:val="right"/>
      <w:pPr>
        <w:ind w:left="6800" w:hanging="180"/>
      </w:pPr>
    </w:lvl>
  </w:abstractNum>
  <w:num w:numId="1">
    <w:abstractNumId w:val="14"/>
  </w:num>
  <w:num w:numId="2">
    <w:abstractNumId w:val="26"/>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25"/>
  </w:num>
  <w:num w:numId="5">
    <w:abstractNumId w:val="22"/>
  </w:num>
  <w:num w:numId="6">
    <w:abstractNumId w:val="15"/>
  </w:num>
  <w:num w:numId="7">
    <w:abstractNumId w:val="18"/>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30"/>
  </w:num>
  <w:num w:numId="20">
    <w:abstractNumId w:val="24"/>
  </w:num>
  <w:num w:numId="21">
    <w:abstractNumId w:val="28"/>
  </w:num>
  <w:num w:numId="22">
    <w:abstractNumId w:val="27"/>
  </w:num>
  <w:num w:numId="23">
    <w:abstractNumId w:val="12"/>
  </w:num>
  <w:num w:numId="24">
    <w:abstractNumId w:val="23"/>
  </w:num>
  <w:num w:numId="25">
    <w:abstractNumId w:val="33"/>
  </w:num>
  <w:num w:numId="26">
    <w:abstractNumId w:val="21"/>
  </w:num>
  <w:num w:numId="27">
    <w:abstractNumId w:val="19"/>
  </w:num>
  <w:num w:numId="28">
    <w:abstractNumId w:val="35"/>
  </w:num>
  <w:num w:numId="29">
    <w:abstractNumId w:val="16"/>
  </w:num>
  <w:num w:numId="30">
    <w:abstractNumId w:val="34"/>
  </w:num>
  <w:num w:numId="31">
    <w:abstractNumId w:val="11"/>
  </w:num>
  <w:num w:numId="32">
    <w:abstractNumId w:val="31"/>
  </w:num>
  <w:num w:numId="33">
    <w:abstractNumId w:val="20"/>
  </w:num>
  <w:num w:numId="34">
    <w:abstractNumId w:val="29"/>
  </w:num>
  <w:num w:numId="35">
    <w:abstractNumId w:val="17"/>
  </w:num>
  <w:num w:numId="36">
    <w:abstractNumId w:val="3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attachedTemplate r:id="rId1"/>
  <w:defaultTabStop w:val="708"/>
  <w:hyphenationZone w:val="425"/>
  <w:characterSpacingControl w:val="doNotCompress"/>
  <w:hdrShapeDefaults>
    <o:shapedefaults v:ext="edit" spidmax="1239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D1C"/>
    <w:rsid w:val="0000097B"/>
    <w:rsid w:val="00002268"/>
    <w:rsid w:val="00007BE2"/>
    <w:rsid w:val="00010573"/>
    <w:rsid w:val="0001754A"/>
    <w:rsid w:val="000327D3"/>
    <w:rsid w:val="00042B7E"/>
    <w:rsid w:val="00043F37"/>
    <w:rsid w:val="0005251A"/>
    <w:rsid w:val="0006497E"/>
    <w:rsid w:val="00065B2D"/>
    <w:rsid w:val="000801AB"/>
    <w:rsid w:val="00092DED"/>
    <w:rsid w:val="000A1A6F"/>
    <w:rsid w:val="000A1F33"/>
    <w:rsid w:val="000A2C7A"/>
    <w:rsid w:val="000A51A4"/>
    <w:rsid w:val="000A603C"/>
    <w:rsid w:val="000B2047"/>
    <w:rsid w:val="000B3B0E"/>
    <w:rsid w:val="000C4C84"/>
    <w:rsid w:val="000D7B47"/>
    <w:rsid w:val="000E0519"/>
    <w:rsid w:val="000E7356"/>
    <w:rsid w:val="000F1BFA"/>
    <w:rsid w:val="000F22BD"/>
    <w:rsid w:val="000F2BDC"/>
    <w:rsid w:val="000F4951"/>
    <w:rsid w:val="000F7FC9"/>
    <w:rsid w:val="001070E9"/>
    <w:rsid w:val="00115EA1"/>
    <w:rsid w:val="00116405"/>
    <w:rsid w:val="001213D2"/>
    <w:rsid w:val="001362EE"/>
    <w:rsid w:val="0014244B"/>
    <w:rsid w:val="00142E8D"/>
    <w:rsid w:val="0015537D"/>
    <w:rsid w:val="001565A1"/>
    <w:rsid w:val="001624E7"/>
    <w:rsid w:val="00173434"/>
    <w:rsid w:val="00173802"/>
    <w:rsid w:val="001739B7"/>
    <w:rsid w:val="00175696"/>
    <w:rsid w:val="00177945"/>
    <w:rsid w:val="0018188F"/>
    <w:rsid w:val="001924A2"/>
    <w:rsid w:val="0019709F"/>
    <w:rsid w:val="001A1DD9"/>
    <w:rsid w:val="001A6652"/>
    <w:rsid w:val="001D4F90"/>
    <w:rsid w:val="001E0489"/>
    <w:rsid w:val="001E7FEE"/>
    <w:rsid w:val="001F5939"/>
    <w:rsid w:val="001F7212"/>
    <w:rsid w:val="00204ADF"/>
    <w:rsid w:val="002057D3"/>
    <w:rsid w:val="002073C1"/>
    <w:rsid w:val="00214F71"/>
    <w:rsid w:val="002175F3"/>
    <w:rsid w:val="00252C13"/>
    <w:rsid w:val="0025407E"/>
    <w:rsid w:val="00262E7C"/>
    <w:rsid w:val="002644D3"/>
    <w:rsid w:val="002654FA"/>
    <w:rsid w:val="002666A5"/>
    <w:rsid w:val="0026678D"/>
    <w:rsid w:val="00272DF9"/>
    <w:rsid w:val="00272ED2"/>
    <w:rsid w:val="00277225"/>
    <w:rsid w:val="00286903"/>
    <w:rsid w:val="00287C54"/>
    <w:rsid w:val="0029050B"/>
    <w:rsid w:val="002921AF"/>
    <w:rsid w:val="002A5818"/>
    <w:rsid w:val="002A60EF"/>
    <w:rsid w:val="002B1AF2"/>
    <w:rsid w:val="002B5D9F"/>
    <w:rsid w:val="002C5485"/>
    <w:rsid w:val="002C6017"/>
    <w:rsid w:val="002D227C"/>
    <w:rsid w:val="002D2CDF"/>
    <w:rsid w:val="002E468C"/>
    <w:rsid w:val="002E526C"/>
    <w:rsid w:val="002E68E1"/>
    <w:rsid w:val="002F0B8C"/>
    <w:rsid w:val="002F6710"/>
    <w:rsid w:val="00301D37"/>
    <w:rsid w:val="00302386"/>
    <w:rsid w:val="003062E4"/>
    <w:rsid w:val="0030663A"/>
    <w:rsid w:val="00311578"/>
    <w:rsid w:val="00320E7F"/>
    <w:rsid w:val="00325D41"/>
    <w:rsid w:val="00326088"/>
    <w:rsid w:val="003305A1"/>
    <w:rsid w:val="0033242E"/>
    <w:rsid w:val="00335BC3"/>
    <w:rsid w:val="00341A8D"/>
    <w:rsid w:val="0034253B"/>
    <w:rsid w:val="0034277F"/>
    <w:rsid w:val="0034663F"/>
    <w:rsid w:val="003510C8"/>
    <w:rsid w:val="00356C2D"/>
    <w:rsid w:val="003633B5"/>
    <w:rsid w:val="003652F9"/>
    <w:rsid w:val="003665DF"/>
    <w:rsid w:val="003742AE"/>
    <w:rsid w:val="00374648"/>
    <w:rsid w:val="00380160"/>
    <w:rsid w:val="003959BB"/>
    <w:rsid w:val="00395F76"/>
    <w:rsid w:val="003A0197"/>
    <w:rsid w:val="003A250B"/>
    <w:rsid w:val="003A284B"/>
    <w:rsid w:val="003B0FB4"/>
    <w:rsid w:val="003B32CA"/>
    <w:rsid w:val="003B6EE0"/>
    <w:rsid w:val="003B756D"/>
    <w:rsid w:val="003C1DBE"/>
    <w:rsid w:val="003C2692"/>
    <w:rsid w:val="003C674C"/>
    <w:rsid w:val="003D0DBC"/>
    <w:rsid w:val="003D3DB8"/>
    <w:rsid w:val="003D5CFB"/>
    <w:rsid w:val="003F1556"/>
    <w:rsid w:val="003F4564"/>
    <w:rsid w:val="003F4D3F"/>
    <w:rsid w:val="00403ADB"/>
    <w:rsid w:val="00411C65"/>
    <w:rsid w:val="004166B7"/>
    <w:rsid w:val="00432073"/>
    <w:rsid w:val="004416F6"/>
    <w:rsid w:val="00442BA1"/>
    <w:rsid w:val="00442E02"/>
    <w:rsid w:val="004502D4"/>
    <w:rsid w:val="00450522"/>
    <w:rsid w:val="004510D0"/>
    <w:rsid w:val="00455719"/>
    <w:rsid w:val="00456127"/>
    <w:rsid w:val="004702AA"/>
    <w:rsid w:val="0047039C"/>
    <w:rsid w:val="0047260F"/>
    <w:rsid w:val="00475F3E"/>
    <w:rsid w:val="00483424"/>
    <w:rsid w:val="00491492"/>
    <w:rsid w:val="004A2896"/>
    <w:rsid w:val="004A4D1F"/>
    <w:rsid w:val="004A536A"/>
    <w:rsid w:val="004A7A24"/>
    <w:rsid w:val="004B38A5"/>
    <w:rsid w:val="004B7F65"/>
    <w:rsid w:val="004C400A"/>
    <w:rsid w:val="004C5FF4"/>
    <w:rsid w:val="004C620F"/>
    <w:rsid w:val="004C7506"/>
    <w:rsid w:val="004D0863"/>
    <w:rsid w:val="004D2326"/>
    <w:rsid w:val="004D5093"/>
    <w:rsid w:val="004D5D32"/>
    <w:rsid w:val="004D6C7C"/>
    <w:rsid w:val="004E27F1"/>
    <w:rsid w:val="004F06F7"/>
    <w:rsid w:val="004F13E2"/>
    <w:rsid w:val="004F3CB7"/>
    <w:rsid w:val="004F508A"/>
    <w:rsid w:val="004F5B73"/>
    <w:rsid w:val="004F7512"/>
    <w:rsid w:val="00502487"/>
    <w:rsid w:val="00515A79"/>
    <w:rsid w:val="00515C8B"/>
    <w:rsid w:val="00521F55"/>
    <w:rsid w:val="005257FF"/>
    <w:rsid w:val="005261D3"/>
    <w:rsid w:val="00534148"/>
    <w:rsid w:val="00537520"/>
    <w:rsid w:val="005438DD"/>
    <w:rsid w:val="00550BD0"/>
    <w:rsid w:val="00554926"/>
    <w:rsid w:val="00556D39"/>
    <w:rsid w:val="00557756"/>
    <w:rsid w:val="00561355"/>
    <w:rsid w:val="0056339C"/>
    <w:rsid w:val="00563D96"/>
    <w:rsid w:val="00572FD3"/>
    <w:rsid w:val="005764E0"/>
    <w:rsid w:val="00576CAD"/>
    <w:rsid w:val="0059352E"/>
    <w:rsid w:val="005A2D1C"/>
    <w:rsid w:val="005B400D"/>
    <w:rsid w:val="005B593A"/>
    <w:rsid w:val="005C06EF"/>
    <w:rsid w:val="005C098F"/>
    <w:rsid w:val="005C1D7F"/>
    <w:rsid w:val="005E7506"/>
    <w:rsid w:val="005F4A14"/>
    <w:rsid w:val="00605313"/>
    <w:rsid w:val="00612BFE"/>
    <w:rsid w:val="00616AF0"/>
    <w:rsid w:val="006221E4"/>
    <w:rsid w:val="00643F89"/>
    <w:rsid w:val="00644086"/>
    <w:rsid w:val="00644882"/>
    <w:rsid w:val="00647299"/>
    <w:rsid w:val="006761FA"/>
    <w:rsid w:val="006854BF"/>
    <w:rsid w:val="006932D1"/>
    <w:rsid w:val="00695446"/>
    <w:rsid w:val="006A2C26"/>
    <w:rsid w:val="006A3035"/>
    <w:rsid w:val="006A320A"/>
    <w:rsid w:val="006A390F"/>
    <w:rsid w:val="006A5B5C"/>
    <w:rsid w:val="006A7356"/>
    <w:rsid w:val="006A7B54"/>
    <w:rsid w:val="006C282A"/>
    <w:rsid w:val="006C2F24"/>
    <w:rsid w:val="006C3BE3"/>
    <w:rsid w:val="006C54B5"/>
    <w:rsid w:val="006C765E"/>
    <w:rsid w:val="006C7DAF"/>
    <w:rsid w:val="006D03FF"/>
    <w:rsid w:val="006D1066"/>
    <w:rsid w:val="006D1CB0"/>
    <w:rsid w:val="006D6E38"/>
    <w:rsid w:val="006E173A"/>
    <w:rsid w:val="006E6DA3"/>
    <w:rsid w:val="006F159B"/>
    <w:rsid w:val="0070168B"/>
    <w:rsid w:val="00702A88"/>
    <w:rsid w:val="00707389"/>
    <w:rsid w:val="007177F0"/>
    <w:rsid w:val="007225D8"/>
    <w:rsid w:val="007264E9"/>
    <w:rsid w:val="007338C5"/>
    <w:rsid w:val="007404F9"/>
    <w:rsid w:val="007418AA"/>
    <w:rsid w:val="007430EE"/>
    <w:rsid w:val="00753563"/>
    <w:rsid w:val="00753A34"/>
    <w:rsid w:val="00756AC9"/>
    <w:rsid w:val="007619BC"/>
    <w:rsid w:val="00767BB8"/>
    <w:rsid w:val="00775BD3"/>
    <w:rsid w:val="00776507"/>
    <w:rsid w:val="007802EE"/>
    <w:rsid w:val="0079026A"/>
    <w:rsid w:val="007A3B4D"/>
    <w:rsid w:val="007A4AF2"/>
    <w:rsid w:val="007B4CAF"/>
    <w:rsid w:val="007C4074"/>
    <w:rsid w:val="007C639A"/>
    <w:rsid w:val="007D1F81"/>
    <w:rsid w:val="007D4D35"/>
    <w:rsid w:val="007E15E9"/>
    <w:rsid w:val="007E3300"/>
    <w:rsid w:val="007E5681"/>
    <w:rsid w:val="007E5A67"/>
    <w:rsid w:val="0080043D"/>
    <w:rsid w:val="008032A0"/>
    <w:rsid w:val="00806973"/>
    <w:rsid w:val="00806F22"/>
    <w:rsid w:val="0081184C"/>
    <w:rsid w:val="00813F03"/>
    <w:rsid w:val="00816C82"/>
    <w:rsid w:val="00817E22"/>
    <w:rsid w:val="00824406"/>
    <w:rsid w:val="00835E34"/>
    <w:rsid w:val="00842C41"/>
    <w:rsid w:val="00853C1B"/>
    <w:rsid w:val="00864046"/>
    <w:rsid w:val="00866533"/>
    <w:rsid w:val="008720C4"/>
    <w:rsid w:val="00876C7B"/>
    <w:rsid w:val="00877A9E"/>
    <w:rsid w:val="008815DB"/>
    <w:rsid w:val="00887ED3"/>
    <w:rsid w:val="008925E9"/>
    <w:rsid w:val="008A6143"/>
    <w:rsid w:val="008B2AC6"/>
    <w:rsid w:val="008B6FDD"/>
    <w:rsid w:val="008C7EA6"/>
    <w:rsid w:val="008D12CC"/>
    <w:rsid w:val="008D7054"/>
    <w:rsid w:val="008E75C6"/>
    <w:rsid w:val="008E7EFD"/>
    <w:rsid w:val="008F18BC"/>
    <w:rsid w:val="008F33DB"/>
    <w:rsid w:val="008F43D6"/>
    <w:rsid w:val="008F52AF"/>
    <w:rsid w:val="008F7F40"/>
    <w:rsid w:val="00900D36"/>
    <w:rsid w:val="00906052"/>
    <w:rsid w:val="00906AAF"/>
    <w:rsid w:val="009144CB"/>
    <w:rsid w:val="0091686D"/>
    <w:rsid w:val="00926191"/>
    <w:rsid w:val="0092648E"/>
    <w:rsid w:val="00926804"/>
    <w:rsid w:val="00927F4A"/>
    <w:rsid w:val="0093170E"/>
    <w:rsid w:val="009329BC"/>
    <w:rsid w:val="009353EB"/>
    <w:rsid w:val="00936230"/>
    <w:rsid w:val="00936442"/>
    <w:rsid w:val="00942E0A"/>
    <w:rsid w:val="0094498B"/>
    <w:rsid w:val="00950128"/>
    <w:rsid w:val="00950FB3"/>
    <w:rsid w:val="009529C2"/>
    <w:rsid w:val="009544C9"/>
    <w:rsid w:val="00954AFA"/>
    <w:rsid w:val="009555CA"/>
    <w:rsid w:val="009601E3"/>
    <w:rsid w:val="00965AB6"/>
    <w:rsid w:val="00973890"/>
    <w:rsid w:val="00975276"/>
    <w:rsid w:val="00984731"/>
    <w:rsid w:val="0098553D"/>
    <w:rsid w:val="00985D4A"/>
    <w:rsid w:val="00985E2C"/>
    <w:rsid w:val="00990788"/>
    <w:rsid w:val="00992760"/>
    <w:rsid w:val="00994108"/>
    <w:rsid w:val="00994EBC"/>
    <w:rsid w:val="009A7440"/>
    <w:rsid w:val="009B26D7"/>
    <w:rsid w:val="009C5E5A"/>
    <w:rsid w:val="009C603E"/>
    <w:rsid w:val="009D1109"/>
    <w:rsid w:val="009E4BB1"/>
    <w:rsid w:val="00A04D14"/>
    <w:rsid w:val="00A06EF8"/>
    <w:rsid w:val="00A1133D"/>
    <w:rsid w:val="00A12F32"/>
    <w:rsid w:val="00A2407A"/>
    <w:rsid w:val="00A27F4B"/>
    <w:rsid w:val="00A324CA"/>
    <w:rsid w:val="00A367E3"/>
    <w:rsid w:val="00A439E9"/>
    <w:rsid w:val="00A46325"/>
    <w:rsid w:val="00A46437"/>
    <w:rsid w:val="00A467E5"/>
    <w:rsid w:val="00A46E77"/>
    <w:rsid w:val="00A50E4D"/>
    <w:rsid w:val="00A5167B"/>
    <w:rsid w:val="00A533C5"/>
    <w:rsid w:val="00A57726"/>
    <w:rsid w:val="00A62489"/>
    <w:rsid w:val="00A63613"/>
    <w:rsid w:val="00A70B10"/>
    <w:rsid w:val="00A83BA7"/>
    <w:rsid w:val="00A8708E"/>
    <w:rsid w:val="00A96A59"/>
    <w:rsid w:val="00A97030"/>
    <w:rsid w:val="00A9721E"/>
    <w:rsid w:val="00AA0215"/>
    <w:rsid w:val="00AA1802"/>
    <w:rsid w:val="00AA2C75"/>
    <w:rsid w:val="00AA6211"/>
    <w:rsid w:val="00AB184D"/>
    <w:rsid w:val="00AC121D"/>
    <w:rsid w:val="00AD4D66"/>
    <w:rsid w:val="00AD5E3F"/>
    <w:rsid w:val="00AE22F4"/>
    <w:rsid w:val="00AE496C"/>
    <w:rsid w:val="00AF0268"/>
    <w:rsid w:val="00AF4029"/>
    <w:rsid w:val="00AF7632"/>
    <w:rsid w:val="00AF7AE4"/>
    <w:rsid w:val="00B02583"/>
    <w:rsid w:val="00B0561B"/>
    <w:rsid w:val="00B2073D"/>
    <w:rsid w:val="00B20CDF"/>
    <w:rsid w:val="00B24635"/>
    <w:rsid w:val="00B2611C"/>
    <w:rsid w:val="00B40783"/>
    <w:rsid w:val="00B41B45"/>
    <w:rsid w:val="00B43D21"/>
    <w:rsid w:val="00B444A7"/>
    <w:rsid w:val="00B450E0"/>
    <w:rsid w:val="00B52F9B"/>
    <w:rsid w:val="00B61090"/>
    <w:rsid w:val="00B62042"/>
    <w:rsid w:val="00B6591D"/>
    <w:rsid w:val="00B713E9"/>
    <w:rsid w:val="00B74733"/>
    <w:rsid w:val="00B816C9"/>
    <w:rsid w:val="00B836EE"/>
    <w:rsid w:val="00B8736B"/>
    <w:rsid w:val="00B90DD4"/>
    <w:rsid w:val="00B90F6A"/>
    <w:rsid w:val="00B94B6D"/>
    <w:rsid w:val="00B94DD3"/>
    <w:rsid w:val="00B96CED"/>
    <w:rsid w:val="00BA10EE"/>
    <w:rsid w:val="00BA177D"/>
    <w:rsid w:val="00BA2495"/>
    <w:rsid w:val="00BA4B42"/>
    <w:rsid w:val="00BC2C74"/>
    <w:rsid w:val="00BC5DF4"/>
    <w:rsid w:val="00BD1605"/>
    <w:rsid w:val="00BD1EC5"/>
    <w:rsid w:val="00BE12E3"/>
    <w:rsid w:val="00BF0A1F"/>
    <w:rsid w:val="00BF211B"/>
    <w:rsid w:val="00BF41E1"/>
    <w:rsid w:val="00BF560D"/>
    <w:rsid w:val="00C03B70"/>
    <w:rsid w:val="00C04C70"/>
    <w:rsid w:val="00C07877"/>
    <w:rsid w:val="00C10ED9"/>
    <w:rsid w:val="00C12A7B"/>
    <w:rsid w:val="00C1335D"/>
    <w:rsid w:val="00C261CC"/>
    <w:rsid w:val="00C30DD1"/>
    <w:rsid w:val="00C37FE5"/>
    <w:rsid w:val="00C409FF"/>
    <w:rsid w:val="00C41EC2"/>
    <w:rsid w:val="00C51DD6"/>
    <w:rsid w:val="00C53F9B"/>
    <w:rsid w:val="00C61C95"/>
    <w:rsid w:val="00C63CB9"/>
    <w:rsid w:val="00C671F8"/>
    <w:rsid w:val="00C803E5"/>
    <w:rsid w:val="00C87110"/>
    <w:rsid w:val="00C92C26"/>
    <w:rsid w:val="00C93973"/>
    <w:rsid w:val="00CA20FB"/>
    <w:rsid w:val="00CB4089"/>
    <w:rsid w:val="00CB42DF"/>
    <w:rsid w:val="00CC0317"/>
    <w:rsid w:val="00CC0D41"/>
    <w:rsid w:val="00CC32D8"/>
    <w:rsid w:val="00CC4799"/>
    <w:rsid w:val="00CC7FD2"/>
    <w:rsid w:val="00CD1CDE"/>
    <w:rsid w:val="00CD70A8"/>
    <w:rsid w:val="00CE5116"/>
    <w:rsid w:val="00CF2FA2"/>
    <w:rsid w:val="00CF73AB"/>
    <w:rsid w:val="00D1387D"/>
    <w:rsid w:val="00D2129D"/>
    <w:rsid w:val="00D2354C"/>
    <w:rsid w:val="00D25943"/>
    <w:rsid w:val="00D33940"/>
    <w:rsid w:val="00D35F91"/>
    <w:rsid w:val="00D41995"/>
    <w:rsid w:val="00D44D8C"/>
    <w:rsid w:val="00D46CCB"/>
    <w:rsid w:val="00D55F54"/>
    <w:rsid w:val="00D600FD"/>
    <w:rsid w:val="00D617CD"/>
    <w:rsid w:val="00D649A8"/>
    <w:rsid w:val="00D72FAD"/>
    <w:rsid w:val="00D81507"/>
    <w:rsid w:val="00D93F28"/>
    <w:rsid w:val="00D959DB"/>
    <w:rsid w:val="00D9673E"/>
    <w:rsid w:val="00DB15C5"/>
    <w:rsid w:val="00DC28B1"/>
    <w:rsid w:val="00DC5BC5"/>
    <w:rsid w:val="00DD1AF2"/>
    <w:rsid w:val="00DD4899"/>
    <w:rsid w:val="00DD5DEA"/>
    <w:rsid w:val="00DE343C"/>
    <w:rsid w:val="00DF07D3"/>
    <w:rsid w:val="00E024A8"/>
    <w:rsid w:val="00E0320D"/>
    <w:rsid w:val="00E0529A"/>
    <w:rsid w:val="00E10F4E"/>
    <w:rsid w:val="00E34656"/>
    <w:rsid w:val="00E36C31"/>
    <w:rsid w:val="00E36F72"/>
    <w:rsid w:val="00E53785"/>
    <w:rsid w:val="00E6085C"/>
    <w:rsid w:val="00E633C4"/>
    <w:rsid w:val="00E64BA4"/>
    <w:rsid w:val="00E65785"/>
    <w:rsid w:val="00E706D8"/>
    <w:rsid w:val="00E84EFB"/>
    <w:rsid w:val="00EA220E"/>
    <w:rsid w:val="00EA521B"/>
    <w:rsid w:val="00EB088A"/>
    <w:rsid w:val="00EB2536"/>
    <w:rsid w:val="00EB4B09"/>
    <w:rsid w:val="00EB5AAB"/>
    <w:rsid w:val="00EC1295"/>
    <w:rsid w:val="00EC6B58"/>
    <w:rsid w:val="00ED2269"/>
    <w:rsid w:val="00ED5295"/>
    <w:rsid w:val="00EE5554"/>
    <w:rsid w:val="00EE6EDF"/>
    <w:rsid w:val="00F21C09"/>
    <w:rsid w:val="00F2342D"/>
    <w:rsid w:val="00F30641"/>
    <w:rsid w:val="00F36AF3"/>
    <w:rsid w:val="00F47ADF"/>
    <w:rsid w:val="00F558E5"/>
    <w:rsid w:val="00F57ABD"/>
    <w:rsid w:val="00F62243"/>
    <w:rsid w:val="00F646E9"/>
    <w:rsid w:val="00F657BF"/>
    <w:rsid w:val="00F8247F"/>
    <w:rsid w:val="00F86169"/>
    <w:rsid w:val="00F91B8B"/>
    <w:rsid w:val="00F9531D"/>
    <w:rsid w:val="00F972C0"/>
    <w:rsid w:val="00FA60D7"/>
    <w:rsid w:val="00FB2693"/>
    <w:rsid w:val="00FB2D41"/>
    <w:rsid w:val="00FB7303"/>
    <w:rsid w:val="00FC59D1"/>
    <w:rsid w:val="00FC5A5B"/>
    <w:rsid w:val="00FD06A3"/>
    <w:rsid w:val="00FD1F60"/>
    <w:rsid w:val="00FD3359"/>
    <w:rsid w:val="00FD425E"/>
    <w:rsid w:val="00FD49DC"/>
    <w:rsid w:val="00FD690F"/>
    <w:rsid w:val="00FD6A42"/>
    <w:rsid w:val="00FE43D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3905"/>
    <o:shapelayout v:ext="edit">
      <o:idmap v:ext="edit" data="1"/>
    </o:shapelayout>
  </w:shapeDefaults>
  <w:decimalSymbol w:val="."/>
  <w:listSeparator w:val=";"/>
  <w14:docId w14:val="3F73BB83"/>
  <w15:docId w15:val="{FBCCE58C-6B04-43B5-9DBE-E9674BE23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NormaleWeb">
    <w:name w:val="Normal (Web)"/>
    <w:basedOn w:val="Normale"/>
    <w:uiPriority w:val="99"/>
    <w:unhideWhenUsed/>
    <w:rsid w:val="00AE22F4"/>
    <w:pPr>
      <w:suppressAutoHyphens w:val="0"/>
      <w:spacing w:before="100" w:beforeAutospacing="1" w:after="100" w:afterAutospacing="1"/>
      <w:jc w:val="left"/>
    </w:pPr>
    <w:rPr>
      <w:rFonts w:ascii="Times New Roman" w:eastAsia="Times New Roman" w:hAnsi="Times New Roman" w:cs="Times New Roman"/>
      <w:sz w:val="24"/>
      <w:szCs w:val="24"/>
      <w:lang w:eastAsia="it-CH"/>
    </w:rPr>
  </w:style>
  <w:style w:type="character" w:styleId="Collegamentoipertestuale">
    <w:name w:val="Hyperlink"/>
    <w:basedOn w:val="Carpredefinitoparagrafo"/>
    <w:unhideWhenUsed/>
    <w:rsid w:val="00A96A59"/>
    <w:rPr>
      <w:color w:val="0000FF"/>
      <w:u w:val="single"/>
    </w:rPr>
  </w:style>
  <w:style w:type="paragraph" w:customStyle="1" w:styleId="marginale">
    <w:name w:val="marginale"/>
    <w:basedOn w:val="Normale"/>
    <w:rsid w:val="003F4564"/>
    <w:pPr>
      <w:suppressAutoHyphens w:val="0"/>
      <w:ind w:left="187" w:right="4309"/>
    </w:pPr>
    <w:rPr>
      <w:rFonts w:eastAsia="Times New Roman" w:cs="Arial"/>
      <w:b/>
      <w:bCs/>
      <w:sz w:val="20"/>
      <w:szCs w:val="20"/>
      <w:lang w:val="it-IT" w:eastAsia="it-IT"/>
    </w:rPr>
  </w:style>
  <w:style w:type="paragraph" w:customStyle="1" w:styleId="art">
    <w:name w:val="art"/>
    <w:basedOn w:val="Normale"/>
    <w:rsid w:val="00942E0A"/>
    <w:pPr>
      <w:suppressAutoHyphens w:val="0"/>
      <w:ind w:left="720" w:right="187"/>
    </w:pPr>
    <w:rPr>
      <w:rFonts w:eastAsia="Times New Roman" w:cs="Arial"/>
      <w:sz w:val="20"/>
      <w:szCs w:val="20"/>
      <w:lang w:val="it-IT" w:eastAsia="it-IT"/>
    </w:rPr>
  </w:style>
  <w:style w:type="paragraph" w:styleId="Testofumetto">
    <w:name w:val="Balloon Text"/>
    <w:basedOn w:val="Normale"/>
    <w:link w:val="TestofumettoCarattere"/>
    <w:uiPriority w:val="99"/>
    <w:semiHidden/>
    <w:unhideWhenUsed/>
    <w:rsid w:val="00CD1CD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D1CDE"/>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1F7212"/>
    <w:rPr>
      <w:sz w:val="16"/>
      <w:szCs w:val="16"/>
    </w:rPr>
  </w:style>
  <w:style w:type="paragraph" w:styleId="Testocommento">
    <w:name w:val="annotation text"/>
    <w:basedOn w:val="Normale"/>
    <w:link w:val="TestocommentoCarattere"/>
    <w:uiPriority w:val="99"/>
    <w:semiHidden/>
    <w:unhideWhenUsed/>
    <w:rsid w:val="001F7212"/>
    <w:rPr>
      <w:sz w:val="20"/>
      <w:szCs w:val="20"/>
    </w:rPr>
  </w:style>
  <w:style w:type="character" w:customStyle="1" w:styleId="TestocommentoCarattere">
    <w:name w:val="Testo commento Carattere"/>
    <w:basedOn w:val="Carpredefinitoparagrafo"/>
    <w:link w:val="Testocommento"/>
    <w:uiPriority w:val="99"/>
    <w:semiHidden/>
    <w:rsid w:val="001F7212"/>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1F7212"/>
    <w:rPr>
      <w:b/>
      <w:bCs/>
    </w:rPr>
  </w:style>
  <w:style w:type="character" w:customStyle="1" w:styleId="SoggettocommentoCarattere">
    <w:name w:val="Soggetto commento Carattere"/>
    <w:basedOn w:val="TestocommentoCarattere"/>
    <w:link w:val="Soggettocommento"/>
    <w:uiPriority w:val="99"/>
    <w:semiHidden/>
    <w:rsid w:val="001F7212"/>
    <w:rPr>
      <w:rFonts w:ascii="Arial" w:hAnsi="Arial"/>
      <w:b/>
      <w:bCs/>
      <w:sz w:val="20"/>
      <w:szCs w:val="20"/>
      <w:lang w:val="it-CH"/>
    </w:rPr>
  </w:style>
  <w:style w:type="paragraph" w:styleId="Revisione">
    <w:name w:val="Revision"/>
    <w:hidden/>
    <w:uiPriority w:val="99"/>
    <w:semiHidden/>
    <w:rsid w:val="00EA220E"/>
    <w:pPr>
      <w:spacing w:after="0"/>
    </w:pPr>
    <w:rPr>
      <w:rFonts w:ascii="Arial" w:hAnsi="Arial"/>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37502330">
      <w:bodyDiv w:val="1"/>
      <w:marLeft w:val="0"/>
      <w:marRight w:val="0"/>
      <w:marTop w:val="0"/>
      <w:marBottom w:val="0"/>
      <w:divBdr>
        <w:top w:val="none" w:sz="0" w:space="0" w:color="auto"/>
        <w:left w:val="none" w:sz="0" w:space="0" w:color="auto"/>
        <w:bottom w:val="none" w:sz="0" w:space="0" w:color="auto"/>
        <w:right w:val="none" w:sz="0" w:space="0" w:color="auto"/>
      </w:divBdr>
    </w:div>
    <w:div w:id="298657830">
      <w:bodyDiv w:val="1"/>
      <w:marLeft w:val="0"/>
      <w:marRight w:val="0"/>
      <w:marTop w:val="0"/>
      <w:marBottom w:val="0"/>
      <w:divBdr>
        <w:top w:val="none" w:sz="0" w:space="0" w:color="auto"/>
        <w:left w:val="none" w:sz="0" w:space="0" w:color="auto"/>
        <w:bottom w:val="none" w:sz="0" w:space="0" w:color="auto"/>
        <w:right w:val="none" w:sz="0" w:space="0" w:color="auto"/>
      </w:divBdr>
    </w:div>
    <w:div w:id="304970896">
      <w:bodyDiv w:val="1"/>
      <w:marLeft w:val="0"/>
      <w:marRight w:val="0"/>
      <w:marTop w:val="0"/>
      <w:marBottom w:val="0"/>
      <w:divBdr>
        <w:top w:val="none" w:sz="0" w:space="0" w:color="auto"/>
        <w:left w:val="none" w:sz="0" w:space="0" w:color="auto"/>
        <w:bottom w:val="none" w:sz="0" w:space="0" w:color="auto"/>
        <w:right w:val="none" w:sz="0" w:space="0" w:color="auto"/>
      </w:divBdr>
    </w:div>
    <w:div w:id="395012308">
      <w:bodyDiv w:val="1"/>
      <w:marLeft w:val="0"/>
      <w:marRight w:val="0"/>
      <w:marTop w:val="0"/>
      <w:marBottom w:val="0"/>
      <w:divBdr>
        <w:top w:val="none" w:sz="0" w:space="0" w:color="auto"/>
        <w:left w:val="none" w:sz="0" w:space="0" w:color="auto"/>
        <w:bottom w:val="none" w:sz="0" w:space="0" w:color="auto"/>
        <w:right w:val="none" w:sz="0" w:space="0" w:color="auto"/>
      </w:divBdr>
    </w:div>
    <w:div w:id="724646686">
      <w:bodyDiv w:val="1"/>
      <w:marLeft w:val="0"/>
      <w:marRight w:val="0"/>
      <w:marTop w:val="0"/>
      <w:marBottom w:val="0"/>
      <w:divBdr>
        <w:top w:val="none" w:sz="0" w:space="0" w:color="auto"/>
        <w:left w:val="none" w:sz="0" w:space="0" w:color="auto"/>
        <w:bottom w:val="none" w:sz="0" w:space="0" w:color="auto"/>
        <w:right w:val="none" w:sz="0" w:space="0" w:color="auto"/>
      </w:divBdr>
    </w:div>
    <w:div w:id="761798782">
      <w:bodyDiv w:val="1"/>
      <w:marLeft w:val="0"/>
      <w:marRight w:val="0"/>
      <w:marTop w:val="0"/>
      <w:marBottom w:val="0"/>
      <w:divBdr>
        <w:top w:val="none" w:sz="0" w:space="0" w:color="auto"/>
        <w:left w:val="none" w:sz="0" w:space="0" w:color="auto"/>
        <w:bottom w:val="none" w:sz="0" w:space="0" w:color="auto"/>
        <w:right w:val="none" w:sz="0" w:space="0" w:color="auto"/>
      </w:divBdr>
    </w:div>
    <w:div w:id="876548229">
      <w:bodyDiv w:val="1"/>
      <w:marLeft w:val="0"/>
      <w:marRight w:val="0"/>
      <w:marTop w:val="0"/>
      <w:marBottom w:val="0"/>
      <w:divBdr>
        <w:top w:val="none" w:sz="0" w:space="0" w:color="auto"/>
        <w:left w:val="none" w:sz="0" w:space="0" w:color="auto"/>
        <w:bottom w:val="none" w:sz="0" w:space="0" w:color="auto"/>
        <w:right w:val="none" w:sz="0" w:space="0" w:color="auto"/>
      </w:divBdr>
    </w:div>
    <w:div w:id="1675525667">
      <w:bodyDiv w:val="1"/>
      <w:marLeft w:val="0"/>
      <w:marRight w:val="0"/>
      <w:marTop w:val="0"/>
      <w:marBottom w:val="0"/>
      <w:divBdr>
        <w:top w:val="none" w:sz="0" w:space="0" w:color="auto"/>
        <w:left w:val="none" w:sz="0" w:space="0" w:color="auto"/>
        <w:bottom w:val="none" w:sz="0" w:space="0" w:color="auto"/>
        <w:right w:val="none" w:sz="0" w:space="0" w:color="auto"/>
      </w:divBdr>
    </w:div>
    <w:div w:id="1818064451">
      <w:bodyDiv w:val="1"/>
      <w:marLeft w:val="0"/>
      <w:marRight w:val="0"/>
      <w:marTop w:val="0"/>
      <w:marBottom w:val="0"/>
      <w:divBdr>
        <w:top w:val="none" w:sz="0" w:space="0" w:color="auto"/>
        <w:left w:val="none" w:sz="0" w:space="0" w:color="auto"/>
        <w:bottom w:val="none" w:sz="0" w:space="0" w:color="auto"/>
        <w:right w:val="none" w:sz="0" w:space="0" w:color="auto"/>
      </w:divBdr>
    </w:div>
    <w:div w:id="1859659984">
      <w:bodyDiv w:val="1"/>
      <w:marLeft w:val="0"/>
      <w:marRight w:val="0"/>
      <w:marTop w:val="0"/>
      <w:marBottom w:val="0"/>
      <w:divBdr>
        <w:top w:val="none" w:sz="0" w:space="0" w:color="auto"/>
        <w:left w:val="none" w:sz="0" w:space="0" w:color="auto"/>
        <w:bottom w:val="none" w:sz="0" w:space="0" w:color="auto"/>
        <w:right w:val="none" w:sz="0" w:space="0" w:color="auto"/>
      </w:divBdr>
    </w:div>
    <w:div w:id="211262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0350\AppData\Local\Temp\OneOffixx\generated\e75730a1-415a-4ff3-9582-5eb89dc5cf96.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F2F90-0468-4077-8E3A-D043F55A78AB}">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68813ADA-9062-485B-B854-CB643B2D03C2}">
  <ds:schemaRefs>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http://purl.org/dc/term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C191252F-F212-4872-9C93-8E4956A1267E}">
  <ds:schemaRefs>
    <ds:schemaRef ds:uri="http://www.w3.org/2001/XMLSchema"/>
    <ds:schemaRef ds:uri="http://schema.oneoffixx.com/OneOffixxDocumentPart/1"/>
    <ds:schemaRef ds:uri=""/>
  </ds:schemaRefs>
</ds:datastoreItem>
</file>

<file path=customXml/itemProps6.xml><?xml version="1.0" encoding="utf-8"?>
<ds:datastoreItem xmlns:ds="http://schemas.openxmlformats.org/officeDocument/2006/customXml" ds:itemID="{5628423C-49C6-43AE-A8B5-7928D65CCA93}">
  <ds:schemaRefs>
    <ds:schemaRef ds:uri="http://schemas.microsoft.com/sharepoint/v3/contenttype/forms"/>
  </ds:schemaRefs>
</ds:datastoreItem>
</file>

<file path=customXml/itemProps7.xml><?xml version="1.0" encoding="utf-8"?>
<ds:datastoreItem xmlns:ds="http://schemas.openxmlformats.org/officeDocument/2006/customXml" ds:itemID="{7C656CB4-9475-49C0-B1B3-4015F2097B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8.xml><?xml version="1.0" encoding="utf-8"?>
<ds:datastoreItem xmlns:ds="http://schemas.openxmlformats.org/officeDocument/2006/customXml" ds:itemID="{07D42539-AD45-4450-8C4E-0468836F0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e75730a1-415a-4ff3-9582-5eb89dc5cf96.dotx</Template>
  <TotalTime>0</TotalTime>
  <Pages>28</Pages>
  <Words>8683</Words>
  <Characters>49496</Characters>
  <Application>Microsoft Office Word</Application>
  <DocSecurity>0</DocSecurity>
  <Lines>412</Lines>
  <Paragraphs>116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Pellizzer Claudia / T110350</dc:creator>
  <cp:keywords/>
  <dc:description/>
  <cp:lastModifiedBy>Morandi Marisa</cp:lastModifiedBy>
  <cp:revision>2</cp:revision>
  <cp:lastPrinted>2022-03-10T10:48:00Z</cp:lastPrinted>
  <dcterms:created xsi:type="dcterms:W3CDTF">2022-03-11T10:10:00Z</dcterms:created>
  <dcterms:modified xsi:type="dcterms:W3CDTF">2022-03-11T10:10:00Z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