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38" w:rsidRPr="00DC1738" w:rsidRDefault="00DC1738" w:rsidP="00DC1738">
      <w:pPr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DC1738">
        <w:rPr>
          <w:rFonts w:ascii="Arial" w:hAnsi="Arial" w:cs="Arial"/>
          <w:b/>
          <w:sz w:val="23"/>
          <w:szCs w:val="23"/>
        </w:rPr>
        <w:t>MOZIONE</w:t>
      </w:r>
    </w:p>
    <w:p w:rsidR="00DC1738" w:rsidRPr="00DC1738" w:rsidRDefault="00DC1738" w:rsidP="00DC1738">
      <w:pPr>
        <w:jc w:val="both"/>
        <w:rPr>
          <w:rFonts w:ascii="Arial" w:hAnsi="Arial" w:cs="Arial"/>
          <w:b/>
          <w:sz w:val="23"/>
          <w:szCs w:val="23"/>
        </w:rPr>
      </w:pP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DC1738">
        <w:rPr>
          <w:rFonts w:ascii="Arial" w:hAnsi="Arial" w:cs="Arial"/>
          <w:b/>
          <w:sz w:val="23"/>
          <w:szCs w:val="23"/>
          <w:u w:val="single"/>
        </w:rPr>
        <w:t>Scuola: riflettere e formare sulla parità di genere</w:t>
      </w: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del 14 marzo 2019</w:t>
      </w: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  <w:r w:rsidRPr="00DC1738">
        <w:rPr>
          <w:rFonts w:ascii="Arial" w:hAnsi="Arial" w:cs="Arial"/>
          <w:sz w:val="23"/>
          <w:szCs w:val="23"/>
        </w:rPr>
        <w:t xml:space="preserve">Gli stereotipi di genere permeano tuttora la nostra società e contribuiscono fortemente a impedire una vera parità fra donne e uomini. </w:t>
      </w: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L'educazione al genere e ai valori della parità dovrebbe essere attuata in ogni ordine di scuola, in modo da promuovere lo sradicamento degli stereotipi di genere e, di conseguenza, una società più giusta.</w:t>
      </w: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 xml:space="preserve">Nell'ambito dei lavori del Parlamento delle ragazze, svoltisi l'8 novembre 2018 sotto il patrocinio della fondazione Nuovo futuro e della Delegata per le pari opportunità, è emersa l'opportunità di prevedere ogni anno scolastico </w:t>
      </w:r>
      <w:r w:rsidRPr="00DC1738">
        <w:rPr>
          <w:rFonts w:ascii="Arial" w:hAnsi="Arial" w:cs="Arial"/>
          <w:sz w:val="23"/>
          <w:szCs w:val="23"/>
          <w:u w:val="single"/>
        </w:rPr>
        <w:t>una giornata specificatamente dedicata a questo tema</w:t>
      </w:r>
      <w:r w:rsidRPr="00DC1738">
        <w:rPr>
          <w:rFonts w:ascii="Arial" w:hAnsi="Arial" w:cs="Arial"/>
          <w:sz w:val="23"/>
          <w:szCs w:val="23"/>
        </w:rPr>
        <w:t>.</w:t>
      </w: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Secondo le giovani, infatti, alcuni stereotipi sarebbero trasmessi dai docenti agli allievi, o comunque da essi perpetuati, anziché eradicati. Dalle testimonianze delle giovani sembrerebbe che non si possa purtroppo dare per scontato che tutte le docenti e i docenti attivi nelle nostre scuole siano adeguatamente formati e, soprattutto, ugualmente attenti alle questioni di genere.</w:t>
      </w: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Attualmente unicamente i docenti in formazione ricevono un insegnamento specifico per quanto riguarda la questione della parità di genere.</w:t>
      </w: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  <w:u w:val="single"/>
        </w:rPr>
        <w:t>Onde preparare adeguatamente la giornata</w:t>
      </w:r>
      <w:r w:rsidRPr="00DC1738">
        <w:rPr>
          <w:rFonts w:ascii="Arial" w:hAnsi="Arial" w:cs="Arial"/>
          <w:sz w:val="23"/>
          <w:szCs w:val="23"/>
        </w:rPr>
        <w:t xml:space="preserve"> dedicata alle allieve e agli allievi sul tema della parità di genere, sarebbe dunque auspicabile che la formazione dei docenti prevedesse </w:t>
      </w:r>
      <w:r w:rsidRPr="00DC1738">
        <w:rPr>
          <w:rFonts w:ascii="Arial" w:hAnsi="Arial" w:cs="Arial"/>
          <w:sz w:val="23"/>
          <w:szCs w:val="23"/>
          <w:u w:val="single"/>
        </w:rPr>
        <w:t>aggiornamenti e approfondimenti</w:t>
      </w:r>
      <w:r w:rsidRPr="00DC1738">
        <w:rPr>
          <w:rFonts w:ascii="Arial" w:hAnsi="Arial" w:cs="Arial"/>
          <w:sz w:val="23"/>
          <w:szCs w:val="23"/>
        </w:rPr>
        <w:t xml:space="preserve"> in tal senso, nell'ambito della formazione continua o in altra forma. Non è infatti sufficiente un insegnamento – che consiste in due giornate – unicamente ai docenti in formazione, né si può attendere il ricambio di tutto il corpo insegnanti, in maniera di sostituire per anzianità i docenti che non hanno ricevuto tale formazione durante i loro anni di studi.</w:t>
      </w: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Molto più efficace sarebbe iniziare da zero per tutti, a tappeto, coinvolgendo le allieve e gli allievi, onde accelerare i tempi per un cambiamento educativo che darà i suoi frutti in molti o addirittura tutti gli ambiti della società: dalla lotta alla violenza e agli abusi sessuali, alla discriminazione, alle disuguaglianze di cui ancora sono vittime le donne in ambito lavorativo, economico e sociale, a una più equa ripartizione dei compiti di gestione domestica e di cura dei figli, eccetera. Non da ultimo, un superamento dei pregiudizi di genere sarebbe di grande beneficio anche per gli allievi, e non solo per le allieve, perché sarebbero più liberi di esprimere la propria personalità anche con modalità e in ambiti ingiustamente negati loro a causa dei pregiudizi di genere.</w:t>
      </w: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</w:p>
    <w:p w:rsidR="00DC1738" w:rsidRPr="00DC1738" w:rsidRDefault="00DC1738" w:rsidP="00DC1738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Si chiede al Consiglio di Stato:</w:t>
      </w:r>
    </w:p>
    <w:p w:rsidR="00DC1738" w:rsidRPr="00DC1738" w:rsidRDefault="00DC1738" w:rsidP="00DC1738">
      <w:pPr>
        <w:widowControl/>
        <w:numPr>
          <w:ilvl w:val="0"/>
          <w:numId w:val="6"/>
        </w:numPr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che si organizzi ogni anno una giornata di riflessione con le allieve e gli allievi delle scuole dell'obbligo, elementari e medie, sul tema della parità di genere e della lotta agli stereotipi e alle discriminazioni di genere;</w:t>
      </w:r>
    </w:p>
    <w:p w:rsidR="00DC1738" w:rsidRPr="00DC1738" w:rsidRDefault="00DC1738" w:rsidP="00DC1738">
      <w:pPr>
        <w:widowControl/>
        <w:numPr>
          <w:ilvl w:val="0"/>
          <w:numId w:val="6"/>
        </w:numPr>
        <w:autoSpaceDE/>
        <w:autoSpaceDN/>
        <w:adjustRightInd/>
        <w:spacing w:after="160"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che le docenti e i docenti di ogni ordine di scuola, inclusa la scuola dell'infanzia, ricevano adeguata formazione su questo tema, non solo durante gli studi ma costantemente come formazione continua.</w:t>
      </w: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</w:p>
    <w:p w:rsidR="00DC1738" w:rsidRPr="00DC1738" w:rsidRDefault="00DC1738" w:rsidP="00DC1738">
      <w:pPr>
        <w:jc w:val="both"/>
        <w:rPr>
          <w:rFonts w:ascii="Arial" w:hAnsi="Arial" w:cs="Arial"/>
          <w:sz w:val="23"/>
          <w:szCs w:val="23"/>
        </w:rPr>
      </w:pPr>
      <w:r w:rsidRPr="00DC1738">
        <w:rPr>
          <w:rFonts w:ascii="Arial" w:hAnsi="Arial" w:cs="Arial"/>
          <w:sz w:val="23"/>
          <w:szCs w:val="23"/>
        </w:rPr>
        <w:t>Tamara Merlo</w:t>
      </w:r>
    </w:p>
    <w:sectPr w:rsidR="00DC1738" w:rsidRPr="00DC1738" w:rsidSect="002F4BBA">
      <w:footerReference w:type="default" r:id="rId8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6A8" w:rsidRDefault="009736A8" w:rsidP="002F793F">
      <w:r>
        <w:separator/>
      </w:r>
    </w:p>
  </w:endnote>
  <w:endnote w:type="continuationSeparator" w:id="0">
    <w:p w:rsidR="009736A8" w:rsidRDefault="009736A8" w:rsidP="002F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89B" w:rsidRPr="00FD7FA8" w:rsidRDefault="0046589B" w:rsidP="00FD7FA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6A8" w:rsidRDefault="009736A8" w:rsidP="002F793F">
      <w:r>
        <w:separator/>
      </w:r>
    </w:p>
  </w:footnote>
  <w:footnote w:type="continuationSeparator" w:id="0">
    <w:p w:rsidR="009736A8" w:rsidRDefault="009736A8" w:rsidP="002F79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06521"/>
    <w:multiLevelType w:val="hybridMultilevel"/>
    <w:tmpl w:val="8A7E85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347CA"/>
    <w:multiLevelType w:val="hybridMultilevel"/>
    <w:tmpl w:val="C14E77C0"/>
    <w:lvl w:ilvl="0" w:tplc="7FE01F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6704EB"/>
    <w:multiLevelType w:val="hybridMultilevel"/>
    <w:tmpl w:val="7618123C"/>
    <w:lvl w:ilvl="0" w:tplc="EF8C6A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4453FC"/>
    <w:multiLevelType w:val="hybridMultilevel"/>
    <w:tmpl w:val="B1E08C14"/>
    <w:lvl w:ilvl="0" w:tplc="F1AE52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B04757"/>
    <w:multiLevelType w:val="hybridMultilevel"/>
    <w:tmpl w:val="FF807D3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F00CE"/>
    <w:multiLevelType w:val="hybridMultilevel"/>
    <w:tmpl w:val="56B4D308"/>
    <w:lvl w:ilvl="0" w:tplc="08BC61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5B7"/>
    <w:rsid w:val="001D7191"/>
    <w:rsid w:val="002F4BBA"/>
    <w:rsid w:val="002F793F"/>
    <w:rsid w:val="0046589B"/>
    <w:rsid w:val="005148A3"/>
    <w:rsid w:val="009736A8"/>
    <w:rsid w:val="009A75B7"/>
    <w:rsid w:val="009F5C8D"/>
    <w:rsid w:val="00DC1738"/>
    <w:rsid w:val="00FE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A7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75B7"/>
  </w:style>
  <w:style w:type="paragraph" w:customStyle="1" w:styleId="Standard">
    <w:name w:val="Standard"/>
    <w:rsid w:val="009A75B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793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793F"/>
    <w:rPr>
      <w:rFonts w:ascii="Tahoma" w:eastAsia="Times New Roman" w:hAnsi="Tahoma" w:cs="Tahoma"/>
      <w:sz w:val="16"/>
      <w:szCs w:val="16"/>
      <w:lang w:eastAsia="it-CH"/>
    </w:rPr>
  </w:style>
  <w:style w:type="paragraph" w:styleId="NormaleWeb">
    <w:name w:val="Normal (Web)"/>
    <w:basedOn w:val="Normale"/>
    <w:uiPriority w:val="99"/>
    <w:semiHidden/>
    <w:unhideWhenUsed/>
    <w:rsid w:val="002F793F"/>
  </w:style>
  <w:style w:type="character" w:styleId="Rimandonotaapidipagina">
    <w:name w:val="footnote reference"/>
    <w:uiPriority w:val="99"/>
    <w:semiHidden/>
    <w:unhideWhenUsed/>
    <w:rsid w:val="002F793F"/>
  </w:style>
  <w:style w:type="paragraph" w:styleId="Pidipagina">
    <w:name w:val="footer"/>
    <w:basedOn w:val="Normale"/>
    <w:link w:val="PidipaginaCarattere"/>
    <w:rsid w:val="0046589B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46589B"/>
    <w:rPr>
      <w:rFonts w:ascii="Calibri" w:eastAsia="Calibri" w:hAnsi="Calibri" w:cs="Times New Roman"/>
      <w:lang w:val="fr-CH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A7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75B7"/>
  </w:style>
  <w:style w:type="paragraph" w:customStyle="1" w:styleId="Standard">
    <w:name w:val="Standard"/>
    <w:rsid w:val="009A75B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793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793F"/>
    <w:rPr>
      <w:rFonts w:ascii="Tahoma" w:eastAsia="Times New Roman" w:hAnsi="Tahoma" w:cs="Tahoma"/>
      <w:sz w:val="16"/>
      <w:szCs w:val="16"/>
      <w:lang w:eastAsia="it-CH"/>
    </w:rPr>
  </w:style>
  <w:style w:type="paragraph" w:styleId="NormaleWeb">
    <w:name w:val="Normal (Web)"/>
    <w:basedOn w:val="Normale"/>
    <w:uiPriority w:val="99"/>
    <w:semiHidden/>
    <w:unhideWhenUsed/>
    <w:rsid w:val="002F793F"/>
  </w:style>
  <w:style w:type="character" w:styleId="Rimandonotaapidipagina">
    <w:name w:val="footnote reference"/>
    <w:uiPriority w:val="99"/>
    <w:semiHidden/>
    <w:unhideWhenUsed/>
    <w:rsid w:val="002F793F"/>
  </w:style>
  <w:style w:type="paragraph" w:styleId="Pidipagina">
    <w:name w:val="footer"/>
    <w:basedOn w:val="Normale"/>
    <w:link w:val="PidipaginaCarattere"/>
    <w:rsid w:val="0046589B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46589B"/>
    <w:rPr>
      <w:rFonts w:ascii="Calibri" w:eastAsia="Calibri" w:hAnsi="Calibri" w:cs="Times New Roman"/>
      <w:lang w:val="fr-CH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2019-03-21T11:22:00Z</cp:lastPrinted>
  <dcterms:created xsi:type="dcterms:W3CDTF">2019-03-21T11:24:00Z</dcterms:created>
  <dcterms:modified xsi:type="dcterms:W3CDTF">2019-03-21T11:24:00Z</dcterms:modified>
</cp:coreProperties>
</file>