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C4F" w:rsidRPr="00851957" w:rsidRDefault="00507C4F" w:rsidP="00507C4F">
      <w:pPr>
        <w:tabs>
          <w:tab w:val="left" w:pos="426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bookmarkStart w:id="0" w:name="_GoBack"/>
      <w:bookmarkEnd w:id="0"/>
      <w:r w:rsidRPr="00851957">
        <w:rPr>
          <w:rFonts w:ascii="Arial" w:hAnsi="Arial" w:cs="Arial"/>
          <w:b/>
          <w:sz w:val="23"/>
          <w:szCs w:val="23"/>
          <w:lang w:val="it-CH"/>
        </w:rPr>
        <w:t xml:space="preserve">INIZIATIVA PARLAMENTARE </w:t>
      </w:r>
    </w:p>
    <w:p w:rsidR="00507C4F" w:rsidRPr="00851957" w:rsidRDefault="00507C4F" w:rsidP="00507C4F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2C0B7F" w:rsidRDefault="00507C4F" w:rsidP="00507C4F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proofErr w:type="gramStart"/>
      <w:r w:rsidRPr="002C0B7F">
        <w:rPr>
          <w:rFonts w:ascii="Arial" w:hAnsi="Arial" w:cs="Arial"/>
          <w:b/>
          <w:sz w:val="23"/>
          <w:szCs w:val="23"/>
          <w:u w:val="single"/>
          <w:lang w:val="it-CH"/>
        </w:rPr>
        <w:t>presentata</w:t>
      </w:r>
      <w:proofErr w:type="gramEnd"/>
      <w:r w:rsidRPr="002C0B7F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nella forma elaborata da Claudio Franscella e cofirmatari per la modifica </w:t>
      </w:r>
      <w:r w:rsidRPr="002C0B7F">
        <w:rPr>
          <w:rFonts w:ascii="Arial" w:hAnsi="Arial" w:cs="Arial"/>
          <w:b/>
          <w:bCs/>
          <w:sz w:val="23"/>
          <w:szCs w:val="23"/>
          <w:u w:val="single"/>
          <w:lang w:val="it-CH"/>
        </w:rPr>
        <w:t xml:space="preserve">della Legge sul Gran Consiglio e sui rapporti con il Consiglio di Stato </w:t>
      </w:r>
      <w:r w:rsidRPr="002C0B7F">
        <w:rPr>
          <w:rFonts w:ascii="Arial" w:hAnsi="Arial" w:cs="Arial"/>
          <w:b/>
          <w:sz w:val="23"/>
          <w:szCs w:val="23"/>
          <w:u w:val="single"/>
          <w:lang w:val="it-CH"/>
        </w:rPr>
        <w:t>(istituzione dell'ora delle risposte alle interpellanze)</w:t>
      </w: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del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10 aprile 2018</w:t>
      </w:r>
    </w:p>
    <w:p w:rsidR="00507C4F" w:rsidRPr="00851957" w:rsidRDefault="00507C4F" w:rsidP="00507C4F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Questa iniziativa elaborata fa seguito a un</w:t>
      </w:r>
      <w:r>
        <w:rPr>
          <w:rFonts w:ascii="Arial" w:hAnsi="Arial" w:cs="Arial"/>
          <w:sz w:val="23"/>
          <w:szCs w:val="23"/>
          <w:lang w:val="it-CH"/>
        </w:rPr>
        <w:t>'</w:t>
      </w: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iniziativa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generica, presentata il 10 dicembre 2011, che chiedeva una modifica delle norme pertinenti della Legge sul Gran Consiglio e sui rapporti con il Consiglio di Stato del 17 dicembre 2002, nel senso di istituire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ora delle risposte alle interpellanze. Il rapporto della Commissione speciale Costituzione e diritti politici </w:t>
      </w: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del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br/>
        <w:t>6 settembre 2012 condivideva le finalità e gli obiettivi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iniziativa generica. Pure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Ufficio presidenziale del Gran Consiglio aveva espresso un parere sostanzialmente favorevole; il Consiglio di Stato non si era invece espresso in merito.</w:t>
      </w: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Nelle conclusioni del rapporto la Commissione, che invitava il Parlamento a respingere formalmente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iniziativa parlamentare, </w:t>
      </w: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dava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incarico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Ufficio presidenziale del Gran Consiglio di attuarne il contenuto nell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ambito delle sue competenze. La richiesta era quindi accolta, anche se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applicazione diventava competenza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Ufficio presidenziale.</w:t>
      </w: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Nonostante qualche timido tentativo iniziale di messa in opera da parte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Ufficio presidenziale, non fu però dato grande seguito alla richiesta commissionale 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ora delle risposte rimase una chimera, sebbene il problema della pianificazione temporale delle risposte alle interpellanze sia riconosciuto da diversi deputati.</w:t>
      </w: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Infatti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organizzazione attuale delle risposte da parte dei 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irettori dei Dipartimenti avviene casualmente, senza alcuna programmazione anticipata o coordinazione con altri Dipartimenti. Accade quindi sempre più frequentemente che ogni 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irettore di Dipartimento raggruppi le diverse interpellanze pendenti e comunichi </w:t>
      </w: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le relative risposte prima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o dopo le sue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trattande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>, magari nel bel mezzo dei lavori parlamentari (quando vi sono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ordine del giorno altri temi più impellenti e importanti), con il risultato di non avere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attenzione dei parlamentari (concentrati sui temi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ordine del giorno), di allungare oltre misura le sedute stesse e di impedire di fatto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evasione di tutte le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trattande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ordine del giorno nei tempi prestabiliti.</w:t>
      </w: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 xml:space="preserve">Stabilire una fascia oraria (di regola della durata di </w:t>
      </w: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60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minuti al massimo) il primo o il secondo giorno (a dipendenza della disponibilità dei Consiglieri di Stato) della se</w:t>
      </w:r>
      <w:r>
        <w:rPr>
          <w:rFonts w:ascii="Arial" w:hAnsi="Arial" w:cs="Arial"/>
          <w:sz w:val="23"/>
          <w:szCs w:val="23"/>
          <w:lang w:val="it-CH"/>
        </w:rPr>
        <w:t>ssione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 parlamentare contribuirebbe sicuramente a una migliore organizzazione delle riunioni, evitando nel contempo di interrompere i ritmi dei lavori parlamentari.</w:t>
      </w: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Visto che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nemmeno nel rapporto del 13 marzo 2018 della Commissione speciale sulla revisione della Legge sul Gran Consiglio e sui rapporti con il Consiglio di Stato</w:t>
      </w:r>
      <w:r>
        <w:rPr>
          <w:rFonts w:ascii="Arial" w:hAnsi="Arial" w:cs="Arial"/>
          <w:sz w:val="23"/>
          <w:szCs w:val="23"/>
          <w:lang w:val="it-CH"/>
        </w:rPr>
        <w:t xml:space="preserve"> (LGC)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 si accenn</w:t>
      </w:r>
      <w:r>
        <w:rPr>
          <w:rFonts w:ascii="Arial" w:hAnsi="Arial" w:cs="Arial"/>
          <w:sz w:val="23"/>
          <w:szCs w:val="23"/>
          <w:lang w:val="it-CH"/>
        </w:rPr>
        <w:t>a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 a questa proposta, facciamo uso delle facoltà previste dall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art. 102 LGC e chiediamo, nella forma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iniziativa parlamentare elaborata, che la LGC </w:t>
      </w: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venga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modificata nel seguente modo:</w:t>
      </w: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B31DDA" w:rsidRDefault="00507C4F" w:rsidP="00507C4F">
      <w:pPr>
        <w:spacing w:after="120" w:line="240" w:lineRule="auto"/>
        <w:rPr>
          <w:rFonts w:ascii="Arial" w:hAnsi="Arial" w:cs="Arial"/>
          <w:b/>
          <w:sz w:val="23"/>
          <w:szCs w:val="23"/>
        </w:rPr>
      </w:pPr>
      <w:r w:rsidRPr="00B31DDA">
        <w:rPr>
          <w:rFonts w:ascii="Arial" w:hAnsi="Arial" w:cs="Arial"/>
          <w:b/>
          <w:sz w:val="23"/>
          <w:szCs w:val="23"/>
        </w:rPr>
        <w:t xml:space="preserve">Art. 97 </w:t>
      </w:r>
      <w:proofErr w:type="spellStart"/>
      <w:r w:rsidRPr="00B31DDA">
        <w:rPr>
          <w:rFonts w:ascii="Arial" w:hAnsi="Arial" w:cs="Arial"/>
          <w:b/>
          <w:sz w:val="23"/>
          <w:szCs w:val="23"/>
        </w:rPr>
        <w:t>cpv</w:t>
      </w:r>
      <w:proofErr w:type="spellEnd"/>
      <w:r w:rsidRPr="00B31DDA">
        <w:rPr>
          <w:rFonts w:ascii="Arial" w:hAnsi="Arial" w:cs="Arial"/>
          <w:b/>
          <w:sz w:val="23"/>
          <w:szCs w:val="23"/>
        </w:rPr>
        <w:t>. 1</w:t>
      </w:r>
      <w:r w:rsidRPr="00B31DDA">
        <w:rPr>
          <w:rFonts w:ascii="Arial" w:hAnsi="Arial" w:cs="Arial"/>
          <w:b/>
          <w:sz w:val="23"/>
          <w:szCs w:val="23"/>
          <w:vertAlign w:val="superscript"/>
        </w:rPr>
        <w:t>bis</w:t>
      </w:r>
      <w:r w:rsidRPr="00B31DDA">
        <w:rPr>
          <w:rFonts w:ascii="Arial" w:hAnsi="Arial" w:cs="Arial"/>
          <w:b/>
          <w:sz w:val="23"/>
          <w:szCs w:val="23"/>
        </w:rPr>
        <w:t xml:space="preserve"> e 1</w:t>
      </w:r>
      <w:r w:rsidRPr="00B31DDA">
        <w:rPr>
          <w:rFonts w:ascii="Arial" w:hAnsi="Arial" w:cs="Arial"/>
          <w:b/>
          <w:sz w:val="23"/>
          <w:szCs w:val="23"/>
          <w:vertAlign w:val="superscript"/>
        </w:rPr>
        <w:t>ter</w:t>
      </w:r>
      <w:r w:rsidRPr="00B31DDA">
        <w:rPr>
          <w:rFonts w:ascii="Arial" w:hAnsi="Arial" w:cs="Arial"/>
          <w:b/>
          <w:sz w:val="23"/>
          <w:szCs w:val="23"/>
        </w:rPr>
        <w:t xml:space="preserve"> (</w:t>
      </w:r>
      <w:proofErr w:type="spellStart"/>
      <w:r w:rsidRPr="00B31DDA">
        <w:rPr>
          <w:rFonts w:ascii="Arial" w:hAnsi="Arial" w:cs="Arial"/>
          <w:b/>
          <w:sz w:val="23"/>
          <w:szCs w:val="23"/>
        </w:rPr>
        <w:t>nuovi</w:t>
      </w:r>
      <w:proofErr w:type="spellEnd"/>
      <w:r w:rsidRPr="00B31DDA">
        <w:rPr>
          <w:rFonts w:ascii="Arial" w:hAnsi="Arial" w:cs="Arial"/>
          <w:b/>
          <w:sz w:val="23"/>
          <w:szCs w:val="23"/>
        </w:rPr>
        <w:t>)</w:t>
      </w:r>
    </w:p>
    <w:p w:rsidR="00507C4F" w:rsidRPr="00851957" w:rsidRDefault="00507C4F" w:rsidP="00507C4F">
      <w:pPr>
        <w:spacing w:after="120" w:line="240" w:lineRule="auto"/>
        <w:jc w:val="both"/>
        <w:rPr>
          <w:rFonts w:ascii="Arial" w:hAnsi="Arial" w:cs="Arial"/>
          <w:b/>
          <w:i/>
          <w:sz w:val="23"/>
          <w:szCs w:val="23"/>
          <w:lang w:val="it-CH"/>
        </w:rPr>
      </w:pPr>
      <w:r w:rsidRPr="00851957">
        <w:rPr>
          <w:rFonts w:ascii="Arial" w:hAnsi="Arial" w:cs="Arial"/>
          <w:b/>
          <w:i/>
          <w:sz w:val="23"/>
          <w:szCs w:val="23"/>
          <w:vertAlign w:val="superscript"/>
          <w:lang w:val="it-CH"/>
        </w:rPr>
        <w:t>1bis</w:t>
      </w:r>
      <w:r w:rsidRPr="00851957">
        <w:rPr>
          <w:rFonts w:ascii="Arial" w:hAnsi="Arial" w:cs="Arial"/>
          <w:b/>
          <w:i/>
          <w:sz w:val="23"/>
          <w:szCs w:val="23"/>
          <w:lang w:val="it-CH"/>
        </w:rPr>
        <w:t>L</w:t>
      </w:r>
      <w:r>
        <w:rPr>
          <w:rFonts w:ascii="Arial" w:hAnsi="Arial" w:cs="Arial"/>
          <w:b/>
          <w:i/>
          <w:sz w:val="23"/>
          <w:szCs w:val="23"/>
          <w:lang w:val="it-CH"/>
        </w:rPr>
        <w:t>'</w:t>
      </w:r>
      <w:r w:rsidRPr="00851957">
        <w:rPr>
          <w:rFonts w:ascii="Arial" w:hAnsi="Arial" w:cs="Arial"/>
          <w:b/>
          <w:i/>
          <w:sz w:val="23"/>
          <w:szCs w:val="23"/>
          <w:lang w:val="it-CH"/>
        </w:rPr>
        <w:t>Ufficio presidenziale stabilisce per ogni seduta parlamentare, secondo necessità e tenuto conto delle esigenze dell</w:t>
      </w:r>
      <w:r>
        <w:rPr>
          <w:rFonts w:ascii="Arial" w:hAnsi="Arial" w:cs="Arial"/>
          <w:b/>
          <w:i/>
          <w:sz w:val="23"/>
          <w:szCs w:val="23"/>
          <w:lang w:val="it-CH"/>
        </w:rPr>
        <w:t>'</w:t>
      </w:r>
      <w:r w:rsidRPr="00851957">
        <w:rPr>
          <w:rFonts w:ascii="Arial" w:hAnsi="Arial" w:cs="Arial"/>
          <w:b/>
          <w:i/>
          <w:sz w:val="23"/>
          <w:szCs w:val="23"/>
          <w:lang w:val="it-CH"/>
        </w:rPr>
        <w:t xml:space="preserve">ordine </w:t>
      </w:r>
      <w:proofErr w:type="gramStart"/>
      <w:r w:rsidRPr="00851957">
        <w:rPr>
          <w:rFonts w:ascii="Arial" w:hAnsi="Arial" w:cs="Arial"/>
          <w:b/>
          <w:i/>
          <w:sz w:val="23"/>
          <w:szCs w:val="23"/>
          <w:lang w:val="it-CH"/>
        </w:rPr>
        <w:t>del</w:t>
      </w:r>
      <w:proofErr w:type="gramEnd"/>
      <w:r w:rsidRPr="00851957">
        <w:rPr>
          <w:rFonts w:ascii="Arial" w:hAnsi="Arial" w:cs="Arial"/>
          <w:b/>
          <w:i/>
          <w:sz w:val="23"/>
          <w:szCs w:val="23"/>
          <w:lang w:val="it-CH"/>
        </w:rPr>
        <w:t xml:space="preserve"> giorno e della presenza dei Consiglieri di Stato, una fascia oraria dedicata alle risposte alle interpellanze. Essa è parte integrante dei lavori parlamentari.</w:t>
      </w:r>
    </w:p>
    <w:p w:rsidR="00507C4F" w:rsidRDefault="00507C4F" w:rsidP="00507C4F">
      <w:pPr>
        <w:spacing w:after="0" w:line="240" w:lineRule="auto"/>
        <w:jc w:val="both"/>
        <w:rPr>
          <w:rFonts w:ascii="Arial" w:hAnsi="Arial" w:cs="Arial"/>
          <w:b/>
          <w:i/>
          <w:sz w:val="23"/>
          <w:szCs w:val="23"/>
          <w:lang w:val="it-CH"/>
        </w:rPr>
      </w:pPr>
      <w:r w:rsidRPr="00851957">
        <w:rPr>
          <w:rFonts w:ascii="Arial" w:hAnsi="Arial" w:cs="Arial"/>
          <w:b/>
          <w:i/>
          <w:sz w:val="23"/>
          <w:szCs w:val="23"/>
          <w:vertAlign w:val="superscript"/>
          <w:lang w:val="it-CH"/>
        </w:rPr>
        <w:lastRenderedPageBreak/>
        <w:t>1ter</w:t>
      </w:r>
      <w:r w:rsidRPr="00851957">
        <w:rPr>
          <w:rFonts w:ascii="Arial" w:hAnsi="Arial" w:cs="Arial"/>
          <w:b/>
          <w:i/>
          <w:sz w:val="23"/>
          <w:szCs w:val="23"/>
          <w:lang w:val="it-CH"/>
        </w:rPr>
        <w:t>L</w:t>
      </w:r>
      <w:r>
        <w:rPr>
          <w:rFonts w:ascii="Arial" w:hAnsi="Arial" w:cs="Arial"/>
          <w:b/>
          <w:i/>
          <w:sz w:val="23"/>
          <w:szCs w:val="23"/>
          <w:lang w:val="it-CH"/>
        </w:rPr>
        <w:t>'</w:t>
      </w:r>
      <w:r w:rsidRPr="00851957">
        <w:rPr>
          <w:rFonts w:ascii="Arial" w:hAnsi="Arial" w:cs="Arial"/>
          <w:b/>
          <w:i/>
          <w:sz w:val="23"/>
          <w:szCs w:val="23"/>
          <w:lang w:val="it-CH"/>
        </w:rPr>
        <w:t xml:space="preserve">elenco delle interpellanze alle quali </w:t>
      </w:r>
      <w:proofErr w:type="gramStart"/>
      <w:r w:rsidRPr="00851957">
        <w:rPr>
          <w:rFonts w:ascii="Arial" w:hAnsi="Arial" w:cs="Arial"/>
          <w:b/>
          <w:i/>
          <w:sz w:val="23"/>
          <w:szCs w:val="23"/>
          <w:lang w:val="it-CH"/>
        </w:rPr>
        <w:t>verrà</w:t>
      </w:r>
      <w:proofErr w:type="gramEnd"/>
      <w:r w:rsidRPr="00851957">
        <w:rPr>
          <w:rFonts w:ascii="Arial" w:hAnsi="Arial" w:cs="Arial"/>
          <w:b/>
          <w:i/>
          <w:sz w:val="23"/>
          <w:szCs w:val="23"/>
          <w:lang w:val="it-CH"/>
        </w:rPr>
        <w:t xml:space="preserve"> data risposta è trasmesso dal Consiglio di Stato all</w:t>
      </w:r>
      <w:r>
        <w:rPr>
          <w:rFonts w:ascii="Arial" w:hAnsi="Arial" w:cs="Arial"/>
          <w:b/>
          <w:i/>
          <w:sz w:val="23"/>
          <w:szCs w:val="23"/>
          <w:lang w:val="it-CH"/>
        </w:rPr>
        <w:t>'</w:t>
      </w:r>
      <w:r w:rsidRPr="00851957">
        <w:rPr>
          <w:rFonts w:ascii="Arial" w:hAnsi="Arial" w:cs="Arial"/>
          <w:b/>
          <w:i/>
          <w:sz w:val="23"/>
          <w:szCs w:val="23"/>
          <w:lang w:val="it-CH"/>
        </w:rPr>
        <w:t xml:space="preserve">Ufficio presidenziale almeno </w:t>
      </w:r>
      <w:r>
        <w:rPr>
          <w:rFonts w:ascii="Arial" w:hAnsi="Arial" w:cs="Arial"/>
          <w:b/>
          <w:i/>
          <w:sz w:val="23"/>
          <w:szCs w:val="23"/>
          <w:lang w:val="it-CH"/>
        </w:rPr>
        <w:t>tre</w:t>
      </w:r>
      <w:r w:rsidRPr="00851957">
        <w:rPr>
          <w:rFonts w:ascii="Arial" w:hAnsi="Arial" w:cs="Arial"/>
          <w:b/>
          <w:i/>
          <w:sz w:val="23"/>
          <w:szCs w:val="23"/>
          <w:lang w:val="it-CH"/>
        </w:rPr>
        <w:t xml:space="preserve"> giorni prima della seduta.</w:t>
      </w:r>
    </w:p>
    <w:p w:rsidR="00507C4F" w:rsidRPr="002C0B7F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Si tratta così di introdurre nella LGC una norma che dia competenza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Ufficio presidenziale di stabilire, per ogni seduta,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ora delle risposte alle interpellanze. Affinché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Ufficio presidenziale possa assolvere adeguatamente questo compito, è necessario che riceva dal Consiglio di Stato, con sufficiente anticipo (almeno </w:t>
      </w:r>
      <w:r>
        <w:rPr>
          <w:rFonts w:ascii="Arial" w:hAnsi="Arial" w:cs="Arial"/>
          <w:sz w:val="23"/>
          <w:szCs w:val="23"/>
          <w:lang w:val="it-CH"/>
        </w:rPr>
        <w:t>tre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 giorni) rispetto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inizio della seduta,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elenco delle interpellanze cui </w:t>
      </w: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verrà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data risposta. A scanso di equivoci, si ritiene inoltre opportuno chiarire, nel nuovo cpv. 1</w:t>
      </w:r>
      <w:r w:rsidRPr="00B31DDA">
        <w:rPr>
          <w:rFonts w:ascii="Arial" w:hAnsi="Arial" w:cs="Arial"/>
          <w:sz w:val="23"/>
          <w:szCs w:val="23"/>
          <w:vertAlign w:val="superscript"/>
          <w:lang w:val="it-CH"/>
        </w:rPr>
        <w:t>bis</w:t>
      </w:r>
      <w:r w:rsidRPr="00851957">
        <w:rPr>
          <w:rFonts w:ascii="Arial" w:hAnsi="Arial" w:cs="Arial"/>
          <w:i/>
          <w:sz w:val="23"/>
          <w:szCs w:val="23"/>
          <w:lang w:val="it-CH"/>
        </w:rPr>
        <w:t>,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 che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ora delle risposte alle interpellanze fa parte dei lavori parlamentari a pieno titolo, indipendentemente dal momento in cui </w:t>
      </w: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viene</w:t>
      </w:r>
      <w:proofErr w:type="gramEnd"/>
      <w:r w:rsidRPr="00851957">
        <w:rPr>
          <w:rFonts w:ascii="Arial" w:hAnsi="Arial" w:cs="Arial"/>
          <w:sz w:val="23"/>
          <w:szCs w:val="23"/>
          <w:lang w:val="it-CH"/>
        </w:rPr>
        <w:t xml:space="preserve"> inserita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ordine del giorno della seduta.</w:t>
      </w:r>
    </w:p>
    <w:p w:rsidR="00507C4F" w:rsidRPr="00851957" w:rsidRDefault="00507C4F" w:rsidP="00507C4F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Claudio Franscella</w:t>
      </w:r>
    </w:p>
    <w:p w:rsidR="00507C4F" w:rsidRPr="00851957" w:rsidRDefault="00507C4F" w:rsidP="00507C4F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 xml:space="preserve">Agustoni - Bacchetta-Cattori - Balli - Battaglioni </w:t>
      </w:r>
      <w:proofErr w:type="gramStart"/>
      <w:r w:rsidRPr="00851957">
        <w:rPr>
          <w:rFonts w:ascii="Arial" w:hAnsi="Arial" w:cs="Arial"/>
          <w:sz w:val="23"/>
          <w:szCs w:val="23"/>
          <w:lang w:val="it-CH"/>
        </w:rPr>
        <w:t>-</w:t>
      </w:r>
      <w:proofErr w:type="gramEnd"/>
    </w:p>
    <w:p w:rsidR="00507C4F" w:rsidRPr="00851957" w:rsidRDefault="00507C4F" w:rsidP="00507C4F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Beretta Piccoli - Buzzini - Campana - Canepa -</w:t>
      </w:r>
    </w:p>
    <w:p w:rsidR="00507C4F" w:rsidRPr="00851957" w:rsidRDefault="00507C4F" w:rsidP="00507C4F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 xml:space="preserve">Casalini - Caverzasio -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Cedraschi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- Corti - Crugnola -</w:t>
      </w:r>
    </w:p>
    <w:p w:rsidR="00507C4F" w:rsidRPr="00851957" w:rsidRDefault="00507C4F" w:rsidP="00507C4F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Dadò - Filippini - Fonio - Galeazzi - Gendotti - Ghisletta -</w:t>
      </w:r>
    </w:p>
    <w:p w:rsidR="00507C4F" w:rsidRPr="00851957" w:rsidRDefault="00507C4F" w:rsidP="00507C4F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 xml:space="preserve">Guerra - Guscio - Käppeli - Mattei - Merlo - Morisoli - </w:t>
      </w:r>
    </w:p>
    <w:p w:rsidR="00507C4F" w:rsidRPr="00851957" w:rsidRDefault="00507C4F" w:rsidP="00507C4F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 xml:space="preserve">Pagani - Pagnamenta - Passalia -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Patuzzi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-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Pedrazzini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- </w:t>
      </w:r>
    </w:p>
    <w:p w:rsidR="00507C4F" w:rsidRPr="00851957" w:rsidRDefault="00507C4F" w:rsidP="00507C4F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Pellanda - Pinoja - Polli - Schnellmann - Seitz</w:t>
      </w:r>
    </w:p>
    <w:p w:rsidR="00507C4F" w:rsidRPr="00851957" w:rsidRDefault="00507C4F" w:rsidP="00507C4F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07C4F" w:rsidRPr="00851957" w:rsidRDefault="00507C4F" w:rsidP="00507C4F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sectPr w:rsidR="00507C4F" w:rsidRPr="008519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GrammaticalError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C4F"/>
    <w:rsid w:val="00055CFE"/>
    <w:rsid w:val="0007370B"/>
    <w:rsid w:val="000D6878"/>
    <w:rsid w:val="00266806"/>
    <w:rsid w:val="0040011C"/>
    <w:rsid w:val="00507C4F"/>
    <w:rsid w:val="007156B4"/>
    <w:rsid w:val="008C0E8A"/>
    <w:rsid w:val="009F59DF"/>
    <w:rsid w:val="00AA1BC6"/>
    <w:rsid w:val="00BE6E70"/>
    <w:rsid w:val="00D07728"/>
    <w:rsid w:val="00DE234B"/>
    <w:rsid w:val="00E45EA5"/>
    <w:rsid w:val="00F5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7C4F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9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7C4F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9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Morandi Marisa / kxgc001</cp:lastModifiedBy>
  <cp:revision>2</cp:revision>
  <dcterms:created xsi:type="dcterms:W3CDTF">2018-04-12T15:32:00Z</dcterms:created>
  <dcterms:modified xsi:type="dcterms:W3CDTF">2018-04-12T15:32:00Z</dcterms:modified>
</cp:coreProperties>
</file>