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570" w:rsidRPr="00477570" w:rsidRDefault="00477570" w:rsidP="00477570">
      <w:pPr>
        <w:spacing w:after="12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477570">
        <w:rPr>
          <w:rFonts w:ascii="Arial" w:hAnsi="Arial" w:cs="Arial"/>
          <w:b/>
          <w:sz w:val="23"/>
          <w:szCs w:val="23"/>
          <w:lang w:val="it-CH"/>
        </w:rPr>
        <w:t xml:space="preserve">INIZIATIVA PARLAMENTARE </w:t>
      </w:r>
    </w:p>
    <w:p w:rsidR="00477570" w:rsidRPr="00477570" w:rsidRDefault="00477570" w:rsidP="00477570">
      <w:pPr>
        <w:spacing w:after="0" w:line="240" w:lineRule="auto"/>
        <w:jc w:val="both"/>
        <w:rPr>
          <w:rFonts w:ascii="Arial" w:hAnsi="Arial" w:cs="Arial"/>
          <w:b/>
          <w:sz w:val="23"/>
          <w:szCs w:val="23"/>
          <w:lang w:val="it-CH"/>
        </w:rPr>
      </w:pP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</w:pP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 xml:space="preserve">presentata nella forma 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u w:val="single"/>
          <w:lang w:val="it-CH"/>
        </w:rPr>
        <w:t>g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u w:val="single"/>
          <w:lang w:val="it-CH"/>
        </w:rPr>
        <w:t>n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r</w:t>
      </w:r>
      <w:r w:rsidRPr="00477570">
        <w:rPr>
          <w:rFonts w:ascii="Arial" w:eastAsia="Times New Rom愀渀" w:hAnsi="Arial" w:cs="Arial"/>
          <w:b/>
          <w:bCs/>
          <w:spacing w:val="-2"/>
          <w:kern w:val="32"/>
          <w:sz w:val="23"/>
          <w:szCs w:val="23"/>
          <w:u w:val="single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u w:val="single"/>
          <w:lang w:val="it-CH"/>
        </w:rPr>
        <w:t>c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u w:val="single"/>
          <w:lang w:val="it-CH"/>
        </w:rPr>
        <w:t>a da Sergio Morisoli e cofirmatari “</w:t>
      </w:r>
      <w:r w:rsidRPr="00477570">
        <w:rPr>
          <w:rFonts w:ascii="Arial" w:eastAsia="Times New Rom愀渀" w:hAnsi="Arial" w:cs="Arial"/>
          <w:b/>
          <w:kern w:val="32"/>
          <w:sz w:val="23"/>
          <w:szCs w:val="23"/>
          <w:u w:val="single"/>
          <w:lang w:val="it-CH"/>
        </w:rPr>
        <w:t>Giù</w:t>
      </w:r>
      <w:r w:rsidRPr="00477570">
        <w:rPr>
          <w:rFonts w:ascii="Arial" w:eastAsia="Times New Rom愀渀" w:hAnsi="Arial" w:cs="Arial"/>
          <w:b/>
          <w:spacing w:val="-5"/>
          <w:kern w:val="32"/>
          <w:sz w:val="23"/>
          <w:szCs w:val="23"/>
          <w:u w:val="single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spacing w:val="-1"/>
          <w:kern w:val="32"/>
          <w:sz w:val="23"/>
          <w:szCs w:val="23"/>
          <w:u w:val="single"/>
          <w:lang w:val="it-CH"/>
        </w:rPr>
        <w:t>d</w:t>
      </w:r>
      <w:r w:rsidRPr="00477570">
        <w:rPr>
          <w:rFonts w:ascii="Arial" w:eastAsia="Times New Rom愀渀" w:hAnsi="Arial" w:cs="Arial"/>
          <w:b/>
          <w:spacing w:val="1"/>
          <w:kern w:val="32"/>
          <w:sz w:val="23"/>
          <w:szCs w:val="23"/>
          <w:u w:val="single"/>
          <w:lang w:val="it-CH"/>
        </w:rPr>
        <w:t>e</w:t>
      </w:r>
      <w:r w:rsidRPr="00477570">
        <w:rPr>
          <w:rFonts w:ascii="Arial" w:eastAsia="Times New Rom愀渀" w:hAnsi="Arial" w:cs="Arial"/>
          <w:b/>
          <w:kern w:val="32"/>
          <w:sz w:val="23"/>
          <w:szCs w:val="23"/>
          <w:u w:val="single"/>
          <w:lang w:val="it-CH"/>
        </w:rPr>
        <w:t>l</w:t>
      </w:r>
      <w:r w:rsidRPr="00477570">
        <w:rPr>
          <w:rFonts w:ascii="Arial" w:eastAsia="Times New Rom愀渀" w:hAnsi="Arial" w:cs="Arial"/>
          <w:b/>
          <w:spacing w:val="-7"/>
          <w:kern w:val="32"/>
          <w:sz w:val="23"/>
          <w:szCs w:val="23"/>
          <w:u w:val="single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spacing w:val="1"/>
          <w:kern w:val="32"/>
          <w:sz w:val="23"/>
          <w:szCs w:val="23"/>
          <w:u w:val="single"/>
          <w:lang w:val="it-CH"/>
        </w:rPr>
        <w:t>10</w:t>
      </w:r>
      <w:r w:rsidRPr="00477570">
        <w:rPr>
          <w:rFonts w:ascii="Arial" w:eastAsia="Times New Rom愀渀" w:hAnsi="Arial" w:cs="Arial"/>
          <w:b/>
          <w:kern w:val="32"/>
          <w:sz w:val="23"/>
          <w:szCs w:val="23"/>
          <w:u w:val="single"/>
          <w:lang w:val="it-CH"/>
        </w:rPr>
        <w:t>%</w:t>
      </w:r>
      <w:r w:rsidRPr="00477570">
        <w:rPr>
          <w:rFonts w:ascii="Arial" w:eastAsia="Times New Rom愀渀" w:hAnsi="Arial" w:cs="Arial"/>
          <w:b/>
          <w:spacing w:val="-7"/>
          <w:kern w:val="32"/>
          <w:sz w:val="23"/>
          <w:szCs w:val="23"/>
          <w:u w:val="single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kern w:val="32"/>
          <w:sz w:val="23"/>
          <w:szCs w:val="23"/>
          <w:u w:val="single"/>
          <w:lang w:val="it-CH"/>
        </w:rPr>
        <w:t>le</w:t>
      </w:r>
      <w:r w:rsidRPr="00477570">
        <w:rPr>
          <w:rFonts w:ascii="Arial" w:eastAsia="Times New Rom愀渀" w:hAnsi="Arial" w:cs="Arial"/>
          <w:b/>
          <w:spacing w:val="-4"/>
          <w:kern w:val="32"/>
          <w:sz w:val="23"/>
          <w:szCs w:val="23"/>
          <w:u w:val="single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spacing w:val="-1"/>
          <w:kern w:val="32"/>
          <w:sz w:val="23"/>
          <w:szCs w:val="23"/>
          <w:u w:val="single"/>
          <w:lang w:val="it-CH"/>
        </w:rPr>
        <w:t>t</w:t>
      </w:r>
      <w:r w:rsidRPr="00477570">
        <w:rPr>
          <w:rFonts w:ascii="Arial" w:eastAsia="Times New Rom愀渀" w:hAnsi="Arial" w:cs="Arial"/>
          <w:b/>
          <w:spacing w:val="-2"/>
          <w:kern w:val="32"/>
          <w:sz w:val="23"/>
          <w:szCs w:val="23"/>
          <w:u w:val="single"/>
          <w:lang w:val="it-CH"/>
        </w:rPr>
        <w:t>a</w:t>
      </w:r>
      <w:r w:rsidRPr="00477570">
        <w:rPr>
          <w:rFonts w:ascii="Arial" w:eastAsia="Times New Rom愀渀" w:hAnsi="Arial" w:cs="Arial"/>
          <w:b/>
          <w:spacing w:val="1"/>
          <w:kern w:val="32"/>
          <w:sz w:val="23"/>
          <w:szCs w:val="23"/>
          <w:u w:val="single"/>
          <w:lang w:val="it-CH"/>
        </w:rPr>
        <w:t>ss</w:t>
      </w:r>
      <w:r w:rsidRPr="00477570">
        <w:rPr>
          <w:rFonts w:ascii="Arial" w:eastAsia="Times New Rom愀渀" w:hAnsi="Arial" w:cs="Arial"/>
          <w:b/>
          <w:kern w:val="32"/>
          <w:sz w:val="23"/>
          <w:szCs w:val="23"/>
          <w:u w:val="single"/>
          <w:lang w:val="it-CH"/>
        </w:rPr>
        <w:t>e</w:t>
      </w:r>
      <w:r w:rsidRPr="00477570">
        <w:rPr>
          <w:rFonts w:ascii="Arial" w:eastAsia="Times New Rom愀渀" w:hAnsi="Arial" w:cs="Arial"/>
          <w:b/>
          <w:spacing w:val="-9"/>
          <w:kern w:val="32"/>
          <w:sz w:val="23"/>
          <w:szCs w:val="23"/>
          <w:u w:val="single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spacing w:val="-1"/>
          <w:kern w:val="32"/>
          <w:sz w:val="23"/>
          <w:szCs w:val="23"/>
          <w:u w:val="single"/>
          <w:lang w:val="it-CH"/>
        </w:rPr>
        <w:t>d</w:t>
      </w:r>
      <w:r w:rsidRPr="00477570">
        <w:rPr>
          <w:rFonts w:ascii="Arial" w:eastAsia="Times New Rom愀渀" w:hAnsi="Arial" w:cs="Arial"/>
          <w:b/>
          <w:spacing w:val="1"/>
          <w:kern w:val="32"/>
          <w:sz w:val="23"/>
          <w:szCs w:val="23"/>
          <w:u w:val="single"/>
          <w:lang w:val="it-CH"/>
        </w:rPr>
        <w:t>e</w:t>
      </w:r>
      <w:r w:rsidRPr="00477570">
        <w:rPr>
          <w:rFonts w:ascii="Arial" w:eastAsia="Times New Rom愀渀" w:hAnsi="Arial" w:cs="Arial"/>
          <w:b/>
          <w:kern w:val="32"/>
          <w:sz w:val="23"/>
          <w:szCs w:val="23"/>
          <w:u w:val="single"/>
          <w:lang w:val="it-CH"/>
        </w:rPr>
        <w:t>l</w:t>
      </w:r>
      <w:r w:rsidRPr="00477570">
        <w:rPr>
          <w:rFonts w:ascii="Arial" w:eastAsia="Times New Rom愀渀" w:hAnsi="Arial" w:cs="Arial"/>
          <w:b/>
          <w:spacing w:val="-4"/>
          <w:kern w:val="32"/>
          <w:sz w:val="23"/>
          <w:szCs w:val="23"/>
          <w:u w:val="single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spacing w:val="1"/>
          <w:kern w:val="32"/>
          <w:sz w:val="23"/>
          <w:szCs w:val="23"/>
          <w:u w:val="single"/>
          <w:lang w:val="it-CH"/>
        </w:rPr>
        <w:t>ce</w:t>
      </w:r>
      <w:r w:rsidRPr="00477570">
        <w:rPr>
          <w:rFonts w:ascii="Arial" w:eastAsia="Times New Rom愀渀" w:hAnsi="Arial" w:cs="Arial"/>
          <w:b/>
          <w:spacing w:val="-1"/>
          <w:kern w:val="32"/>
          <w:sz w:val="23"/>
          <w:szCs w:val="23"/>
          <w:u w:val="single"/>
          <w:lang w:val="it-CH"/>
        </w:rPr>
        <w:t>t</w:t>
      </w:r>
      <w:r w:rsidRPr="00477570">
        <w:rPr>
          <w:rFonts w:ascii="Arial" w:eastAsia="Times New Rom愀渀" w:hAnsi="Arial" w:cs="Arial"/>
          <w:b/>
          <w:kern w:val="32"/>
          <w:sz w:val="23"/>
          <w:szCs w:val="23"/>
          <w:u w:val="single"/>
          <w:lang w:val="it-CH"/>
        </w:rPr>
        <w:t>o</w:t>
      </w:r>
      <w:r w:rsidRPr="00477570">
        <w:rPr>
          <w:rFonts w:ascii="Arial" w:eastAsia="Times New Rom愀渀" w:hAnsi="Arial" w:cs="Arial"/>
          <w:b/>
          <w:spacing w:val="-5"/>
          <w:kern w:val="32"/>
          <w:sz w:val="23"/>
          <w:szCs w:val="23"/>
          <w:u w:val="single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spacing w:val="-3"/>
          <w:kern w:val="32"/>
          <w:sz w:val="23"/>
          <w:szCs w:val="23"/>
          <w:u w:val="single"/>
          <w:lang w:val="it-CH"/>
        </w:rPr>
        <w:t>m</w:t>
      </w:r>
      <w:r w:rsidRPr="00477570">
        <w:rPr>
          <w:rFonts w:ascii="Arial" w:eastAsia="Times New Rom愀渀" w:hAnsi="Arial" w:cs="Arial"/>
          <w:b/>
          <w:spacing w:val="1"/>
          <w:kern w:val="32"/>
          <w:sz w:val="23"/>
          <w:szCs w:val="23"/>
          <w:u w:val="single"/>
          <w:lang w:val="it-CH"/>
        </w:rPr>
        <w:t>e</w:t>
      </w:r>
      <w:r w:rsidRPr="00477570">
        <w:rPr>
          <w:rFonts w:ascii="Arial" w:eastAsia="Times New Rom愀渀" w:hAnsi="Arial" w:cs="Arial"/>
          <w:b/>
          <w:spacing w:val="-1"/>
          <w:kern w:val="32"/>
          <w:sz w:val="23"/>
          <w:szCs w:val="23"/>
          <w:u w:val="single"/>
          <w:lang w:val="it-CH"/>
        </w:rPr>
        <w:t>d</w:t>
      </w:r>
      <w:r w:rsidRPr="00477570">
        <w:rPr>
          <w:rFonts w:ascii="Arial" w:eastAsia="Times New Rom愀渀" w:hAnsi="Arial" w:cs="Arial"/>
          <w:b/>
          <w:kern w:val="32"/>
          <w:sz w:val="23"/>
          <w:szCs w:val="23"/>
          <w:u w:val="single"/>
          <w:lang w:val="it-CH"/>
        </w:rPr>
        <w:t>io”</w:t>
      </w:r>
    </w:p>
    <w:p w:rsidR="00477570" w:rsidRPr="00477570" w:rsidRDefault="00477570" w:rsidP="00477570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77570" w:rsidRPr="00477570" w:rsidRDefault="00477570" w:rsidP="00477570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  <w:r w:rsidRPr="00477570">
        <w:rPr>
          <w:rFonts w:ascii="Arial" w:hAnsi="Arial" w:cs="Arial"/>
          <w:sz w:val="23"/>
          <w:szCs w:val="23"/>
          <w:lang w:val="it-CH"/>
        </w:rPr>
        <w:t>del 29 maggio 2017</w:t>
      </w: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2"/>
        <w:jc w:val="both"/>
        <w:rPr>
          <w:rFonts w:ascii="Arial" w:eastAsia="Times New Roman" w:hAnsi="Arial" w:cs="Arial"/>
          <w:spacing w:val="2"/>
          <w:sz w:val="23"/>
          <w:szCs w:val="23"/>
          <w:lang w:val="it-CH"/>
        </w:rPr>
      </w:pP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2"/>
        <w:jc w:val="both"/>
        <w:rPr>
          <w:rFonts w:ascii="Arial" w:eastAsia="Times New Roman" w:hAnsi="Arial" w:cs="Arial"/>
          <w:spacing w:val="2"/>
          <w:sz w:val="23"/>
          <w:szCs w:val="23"/>
          <w:lang w:val="it-CH"/>
        </w:rPr>
      </w:pP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240" w:line="240" w:lineRule="auto"/>
        <w:ind w:right="113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477570">
        <w:rPr>
          <w:rFonts w:ascii="Arial" w:eastAsia="Times New Roman" w:hAnsi="Arial" w:cs="Arial"/>
          <w:spacing w:val="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nu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477570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ll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den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du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rr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ua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sse</w:t>
      </w:r>
      <w:r w:rsidRPr="00477570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b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lli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ad</w:t>
      </w:r>
      <w:r w:rsidRPr="00477570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me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rl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men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e;</w:t>
      </w: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240" w:line="240" w:lineRule="auto"/>
        <w:ind w:right="113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477570">
        <w:rPr>
          <w:rFonts w:ascii="Arial" w:eastAsia="Times New Roman" w:hAnsi="Arial" w:cs="Arial"/>
          <w:sz w:val="23"/>
          <w:szCs w:val="23"/>
          <w:lang w:val="it-CH"/>
        </w:rPr>
        <w:t>v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sto</w:t>
      </w:r>
      <w:r w:rsidRPr="00477570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q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ue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p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di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22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5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ili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ll’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an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20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1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à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2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7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6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ili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3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477570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h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2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01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9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477570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q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u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con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u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u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en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5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1</w:t>
      </w:r>
      <w:r w:rsidRPr="00477570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ili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i;</w:t>
      </w: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b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477570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pe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477570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he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15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20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1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9</w:t>
      </w:r>
      <w:r w:rsidRPr="00477570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ir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ca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21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8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ili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477570">
        <w:rPr>
          <w:rFonts w:ascii="Arial" w:eastAsia="Times New Roman" w:hAnsi="Arial" w:cs="Arial"/>
          <w:spacing w:val="-5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h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p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ù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im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po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pe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tto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2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01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(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an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1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82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pacing w:val="9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ili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ll’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2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1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e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an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1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'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3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8</w:t>
      </w:r>
      <w:r w:rsidRPr="00477570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ili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2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019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);</w:t>
      </w: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Arial" w:eastAsia="Times New Roman" w:hAnsi="Arial" w:cs="Arial"/>
          <w:sz w:val="23"/>
          <w:szCs w:val="23"/>
          <w:lang w:val="it-CH"/>
        </w:rPr>
      </w:pPr>
    </w:p>
    <w:p w:rsidR="00477570" w:rsidRPr="00477570" w:rsidRDefault="00477570" w:rsidP="00477570">
      <w:pPr>
        <w:jc w:val="center"/>
        <w:rPr>
          <w:rFonts w:ascii="Arial" w:hAnsi="Arial" w:cs="Arial"/>
          <w:sz w:val="24"/>
          <w:szCs w:val="24"/>
        </w:rPr>
      </w:pPr>
      <w:r w:rsidRPr="00477570">
        <w:rPr>
          <w:noProof/>
          <w:lang w:val="it-CH" w:eastAsia="it-CH"/>
        </w:rPr>
        <w:drawing>
          <wp:inline distT="0" distB="0" distL="0" distR="0" wp14:anchorId="7D222952" wp14:editId="22982ACC">
            <wp:extent cx="5591175" cy="3066415"/>
            <wp:effectExtent l="0" t="0" r="9525" b="19685"/>
            <wp:docPr id="1" name="Grafico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477570" w:rsidRPr="00477570" w:rsidRDefault="00477570" w:rsidP="00477570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4"/>
          <w:szCs w:val="24"/>
          <w:lang w:val="it-CH"/>
        </w:rPr>
      </w:pPr>
    </w:p>
    <w:p w:rsidR="00477570" w:rsidRPr="00477570" w:rsidRDefault="00477570" w:rsidP="00477570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4"/>
          <w:szCs w:val="24"/>
          <w:lang w:val="it-CH"/>
        </w:rPr>
      </w:pP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240" w:line="240" w:lineRule="auto"/>
        <w:ind w:right="113"/>
        <w:jc w:val="both"/>
        <w:outlineLvl w:val="0"/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</w:pPr>
      <w:r w:rsidRPr="00477570">
        <w:rPr>
          <w:rFonts w:ascii="Arial" w:eastAsia="Times New Rom愀渀" w:hAnsi="Arial" w:cs="Arial"/>
          <w:b/>
          <w:bCs/>
          <w:spacing w:val="-3"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f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f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n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c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h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é</w:t>
      </w:r>
      <w:r w:rsidRPr="00477570">
        <w:rPr>
          <w:rFonts w:ascii="Arial" w:eastAsia="Times New Rom愀渀" w:hAnsi="Arial" w:cs="Arial"/>
          <w:b/>
          <w:bCs/>
          <w:spacing w:val="2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s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-3"/>
          <w:kern w:val="32"/>
          <w:sz w:val="23"/>
          <w:szCs w:val="23"/>
          <w:lang w:val="it-CH"/>
        </w:rPr>
        <w:t>r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p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ri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s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t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n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-3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un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spacing w:val="3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g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u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s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t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izia ri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d</w:t>
      </w:r>
      <w:r w:rsidRPr="00477570">
        <w:rPr>
          <w:rFonts w:ascii="Arial" w:eastAsia="Times New Rom愀渀" w:hAnsi="Arial" w:cs="Arial"/>
          <w:b/>
          <w:bCs/>
          <w:spacing w:val="-2"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s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t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ri</w:t>
      </w:r>
      <w:r w:rsidRPr="00477570">
        <w:rPr>
          <w:rFonts w:ascii="Arial" w:eastAsia="Times New Rom愀渀" w:hAnsi="Arial" w:cs="Arial"/>
          <w:b/>
          <w:bCs/>
          <w:spacing w:val="-3"/>
          <w:kern w:val="32"/>
          <w:sz w:val="23"/>
          <w:szCs w:val="23"/>
          <w:lang w:val="it-CH"/>
        </w:rPr>
        <w:t>b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ut</w:t>
      </w:r>
      <w:r w:rsidRPr="00477570">
        <w:rPr>
          <w:rFonts w:ascii="Arial" w:eastAsia="Times New Rom愀渀" w:hAnsi="Arial" w:cs="Arial"/>
          <w:b/>
          <w:bCs/>
          <w:spacing w:val="2"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-5"/>
          <w:kern w:val="32"/>
          <w:sz w:val="23"/>
          <w:szCs w:val="23"/>
          <w:lang w:val="it-CH"/>
        </w:rPr>
        <w:t>v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spacing w:val="2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t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ra</w:t>
      </w:r>
      <w:r w:rsidRPr="00477570">
        <w:rPr>
          <w:rFonts w:ascii="Arial" w:eastAsia="Times New Rom愀渀" w:hAnsi="Arial" w:cs="Arial"/>
          <w:b/>
          <w:bCs/>
          <w:spacing w:val="2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c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h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-3"/>
          <w:kern w:val="32"/>
          <w:sz w:val="23"/>
          <w:szCs w:val="23"/>
          <w:lang w:val="it-CH"/>
        </w:rPr>
        <w:t>p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g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 xml:space="preserve">, 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c</w:t>
      </w:r>
      <w:r w:rsidRPr="00477570">
        <w:rPr>
          <w:rFonts w:ascii="Arial" w:eastAsia="Times New Rom愀渀" w:hAnsi="Arial" w:cs="Arial"/>
          <w:b/>
          <w:bCs/>
          <w:spacing w:val="-3"/>
          <w:kern w:val="32"/>
          <w:sz w:val="23"/>
          <w:szCs w:val="23"/>
          <w:lang w:val="it-CH"/>
        </w:rPr>
        <w:t>h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 xml:space="preserve"> s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p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nd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e e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 xml:space="preserve"> c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h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-3"/>
          <w:kern w:val="32"/>
          <w:sz w:val="23"/>
          <w:szCs w:val="23"/>
          <w:lang w:val="it-CH"/>
        </w:rPr>
        <w:t>r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ce</w:t>
      </w:r>
      <w:r w:rsidRPr="00477570">
        <w:rPr>
          <w:rFonts w:ascii="Arial" w:eastAsia="Times New Rom愀渀" w:hAnsi="Arial" w:cs="Arial"/>
          <w:b/>
          <w:bCs/>
          <w:spacing w:val="-5"/>
          <w:kern w:val="32"/>
          <w:sz w:val="23"/>
          <w:szCs w:val="23"/>
          <w:lang w:val="it-CH"/>
        </w:rPr>
        <w:t>v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,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2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-5"/>
          <w:kern w:val="32"/>
          <w:sz w:val="23"/>
          <w:szCs w:val="23"/>
          <w:lang w:val="it-CH"/>
        </w:rPr>
        <w:t>v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s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t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o</w:t>
      </w:r>
      <w:r w:rsidRPr="00477570">
        <w:rPr>
          <w:rFonts w:ascii="Arial" w:eastAsia="Times New Rom愀渀" w:hAnsi="Arial" w:cs="Arial"/>
          <w:b/>
          <w:bCs/>
          <w:w w:val="99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c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h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-5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spacing w:val="-4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do</w:t>
      </w:r>
      <w:r w:rsidRPr="00477570">
        <w:rPr>
          <w:rFonts w:ascii="Arial" w:eastAsia="Times New Rom愀渀" w:hAnsi="Arial" w:cs="Arial"/>
          <w:b/>
          <w:bCs/>
          <w:spacing w:val="-5"/>
          <w:kern w:val="32"/>
          <w:sz w:val="23"/>
          <w:szCs w:val="23"/>
          <w:lang w:val="it-CH"/>
        </w:rPr>
        <w:t>v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r</w:t>
      </w:r>
      <w:r w:rsidRPr="00477570">
        <w:rPr>
          <w:rFonts w:ascii="Arial" w:eastAsia="Times New Rom愀渀" w:hAnsi="Arial" w:cs="Arial"/>
          <w:b/>
          <w:bCs/>
          <w:spacing w:val="-5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s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ub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ire</w:t>
      </w:r>
      <w:r w:rsidRPr="00477570">
        <w:rPr>
          <w:rFonts w:ascii="Arial" w:eastAsia="Times New Rom愀渀" w:hAnsi="Arial" w:cs="Arial"/>
          <w:b/>
          <w:bCs/>
          <w:spacing w:val="-7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-7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s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oppo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r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t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re</w:t>
      </w:r>
      <w:r w:rsidRPr="00477570">
        <w:rPr>
          <w:rFonts w:ascii="Arial" w:eastAsia="Times New Rom愀渀" w:hAnsi="Arial" w:cs="Arial"/>
          <w:b/>
          <w:bCs/>
          <w:spacing w:val="-4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g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li</w:t>
      </w:r>
      <w:r w:rsidRPr="00477570">
        <w:rPr>
          <w:rFonts w:ascii="Arial" w:eastAsia="Times New Rom愀渀" w:hAnsi="Arial" w:cs="Arial"/>
          <w:b/>
          <w:bCs/>
          <w:spacing w:val="-7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u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m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-3"/>
          <w:kern w:val="32"/>
          <w:sz w:val="23"/>
          <w:szCs w:val="23"/>
          <w:lang w:val="it-CH"/>
        </w:rPr>
        <w:t>n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t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-5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è</w:t>
      </w:r>
      <w:r w:rsidRPr="00477570">
        <w:rPr>
          <w:rFonts w:ascii="Arial" w:eastAsia="Times New Rom愀渀" w:hAnsi="Arial" w:cs="Arial"/>
          <w:b/>
          <w:bCs/>
          <w:spacing w:val="-4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s</w:t>
      </w:r>
      <w:r w:rsidRPr="00477570">
        <w:rPr>
          <w:rFonts w:ascii="Arial" w:eastAsia="Times New Rom愀渀" w:hAnsi="Arial" w:cs="Arial"/>
          <w:b/>
          <w:bCs/>
          <w:spacing w:val="-2"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m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p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re</w:t>
      </w:r>
      <w:r w:rsidRPr="00477570">
        <w:rPr>
          <w:rFonts w:ascii="Arial" w:eastAsia="Times New Rom愀渀" w:hAnsi="Arial" w:cs="Arial"/>
          <w:b/>
          <w:bCs/>
          <w:spacing w:val="-7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-4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s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o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lo</w:t>
      </w:r>
      <w:r w:rsidRPr="00477570">
        <w:rPr>
          <w:rFonts w:ascii="Arial" w:eastAsia="Times New Rom愀渀" w:hAnsi="Arial" w:cs="Arial"/>
          <w:b/>
          <w:bCs/>
          <w:spacing w:val="-8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il</w:t>
      </w:r>
      <w:r w:rsidRPr="00477570">
        <w:rPr>
          <w:rFonts w:ascii="Arial" w:eastAsia="Times New Rom愀渀" w:hAnsi="Arial" w:cs="Arial"/>
          <w:b/>
          <w:bCs/>
          <w:spacing w:val="-5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-2"/>
          <w:kern w:val="32"/>
          <w:sz w:val="23"/>
          <w:szCs w:val="23"/>
          <w:lang w:val="it-CH"/>
        </w:rPr>
        <w:t>c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t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o</w:t>
      </w:r>
      <w:r w:rsidRPr="00477570">
        <w:rPr>
          <w:rFonts w:ascii="Arial" w:eastAsia="Times New Rom愀渀" w:hAnsi="Arial" w:cs="Arial"/>
          <w:b/>
          <w:bCs/>
          <w:spacing w:val="-5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m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d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o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;</w:t>
      </w:r>
    </w:p>
    <w:p w:rsidR="00477570" w:rsidRPr="00477570" w:rsidRDefault="00477570" w:rsidP="00477570">
      <w:pPr>
        <w:kinsoku w:val="0"/>
        <w:overflowPunct w:val="0"/>
        <w:spacing w:after="80" w:line="240" w:lineRule="auto"/>
        <w:ind w:right="113"/>
        <w:jc w:val="both"/>
        <w:rPr>
          <w:rFonts w:ascii="Arial" w:hAnsi="Arial" w:cs="Arial"/>
          <w:b/>
          <w:sz w:val="23"/>
          <w:szCs w:val="23"/>
          <w:lang w:val="it-CH"/>
        </w:rPr>
      </w:pPr>
      <w:r w:rsidRPr="00477570">
        <w:rPr>
          <w:rFonts w:ascii="Arial" w:hAnsi="Arial" w:cs="Arial"/>
          <w:b/>
          <w:bCs/>
          <w:sz w:val="23"/>
          <w:szCs w:val="23"/>
          <w:lang w:val="it-CH"/>
        </w:rPr>
        <w:t>vi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s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t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o</w:t>
      </w:r>
      <w:r w:rsidRPr="00477570">
        <w:rPr>
          <w:rFonts w:ascii="Arial" w:hAnsi="Arial" w:cs="Arial"/>
          <w:b/>
          <w:bCs/>
          <w:spacing w:val="19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c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h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pacing w:val="1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la</w:t>
      </w:r>
      <w:r w:rsidRPr="00477570">
        <w:rPr>
          <w:rFonts w:ascii="Arial" w:hAnsi="Arial" w:cs="Arial"/>
          <w:b/>
          <w:bCs/>
          <w:spacing w:val="17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c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ri</w:t>
      </w:r>
      <w:r w:rsidRPr="00477570">
        <w:rPr>
          <w:rFonts w:ascii="Arial" w:hAnsi="Arial" w:cs="Arial"/>
          <w:b/>
          <w:bCs/>
          <w:spacing w:val="-2"/>
          <w:sz w:val="23"/>
          <w:szCs w:val="23"/>
          <w:lang w:val="it-CH"/>
        </w:rPr>
        <w:t>s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20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c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o</w:t>
      </w:r>
      <w:r w:rsidRPr="00477570">
        <w:rPr>
          <w:rFonts w:ascii="Arial" w:hAnsi="Arial" w:cs="Arial"/>
          <w:b/>
          <w:bCs/>
          <w:spacing w:val="-2"/>
          <w:sz w:val="23"/>
          <w:szCs w:val="23"/>
          <w:lang w:val="it-CH"/>
        </w:rPr>
        <w:t>l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p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sc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pacing w:val="17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in</w:t>
      </w:r>
      <w:r w:rsidRPr="00477570">
        <w:rPr>
          <w:rFonts w:ascii="Arial" w:hAnsi="Arial" w:cs="Arial"/>
          <w:b/>
          <w:bCs/>
          <w:spacing w:val="20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p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rim</w:t>
      </w:r>
      <w:r w:rsidRPr="00477570">
        <w:rPr>
          <w:rFonts w:ascii="Arial" w:hAnsi="Arial" w:cs="Arial"/>
          <w:b/>
          <w:bCs/>
          <w:spacing w:val="-2"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s</w:t>
      </w:r>
      <w:r w:rsidRPr="00477570">
        <w:rPr>
          <w:rFonts w:ascii="Arial" w:hAnsi="Arial" w:cs="Arial"/>
          <w:b/>
          <w:bCs/>
          <w:spacing w:val="20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1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c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tt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a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d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n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19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pacing w:val="1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le</w:t>
      </w:r>
      <w:r w:rsidRPr="00477570">
        <w:rPr>
          <w:rFonts w:ascii="Arial" w:hAnsi="Arial" w:cs="Arial"/>
          <w:b/>
          <w:bCs/>
          <w:spacing w:val="20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f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a</w:t>
      </w:r>
      <w:r w:rsidRPr="00477570">
        <w:rPr>
          <w:rFonts w:ascii="Arial" w:hAnsi="Arial" w:cs="Arial"/>
          <w:b/>
          <w:bCs/>
          <w:spacing w:val="-3"/>
          <w:sz w:val="23"/>
          <w:szCs w:val="23"/>
          <w:lang w:val="it-CH"/>
        </w:rPr>
        <w:t>m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g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lie</w:t>
      </w:r>
      <w:r w:rsidRPr="00477570">
        <w:rPr>
          <w:rFonts w:ascii="Arial" w:hAnsi="Arial" w:cs="Arial"/>
          <w:b/>
          <w:bCs/>
          <w:spacing w:val="1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r</w:t>
      </w:r>
      <w:r w:rsidRPr="00477570">
        <w:rPr>
          <w:rFonts w:ascii="Arial" w:hAnsi="Arial" w:cs="Arial"/>
          <w:b/>
          <w:bCs/>
          <w:spacing w:val="-2"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s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d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nt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19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pacing w:val="1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c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h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pacing w:val="1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lo</w:t>
      </w:r>
      <w:r w:rsidRPr="00477570">
        <w:rPr>
          <w:rFonts w:ascii="Arial" w:hAnsi="Arial" w:cs="Arial"/>
          <w:b/>
          <w:bCs/>
          <w:spacing w:val="19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S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t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a</w:t>
      </w:r>
      <w:r w:rsidRPr="00477570">
        <w:rPr>
          <w:rFonts w:ascii="Arial" w:hAnsi="Arial" w:cs="Arial"/>
          <w:b/>
          <w:bCs/>
          <w:spacing w:val="-5"/>
          <w:sz w:val="23"/>
          <w:szCs w:val="23"/>
          <w:lang w:val="it-CH"/>
        </w:rPr>
        <w:t>t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o</w:t>
      </w:r>
      <w:r w:rsidRPr="00477570">
        <w:rPr>
          <w:rFonts w:ascii="Arial" w:hAnsi="Arial" w:cs="Arial"/>
          <w:b/>
          <w:bCs/>
          <w:spacing w:val="20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n</w:t>
      </w:r>
      <w:r w:rsidRPr="00477570">
        <w:rPr>
          <w:rFonts w:ascii="Arial" w:hAnsi="Arial" w:cs="Arial"/>
          <w:b/>
          <w:bCs/>
          <w:spacing w:val="-5"/>
          <w:sz w:val="23"/>
          <w:szCs w:val="23"/>
          <w:lang w:val="it-CH"/>
        </w:rPr>
        <w:t>v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ec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w w:val="99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s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t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a</w:t>
      </w:r>
      <w:r w:rsidRPr="00477570">
        <w:rPr>
          <w:rFonts w:ascii="Arial" w:hAnsi="Arial" w:cs="Arial"/>
          <w:b/>
          <w:bCs/>
          <w:spacing w:val="2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m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o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l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t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o</w:t>
      </w:r>
      <w:r w:rsidRPr="00477570">
        <w:rPr>
          <w:rFonts w:ascii="Arial" w:hAnsi="Arial" w:cs="Arial"/>
          <w:b/>
          <w:bCs/>
          <w:spacing w:val="27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m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g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lio</w:t>
      </w:r>
      <w:r w:rsidRPr="00477570">
        <w:rPr>
          <w:rFonts w:ascii="Arial" w:hAnsi="Arial" w:cs="Arial"/>
          <w:b/>
          <w:bCs/>
          <w:spacing w:val="2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g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r</w:t>
      </w:r>
      <w:r w:rsidRPr="00477570">
        <w:rPr>
          <w:rFonts w:ascii="Arial" w:hAnsi="Arial" w:cs="Arial"/>
          <w:b/>
          <w:bCs/>
          <w:spacing w:val="-2"/>
          <w:sz w:val="23"/>
          <w:szCs w:val="23"/>
          <w:lang w:val="it-CH"/>
        </w:rPr>
        <w:t>a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zie</w:t>
      </w:r>
      <w:r w:rsidRPr="00477570">
        <w:rPr>
          <w:rFonts w:ascii="Arial" w:hAnsi="Arial" w:cs="Arial"/>
          <w:b/>
          <w:bCs/>
          <w:spacing w:val="2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a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l</w:t>
      </w:r>
      <w:r w:rsidRPr="00477570">
        <w:rPr>
          <w:rFonts w:ascii="Arial" w:hAnsi="Arial" w:cs="Arial"/>
          <w:b/>
          <w:bCs/>
          <w:spacing w:val="26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c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ont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nu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o</w:t>
      </w:r>
      <w:r w:rsidRPr="00477570">
        <w:rPr>
          <w:rFonts w:ascii="Arial" w:hAnsi="Arial" w:cs="Arial"/>
          <w:b/>
          <w:bCs/>
          <w:spacing w:val="27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ut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ilizzo</w:t>
      </w:r>
      <w:r w:rsidRPr="00477570">
        <w:rPr>
          <w:rFonts w:ascii="Arial" w:hAnsi="Arial" w:cs="Arial"/>
          <w:b/>
          <w:bCs/>
          <w:spacing w:val="27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d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lla</w:t>
      </w:r>
      <w:r w:rsidRPr="00477570">
        <w:rPr>
          <w:rFonts w:ascii="Arial" w:hAnsi="Arial" w:cs="Arial"/>
          <w:b/>
          <w:bCs/>
          <w:spacing w:val="29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-2"/>
          <w:sz w:val="23"/>
          <w:szCs w:val="23"/>
          <w:lang w:val="it-CH"/>
        </w:rPr>
        <w:t>l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pacing w:val="-5"/>
          <w:sz w:val="23"/>
          <w:szCs w:val="23"/>
          <w:lang w:val="it-CH"/>
        </w:rPr>
        <w:t>v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a</w:t>
      </w:r>
      <w:r w:rsidRPr="00477570">
        <w:rPr>
          <w:rFonts w:ascii="Arial" w:hAnsi="Arial" w:cs="Arial"/>
          <w:b/>
          <w:bCs/>
          <w:spacing w:val="2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f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sca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le</w:t>
      </w:r>
      <w:r w:rsidRPr="00477570">
        <w:rPr>
          <w:rFonts w:ascii="Arial" w:hAnsi="Arial" w:cs="Arial"/>
          <w:b/>
          <w:bCs/>
          <w:spacing w:val="27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p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r</w:t>
      </w:r>
      <w:r w:rsidRPr="00477570">
        <w:rPr>
          <w:rFonts w:ascii="Arial" w:hAnsi="Arial" w:cs="Arial"/>
          <w:b/>
          <w:bCs/>
          <w:spacing w:val="2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f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a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r</w:t>
      </w:r>
      <w:r w:rsidRPr="00477570">
        <w:rPr>
          <w:rFonts w:ascii="Arial" w:hAnsi="Arial" w:cs="Arial"/>
          <w:b/>
          <w:bCs/>
          <w:spacing w:val="28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c</w:t>
      </w:r>
      <w:r w:rsidRPr="00477570">
        <w:rPr>
          <w:rFonts w:ascii="Arial" w:hAnsi="Arial" w:cs="Arial"/>
          <w:b/>
          <w:bCs/>
          <w:spacing w:val="-2"/>
          <w:sz w:val="23"/>
          <w:szCs w:val="23"/>
          <w:lang w:val="it-CH"/>
        </w:rPr>
        <w:t>a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ss</w:t>
      </w:r>
      <w:r w:rsidRPr="00477570">
        <w:rPr>
          <w:rFonts w:ascii="Arial" w:hAnsi="Arial" w:cs="Arial"/>
          <w:b/>
          <w:bCs/>
          <w:spacing w:val="-2"/>
          <w:sz w:val="23"/>
          <w:szCs w:val="23"/>
          <w:lang w:val="it-CH"/>
        </w:rPr>
        <w:t>a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,</w:t>
      </w:r>
      <w:r w:rsidRPr="00477570">
        <w:rPr>
          <w:rFonts w:ascii="Arial" w:hAnsi="Arial" w:cs="Arial"/>
          <w:b/>
          <w:bCs/>
          <w:spacing w:val="57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p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r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o</w:t>
      </w:r>
      <w:r w:rsidRPr="00477570">
        <w:rPr>
          <w:rFonts w:ascii="Arial" w:hAnsi="Arial" w:cs="Arial"/>
          <w:b/>
          <w:bCs/>
          <w:spacing w:val="-3"/>
          <w:sz w:val="23"/>
          <w:szCs w:val="23"/>
          <w:lang w:val="it-CH"/>
        </w:rPr>
        <w:t>p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on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i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a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mo</w:t>
      </w:r>
      <w:r w:rsidRPr="00477570">
        <w:rPr>
          <w:rFonts w:ascii="Arial" w:hAnsi="Arial" w:cs="Arial"/>
          <w:b/>
          <w:bCs/>
          <w:w w:val="99"/>
          <w:sz w:val="23"/>
          <w:szCs w:val="23"/>
          <w:lang w:val="it-CH"/>
        </w:rPr>
        <w:t xml:space="preserve"> 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c</w:t>
      </w:r>
      <w:r w:rsidRPr="00477570">
        <w:rPr>
          <w:rFonts w:ascii="Arial" w:hAnsi="Arial" w:cs="Arial"/>
          <w:b/>
          <w:bCs/>
          <w:spacing w:val="-1"/>
          <w:sz w:val="23"/>
          <w:szCs w:val="23"/>
          <w:lang w:val="it-CH"/>
        </w:rPr>
        <w:t>h</w:t>
      </w:r>
      <w:r w:rsidRPr="00477570">
        <w:rPr>
          <w:rFonts w:ascii="Arial" w:hAnsi="Arial" w:cs="Arial"/>
          <w:b/>
          <w:bCs/>
          <w:spacing w:val="1"/>
          <w:sz w:val="23"/>
          <w:szCs w:val="23"/>
          <w:lang w:val="it-CH"/>
        </w:rPr>
        <w:t>e</w:t>
      </w:r>
      <w:r w:rsidRPr="00477570">
        <w:rPr>
          <w:rFonts w:ascii="Arial" w:hAnsi="Arial" w:cs="Arial"/>
          <w:b/>
          <w:bCs/>
          <w:sz w:val="23"/>
          <w:szCs w:val="23"/>
          <w:lang w:val="it-CH"/>
        </w:rPr>
        <w:t>:</w:t>
      </w:r>
    </w:p>
    <w:p w:rsidR="00477570" w:rsidRPr="00477570" w:rsidRDefault="00477570" w:rsidP="00477570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180" w:line="240" w:lineRule="auto"/>
        <w:ind w:right="743"/>
        <w:jc w:val="both"/>
        <w:rPr>
          <w:rFonts w:ascii="Arial" w:eastAsia="Times New Roman" w:hAnsi="Arial" w:cs="Arial"/>
          <w:b/>
          <w:spacing w:val="1"/>
          <w:sz w:val="23"/>
          <w:szCs w:val="23"/>
          <w:lang w:val="it-CH"/>
        </w:rPr>
      </w:pPr>
      <w:r w:rsidRPr="00477570">
        <w:rPr>
          <w:rFonts w:ascii="Arial" w:eastAsia="Times New Roman" w:hAnsi="Arial" w:cs="Arial"/>
          <w:b/>
          <w:spacing w:val="1"/>
          <w:sz w:val="23"/>
          <w:szCs w:val="23"/>
          <w:lang w:val="it-CH"/>
        </w:rPr>
        <w:t>variante 1</w:t>
      </w: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li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q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uo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u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edd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u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h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siano</w:t>
      </w:r>
      <w:r w:rsidRPr="00477570">
        <w:rPr>
          <w:rFonts w:ascii="Arial" w:eastAsia="Times New Roman" w:hAnsi="Arial" w:cs="Arial"/>
          <w:spacing w:val="59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ri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tte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1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%</w:t>
      </w:r>
      <w:r w:rsidRPr="00477570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li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,</w:t>
      </w:r>
      <w:r w:rsidRPr="00477570">
        <w:rPr>
          <w:rFonts w:ascii="Arial" w:eastAsia="Times New Roman" w:hAnsi="Arial" w:cs="Arial"/>
          <w:w w:val="99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pa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ti</w:t>
      </w:r>
      <w:r w:rsidRPr="00477570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10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%</w:t>
      </w:r>
      <w:r w:rsidRPr="00477570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q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ue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ll’i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sta</w:t>
      </w:r>
      <w:r w:rsidRPr="00477570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u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ll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st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an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a;</w:t>
      </w:r>
    </w:p>
    <w:p w:rsidR="00477570" w:rsidRPr="00477570" w:rsidRDefault="00477570" w:rsidP="00477570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77570" w:rsidRPr="00477570" w:rsidRDefault="00477570" w:rsidP="00477570">
      <w:pPr>
        <w:kinsoku w:val="0"/>
        <w:overflowPunct w:val="0"/>
        <w:spacing w:after="0" w:line="240" w:lineRule="auto"/>
        <w:jc w:val="both"/>
        <w:rPr>
          <w:rFonts w:ascii="Arial" w:hAnsi="Arial" w:cs="Arial"/>
          <w:sz w:val="23"/>
          <w:szCs w:val="23"/>
          <w:lang w:val="it-CH"/>
        </w:rPr>
      </w:pP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180" w:line="240" w:lineRule="auto"/>
        <w:ind w:right="743"/>
        <w:jc w:val="both"/>
        <w:outlineLvl w:val="0"/>
        <w:rPr>
          <w:rFonts w:ascii="Arial" w:eastAsia="Times New Rom愀渀" w:hAnsi="Arial" w:cs="Arial"/>
          <w:kern w:val="32"/>
          <w:sz w:val="23"/>
          <w:szCs w:val="23"/>
          <w:lang w:val="it-CH"/>
        </w:rPr>
      </w:pP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lastRenderedPageBreak/>
        <w:t>s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ubo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r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d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i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n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t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m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nt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-14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spacing w:val="-5"/>
          <w:kern w:val="32"/>
          <w:sz w:val="23"/>
          <w:szCs w:val="23"/>
          <w:lang w:val="it-CH"/>
        </w:rPr>
        <w:t>v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ri</w:t>
      </w:r>
      <w:r w:rsidRPr="00477570">
        <w:rPr>
          <w:rFonts w:ascii="Arial" w:eastAsia="Times New Rom愀渀" w:hAnsi="Arial" w:cs="Arial"/>
          <w:b/>
          <w:bCs/>
          <w:spacing w:val="1"/>
          <w:kern w:val="32"/>
          <w:sz w:val="23"/>
          <w:szCs w:val="23"/>
          <w:lang w:val="it-CH"/>
        </w:rPr>
        <w:t>a</w:t>
      </w:r>
      <w:r w:rsidRPr="00477570">
        <w:rPr>
          <w:rFonts w:ascii="Arial" w:eastAsia="Times New Rom愀渀" w:hAnsi="Arial" w:cs="Arial"/>
          <w:b/>
          <w:bCs/>
          <w:spacing w:val="-1"/>
          <w:kern w:val="32"/>
          <w:sz w:val="23"/>
          <w:szCs w:val="23"/>
          <w:lang w:val="it-CH"/>
        </w:rPr>
        <w:t>nt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e</w:t>
      </w:r>
      <w:r w:rsidRPr="00477570">
        <w:rPr>
          <w:rFonts w:ascii="Arial" w:eastAsia="Times New Rom愀渀" w:hAnsi="Arial" w:cs="Arial"/>
          <w:b/>
          <w:bCs/>
          <w:spacing w:val="-14"/>
          <w:kern w:val="3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愀渀" w:hAnsi="Arial" w:cs="Arial"/>
          <w:b/>
          <w:bCs/>
          <w:kern w:val="32"/>
          <w:sz w:val="23"/>
          <w:szCs w:val="23"/>
          <w:lang w:val="it-CH"/>
        </w:rPr>
        <w:t>2</w:t>
      </w: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477570">
        <w:rPr>
          <w:rFonts w:ascii="Arial" w:eastAsia="Times New Roman" w:hAnsi="Arial" w:cs="Arial"/>
          <w:sz w:val="23"/>
          <w:szCs w:val="23"/>
          <w:lang w:val="it-CH"/>
        </w:rPr>
        <w:t>Il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co</w:t>
      </w:r>
      <w:r w:rsidRPr="00477570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(r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dd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477570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an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)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d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(i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on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b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il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5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u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p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40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'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pacing w:val="-4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5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 xml:space="preserve">i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120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'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2"/>
          <w:sz w:val="23"/>
          <w:szCs w:val="23"/>
          <w:lang w:val="it-CH"/>
        </w:rPr>
        <w:t>f</w:t>
      </w:r>
      <w:r w:rsidRPr="00477570">
        <w:rPr>
          <w:rFonts w:ascii="Arial" w:eastAsia="Times New Roman" w:hAnsi="Arial" w:cs="Arial"/>
          <w:spacing w:val="-5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h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)</w:t>
      </w:r>
      <w:r w:rsidRPr="00477570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sia</w:t>
      </w:r>
      <w:r w:rsidRPr="00477570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to</w:t>
      </w:r>
      <w:r w:rsidRPr="00477570">
        <w:rPr>
          <w:rFonts w:ascii="Arial" w:eastAsia="Times New Roman" w:hAnsi="Arial" w:cs="Arial"/>
          <w:spacing w:val="-6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p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opo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z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ona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lm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en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pe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-10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un</w:t>
      </w:r>
      <w:r w:rsidRPr="00477570">
        <w:rPr>
          <w:rFonts w:ascii="Arial" w:eastAsia="Times New Roman" w:hAnsi="Arial" w:cs="Arial"/>
          <w:spacing w:val="-9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52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omp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ss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v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de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-8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1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0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%.</w:t>
      </w:r>
    </w:p>
    <w:p w:rsidR="00477570" w:rsidRPr="00477570" w:rsidRDefault="00477570" w:rsidP="00477570">
      <w:pPr>
        <w:kinsoku w:val="0"/>
        <w:overflowPunct w:val="0"/>
        <w:spacing w:after="0" w:line="240" w:lineRule="auto"/>
        <w:jc w:val="both"/>
        <w:rPr>
          <w:rFonts w:ascii="Arial" w:hAnsi="Arial" w:cs="Arial"/>
          <w:lang w:val="it-CH"/>
        </w:rPr>
      </w:pPr>
    </w:p>
    <w:p w:rsidR="00477570" w:rsidRPr="00477570" w:rsidRDefault="00477570" w:rsidP="00477570">
      <w:pPr>
        <w:kinsoku w:val="0"/>
        <w:overflowPunct w:val="0"/>
        <w:spacing w:after="0" w:line="240" w:lineRule="auto"/>
        <w:jc w:val="both"/>
        <w:rPr>
          <w:rFonts w:ascii="Arial" w:hAnsi="Arial" w:cs="Arial"/>
          <w:lang w:val="it-CH"/>
        </w:rPr>
      </w:pP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464"/>
        <w:jc w:val="both"/>
        <w:rPr>
          <w:rFonts w:ascii="Arial" w:eastAsia="Times New Roman" w:hAnsi="Arial" w:cs="Arial"/>
          <w:spacing w:val="-1"/>
          <w:sz w:val="23"/>
          <w:szCs w:val="23"/>
          <w:lang w:val="it-CH"/>
        </w:rPr>
      </w:pP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7"/>
          <w:sz w:val="23"/>
          <w:szCs w:val="23"/>
          <w:lang w:val="it-CH"/>
        </w:rPr>
        <w:t xml:space="preserve">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M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ri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li</w:t>
      </w: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464"/>
        <w:jc w:val="both"/>
        <w:rPr>
          <w:rFonts w:ascii="Arial" w:eastAsia="Times New Roman" w:hAnsi="Arial" w:cs="Arial"/>
          <w:spacing w:val="-1"/>
          <w:sz w:val="23"/>
          <w:szCs w:val="23"/>
          <w:lang w:val="it-CH"/>
        </w:rPr>
      </w:pPr>
      <w:r w:rsidRPr="00477570">
        <w:rPr>
          <w:rFonts w:ascii="Arial" w:eastAsia="Times New Roman" w:hAnsi="Arial" w:cs="Arial"/>
          <w:sz w:val="23"/>
          <w:szCs w:val="23"/>
          <w:lang w:val="it-CH"/>
        </w:rPr>
        <w:t>B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g</w:t>
      </w:r>
      <w:r w:rsidRPr="00477570">
        <w:rPr>
          <w:rFonts w:ascii="Arial" w:eastAsia="Times New Roman" w:hAnsi="Arial" w:cs="Arial"/>
          <w:spacing w:val="3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sc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a -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F</w:t>
      </w:r>
      <w:bookmarkStart w:id="0" w:name="_GoBack"/>
      <w:bookmarkEnd w:id="0"/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ili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pp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i - </w:t>
      </w:r>
      <w:proofErr w:type="spellStart"/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Fr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p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lli</w:t>
      </w:r>
      <w:proofErr w:type="spellEnd"/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 - </w:t>
      </w: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464"/>
        <w:jc w:val="both"/>
        <w:rPr>
          <w:rFonts w:ascii="Arial" w:eastAsia="Times New Roman" w:hAnsi="Arial" w:cs="Arial"/>
          <w:spacing w:val="-1"/>
          <w:sz w:val="23"/>
          <w:szCs w:val="23"/>
          <w:lang w:val="it-CH"/>
        </w:rPr>
      </w:pPr>
      <w:r w:rsidRPr="00477570">
        <w:rPr>
          <w:rFonts w:ascii="Arial" w:eastAsia="Times New Roman" w:hAnsi="Arial" w:cs="Arial"/>
          <w:sz w:val="23"/>
          <w:szCs w:val="23"/>
          <w:lang w:val="it-CH"/>
        </w:rPr>
        <w:t>G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l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zz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i - 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Lu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 xml:space="preserve">ti - 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Mi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no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tt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i - </w:t>
      </w:r>
    </w:p>
    <w:p w:rsidR="00477570" w:rsidRPr="00477570" w:rsidRDefault="00477570" w:rsidP="0047757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464"/>
        <w:jc w:val="both"/>
        <w:rPr>
          <w:rFonts w:ascii="Arial" w:eastAsia="Times New Roman" w:hAnsi="Arial" w:cs="Arial"/>
          <w:sz w:val="23"/>
          <w:szCs w:val="23"/>
          <w:lang w:val="it-CH"/>
        </w:rPr>
      </w:pPr>
      <w:r w:rsidRPr="00477570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am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 xml:space="preserve">i - 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P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i</w:t>
      </w:r>
      <w:r w:rsidRPr="00477570">
        <w:rPr>
          <w:rFonts w:ascii="Arial" w:eastAsia="Times New Roman" w:hAnsi="Arial" w:cs="Arial"/>
          <w:spacing w:val="-2"/>
          <w:sz w:val="23"/>
          <w:szCs w:val="23"/>
          <w:lang w:val="it-CH"/>
        </w:rPr>
        <w:t>n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o</w:t>
      </w:r>
      <w:r w:rsidRPr="00477570">
        <w:rPr>
          <w:rFonts w:ascii="Arial" w:eastAsia="Times New Roman" w:hAnsi="Arial" w:cs="Arial"/>
          <w:spacing w:val="-3"/>
          <w:sz w:val="23"/>
          <w:szCs w:val="23"/>
          <w:lang w:val="it-CH"/>
        </w:rPr>
        <w:t>j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 xml:space="preserve">a - </w:t>
      </w:r>
      <w:proofErr w:type="spellStart"/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ü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ck</w:t>
      </w:r>
      <w:r w:rsidRPr="00477570">
        <w:rPr>
          <w:rFonts w:ascii="Arial" w:eastAsia="Times New Roman" w:hAnsi="Arial" w:cs="Arial"/>
          <w:spacing w:val="1"/>
          <w:sz w:val="23"/>
          <w:szCs w:val="23"/>
          <w:lang w:val="it-CH"/>
        </w:rPr>
        <w:t>e</w:t>
      </w:r>
      <w:r w:rsidRPr="00477570">
        <w:rPr>
          <w:rFonts w:ascii="Arial" w:eastAsia="Times New Roman" w:hAnsi="Arial" w:cs="Arial"/>
          <w:spacing w:val="-1"/>
          <w:sz w:val="23"/>
          <w:szCs w:val="23"/>
          <w:lang w:val="it-CH"/>
        </w:rPr>
        <w:t>r</w:t>
      </w:r>
      <w:r w:rsidRPr="00477570">
        <w:rPr>
          <w:rFonts w:ascii="Arial" w:eastAsia="Times New Roman" w:hAnsi="Arial" w:cs="Arial"/>
          <w:sz w:val="23"/>
          <w:szCs w:val="23"/>
          <w:lang w:val="it-CH"/>
        </w:rPr>
        <w:t>t</w:t>
      </w:r>
      <w:proofErr w:type="spellEnd"/>
    </w:p>
    <w:sectPr w:rsidR="00477570" w:rsidRPr="0047757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愀渀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9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0"/>
    <w:rsid w:val="00290996"/>
    <w:rsid w:val="00477570"/>
    <w:rsid w:val="00856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56810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568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7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7570"/>
    <w:rPr>
      <w:rFonts w:ascii="Tahoma" w:eastAsia="Calibri" w:hAnsi="Tahoma" w:cs="Tahoma"/>
      <w:sz w:val="16"/>
      <w:szCs w:val="16"/>
      <w:lang w:val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56810"/>
    <w:rPr>
      <w:rFonts w:ascii="Calibri" w:eastAsia="Calibri" w:hAnsi="Calibri" w:cs="Times New Roman"/>
      <w:lang w:val="de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5681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it-CH" w:eastAsia="it-CH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75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7570"/>
    <w:rPr>
      <w:rFonts w:ascii="Tahoma" w:eastAsia="Calibri" w:hAnsi="Tahoma" w:cs="Tahoma"/>
      <w:sz w:val="16"/>
      <w:szCs w:val="16"/>
      <w:lang w:val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\\fs01.issnet.ch\SMorisol$\My%20Documents\Politica\GC\Legislatura%202015-19\Manovra%202016\Evoluzione%20PF%20PG%20Tasse%20Personale%202015-2019.xlsx" TargetMode="External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it-C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it-CH" baseline="0"/>
              <a:t>Le casse non sono vuote: ecco i soldi che ci prende lo Stato su base 100 punti dal 2005</a:t>
            </a:r>
            <a:endParaRPr lang="it-CH"/>
          </a:p>
        </c:rich>
      </c:tx>
      <c:layout>
        <c:manualLayout>
          <c:xMode val="edge"/>
          <c:yMode val="edge"/>
          <c:x val="3.1885192433137637E-2"/>
          <c:y val="1.685097419694576E-2"/>
        </c:manualLayout>
      </c:layout>
      <c:overlay val="0"/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Foglio1!$C$1</c:f>
              <c:strCache>
                <c:ptCount val="1"/>
                <c:pt idx="0">
                  <c:v>Imp. PF</c:v>
                </c:pt>
              </c:strCache>
            </c:strRef>
          </c:tx>
          <c:spPr>
            <a:ln w="88900"/>
          </c:spPr>
          <c:marker>
            <c:symbol val="none"/>
          </c:marker>
          <c:dLbls>
            <c:dLbl>
              <c:idx val="0"/>
              <c:delete val="1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delete val="1"/>
            </c:dLbl>
            <c:dLbl>
              <c:idx val="10"/>
              <c:layout>
                <c:manualLayout>
                  <c:x val="-5.2351469764909522E-2"/>
                  <c:y val="-2.0953423476093923E-2"/>
                </c:manualLayout>
              </c:layout>
              <c:spPr>
                <a:solidFill>
                  <a:srgbClr val="FFFF00"/>
                </a:solidFill>
                <a:ln>
                  <a:noFill/>
                </a:ln>
              </c:spPr>
              <c:txPr>
                <a:bodyPr/>
                <a:lstStyle/>
                <a:p>
                  <a:pPr>
                    <a:defRPr b="1">
                      <a:solidFill>
                        <a:sysClr val="windowText" lastClr="000000"/>
                      </a:solidFill>
                    </a:defRPr>
                  </a:pPr>
                  <a:endParaRPr lang="it-CH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1"/>
              <c:delete val="1"/>
            </c:dLbl>
            <c:dLbl>
              <c:idx val="12"/>
              <c:delete val="1"/>
            </c:dLbl>
            <c:dLbl>
              <c:idx val="13"/>
              <c:delete val="1"/>
            </c:dLbl>
            <c:dLbl>
              <c:idx val="14"/>
              <c:layout>
                <c:manualLayout>
                  <c:x val="-8.6547103247528476E-4"/>
                  <c:y val="-4.0459399096852026E-2"/>
                </c:manualLayout>
              </c:layout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en-US" b="1"/>
                      <a:t>151.53 </a:t>
                    </a:r>
                  </a:p>
                </c:rich>
              </c:tx>
              <c:spPr>
                <a:solidFill>
                  <a:srgbClr val="FFFF00"/>
                </a:solidFill>
                <a:ln>
                  <a:solidFill>
                    <a:schemeClr val="tx1"/>
                  </a:solidFill>
                </a:ln>
              </c:sp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ln>
                <a:solidFill>
                  <a:schemeClr val="tx1"/>
                </a:solidFill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Foglio1!$A$2:$A$16</c:f>
              <c:numCache>
                <c:formatCode>General</c:formatCode>
                <c:ptCount val="15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  <c:pt idx="9">
                  <c:v>2014</c:v>
                </c:pt>
                <c:pt idx="10">
                  <c:v>2015</c:v>
                </c:pt>
                <c:pt idx="11">
                  <c:v>2016</c:v>
                </c:pt>
                <c:pt idx="12">
                  <c:v>2017</c:v>
                </c:pt>
                <c:pt idx="13">
                  <c:v>2018</c:v>
                </c:pt>
                <c:pt idx="14">
                  <c:v>2019</c:v>
                </c:pt>
              </c:numCache>
            </c:numRef>
          </c:cat>
          <c:val>
            <c:numRef>
              <c:f>Foglio1!$C$2:$C$16</c:f>
              <c:numCache>
                <c:formatCode>0.00</c:formatCode>
                <c:ptCount val="15"/>
                <c:pt idx="0" formatCode="General">
                  <c:v>100</c:v>
                </c:pt>
                <c:pt idx="1">
                  <c:v>107.88321167883213</c:v>
                </c:pt>
                <c:pt idx="2">
                  <c:v>112.55474452554743</c:v>
                </c:pt>
                <c:pt idx="3">
                  <c:v>116.7883211678832</c:v>
                </c:pt>
                <c:pt idx="4">
                  <c:v>117.66423357664233</c:v>
                </c:pt>
                <c:pt idx="5">
                  <c:v>119.70802919708031</c:v>
                </c:pt>
                <c:pt idx="6">
                  <c:v>120</c:v>
                </c:pt>
                <c:pt idx="7">
                  <c:v>124.08759124087592</c:v>
                </c:pt>
                <c:pt idx="8">
                  <c:v>125.83941605839416</c:v>
                </c:pt>
                <c:pt idx="9">
                  <c:v>131.38686131386862</c:v>
                </c:pt>
                <c:pt idx="10">
                  <c:v>132.99270072992701</c:v>
                </c:pt>
                <c:pt idx="11">
                  <c:v>137.22627737226279</c:v>
                </c:pt>
                <c:pt idx="12">
                  <c:v>142.04379562043798</c:v>
                </c:pt>
                <c:pt idx="13">
                  <c:v>147.73722627737226</c:v>
                </c:pt>
                <c:pt idx="14">
                  <c:v>151.53284671532847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Foglio1!$E$1</c:f>
              <c:strCache>
                <c:ptCount val="1"/>
                <c:pt idx="0">
                  <c:v>Imp. PG</c:v>
                </c:pt>
              </c:strCache>
            </c:strRef>
          </c:tx>
          <c:spPr>
            <a:ln w="88900"/>
          </c:spPr>
          <c:marker>
            <c:symbol val="none"/>
          </c:marker>
          <c:dLbls>
            <c:dLbl>
              <c:idx val="0"/>
              <c:layout>
                <c:manualLayout>
                  <c:x val="-2.2160664819944598E-2"/>
                  <c:y val="-2.06718346253229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delete val="1"/>
            </c:dLbl>
            <c:dLbl>
              <c:idx val="10"/>
              <c:layout>
                <c:manualLayout>
                  <c:x val="-5.3215197415391567E-2"/>
                  <c:y val="2.114929946552889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1"/>
              <c:delete val="1"/>
            </c:dLbl>
            <c:dLbl>
              <c:idx val="12"/>
              <c:delete val="1"/>
            </c:dLbl>
            <c:dLbl>
              <c:idx val="13"/>
              <c:delete val="1"/>
            </c:dLbl>
            <c:dLbl>
              <c:idx val="14"/>
              <c:layout>
                <c:manualLayout>
                  <c:x val="-2.1762867375819932E-3"/>
                  <c:y val="2.0777946234981498E-2"/>
                </c:manualLayout>
              </c:layout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en-US" b="1"/>
                      <a:t>137.41  </a:t>
                    </a:r>
                  </a:p>
                </c:rich>
              </c:tx>
              <c:spPr>
                <a:solidFill>
                  <a:srgbClr val="FFFF00"/>
                </a:solidFill>
                <a:ln>
                  <a:solidFill>
                    <a:schemeClr val="tx1"/>
                  </a:solidFill>
                </a:ln>
              </c:sp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solidFill>
                <a:srgbClr val="FFFF00"/>
              </a:solidFill>
            </c:spPr>
            <c:txPr>
              <a:bodyPr/>
              <a:lstStyle/>
              <a:p>
                <a:pPr>
                  <a:defRPr b="1"/>
                </a:pPr>
                <a:endParaRPr lang="it-C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Foglio1!$A$2:$A$16</c:f>
              <c:numCache>
                <c:formatCode>General</c:formatCode>
                <c:ptCount val="15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  <c:pt idx="9">
                  <c:v>2014</c:v>
                </c:pt>
                <c:pt idx="10">
                  <c:v>2015</c:v>
                </c:pt>
                <c:pt idx="11">
                  <c:v>2016</c:v>
                </c:pt>
                <c:pt idx="12">
                  <c:v>2017</c:v>
                </c:pt>
                <c:pt idx="13">
                  <c:v>2018</c:v>
                </c:pt>
                <c:pt idx="14">
                  <c:v>2019</c:v>
                </c:pt>
              </c:numCache>
            </c:numRef>
          </c:cat>
          <c:val>
            <c:numRef>
              <c:f>Foglio1!$E$2:$E$16</c:f>
              <c:numCache>
                <c:formatCode>0.00</c:formatCode>
                <c:ptCount val="15"/>
                <c:pt idx="0" formatCode="General">
                  <c:v>100</c:v>
                </c:pt>
                <c:pt idx="1">
                  <c:v>111.85185185185185</c:v>
                </c:pt>
                <c:pt idx="2">
                  <c:v>129.25925925925924</c:v>
                </c:pt>
                <c:pt idx="3">
                  <c:v>114.07407407407408</c:v>
                </c:pt>
                <c:pt idx="4">
                  <c:v>119.62962962962962</c:v>
                </c:pt>
                <c:pt idx="5">
                  <c:v>115.55555555555554</c:v>
                </c:pt>
                <c:pt idx="6">
                  <c:v>114.81481481481481</c:v>
                </c:pt>
                <c:pt idx="7">
                  <c:v>118.88888888888889</c:v>
                </c:pt>
                <c:pt idx="8">
                  <c:v>118.88888888888889</c:v>
                </c:pt>
                <c:pt idx="9">
                  <c:v>122.59259259259258</c:v>
                </c:pt>
                <c:pt idx="10">
                  <c:v>118.5185185185185</c:v>
                </c:pt>
                <c:pt idx="11">
                  <c:v>128.88888888888889</c:v>
                </c:pt>
                <c:pt idx="12">
                  <c:v>129.25925925925924</c:v>
                </c:pt>
                <c:pt idx="13">
                  <c:v>133.7037037037037</c:v>
                </c:pt>
                <c:pt idx="14">
                  <c:v>137.40740740740739</c:v>
                </c:pt>
              </c:numCache>
            </c:numRef>
          </c:val>
          <c:smooth val="0"/>
        </c:ser>
        <c:ser>
          <c:idx val="2"/>
          <c:order val="2"/>
          <c:tx>
            <c:strRef>
              <c:f>Foglio1!$G$1</c:f>
              <c:strCache>
                <c:ptCount val="1"/>
                <c:pt idx="0">
                  <c:v>Tasse</c:v>
                </c:pt>
              </c:strCache>
            </c:strRef>
          </c:tx>
          <c:spPr>
            <a:ln w="88900"/>
          </c:spPr>
          <c:marker>
            <c:symbol val="none"/>
          </c:marker>
          <c:dLbls>
            <c:dLbl>
              <c:idx val="0"/>
              <c:delete val="1"/>
            </c:dLbl>
            <c:dLbl>
              <c:idx val="1"/>
              <c:delete val="1"/>
            </c:dLbl>
            <c:dLbl>
              <c:idx val="2"/>
              <c:delete val="1"/>
            </c:dLbl>
            <c:dLbl>
              <c:idx val="3"/>
              <c:delete val="1"/>
            </c:dLbl>
            <c:dLbl>
              <c:idx val="4"/>
              <c:delete val="1"/>
            </c:dLbl>
            <c:dLbl>
              <c:idx val="5"/>
              <c:delete val="1"/>
            </c:dLbl>
            <c:dLbl>
              <c:idx val="6"/>
              <c:delete val="1"/>
            </c:dLbl>
            <c:dLbl>
              <c:idx val="7"/>
              <c:delete val="1"/>
            </c:dLbl>
            <c:dLbl>
              <c:idx val="8"/>
              <c:delete val="1"/>
            </c:dLbl>
            <c:dLbl>
              <c:idx val="9"/>
              <c:delete val="1"/>
            </c:dLbl>
            <c:dLbl>
              <c:idx val="10"/>
              <c:layout>
                <c:manualLayout>
                  <c:x val="-5.3215197415391567E-2"/>
                  <c:y val="2.114946532157413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1"/>
              <c:delete val="1"/>
            </c:dLbl>
            <c:dLbl>
              <c:idx val="12"/>
              <c:delete val="1"/>
            </c:dLbl>
            <c:dLbl>
              <c:idx val="13"/>
              <c:delete val="1"/>
            </c:dLbl>
            <c:dLbl>
              <c:idx val="14"/>
              <c:layout>
                <c:manualLayout>
                  <c:x val="-7.9599981509160672E-3"/>
                  <c:y val="3.9528471263366961E-3"/>
                </c:manualLayout>
              </c:layout>
              <c:tx>
                <c:rich>
                  <a:bodyPr/>
                  <a:lstStyle/>
                  <a:p>
                    <a:pPr>
                      <a:defRPr b="1"/>
                    </a:pPr>
                    <a:r>
                      <a:rPr lang="en-US" b="1" baseline="0"/>
                      <a:t> 1</a:t>
                    </a:r>
                    <a:r>
                      <a:rPr lang="en-US" b="1"/>
                      <a:t>45.26  </a:t>
                    </a:r>
                  </a:p>
                </c:rich>
              </c:tx>
              <c:spPr>
                <a:solidFill>
                  <a:srgbClr val="FFFF00"/>
                </a:solidFill>
                <a:ln>
                  <a:solidFill>
                    <a:schemeClr val="tx1"/>
                  </a:solidFill>
                </a:ln>
              </c:sp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solidFill>
                <a:srgbClr val="FFFF00"/>
              </a:solidFill>
            </c:spPr>
            <c:txPr>
              <a:bodyPr/>
              <a:lstStyle/>
              <a:p>
                <a:pPr>
                  <a:defRPr b="1"/>
                </a:pPr>
                <a:endParaRPr lang="it-CH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numRef>
              <c:f>Foglio1!$A$2:$A$16</c:f>
              <c:numCache>
                <c:formatCode>General</c:formatCode>
                <c:ptCount val="15"/>
                <c:pt idx="0">
                  <c:v>2005</c:v>
                </c:pt>
                <c:pt idx="1">
                  <c:v>2006</c:v>
                </c:pt>
                <c:pt idx="2">
                  <c:v>2007</c:v>
                </c:pt>
                <c:pt idx="3">
                  <c:v>2008</c:v>
                </c:pt>
                <c:pt idx="4">
                  <c:v>2009</c:v>
                </c:pt>
                <c:pt idx="5">
                  <c:v>2010</c:v>
                </c:pt>
                <c:pt idx="6">
                  <c:v>2011</c:v>
                </c:pt>
                <c:pt idx="7">
                  <c:v>2012</c:v>
                </c:pt>
                <c:pt idx="8">
                  <c:v>2013</c:v>
                </c:pt>
                <c:pt idx="9">
                  <c:v>2014</c:v>
                </c:pt>
                <c:pt idx="10">
                  <c:v>2015</c:v>
                </c:pt>
                <c:pt idx="11">
                  <c:v>2016</c:v>
                </c:pt>
                <c:pt idx="12">
                  <c:v>2017</c:v>
                </c:pt>
                <c:pt idx="13">
                  <c:v>2018</c:v>
                </c:pt>
                <c:pt idx="14">
                  <c:v>2019</c:v>
                </c:pt>
              </c:numCache>
            </c:numRef>
          </c:cat>
          <c:val>
            <c:numRef>
              <c:f>Foglio1!$G$2:$G$16</c:f>
              <c:numCache>
                <c:formatCode>0.00</c:formatCode>
                <c:ptCount val="15"/>
                <c:pt idx="0" formatCode="General">
                  <c:v>100</c:v>
                </c:pt>
                <c:pt idx="1">
                  <c:v>102.63157894736842</c:v>
                </c:pt>
                <c:pt idx="2">
                  <c:v>107.89473684210526</c:v>
                </c:pt>
                <c:pt idx="3">
                  <c:v>108.94736842105263</c:v>
                </c:pt>
                <c:pt idx="4">
                  <c:v>115.26315789473685</c:v>
                </c:pt>
                <c:pt idx="5">
                  <c:v>118.42105263157893</c:v>
                </c:pt>
                <c:pt idx="6">
                  <c:v>117.89473684210525</c:v>
                </c:pt>
                <c:pt idx="7">
                  <c:v>118.94736842105263</c:v>
                </c:pt>
                <c:pt idx="8">
                  <c:v>123.15789473684211</c:v>
                </c:pt>
                <c:pt idx="9">
                  <c:v>134.21052631578948</c:v>
                </c:pt>
                <c:pt idx="10">
                  <c:v>129.47368421052633</c:v>
                </c:pt>
                <c:pt idx="11">
                  <c:v>138.94736842105263</c:v>
                </c:pt>
                <c:pt idx="12">
                  <c:v>141.57894736842104</c:v>
                </c:pt>
                <c:pt idx="13">
                  <c:v>144.73684210526315</c:v>
                </c:pt>
                <c:pt idx="14">
                  <c:v>145.26315789473685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73027584"/>
        <c:axId val="73029120"/>
      </c:lineChart>
      <c:catAx>
        <c:axId val="730275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73029120"/>
        <c:crosses val="autoZero"/>
        <c:auto val="1"/>
        <c:lblAlgn val="ctr"/>
        <c:lblOffset val="100"/>
        <c:noMultiLvlLbl val="0"/>
      </c:catAx>
      <c:valAx>
        <c:axId val="73029120"/>
        <c:scaling>
          <c:orientation val="minMax"/>
          <c:min val="100"/>
        </c:scaling>
        <c:delete val="0"/>
        <c:axPos val="l"/>
        <c:majorGridlines>
          <c:spPr>
            <a:ln w="9525">
              <a:prstDash val="sysDot"/>
            </a:ln>
          </c:spPr>
        </c:majorGridlines>
        <c:numFmt formatCode="General" sourceLinked="1"/>
        <c:majorTickMark val="out"/>
        <c:minorTickMark val="none"/>
        <c:tickLblPos val="nextTo"/>
        <c:crossAx val="73027584"/>
        <c:crosses val="autoZero"/>
        <c:crossBetween val="between"/>
        <c:majorUnit val="5"/>
      </c:valAx>
      <c:spPr>
        <a:solidFill>
          <a:schemeClr val="bg1">
            <a:lumMod val="95000"/>
          </a:schemeClr>
        </a:solidFill>
      </c:spPr>
    </c:plotArea>
    <c:legend>
      <c:legendPos val="b"/>
      <c:overlay val="0"/>
    </c:legend>
    <c:plotVisOnly val="1"/>
    <c:dispBlanksAs val="gap"/>
    <c:showDLblsOverMax val="0"/>
  </c:chart>
  <c:spPr>
    <a:solidFill>
      <a:schemeClr val="bg1">
        <a:lumMod val="95000"/>
      </a:schemeClr>
    </a:solidFill>
  </c:spPr>
  <c:externalData r:id="rId2">
    <c:autoUpdate val="0"/>
  </c:externalData>
  <c:userShapes r:id="rId3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0.92941</cdr:x>
      <cdr:y>0.15472</cdr:y>
    </cdr:from>
    <cdr:to>
      <cdr:x>0.98471</cdr:x>
      <cdr:y>0.20872</cdr:y>
    </cdr:to>
    <cdr:sp macro="" textlink="">
      <cdr:nvSpPr>
        <cdr:cNvPr id="2" name="CasellaDiTesto 1"/>
        <cdr:cNvSpPr txBox="1"/>
      </cdr:nvSpPr>
      <cdr:spPr>
        <a:xfrm xmlns:a="http://schemas.openxmlformats.org/drawingml/2006/main">
          <a:off x="7524750" y="709613"/>
          <a:ext cx="447675" cy="2476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endParaRPr lang="it-CH" sz="1100"/>
        </a:p>
      </cdr:txBody>
    </cdr:sp>
  </cdr:relSizeAnchor>
</c:userShape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2017-06-06T15:17:00Z</cp:lastPrinted>
  <dcterms:created xsi:type="dcterms:W3CDTF">2017-06-06T15:20:00Z</dcterms:created>
  <dcterms:modified xsi:type="dcterms:W3CDTF">2017-06-06T15:20:00Z</dcterms:modified>
</cp:coreProperties>
</file>