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E27DFD" w:rsidRDefault="00E27DFD">
      <w:pPr>
        <w:rPr>
          <w:b/>
          <w:sz w:val="32"/>
        </w:rPr>
      </w:pPr>
      <w:r w:rsidRPr="00E27DFD">
        <w:rPr>
          <w:b/>
          <w:sz w:val="32"/>
        </w:rPr>
        <w:t>Messaggio</w:t>
      </w:r>
    </w:p>
    <w:p w:rsidR="00BF3FC3" w:rsidRDefault="00BF3FC3"/>
    <w:p w:rsidR="00DF434B" w:rsidRDefault="00DF434B">
      <w:bookmarkStart w:id="0" w:name="_GoBack"/>
      <w:bookmarkEnd w:id="0"/>
    </w:p>
    <w:p w:rsidR="00BF3FC3" w:rsidRDefault="00BF3FC3"/>
    <w:p w:rsidR="00BF3FC3" w:rsidRDefault="00FA7AE5">
      <w:pPr>
        <w:tabs>
          <w:tab w:val="left" w:pos="2098"/>
          <w:tab w:val="left" w:pos="4933"/>
        </w:tabs>
      </w:pPr>
      <w:r>
        <w:rPr>
          <w:b/>
          <w:sz w:val="32"/>
        </w:rPr>
        <w:t>7191</w:t>
      </w:r>
      <w:r w:rsidR="00BF3FC3">
        <w:rPr>
          <w:sz w:val="28"/>
        </w:rPr>
        <w:tab/>
      </w:r>
      <w:r>
        <w:rPr>
          <w:sz w:val="28"/>
        </w:rPr>
        <w:t>11 maggio 2016</w:t>
      </w:r>
      <w:r w:rsidR="00BF3FC3">
        <w:rPr>
          <w:sz w:val="28"/>
        </w:rPr>
        <w:tab/>
      </w:r>
      <w:r>
        <w:rPr>
          <w:sz w:val="28"/>
        </w:rPr>
        <w:t>TERRITORIO</w:t>
      </w:r>
    </w:p>
    <w:p w:rsidR="00BF3FC3" w:rsidRDefault="00BF3FC3"/>
    <w:p w:rsidR="00FD5A47" w:rsidRDefault="00FD5A47"/>
    <w:p w:rsidR="00BF3FC3" w:rsidRDefault="00BF3FC3"/>
    <w:p w:rsidR="00FA7AE5" w:rsidRPr="006864D3" w:rsidRDefault="00FA7AE5" w:rsidP="00FA7AE5">
      <w:pPr>
        <w:rPr>
          <w:b/>
          <w:sz w:val="28"/>
          <w:lang w:val="it-CH"/>
        </w:rPr>
      </w:pPr>
      <w:r>
        <w:rPr>
          <w:b/>
          <w:sz w:val="28"/>
          <w:lang w:val="it-CH"/>
        </w:rPr>
        <w:t xml:space="preserve">Richiesta di un credito netto </w:t>
      </w:r>
      <w:r w:rsidRPr="00902369">
        <w:rPr>
          <w:b/>
          <w:sz w:val="28"/>
          <w:lang w:val="it-CH"/>
        </w:rPr>
        <w:t>di CHF</w:t>
      </w:r>
      <w:r>
        <w:rPr>
          <w:b/>
          <w:sz w:val="28"/>
          <w:lang w:val="it-CH"/>
        </w:rPr>
        <w:t xml:space="preserve"> 1'950'000.- e l’autorizzazione alla spesa di CHF</w:t>
      </w:r>
      <w:r w:rsidRPr="00902369">
        <w:rPr>
          <w:b/>
          <w:sz w:val="28"/>
          <w:lang w:val="it-CH"/>
        </w:rPr>
        <w:t xml:space="preserve"> 3'190’000.- per</w:t>
      </w:r>
      <w:r>
        <w:rPr>
          <w:b/>
          <w:sz w:val="28"/>
          <w:lang w:val="it-CH"/>
        </w:rPr>
        <w:t xml:space="preserve"> i</w:t>
      </w:r>
      <w:r w:rsidRPr="006864D3">
        <w:rPr>
          <w:b/>
          <w:sz w:val="28"/>
          <w:lang w:val="it-CH"/>
        </w:rPr>
        <w:t>l finanziamento dei costi di ris</w:t>
      </w:r>
      <w:r>
        <w:rPr>
          <w:b/>
          <w:sz w:val="28"/>
          <w:lang w:val="it-CH"/>
        </w:rPr>
        <w:t xml:space="preserve">anamento del sito contaminato no. 317a1 ai fondi no. 334 e 338 RFD </w:t>
      </w:r>
      <w:proofErr w:type="spellStart"/>
      <w:r>
        <w:rPr>
          <w:b/>
          <w:sz w:val="28"/>
          <w:lang w:val="it-CH"/>
        </w:rPr>
        <w:t>Pollegio</w:t>
      </w:r>
      <w:proofErr w:type="spellEnd"/>
      <w:r>
        <w:rPr>
          <w:b/>
          <w:sz w:val="28"/>
          <w:lang w:val="it-CH"/>
        </w:rPr>
        <w:t xml:space="preserve"> (sito denominato “ex-Russo”</w:t>
      </w:r>
      <w:r w:rsidRPr="006864D3">
        <w:rPr>
          <w:b/>
          <w:sz w:val="28"/>
          <w:lang w:val="it-CH"/>
        </w:rPr>
        <w:t>)</w:t>
      </w:r>
    </w:p>
    <w:p w:rsidR="00BF3FC3" w:rsidRPr="00FA7AE5" w:rsidRDefault="00BF3FC3">
      <w:pPr>
        <w:rPr>
          <w:lang w:val="it-CH"/>
        </w:rPr>
      </w:pPr>
    </w:p>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1916D3" w:rsidRPr="006864D3" w:rsidRDefault="001916D3" w:rsidP="001916D3">
      <w:pPr>
        <w:rPr>
          <w:lang w:val="it-CH"/>
        </w:rPr>
      </w:pPr>
      <w:r>
        <w:rPr>
          <w:lang w:val="it-CH"/>
        </w:rPr>
        <w:t>v</w:t>
      </w:r>
      <w:r w:rsidRPr="00D67360">
        <w:rPr>
          <w:lang w:val="it-CH"/>
        </w:rPr>
        <w:t>i</w:t>
      </w:r>
      <w:r w:rsidRPr="006864D3">
        <w:rPr>
          <w:lang w:val="it-CH"/>
        </w:rPr>
        <w:t xml:space="preserve"> trasmettiamo il presente messaggio con la richiesta di credito sopraindicata, invitandovi ad adottare l'annesso disegno di decreto legislativo.</w:t>
      </w:r>
    </w:p>
    <w:p w:rsidR="001916D3" w:rsidRDefault="001916D3" w:rsidP="001916D3">
      <w:pPr>
        <w:rPr>
          <w:lang w:val="it-CH"/>
        </w:rPr>
      </w:pPr>
    </w:p>
    <w:p w:rsidR="00FA7AE5" w:rsidRPr="006864D3" w:rsidRDefault="00FA7AE5" w:rsidP="001916D3">
      <w:pPr>
        <w:rPr>
          <w:lang w:val="it-CH"/>
        </w:rPr>
      </w:pPr>
    </w:p>
    <w:p w:rsidR="001916D3" w:rsidRPr="006864D3" w:rsidRDefault="001916D3" w:rsidP="001916D3">
      <w:pPr>
        <w:rPr>
          <w:lang w:val="it-CH"/>
        </w:rPr>
      </w:pPr>
    </w:p>
    <w:p w:rsidR="001916D3" w:rsidRPr="006864D3" w:rsidRDefault="001916D3" w:rsidP="00FA7AE5">
      <w:pPr>
        <w:pStyle w:val="Titolo1"/>
        <w:rPr>
          <w:lang w:val="it-CH"/>
        </w:rPr>
      </w:pPr>
      <w:r w:rsidRPr="006864D3">
        <w:rPr>
          <w:lang w:val="it-CH"/>
        </w:rPr>
        <w:t>I.</w:t>
      </w:r>
      <w:r w:rsidRPr="006864D3">
        <w:rPr>
          <w:lang w:val="it-CH"/>
        </w:rPr>
        <w:tab/>
      </w:r>
      <w:r>
        <w:rPr>
          <w:lang w:val="it-CH"/>
        </w:rPr>
        <w:t>INTRODUZIONE</w:t>
      </w:r>
    </w:p>
    <w:p w:rsidR="001916D3" w:rsidRPr="006864D3" w:rsidRDefault="001916D3" w:rsidP="00FA7AE5">
      <w:pPr>
        <w:pStyle w:val="Titolo2"/>
        <w:rPr>
          <w:lang w:val="it-CH"/>
        </w:rPr>
      </w:pPr>
      <w:r w:rsidRPr="006864D3">
        <w:rPr>
          <w:lang w:val="it-CH"/>
        </w:rPr>
        <w:t>1.</w:t>
      </w:r>
      <w:r w:rsidRPr="006864D3">
        <w:rPr>
          <w:lang w:val="it-CH"/>
        </w:rPr>
        <w:tab/>
        <w:t>Premessa</w:t>
      </w:r>
    </w:p>
    <w:p w:rsidR="001916D3" w:rsidRPr="006864D3" w:rsidRDefault="001916D3" w:rsidP="001916D3">
      <w:r w:rsidRPr="006864D3">
        <w:rPr>
          <w:snapToGrid w:val="0"/>
        </w:rPr>
        <w:t>La scoperta di terreni contenenti rifiuti e sostanze</w:t>
      </w:r>
      <w:r>
        <w:rPr>
          <w:snapToGrid w:val="0"/>
        </w:rPr>
        <w:t xml:space="preserve"> nocive</w:t>
      </w:r>
      <w:r w:rsidRPr="006864D3">
        <w:rPr>
          <w:snapToGrid w:val="0"/>
        </w:rPr>
        <w:t xml:space="preserve">, a volte anche tossiche, ha aumentato </w:t>
      </w:r>
      <w:r>
        <w:rPr>
          <w:snapToGrid w:val="0"/>
        </w:rPr>
        <w:t xml:space="preserve">a partire dagli anni ’80 </w:t>
      </w:r>
      <w:r w:rsidRPr="006864D3">
        <w:rPr>
          <w:snapToGrid w:val="0"/>
        </w:rPr>
        <w:t xml:space="preserve">il timore per le conseguenze ambientali dei residui delle attività svolte nei decenni passati. </w:t>
      </w:r>
      <w:r w:rsidRPr="006864D3">
        <w:t xml:space="preserve">Le notizie sui "siti inquinati" sono così entrate nella cronaca quotidiana e hanno portato nel </w:t>
      </w:r>
      <w:smartTag w:uri="urn:schemas-microsoft-com:office:smarttags" w:element="metricconverter">
        <w:smartTagPr>
          <w:attr w:name="ProductID" w:val="1995 a"/>
        </w:smartTagPr>
        <w:r w:rsidRPr="006864D3">
          <w:t>1995 a</w:t>
        </w:r>
      </w:smartTag>
      <w:r w:rsidRPr="006864D3">
        <w:t xml:space="preserve"> una modifica della Legge federale sulla protezione dell'ambient</w:t>
      </w:r>
      <w:r>
        <w:t>e e all’entrata in vigore, il 1° ottobre 1998, dell’O</w:t>
      </w:r>
      <w:r w:rsidRPr="006864D3">
        <w:t>rdinanza federale sul risanamento dei siti inquinati</w:t>
      </w:r>
      <w:r>
        <w:t xml:space="preserve"> (</w:t>
      </w:r>
      <w:proofErr w:type="spellStart"/>
      <w:r>
        <w:t>OSiti</w:t>
      </w:r>
      <w:proofErr w:type="spellEnd"/>
      <w:r>
        <w:t xml:space="preserve"> - </w:t>
      </w:r>
      <w:r w:rsidRPr="00DE5EB0">
        <w:rPr>
          <w:lang w:val="it-CH"/>
        </w:rPr>
        <w:t>RS 814.680</w:t>
      </w:r>
      <w:r w:rsidRPr="00DE5EB0">
        <w:t>).</w:t>
      </w:r>
    </w:p>
    <w:p w:rsidR="001916D3" w:rsidRPr="006864D3" w:rsidRDefault="001916D3" w:rsidP="001916D3">
      <w:pPr>
        <w:rPr>
          <w:lang w:val="it-CH"/>
        </w:rPr>
      </w:pPr>
    </w:p>
    <w:p w:rsidR="001916D3" w:rsidRPr="006864D3" w:rsidRDefault="001916D3" w:rsidP="001916D3">
      <w:pPr>
        <w:rPr>
          <w:lang w:val="it-CH"/>
        </w:rPr>
      </w:pPr>
      <w:r w:rsidRPr="006864D3">
        <w:rPr>
          <w:lang w:val="it-CH"/>
        </w:rPr>
        <w:t>In ossequio all'articolo 32c della Legge federale sulla protezione dell'ambiente (</w:t>
      </w:r>
      <w:proofErr w:type="spellStart"/>
      <w:r w:rsidRPr="006864D3">
        <w:rPr>
          <w:lang w:val="it-CH"/>
        </w:rPr>
        <w:t>L</w:t>
      </w:r>
      <w:r>
        <w:rPr>
          <w:lang w:val="it-CH"/>
        </w:rPr>
        <w:t>PAmb</w:t>
      </w:r>
      <w:proofErr w:type="spellEnd"/>
      <w:r>
        <w:rPr>
          <w:lang w:val="it-CH"/>
        </w:rPr>
        <w:t xml:space="preserve"> -</w:t>
      </w:r>
      <w:r w:rsidRPr="006864D3">
        <w:rPr>
          <w:lang w:val="it-CH"/>
        </w:rPr>
        <w:t xml:space="preserve"> RS 814.1) del 7 ottobre 1983, i Cantoni devono provvedere affinché </w:t>
      </w:r>
      <w:r>
        <w:rPr>
          <w:lang w:val="it-CH"/>
        </w:rPr>
        <w:t>i</w:t>
      </w:r>
      <w:r w:rsidRPr="006864D3">
        <w:rPr>
          <w:lang w:val="it-CH"/>
        </w:rPr>
        <w:t xml:space="preserve"> siti inquinati da</w:t>
      </w:r>
      <w:r>
        <w:rPr>
          <w:lang w:val="it-CH"/>
        </w:rPr>
        <w:t xml:space="preserve"> sostanze o</w:t>
      </w:r>
      <w:r w:rsidRPr="006864D3">
        <w:rPr>
          <w:lang w:val="it-CH"/>
        </w:rPr>
        <w:t xml:space="preserve"> </w:t>
      </w:r>
      <w:r>
        <w:rPr>
          <w:lang w:val="it-CH"/>
        </w:rPr>
        <w:t xml:space="preserve">rifiuti </w:t>
      </w:r>
      <w:r w:rsidRPr="006864D3">
        <w:rPr>
          <w:lang w:val="it-CH"/>
        </w:rPr>
        <w:t xml:space="preserve">siano risanati se sono all'origine di effetti nocivi o </w:t>
      </w:r>
      <w:r>
        <w:rPr>
          <w:lang w:val="it-CH"/>
        </w:rPr>
        <w:t>molesti, oppure se esiste</w:t>
      </w:r>
      <w:r w:rsidRPr="006864D3">
        <w:rPr>
          <w:lang w:val="it-CH"/>
        </w:rPr>
        <w:t xml:space="preserve"> un pericolo concreto che tali effetti si producano. Il capoverso due dello stesso articolo prevede pure che i Cantoni </w:t>
      </w:r>
      <w:r>
        <w:rPr>
          <w:lang w:val="it-CH"/>
        </w:rPr>
        <w:t xml:space="preserve">allestiscano </w:t>
      </w:r>
      <w:r w:rsidRPr="006864D3">
        <w:rPr>
          <w:lang w:val="it-CH"/>
        </w:rPr>
        <w:t>un catasto dei siti potenzialmente inquinati prese</w:t>
      </w:r>
      <w:r>
        <w:rPr>
          <w:lang w:val="it-CH"/>
        </w:rPr>
        <w:t>nti sul proprio territorio. Il c</w:t>
      </w:r>
      <w:r w:rsidRPr="006864D3">
        <w:rPr>
          <w:lang w:val="it-CH"/>
        </w:rPr>
        <w:t>atasto deve essere reso accessibile mediante pubblicazione</w:t>
      </w:r>
      <w:r>
        <w:rPr>
          <w:lang w:val="it-CH"/>
        </w:rPr>
        <w:t xml:space="preserve"> on-line</w:t>
      </w:r>
      <w:r w:rsidRPr="006864D3">
        <w:rPr>
          <w:lang w:val="it-CH"/>
        </w:rPr>
        <w:t>.</w:t>
      </w:r>
    </w:p>
    <w:p w:rsidR="001916D3" w:rsidRPr="006864D3" w:rsidRDefault="001916D3" w:rsidP="001916D3">
      <w:pPr>
        <w:rPr>
          <w:lang w:val="it-CH"/>
        </w:rPr>
      </w:pPr>
    </w:p>
    <w:p w:rsidR="001916D3" w:rsidRPr="006864D3" w:rsidRDefault="001916D3" w:rsidP="001916D3">
      <w:pPr>
        <w:rPr>
          <w:lang w:val="it-CH"/>
        </w:rPr>
      </w:pPr>
      <w:r>
        <w:rPr>
          <w:lang w:val="it-CH"/>
        </w:rPr>
        <w:t>Dal canto suo l'O</w:t>
      </w:r>
      <w:r w:rsidRPr="006864D3">
        <w:rPr>
          <w:lang w:val="it-CH"/>
        </w:rPr>
        <w:t>rdinanza sul risanam</w:t>
      </w:r>
      <w:r>
        <w:rPr>
          <w:lang w:val="it-CH"/>
        </w:rPr>
        <w:t>ento dei siti inquinati (</w:t>
      </w:r>
      <w:proofErr w:type="spellStart"/>
      <w:r>
        <w:rPr>
          <w:lang w:val="it-CH"/>
        </w:rPr>
        <w:t>OSiti</w:t>
      </w:r>
      <w:proofErr w:type="spellEnd"/>
      <w:r>
        <w:rPr>
          <w:lang w:val="it-CH"/>
        </w:rPr>
        <w:t>)</w:t>
      </w:r>
      <w:r w:rsidRPr="006864D3">
        <w:rPr>
          <w:lang w:val="it-CH"/>
        </w:rPr>
        <w:t xml:space="preserve"> regola le procedure di gestione dei siti inquinati, stabilisce le procedure per la loro valutazione e indica gli estremi oltre i quali è necessario procedere al risanamento di un sito contaminato.</w:t>
      </w:r>
    </w:p>
    <w:p w:rsidR="001916D3" w:rsidRPr="006864D3" w:rsidRDefault="001916D3" w:rsidP="001916D3">
      <w:pPr>
        <w:rPr>
          <w:lang w:val="it-CH"/>
        </w:rPr>
      </w:pPr>
    </w:p>
    <w:p w:rsidR="001916D3" w:rsidRPr="006864D3" w:rsidRDefault="001916D3" w:rsidP="001916D3">
      <w:pPr>
        <w:rPr>
          <w:lang w:val="it-CH"/>
        </w:rPr>
      </w:pPr>
      <w:r w:rsidRPr="006864D3">
        <w:rPr>
          <w:lang w:val="it-CH"/>
        </w:rPr>
        <w:t xml:space="preserve">Per </w:t>
      </w:r>
      <w:r>
        <w:rPr>
          <w:lang w:val="it-CH"/>
        </w:rPr>
        <w:t xml:space="preserve">sito </w:t>
      </w:r>
      <w:r w:rsidRPr="00902369">
        <w:rPr>
          <w:b/>
          <w:lang w:val="it-CH"/>
        </w:rPr>
        <w:t>inquinato</w:t>
      </w:r>
      <w:r>
        <w:rPr>
          <w:lang w:val="it-CH"/>
        </w:rPr>
        <w:t xml:space="preserve"> si intende un sito il cui inquinamento proviene da sostanze e rifiuti la cui estensione è limitata</w:t>
      </w:r>
      <w:r w:rsidRPr="006864D3">
        <w:rPr>
          <w:lang w:val="it-CH"/>
        </w:rPr>
        <w:t xml:space="preserve">. </w:t>
      </w:r>
      <w:r>
        <w:rPr>
          <w:lang w:val="it-CH"/>
        </w:rPr>
        <w:t>R</w:t>
      </w:r>
      <w:r w:rsidRPr="006864D3">
        <w:rPr>
          <w:lang w:val="it-CH"/>
        </w:rPr>
        <w:t xml:space="preserve">ientrano in tale definizione </w:t>
      </w:r>
      <w:r>
        <w:rPr>
          <w:lang w:val="it-CH"/>
        </w:rPr>
        <w:t>i siti di deposito (</w:t>
      </w:r>
      <w:r w:rsidRPr="006864D3">
        <w:rPr>
          <w:lang w:val="it-CH"/>
        </w:rPr>
        <w:t>discariche</w:t>
      </w:r>
      <w:r>
        <w:rPr>
          <w:lang w:val="it-CH"/>
        </w:rPr>
        <w:t>)</w:t>
      </w:r>
      <w:r w:rsidRPr="006864D3">
        <w:rPr>
          <w:lang w:val="it-CH"/>
        </w:rPr>
        <w:t xml:space="preserve">, i luoghi teatro d'incidenti e </w:t>
      </w:r>
      <w:r>
        <w:rPr>
          <w:lang w:val="it-CH"/>
        </w:rPr>
        <w:t xml:space="preserve">i </w:t>
      </w:r>
      <w:r w:rsidRPr="006864D3">
        <w:rPr>
          <w:lang w:val="it-CH"/>
        </w:rPr>
        <w:t>siti aziendali all'interno dei quali sono state utilizzate o lavorate sostanze pericolose per l'ambiente.</w:t>
      </w:r>
      <w:r>
        <w:rPr>
          <w:lang w:val="it-CH"/>
        </w:rPr>
        <w:t xml:space="preserve"> Si tratta di norma di situazioni pregresse all’entrata in vigore delle Ordinanze ambientali, la cui applicazione ha permesso di evitare l’insorgere di situazioni di rischio ambientale.</w:t>
      </w:r>
    </w:p>
    <w:p w:rsidR="001916D3" w:rsidRDefault="001916D3" w:rsidP="001916D3">
      <w:pPr>
        <w:rPr>
          <w:lang w:val="it-CH"/>
        </w:rPr>
      </w:pPr>
      <w:r>
        <w:rPr>
          <w:lang w:val="it-CH"/>
        </w:rPr>
        <w:lastRenderedPageBreak/>
        <w:t xml:space="preserve">Un sito </w:t>
      </w:r>
      <w:r w:rsidRPr="00B95B16">
        <w:rPr>
          <w:b/>
          <w:lang w:val="it-CH"/>
        </w:rPr>
        <w:t>contaminato</w:t>
      </w:r>
      <w:r>
        <w:rPr>
          <w:lang w:val="it-CH"/>
        </w:rPr>
        <w:t xml:space="preserve"> è un sito inquinato che è all’origine di effetti dannosi o molesti per l’ambiente e che dovrà essere risanato obbligatoriamente. Scopo dell’ordinanza è il risanamento di questi siti.</w:t>
      </w:r>
    </w:p>
    <w:p w:rsidR="001916D3" w:rsidRPr="006864D3" w:rsidRDefault="001916D3" w:rsidP="001916D3">
      <w:pPr>
        <w:spacing w:line="240" w:lineRule="atLeast"/>
        <w:rPr>
          <w:lang w:val="it-CH"/>
        </w:rPr>
      </w:pPr>
    </w:p>
    <w:p w:rsidR="001916D3" w:rsidRPr="007C19DB" w:rsidRDefault="001916D3" w:rsidP="00FA7AE5">
      <w:pPr>
        <w:pStyle w:val="Titolo3"/>
        <w:tabs>
          <w:tab w:val="clear" w:pos="709"/>
          <w:tab w:val="left" w:pos="567"/>
        </w:tabs>
        <w:rPr>
          <w:lang w:val="it-CH"/>
        </w:rPr>
      </w:pPr>
      <w:r w:rsidRPr="007C19DB">
        <w:rPr>
          <w:lang w:val="it-CH"/>
        </w:rPr>
        <w:t>1.1</w:t>
      </w:r>
      <w:r w:rsidRPr="007C19DB">
        <w:rPr>
          <w:lang w:val="it-CH"/>
        </w:rPr>
        <w:tab/>
        <w:t>Il catasto dei siti inquinati</w:t>
      </w:r>
    </w:p>
    <w:p w:rsidR="001916D3" w:rsidRDefault="001916D3" w:rsidP="001916D3">
      <w:r w:rsidRPr="006864D3">
        <w:t xml:space="preserve">Il catasto dei siti inquinati, allestito dai Cantoni </w:t>
      </w:r>
      <w:r>
        <w:t xml:space="preserve">in base all'art. 32c cpv. 2 </w:t>
      </w:r>
      <w:proofErr w:type="spellStart"/>
      <w:r>
        <w:t>LPAmb</w:t>
      </w:r>
      <w:proofErr w:type="spellEnd"/>
      <w:r w:rsidRPr="006864D3">
        <w:t>, è uno strumento d'informazione sul poten</w:t>
      </w:r>
      <w:r>
        <w:t>ziale inquinamento ambientale, che s</w:t>
      </w:r>
      <w:r w:rsidRPr="006864D3">
        <w:t>erve ad attivare le misure per i siti che necessitano d'indagine e di risanamento e costituisce pure uno strumento di pianificazione e di informazione</w:t>
      </w:r>
      <w:r>
        <w:t>. Si tratta di una sorta di archivio storico di situazioni con possibile rischio di inquinamento.</w:t>
      </w:r>
    </w:p>
    <w:p w:rsidR="001916D3" w:rsidRPr="006864D3" w:rsidRDefault="001916D3" w:rsidP="001916D3">
      <w:pPr>
        <w:rPr>
          <w:snapToGrid w:val="0"/>
        </w:rPr>
      </w:pPr>
      <w:r w:rsidRPr="006864D3">
        <w:rPr>
          <w:snapToGrid w:val="0"/>
        </w:rPr>
        <w:t xml:space="preserve">Spesso nell'ambito di operazioni di transazioni immobiliari è consigliabile tenere in considerazione la questione dei siti inquinati. </w:t>
      </w:r>
      <w:r>
        <w:t>Quando si acquista</w:t>
      </w:r>
      <w:r w:rsidRPr="006864D3">
        <w:t xml:space="preserve"> un terreno inquinato si diventa proprietari </w:t>
      </w:r>
      <w:r>
        <w:t xml:space="preserve">anche </w:t>
      </w:r>
      <w:r w:rsidRPr="006864D3">
        <w:t xml:space="preserve">dei rifiuti e </w:t>
      </w:r>
      <w:r>
        <w:t>del materiale inquinato presenti</w:t>
      </w:r>
      <w:r w:rsidRPr="006864D3">
        <w:t xml:space="preserve"> sul sito e </w:t>
      </w:r>
      <w:r w:rsidRPr="006864D3">
        <w:rPr>
          <w:snapToGrid w:val="0"/>
        </w:rPr>
        <w:t xml:space="preserve">responsabili </w:t>
      </w:r>
      <w:r>
        <w:rPr>
          <w:snapToGrid w:val="0"/>
        </w:rPr>
        <w:t>per l’attuazione di</w:t>
      </w:r>
      <w:r w:rsidRPr="006864D3">
        <w:rPr>
          <w:snapToGrid w:val="0"/>
        </w:rPr>
        <w:t xml:space="preserve"> tutti i provvedimenti di </w:t>
      </w:r>
      <w:r w:rsidRPr="006864D3">
        <w:t xml:space="preserve">indagine, di </w:t>
      </w:r>
      <w:r w:rsidRPr="006864D3">
        <w:rPr>
          <w:snapToGrid w:val="0"/>
        </w:rPr>
        <w:t>sorveglianza e di risanamento</w:t>
      </w:r>
      <w:r w:rsidRPr="006864D3">
        <w:t xml:space="preserve"> </w:t>
      </w:r>
      <w:r w:rsidRPr="006864D3">
        <w:rPr>
          <w:snapToGrid w:val="0"/>
        </w:rPr>
        <w:t>necessari.</w:t>
      </w:r>
    </w:p>
    <w:p w:rsidR="001916D3" w:rsidRPr="00FA7AE5" w:rsidRDefault="001916D3" w:rsidP="001916D3">
      <w:pPr>
        <w:rPr>
          <w:sz w:val="16"/>
          <w:szCs w:val="16"/>
        </w:rPr>
      </w:pPr>
    </w:p>
    <w:p w:rsidR="001916D3" w:rsidRPr="006864D3" w:rsidRDefault="001916D3" w:rsidP="001916D3">
      <w:r w:rsidRPr="006864D3">
        <w:t xml:space="preserve">Un sito </w:t>
      </w:r>
      <w:r>
        <w:t xml:space="preserve">inquinato è classificato </w:t>
      </w:r>
      <w:r w:rsidRPr="006864D3">
        <w:t xml:space="preserve">nel catasto </w:t>
      </w:r>
      <w:r>
        <w:t xml:space="preserve">dei siti inquinati </w:t>
      </w:r>
      <w:r w:rsidRPr="006864D3">
        <w:t>con una delle seguenti menzio</w:t>
      </w:r>
      <w:r>
        <w:t>ni</w:t>
      </w:r>
      <w:r w:rsidRPr="006864D3">
        <w:t>:</w:t>
      </w:r>
    </w:p>
    <w:p w:rsidR="001916D3" w:rsidRPr="006864D3" w:rsidRDefault="001916D3" w:rsidP="00FA7AE5">
      <w:pPr>
        <w:spacing w:before="60"/>
      </w:pPr>
      <w:r>
        <w:t xml:space="preserve">- </w:t>
      </w:r>
      <w:r w:rsidR="00FA7AE5">
        <w:t xml:space="preserve"> </w:t>
      </w:r>
      <w:r w:rsidRPr="006864D3">
        <w:t>sito che non necessita né di essere sorvegliato né di essere risanato;</w:t>
      </w:r>
    </w:p>
    <w:p w:rsidR="001916D3" w:rsidRPr="006864D3" w:rsidRDefault="001916D3" w:rsidP="00FA7AE5">
      <w:pPr>
        <w:spacing w:before="60"/>
      </w:pPr>
      <w:r>
        <w:t xml:space="preserve">- </w:t>
      </w:r>
      <w:r w:rsidR="00FA7AE5">
        <w:t xml:space="preserve"> </w:t>
      </w:r>
      <w:r w:rsidRPr="006864D3">
        <w:t>sito che necessita di essere sorvegliato;</w:t>
      </w:r>
    </w:p>
    <w:p w:rsidR="001916D3" w:rsidRPr="006864D3" w:rsidRDefault="001916D3" w:rsidP="00FA7AE5">
      <w:pPr>
        <w:spacing w:before="60"/>
      </w:pPr>
      <w:r>
        <w:t xml:space="preserve">- </w:t>
      </w:r>
      <w:r w:rsidR="00FA7AE5">
        <w:t xml:space="preserve"> </w:t>
      </w:r>
      <w:r>
        <w:t>sito che deve essere risanato.</w:t>
      </w:r>
    </w:p>
    <w:p w:rsidR="001916D3" w:rsidRPr="00FA7AE5" w:rsidRDefault="001916D3" w:rsidP="001916D3">
      <w:pPr>
        <w:spacing w:line="240" w:lineRule="atLeast"/>
        <w:rPr>
          <w:sz w:val="16"/>
          <w:szCs w:val="16"/>
          <w:lang w:val="it-CH"/>
        </w:rPr>
      </w:pPr>
    </w:p>
    <w:p w:rsidR="001916D3" w:rsidRPr="006864D3" w:rsidRDefault="001916D3" w:rsidP="001916D3">
      <w:r w:rsidRPr="006864D3">
        <w:t xml:space="preserve">I siti inquinati che non necessitano né </w:t>
      </w:r>
      <w:r>
        <w:t>di sorveglianza</w:t>
      </w:r>
      <w:r w:rsidRPr="006864D3">
        <w:t xml:space="preserve"> né </w:t>
      </w:r>
      <w:r>
        <w:t xml:space="preserve">di </w:t>
      </w:r>
      <w:r w:rsidRPr="006864D3">
        <w:t>risana</w:t>
      </w:r>
      <w:r>
        <w:t>mento</w:t>
      </w:r>
      <w:r w:rsidRPr="006864D3">
        <w:t xml:space="preserve"> rimangono comunque iscritti nel catasto per mantenere un riferimento storico delle attività svolte sullo stesso. Per questi siti la legge non impone provvedimenti immediati. Un loro risanamento parziale o totale </w:t>
      </w:r>
      <w:r>
        <w:t>potrebbe diventare</w:t>
      </w:r>
      <w:r w:rsidRPr="006864D3">
        <w:t xml:space="preserve"> necessario nel caso in cui, ad esempio </w:t>
      </w:r>
      <w:r>
        <w:t>nell’ambito di un</w:t>
      </w:r>
      <w:r w:rsidRPr="006864D3">
        <w:t xml:space="preserve"> progetto di costruzione, </w:t>
      </w:r>
      <w:r>
        <w:t>si prevedono movimentazioni di materiale di scavo</w:t>
      </w:r>
      <w:r w:rsidRPr="006864D3">
        <w:t xml:space="preserve">: in un area potenzialmente inquinata </w:t>
      </w:r>
      <w:r>
        <w:t xml:space="preserve">è richiesta la </w:t>
      </w:r>
      <w:r w:rsidRPr="006864D3">
        <w:t>verifica della qualità del materiale</w:t>
      </w:r>
      <w:r>
        <w:t xml:space="preserve"> di scavo</w:t>
      </w:r>
      <w:r w:rsidRPr="006864D3">
        <w:t xml:space="preserve"> e il suo eventuale smalt</w:t>
      </w:r>
      <w:r>
        <w:t>imento ai sensi dell’Ordinanza sulla prevenzione e lo smaltimento dei rifiuti (OPSR - RS 814.600), entrata in vigore il 1° gennaio 2016.</w:t>
      </w:r>
    </w:p>
    <w:p w:rsidR="001916D3" w:rsidRPr="006864D3" w:rsidRDefault="001916D3" w:rsidP="001916D3">
      <w:pPr>
        <w:spacing w:line="240" w:lineRule="atLeast"/>
        <w:rPr>
          <w:lang w:val="it-CH"/>
        </w:rPr>
      </w:pPr>
    </w:p>
    <w:p w:rsidR="001916D3" w:rsidRPr="007C19DB" w:rsidRDefault="001916D3" w:rsidP="00FA7AE5">
      <w:pPr>
        <w:pStyle w:val="Titolo3"/>
        <w:tabs>
          <w:tab w:val="clear" w:pos="709"/>
          <w:tab w:val="left" w:pos="567"/>
        </w:tabs>
        <w:ind w:left="567" w:hanging="567"/>
        <w:rPr>
          <w:lang w:val="it-CH"/>
        </w:rPr>
      </w:pPr>
      <w:r w:rsidRPr="007C19DB">
        <w:rPr>
          <w:lang w:val="it-CH"/>
        </w:rPr>
        <w:t>1.2</w:t>
      </w:r>
      <w:r w:rsidRPr="007C19DB">
        <w:rPr>
          <w:lang w:val="it-CH"/>
        </w:rPr>
        <w:tab/>
        <w:t>Esecuzione dei provvedimenti di accertamento e di risanamento dei siti inquinati e finanziamento degli stessi</w:t>
      </w:r>
    </w:p>
    <w:p w:rsidR="001916D3" w:rsidRPr="006864D3" w:rsidRDefault="001916D3" w:rsidP="001916D3">
      <w:pPr>
        <w:spacing w:line="240" w:lineRule="atLeast"/>
        <w:rPr>
          <w:lang w:val="it-CH"/>
        </w:rPr>
      </w:pPr>
      <w:r>
        <w:rPr>
          <w:lang w:val="it-CH"/>
        </w:rPr>
        <w:t>L</w:t>
      </w:r>
      <w:r w:rsidRPr="006864D3">
        <w:rPr>
          <w:lang w:val="it-CH"/>
        </w:rPr>
        <w:t xml:space="preserve">'esecuzione dei provvedimenti necessari per esaminare, sorvegliare e risanare i siti inquinati e l'assunzione delle relative spese, competono al titolare del sito e/o a coloro che con il loro comportamento sono stati all'origine dell'inquinamento </w:t>
      </w:r>
      <w:r>
        <w:rPr>
          <w:lang w:val="it-CH"/>
        </w:rPr>
        <w:t xml:space="preserve">(art. 20 </w:t>
      </w:r>
      <w:proofErr w:type="spellStart"/>
      <w:r>
        <w:rPr>
          <w:lang w:val="it-CH"/>
        </w:rPr>
        <w:t>OSiti</w:t>
      </w:r>
      <w:proofErr w:type="spellEnd"/>
      <w:r>
        <w:rPr>
          <w:lang w:val="it-CH"/>
        </w:rPr>
        <w:t xml:space="preserve"> e art. 32d </w:t>
      </w:r>
      <w:proofErr w:type="spellStart"/>
      <w:r w:rsidRPr="006864D3">
        <w:rPr>
          <w:lang w:val="it-CH"/>
        </w:rPr>
        <w:t>LPAmb</w:t>
      </w:r>
      <w:proofErr w:type="spellEnd"/>
      <w:r w:rsidRPr="006864D3">
        <w:rPr>
          <w:lang w:val="it-CH"/>
        </w:rPr>
        <w:t>).</w:t>
      </w:r>
    </w:p>
    <w:p w:rsidR="001916D3" w:rsidRPr="006864D3" w:rsidRDefault="001916D3" w:rsidP="001916D3">
      <w:pPr>
        <w:spacing w:line="240" w:lineRule="atLeast"/>
        <w:rPr>
          <w:lang w:val="it-CH"/>
        </w:rPr>
      </w:pPr>
      <w:r w:rsidRPr="006864D3">
        <w:rPr>
          <w:lang w:val="it-CH"/>
        </w:rPr>
        <w:t>Laddove i responsabili di un sito inquinato non possono essere individuati o sono insolventi, la messa in atto dei provvedimenti e le relative spese sono a c</w:t>
      </w:r>
      <w:r>
        <w:rPr>
          <w:lang w:val="it-CH"/>
        </w:rPr>
        <w:t xml:space="preserve">arico dei Cantoni (art. 32d cpv. 3 </w:t>
      </w:r>
      <w:proofErr w:type="spellStart"/>
      <w:r>
        <w:rPr>
          <w:lang w:val="it-CH"/>
        </w:rPr>
        <w:t>LPAmb</w:t>
      </w:r>
      <w:proofErr w:type="spellEnd"/>
      <w:r>
        <w:rPr>
          <w:lang w:val="it-CH"/>
        </w:rPr>
        <w:t xml:space="preserve">), che </w:t>
      </w:r>
      <w:r w:rsidRPr="006864D3">
        <w:rPr>
          <w:lang w:val="it-CH"/>
        </w:rPr>
        <w:t xml:space="preserve">possono </w:t>
      </w:r>
      <w:r>
        <w:rPr>
          <w:lang w:val="it-CH"/>
        </w:rPr>
        <w:t xml:space="preserve">poi </w:t>
      </w:r>
      <w:r w:rsidRPr="006864D3">
        <w:rPr>
          <w:lang w:val="it-CH"/>
        </w:rPr>
        <w:t>beneficiare di un contributo della Confederazione</w:t>
      </w:r>
      <w:r>
        <w:rPr>
          <w:lang w:val="it-CH"/>
        </w:rPr>
        <w:t>,</w:t>
      </w:r>
      <w:r w:rsidRPr="006864D3">
        <w:rPr>
          <w:lang w:val="it-CH"/>
        </w:rPr>
        <w:t xml:space="preserve"> pari al 40% dei costi di ris</w:t>
      </w:r>
      <w:r>
        <w:rPr>
          <w:lang w:val="it-CH"/>
        </w:rPr>
        <w:t xml:space="preserve">anamento computabili (art. 32e cpv. 3-4 </w:t>
      </w:r>
      <w:proofErr w:type="spellStart"/>
      <w:r>
        <w:rPr>
          <w:lang w:val="it-CH"/>
        </w:rPr>
        <w:t>LPAmb</w:t>
      </w:r>
      <w:proofErr w:type="spellEnd"/>
      <w:r>
        <w:rPr>
          <w:lang w:val="it-CH"/>
        </w:rPr>
        <w:t xml:space="preserve"> e artt. 9-11</w:t>
      </w:r>
      <w:r w:rsidRPr="006864D3">
        <w:rPr>
          <w:lang w:val="it-CH"/>
        </w:rPr>
        <w:t xml:space="preserve"> </w:t>
      </w:r>
      <w:proofErr w:type="spellStart"/>
      <w:r>
        <w:rPr>
          <w:lang w:val="it-CH"/>
        </w:rPr>
        <w:t>OTaRSI</w:t>
      </w:r>
      <w:proofErr w:type="spellEnd"/>
      <w:r>
        <w:rPr>
          <w:lang w:val="it-CH"/>
        </w:rPr>
        <w:t xml:space="preserve"> - Ordinan</w:t>
      </w:r>
      <w:r w:rsidRPr="006864D3">
        <w:rPr>
          <w:lang w:val="it-CH"/>
        </w:rPr>
        <w:t>za sulla tassa per il risanamento dei siti cont</w:t>
      </w:r>
      <w:r>
        <w:rPr>
          <w:lang w:val="it-CH"/>
        </w:rPr>
        <w:t>aminati -</w:t>
      </w:r>
      <w:r w:rsidRPr="006864D3">
        <w:rPr>
          <w:lang w:val="it-CH"/>
        </w:rPr>
        <w:t xml:space="preserve"> RS 814.681).</w:t>
      </w:r>
    </w:p>
    <w:p w:rsidR="001916D3" w:rsidRPr="00FA7AE5" w:rsidRDefault="001916D3" w:rsidP="001916D3">
      <w:pPr>
        <w:spacing w:line="240" w:lineRule="atLeast"/>
        <w:rPr>
          <w:sz w:val="16"/>
          <w:szCs w:val="16"/>
          <w:lang w:val="it-CH"/>
        </w:rPr>
      </w:pPr>
    </w:p>
    <w:p w:rsidR="001916D3" w:rsidRPr="006864D3" w:rsidRDefault="001916D3" w:rsidP="001916D3">
      <w:pPr>
        <w:spacing w:line="240" w:lineRule="atLeast"/>
        <w:rPr>
          <w:lang w:val="it-CH"/>
        </w:rPr>
      </w:pPr>
      <w:r w:rsidRPr="006864D3">
        <w:rPr>
          <w:lang w:val="it-CH"/>
        </w:rPr>
        <w:t xml:space="preserve">In ossequio all'art. 32c cpv. 3 </w:t>
      </w:r>
      <w:proofErr w:type="spellStart"/>
      <w:r w:rsidRPr="006864D3">
        <w:rPr>
          <w:lang w:val="it-CH"/>
        </w:rPr>
        <w:t>LPAmb</w:t>
      </w:r>
      <w:proofErr w:type="spellEnd"/>
      <w:r w:rsidRPr="006864D3">
        <w:rPr>
          <w:lang w:val="it-CH"/>
        </w:rPr>
        <w:t>, i Cantoni possono adottare direttamente i citati provvedimenti nel caso in cui</w:t>
      </w:r>
      <w:r>
        <w:rPr>
          <w:lang w:val="it-CH"/>
        </w:rPr>
        <w:t>:</w:t>
      </w:r>
    </w:p>
    <w:p w:rsidR="001916D3" w:rsidRPr="006864D3" w:rsidRDefault="001916D3" w:rsidP="00FA7AE5">
      <w:pPr>
        <w:numPr>
          <w:ilvl w:val="0"/>
          <w:numId w:val="25"/>
        </w:numPr>
        <w:tabs>
          <w:tab w:val="clear" w:pos="720"/>
          <w:tab w:val="num" w:pos="284"/>
        </w:tabs>
        <w:spacing w:before="60"/>
        <w:ind w:left="284" w:hanging="284"/>
        <w:rPr>
          <w:lang w:val="it-CH"/>
        </w:rPr>
      </w:pPr>
      <w:r w:rsidRPr="006864D3">
        <w:rPr>
          <w:lang w:val="it-CH"/>
        </w:rPr>
        <w:t>è necessario prevenire un effetto nocivo imminente,</w:t>
      </w:r>
    </w:p>
    <w:p w:rsidR="001916D3" w:rsidRPr="006864D3" w:rsidRDefault="001916D3" w:rsidP="00FA7AE5">
      <w:pPr>
        <w:numPr>
          <w:ilvl w:val="0"/>
          <w:numId w:val="25"/>
        </w:numPr>
        <w:tabs>
          <w:tab w:val="clear" w:pos="720"/>
          <w:tab w:val="num" w:pos="284"/>
        </w:tabs>
        <w:spacing w:before="60"/>
        <w:ind w:left="284" w:hanging="284"/>
        <w:rPr>
          <w:lang w:val="it-CH"/>
        </w:rPr>
      </w:pPr>
      <w:r w:rsidRPr="006864D3">
        <w:rPr>
          <w:lang w:val="it-CH"/>
        </w:rPr>
        <w:t>il responsabile non è in grado di provvedere all'esecuzione dei provvedimenti</w:t>
      </w:r>
      <w:r>
        <w:rPr>
          <w:lang w:val="it-CH"/>
        </w:rPr>
        <w:t xml:space="preserve"> o,</w:t>
      </w:r>
    </w:p>
    <w:p w:rsidR="001916D3" w:rsidRDefault="001916D3" w:rsidP="00FA7AE5">
      <w:pPr>
        <w:numPr>
          <w:ilvl w:val="0"/>
          <w:numId w:val="25"/>
        </w:numPr>
        <w:tabs>
          <w:tab w:val="clear" w:pos="720"/>
          <w:tab w:val="num" w:pos="284"/>
        </w:tabs>
        <w:spacing w:before="60"/>
        <w:ind w:left="284" w:hanging="284"/>
        <w:rPr>
          <w:lang w:val="it-CH"/>
        </w:rPr>
      </w:pPr>
      <w:r>
        <w:rPr>
          <w:lang w:val="it-CH"/>
        </w:rPr>
        <w:t>il responsabile</w:t>
      </w:r>
      <w:r w:rsidRPr="006864D3">
        <w:rPr>
          <w:lang w:val="it-CH"/>
        </w:rPr>
        <w:t>, diffidato, non agisce entro il termine stabilito.</w:t>
      </w:r>
    </w:p>
    <w:p w:rsidR="001916D3" w:rsidRDefault="001916D3" w:rsidP="001916D3">
      <w:pPr>
        <w:spacing w:line="240" w:lineRule="atLeast"/>
        <w:rPr>
          <w:lang w:val="it-CH"/>
        </w:rPr>
      </w:pPr>
    </w:p>
    <w:p w:rsidR="001916D3" w:rsidRPr="006864D3" w:rsidRDefault="001916D3" w:rsidP="00FA7AE5">
      <w:pPr>
        <w:pStyle w:val="Titolo2"/>
        <w:rPr>
          <w:lang w:val="it-CH"/>
        </w:rPr>
      </w:pPr>
      <w:r w:rsidRPr="006864D3">
        <w:rPr>
          <w:lang w:val="it-CH"/>
        </w:rPr>
        <w:lastRenderedPageBreak/>
        <w:t>2.</w:t>
      </w:r>
      <w:r w:rsidRPr="006864D3">
        <w:rPr>
          <w:lang w:val="it-CH"/>
        </w:rPr>
        <w:tab/>
      </w:r>
      <w:r w:rsidRPr="00F31A45">
        <w:rPr>
          <w:lang w:val="it-CH"/>
        </w:rPr>
        <w:t>La situazione in Ticino</w:t>
      </w:r>
    </w:p>
    <w:p w:rsidR="001916D3" w:rsidRPr="007C19DB" w:rsidRDefault="00FA7AE5" w:rsidP="00FA7AE5">
      <w:pPr>
        <w:pStyle w:val="Titolo3"/>
        <w:tabs>
          <w:tab w:val="clear" w:pos="709"/>
          <w:tab w:val="left" w:pos="567"/>
        </w:tabs>
      </w:pPr>
      <w:r>
        <w:t>2.1</w:t>
      </w:r>
      <w:r>
        <w:tab/>
      </w:r>
      <w:r w:rsidR="001916D3" w:rsidRPr="007C19DB">
        <w:t>Stato dei lavori</w:t>
      </w:r>
    </w:p>
    <w:p w:rsidR="001916D3" w:rsidRDefault="001916D3" w:rsidP="001916D3">
      <w:r>
        <w:t>L</w:t>
      </w:r>
      <w:r w:rsidRPr="006864D3">
        <w:t>'allestimento del catasto dei siti inquinati ha</w:t>
      </w:r>
      <w:r>
        <w:t xml:space="preserve"> richiesto </w:t>
      </w:r>
      <w:r w:rsidRPr="006864D3">
        <w:t>l’esame di circa 17'000 siti d</w:t>
      </w:r>
      <w:r>
        <w:t xml:space="preserve">i attività, valutati sulla base di dati storici e di </w:t>
      </w:r>
      <w:r w:rsidRPr="006864D3">
        <w:t xml:space="preserve">documenti interni ed </w:t>
      </w:r>
      <w:r>
        <w:t>esterni.</w:t>
      </w:r>
    </w:p>
    <w:p w:rsidR="001916D3" w:rsidRPr="006864D3" w:rsidRDefault="001916D3" w:rsidP="001916D3">
      <w:r w:rsidRPr="006864D3">
        <w:t>So</w:t>
      </w:r>
      <w:r>
        <w:t xml:space="preserve">no così stati individuati </w:t>
      </w:r>
      <w:proofErr w:type="spellStart"/>
      <w:r>
        <w:t>ca</w:t>
      </w:r>
      <w:proofErr w:type="spellEnd"/>
      <w:r w:rsidRPr="008F20B4">
        <w:t>. 1’750 siti</w:t>
      </w:r>
      <w:r>
        <w:t xml:space="preserve"> potenzialmente inquinati, di cui il 77</w:t>
      </w:r>
      <w:r w:rsidRPr="006864D3">
        <w:t xml:space="preserve">% sono siti </w:t>
      </w:r>
      <w:r>
        <w:t>aziendali (</w:t>
      </w:r>
      <w:r w:rsidRPr="006864D3">
        <w:t>industriali o artigianali</w:t>
      </w:r>
      <w:r>
        <w:t>)</w:t>
      </w:r>
      <w:r w:rsidRPr="006864D3">
        <w:t xml:space="preserve">, </w:t>
      </w:r>
      <w:r>
        <w:t>il 22</w:t>
      </w:r>
      <w:r w:rsidRPr="006864D3">
        <w:t xml:space="preserve">% depositi di rifiuti </w:t>
      </w:r>
      <w:r>
        <w:t xml:space="preserve">(discariche) </w:t>
      </w:r>
      <w:r w:rsidRPr="006864D3">
        <w:t xml:space="preserve">e </w:t>
      </w:r>
      <w:r>
        <w:t>l’1</w:t>
      </w:r>
      <w:r w:rsidRPr="006864D3">
        <w:t xml:space="preserve">% siti d'incidenti. </w:t>
      </w:r>
    </w:p>
    <w:p w:rsidR="001916D3" w:rsidRPr="00FA7AE5" w:rsidRDefault="001916D3" w:rsidP="001916D3">
      <w:pPr>
        <w:rPr>
          <w:sz w:val="16"/>
          <w:szCs w:val="16"/>
        </w:rPr>
      </w:pPr>
    </w:p>
    <w:p w:rsidR="001916D3" w:rsidRPr="00451167" w:rsidRDefault="001916D3" w:rsidP="001916D3">
      <w:pPr>
        <w:shd w:val="clear" w:color="auto" w:fill="FFFFFF"/>
        <w:rPr>
          <w:rFonts w:cs="Arial"/>
          <w:szCs w:val="24"/>
          <w:lang w:eastAsia="it-CH"/>
        </w:rPr>
      </w:pPr>
      <w:r w:rsidRPr="00451167">
        <w:rPr>
          <w:rFonts w:cs="Arial"/>
          <w:szCs w:val="24"/>
          <w:lang w:eastAsia="it-CH"/>
        </w:rPr>
        <w:t xml:space="preserve">Il catasto </w:t>
      </w:r>
      <w:r>
        <w:rPr>
          <w:rFonts w:cs="Arial"/>
          <w:szCs w:val="24"/>
          <w:lang w:eastAsia="it-CH"/>
        </w:rPr>
        <w:t xml:space="preserve">dei siti inquinati </w:t>
      </w:r>
      <w:r w:rsidRPr="00126B61">
        <w:rPr>
          <w:rFonts w:cs="Arial"/>
          <w:szCs w:val="24"/>
          <w:lang w:eastAsia="it-CH"/>
        </w:rPr>
        <w:t xml:space="preserve">è uno strumento di informazione sull'inquinamento ambientale per evitare che </w:t>
      </w:r>
      <w:r>
        <w:rPr>
          <w:rFonts w:cs="Arial"/>
          <w:szCs w:val="24"/>
          <w:lang w:eastAsia="it-CH"/>
        </w:rPr>
        <w:t xml:space="preserve">tali situazioni </w:t>
      </w:r>
      <w:r w:rsidRPr="00126B61">
        <w:rPr>
          <w:rFonts w:cs="Arial"/>
          <w:szCs w:val="24"/>
          <w:lang w:eastAsia="it-CH"/>
        </w:rPr>
        <w:t>possano essere all'origine di effetti dannosi o molesti per l'ambiente</w:t>
      </w:r>
      <w:r>
        <w:rPr>
          <w:rFonts w:cs="Arial"/>
          <w:szCs w:val="24"/>
          <w:lang w:eastAsia="it-CH"/>
        </w:rPr>
        <w:t>.</w:t>
      </w:r>
      <w:r w:rsidRPr="00451167">
        <w:rPr>
          <w:rFonts w:cs="Arial"/>
          <w:szCs w:val="24"/>
          <w:lang w:eastAsia="it-CH"/>
        </w:rPr>
        <w:t xml:space="preserve"> </w:t>
      </w:r>
      <w:r>
        <w:rPr>
          <w:rFonts w:cs="Arial"/>
          <w:szCs w:val="24"/>
          <w:lang w:eastAsia="it-CH"/>
        </w:rPr>
        <w:t>S</w:t>
      </w:r>
      <w:r w:rsidRPr="00126B61">
        <w:rPr>
          <w:rFonts w:cs="Arial"/>
          <w:szCs w:val="24"/>
          <w:lang w:eastAsia="it-CH"/>
        </w:rPr>
        <w:t>erve ad identificare eventuali minacce per l'ambiente che richiedono provvedimenti immediati;</w:t>
      </w:r>
      <w:r w:rsidRPr="00451167">
        <w:rPr>
          <w:rFonts w:cs="Arial"/>
          <w:szCs w:val="24"/>
          <w:lang w:eastAsia="it-CH"/>
        </w:rPr>
        <w:t xml:space="preserve"> ed </w:t>
      </w:r>
      <w:r w:rsidRPr="00126B61">
        <w:rPr>
          <w:rFonts w:cs="Arial"/>
          <w:szCs w:val="24"/>
          <w:lang w:eastAsia="it-CH"/>
        </w:rPr>
        <w:t>è uno strumento di pianificazione e di informazione (memoria storica).</w:t>
      </w:r>
    </w:p>
    <w:p w:rsidR="001916D3" w:rsidRPr="009340C7" w:rsidRDefault="001916D3" w:rsidP="001916D3">
      <w:pPr>
        <w:rPr>
          <w:rFonts w:cs="Arial"/>
        </w:rPr>
      </w:pPr>
      <w:r w:rsidRPr="00F34BFC">
        <w:rPr>
          <w:rFonts w:cs="Arial"/>
        </w:rPr>
        <w:t>I</w:t>
      </w:r>
      <w:r>
        <w:rPr>
          <w:rFonts w:cs="Arial"/>
        </w:rPr>
        <w:t>l catasto dei siti inquinati</w:t>
      </w:r>
      <w:r w:rsidRPr="00F34BFC">
        <w:rPr>
          <w:rFonts w:cs="Arial"/>
        </w:rPr>
        <w:t xml:space="preserve"> </w:t>
      </w:r>
      <w:r>
        <w:rPr>
          <w:rFonts w:cs="Arial"/>
        </w:rPr>
        <w:t xml:space="preserve">(cfr. </w:t>
      </w:r>
      <w:hyperlink r:id="rId8" w:history="1">
        <w:r w:rsidRPr="00DD3753">
          <w:rPr>
            <w:rStyle w:val="Collegamentoipertestuale"/>
            <w:rFonts w:cs="Arial"/>
            <w:i/>
            <w:u w:val="single"/>
          </w:rPr>
          <w:t>www.ti.ch/oasi</w:t>
        </w:r>
      </w:hyperlink>
      <w:r>
        <w:rPr>
          <w:rFonts w:cs="Arial"/>
        </w:rPr>
        <w:t xml:space="preserve">) </w:t>
      </w:r>
      <w:r w:rsidRPr="00F34BFC">
        <w:rPr>
          <w:rFonts w:cs="Arial"/>
        </w:rPr>
        <w:t>contiene</w:t>
      </w:r>
      <w:r>
        <w:rPr>
          <w:rFonts w:cs="Arial"/>
        </w:rPr>
        <w:t xml:space="preserve"> le </w:t>
      </w:r>
      <w:r w:rsidRPr="00F34BFC">
        <w:rPr>
          <w:rFonts w:cs="Arial"/>
        </w:rPr>
        <w:t xml:space="preserve">indicazioni </w:t>
      </w:r>
      <w:r>
        <w:rPr>
          <w:rFonts w:cs="Arial"/>
        </w:rPr>
        <w:t xml:space="preserve">disponibili </w:t>
      </w:r>
      <w:r w:rsidRPr="00F34BFC">
        <w:rPr>
          <w:rFonts w:cs="Arial"/>
        </w:rPr>
        <w:t>riguardanti l'ubicazione</w:t>
      </w:r>
      <w:r>
        <w:rPr>
          <w:rFonts w:cs="Arial"/>
        </w:rPr>
        <w:t>,</w:t>
      </w:r>
      <w:r w:rsidRPr="00F34BFC">
        <w:rPr>
          <w:rFonts w:cs="Arial"/>
        </w:rPr>
        <w:t xml:space="preserve"> il tipo e la quantità di rifiuti pervenuti nel sito</w:t>
      </w:r>
      <w:r>
        <w:rPr>
          <w:rFonts w:cs="Arial"/>
        </w:rPr>
        <w:t>,</w:t>
      </w:r>
      <w:r w:rsidRPr="00F34BFC">
        <w:rPr>
          <w:rFonts w:cs="Arial"/>
        </w:rPr>
        <w:t xml:space="preserve"> la durata del deposito, la durata dell'esercizio o il momento dell'incidente</w:t>
      </w:r>
      <w:r>
        <w:rPr>
          <w:rFonts w:cs="Arial"/>
        </w:rPr>
        <w:t>,</w:t>
      </w:r>
      <w:r w:rsidRPr="00F34BFC">
        <w:rPr>
          <w:rFonts w:cs="Arial"/>
        </w:rPr>
        <w:t xml:space="preserve"> le indagini già effettuate e i provvedimenti già adottati per la protezione dell'ambiente</w:t>
      </w:r>
      <w:r>
        <w:rPr>
          <w:rFonts w:cs="Arial"/>
        </w:rPr>
        <w:t xml:space="preserve">, gli effetti già constatati. È dunque uno strumento di lavoro dinamico che </w:t>
      </w:r>
      <w:r w:rsidRPr="00F34BFC">
        <w:rPr>
          <w:rFonts w:cs="Arial"/>
        </w:rPr>
        <w:t xml:space="preserve">viene costantemente aggiornato alle nuove situazioni e conoscenze, </w:t>
      </w:r>
      <w:r>
        <w:rPr>
          <w:rFonts w:cs="Arial"/>
        </w:rPr>
        <w:t xml:space="preserve">così come </w:t>
      </w:r>
      <w:r w:rsidRPr="00F34BFC">
        <w:rPr>
          <w:rFonts w:cs="Arial"/>
        </w:rPr>
        <w:t xml:space="preserve">allo stato dei lavori di indagine e </w:t>
      </w:r>
      <w:r>
        <w:rPr>
          <w:rFonts w:cs="Arial"/>
        </w:rPr>
        <w:t xml:space="preserve">di </w:t>
      </w:r>
      <w:hyperlink r:id="rId9" w:anchor="43" w:history="1">
        <w:r w:rsidRPr="00F34BFC">
          <w:rPr>
            <w:rStyle w:val="Collegamentoipertestuale"/>
            <w:rFonts w:cs="Arial"/>
          </w:rPr>
          <w:t>risanamento</w:t>
        </w:r>
      </w:hyperlink>
      <w:r>
        <w:rPr>
          <w:rFonts w:cs="Arial"/>
        </w:rPr>
        <w:t xml:space="preserve">; </w:t>
      </w:r>
      <w:r w:rsidRPr="00DE5EB0">
        <w:rPr>
          <w:rFonts w:cs="Arial"/>
        </w:rPr>
        <w:t>a</w:t>
      </w:r>
      <w:r>
        <w:rPr>
          <w:rFonts w:cs="Arial"/>
        </w:rPr>
        <w:t>l 04.02.2016</w:t>
      </w:r>
      <w:r w:rsidRPr="00DE5EB0">
        <w:rPr>
          <w:rFonts w:cs="Arial"/>
        </w:rPr>
        <w:t xml:space="preserve"> i si</w:t>
      </w:r>
      <w:r>
        <w:rPr>
          <w:rFonts w:cs="Arial"/>
        </w:rPr>
        <w:t>ti iscritti erano 1'731 (</w:t>
      </w:r>
      <w:proofErr w:type="spellStart"/>
      <w:r>
        <w:rPr>
          <w:rFonts w:cs="Arial"/>
        </w:rPr>
        <w:t>ca</w:t>
      </w:r>
      <w:proofErr w:type="spellEnd"/>
      <w:r>
        <w:rPr>
          <w:rFonts w:cs="Arial"/>
        </w:rPr>
        <w:t>. 2'35</w:t>
      </w:r>
      <w:r w:rsidRPr="00DE5EB0">
        <w:rPr>
          <w:rFonts w:cs="Arial"/>
        </w:rPr>
        <w:t>0 fondi).</w:t>
      </w:r>
    </w:p>
    <w:p w:rsidR="001916D3" w:rsidRPr="00FA7AE5" w:rsidRDefault="001916D3" w:rsidP="00E21C68">
      <w:pPr>
        <w:rPr>
          <w:sz w:val="16"/>
          <w:szCs w:val="16"/>
        </w:rPr>
      </w:pPr>
    </w:p>
    <w:p w:rsidR="001916D3" w:rsidRPr="002D6E34" w:rsidRDefault="001916D3" w:rsidP="001916D3">
      <w:r w:rsidRPr="002D6E34">
        <w:t>In seguito a progetti di costruz</w:t>
      </w:r>
      <w:r>
        <w:t>ione, di operazioni di compra</w:t>
      </w:r>
      <w:r w:rsidRPr="002D6E34">
        <w:t xml:space="preserve">vendita, di incidenti o per altri motivi, per </w:t>
      </w:r>
      <w:proofErr w:type="spellStart"/>
      <w:r w:rsidRPr="002D6E34">
        <w:t>ca</w:t>
      </w:r>
      <w:proofErr w:type="spellEnd"/>
      <w:r w:rsidRPr="002D6E34">
        <w:t xml:space="preserve">. 440 siti inquinati o potenzialmente tali il proprietario ha proceduto all'esecuzione dell'indagine preliminare </w:t>
      </w:r>
      <w:proofErr w:type="spellStart"/>
      <w:r w:rsidRPr="002D6E34">
        <w:t>OSiti</w:t>
      </w:r>
      <w:proofErr w:type="spellEnd"/>
      <w:r>
        <w:t>.</w:t>
      </w:r>
    </w:p>
    <w:p w:rsidR="001916D3" w:rsidRPr="002D6E34" w:rsidRDefault="001916D3" w:rsidP="001916D3">
      <w:pPr>
        <w:pStyle w:val="bodytext"/>
        <w:shd w:val="clear" w:color="auto" w:fill="FFFFFF"/>
        <w:spacing w:before="0" w:beforeAutospacing="0" w:after="0" w:afterAutospacing="0" w:line="240" w:lineRule="auto"/>
        <w:jc w:val="both"/>
        <w:rPr>
          <w:rFonts w:ascii="Arial" w:hAnsi="Arial" w:cs="Arial"/>
          <w:lang w:val="it-IT"/>
        </w:rPr>
      </w:pPr>
      <w:r w:rsidRPr="002D6E34">
        <w:rPr>
          <w:rFonts w:ascii="Arial" w:hAnsi="Arial" w:cs="Arial"/>
          <w:szCs w:val="20"/>
          <w:lang w:val="it-IT" w:eastAsia="it-IT"/>
        </w:rPr>
        <w:t>D</w:t>
      </w:r>
      <w:r w:rsidRPr="002D6E34">
        <w:rPr>
          <w:rFonts w:ascii="Arial" w:hAnsi="Arial" w:cs="Arial"/>
          <w:lang w:val="it-IT"/>
        </w:rPr>
        <w:t xml:space="preserve">ei </w:t>
      </w:r>
      <w:r>
        <w:rPr>
          <w:rFonts w:ascii="Arial" w:hAnsi="Arial" w:cs="Arial"/>
          <w:lang w:val="it-IT"/>
        </w:rPr>
        <w:t xml:space="preserve">440 siti finora indagati solo </w:t>
      </w:r>
      <w:r w:rsidRPr="00DD1784">
        <w:rPr>
          <w:rFonts w:ascii="Arial" w:hAnsi="Arial" w:cs="Arial"/>
          <w:lang w:val="it-IT"/>
        </w:rPr>
        <w:t>circa il 9% richiede un</w:t>
      </w:r>
      <w:r>
        <w:rPr>
          <w:rFonts w:ascii="Arial" w:hAnsi="Arial" w:cs="Arial"/>
          <w:lang w:val="it-IT"/>
        </w:rPr>
        <w:t xml:space="preserve"> intervento attivo (il 6.5</w:t>
      </w:r>
      <w:r w:rsidRPr="002D6E34">
        <w:rPr>
          <w:rFonts w:ascii="Arial" w:hAnsi="Arial" w:cs="Arial"/>
          <w:lang w:val="it-IT"/>
        </w:rPr>
        <w:t>% necessita sorveglianza e il</w:t>
      </w:r>
      <w:r>
        <w:rPr>
          <w:rFonts w:ascii="Arial" w:hAnsi="Arial" w:cs="Arial"/>
          <w:lang w:val="it-IT"/>
        </w:rPr>
        <w:t xml:space="preserve"> 2.5% necessita di risanamento) mentre </w:t>
      </w:r>
      <w:r w:rsidRPr="00A81B5A">
        <w:rPr>
          <w:rFonts w:ascii="Arial" w:hAnsi="Arial" w:cs="Arial"/>
          <w:lang w:val="it-IT"/>
        </w:rPr>
        <w:t>i rimanenti sono attualmente iscritti nel catasto quali siti inquinati che non necessitano né di sorveglianza né di risanamento oppure la loro valutazione di classificazione è in corso.</w:t>
      </w:r>
    </w:p>
    <w:p w:rsidR="001916D3" w:rsidRPr="00FA7AE5" w:rsidRDefault="001916D3" w:rsidP="00E21C68">
      <w:pPr>
        <w:rPr>
          <w:sz w:val="16"/>
          <w:szCs w:val="16"/>
          <w:lang w:val="it-CH"/>
        </w:rPr>
      </w:pPr>
    </w:p>
    <w:p w:rsidR="001916D3" w:rsidRDefault="001916D3" w:rsidP="001916D3">
      <w:pPr>
        <w:spacing w:line="240" w:lineRule="atLeast"/>
        <w:rPr>
          <w:lang w:val="it-CH"/>
        </w:rPr>
      </w:pPr>
      <w:r>
        <w:rPr>
          <w:lang w:val="it-CH"/>
        </w:rPr>
        <w:t>A seguito della messa in vigore il 1° luglio 2014 del nuovo art. 32d</w:t>
      </w:r>
      <w:r w:rsidRPr="00F35640">
        <w:rPr>
          <w:vertAlign w:val="superscript"/>
          <w:lang w:val="it-CH"/>
        </w:rPr>
        <w:t>bis</w:t>
      </w:r>
      <w:r>
        <w:rPr>
          <w:lang w:val="it-CH"/>
        </w:rPr>
        <w:t xml:space="preserve"> cpv. 4 </w:t>
      </w:r>
      <w:proofErr w:type="spellStart"/>
      <w:r>
        <w:rPr>
          <w:lang w:val="it-CH"/>
        </w:rPr>
        <w:t>LPAmb</w:t>
      </w:r>
      <w:proofErr w:type="spellEnd"/>
      <w:r>
        <w:rPr>
          <w:lang w:val="it-CH"/>
        </w:rPr>
        <w:t>, i fondi iscritti nel catasto dei siti inquinati sono stati menzionati a Registro Fondiario con le diciture “</w:t>
      </w:r>
      <w:r w:rsidRPr="009E33CE">
        <w:rPr>
          <w:i/>
          <w:lang w:val="it-CH"/>
        </w:rPr>
        <w:t>sito inquinato</w:t>
      </w:r>
      <w:r>
        <w:rPr>
          <w:lang w:val="it-CH"/>
        </w:rPr>
        <w:t>” o “</w:t>
      </w:r>
      <w:r w:rsidRPr="009E33CE">
        <w:rPr>
          <w:i/>
          <w:lang w:val="it-CH"/>
        </w:rPr>
        <w:t>sito contaminato</w:t>
      </w:r>
      <w:r>
        <w:rPr>
          <w:lang w:val="it-CH"/>
        </w:rPr>
        <w:t>”.</w:t>
      </w:r>
    </w:p>
    <w:p w:rsidR="001916D3" w:rsidRPr="006864D3" w:rsidRDefault="001916D3" w:rsidP="001916D3">
      <w:pPr>
        <w:spacing w:line="240" w:lineRule="atLeast"/>
        <w:rPr>
          <w:lang w:val="it-CH"/>
        </w:rPr>
      </w:pPr>
    </w:p>
    <w:p w:rsidR="001916D3" w:rsidRPr="007C19DB" w:rsidRDefault="001916D3" w:rsidP="00FA7AE5">
      <w:pPr>
        <w:pStyle w:val="Titolo3"/>
        <w:tabs>
          <w:tab w:val="clear" w:pos="709"/>
          <w:tab w:val="left" w:pos="567"/>
        </w:tabs>
        <w:rPr>
          <w:lang w:val="it-CH"/>
        </w:rPr>
      </w:pPr>
      <w:r w:rsidRPr="007C19DB">
        <w:rPr>
          <w:lang w:val="it-CH"/>
        </w:rPr>
        <w:t>2.2</w:t>
      </w:r>
      <w:r w:rsidRPr="007C19DB">
        <w:rPr>
          <w:lang w:val="it-CH"/>
        </w:rPr>
        <w:tab/>
        <w:t>Siti contaminati risanati e da risanare</w:t>
      </w:r>
    </w:p>
    <w:p w:rsidR="001916D3" w:rsidRPr="00B512D0" w:rsidRDefault="001916D3" w:rsidP="001916D3">
      <w:pPr>
        <w:rPr>
          <w:rFonts w:cs="Arial"/>
        </w:rPr>
      </w:pPr>
      <w:r>
        <w:rPr>
          <w:rFonts w:cs="Arial"/>
        </w:rPr>
        <w:t>Della quindicina</w:t>
      </w:r>
      <w:r w:rsidRPr="00B512D0">
        <w:rPr>
          <w:rFonts w:cs="Arial"/>
        </w:rPr>
        <w:t xml:space="preserve"> di siti </w:t>
      </w:r>
      <w:r>
        <w:rPr>
          <w:rFonts w:cs="Arial"/>
        </w:rPr>
        <w:t xml:space="preserve">inquinati che necessitano di un risanamento </w:t>
      </w:r>
      <w:r w:rsidRPr="00B512D0">
        <w:rPr>
          <w:rFonts w:cs="Arial"/>
        </w:rPr>
        <w:t xml:space="preserve">ai sensi </w:t>
      </w:r>
      <w:proofErr w:type="spellStart"/>
      <w:r w:rsidRPr="00B512D0">
        <w:rPr>
          <w:rFonts w:cs="Arial"/>
        </w:rPr>
        <w:t>OSiti</w:t>
      </w:r>
      <w:proofErr w:type="spellEnd"/>
      <w:r w:rsidRPr="00B512D0">
        <w:rPr>
          <w:rFonts w:cs="Arial"/>
        </w:rPr>
        <w:t xml:space="preserve"> (siti contaminati)</w:t>
      </w:r>
      <w:r>
        <w:rPr>
          <w:rFonts w:cs="Arial"/>
        </w:rPr>
        <w:t>, una mezza dozzina è già stata</w:t>
      </w:r>
      <w:r w:rsidRPr="00B512D0">
        <w:rPr>
          <w:rFonts w:cs="Arial"/>
        </w:rPr>
        <w:t xml:space="preserve"> </w:t>
      </w:r>
      <w:r>
        <w:rPr>
          <w:rFonts w:cs="Arial"/>
        </w:rPr>
        <w:t>risanata, mentre gli altri sono in fase di risanamento o il loro risanamento è previsto a breve-medio termine.</w:t>
      </w:r>
    </w:p>
    <w:p w:rsidR="001916D3" w:rsidRPr="00FA7AE5" w:rsidRDefault="001916D3" w:rsidP="00E21C68">
      <w:pPr>
        <w:rPr>
          <w:sz w:val="16"/>
          <w:szCs w:val="16"/>
        </w:rPr>
      </w:pPr>
    </w:p>
    <w:p w:rsidR="001916D3" w:rsidRDefault="001916D3" w:rsidP="001916D3">
      <w:pPr>
        <w:spacing w:line="240" w:lineRule="atLeast"/>
      </w:pPr>
      <w:r>
        <w:t>Tra questi c</w:t>
      </w:r>
      <w:r w:rsidRPr="00B512D0">
        <w:t>itiamo ad esempio il sito denominato “</w:t>
      </w:r>
      <w:r w:rsidRPr="0003511C">
        <w:rPr>
          <w:i/>
        </w:rPr>
        <w:t xml:space="preserve">discarica </w:t>
      </w:r>
      <w:proofErr w:type="spellStart"/>
      <w:r w:rsidRPr="0003511C">
        <w:rPr>
          <w:i/>
        </w:rPr>
        <w:t>Miranco</w:t>
      </w:r>
      <w:proofErr w:type="spellEnd"/>
      <w:r w:rsidRPr="00B512D0">
        <w:t xml:space="preserve">” a </w:t>
      </w:r>
      <w:proofErr w:type="spellStart"/>
      <w:r w:rsidRPr="00B512D0">
        <w:t>Stabio</w:t>
      </w:r>
      <w:proofErr w:type="spellEnd"/>
      <w:r w:rsidRPr="00B512D0">
        <w:t xml:space="preserve"> (risanamento parziale terminato), il sito “</w:t>
      </w:r>
      <w:proofErr w:type="spellStart"/>
      <w:r w:rsidRPr="0003511C">
        <w:rPr>
          <w:i/>
        </w:rPr>
        <w:t>exGalvachrom</w:t>
      </w:r>
      <w:proofErr w:type="spellEnd"/>
      <w:r w:rsidRPr="0003511C">
        <w:rPr>
          <w:i/>
        </w:rPr>
        <w:t>/</w:t>
      </w:r>
      <w:proofErr w:type="spellStart"/>
      <w:r w:rsidRPr="0003511C">
        <w:rPr>
          <w:i/>
        </w:rPr>
        <w:t>exTugir</w:t>
      </w:r>
      <w:proofErr w:type="spellEnd"/>
      <w:r w:rsidRPr="00B512D0">
        <w:t>” a Rivera (risanamento parziale in corso), e diversi grandi depositi di car</w:t>
      </w:r>
      <w:r>
        <w:t>buranti</w:t>
      </w:r>
      <w:r w:rsidRPr="00B512D0">
        <w:t xml:space="preserve"> a Riva San Vitale/Capolago (risanato</w:t>
      </w:r>
      <w:r>
        <w:t xml:space="preserve"> e stralciato dal catasto</w:t>
      </w:r>
      <w:r w:rsidRPr="00B512D0">
        <w:t>) e a Mendrisio (risanato</w:t>
      </w:r>
      <w:r>
        <w:t xml:space="preserve"> e stralciato dal catasto</w:t>
      </w:r>
      <w:r w:rsidRPr="00B512D0">
        <w:t>).</w:t>
      </w:r>
    </w:p>
    <w:p w:rsidR="001916D3" w:rsidRPr="00B512D0" w:rsidRDefault="001916D3" w:rsidP="001916D3">
      <w:pPr>
        <w:spacing w:line="240" w:lineRule="atLeast"/>
      </w:pPr>
      <w:r>
        <w:t>Segnaliamo inoltre che per una mezza dozzina di impianti di tiro, ubicati in settori di protezione delle acque sotterranee e classificati a priori come contaminati dai disposti legali, il loro risanamento è avvenuto o è in corso.</w:t>
      </w:r>
    </w:p>
    <w:p w:rsidR="001916D3" w:rsidRPr="00FA7AE5" w:rsidRDefault="001916D3" w:rsidP="00E21C68">
      <w:pPr>
        <w:rPr>
          <w:rFonts w:cs="Arial"/>
          <w:sz w:val="16"/>
          <w:szCs w:val="16"/>
        </w:rPr>
      </w:pPr>
    </w:p>
    <w:p w:rsidR="001916D3" w:rsidRPr="00B512D0" w:rsidRDefault="001916D3" w:rsidP="001916D3">
      <w:pPr>
        <w:pStyle w:val="bodytext"/>
        <w:shd w:val="clear" w:color="auto" w:fill="FFFFFF"/>
        <w:spacing w:before="0" w:beforeAutospacing="0" w:after="0" w:afterAutospacing="0" w:line="240" w:lineRule="auto"/>
        <w:jc w:val="both"/>
        <w:rPr>
          <w:rFonts w:ascii="Arial" w:hAnsi="Arial" w:cs="Arial"/>
          <w:lang w:val="it-IT"/>
        </w:rPr>
      </w:pPr>
      <w:r w:rsidRPr="00B512D0">
        <w:rPr>
          <w:rFonts w:ascii="Arial" w:hAnsi="Arial" w:cs="Arial"/>
          <w:lang w:val="it-IT"/>
        </w:rPr>
        <w:t xml:space="preserve">Numerosi siti inquinati </w:t>
      </w:r>
      <w:r>
        <w:rPr>
          <w:rFonts w:ascii="Arial" w:hAnsi="Arial" w:cs="Arial"/>
          <w:lang w:val="it-IT"/>
        </w:rPr>
        <w:t xml:space="preserve">di grande estensione </w:t>
      </w:r>
      <w:r w:rsidRPr="00B512D0">
        <w:rPr>
          <w:rFonts w:ascii="Arial" w:hAnsi="Arial" w:cs="Arial"/>
          <w:lang w:val="it-IT"/>
        </w:rPr>
        <w:t xml:space="preserve">sono stati indagati e bonificati, parzialmente o totalmente, su base volontaria </w:t>
      </w:r>
      <w:r w:rsidRPr="007C19DB">
        <w:rPr>
          <w:rFonts w:ascii="Arial" w:hAnsi="Arial" w:cs="Arial"/>
          <w:lang w:val="it-IT"/>
        </w:rPr>
        <w:t xml:space="preserve">o per ossequiare l’art. 3 </w:t>
      </w:r>
      <w:proofErr w:type="spellStart"/>
      <w:r w:rsidRPr="007C19DB">
        <w:rPr>
          <w:rFonts w:ascii="Arial" w:hAnsi="Arial" w:cs="Arial"/>
          <w:lang w:val="it-IT"/>
        </w:rPr>
        <w:t>OSiti</w:t>
      </w:r>
      <w:proofErr w:type="spellEnd"/>
      <w:r w:rsidRPr="007C19DB">
        <w:rPr>
          <w:rFonts w:ascii="Arial" w:hAnsi="Arial" w:cs="Arial"/>
          <w:lang w:val="it-IT"/>
        </w:rPr>
        <w:t>.</w:t>
      </w:r>
    </w:p>
    <w:p w:rsidR="001916D3" w:rsidRPr="007C19DB" w:rsidRDefault="001916D3" w:rsidP="001916D3">
      <w:pPr>
        <w:spacing w:line="240" w:lineRule="atLeast"/>
        <w:rPr>
          <w:rFonts w:cs="Arial"/>
          <w:szCs w:val="24"/>
          <w:lang w:eastAsia="it-CH"/>
        </w:rPr>
      </w:pPr>
      <w:r w:rsidRPr="007C19DB">
        <w:rPr>
          <w:rFonts w:cs="Arial"/>
          <w:szCs w:val="24"/>
          <w:lang w:eastAsia="it-CH"/>
        </w:rPr>
        <w:t xml:space="preserve">Tra questi citiamo ad esempio il sedime </w:t>
      </w:r>
      <w:r w:rsidRPr="007C19DB">
        <w:rPr>
          <w:rFonts w:cs="Arial"/>
          <w:i/>
          <w:szCs w:val="24"/>
          <w:lang w:eastAsia="it-CH"/>
        </w:rPr>
        <w:t>“</w:t>
      </w:r>
      <w:proofErr w:type="spellStart"/>
      <w:r w:rsidRPr="007C19DB">
        <w:rPr>
          <w:rFonts w:cs="Arial"/>
          <w:i/>
          <w:szCs w:val="24"/>
          <w:lang w:eastAsia="it-CH"/>
        </w:rPr>
        <w:t>exCIR</w:t>
      </w:r>
      <w:proofErr w:type="spellEnd"/>
      <w:r w:rsidRPr="007C19DB">
        <w:rPr>
          <w:rFonts w:cs="Arial"/>
          <w:i/>
          <w:szCs w:val="24"/>
          <w:lang w:eastAsia="it-CH"/>
        </w:rPr>
        <w:t>”</w:t>
      </w:r>
      <w:r w:rsidRPr="007C19DB">
        <w:rPr>
          <w:rFonts w:cs="Arial"/>
          <w:szCs w:val="24"/>
          <w:lang w:eastAsia="it-CH"/>
        </w:rPr>
        <w:t xml:space="preserve"> a Locarno (risanato parzialmente), l’ex discarica </w:t>
      </w:r>
      <w:r w:rsidRPr="007C19DB">
        <w:rPr>
          <w:rFonts w:cs="Arial"/>
          <w:i/>
          <w:szCs w:val="24"/>
          <w:lang w:eastAsia="it-CH"/>
        </w:rPr>
        <w:t>“Giustizia”</w:t>
      </w:r>
      <w:r w:rsidRPr="007C19DB">
        <w:rPr>
          <w:rFonts w:cs="Arial"/>
          <w:szCs w:val="24"/>
          <w:lang w:eastAsia="it-CH"/>
        </w:rPr>
        <w:t xml:space="preserve"> a Biasca (risanata parzialmente), l’ex deposito di carburante </w:t>
      </w:r>
      <w:r w:rsidRPr="007C19DB">
        <w:rPr>
          <w:rFonts w:cs="Arial"/>
          <w:i/>
          <w:szCs w:val="24"/>
          <w:lang w:eastAsia="it-CH"/>
        </w:rPr>
        <w:t>“</w:t>
      </w:r>
      <w:proofErr w:type="spellStart"/>
      <w:r w:rsidRPr="007C19DB">
        <w:rPr>
          <w:rFonts w:cs="Arial"/>
          <w:i/>
          <w:szCs w:val="24"/>
          <w:lang w:eastAsia="it-CH"/>
        </w:rPr>
        <w:t>Petrimex</w:t>
      </w:r>
      <w:proofErr w:type="spellEnd"/>
      <w:r w:rsidRPr="007C19DB">
        <w:rPr>
          <w:rFonts w:cs="Arial"/>
          <w:i/>
          <w:szCs w:val="24"/>
          <w:lang w:eastAsia="it-CH"/>
        </w:rPr>
        <w:t>”</w:t>
      </w:r>
      <w:r w:rsidRPr="007C19DB">
        <w:rPr>
          <w:rFonts w:cs="Arial"/>
          <w:szCs w:val="24"/>
          <w:lang w:eastAsia="it-CH"/>
        </w:rPr>
        <w:t xml:space="preserve"> a Mendrisio-</w:t>
      </w:r>
      <w:proofErr w:type="spellStart"/>
      <w:r w:rsidRPr="007C19DB">
        <w:rPr>
          <w:rFonts w:cs="Arial"/>
          <w:szCs w:val="24"/>
          <w:lang w:eastAsia="it-CH"/>
        </w:rPr>
        <w:t>Ligornetto</w:t>
      </w:r>
      <w:proofErr w:type="spellEnd"/>
      <w:r w:rsidRPr="007C19DB">
        <w:rPr>
          <w:rFonts w:cs="Arial"/>
          <w:szCs w:val="24"/>
          <w:lang w:eastAsia="it-CH"/>
        </w:rPr>
        <w:t xml:space="preserve">/Mendrisio-Rancate (risanato e stralciato dal catasto) e parte del sito denominato </w:t>
      </w:r>
      <w:r w:rsidRPr="007C19DB">
        <w:rPr>
          <w:rFonts w:cs="Arial"/>
          <w:i/>
          <w:szCs w:val="24"/>
          <w:lang w:eastAsia="it-CH"/>
        </w:rPr>
        <w:t>“</w:t>
      </w:r>
      <w:proofErr w:type="spellStart"/>
      <w:r w:rsidRPr="007C19DB">
        <w:rPr>
          <w:rFonts w:cs="Arial"/>
          <w:i/>
          <w:szCs w:val="24"/>
          <w:lang w:eastAsia="it-CH"/>
        </w:rPr>
        <w:t>exWanderchimica</w:t>
      </w:r>
      <w:proofErr w:type="spellEnd"/>
      <w:r w:rsidRPr="007C19DB">
        <w:rPr>
          <w:rFonts w:cs="Arial"/>
          <w:i/>
          <w:szCs w:val="24"/>
          <w:lang w:eastAsia="it-CH"/>
        </w:rPr>
        <w:t>”</w:t>
      </w:r>
      <w:r w:rsidRPr="007C19DB">
        <w:rPr>
          <w:rFonts w:cs="Arial"/>
          <w:szCs w:val="24"/>
          <w:lang w:eastAsia="it-CH"/>
        </w:rPr>
        <w:t xml:space="preserve"> a Locarno (settore “Lago Nero”: risanato parzialmente).</w:t>
      </w:r>
    </w:p>
    <w:p w:rsidR="001916D3" w:rsidRPr="006864D3" w:rsidRDefault="001916D3" w:rsidP="001916D3">
      <w:pPr>
        <w:spacing w:line="240" w:lineRule="atLeast"/>
      </w:pPr>
      <w:r w:rsidRPr="006864D3">
        <w:lastRenderedPageBreak/>
        <w:t xml:space="preserve">Fino ad oggi il </w:t>
      </w:r>
      <w:r>
        <w:t xml:space="preserve">Cantone ha </w:t>
      </w:r>
      <w:r w:rsidRPr="006864D3">
        <w:t>dovuto inte</w:t>
      </w:r>
      <w:r>
        <w:t>rvenire in via sostitutiva solamente per il sito contaminato denominato “</w:t>
      </w:r>
      <w:r w:rsidRPr="0003511C">
        <w:rPr>
          <w:i/>
        </w:rPr>
        <w:t xml:space="preserve">discarica </w:t>
      </w:r>
      <w:proofErr w:type="spellStart"/>
      <w:r w:rsidRPr="0003511C">
        <w:rPr>
          <w:i/>
        </w:rPr>
        <w:t>Miranco</w:t>
      </w:r>
      <w:proofErr w:type="spellEnd"/>
      <w:r>
        <w:t>”, per il quale ha dovuto anticipare i costi di risanamento (vedi messaggio no. 5966 del 18.09.2007 approvato dal gran Consiglio il 20.12.2007)</w:t>
      </w:r>
      <w:r w:rsidRPr="006864D3">
        <w:t>.</w:t>
      </w:r>
    </w:p>
    <w:p w:rsidR="001916D3" w:rsidRDefault="001916D3" w:rsidP="001916D3">
      <w:pPr>
        <w:spacing w:line="240" w:lineRule="atLeast"/>
      </w:pPr>
      <w:r>
        <w:t xml:space="preserve">Si prevede già fin d’ora che il Cantone dovrà ancora accollarsi in via sostitutiva le spese del perturbatore per comportamento ai sensi dell’art. 32d cpv. 3 </w:t>
      </w:r>
      <w:proofErr w:type="spellStart"/>
      <w:r>
        <w:t>LPAmb</w:t>
      </w:r>
      <w:proofErr w:type="spellEnd"/>
      <w:r>
        <w:t xml:space="preserve"> (“</w:t>
      </w:r>
      <w:r w:rsidRPr="00C31BD6">
        <w:rPr>
          <w:i/>
        </w:rPr>
        <w:t>l’</w:t>
      </w:r>
      <w:r>
        <w:rPr>
          <w:i/>
        </w:rPr>
        <w:t>ente p</w:t>
      </w:r>
      <w:r w:rsidRPr="00C31BD6">
        <w:rPr>
          <w:i/>
        </w:rPr>
        <w:t>ubblico competente si assume la parte delle spese dei responsabili che non possono essere individuati o che risultano insolventi</w:t>
      </w:r>
      <w:r>
        <w:t>”) per i siti contaminati denominati “</w:t>
      </w:r>
      <w:proofErr w:type="spellStart"/>
      <w:r w:rsidRPr="0003511C">
        <w:rPr>
          <w:i/>
        </w:rPr>
        <w:t>exGalvachrom</w:t>
      </w:r>
      <w:proofErr w:type="spellEnd"/>
      <w:r w:rsidRPr="0003511C">
        <w:rPr>
          <w:i/>
        </w:rPr>
        <w:t>/</w:t>
      </w:r>
      <w:proofErr w:type="spellStart"/>
      <w:r w:rsidRPr="0003511C">
        <w:rPr>
          <w:i/>
        </w:rPr>
        <w:t>exTugir</w:t>
      </w:r>
      <w:proofErr w:type="spellEnd"/>
      <w:r>
        <w:t>” a</w:t>
      </w:r>
      <w:r w:rsidRPr="006864D3">
        <w:t xml:space="preserve"> </w:t>
      </w:r>
      <w:proofErr w:type="spellStart"/>
      <w:r>
        <w:t>Monteceneri</w:t>
      </w:r>
      <w:proofErr w:type="spellEnd"/>
      <w:r>
        <w:t>-</w:t>
      </w:r>
      <w:r w:rsidRPr="006864D3">
        <w:t>Rivera</w:t>
      </w:r>
      <w:r>
        <w:t>, “</w:t>
      </w:r>
      <w:proofErr w:type="spellStart"/>
      <w:r w:rsidRPr="0003511C">
        <w:rPr>
          <w:i/>
        </w:rPr>
        <w:t>exCaviezel</w:t>
      </w:r>
      <w:proofErr w:type="spellEnd"/>
      <w:r>
        <w:t>” a Bellinzona e del sito “</w:t>
      </w:r>
      <w:proofErr w:type="spellStart"/>
      <w:r w:rsidRPr="0003511C">
        <w:rPr>
          <w:i/>
        </w:rPr>
        <w:t>exRusso</w:t>
      </w:r>
      <w:proofErr w:type="spellEnd"/>
      <w:r>
        <w:t xml:space="preserve">” a </w:t>
      </w:r>
      <w:proofErr w:type="spellStart"/>
      <w:r>
        <w:t>Pollegio</w:t>
      </w:r>
      <w:proofErr w:type="spellEnd"/>
      <w:r>
        <w:t>, oggetto del presente messaggio.</w:t>
      </w:r>
    </w:p>
    <w:p w:rsidR="001916D3" w:rsidRPr="00FA7AE5" w:rsidRDefault="001916D3" w:rsidP="00E21C68">
      <w:pPr>
        <w:rPr>
          <w:sz w:val="16"/>
          <w:szCs w:val="16"/>
        </w:rPr>
      </w:pPr>
    </w:p>
    <w:p w:rsidR="001916D3" w:rsidRDefault="001916D3" w:rsidP="001916D3">
      <w:pPr>
        <w:spacing w:line="240" w:lineRule="atLeast"/>
      </w:pPr>
      <w:r>
        <w:t>P</w:t>
      </w:r>
      <w:r w:rsidRPr="006864D3">
        <w:t xml:space="preserve">er il sedime </w:t>
      </w:r>
      <w:r w:rsidRPr="00B938FA">
        <w:rPr>
          <w:b/>
        </w:rPr>
        <w:t>“</w:t>
      </w:r>
      <w:proofErr w:type="spellStart"/>
      <w:r w:rsidRPr="0003511C">
        <w:rPr>
          <w:b/>
          <w:i/>
        </w:rPr>
        <w:t>exRusso</w:t>
      </w:r>
      <w:proofErr w:type="spellEnd"/>
      <w:r w:rsidRPr="00B938FA">
        <w:rPr>
          <w:b/>
        </w:rPr>
        <w:t>”</w:t>
      </w:r>
      <w:r w:rsidRPr="006864D3">
        <w:t xml:space="preserve"> è il Cantone </w:t>
      </w:r>
      <w:r>
        <w:t xml:space="preserve">a gestire la problematica in quanto il perturbatore per comportamento e in parte per situazione, ai sensi dell’art. 32d cpv. 3 </w:t>
      </w:r>
      <w:proofErr w:type="spellStart"/>
      <w:r>
        <w:t>LPAmb</w:t>
      </w:r>
      <w:proofErr w:type="spellEnd"/>
      <w:r>
        <w:t>, non può essere chiamato in causa in quanto deceduto nel 2001.</w:t>
      </w:r>
    </w:p>
    <w:p w:rsidR="001916D3" w:rsidRDefault="001916D3" w:rsidP="001916D3">
      <w:pPr>
        <w:spacing w:line="240" w:lineRule="atLeast"/>
      </w:pPr>
      <w:r>
        <w:t>La</w:t>
      </w:r>
      <w:r w:rsidRPr="006864D3">
        <w:t xml:space="preserve"> decisione di risanamento e di riparto dei costi</w:t>
      </w:r>
      <w:r>
        <w:t xml:space="preserve"> è stata emessa dal Dipartimento del Territorio in </w:t>
      </w:r>
      <w:r w:rsidRPr="007C19DB">
        <w:t xml:space="preserve">data </w:t>
      </w:r>
      <w:r>
        <w:t xml:space="preserve">8 agosto </w:t>
      </w:r>
      <w:r w:rsidRPr="007C19DB">
        <w:t xml:space="preserve">2008 e, dopo l’evasione di due ricorsi inoltrati dal Patriziato di </w:t>
      </w:r>
      <w:proofErr w:type="spellStart"/>
      <w:r w:rsidRPr="007C19DB">
        <w:t>Pollegio</w:t>
      </w:r>
      <w:proofErr w:type="spellEnd"/>
      <w:r w:rsidRPr="007C19DB">
        <w:t xml:space="preserve"> al Consiglio di</w:t>
      </w:r>
      <w:r>
        <w:t xml:space="preserve"> Stato e al Tribunale amministrativo, è cresciuta in giudicato.</w:t>
      </w:r>
    </w:p>
    <w:p w:rsidR="001916D3" w:rsidRPr="00E21C68" w:rsidRDefault="001916D3" w:rsidP="001916D3">
      <w:pPr>
        <w:spacing w:line="240" w:lineRule="atLeast"/>
        <w:rPr>
          <w:sz w:val="20"/>
          <w:lang w:val="it-CH"/>
        </w:rPr>
      </w:pPr>
    </w:p>
    <w:p w:rsidR="00FA7AE5" w:rsidRPr="00E21C68" w:rsidRDefault="00FA7AE5" w:rsidP="001916D3">
      <w:pPr>
        <w:spacing w:line="240" w:lineRule="atLeast"/>
        <w:rPr>
          <w:sz w:val="20"/>
          <w:lang w:val="it-CH"/>
        </w:rPr>
      </w:pPr>
    </w:p>
    <w:p w:rsidR="001916D3" w:rsidRPr="00E21C68" w:rsidRDefault="001916D3" w:rsidP="001916D3">
      <w:pPr>
        <w:spacing w:line="240" w:lineRule="atLeast"/>
        <w:rPr>
          <w:sz w:val="20"/>
          <w:lang w:val="it-CH"/>
        </w:rPr>
      </w:pPr>
    </w:p>
    <w:p w:rsidR="001916D3" w:rsidRPr="006864D3" w:rsidRDefault="001916D3" w:rsidP="00FA7AE5">
      <w:pPr>
        <w:pStyle w:val="Titolo1"/>
        <w:rPr>
          <w:lang w:val="it-CH"/>
        </w:rPr>
      </w:pPr>
      <w:r>
        <w:rPr>
          <w:lang w:val="it-CH"/>
        </w:rPr>
        <w:t>II</w:t>
      </w:r>
      <w:r w:rsidR="00FA7AE5">
        <w:rPr>
          <w:lang w:val="it-CH"/>
        </w:rPr>
        <w:t>.</w:t>
      </w:r>
      <w:r>
        <w:rPr>
          <w:lang w:val="it-CH"/>
        </w:rPr>
        <w:tab/>
        <w:t>FINALITÀ DEL CREDITO RICHIESTO</w:t>
      </w:r>
    </w:p>
    <w:p w:rsidR="001916D3" w:rsidRPr="00DD1784" w:rsidRDefault="001916D3" w:rsidP="001916D3">
      <w:pPr>
        <w:rPr>
          <w:lang w:val="it-CH"/>
        </w:rPr>
      </w:pPr>
      <w:r w:rsidRPr="006864D3">
        <w:rPr>
          <w:lang w:val="it-CH"/>
        </w:rPr>
        <w:t>Il presente messaggio ha per oggetto la richiesta</w:t>
      </w:r>
      <w:r>
        <w:rPr>
          <w:lang w:val="it-CH"/>
        </w:rPr>
        <w:t xml:space="preserve"> di un credito </w:t>
      </w:r>
      <w:r w:rsidRPr="00DD1784">
        <w:rPr>
          <w:lang w:val="it-CH"/>
        </w:rPr>
        <w:t xml:space="preserve">di </w:t>
      </w:r>
      <w:r w:rsidRPr="00DD1784">
        <w:rPr>
          <w:b/>
          <w:lang w:val="it-CH"/>
        </w:rPr>
        <w:t>CHF 3'190’000.-</w:t>
      </w:r>
      <w:r w:rsidRPr="00DD1784">
        <w:rPr>
          <w:lang w:val="it-CH"/>
        </w:rPr>
        <w:t xml:space="preserve"> per il finanziamento dei costi d'esecuzione del risanamento del sito contaminato denominato “</w:t>
      </w:r>
      <w:r w:rsidRPr="00DD1784">
        <w:rPr>
          <w:i/>
          <w:lang w:val="it-CH"/>
        </w:rPr>
        <w:t>ex-Russo</w:t>
      </w:r>
      <w:r w:rsidRPr="00DD1784">
        <w:rPr>
          <w:lang w:val="it-CH"/>
        </w:rPr>
        <w:t xml:space="preserve">” ubicato sui fondi no. 334 e 338 RFD </w:t>
      </w:r>
      <w:proofErr w:type="spellStart"/>
      <w:r w:rsidRPr="00DD1784">
        <w:rPr>
          <w:lang w:val="it-CH"/>
        </w:rPr>
        <w:t>Pollegio</w:t>
      </w:r>
      <w:proofErr w:type="spellEnd"/>
      <w:r w:rsidRPr="00DD1784">
        <w:rPr>
          <w:lang w:val="it-CH"/>
        </w:rPr>
        <w:t>.</w:t>
      </w:r>
    </w:p>
    <w:p w:rsidR="001916D3" w:rsidRPr="006864D3" w:rsidRDefault="001916D3" w:rsidP="001916D3">
      <w:pPr>
        <w:rPr>
          <w:lang w:val="it-CH"/>
        </w:rPr>
      </w:pPr>
      <w:r w:rsidRPr="00DD1784">
        <w:rPr>
          <w:lang w:val="it-CH"/>
        </w:rPr>
        <w:t xml:space="preserve">Si tratta di un </w:t>
      </w:r>
      <w:r w:rsidRPr="00DD1784">
        <w:rPr>
          <w:b/>
          <w:lang w:val="it-CH"/>
        </w:rPr>
        <w:t>sito contaminato</w:t>
      </w:r>
      <w:r w:rsidRPr="00DD1784">
        <w:rPr>
          <w:lang w:val="it-CH"/>
        </w:rPr>
        <w:t xml:space="preserve"> da risanare per il quale il Cantone è chiamato ad</w:t>
      </w:r>
      <w:r w:rsidRPr="00151363">
        <w:rPr>
          <w:lang w:val="it-CH"/>
        </w:rPr>
        <w:t xml:space="preserve"> anticipare e assumersi le spese di risanamento, nella misura in cui non siano a carico del Patriziato di </w:t>
      </w:r>
      <w:proofErr w:type="spellStart"/>
      <w:r>
        <w:rPr>
          <w:lang w:val="it-CH"/>
        </w:rPr>
        <w:t>P</w:t>
      </w:r>
      <w:r w:rsidRPr="00151363">
        <w:rPr>
          <w:lang w:val="it-CH"/>
        </w:rPr>
        <w:t>ollegio</w:t>
      </w:r>
      <w:proofErr w:type="spellEnd"/>
      <w:r w:rsidRPr="00151363">
        <w:rPr>
          <w:lang w:val="it-CH"/>
        </w:rPr>
        <w:t xml:space="preserve"> (cfr. </w:t>
      </w:r>
      <w:r w:rsidRPr="00151363">
        <w:rPr>
          <w:i/>
          <w:lang w:val="it-CH"/>
        </w:rPr>
        <w:t>decisione DT no. 2202 del</w:t>
      </w:r>
      <w:r>
        <w:rPr>
          <w:i/>
          <w:lang w:val="it-CH"/>
        </w:rPr>
        <w:t>l’0</w:t>
      </w:r>
      <w:r w:rsidRPr="00151363">
        <w:rPr>
          <w:i/>
          <w:lang w:val="it-CH"/>
        </w:rPr>
        <w:t>8.08.2008</w:t>
      </w:r>
      <w:r w:rsidRPr="00151363">
        <w:rPr>
          <w:lang w:val="it-CH"/>
        </w:rPr>
        <w:t>).</w:t>
      </w:r>
    </w:p>
    <w:p w:rsidR="001916D3" w:rsidRPr="00DD1784" w:rsidRDefault="001916D3" w:rsidP="001916D3">
      <w:pPr>
        <w:rPr>
          <w:lang w:val="it-CH"/>
        </w:rPr>
      </w:pPr>
      <w:r>
        <w:rPr>
          <w:lang w:val="it-CH"/>
        </w:rPr>
        <w:t xml:space="preserve">Il </w:t>
      </w:r>
      <w:r w:rsidRPr="006864D3">
        <w:rPr>
          <w:lang w:val="it-CH"/>
        </w:rPr>
        <w:t>risanamento</w:t>
      </w:r>
      <w:r>
        <w:rPr>
          <w:lang w:val="it-CH"/>
        </w:rPr>
        <w:t xml:space="preserve">, relativamente urgente, è motivato dal fatto che occorrono delle misure volte a proteggere il suolo (presenza generalizzata di rifiuti sotterrati) e le acque sotterranee. In caso di piena, infatti, l’acqua si insinua tra i rifiuti e provoca il dilavamento delle sostanze nocive verso le acque sotterranee (in passato alcuni contaminanti hanno raggiunto le acque di falda </w:t>
      </w:r>
      <w:r w:rsidRPr="00DD1784">
        <w:rPr>
          <w:lang w:val="it-CH"/>
        </w:rPr>
        <w:t xml:space="preserve">superando i limiti di risanamento stabiliti dall’allegato 1 </w:t>
      </w:r>
      <w:proofErr w:type="spellStart"/>
      <w:r w:rsidRPr="00DD1784">
        <w:rPr>
          <w:lang w:val="it-CH"/>
        </w:rPr>
        <w:t>OSiti</w:t>
      </w:r>
      <w:proofErr w:type="spellEnd"/>
      <w:r w:rsidRPr="00DD1784">
        <w:rPr>
          <w:lang w:val="it-CH"/>
        </w:rPr>
        <w:t xml:space="preserve">). </w:t>
      </w:r>
    </w:p>
    <w:p w:rsidR="001916D3" w:rsidRDefault="001916D3" w:rsidP="001916D3">
      <w:pPr>
        <w:rPr>
          <w:lang w:val="it-CH"/>
        </w:rPr>
      </w:pPr>
      <w:r w:rsidRPr="00DD1784">
        <w:rPr>
          <w:lang w:val="it-CH"/>
        </w:rPr>
        <w:t xml:space="preserve">Nel suolo le concentrazioni degli inquinanti superano per contro i valori di risanamento stabiliti dall’allegato 3 </w:t>
      </w:r>
      <w:proofErr w:type="spellStart"/>
      <w:r w:rsidRPr="00DD1784">
        <w:rPr>
          <w:lang w:val="it-CH"/>
        </w:rPr>
        <w:t>OSiti</w:t>
      </w:r>
      <w:proofErr w:type="spellEnd"/>
      <w:r w:rsidRPr="00DD1784">
        <w:rPr>
          <w:lang w:val="it-CH"/>
        </w:rPr>
        <w:t>.</w:t>
      </w:r>
    </w:p>
    <w:p w:rsidR="00FA7AE5" w:rsidRPr="00E21C68" w:rsidRDefault="00FA7AE5" w:rsidP="001916D3">
      <w:pPr>
        <w:rPr>
          <w:sz w:val="20"/>
          <w:lang w:val="it-CH"/>
        </w:rPr>
      </w:pPr>
    </w:p>
    <w:p w:rsidR="00FA7AE5" w:rsidRPr="00E21C68" w:rsidRDefault="00FA7AE5" w:rsidP="001916D3">
      <w:pPr>
        <w:rPr>
          <w:sz w:val="20"/>
          <w:lang w:val="it-CH"/>
        </w:rPr>
      </w:pPr>
    </w:p>
    <w:p w:rsidR="001916D3" w:rsidRPr="006864D3" w:rsidRDefault="001916D3" w:rsidP="00FA7AE5">
      <w:pPr>
        <w:pStyle w:val="Titolo2"/>
        <w:rPr>
          <w:lang w:val="it-CH"/>
        </w:rPr>
      </w:pPr>
      <w:r>
        <w:rPr>
          <w:lang w:val="it-CH"/>
        </w:rPr>
        <w:t>1.</w:t>
      </w:r>
      <w:r>
        <w:rPr>
          <w:lang w:val="it-CH"/>
        </w:rPr>
        <w:tab/>
        <w:t xml:space="preserve">Il </w:t>
      </w:r>
      <w:proofErr w:type="spellStart"/>
      <w:r>
        <w:rPr>
          <w:lang w:val="it-CH"/>
        </w:rPr>
        <w:t>sito”</w:t>
      </w:r>
      <w:r w:rsidRPr="0003511C">
        <w:rPr>
          <w:i/>
          <w:lang w:val="it-CH"/>
        </w:rPr>
        <w:t>exRusso</w:t>
      </w:r>
      <w:proofErr w:type="spellEnd"/>
      <w:r>
        <w:rPr>
          <w:lang w:val="it-CH"/>
        </w:rPr>
        <w:t>”</w:t>
      </w:r>
    </w:p>
    <w:p w:rsidR="001916D3" w:rsidRDefault="001916D3" w:rsidP="001916D3">
      <w:pPr>
        <w:spacing w:line="240" w:lineRule="atLeast"/>
        <w:rPr>
          <w:lang w:val="it-CH"/>
        </w:rPr>
      </w:pPr>
      <w:r w:rsidRPr="006864D3">
        <w:rPr>
          <w:lang w:val="it-CH"/>
        </w:rPr>
        <w:t xml:space="preserve">Il </w:t>
      </w:r>
      <w:r>
        <w:rPr>
          <w:lang w:val="it-CH"/>
        </w:rPr>
        <w:t xml:space="preserve">sito, ubicato sui fondi no. 334 e 338 RFD </w:t>
      </w:r>
      <w:proofErr w:type="spellStart"/>
      <w:r>
        <w:rPr>
          <w:lang w:val="it-CH"/>
        </w:rPr>
        <w:t>Pollegio</w:t>
      </w:r>
      <w:proofErr w:type="spellEnd"/>
      <w:r>
        <w:rPr>
          <w:lang w:val="it-CH"/>
        </w:rPr>
        <w:t>,</w:t>
      </w:r>
      <w:r w:rsidRPr="006864D3">
        <w:rPr>
          <w:lang w:val="it-CH"/>
        </w:rPr>
        <w:t xml:space="preserve"> </w:t>
      </w:r>
      <w:r>
        <w:rPr>
          <w:lang w:val="it-CH"/>
        </w:rPr>
        <w:t>fu</w:t>
      </w:r>
      <w:r w:rsidRPr="006864D3">
        <w:rPr>
          <w:lang w:val="it-CH"/>
        </w:rPr>
        <w:t xml:space="preserve"> ut</w:t>
      </w:r>
      <w:r>
        <w:rPr>
          <w:lang w:val="it-CH"/>
        </w:rPr>
        <w:t>ilizzato abusivamente nel periodo tra la metà degli anni ’60 e il 1995</w:t>
      </w:r>
      <w:r w:rsidRPr="006864D3">
        <w:rPr>
          <w:lang w:val="it-CH"/>
        </w:rPr>
        <w:t xml:space="preserve"> quale </w:t>
      </w:r>
      <w:r>
        <w:rPr>
          <w:lang w:val="it-CH"/>
        </w:rPr>
        <w:t>centro di raccolta, trattamento, demolizione e deposito di rifiuti (autovetture, rottami metallici, pneumatici usati, rifiuti industriali, frigoriferi,..).</w:t>
      </w:r>
    </w:p>
    <w:p w:rsidR="001916D3" w:rsidRDefault="001916D3" w:rsidP="001916D3">
      <w:pPr>
        <w:spacing w:line="240" w:lineRule="atLeast"/>
        <w:rPr>
          <w:lang w:val="it-CH"/>
        </w:rPr>
      </w:pPr>
      <w:r>
        <w:rPr>
          <w:lang w:val="it-CH"/>
        </w:rPr>
        <w:t>Sui medesimi fondi furono pure interrati pneumatici, rottami metallici e altri rifiuti (</w:t>
      </w:r>
      <w:r w:rsidRPr="000A33E5">
        <w:rPr>
          <w:lang w:val="it-CH"/>
        </w:rPr>
        <w:t>Fig. 5</w:t>
      </w:r>
      <w:r>
        <w:rPr>
          <w:lang w:val="it-CH"/>
        </w:rPr>
        <w:t>).</w:t>
      </w:r>
    </w:p>
    <w:p w:rsidR="001916D3" w:rsidRDefault="001916D3" w:rsidP="001916D3">
      <w:pPr>
        <w:spacing w:line="240" w:lineRule="atLeast"/>
        <w:rPr>
          <w:lang w:val="it-CH"/>
        </w:rPr>
      </w:pPr>
    </w:p>
    <w:tbl>
      <w:tblPr>
        <w:tblStyle w:val="Grigliatabella"/>
        <w:tblW w:w="0" w:type="auto"/>
        <w:tblLook w:val="04A0" w:firstRow="1" w:lastRow="0" w:firstColumn="1" w:lastColumn="0" w:noHBand="0" w:noVBand="1"/>
      </w:tblPr>
      <w:tblGrid>
        <w:gridCol w:w="3284"/>
        <w:gridCol w:w="3285"/>
        <w:gridCol w:w="3285"/>
      </w:tblGrid>
      <w:tr w:rsidR="001916D3" w:rsidRPr="00F254B1" w:rsidTr="00E21C68">
        <w:tc>
          <w:tcPr>
            <w:tcW w:w="0" w:type="auto"/>
          </w:tcPr>
          <w:p w:rsidR="001916D3" w:rsidRPr="00F254B1" w:rsidRDefault="001916D3" w:rsidP="00E21C68">
            <w:pPr>
              <w:spacing w:line="240" w:lineRule="atLeast"/>
              <w:rPr>
                <w:lang w:val="it-CH"/>
              </w:rPr>
            </w:pPr>
            <w:r>
              <w:rPr>
                <w:noProof/>
                <w:lang w:val="it-CH" w:eastAsia="it-CH"/>
              </w:rPr>
              <w:drawing>
                <wp:inline distT="0" distB="0" distL="0" distR="0" wp14:anchorId="63A15078" wp14:editId="3E99068D">
                  <wp:extent cx="1949450" cy="1460500"/>
                  <wp:effectExtent l="0" t="0" r="0" b="0"/>
                  <wp:docPr id="1" name="Immagine 1" descr="May21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21_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0" cy="1460500"/>
                          </a:xfrm>
                          <a:prstGeom prst="rect">
                            <a:avLst/>
                          </a:prstGeom>
                          <a:noFill/>
                          <a:ln>
                            <a:noFill/>
                          </a:ln>
                        </pic:spPr>
                      </pic:pic>
                    </a:graphicData>
                  </a:graphic>
                </wp:inline>
              </w:drawing>
            </w:r>
          </w:p>
        </w:tc>
        <w:tc>
          <w:tcPr>
            <w:tcW w:w="0" w:type="auto"/>
          </w:tcPr>
          <w:p w:rsidR="001916D3" w:rsidRPr="00F254B1" w:rsidRDefault="001916D3" w:rsidP="00E21C68">
            <w:pPr>
              <w:spacing w:line="240" w:lineRule="atLeast"/>
              <w:rPr>
                <w:lang w:val="it-CH"/>
              </w:rPr>
            </w:pPr>
            <w:r>
              <w:rPr>
                <w:noProof/>
                <w:lang w:val="it-CH" w:eastAsia="it-CH"/>
              </w:rPr>
              <w:drawing>
                <wp:inline distT="0" distB="0" distL="0" distR="0" wp14:anchorId="1BA777B4" wp14:editId="02A7E865">
                  <wp:extent cx="1949450" cy="1460500"/>
                  <wp:effectExtent l="0" t="0" r="0" b="0"/>
                  <wp:docPr id="2" name="Immagine 2" descr="May2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y21_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9450" cy="1460500"/>
                          </a:xfrm>
                          <a:prstGeom prst="rect">
                            <a:avLst/>
                          </a:prstGeom>
                          <a:noFill/>
                          <a:ln>
                            <a:noFill/>
                          </a:ln>
                        </pic:spPr>
                      </pic:pic>
                    </a:graphicData>
                  </a:graphic>
                </wp:inline>
              </w:drawing>
            </w:r>
          </w:p>
        </w:tc>
        <w:tc>
          <w:tcPr>
            <w:tcW w:w="0" w:type="auto"/>
          </w:tcPr>
          <w:p w:rsidR="001916D3" w:rsidRPr="00F254B1" w:rsidRDefault="001916D3" w:rsidP="00E21C68">
            <w:pPr>
              <w:spacing w:line="240" w:lineRule="atLeast"/>
              <w:rPr>
                <w:lang w:val="it-CH"/>
              </w:rPr>
            </w:pPr>
            <w:r>
              <w:rPr>
                <w:noProof/>
                <w:lang w:val="it-CH" w:eastAsia="it-CH"/>
              </w:rPr>
              <w:drawing>
                <wp:inline distT="0" distB="0" distL="0" distR="0" wp14:anchorId="3A67656B" wp14:editId="2BAA7B6F">
                  <wp:extent cx="1949450" cy="1460500"/>
                  <wp:effectExtent l="0" t="0" r="0" b="0"/>
                  <wp:docPr id="3" name="Immagine 3" descr="May2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21_0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9450" cy="1460500"/>
                          </a:xfrm>
                          <a:prstGeom prst="rect">
                            <a:avLst/>
                          </a:prstGeom>
                          <a:noFill/>
                          <a:ln>
                            <a:noFill/>
                          </a:ln>
                        </pic:spPr>
                      </pic:pic>
                    </a:graphicData>
                  </a:graphic>
                </wp:inline>
              </w:drawing>
            </w:r>
          </w:p>
        </w:tc>
      </w:tr>
      <w:tr w:rsidR="001916D3" w:rsidTr="00E21C68">
        <w:tc>
          <w:tcPr>
            <w:tcW w:w="0" w:type="auto"/>
            <w:gridSpan w:val="3"/>
          </w:tcPr>
          <w:p w:rsidR="001916D3" w:rsidRDefault="001916D3" w:rsidP="00E21C68">
            <w:pPr>
              <w:spacing w:line="240" w:lineRule="atLeast"/>
              <w:rPr>
                <w:b/>
                <w:i/>
                <w:sz w:val="18"/>
                <w:szCs w:val="18"/>
                <w:lang w:val="it-CH"/>
              </w:rPr>
            </w:pPr>
            <w:r w:rsidRPr="00DE5EB0">
              <w:rPr>
                <w:b/>
                <w:i/>
                <w:sz w:val="18"/>
                <w:szCs w:val="18"/>
                <w:lang w:val="it-CH"/>
              </w:rPr>
              <w:t>Fig. 1: sito “ex-Russo” (2001)</w:t>
            </w:r>
          </w:p>
        </w:tc>
      </w:tr>
    </w:tbl>
    <w:p w:rsidR="001916D3" w:rsidRPr="00E21C68" w:rsidRDefault="001916D3" w:rsidP="001916D3">
      <w:pPr>
        <w:spacing w:line="240" w:lineRule="atLeast"/>
        <w:rPr>
          <w:sz w:val="12"/>
          <w:szCs w:val="12"/>
          <w:lang w:val="it-CH"/>
        </w:rPr>
      </w:pPr>
    </w:p>
    <w:p w:rsidR="001916D3" w:rsidRDefault="001916D3" w:rsidP="001916D3">
      <w:pPr>
        <w:spacing w:line="240" w:lineRule="atLeast"/>
        <w:rPr>
          <w:lang w:val="it-CH"/>
        </w:rPr>
      </w:pPr>
      <w:r>
        <w:rPr>
          <w:lang w:val="it-CH"/>
        </w:rPr>
        <w:t>Dal 1995 al 2000, l’attività del centro di rottamazione proseguì, sempre in modo abusivo, limitatamente al trattamento di rottami metallici (</w:t>
      </w:r>
      <w:r w:rsidRPr="00F8634B">
        <w:rPr>
          <w:i/>
          <w:lang w:val="it-CH"/>
        </w:rPr>
        <w:t xml:space="preserve">Fig. </w:t>
      </w:r>
      <w:r>
        <w:rPr>
          <w:i/>
          <w:lang w:val="it-CH"/>
        </w:rPr>
        <w:t>1</w:t>
      </w:r>
      <w:r>
        <w:rPr>
          <w:lang w:val="it-CH"/>
        </w:rPr>
        <w:t>).</w:t>
      </w:r>
    </w:p>
    <w:p w:rsidR="001916D3" w:rsidRPr="00E21C68" w:rsidRDefault="001916D3" w:rsidP="001916D3">
      <w:pPr>
        <w:spacing w:line="240" w:lineRule="atLeast"/>
        <w:rPr>
          <w:sz w:val="16"/>
          <w:szCs w:val="16"/>
          <w:lang w:val="it-CH"/>
        </w:rPr>
      </w:pPr>
    </w:p>
    <w:p w:rsidR="001916D3" w:rsidRDefault="001916D3" w:rsidP="001916D3">
      <w:pPr>
        <w:spacing w:line="240" w:lineRule="atLeast"/>
        <w:rPr>
          <w:lang w:val="it-CH"/>
        </w:rPr>
      </w:pPr>
      <w:r>
        <w:rPr>
          <w:lang w:val="it-CH"/>
        </w:rPr>
        <w:t xml:space="preserve">Il fondo no. 334 RFD </w:t>
      </w:r>
      <w:proofErr w:type="spellStart"/>
      <w:r>
        <w:rPr>
          <w:lang w:val="it-CH"/>
        </w:rPr>
        <w:t>Pollegio</w:t>
      </w:r>
      <w:proofErr w:type="spellEnd"/>
      <w:r>
        <w:rPr>
          <w:lang w:val="it-CH"/>
        </w:rPr>
        <w:t xml:space="preserve"> è di proprietà del Patriziato di </w:t>
      </w:r>
      <w:proofErr w:type="spellStart"/>
      <w:r>
        <w:rPr>
          <w:lang w:val="it-CH"/>
        </w:rPr>
        <w:t>Pollegio</w:t>
      </w:r>
      <w:proofErr w:type="spellEnd"/>
      <w:r>
        <w:rPr>
          <w:lang w:val="it-CH"/>
        </w:rPr>
        <w:t xml:space="preserve">, mentre il fondo no. 338 RFD </w:t>
      </w:r>
      <w:proofErr w:type="spellStart"/>
      <w:r>
        <w:rPr>
          <w:lang w:val="it-CH"/>
        </w:rPr>
        <w:t>Pollegio</w:t>
      </w:r>
      <w:proofErr w:type="spellEnd"/>
      <w:r>
        <w:rPr>
          <w:lang w:val="it-CH"/>
        </w:rPr>
        <w:t xml:space="preserve"> fa parte di un’eredità giacente: la procedura di liquidazione dell’eredità di Salvatore Russo, deceduto in data 14.04.2001, </w:t>
      </w:r>
      <w:r w:rsidRPr="00317754">
        <w:rPr>
          <w:lang w:val="it-CH"/>
        </w:rPr>
        <w:t>non è però ancora terminata.</w:t>
      </w:r>
      <w:r>
        <w:rPr>
          <w:lang w:val="it-CH"/>
        </w:rPr>
        <w:t xml:space="preserve"> Dopo il</w:t>
      </w:r>
      <w:r w:rsidRPr="00317754">
        <w:rPr>
          <w:lang w:val="it-CH"/>
        </w:rPr>
        <w:t xml:space="preserve"> decesso di Salvatore Russo e il rifiuto dell’eredità da par</w:t>
      </w:r>
      <w:r>
        <w:rPr>
          <w:lang w:val="it-CH"/>
        </w:rPr>
        <w:t xml:space="preserve">te degli eredi, il fondo no. 338 RFD </w:t>
      </w:r>
      <w:proofErr w:type="spellStart"/>
      <w:r>
        <w:rPr>
          <w:lang w:val="it-CH"/>
        </w:rPr>
        <w:t>Pollegio</w:t>
      </w:r>
      <w:proofErr w:type="spellEnd"/>
      <w:r>
        <w:rPr>
          <w:lang w:val="it-CH"/>
        </w:rPr>
        <w:t xml:space="preserve"> viene momentaneamente amministrato dall’Ufficio Esecuzioni e Fallimenti. </w:t>
      </w:r>
    </w:p>
    <w:p w:rsidR="001916D3" w:rsidRPr="00E21C68" w:rsidRDefault="001916D3" w:rsidP="001916D3">
      <w:pPr>
        <w:spacing w:line="240" w:lineRule="atLeast"/>
        <w:rPr>
          <w:rFonts w:cs="Arial"/>
          <w:sz w:val="16"/>
          <w:szCs w:val="16"/>
          <w:lang w:val="it-CH"/>
        </w:rPr>
      </w:pPr>
    </w:p>
    <w:p w:rsidR="001916D3" w:rsidRDefault="001916D3" w:rsidP="001916D3">
      <w:pPr>
        <w:spacing w:line="240" w:lineRule="atLeast"/>
        <w:rPr>
          <w:rFonts w:cs="Arial"/>
          <w:lang w:val="it-CH"/>
        </w:rPr>
      </w:pPr>
      <w:r>
        <w:rPr>
          <w:rFonts w:cs="Arial"/>
          <w:lang w:val="it-CH"/>
        </w:rPr>
        <w:t>La superficie complessiva del sito ammonta a 4’624</w:t>
      </w:r>
      <w:r w:rsidRPr="006864D3">
        <w:rPr>
          <w:rFonts w:cs="Arial"/>
          <w:lang w:val="it-CH"/>
        </w:rPr>
        <w:t>m</w:t>
      </w:r>
      <w:r w:rsidRPr="00F11ECD">
        <w:rPr>
          <w:rFonts w:cs="Arial"/>
          <w:vertAlign w:val="superscript"/>
          <w:lang w:val="it-CH"/>
        </w:rPr>
        <w:t>2</w:t>
      </w:r>
      <w:r>
        <w:rPr>
          <w:rFonts w:cs="Arial"/>
          <w:lang w:val="it-CH"/>
        </w:rPr>
        <w:t xml:space="preserve"> (fondo no. 334 RFD </w:t>
      </w:r>
      <w:proofErr w:type="spellStart"/>
      <w:r>
        <w:rPr>
          <w:rFonts w:cs="Arial"/>
          <w:lang w:val="it-CH"/>
        </w:rPr>
        <w:t>Pollegio</w:t>
      </w:r>
      <w:proofErr w:type="spellEnd"/>
      <w:r>
        <w:rPr>
          <w:rFonts w:cs="Arial"/>
          <w:lang w:val="it-CH"/>
        </w:rPr>
        <w:t>: 1’757m</w:t>
      </w:r>
      <w:r w:rsidRPr="00527E70">
        <w:rPr>
          <w:rFonts w:cs="Arial"/>
          <w:vertAlign w:val="superscript"/>
          <w:lang w:val="it-CH"/>
        </w:rPr>
        <w:t>2</w:t>
      </w:r>
      <w:r>
        <w:rPr>
          <w:rFonts w:cs="Arial"/>
          <w:lang w:val="it-CH"/>
        </w:rPr>
        <w:t xml:space="preserve"> corrispondenti al 38% della superficie totale; fondo no. 338 RFD </w:t>
      </w:r>
      <w:proofErr w:type="spellStart"/>
      <w:r>
        <w:rPr>
          <w:rFonts w:cs="Arial"/>
          <w:lang w:val="it-CH"/>
        </w:rPr>
        <w:t>Pollegio</w:t>
      </w:r>
      <w:proofErr w:type="spellEnd"/>
      <w:r>
        <w:rPr>
          <w:rFonts w:cs="Arial"/>
          <w:lang w:val="it-CH"/>
        </w:rPr>
        <w:t>: 2’867m</w:t>
      </w:r>
      <w:r w:rsidRPr="00527E70">
        <w:rPr>
          <w:rFonts w:cs="Arial"/>
          <w:vertAlign w:val="superscript"/>
          <w:lang w:val="it-CH"/>
        </w:rPr>
        <w:t>2</w:t>
      </w:r>
      <w:r>
        <w:rPr>
          <w:rFonts w:cs="Arial"/>
          <w:lang w:val="it-CH"/>
        </w:rPr>
        <w:t xml:space="preserve"> corrispondenti al 62% della superficie totale).</w:t>
      </w:r>
    </w:p>
    <w:p w:rsidR="001916D3" w:rsidRPr="00E21C68" w:rsidRDefault="001916D3" w:rsidP="001916D3">
      <w:pPr>
        <w:spacing w:line="240" w:lineRule="atLeast"/>
        <w:rPr>
          <w:sz w:val="16"/>
          <w:szCs w:val="16"/>
          <w:lang w:val="it-CH"/>
        </w:rPr>
      </w:pPr>
    </w:p>
    <w:p w:rsidR="001916D3" w:rsidRDefault="001916D3" w:rsidP="001916D3">
      <w:pPr>
        <w:spacing w:line="240" w:lineRule="atLeast"/>
        <w:rPr>
          <w:lang w:val="it-CH"/>
        </w:rPr>
      </w:pPr>
      <w:r>
        <w:rPr>
          <w:lang w:val="it-CH"/>
        </w:rPr>
        <w:t>L’estratto seguente della carta 1:25'000 indica l’ubicazione del sito “</w:t>
      </w:r>
      <w:proofErr w:type="spellStart"/>
      <w:r w:rsidRPr="00DD1784">
        <w:rPr>
          <w:i/>
          <w:lang w:val="it-CH"/>
        </w:rPr>
        <w:t>exRusso</w:t>
      </w:r>
      <w:proofErr w:type="spellEnd"/>
      <w:r>
        <w:rPr>
          <w:lang w:val="it-CH"/>
        </w:rPr>
        <w:t>”.</w:t>
      </w:r>
    </w:p>
    <w:p w:rsidR="001916D3" w:rsidRDefault="001916D3" w:rsidP="001916D3">
      <w:pPr>
        <w:spacing w:line="240" w:lineRule="atLeast"/>
        <w:rPr>
          <w:lang w:val="it-CH"/>
        </w:rPr>
      </w:pPr>
    </w:p>
    <w:tbl>
      <w:tblPr>
        <w:tblW w:w="5489" w:type="dxa"/>
        <w:jc w:val="center"/>
        <w:tblInd w:w="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9"/>
      </w:tblGrid>
      <w:tr w:rsidR="001916D3" w:rsidRPr="00F254B1" w:rsidTr="00E21C68">
        <w:trPr>
          <w:trHeight w:val="3828"/>
          <w:jc w:val="center"/>
        </w:trPr>
        <w:tc>
          <w:tcPr>
            <w:tcW w:w="5489" w:type="dxa"/>
            <w:shd w:val="clear" w:color="auto" w:fill="auto"/>
          </w:tcPr>
          <w:p w:rsidR="001916D3" w:rsidRPr="00F254B1" w:rsidRDefault="001916D3" w:rsidP="00E21C68">
            <w:pPr>
              <w:spacing w:line="240" w:lineRule="atLeast"/>
              <w:jc w:val="center"/>
              <w:rPr>
                <w:lang w:val="it-CH"/>
              </w:rPr>
            </w:pPr>
            <w:r>
              <w:rPr>
                <w:noProof/>
                <w:lang w:val="it-CH" w:eastAsia="it-CH"/>
              </w:rPr>
              <w:drawing>
                <wp:inline distT="0" distB="0" distL="0" distR="0" wp14:anchorId="602F8506" wp14:editId="1A0F251A">
                  <wp:extent cx="3074500" cy="2476500"/>
                  <wp:effectExtent l="0" t="0" r="0" b="0"/>
                  <wp:docPr id="4" name="Immagine 4" descr="Situazion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tuazione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80794" cy="2481570"/>
                          </a:xfrm>
                          <a:prstGeom prst="rect">
                            <a:avLst/>
                          </a:prstGeom>
                          <a:noFill/>
                          <a:ln>
                            <a:noFill/>
                          </a:ln>
                        </pic:spPr>
                      </pic:pic>
                    </a:graphicData>
                  </a:graphic>
                </wp:inline>
              </w:drawing>
            </w:r>
          </w:p>
        </w:tc>
      </w:tr>
      <w:tr w:rsidR="001916D3" w:rsidRPr="00F254B1" w:rsidTr="00E21C68">
        <w:trPr>
          <w:trHeight w:val="243"/>
          <w:jc w:val="center"/>
        </w:trPr>
        <w:tc>
          <w:tcPr>
            <w:tcW w:w="5489" w:type="dxa"/>
            <w:shd w:val="clear" w:color="auto" w:fill="auto"/>
          </w:tcPr>
          <w:p w:rsidR="001916D3" w:rsidRPr="00DE5EB0" w:rsidRDefault="001916D3" w:rsidP="00E21C68">
            <w:pPr>
              <w:spacing w:line="240" w:lineRule="atLeast"/>
              <w:rPr>
                <w:b/>
                <w:sz w:val="18"/>
                <w:szCs w:val="18"/>
                <w:lang w:val="it-CH"/>
              </w:rPr>
            </w:pPr>
            <w:r w:rsidRPr="00DE5EB0">
              <w:rPr>
                <w:rFonts w:cs="Arial"/>
                <w:b/>
                <w:i/>
                <w:sz w:val="18"/>
                <w:szCs w:val="18"/>
                <w:lang w:val="it-CH"/>
              </w:rPr>
              <w:t xml:space="preserve">Fig.2: ubicazione del </w:t>
            </w:r>
            <w:proofErr w:type="spellStart"/>
            <w:r w:rsidRPr="00DE5EB0">
              <w:rPr>
                <w:rFonts w:cs="Arial"/>
                <w:b/>
                <w:i/>
                <w:sz w:val="18"/>
                <w:szCs w:val="18"/>
                <w:lang w:val="it-CH"/>
              </w:rPr>
              <w:t>sito”exRusso</w:t>
            </w:r>
            <w:proofErr w:type="spellEnd"/>
          </w:p>
        </w:tc>
      </w:tr>
    </w:tbl>
    <w:p w:rsidR="001916D3" w:rsidRDefault="001916D3" w:rsidP="001916D3">
      <w:pPr>
        <w:spacing w:line="240" w:lineRule="atLeast"/>
        <w:rPr>
          <w:rFonts w:cs="Arial"/>
          <w:szCs w:val="24"/>
          <w:lang w:val="it-CH"/>
        </w:rPr>
      </w:pPr>
    </w:p>
    <w:p w:rsidR="001916D3" w:rsidRDefault="001916D3" w:rsidP="001916D3">
      <w:pPr>
        <w:spacing w:line="240" w:lineRule="atLeast"/>
        <w:rPr>
          <w:rFonts w:cs="Arial"/>
          <w:szCs w:val="24"/>
          <w:lang w:val="it-CH"/>
        </w:rPr>
      </w:pPr>
      <w:r>
        <w:rPr>
          <w:rFonts w:cs="Arial"/>
          <w:szCs w:val="24"/>
          <w:lang w:val="it-CH"/>
        </w:rPr>
        <w:t xml:space="preserve">Il sito è ubicato </w:t>
      </w:r>
      <w:r w:rsidRPr="00DD1784">
        <w:rPr>
          <w:rFonts w:cs="Arial"/>
          <w:szCs w:val="24"/>
          <w:lang w:val="it-CH"/>
        </w:rPr>
        <w:t xml:space="preserve">in </w:t>
      </w:r>
      <w:r w:rsidRPr="00DD1784">
        <w:rPr>
          <w:rFonts w:cs="Arial"/>
          <w:b/>
          <w:bCs/>
          <w:szCs w:val="24"/>
          <w:lang w:val="it-CH"/>
        </w:rPr>
        <w:t xml:space="preserve">zona agricola </w:t>
      </w:r>
      <w:r w:rsidRPr="00DD1784">
        <w:rPr>
          <w:rFonts w:cs="Arial"/>
          <w:bCs/>
          <w:szCs w:val="24"/>
          <w:lang w:val="it-CH"/>
        </w:rPr>
        <w:t>e in</w:t>
      </w:r>
      <w:r w:rsidRPr="00DD1784">
        <w:rPr>
          <w:rFonts w:cs="Arial"/>
          <w:b/>
          <w:bCs/>
          <w:szCs w:val="24"/>
          <w:lang w:val="it-CH"/>
        </w:rPr>
        <w:t xml:space="preserve"> zona SAC</w:t>
      </w:r>
      <w:r w:rsidRPr="00DD1784">
        <w:rPr>
          <w:rFonts w:cs="Arial"/>
          <w:szCs w:val="24"/>
          <w:lang w:val="it-CH"/>
        </w:rPr>
        <w:t>, all’interno</w:t>
      </w:r>
      <w:r>
        <w:rPr>
          <w:rFonts w:cs="Arial"/>
          <w:szCs w:val="24"/>
          <w:lang w:val="it-CH"/>
        </w:rPr>
        <w:t xml:space="preserve"> del </w:t>
      </w:r>
      <w:r w:rsidRPr="00BD4607">
        <w:rPr>
          <w:rFonts w:cs="Arial"/>
          <w:b/>
          <w:bCs/>
          <w:szCs w:val="24"/>
          <w:lang w:val="it-CH"/>
        </w:rPr>
        <w:t xml:space="preserve">settore di protezione delle acque </w:t>
      </w:r>
      <w:proofErr w:type="spellStart"/>
      <w:r w:rsidRPr="00BD4607">
        <w:rPr>
          <w:rFonts w:cs="Arial"/>
          <w:b/>
          <w:bCs/>
          <w:szCs w:val="24"/>
          <w:lang w:val="it-CH"/>
        </w:rPr>
        <w:t>Au</w:t>
      </w:r>
      <w:proofErr w:type="spellEnd"/>
      <w:r>
        <w:rPr>
          <w:rFonts w:cs="Arial"/>
          <w:szCs w:val="24"/>
          <w:lang w:val="it-CH"/>
        </w:rPr>
        <w:t xml:space="preserve"> e a ridosso del fiume Ticino.</w:t>
      </w:r>
    </w:p>
    <w:p w:rsidR="001916D3" w:rsidRPr="00E21C68" w:rsidRDefault="001916D3" w:rsidP="00FA7AE5">
      <w:pPr>
        <w:rPr>
          <w:sz w:val="16"/>
          <w:szCs w:val="16"/>
          <w:lang w:val="it-CH"/>
        </w:rPr>
      </w:pPr>
    </w:p>
    <w:p w:rsidR="001916D3" w:rsidRDefault="001916D3" w:rsidP="00FA7AE5">
      <w:pPr>
        <w:rPr>
          <w:lang w:val="it-CH"/>
        </w:rPr>
      </w:pPr>
      <w:r>
        <w:rPr>
          <w:lang w:val="it-CH"/>
        </w:rPr>
        <w:t>Considerato che nel corso del 2007 si sono verificati diversi incendi dolosi di depositi di pneumatici, il Consiglio di Stato con risoluzione governativa no. 2181 del 02.05.2007 intimò lo sgombero e lo smaltimento dei pneumatici e dei rifiuti di vario genere ancora presenti sul soprasuolo e la demolizione degli stabili fatiscenti.</w:t>
      </w:r>
    </w:p>
    <w:p w:rsidR="001916D3" w:rsidRPr="00E21C68" w:rsidRDefault="001916D3" w:rsidP="00FA7AE5">
      <w:pPr>
        <w:rPr>
          <w:sz w:val="16"/>
          <w:szCs w:val="16"/>
          <w:lang w:val="it-CH"/>
        </w:rPr>
      </w:pPr>
    </w:p>
    <w:p w:rsidR="001916D3" w:rsidRDefault="001916D3" w:rsidP="00FA7AE5">
      <w:pPr>
        <w:rPr>
          <w:lang w:val="it-CH"/>
        </w:rPr>
      </w:pPr>
      <w:r>
        <w:rPr>
          <w:lang w:val="it-CH"/>
        </w:rPr>
        <w:t xml:space="preserve">Furono allontanati e smaltiti </w:t>
      </w:r>
      <w:proofErr w:type="spellStart"/>
      <w:r>
        <w:rPr>
          <w:lang w:val="it-CH"/>
        </w:rPr>
        <w:t>ca</w:t>
      </w:r>
      <w:proofErr w:type="spellEnd"/>
      <w:r>
        <w:rPr>
          <w:lang w:val="it-CH"/>
        </w:rPr>
        <w:t>. 2’000m</w:t>
      </w:r>
      <w:r w:rsidRPr="00CB279D">
        <w:rPr>
          <w:vertAlign w:val="superscript"/>
          <w:lang w:val="it-CH"/>
        </w:rPr>
        <w:t>3</w:t>
      </w:r>
      <w:r>
        <w:rPr>
          <w:lang w:val="it-CH"/>
        </w:rPr>
        <w:t xml:space="preserve"> di rifiuti (cfr. </w:t>
      </w:r>
      <w:r w:rsidRPr="001A2699">
        <w:rPr>
          <w:i/>
          <w:lang w:val="it-CH"/>
        </w:rPr>
        <w:t>Fig. 3 &amp; 4</w:t>
      </w:r>
      <w:r>
        <w:rPr>
          <w:lang w:val="it-CH"/>
        </w:rPr>
        <w:t xml:space="preserve">). </w:t>
      </w:r>
      <w:r w:rsidRPr="00914A37">
        <w:rPr>
          <w:lang w:val="it-CH"/>
        </w:rPr>
        <w:t xml:space="preserve">Le spese per lo sgombero (CHF </w:t>
      </w:r>
      <w:r w:rsidRPr="00920C4A">
        <w:t>200'398.35.-</w:t>
      </w:r>
      <w:r w:rsidRPr="00914A37">
        <w:rPr>
          <w:lang w:val="it-CH"/>
        </w:rPr>
        <w:t>) furono anticipate dal Cantone</w:t>
      </w:r>
      <w:r>
        <w:rPr>
          <w:lang w:val="it-CH"/>
        </w:rPr>
        <w:t>.</w:t>
      </w:r>
    </w:p>
    <w:p w:rsidR="001916D3" w:rsidRDefault="001916D3" w:rsidP="00FA7AE5">
      <w:pPr>
        <w:rPr>
          <w:lang w:val="it-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9"/>
        <w:gridCol w:w="3260"/>
        <w:gridCol w:w="3260"/>
      </w:tblGrid>
      <w:tr w:rsidR="001916D3" w:rsidRPr="00F254B1" w:rsidTr="00E21C68">
        <w:tc>
          <w:tcPr>
            <w:tcW w:w="3259"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7C59ED90" wp14:editId="20FB9AEF">
                  <wp:extent cx="1839600" cy="1386000"/>
                  <wp:effectExtent l="0" t="0" r="8255" b="5080"/>
                  <wp:docPr id="5" name="Immagine 5" descr="DSC0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0486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9600" cy="1386000"/>
                          </a:xfrm>
                          <a:prstGeom prst="rect">
                            <a:avLst/>
                          </a:prstGeom>
                          <a:noFill/>
                          <a:ln>
                            <a:noFill/>
                          </a:ln>
                        </pic:spPr>
                      </pic:pic>
                    </a:graphicData>
                  </a:graphic>
                </wp:inline>
              </w:drawing>
            </w:r>
          </w:p>
        </w:tc>
        <w:tc>
          <w:tcPr>
            <w:tcW w:w="3260"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3FD28880" wp14:editId="0ACB76F0">
                  <wp:extent cx="1845733" cy="1384300"/>
                  <wp:effectExtent l="0" t="0" r="2540" b="6350"/>
                  <wp:docPr id="6" name="Immagine 6" descr="DSC0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485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45733" cy="1384300"/>
                          </a:xfrm>
                          <a:prstGeom prst="rect">
                            <a:avLst/>
                          </a:prstGeom>
                          <a:noFill/>
                          <a:ln>
                            <a:noFill/>
                          </a:ln>
                        </pic:spPr>
                      </pic:pic>
                    </a:graphicData>
                  </a:graphic>
                </wp:inline>
              </w:drawing>
            </w:r>
          </w:p>
        </w:tc>
        <w:tc>
          <w:tcPr>
            <w:tcW w:w="3260"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6D9D628F" wp14:editId="49DAF724">
                  <wp:extent cx="1850046" cy="1384300"/>
                  <wp:effectExtent l="0" t="0" r="0" b="6350"/>
                  <wp:docPr id="7" name="Immagine 7" descr="DSC0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0484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50046" cy="1384300"/>
                          </a:xfrm>
                          <a:prstGeom prst="rect">
                            <a:avLst/>
                          </a:prstGeom>
                          <a:noFill/>
                          <a:ln>
                            <a:noFill/>
                          </a:ln>
                        </pic:spPr>
                      </pic:pic>
                    </a:graphicData>
                  </a:graphic>
                </wp:inline>
              </w:drawing>
            </w:r>
          </w:p>
        </w:tc>
      </w:tr>
      <w:tr w:rsidR="001916D3" w:rsidRPr="00F254B1" w:rsidTr="00E21C68">
        <w:tc>
          <w:tcPr>
            <w:tcW w:w="9779" w:type="dxa"/>
            <w:gridSpan w:val="3"/>
            <w:shd w:val="clear" w:color="auto" w:fill="auto"/>
          </w:tcPr>
          <w:p w:rsidR="001916D3" w:rsidRPr="00DE5EB0" w:rsidRDefault="001916D3" w:rsidP="00E21C68">
            <w:pPr>
              <w:pStyle w:val="Corpodeltesto2"/>
              <w:rPr>
                <w:b w:val="0"/>
                <w:i/>
                <w:sz w:val="18"/>
                <w:szCs w:val="18"/>
                <w:lang w:val="it-CH"/>
              </w:rPr>
            </w:pPr>
            <w:r w:rsidRPr="00DE5EB0">
              <w:rPr>
                <w:i/>
                <w:sz w:val="18"/>
                <w:szCs w:val="18"/>
                <w:lang w:val="it-CH"/>
              </w:rPr>
              <w:t>Fig. 3: sito “ex-Russo” prima dello sgombero superficiale (2007)</w:t>
            </w:r>
          </w:p>
        </w:tc>
      </w:tr>
    </w:tbl>
    <w:p w:rsidR="001916D3" w:rsidRDefault="001916D3" w:rsidP="001916D3">
      <w:pPr>
        <w:pStyle w:val="Corpodeltesto2"/>
        <w:rPr>
          <w:lang w:val="it-C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3260"/>
        <w:gridCol w:w="3260"/>
      </w:tblGrid>
      <w:tr w:rsidR="001916D3" w:rsidRPr="00F254B1" w:rsidTr="00E21C68">
        <w:tc>
          <w:tcPr>
            <w:tcW w:w="3227" w:type="dxa"/>
            <w:shd w:val="clear" w:color="auto" w:fill="auto"/>
          </w:tcPr>
          <w:p w:rsidR="001916D3" w:rsidRPr="00F254B1" w:rsidRDefault="001916D3" w:rsidP="00E21C68">
            <w:pPr>
              <w:pStyle w:val="Corpodeltesto2"/>
              <w:jc w:val="center"/>
              <w:rPr>
                <w:lang w:val="it-CH"/>
              </w:rPr>
            </w:pPr>
            <w:r>
              <w:rPr>
                <w:noProof/>
                <w:lang w:val="it-CH" w:eastAsia="it-CH"/>
              </w:rPr>
              <w:lastRenderedPageBreak/>
              <w:drawing>
                <wp:inline distT="0" distB="0" distL="0" distR="0" wp14:anchorId="0C4BC17A" wp14:editId="514A1AAB">
                  <wp:extent cx="1790700" cy="1352550"/>
                  <wp:effectExtent l="0" t="0" r="0" b="0"/>
                  <wp:docPr id="8" name="Immagine 8" descr="SgomberoRuss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omberoRusso 00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90700" cy="1352550"/>
                          </a:xfrm>
                          <a:prstGeom prst="rect">
                            <a:avLst/>
                          </a:prstGeom>
                          <a:noFill/>
                          <a:ln>
                            <a:noFill/>
                          </a:ln>
                        </pic:spPr>
                      </pic:pic>
                    </a:graphicData>
                  </a:graphic>
                </wp:inline>
              </w:drawing>
            </w:r>
          </w:p>
        </w:tc>
        <w:tc>
          <w:tcPr>
            <w:tcW w:w="3260"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1E64F851" wp14:editId="2296ECA8">
                  <wp:extent cx="1822450" cy="1384300"/>
                  <wp:effectExtent l="0" t="0" r="0" b="0"/>
                  <wp:docPr id="9" name="Immagine 9" descr="SgomberoRusso 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gomberoRusso 0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2450" cy="1384300"/>
                          </a:xfrm>
                          <a:prstGeom prst="rect">
                            <a:avLst/>
                          </a:prstGeom>
                          <a:noFill/>
                          <a:ln>
                            <a:noFill/>
                          </a:ln>
                        </pic:spPr>
                      </pic:pic>
                    </a:graphicData>
                  </a:graphic>
                </wp:inline>
              </w:drawing>
            </w:r>
          </w:p>
        </w:tc>
        <w:tc>
          <w:tcPr>
            <w:tcW w:w="3260"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41CF4286" wp14:editId="4737F807">
                  <wp:extent cx="1778000" cy="1333500"/>
                  <wp:effectExtent l="0" t="0" r="0" b="0"/>
                  <wp:docPr id="10" name="Immagine 10" descr="SgomberoRusso 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gomberoRusso 02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8000" cy="1333500"/>
                          </a:xfrm>
                          <a:prstGeom prst="rect">
                            <a:avLst/>
                          </a:prstGeom>
                          <a:noFill/>
                          <a:ln>
                            <a:noFill/>
                          </a:ln>
                        </pic:spPr>
                      </pic:pic>
                    </a:graphicData>
                  </a:graphic>
                </wp:inline>
              </w:drawing>
            </w:r>
          </w:p>
        </w:tc>
      </w:tr>
      <w:tr w:rsidR="001916D3" w:rsidRPr="00F254B1" w:rsidTr="00E21C68">
        <w:tc>
          <w:tcPr>
            <w:tcW w:w="9747" w:type="dxa"/>
            <w:gridSpan w:val="3"/>
            <w:shd w:val="clear" w:color="auto" w:fill="auto"/>
          </w:tcPr>
          <w:p w:rsidR="001916D3" w:rsidRPr="00DE5EB0" w:rsidRDefault="001916D3" w:rsidP="00E21C68">
            <w:pPr>
              <w:pStyle w:val="Corpodeltesto2"/>
              <w:rPr>
                <w:b w:val="0"/>
                <w:i/>
                <w:sz w:val="18"/>
                <w:szCs w:val="18"/>
                <w:lang w:val="it-CH"/>
              </w:rPr>
            </w:pPr>
            <w:r w:rsidRPr="00DE5EB0">
              <w:rPr>
                <w:i/>
                <w:sz w:val="18"/>
                <w:szCs w:val="18"/>
                <w:lang w:val="it-CH"/>
              </w:rPr>
              <w:t>Fig. 4: sito “ex-Russo” dopo lo sgombero superficiale (2007)</w:t>
            </w:r>
          </w:p>
        </w:tc>
      </w:tr>
    </w:tbl>
    <w:p w:rsidR="001916D3" w:rsidRPr="00E21C68" w:rsidRDefault="001916D3" w:rsidP="001916D3">
      <w:pPr>
        <w:pStyle w:val="Corpodeltesto2"/>
        <w:rPr>
          <w:sz w:val="16"/>
          <w:szCs w:val="16"/>
          <w:lang w:val="it-CH"/>
        </w:rPr>
      </w:pPr>
    </w:p>
    <w:p w:rsidR="001916D3" w:rsidRPr="00E21C68" w:rsidRDefault="001916D3" w:rsidP="001916D3">
      <w:pPr>
        <w:pStyle w:val="Corpodeltesto2"/>
        <w:rPr>
          <w:sz w:val="16"/>
          <w:szCs w:val="16"/>
          <w:lang w:val="it-CH"/>
        </w:rPr>
      </w:pPr>
    </w:p>
    <w:p w:rsidR="001916D3" w:rsidRPr="000A33E5" w:rsidRDefault="00E21C68" w:rsidP="00E21C68">
      <w:pPr>
        <w:pStyle w:val="Titolo3"/>
        <w:tabs>
          <w:tab w:val="clear" w:pos="709"/>
          <w:tab w:val="left" w:pos="567"/>
        </w:tabs>
        <w:rPr>
          <w:lang w:val="it-CH"/>
        </w:rPr>
      </w:pPr>
      <w:r>
        <w:rPr>
          <w:lang w:val="it-CH"/>
        </w:rPr>
        <w:t>1.1</w:t>
      </w:r>
      <w:r w:rsidR="001916D3" w:rsidRPr="000A33E5">
        <w:rPr>
          <w:lang w:val="it-CH"/>
        </w:rPr>
        <w:tab/>
        <w:t>Indagini eseguite / Situazione ambientale</w:t>
      </w:r>
    </w:p>
    <w:p w:rsidR="001916D3" w:rsidRPr="006864D3" w:rsidRDefault="001916D3" w:rsidP="001916D3">
      <w:pPr>
        <w:rPr>
          <w:szCs w:val="24"/>
          <w:lang w:val="it-CH"/>
        </w:rPr>
      </w:pPr>
      <w:r w:rsidRPr="006864D3">
        <w:rPr>
          <w:szCs w:val="24"/>
          <w:lang w:val="it-CH"/>
        </w:rPr>
        <w:t>P</w:t>
      </w:r>
      <w:r>
        <w:rPr>
          <w:szCs w:val="24"/>
          <w:lang w:val="it-CH"/>
        </w:rPr>
        <w:t>er la valutazione del sito denominato “</w:t>
      </w:r>
      <w:r w:rsidRPr="0003511C">
        <w:rPr>
          <w:i/>
          <w:szCs w:val="24"/>
          <w:lang w:val="it-CH"/>
        </w:rPr>
        <w:t>ex-Russo</w:t>
      </w:r>
      <w:r>
        <w:rPr>
          <w:szCs w:val="24"/>
          <w:lang w:val="it-CH"/>
        </w:rPr>
        <w:t>”</w:t>
      </w:r>
      <w:r w:rsidRPr="006864D3">
        <w:rPr>
          <w:szCs w:val="24"/>
          <w:lang w:val="it-CH"/>
        </w:rPr>
        <w:t xml:space="preserve"> sono stati eseguiti i passi tecnici previst</w:t>
      </w:r>
      <w:r>
        <w:rPr>
          <w:szCs w:val="24"/>
          <w:lang w:val="it-CH"/>
        </w:rPr>
        <w:t xml:space="preserve">i dalla procedura </w:t>
      </w:r>
      <w:proofErr w:type="spellStart"/>
      <w:r w:rsidRPr="006864D3">
        <w:rPr>
          <w:szCs w:val="24"/>
          <w:lang w:val="it-CH"/>
        </w:rPr>
        <w:t>OSiti</w:t>
      </w:r>
      <w:proofErr w:type="spellEnd"/>
      <w:r w:rsidRPr="006864D3">
        <w:rPr>
          <w:szCs w:val="24"/>
          <w:lang w:val="it-CH"/>
        </w:rPr>
        <w:t>. In particolare citiamo:</w:t>
      </w:r>
    </w:p>
    <w:p w:rsidR="001916D3" w:rsidRPr="00B47289" w:rsidRDefault="001916D3" w:rsidP="00FA7AE5">
      <w:pPr>
        <w:numPr>
          <w:ilvl w:val="0"/>
          <w:numId w:val="39"/>
        </w:numPr>
        <w:spacing w:before="80"/>
        <w:ind w:left="284" w:hanging="284"/>
        <w:rPr>
          <w:rFonts w:cs="Arial"/>
          <w:szCs w:val="24"/>
        </w:rPr>
      </w:pPr>
      <w:r w:rsidRPr="006864D3">
        <w:rPr>
          <w:rFonts w:cs="Arial"/>
        </w:rPr>
        <w:t xml:space="preserve">il rapporto </w:t>
      </w:r>
      <w:r>
        <w:rPr>
          <w:rFonts w:cs="Arial"/>
        </w:rPr>
        <w:t xml:space="preserve">dell’indagine preliminare, del 19.02.2003, elaborato dallo studio </w:t>
      </w:r>
      <w:proofErr w:type="spellStart"/>
      <w:r w:rsidRPr="001A0DE4">
        <w:rPr>
          <w:rFonts w:cs="Arial"/>
          <w:i/>
        </w:rPr>
        <w:t>Ingenieurgemeinschaft</w:t>
      </w:r>
      <w:proofErr w:type="spellEnd"/>
      <w:r w:rsidRPr="001A0DE4">
        <w:rPr>
          <w:rFonts w:cs="Arial"/>
          <w:i/>
        </w:rPr>
        <w:t xml:space="preserve"> Gotthard-</w:t>
      </w:r>
      <w:proofErr w:type="spellStart"/>
      <w:r w:rsidRPr="001A0DE4">
        <w:rPr>
          <w:rFonts w:cs="Arial"/>
          <w:i/>
        </w:rPr>
        <w:t>Basistunnel</w:t>
      </w:r>
      <w:proofErr w:type="spellEnd"/>
      <w:r w:rsidRPr="001A0DE4">
        <w:rPr>
          <w:rFonts w:cs="Arial"/>
          <w:i/>
        </w:rPr>
        <w:t xml:space="preserve"> </w:t>
      </w:r>
      <w:proofErr w:type="spellStart"/>
      <w:r w:rsidRPr="001A0DE4">
        <w:rPr>
          <w:rFonts w:cs="Arial"/>
          <w:i/>
        </w:rPr>
        <w:t>Süd</w:t>
      </w:r>
      <w:proofErr w:type="spellEnd"/>
      <w:r>
        <w:rPr>
          <w:rFonts w:cs="Arial"/>
        </w:rPr>
        <w:t>;</w:t>
      </w:r>
    </w:p>
    <w:p w:rsidR="001916D3" w:rsidRPr="00462C96" w:rsidRDefault="001916D3" w:rsidP="00FA7AE5">
      <w:pPr>
        <w:numPr>
          <w:ilvl w:val="0"/>
          <w:numId w:val="39"/>
        </w:numPr>
        <w:spacing w:before="80"/>
        <w:ind w:left="284" w:hanging="284"/>
        <w:rPr>
          <w:szCs w:val="24"/>
          <w:lang w:val="it-CH"/>
        </w:rPr>
      </w:pPr>
      <w:r>
        <w:rPr>
          <w:rFonts w:cs="Arial"/>
        </w:rPr>
        <w:t>il progetto di risanamento ai sensi dell’ordinanza sul risanamento dei siti inquinati (</w:t>
      </w:r>
      <w:proofErr w:type="spellStart"/>
      <w:r>
        <w:rPr>
          <w:rFonts w:cs="Arial"/>
        </w:rPr>
        <w:t>OSiti</w:t>
      </w:r>
      <w:proofErr w:type="spellEnd"/>
      <w:r>
        <w:rPr>
          <w:rFonts w:cs="Arial"/>
        </w:rPr>
        <w:t xml:space="preserve">), del 24.05.2006, allestito dallo studio </w:t>
      </w:r>
      <w:r w:rsidRPr="001A0DE4">
        <w:rPr>
          <w:rFonts w:cs="Arial"/>
          <w:i/>
        </w:rPr>
        <w:t xml:space="preserve">Consulenze Geologiche e Ambientali </w:t>
      </w:r>
      <w:proofErr w:type="spellStart"/>
      <w:r w:rsidRPr="001A0DE4">
        <w:rPr>
          <w:rFonts w:cs="Arial"/>
          <w:i/>
        </w:rPr>
        <w:t>Sagl</w:t>
      </w:r>
      <w:proofErr w:type="spellEnd"/>
      <w:r>
        <w:rPr>
          <w:rFonts w:cs="Arial"/>
        </w:rPr>
        <w:t xml:space="preserve"> di Morbio Inferiore;</w:t>
      </w:r>
    </w:p>
    <w:p w:rsidR="001916D3" w:rsidRPr="00827325" w:rsidRDefault="001916D3" w:rsidP="00FA7AE5">
      <w:pPr>
        <w:numPr>
          <w:ilvl w:val="0"/>
          <w:numId w:val="39"/>
        </w:numPr>
        <w:spacing w:before="80"/>
        <w:ind w:left="284" w:hanging="284"/>
        <w:rPr>
          <w:szCs w:val="24"/>
          <w:lang w:val="it-CH"/>
        </w:rPr>
      </w:pPr>
      <w:r>
        <w:rPr>
          <w:rFonts w:cs="Arial"/>
          <w:lang w:val="it-CH"/>
        </w:rPr>
        <w:t>il rapporto denominato “</w:t>
      </w:r>
      <w:r w:rsidRPr="00F23C4A">
        <w:rPr>
          <w:rFonts w:cs="Arial"/>
          <w:i/>
          <w:lang w:val="it-CH"/>
        </w:rPr>
        <w:t>Completamento indagini chimiche del suolo</w:t>
      </w:r>
      <w:r>
        <w:rPr>
          <w:rFonts w:cs="Arial"/>
          <w:lang w:val="it-CH"/>
        </w:rPr>
        <w:t xml:space="preserve">”, del 25.03.2011, allestito dallo studio </w:t>
      </w:r>
      <w:r w:rsidRPr="003968FC">
        <w:rPr>
          <w:rFonts w:cs="Arial"/>
          <w:i/>
          <w:lang w:val="it-CH"/>
        </w:rPr>
        <w:t xml:space="preserve">Luigi </w:t>
      </w:r>
      <w:proofErr w:type="spellStart"/>
      <w:r w:rsidRPr="003968FC">
        <w:rPr>
          <w:rFonts w:cs="Arial"/>
          <w:i/>
          <w:lang w:val="it-CH"/>
        </w:rPr>
        <w:t>Tunesi</w:t>
      </w:r>
      <w:proofErr w:type="spellEnd"/>
      <w:r w:rsidRPr="003968FC">
        <w:rPr>
          <w:rFonts w:cs="Arial"/>
          <w:i/>
          <w:lang w:val="it-CH"/>
        </w:rPr>
        <w:t xml:space="preserve"> Ingegneria SA</w:t>
      </w:r>
      <w:r>
        <w:rPr>
          <w:rFonts w:cs="Arial"/>
          <w:lang w:val="it-CH"/>
        </w:rPr>
        <w:t xml:space="preserve"> di Lugano-Pregassona;</w:t>
      </w:r>
    </w:p>
    <w:p w:rsidR="001916D3" w:rsidRPr="00663084" w:rsidRDefault="001916D3" w:rsidP="00FA7AE5">
      <w:pPr>
        <w:numPr>
          <w:ilvl w:val="0"/>
          <w:numId w:val="39"/>
        </w:numPr>
        <w:spacing w:before="80"/>
        <w:ind w:left="284" w:hanging="284"/>
        <w:rPr>
          <w:szCs w:val="24"/>
          <w:lang w:val="it-CH"/>
        </w:rPr>
      </w:pPr>
      <w:r w:rsidRPr="00663084">
        <w:rPr>
          <w:rFonts w:cs="Arial"/>
          <w:lang w:val="it-CH"/>
        </w:rPr>
        <w:t>il rapporto denominato “</w:t>
      </w:r>
      <w:r w:rsidRPr="00663084">
        <w:rPr>
          <w:rFonts w:cs="Arial"/>
          <w:i/>
          <w:lang w:val="it-CH"/>
        </w:rPr>
        <w:t>Progetto esecutivo - Relazione tecnica</w:t>
      </w:r>
      <w:r w:rsidRPr="00663084">
        <w:rPr>
          <w:rFonts w:cs="Arial"/>
          <w:lang w:val="it-CH"/>
        </w:rPr>
        <w:t xml:space="preserve">”, del 30.01.2015, allestito dallo studio </w:t>
      </w:r>
      <w:r w:rsidRPr="00663084">
        <w:rPr>
          <w:rFonts w:cs="Arial"/>
          <w:i/>
          <w:lang w:val="it-CH"/>
        </w:rPr>
        <w:t xml:space="preserve">Luigi </w:t>
      </w:r>
      <w:proofErr w:type="spellStart"/>
      <w:r w:rsidRPr="00663084">
        <w:rPr>
          <w:rFonts w:cs="Arial"/>
          <w:i/>
          <w:lang w:val="it-CH"/>
        </w:rPr>
        <w:t>Tunesi</w:t>
      </w:r>
      <w:proofErr w:type="spellEnd"/>
      <w:r w:rsidRPr="00663084">
        <w:rPr>
          <w:rFonts w:cs="Arial"/>
          <w:i/>
          <w:lang w:val="it-CH"/>
        </w:rPr>
        <w:t xml:space="preserve"> Ingegneria SA</w:t>
      </w:r>
      <w:r w:rsidRPr="00663084">
        <w:rPr>
          <w:rFonts w:cs="Arial"/>
          <w:lang w:val="it-CH"/>
        </w:rPr>
        <w:t xml:space="preserve"> di Lugano</w:t>
      </w:r>
      <w:r>
        <w:rPr>
          <w:rFonts w:cs="Arial"/>
          <w:lang w:val="it-CH"/>
        </w:rPr>
        <w:t>-Pregassona</w:t>
      </w:r>
      <w:r w:rsidRPr="00663084">
        <w:rPr>
          <w:rFonts w:cs="Arial"/>
          <w:lang w:val="it-CH"/>
        </w:rPr>
        <w:t>.</w:t>
      </w:r>
    </w:p>
    <w:p w:rsidR="001916D3" w:rsidRPr="00E21C68" w:rsidRDefault="001916D3" w:rsidP="001916D3">
      <w:pPr>
        <w:rPr>
          <w:sz w:val="20"/>
          <w:lang w:val="it-CH"/>
        </w:rPr>
      </w:pPr>
    </w:p>
    <w:p w:rsidR="001916D3" w:rsidRDefault="001916D3" w:rsidP="001916D3">
      <w:pPr>
        <w:rPr>
          <w:szCs w:val="24"/>
          <w:lang w:val="it-CH"/>
        </w:rPr>
      </w:pPr>
      <w:r>
        <w:rPr>
          <w:szCs w:val="24"/>
          <w:lang w:val="it-CH"/>
        </w:rPr>
        <w:t xml:space="preserve">Le indagini eseguite nel </w:t>
      </w:r>
      <w:r w:rsidRPr="00C84BF0">
        <w:rPr>
          <w:b/>
          <w:szCs w:val="24"/>
          <w:lang w:val="it-CH"/>
        </w:rPr>
        <w:t>2002/2003</w:t>
      </w:r>
      <w:r>
        <w:rPr>
          <w:szCs w:val="24"/>
          <w:lang w:val="it-CH"/>
        </w:rPr>
        <w:t xml:space="preserve"> hanno rilevato la presenza di sostanze inquinanti sia nel sottosuolo sia nelle acque di falda. Le stesse hanno altresì permesso di stabilire la presenza di rifiuti interrati (scorie, pneumatici, residui metallici, rifiuti industriali, plastiche, asfalto, rifiuti edili,..) praticamente in tutta l’area del sito.</w:t>
      </w:r>
    </w:p>
    <w:p w:rsidR="001916D3" w:rsidRPr="00E21C68" w:rsidRDefault="001916D3" w:rsidP="001916D3">
      <w:pPr>
        <w:rPr>
          <w:sz w:val="20"/>
          <w:lang w:val="it-CH"/>
        </w:rPr>
      </w:pPr>
    </w:p>
    <w:p w:rsidR="001916D3" w:rsidRDefault="001916D3" w:rsidP="001916D3">
      <w:pPr>
        <w:rPr>
          <w:lang w:val="it-CH"/>
        </w:rPr>
      </w:pPr>
      <w:r>
        <w:rPr>
          <w:szCs w:val="24"/>
          <w:lang w:val="it-CH"/>
        </w:rPr>
        <w:t xml:space="preserve">In tutti i settori indagati sono emersi dei rifiuti e in alcuni settori il sottosuolo è composto unicamente da rifiuti (cfr. </w:t>
      </w:r>
      <w:r w:rsidRPr="001A0DE4">
        <w:rPr>
          <w:i/>
          <w:szCs w:val="24"/>
          <w:lang w:val="it-CH"/>
        </w:rPr>
        <w:t xml:space="preserve">Fig. </w:t>
      </w:r>
      <w:r>
        <w:rPr>
          <w:i/>
          <w:szCs w:val="24"/>
          <w:lang w:val="it-CH"/>
        </w:rPr>
        <w:t>5</w:t>
      </w:r>
      <w:r>
        <w:rPr>
          <w:szCs w:val="24"/>
          <w:lang w:val="it-CH"/>
        </w:rPr>
        <w:t>). Gli spessori degli strati inquinati variano, a dipendenza dei settori</w:t>
      </w:r>
      <w:r w:rsidRPr="00DD1784">
        <w:rPr>
          <w:szCs w:val="24"/>
          <w:lang w:val="it-CH"/>
        </w:rPr>
        <w:t>, da 200cm a 250cm.</w:t>
      </w:r>
      <w:r w:rsidRPr="00DD1784">
        <w:rPr>
          <w:lang w:val="it-CH"/>
        </w:rPr>
        <w:t xml:space="preserve"> Il materiale contaminato (rifiuti e materiale di scavo inquinato) contenuto nel sottosuolo </w:t>
      </w:r>
      <w:r>
        <w:rPr>
          <w:lang w:val="it-CH"/>
        </w:rPr>
        <w:t xml:space="preserve">è stato </w:t>
      </w:r>
      <w:r w:rsidRPr="00DD1784">
        <w:rPr>
          <w:lang w:val="it-CH"/>
        </w:rPr>
        <w:t xml:space="preserve">stimato a </w:t>
      </w:r>
      <w:proofErr w:type="spellStart"/>
      <w:r w:rsidRPr="00DD1784">
        <w:rPr>
          <w:lang w:val="it-CH"/>
        </w:rPr>
        <w:t>ca</w:t>
      </w:r>
      <w:proofErr w:type="spellEnd"/>
      <w:r w:rsidRPr="00DD1784">
        <w:rPr>
          <w:lang w:val="it-CH"/>
        </w:rPr>
        <w:t>. 9’000m</w:t>
      </w:r>
      <w:r w:rsidRPr="00DD1784">
        <w:rPr>
          <w:vertAlign w:val="superscript"/>
          <w:lang w:val="it-CH"/>
        </w:rPr>
        <w:t>3</w:t>
      </w:r>
      <w:r w:rsidRPr="00DD1784">
        <w:rPr>
          <w:lang w:val="it-CH"/>
        </w:rPr>
        <w:t>.</w:t>
      </w:r>
    </w:p>
    <w:p w:rsidR="001916D3" w:rsidRDefault="001916D3" w:rsidP="001916D3">
      <w:pPr>
        <w:pStyle w:val="Corpodeltesto2"/>
        <w:rPr>
          <w:lang w:val="it-CH"/>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6"/>
        <w:gridCol w:w="3236"/>
        <w:gridCol w:w="3316"/>
      </w:tblGrid>
      <w:tr w:rsidR="001916D3" w:rsidRPr="00F254B1" w:rsidTr="00E21C68">
        <w:tc>
          <w:tcPr>
            <w:tcW w:w="3656"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0576BB83" wp14:editId="370447D0">
                  <wp:extent cx="2070100" cy="1689100"/>
                  <wp:effectExtent l="0" t="0" r="0" b="0"/>
                  <wp:docPr id="11" name="Immagine 11" descr="T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0100" cy="1689100"/>
                          </a:xfrm>
                          <a:prstGeom prst="rect">
                            <a:avLst/>
                          </a:prstGeom>
                          <a:noFill/>
                          <a:ln>
                            <a:noFill/>
                          </a:ln>
                        </pic:spPr>
                      </pic:pic>
                    </a:graphicData>
                  </a:graphic>
                </wp:inline>
              </w:drawing>
            </w:r>
          </w:p>
        </w:tc>
        <w:tc>
          <w:tcPr>
            <w:tcW w:w="3243"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55DE39C1" wp14:editId="495A8212">
                  <wp:extent cx="1917700" cy="1682750"/>
                  <wp:effectExtent l="0" t="0" r="0" b="0"/>
                  <wp:docPr id="12" name="Immagine 12" descr="T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7700" cy="1682750"/>
                          </a:xfrm>
                          <a:prstGeom prst="rect">
                            <a:avLst/>
                          </a:prstGeom>
                          <a:noFill/>
                          <a:ln>
                            <a:noFill/>
                          </a:ln>
                        </pic:spPr>
                      </pic:pic>
                    </a:graphicData>
                  </a:graphic>
                </wp:inline>
              </w:drawing>
            </w:r>
          </w:p>
        </w:tc>
        <w:tc>
          <w:tcPr>
            <w:tcW w:w="3098"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26D28611" wp14:editId="756E05A0">
                  <wp:extent cx="1968500" cy="1631950"/>
                  <wp:effectExtent l="0" t="0" r="0" b="0"/>
                  <wp:docPr id="13" name="Immagine 13" descr="T1_d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1_det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68500" cy="1631950"/>
                          </a:xfrm>
                          <a:prstGeom prst="rect">
                            <a:avLst/>
                          </a:prstGeom>
                          <a:noFill/>
                          <a:ln>
                            <a:noFill/>
                          </a:ln>
                        </pic:spPr>
                      </pic:pic>
                    </a:graphicData>
                  </a:graphic>
                </wp:inline>
              </w:drawing>
            </w:r>
          </w:p>
        </w:tc>
      </w:tr>
      <w:tr w:rsidR="001916D3" w:rsidRPr="00DE5EB0" w:rsidTr="00E21C68">
        <w:tc>
          <w:tcPr>
            <w:tcW w:w="9997" w:type="dxa"/>
            <w:gridSpan w:val="3"/>
            <w:shd w:val="clear" w:color="auto" w:fill="auto"/>
          </w:tcPr>
          <w:p w:rsidR="001916D3" w:rsidRPr="00DE5EB0" w:rsidRDefault="001916D3" w:rsidP="00E21C68">
            <w:pPr>
              <w:pStyle w:val="Corpodeltesto2"/>
              <w:rPr>
                <w:sz w:val="18"/>
                <w:szCs w:val="18"/>
                <w:lang w:val="it-CH"/>
              </w:rPr>
            </w:pPr>
            <w:r w:rsidRPr="00DE5EB0">
              <w:rPr>
                <w:i/>
                <w:sz w:val="18"/>
                <w:szCs w:val="18"/>
                <w:lang w:val="it-CH"/>
              </w:rPr>
              <w:t xml:space="preserve">Fig. 5: sito “ex-Russo”: rifiuti </w:t>
            </w:r>
            <w:r w:rsidRPr="00DD1784">
              <w:rPr>
                <w:i/>
                <w:sz w:val="18"/>
                <w:szCs w:val="18"/>
                <w:lang w:val="it-CH"/>
              </w:rPr>
              <w:t>sepolti (2002)</w:t>
            </w:r>
          </w:p>
        </w:tc>
      </w:tr>
    </w:tbl>
    <w:p w:rsidR="001916D3" w:rsidRDefault="001916D3" w:rsidP="00FA7AE5">
      <w:pPr>
        <w:rPr>
          <w:lang w:val="it-CH"/>
        </w:rPr>
      </w:pPr>
    </w:p>
    <w:p w:rsidR="001916D3" w:rsidRDefault="001916D3" w:rsidP="00FA7AE5">
      <w:pPr>
        <w:rPr>
          <w:lang w:val="it-CH"/>
        </w:rPr>
      </w:pPr>
      <w:r>
        <w:rPr>
          <w:lang w:val="it-CH"/>
        </w:rPr>
        <w:t>L’inquinamento è da attribuire alla presenza nel materiale di scavo di idrocarburi HC C</w:t>
      </w:r>
      <w:r w:rsidRPr="001E5083">
        <w:rPr>
          <w:vertAlign w:val="subscript"/>
          <w:lang w:val="it-CH"/>
        </w:rPr>
        <w:t>10</w:t>
      </w:r>
      <w:r>
        <w:rPr>
          <w:lang w:val="it-CH"/>
        </w:rPr>
        <w:t>-C</w:t>
      </w:r>
      <w:r w:rsidRPr="001E5083">
        <w:rPr>
          <w:vertAlign w:val="subscript"/>
          <w:lang w:val="it-CH"/>
        </w:rPr>
        <w:t>40</w:t>
      </w:r>
      <w:r>
        <w:rPr>
          <w:lang w:val="it-CH"/>
        </w:rPr>
        <w:t>, metalli pesanti (Pb, Cr, Zn, Cu, Ni, Hg), PCB, idrocarburi HC C</w:t>
      </w:r>
      <w:r w:rsidRPr="009F6225">
        <w:rPr>
          <w:vertAlign w:val="subscript"/>
          <w:lang w:val="it-CH"/>
        </w:rPr>
        <w:t>5</w:t>
      </w:r>
      <w:r>
        <w:rPr>
          <w:lang w:val="it-CH"/>
        </w:rPr>
        <w:t>-C</w:t>
      </w:r>
      <w:r w:rsidRPr="009F6225">
        <w:rPr>
          <w:vertAlign w:val="subscript"/>
          <w:lang w:val="it-CH"/>
        </w:rPr>
        <w:t>10</w:t>
      </w:r>
      <w:r>
        <w:rPr>
          <w:lang w:val="it-CH"/>
        </w:rPr>
        <w:t>, PAK, BTEX, solventi clorurati, MTBE in concentrazioni superiori ai limiti dell’allegato 3 numero 1 OPSR per il materiale di scavo non inquinato.</w:t>
      </w:r>
    </w:p>
    <w:p w:rsidR="001916D3" w:rsidRDefault="001916D3" w:rsidP="00FA7AE5">
      <w:pPr>
        <w:rPr>
          <w:lang w:val="it-CH"/>
        </w:rPr>
      </w:pPr>
    </w:p>
    <w:p w:rsidR="001916D3" w:rsidRPr="00914A37" w:rsidRDefault="001916D3" w:rsidP="00FA7AE5">
      <w:pPr>
        <w:rPr>
          <w:lang w:val="it-CH"/>
        </w:rPr>
      </w:pPr>
      <w:r w:rsidRPr="00914A37">
        <w:rPr>
          <w:lang w:val="it-CH"/>
        </w:rPr>
        <w:lastRenderedPageBreak/>
        <w:t>A seguito della risoluzione del Consiglio di Stato del no. 73 del 11.01.2011</w:t>
      </w:r>
      <w:r>
        <w:rPr>
          <w:lang w:val="it-CH"/>
        </w:rPr>
        <w:t>,</w:t>
      </w:r>
      <w:r w:rsidRPr="00914A37">
        <w:rPr>
          <w:lang w:val="it-CH"/>
        </w:rPr>
        <w:t xml:space="preserve"> </w:t>
      </w:r>
      <w:r>
        <w:rPr>
          <w:lang w:val="it-CH"/>
        </w:rPr>
        <w:t xml:space="preserve">lo studio </w:t>
      </w:r>
      <w:r w:rsidRPr="00914A37">
        <w:rPr>
          <w:i/>
          <w:lang w:val="it-CH"/>
        </w:rPr>
        <w:t xml:space="preserve">Luigi </w:t>
      </w:r>
      <w:proofErr w:type="spellStart"/>
      <w:r w:rsidRPr="00914A37">
        <w:rPr>
          <w:i/>
          <w:lang w:val="it-CH"/>
        </w:rPr>
        <w:t>Tunesi</w:t>
      </w:r>
      <w:proofErr w:type="spellEnd"/>
      <w:r w:rsidRPr="00914A37">
        <w:rPr>
          <w:i/>
          <w:lang w:val="it-CH"/>
        </w:rPr>
        <w:t xml:space="preserve"> Ingegneria SA</w:t>
      </w:r>
      <w:r>
        <w:rPr>
          <w:lang w:val="it-CH"/>
        </w:rPr>
        <w:t xml:space="preserve"> ha</w:t>
      </w:r>
      <w:r w:rsidRPr="00914A37">
        <w:rPr>
          <w:lang w:val="it-CH"/>
        </w:rPr>
        <w:t xml:space="preserve"> eseguit</w:t>
      </w:r>
      <w:r>
        <w:rPr>
          <w:lang w:val="it-CH"/>
        </w:rPr>
        <w:t>o</w:t>
      </w:r>
      <w:r w:rsidRPr="00914A37">
        <w:rPr>
          <w:lang w:val="it-CH"/>
        </w:rPr>
        <w:t xml:space="preserve"> dei complementi investigativi </w:t>
      </w:r>
      <w:r>
        <w:rPr>
          <w:lang w:val="it-CH"/>
        </w:rPr>
        <w:t>per poter stimare con maggior precisione i</w:t>
      </w:r>
      <w:r w:rsidRPr="00914A37">
        <w:rPr>
          <w:lang w:val="it-CH"/>
        </w:rPr>
        <w:t xml:space="preserve"> volumi </w:t>
      </w:r>
      <w:r>
        <w:rPr>
          <w:lang w:val="it-CH"/>
        </w:rPr>
        <w:t>di</w:t>
      </w:r>
      <w:r w:rsidRPr="00914A37">
        <w:rPr>
          <w:lang w:val="it-CH"/>
        </w:rPr>
        <w:t xml:space="preserve"> materiale di scavo inquinato e </w:t>
      </w:r>
      <w:r>
        <w:rPr>
          <w:lang w:val="it-CH"/>
        </w:rPr>
        <w:t>di</w:t>
      </w:r>
      <w:r w:rsidRPr="00914A37">
        <w:rPr>
          <w:lang w:val="it-CH"/>
        </w:rPr>
        <w:t xml:space="preserve"> rifiuti presenti in loco, </w:t>
      </w:r>
      <w:r>
        <w:rPr>
          <w:lang w:val="it-CH"/>
        </w:rPr>
        <w:t>e redigere</w:t>
      </w:r>
      <w:r w:rsidRPr="00914A37">
        <w:rPr>
          <w:lang w:val="it-CH"/>
        </w:rPr>
        <w:t xml:space="preserve"> un preventivo </w:t>
      </w:r>
      <w:r>
        <w:rPr>
          <w:lang w:val="it-CH"/>
        </w:rPr>
        <w:t>più preciso</w:t>
      </w:r>
      <w:r w:rsidRPr="00914A37">
        <w:rPr>
          <w:lang w:val="it-CH"/>
        </w:rPr>
        <w:t xml:space="preserve"> dei costi di risanamento.</w:t>
      </w:r>
    </w:p>
    <w:p w:rsidR="001916D3" w:rsidRPr="00E21C68" w:rsidRDefault="001916D3" w:rsidP="00FA7AE5">
      <w:pPr>
        <w:rPr>
          <w:sz w:val="20"/>
          <w:lang w:val="it-CH"/>
        </w:rPr>
      </w:pPr>
    </w:p>
    <w:p w:rsidR="001916D3" w:rsidRDefault="001916D3" w:rsidP="00FA7AE5">
      <w:pPr>
        <w:rPr>
          <w:lang w:val="it-CH"/>
        </w:rPr>
      </w:pPr>
      <w:r>
        <w:rPr>
          <w:lang w:val="it-CH"/>
        </w:rPr>
        <w:t xml:space="preserve">I complementi di indagine eseguiti nel corso del </w:t>
      </w:r>
      <w:r w:rsidRPr="00C84BF0">
        <w:rPr>
          <w:lang w:val="it-CH"/>
        </w:rPr>
        <w:t>2011</w:t>
      </w:r>
      <w:r>
        <w:rPr>
          <w:lang w:val="it-CH"/>
        </w:rPr>
        <w:t xml:space="preserve"> hanno permesso di verificare la reale profondità raggiunta dalle sostanze inquinanti e la presenza di rifiuti in stratigrafie sotterranee non indagate precedentemente.</w:t>
      </w:r>
    </w:p>
    <w:p w:rsidR="001916D3" w:rsidRDefault="001916D3" w:rsidP="00FA7AE5">
      <w:pPr>
        <w:rPr>
          <w:lang w:val="it-CH"/>
        </w:rPr>
      </w:pPr>
      <w:r>
        <w:rPr>
          <w:lang w:val="it-CH"/>
        </w:rPr>
        <w:t xml:space="preserve">In sintesi, dette indagini hanno dimostrato che il terreno in </w:t>
      </w:r>
      <w:r w:rsidRPr="00DD1784">
        <w:rPr>
          <w:lang w:val="it-CH"/>
        </w:rPr>
        <w:t xml:space="preserve">profondità (&gt;200-250cm) </w:t>
      </w:r>
      <w:r>
        <w:rPr>
          <w:lang w:val="it-CH"/>
        </w:rPr>
        <w:t>dove</w:t>
      </w:r>
      <w:r w:rsidRPr="00DD1784">
        <w:rPr>
          <w:lang w:val="it-CH"/>
        </w:rPr>
        <w:t xml:space="preserve"> non sono stati depositati rifiuti, non è generalmente inquinato; nelle aree dove sono presenti dei rifiuti sotterrati è invece spesso presente del materiale di scavo nerastro</w:t>
      </w:r>
      <w:r>
        <w:rPr>
          <w:lang w:val="it-CH"/>
        </w:rPr>
        <w:t xml:space="preserve"> che risulta fortemente inquinato.</w:t>
      </w:r>
    </w:p>
    <w:p w:rsidR="001916D3" w:rsidRDefault="001916D3" w:rsidP="00FA7AE5">
      <w:pPr>
        <w:rPr>
          <w:lang w:val="it-CH"/>
        </w:rPr>
      </w:pPr>
      <w:r>
        <w:rPr>
          <w:lang w:val="it-CH"/>
        </w:rPr>
        <w:t xml:space="preserve">Gli scavi hanno altresì confermato la massiccia presenza di rifiuti nel sottosuolo. È inoltre probabile che tutto il rilevato nell’area sud del fondo no. 338 RFD </w:t>
      </w:r>
      <w:proofErr w:type="spellStart"/>
      <w:r>
        <w:rPr>
          <w:lang w:val="it-CH"/>
        </w:rPr>
        <w:t>Pollegio</w:t>
      </w:r>
      <w:proofErr w:type="spellEnd"/>
      <w:r>
        <w:rPr>
          <w:lang w:val="it-CH"/>
        </w:rPr>
        <w:t xml:space="preserve"> sia composto da rifiuti fino a </w:t>
      </w:r>
      <w:proofErr w:type="spellStart"/>
      <w:r>
        <w:rPr>
          <w:lang w:val="it-CH"/>
        </w:rPr>
        <w:t>ca</w:t>
      </w:r>
      <w:proofErr w:type="spellEnd"/>
      <w:r>
        <w:rPr>
          <w:lang w:val="it-CH"/>
        </w:rPr>
        <w:t>. 3m di profondità.</w:t>
      </w:r>
    </w:p>
    <w:p w:rsidR="001916D3" w:rsidRDefault="001916D3" w:rsidP="00FA7AE5">
      <w:pPr>
        <w:rPr>
          <w:lang w:val="it-CH"/>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1"/>
        <w:gridCol w:w="3523"/>
        <w:gridCol w:w="3523"/>
      </w:tblGrid>
      <w:tr w:rsidR="001916D3" w:rsidRPr="00F254B1" w:rsidTr="00E21C68">
        <w:tc>
          <w:tcPr>
            <w:tcW w:w="3656"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77787A94" wp14:editId="640371BB">
                  <wp:extent cx="2098800" cy="1573200"/>
                  <wp:effectExtent l="0" t="0" r="0" b="8255"/>
                  <wp:docPr id="17" name="Immagine 17" descr="F:\Comune\SITI INQUINATI\Catasto Incarti\50-99\94-exRusso_Map.334&amp;338_Pollegio\FOTO\110223FOTO_DepositoexRusso_SondaggiTunesi\foto-sim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Comune\SITI INQUINATI\Catasto Incarti\50-99\94-exRusso_Map.334&amp;338_Pollegio\FOTO\110223FOTO_DepositoexRusso_SondaggiTunesi\foto-simo 00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8800" cy="1573200"/>
                          </a:xfrm>
                          <a:prstGeom prst="rect">
                            <a:avLst/>
                          </a:prstGeom>
                          <a:noFill/>
                          <a:ln>
                            <a:noFill/>
                          </a:ln>
                        </pic:spPr>
                      </pic:pic>
                    </a:graphicData>
                  </a:graphic>
                </wp:inline>
              </w:drawing>
            </w:r>
          </w:p>
        </w:tc>
        <w:tc>
          <w:tcPr>
            <w:tcW w:w="3243"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6BD6673C" wp14:editId="1B435ED0">
                  <wp:extent cx="2100372" cy="1574800"/>
                  <wp:effectExtent l="0" t="0" r="0" b="6350"/>
                  <wp:docPr id="18" name="Immagine 18" descr="F:\Comune\SITI INQUINATI\Catasto Incarti\50-99\94-exRusso_Map.334&amp;338_Pollegio\FOTO\110223FOTO_DepositoexRusso_SondaggiTunesi\foto-simo 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Comune\SITI INQUINATI\Catasto Incarti\50-99\94-exRusso_Map.334&amp;338_Pollegio\FOTO\110223FOTO_DepositoexRusso_SondaggiTunesi\foto-simo 01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02469" cy="1576372"/>
                          </a:xfrm>
                          <a:prstGeom prst="rect">
                            <a:avLst/>
                          </a:prstGeom>
                          <a:noFill/>
                          <a:ln>
                            <a:noFill/>
                          </a:ln>
                        </pic:spPr>
                      </pic:pic>
                    </a:graphicData>
                  </a:graphic>
                </wp:inline>
              </w:drawing>
            </w:r>
          </w:p>
        </w:tc>
        <w:tc>
          <w:tcPr>
            <w:tcW w:w="3098" w:type="dxa"/>
            <w:shd w:val="clear" w:color="auto" w:fill="auto"/>
          </w:tcPr>
          <w:p w:rsidR="001916D3" w:rsidRPr="00F254B1" w:rsidRDefault="001916D3" w:rsidP="00E21C68">
            <w:pPr>
              <w:pStyle w:val="Corpodeltesto2"/>
              <w:jc w:val="center"/>
              <w:rPr>
                <w:lang w:val="it-CH"/>
              </w:rPr>
            </w:pPr>
            <w:r>
              <w:rPr>
                <w:noProof/>
                <w:lang w:val="it-CH" w:eastAsia="it-CH"/>
              </w:rPr>
              <w:drawing>
                <wp:inline distT="0" distB="0" distL="0" distR="0" wp14:anchorId="43E19C9D" wp14:editId="414216EB">
                  <wp:extent cx="2100376" cy="1574800"/>
                  <wp:effectExtent l="0" t="0" r="0" b="6350"/>
                  <wp:docPr id="19" name="Immagine 19" descr="F:\Comune\SITI INQUINATI\Catasto Incarti\50-99\94-exRusso_Map.334&amp;338_Pollegio\FOTO\110223FOTO_DepositoexRusso_SondaggiTunesi\foto-simo 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Comune\SITI INQUINATI\Catasto Incarti\50-99\94-exRusso_Map.334&amp;338_Pollegio\FOTO\110223FOTO_DepositoexRusso_SondaggiTunesi\foto-simo 02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03978" cy="1577500"/>
                          </a:xfrm>
                          <a:prstGeom prst="rect">
                            <a:avLst/>
                          </a:prstGeom>
                          <a:noFill/>
                          <a:ln>
                            <a:noFill/>
                          </a:ln>
                        </pic:spPr>
                      </pic:pic>
                    </a:graphicData>
                  </a:graphic>
                </wp:inline>
              </w:drawing>
            </w:r>
          </w:p>
        </w:tc>
      </w:tr>
      <w:tr w:rsidR="001916D3" w:rsidRPr="00F254B1" w:rsidTr="00E21C68">
        <w:tc>
          <w:tcPr>
            <w:tcW w:w="9997" w:type="dxa"/>
            <w:gridSpan w:val="3"/>
            <w:shd w:val="clear" w:color="auto" w:fill="auto"/>
          </w:tcPr>
          <w:p w:rsidR="001916D3" w:rsidRPr="0034330C" w:rsidRDefault="001916D3" w:rsidP="00E21C68">
            <w:pPr>
              <w:pStyle w:val="Corpodeltesto2"/>
              <w:rPr>
                <w:sz w:val="18"/>
                <w:szCs w:val="18"/>
                <w:lang w:val="it-CH"/>
              </w:rPr>
            </w:pPr>
            <w:r w:rsidRPr="00DD1784">
              <w:rPr>
                <w:i/>
                <w:sz w:val="18"/>
                <w:szCs w:val="18"/>
                <w:lang w:val="it-CH"/>
              </w:rPr>
              <w:t>Fig. 6: sito “ex-Russo”: rifiuti sepolti (2011)</w:t>
            </w:r>
          </w:p>
        </w:tc>
      </w:tr>
    </w:tbl>
    <w:p w:rsidR="001916D3" w:rsidRDefault="001916D3" w:rsidP="00FA7AE5"/>
    <w:p w:rsidR="001916D3" w:rsidRDefault="001916D3" w:rsidP="00FA7AE5">
      <w:pPr>
        <w:rPr>
          <w:lang w:val="it-CH"/>
        </w:rPr>
      </w:pPr>
      <w:r>
        <w:t>Complessivamente si</w:t>
      </w:r>
      <w:r>
        <w:rPr>
          <w:lang w:val="it-CH"/>
        </w:rPr>
        <w:t xml:space="preserve"> stima che siano presenti in loco </w:t>
      </w:r>
      <w:proofErr w:type="spellStart"/>
      <w:r>
        <w:rPr>
          <w:lang w:val="it-CH"/>
        </w:rPr>
        <w:t>ca</w:t>
      </w:r>
      <w:proofErr w:type="spellEnd"/>
      <w:r>
        <w:rPr>
          <w:lang w:val="it-CH"/>
        </w:rPr>
        <w:t xml:space="preserve"> </w:t>
      </w:r>
      <w:r w:rsidRPr="00C84BF0">
        <w:rPr>
          <w:lang w:val="it-CH"/>
        </w:rPr>
        <w:t>2'70</w:t>
      </w:r>
      <w:r>
        <w:rPr>
          <w:lang w:val="it-CH"/>
        </w:rPr>
        <w:t xml:space="preserve">0 </w:t>
      </w:r>
      <w:r w:rsidRPr="00C84BF0">
        <w:rPr>
          <w:lang w:val="it-CH"/>
        </w:rPr>
        <w:t>m</w:t>
      </w:r>
      <w:r w:rsidRPr="00C84BF0">
        <w:rPr>
          <w:vertAlign w:val="superscript"/>
          <w:lang w:val="it-CH"/>
        </w:rPr>
        <w:t>3</w:t>
      </w:r>
      <w:r>
        <w:rPr>
          <w:lang w:val="it-CH"/>
        </w:rPr>
        <w:t xml:space="preserve"> di rifiuti (pneumatici, residui metallici, rifiuti speciali, rifiuti misti, rifiuti edili) e </w:t>
      </w:r>
      <w:r w:rsidRPr="00C84BF0">
        <w:rPr>
          <w:lang w:val="it-CH"/>
        </w:rPr>
        <w:t>7</w:t>
      </w:r>
      <w:r>
        <w:rPr>
          <w:lang w:val="it-CH"/>
        </w:rPr>
        <w:t xml:space="preserve">'600 </w:t>
      </w:r>
      <w:r w:rsidRPr="00C84BF0">
        <w:rPr>
          <w:lang w:val="it-CH"/>
        </w:rPr>
        <w:t>m</w:t>
      </w:r>
      <w:r w:rsidRPr="00C84BF0">
        <w:rPr>
          <w:vertAlign w:val="superscript"/>
          <w:lang w:val="it-CH"/>
        </w:rPr>
        <w:t>3</w:t>
      </w:r>
      <w:r>
        <w:rPr>
          <w:lang w:val="it-CH"/>
        </w:rPr>
        <w:t xml:space="preserve"> di materiale di scavo inquinato.</w:t>
      </w:r>
    </w:p>
    <w:p w:rsidR="001916D3" w:rsidRDefault="001916D3" w:rsidP="00FA7AE5">
      <w:pPr>
        <w:rPr>
          <w:lang w:val="it-CH"/>
        </w:rPr>
      </w:pPr>
      <w:r>
        <w:rPr>
          <w:lang w:val="it-CH"/>
        </w:rPr>
        <w:t>Il materiale di scavo inquinato può essere suddiviso secondo l’OPSR nelle tipologie qualitative &gt;E (</w:t>
      </w:r>
      <w:proofErr w:type="spellStart"/>
      <w:r>
        <w:rPr>
          <w:lang w:val="it-CH"/>
        </w:rPr>
        <w:t>ca</w:t>
      </w:r>
      <w:proofErr w:type="spellEnd"/>
      <w:r>
        <w:rPr>
          <w:lang w:val="it-CH"/>
        </w:rPr>
        <w:t>. 210m</w:t>
      </w:r>
      <w:r w:rsidRPr="00A00405">
        <w:rPr>
          <w:vertAlign w:val="superscript"/>
          <w:lang w:val="it-CH"/>
        </w:rPr>
        <w:t>3</w:t>
      </w:r>
      <w:r>
        <w:rPr>
          <w:lang w:val="it-CH"/>
        </w:rPr>
        <w:t>), E (</w:t>
      </w:r>
      <w:proofErr w:type="spellStart"/>
      <w:r>
        <w:rPr>
          <w:lang w:val="it-CH"/>
        </w:rPr>
        <w:t>ca</w:t>
      </w:r>
      <w:proofErr w:type="spellEnd"/>
      <w:r>
        <w:rPr>
          <w:lang w:val="it-CH"/>
        </w:rPr>
        <w:t>. 2’350m</w:t>
      </w:r>
      <w:r w:rsidRPr="00A00405">
        <w:rPr>
          <w:vertAlign w:val="superscript"/>
          <w:lang w:val="it-CH"/>
        </w:rPr>
        <w:t>3</w:t>
      </w:r>
      <w:r>
        <w:rPr>
          <w:lang w:val="it-CH"/>
        </w:rPr>
        <w:t>) e B (</w:t>
      </w:r>
      <w:proofErr w:type="spellStart"/>
      <w:r>
        <w:rPr>
          <w:lang w:val="it-CH"/>
        </w:rPr>
        <w:t>ca</w:t>
      </w:r>
      <w:proofErr w:type="spellEnd"/>
      <w:r>
        <w:rPr>
          <w:lang w:val="it-CH"/>
        </w:rPr>
        <w:t>. 5’000m</w:t>
      </w:r>
      <w:r w:rsidRPr="00A00405">
        <w:rPr>
          <w:vertAlign w:val="superscript"/>
          <w:lang w:val="it-CH"/>
        </w:rPr>
        <w:t>3</w:t>
      </w:r>
      <w:r>
        <w:rPr>
          <w:lang w:val="it-CH"/>
        </w:rPr>
        <w:t>).</w:t>
      </w:r>
    </w:p>
    <w:p w:rsidR="001916D3" w:rsidRDefault="001916D3" w:rsidP="00FA7AE5">
      <w:pPr>
        <w:rPr>
          <w:lang w:val="it-CH"/>
        </w:rPr>
      </w:pPr>
    </w:p>
    <w:p w:rsidR="001916D3" w:rsidRDefault="001916D3" w:rsidP="00FA7AE5">
      <w:pPr>
        <w:rPr>
          <w:lang w:val="it-CH"/>
        </w:rPr>
      </w:pPr>
      <w:r>
        <w:rPr>
          <w:lang w:val="it-CH"/>
        </w:rPr>
        <w:t>Le indagini effettuate hanno dunque evidenziato che occorrono delle misure di risanamento volte a proteggere il suolo (presenza generalizzata di rifiuti sepolti) e le acque sotterranee (dilavamento delle sostanze nocive in caso di forte innalzamento del livello della falda acquifera).</w:t>
      </w:r>
    </w:p>
    <w:p w:rsidR="001916D3" w:rsidRDefault="001916D3" w:rsidP="00FA7AE5">
      <w:pPr>
        <w:rPr>
          <w:lang w:val="it-CH"/>
        </w:rPr>
      </w:pPr>
      <w:r>
        <w:rPr>
          <w:lang w:val="it-CH"/>
        </w:rPr>
        <w:t xml:space="preserve">Alcuni inquinanti sono stati dilavati e hanno raggiunto le acque di falda; PCB e PAK sono stati infatti rilevati, sebbene un’unica volta, nelle acque sotterranee in concentrazioni superiori ai limiti di risanamento definiti dall’allegato 1 </w:t>
      </w:r>
      <w:proofErr w:type="spellStart"/>
      <w:r>
        <w:rPr>
          <w:lang w:val="it-CH"/>
        </w:rPr>
        <w:t>OSiti</w:t>
      </w:r>
      <w:proofErr w:type="spellEnd"/>
      <w:r>
        <w:rPr>
          <w:lang w:val="it-CH"/>
        </w:rPr>
        <w:t>. In particolare, quando il livello della falda è alto, le acque arrivano a lambire lo strato inferiore del deposito dilavandone gli inquinanti.</w:t>
      </w:r>
      <w:r w:rsidRPr="00242AE9">
        <w:rPr>
          <w:lang w:val="it-CH"/>
        </w:rPr>
        <w:t>.</w:t>
      </w:r>
    </w:p>
    <w:p w:rsidR="001916D3" w:rsidRDefault="001916D3" w:rsidP="00FA7AE5">
      <w:pPr>
        <w:rPr>
          <w:lang w:val="it-CH"/>
        </w:rPr>
      </w:pPr>
      <w:r w:rsidRPr="00DD1784">
        <w:rPr>
          <w:lang w:val="it-CH"/>
        </w:rPr>
        <w:t xml:space="preserve">Le concentrazioni degli inquinanti rilevate nel suolo superano inoltre i valori di risanamento stabiliti dall’allegato 3 </w:t>
      </w:r>
      <w:proofErr w:type="spellStart"/>
      <w:r w:rsidRPr="00DD1784">
        <w:rPr>
          <w:lang w:val="it-CH"/>
        </w:rPr>
        <w:t>OSiti</w:t>
      </w:r>
      <w:proofErr w:type="spellEnd"/>
      <w:r w:rsidRPr="00DD1784">
        <w:rPr>
          <w:lang w:val="it-CH"/>
        </w:rPr>
        <w:t>.</w:t>
      </w:r>
    </w:p>
    <w:p w:rsidR="001916D3" w:rsidRDefault="001916D3" w:rsidP="00FA7AE5">
      <w:pPr>
        <w:rPr>
          <w:lang w:val="it-CH"/>
        </w:rPr>
      </w:pPr>
    </w:p>
    <w:p w:rsidR="001916D3" w:rsidRDefault="001916D3" w:rsidP="001916D3">
      <w:pPr>
        <w:rPr>
          <w:lang w:val="it-CH"/>
        </w:rPr>
      </w:pPr>
      <w:r>
        <w:rPr>
          <w:u w:val="single"/>
          <w:lang w:val="it-CH"/>
        </w:rPr>
        <w:t>Il sito</w:t>
      </w:r>
      <w:r w:rsidRPr="006864D3">
        <w:rPr>
          <w:u w:val="single"/>
          <w:lang w:val="it-CH"/>
        </w:rPr>
        <w:t xml:space="preserve"> in esame è quindi</w:t>
      </w:r>
      <w:r>
        <w:rPr>
          <w:u w:val="single"/>
          <w:lang w:val="it-CH"/>
        </w:rPr>
        <w:t xml:space="preserve"> da considerare, in base agli articoli 8, </w:t>
      </w:r>
      <w:r w:rsidRPr="006864D3">
        <w:rPr>
          <w:u w:val="single"/>
          <w:lang w:val="it-CH"/>
        </w:rPr>
        <w:t>9</w:t>
      </w:r>
      <w:r>
        <w:rPr>
          <w:u w:val="single"/>
          <w:lang w:val="it-CH"/>
        </w:rPr>
        <w:t xml:space="preserve"> </w:t>
      </w:r>
      <w:r w:rsidRPr="00DD1784">
        <w:rPr>
          <w:u w:val="single"/>
          <w:lang w:val="it-CH"/>
        </w:rPr>
        <w:t xml:space="preserve">e 12 </w:t>
      </w:r>
      <w:proofErr w:type="spellStart"/>
      <w:r w:rsidRPr="00DD1784">
        <w:rPr>
          <w:u w:val="single"/>
          <w:lang w:val="it-CH"/>
        </w:rPr>
        <w:t>OSiti</w:t>
      </w:r>
      <w:proofErr w:type="spellEnd"/>
      <w:r w:rsidRPr="006864D3">
        <w:rPr>
          <w:u w:val="single"/>
          <w:lang w:val="it-CH"/>
        </w:rPr>
        <w:t xml:space="preserve">, un sito contaminato e, in quanto tale, </w:t>
      </w:r>
      <w:r>
        <w:rPr>
          <w:u w:val="single"/>
          <w:lang w:val="it-CH"/>
        </w:rPr>
        <w:t>da risanare</w:t>
      </w:r>
      <w:r w:rsidRPr="00A9146F">
        <w:rPr>
          <w:lang w:val="it-CH"/>
        </w:rPr>
        <w:t>.</w:t>
      </w:r>
    </w:p>
    <w:p w:rsidR="001916D3" w:rsidRDefault="001916D3" w:rsidP="001916D3">
      <w:pPr>
        <w:rPr>
          <w:lang w:val="it-CH"/>
        </w:rPr>
      </w:pPr>
    </w:p>
    <w:p w:rsidR="001916D3" w:rsidRPr="006864D3" w:rsidRDefault="001916D3" w:rsidP="001916D3">
      <w:pPr>
        <w:rPr>
          <w:lang w:val="it-CH"/>
        </w:rPr>
      </w:pPr>
    </w:p>
    <w:p w:rsidR="001916D3" w:rsidRPr="006864D3" w:rsidRDefault="001916D3" w:rsidP="00FA7AE5">
      <w:pPr>
        <w:pStyle w:val="Titolo2"/>
        <w:rPr>
          <w:lang w:val="it-CH"/>
        </w:rPr>
      </w:pPr>
      <w:r w:rsidRPr="006864D3">
        <w:rPr>
          <w:lang w:val="it-CH"/>
        </w:rPr>
        <w:lastRenderedPageBreak/>
        <w:t>2.</w:t>
      </w:r>
      <w:r w:rsidRPr="006864D3">
        <w:rPr>
          <w:lang w:val="it-CH"/>
        </w:rPr>
        <w:tab/>
        <w:t>Risanamento del sito</w:t>
      </w:r>
    </w:p>
    <w:p w:rsidR="001916D3" w:rsidRDefault="001916D3" w:rsidP="001916D3">
      <w:pPr>
        <w:rPr>
          <w:rFonts w:cs="Arial"/>
          <w:szCs w:val="24"/>
        </w:rPr>
      </w:pPr>
      <w:r w:rsidRPr="00DA4308">
        <w:rPr>
          <w:rFonts w:cs="Arial"/>
          <w:szCs w:val="24"/>
          <w:lang w:val="it-CH"/>
        </w:rPr>
        <w:t xml:space="preserve">Nel </w:t>
      </w:r>
      <w:r>
        <w:rPr>
          <w:rFonts w:cs="Arial"/>
          <w:szCs w:val="24"/>
          <w:lang w:val="it-CH"/>
        </w:rPr>
        <w:t xml:space="preserve">sito “ex-Russo” </w:t>
      </w:r>
      <w:r w:rsidRPr="00DA4308">
        <w:rPr>
          <w:rFonts w:cs="Arial"/>
          <w:szCs w:val="24"/>
        </w:rPr>
        <w:t>è stato accertato un pericolo concreto e reale di inquinamento delle acque sotterranee dovuto a</w:t>
      </w:r>
      <w:r>
        <w:rPr>
          <w:rFonts w:cs="Arial"/>
          <w:szCs w:val="24"/>
        </w:rPr>
        <w:t xml:space="preserve"> </w:t>
      </w:r>
      <w:r w:rsidRPr="00767373">
        <w:rPr>
          <w:rFonts w:cs="Arial"/>
          <w:szCs w:val="24"/>
        </w:rPr>
        <w:t xml:space="preserve">PCB e </w:t>
      </w:r>
      <w:r w:rsidRPr="009B6BA5">
        <w:rPr>
          <w:rFonts w:cs="Arial"/>
          <w:szCs w:val="24"/>
        </w:rPr>
        <w:t>PAK,</w:t>
      </w:r>
      <w:r>
        <w:rPr>
          <w:rFonts w:cs="Arial"/>
          <w:szCs w:val="24"/>
        </w:rPr>
        <w:t xml:space="preserve"> presenti (sebbene una sola volta) in concentrazioni superiori al limite di risanamento </w:t>
      </w:r>
      <w:proofErr w:type="spellStart"/>
      <w:r>
        <w:rPr>
          <w:rFonts w:cs="Arial"/>
          <w:szCs w:val="24"/>
        </w:rPr>
        <w:t>OSiti</w:t>
      </w:r>
      <w:proofErr w:type="spellEnd"/>
      <w:r>
        <w:rPr>
          <w:rFonts w:cs="Arial"/>
          <w:szCs w:val="24"/>
        </w:rPr>
        <w:t xml:space="preserve">. </w:t>
      </w:r>
    </w:p>
    <w:p w:rsidR="001916D3" w:rsidRDefault="001916D3" w:rsidP="001916D3">
      <w:pPr>
        <w:rPr>
          <w:rFonts w:cs="Arial"/>
          <w:szCs w:val="24"/>
        </w:rPr>
      </w:pPr>
      <w:r>
        <w:rPr>
          <w:rFonts w:cs="Arial"/>
          <w:szCs w:val="24"/>
        </w:rPr>
        <w:t xml:space="preserve">Il </w:t>
      </w:r>
      <w:r w:rsidRPr="00767373">
        <w:rPr>
          <w:rFonts w:cs="Arial"/>
          <w:szCs w:val="24"/>
        </w:rPr>
        <w:t xml:space="preserve">sottosuolo </w:t>
      </w:r>
      <w:r>
        <w:rPr>
          <w:rFonts w:cs="Arial"/>
          <w:szCs w:val="24"/>
        </w:rPr>
        <w:t xml:space="preserve">presenta un </w:t>
      </w:r>
      <w:r w:rsidRPr="00767373">
        <w:rPr>
          <w:rFonts w:cs="Arial"/>
          <w:szCs w:val="24"/>
        </w:rPr>
        <w:t>inquinament</w:t>
      </w:r>
      <w:r>
        <w:rPr>
          <w:rFonts w:cs="Arial"/>
          <w:szCs w:val="24"/>
        </w:rPr>
        <w:t>o</w:t>
      </w:r>
      <w:r w:rsidRPr="00767373">
        <w:rPr>
          <w:rFonts w:cs="Arial"/>
          <w:szCs w:val="24"/>
        </w:rPr>
        <w:t xml:space="preserve"> generalizzat</w:t>
      </w:r>
      <w:r>
        <w:rPr>
          <w:rFonts w:cs="Arial"/>
          <w:szCs w:val="24"/>
        </w:rPr>
        <w:t>o</w:t>
      </w:r>
      <w:r w:rsidRPr="00767373">
        <w:rPr>
          <w:rFonts w:cs="Arial"/>
          <w:szCs w:val="24"/>
        </w:rPr>
        <w:t xml:space="preserve"> ed ele</w:t>
      </w:r>
      <w:r>
        <w:rPr>
          <w:rFonts w:cs="Arial"/>
          <w:szCs w:val="24"/>
        </w:rPr>
        <w:t>vato dovuto alla presenza di</w:t>
      </w:r>
      <w:r w:rsidRPr="00767373">
        <w:rPr>
          <w:rFonts w:cs="Arial"/>
          <w:szCs w:val="24"/>
        </w:rPr>
        <w:t xml:space="preserve"> metalli pesanti</w:t>
      </w:r>
      <w:r>
        <w:rPr>
          <w:rFonts w:cs="Arial"/>
          <w:szCs w:val="24"/>
        </w:rPr>
        <w:t xml:space="preserve"> (</w:t>
      </w:r>
      <w:r>
        <w:rPr>
          <w:lang w:val="it-CH"/>
        </w:rPr>
        <w:t>Pb, Cr, Zn, Cu, Ni, Hg</w:t>
      </w:r>
      <w:r>
        <w:rPr>
          <w:rFonts w:cs="Arial"/>
          <w:szCs w:val="24"/>
        </w:rPr>
        <w:t>)</w:t>
      </w:r>
      <w:r w:rsidRPr="00767373">
        <w:rPr>
          <w:rFonts w:cs="Arial"/>
          <w:szCs w:val="24"/>
        </w:rPr>
        <w:t xml:space="preserve">, </w:t>
      </w:r>
      <w:r>
        <w:rPr>
          <w:rFonts w:cs="Arial"/>
          <w:szCs w:val="24"/>
        </w:rPr>
        <w:t>HC C</w:t>
      </w:r>
      <w:r>
        <w:rPr>
          <w:rFonts w:cs="Arial"/>
          <w:szCs w:val="24"/>
          <w:vertAlign w:val="subscript"/>
        </w:rPr>
        <w:t>10-C40</w:t>
      </w:r>
      <w:r>
        <w:rPr>
          <w:rFonts w:cs="Arial"/>
          <w:szCs w:val="24"/>
        </w:rPr>
        <w:t xml:space="preserve">, PCB e, in misura minore, di </w:t>
      </w:r>
      <w:r w:rsidRPr="00767373">
        <w:rPr>
          <w:rFonts w:cs="Arial"/>
          <w:szCs w:val="24"/>
        </w:rPr>
        <w:t xml:space="preserve">PAK, </w:t>
      </w:r>
      <w:r>
        <w:rPr>
          <w:rFonts w:cs="Arial"/>
          <w:szCs w:val="24"/>
        </w:rPr>
        <w:t xml:space="preserve">HC </w:t>
      </w:r>
      <w:r w:rsidRPr="00767373">
        <w:rPr>
          <w:rFonts w:cs="Arial"/>
          <w:szCs w:val="24"/>
        </w:rPr>
        <w:t>C</w:t>
      </w:r>
      <w:r w:rsidRPr="00767373">
        <w:rPr>
          <w:rFonts w:cs="Arial"/>
          <w:szCs w:val="24"/>
          <w:vertAlign w:val="subscript"/>
        </w:rPr>
        <w:t>5</w:t>
      </w:r>
      <w:r w:rsidRPr="00767373">
        <w:rPr>
          <w:rFonts w:cs="Arial"/>
          <w:szCs w:val="24"/>
        </w:rPr>
        <w:t>-C</w:t>
      </w:r>
      <w:r w:rsidRPr="00767373">
        <w:rPr>
          <w:rFonts w:cs="Arial"/>
          <w:szCs w:val="24"/>
          <w:vertAlign w:val="subscript"/>
        </w:rPr>
        <w:t>10</w:t>
      </w:r>
      <w:r>
        <w:rPr>
          <w:rFonts w:cs="Arial"/>
          <w:szCs w:val="24"/>
        </w:rPr>
        <w:t>, BTEX, MTBE e solventi clorurati.</w:t>
      </w:r>
    </w:p>
    <w:p w:rsidR="001916D3" w:rsidRDefault="001916D3" w:rsidP="001916D3">
      <w:pPr>
        <w:rPr>
          <w:rFonts w:cs="Arial"/>
          <w:szCs w:val="24"/>
        </w:rPr>
      </w:pPr>
      <w:r>
        <w:rPr>
          <w:rFonts w:cs="Arial"/>
          <w:szCs w:val="24"/>
        </w:rPr>
        <w:t>Il materiale di scavo inquinato (</w:t>
      </w:r>
      <w:proofErr w:type="spellStart"/>
      <w:r>
        <w:rPr>
          <w:rFonts w:cs="Arial"/>
          <w:szCs w:val="24"/>
        </w:rPr>
        <w:t>ca</w:t>
      </w:r>
      <w:proofErr w:type="spellEnd"/>
      <w:r>
        <w:rPr>
          <w:rFonts w:cs="Arial"/>
          <w:szCs w:val="24"/>
        </w:rPr>
        <w:t>. 7’576m</w:t>
      </w:r>
      <w:r w:rsidRPr="00A027AD">
        <w:rPr>
          <w:rFonts w:cs="Arial"/>
          <w:szCs w:val="24"/>
          <w:vertAlign w:val="superscript"/>
        </w:rPr>
        <w:t>3</w:t>
      </w:r>
      <w:r>
        <w:rPr>
          <w:rFonts w:cs="Arial"/>
          <w:szCs w:val="24"/>
        </w:rPr>
        <w:t>) risulta di tipologia qualitativa B, E, &gt;E</w:t>
      </w:r>
      <w:r w:rsidRPr="00767373">
        <w:rPr>
          <w:rFonts w:cs="Arial"/>
          <w:szCs w:val="24"/>
        </w:rPr>
        <w:t>.</w:t>
      </w:r>
    </w:p>
    <w:p w:rsidR="001916D3" w:rsidRDefault="001916D3" w:rsidP="001916D3">
      <w:pPr>
        <w:rPr>
          <w:rFonts w:cs="Arial"/>
          <w:szCs w:val="24"/>
        </w:rPr>
      </w:pPr>
      <w:r>
        <w:rPr>
          <w:rFonts w:cs="Arial"/>
          <w:szCs w:val="24"/>
        </w:rPr>
        <w:t xml:space="preserve">Sono inoltre presenti nel sottosuolo, frammisti al materiale di scavo inquinato, </w:t>
      </w:r>
      <w:proofErr w:type="spellStart"/>
      <w:r>
        <w:rPr>
          <w:rFonts w:cs="Arial"/>
          <w:szCs w:val="24"/>
        </w:rPr>
        <w:t>ca</w:t>
      </w:r>
      <w:proofErr w:type="spellEnd"/>
      <w:r>
        <w:rPr>
          <w:rFonts w:cs="Arial"/>
          <w:szCs w:val="24"/>
        </w:rPr>
        <w:t>. 2’700m</w:t>
      </w:r>
      <w:r w:rsidRPr="00A00405">
        <w:rPr>
          <w:rFonts w:cs="Arial"/>
          <w:szCs w:val="24"/>
          <w:vertAlign w:val="superscript"/>
        </w:rPr>
        <w:t>3</w:t>
      </w:r>
      <w:r>
        <w:rPr>
          <w:rFonts w:cs="Arial"/>
          <w:szCs w:val="24"/>
        </w:rPr>
        <w:t xml:space="preserve"> di rifiuti (rifiuti edili, pneumatici, residui metallici, rifiuti misti, rifiuti speciali).</w:t>
      </w:r>
    </w:p>
    <w:p w:rsidR="001916D3" w:rsidRDefault="001916D3" w:rsidP="001916D3">
      <w:pPr>
        <w:rPr>
          <w:rFonts w:cs="Arial"/>
          <w:szCs w:val="24"/>
          <w:lang w:val="it-CH"/>
        </w:rPr>
      </w:pPr>
    </w:p>
    <w:p w:rsidR="001916D3" w:rsidRDefault="001916D3" w:rsidP="001916D3">
      <w:pPr>
        <w:rPr>
          <w:rFonts w:cs="Arial"/>
          <w:szCs w:val="24"/>
          <w:lang w:val="it-CH"/>
        </w:rPr>
      </w:pPr>
      <w:r>
        <w:rPr>
          <w:rFonts w:cs="Arial"/>
          <w:szCs w:val="24"/>
          <w:lang w:val="it-CH"/>
        </w:rPr>
        <w:t>Tenuto conto di quanto precede</w:t>
      </w:r>
      <w:r w:rsidRPr="00DA4308">
        <w:rPr>
          <w:rFonts w:cs="Arial"/>
          <w:szCs w:val="24"/>
          <w:lang w:val="it-CH"/>
        </w:rPr>
        <w:t>,</w:t>
      </w:r>
      <w:r>
        <w:rPr>
          <w:rFonts w:cs="Arial"/>
          <w:szCs w:val="24"/>
          <w:lang w:val="it-CH"/>
        </w:rPr>
        <w:t xml:space="preserve"> considerato che il sito in questione si estende su due fondi appartenenti a proprietari diversi (uno appartiene al Patriziato di </w:t>
      </w:r>
      <w:proofErr w:type="spellStart"/>
      <w:r>
        <w:rPr>
          <w:rFonts w:cs="Arial"/>
          <w:szCs w:val="24"/>
          <w:lang w:val="it-CH"/>
        </w:rPr>
        <w:t>Pollegio</w:t>
      </w:r>
      <w:proofErr w:type="spellEnd"/>
      <w:r>
        <w:rPr>
          <w:rFonts w:cs="Arial"/>
          <w:szCs w:val="24"/>
          <w:lang w:val="it-CH"/>
        </w:rPr>
        <w:t xml:space="preserve"> e l’altro fa parte di un’eredità giacente) e che il perturbatore per comportamento è deceduto (gli eredi hanno rinunciato all’eredità e la qualità di perturbatore non può essere trasmessa per successione), il Cantone deve assumersi l’onere di procedere al risanamento ai sensi dell’art. 32d cpv. 3 </w:t>
      </w:r>
      <w:proofErr w:type="spellStart"/>
      <w:r>
        <w:rPr>
          <w:rFonts w:cs="Arial"/>
          <w:szCs w:val="24"/>
          <w:lang w:val="it-CH"/>
        </w:rPr>
        <w:t>LPAmb</w:t>
      </w:r>
      <w:proofErr w:type="spellEnd"/>
      <w:r>
        <w:rPr>
          <w:rFonts w:cs="Arial"/>
          <w:szCs w:val="24"/>
          <w:lang w:val="it-CH"/>
        </w:rPr>
        <w:t>.</w:t>
      </w:r>
    </w:p>
    <w:p w:rsidR="001916D3" w:rsidRDefault="001916D3" w:rsidP="001916D3">
      <w:pPr>
        <w:rPr>
          <w:rFonts w:cs="Arial"/>
          <w:highlight w:val="yellow"/>
          <w:lang w:val="it-CH"/>
        </w:rPr>
      </w:pPr>
    </w:p>
    <w:p w:rsidR="001916D3" w:rsidRPr="006864D3" w:rsidRDefault="001916D3" w:rsidP="001916D3">
      <w:pPr>
        <w:rPr>
          <w:rFonts w:cs="Arial"/>
          <w:lang w:val="it-CH"/>
        </w:rPr>
      </w:pPr>
      <w:r w:rsidRPr="00A9146F">
        <w:rPr>
          <w:rFonts w:cs="Arial"/>
          <w:lang w:val="it-CH"/>
        </w:rPr>
        <w:t xml:space="preserve">La decisione dipartimentale </w:t>
      </w:r>
      <w:r>
        <w:rPr>
          <w:rFonts w:cs="Arial"/>
          <w:lang w:val="it-CH"/>
        </w:rPr>
        <w:t>di risanamento (DT no. 2202),</w:t>
      </w:r>
      <w:r w:rsidRPr="00A9146F">
        <w:rPr>
          <w:rFonts w:cs="Arial"/>
          <w:lang w:val="it-CH"/>
        </w:rPr>
        <w:t xml:space="preserve"> datata </w:t>
      </w:r>
      <w:r>
        <w:rPr>
          <w:rFonts w:cs="Arial"/>
          <w:lang w:val="it-CH"/>
        </w:rPr>
        <w:t>08.08.</w:t>
      </w:r>
      <w:r w:rsidRPr="00A9146F">
        <w:rPr>
          <w:rFonts w:cs="Arial"/>
          <w:lang w:val="it-CH"/>
        </w:rPr>
        <w:t>2008</w:t>
      </w:r>
      <w:r>
        <w:rPr>
          <w:rFonts w:cs="Arial"/>
          <w:lang w:val="it-CH"/>
        </w:rPr>
        <w:t>, stabilisce</w:t>
      </w:r>
      <w:r w:rsidRPr="00A9146F">
        <w:rPr>
          <w:rFonts w:cs="Arial"/>
          <w:lang w:val="it-CH"/>
        </w:rPr>
        <w:t xml:space="preserve"> </w:t>
      </w:r>
      <w:r>
        <w:rPr>
          <w:rFonts w:cs="Arial"/>
          <w:lang w:val="it-CH"/>
        </w:rPr>
        <w:t xml:space="preserve">infatti </w:t>
      </w:r>
      <w:r w:rsidRPr="00A9146F">
        <w:rPr>
          <w:rFonts w:cs="Arial"/>
          <w:lang w:val="it-CH"/>
        </w:rPr>
        <w:t>che:</w:t>
      </w:r>
    </w:p>
    <w:p w:rsidR="001916D3" w:rsidRDefault="001916D3" w:rsidP="00FA7AE5">
      <w:pPr>
        <w:numPr>
          <w:ilvl w:val="0"/>
          <w:numId w:val="38"/>
        </w:numPr>
        <w:tabs>
          <w:tab w:val="clear" w:pos="720"/>
          <w:tab w:val="num" w:pos="426"/>
        </w:tabs>
        <w:spacing w:before="100"/>
        <w:ind w:left="425" w:hanging="425"/>
        <w:rPr>
          <w:rFonts w:cs="Arial"/>
          <w:szCs w:val="24"/>
          <w:lang w:val="it-CH"/>
        </w:rPr>
      </w:pPr>
      <w:r w:rsidRPr="006864D3">
        <w:rPr>
          <w:rFonts w:cs="Arial"/>
          <w:szCs w:val="24"/>
          <w:lang w:val="it-CH"/>
        </w:rPr>
        <w:t xml:space="preserve">il progetto di </w:t>
      </w:r>
      <w:r w:rsidRPr="00DD1784">
        <w:rPr>
          <w:rFonts w:cs="Arial"/>
          <w:szCs w:val="24"/>
          <w:lang w:val="it-CH"/>
        </w:rPr>
        <w:t>risanamento (di massima) del</w:t>
      </w:r>
      <w:r w:rsidRPr="006864D3">
        <w:rPr>
          <w:rFonts w:cs="Arial"/>
          <w:szCs w:val="24"/>
          <w:lang w:val="it-CH"/>
        </w:rPr>
        <w:t xml:space="preserve"> sito contaminato </w:t>
      </w:r>
      <w:r>
        <w:rPr>
          <w:rFonts w:cs="Arial"/>
          <w:szCs w:val="24"/>
          <w:lang w:val="it-CH"/>
        </w:rPr>
        <w:t xml:space="preserve">ubicato sui fondi no. 334 e 338 RFD </w:t>
      </w:r>
      <w:proofErr w:type="spellStart"/>
      <w:r>
        <w:rPr>
          <w:rFonts w:cs="Arial"/>
          <w:szCs w:val="24"/>
          <w:lang w:val="it-CH"/>
        </w:rPr>
        <w:t>Pollegio</w:t>
      </w:r>
      <w:proofErr w:type="spellEnd"/>
      <w:r>
        <w:rPr>
          <w:rFonts w:cs="Arial"/>
          <w:szCs w:val="24"/>
          <w:lang w:val="it-CH"/>
        </w:rPr>
        <w:t xml:space="preserve">, presentato il 24.05.2006 dallo studio </w:t>
      </w:r>
      <w:r w:rsidRPr="007A25DD">
        <w:rPr>
          <w:rFonts w:cs="Arial"/>
          <w:i/>
          <w:szCs w:val="24"/>
          <w:lang w:val="it-CH"/>
        </w:rPr>
        <w:t xml:space="preserve">Consulenze Geologiche e Ambientali </w:t>
      </w:r>
      <w:proofErr w:type="spellStart"/>
      <w:r w:rsidRPr="007A25DD">
        <w:rPr>
          <w:rFonts w:cs="Arial"/>
          <w:i/>
          <w:szCs w:val="24"/>
          <w:lang w:val="it-CH"/>
        </w:rPr>
        <w:t>Sagl</w:t>
      </w:r>
      <w:proofErr w:type="spellEnd"/>
      <w:r>
        <w:rPr>
          <w:rFonts w:cs="Arial"/>
          <w:szCs w:val="24"/>
          <w:lang w:val="it-CH"/>
        </w:rPr>
        <w:t>, è approvato;</w:t>
      </w:r>
    </w:p>
    <w:p w:rsidR="001916D3" w:rsidRPr="006864D3" w:rsidRDefault="001916D3" w:rsidP="00FA7AE5">
      <w:pPr>
        <w:numPr>
          <w:ilvl w:val="0"/>
          <w:numId w:val="38"/>
        </w:numPr>
        <w:tabs>
          <w:tab w:val="clear" w:pos="720"/>
          <w:tab w:val="num" w:pos="426"/>
        </w:tabs>
        <w:spacing w:before="100"/>
        <w:ind w:left="425" w:hanging="425"/>
        <w:rPr>
          <w:rFonts w:cs="Arial"/>
          <w:szCs w:val="24"/>
          <w:lang w:val="it-CH"/>
        </w:rPr>
      </w:pPr>
      <w:r w:rsidRPr="006864D3">
        <w:rPr>
          <w:rFonts w:cs="Arial"/>
          <w:szCs w:val="24"/>
          <w:lang w:val="it-CH"/>
        </w:rPr>
        <w:t xml:space="preserve"> il ris</w:t>
      </w:r>
      <w:r>
        <w:rPr>
          <w:rFonts w:cs="Arial"/>
          <w:szCs w:val="24"/>
          <w:lang w:val="it-CH"/>
        </w:rPr>
        <w:t xml:space="preserve">anamento del sito contaminato sui fondi no. 334 e 338 RFD </w:t>
      </w:r>
      <w:proofErr w:type="spellStart"/>
      <w:r>
        <w:rPr>
          <w:rFonts w:cs="Arial"/>
          <w:szCs w:val="24"/>
          <w:lang w:val="it-CH"/>
        </w:rPr>
        <w:t>Pollegio</w:t>
      </w:r>
      <w:proofErr w:type="spellEnd"/>
      <w:r>
        <w:rPr>
          <w:rFonts w:cs="Arial"/>
          <w:szCs w:val="24"/>
          <w:lang w:val="it-CH"/>
        </w:rPr>
        <w:t xml:space="preserve"> è eseguito dallo Stato</w:t>
      </w:r>
      <w:r w:rsidRPr="006864D3">
        <w:rPr>
          <w:rFonts w:cs="Arial"/>
          <w:szCs w:val="24"/>
          <w:lang w:val="it-CH"/>
        </w:rPr>
        <w:t xml:space="preserve"> che ne anticipa i costi;</w:t>
      </w:r>
    </w:p>
    <w:p w:rsidR="001916D3" w:rsidRPr="007A25DD" w:rsidRDefault="001916D3" w:rsidP="00FA7AE5">
      <w:pPr>
        <w:numPr>
          <w:ilvl w:val="0"/>
          <w:numId w:val="38"/>
        </w:numPr>
        <w:tabs>
          <w:tab w:val="clear" w:pos="720"/>
          <w:tab w:val="num" w:pos="426"/>
        </w:tabs>
        <w:spacing w:before="100"/>
        <w:ind w:left="425" w:hanging="425"/>
        <w:rPr>
          <w:rFonts w:cs="Arial"/>
          <w:lang w:val="it-CH"/>
        </w:rPr>
      </w:pPr>
      <w:r w:rsidRPr="006864D3">
        <w:rPr>
          <w:rFonts w:cs="Arial"/>
          <w:szCs w:val="24"/>
          <w:lang w:val="it-CH"/>
        </w:rPr>
        <w:t xml:space="preserve">tutte le spese di indagine, di progettazione e di risanamento </w:t>
      </w:r>
      <w:r>
        <w:rPr>
          <w:rFonts w:cs="Arial"/>
          <w:szCs w:val="24"/>
          <w:lang w:val="it-CH"/>
        </w:rPr>
        <w:t xml:space="preserve">dei fondi no. 334 e 338 RFD </w:t>
      </w:r>
      <w:proofErr w:type="spellStart"/>
      <w:r>
        <w:rPr>
          <w:rFonts w:cs="Arial"/>
          <w:szCs w:val="24"/>
          <w:lang w:val="it-CH"/>
        </w:rPr>
        <w:t>Pollegio</w:t>
      </w:r>
      <w:proofErr w:type="spellEnd"/>
      <w:r>
        <w:rPr>
          <w:rFonts w:cs="Arial"/>
          <w:szCs w:val="24"/>
          <w:lang w:val="it-CH"/>
        </w:rPr>
        <w:t xml:space="preserve"> </w:t>
      </w:r>
      <w:r w:rsidRPr="006864D3">
        <w:rPr>
          <w:rFonts w:cs="Arial"/>
          <w:szCs w:val="24"/>
          <w:lang w:val="it-CH"/>
        </w:rPr>
        <w:t xml:space="preserve">sono </w:t>
      </w:r>
      <w:r>
        <w:rPr>
          <w:rFonts w:cs="Arial"/>
          <w:szCs w:val="24"/>
          <w:lang w:val="it-CH"/>
        </w:rPr>
        <w:t xml:space="preserve">anticipate e assunte dallo Stato, nella misura in cui non sono poste a carico del Patriziato di </w:t>
      </w:r>
      <w:proofErr w:type="spellStart"/>
      <w:r>
        <w:rPr>
          <w:rFonts w:cs="Arial"/>
          <w:szCs w:val="24"/>
          <w:lang w:val="it-CH"/>
        </w:rPr>
        <w:t>Pollegio</w:t>
      </w:r>
      <w:proofErr w:type="spellEnd"/>
      <w:r>
        <w:rPr>
          <w:rFonts w:cs="Arial"/>
          <w:szCs w:val="24"/>
          <w:lang w:val="it-CH"/>
        </w:rPr>
        <w:t>, in virtù del punto 3.2 della decisione no. 2202 del 08.08.2008. Restano inoltre riservate eventuali ulteriori pretese di risarcimento nei confronti di terzi responsabili.</w:t>
      </w:r>
    </w:p>
    <w:p w:rsidR="001916D3" w:rsidRDefault="001916D3" w:rsidP="001916D3">
      <w:pPr>
        <w:rPr>
          <w:rFonts w:cs="Arial"/>
          <w:lang w:val="it-CH"/>
        </w:rPr>
      </w:pPr>
    </w:p>
    <w:p w:rsidR="001916D3" w:rsidRPr="006864D3" w:rsidRDefault="001916D3" w:rsidP="001916D3">
      <w:pPr>
        <w:rPr>
          <w:rFonts w:cs="Arial"/>
          <w:lang w:val="it-CH"/>
        </w:rPr>
      </w:pPr>
      <w:r w:rsidRPr="006864D3">
        <w:rPr>
          <w:rFonts w:cs="Arial"/>
          <w:lang w:val="it-CH"/>
        </w:rPr>
        <w:t>L</w:t>
      </w:r>
      <w:r>
        <w:rPr>
          <w:rFonts w:cs="Arial"/>
          <w:lang w:val="it-CH"/>
        </w:rPr>
        <w:t xml:space="preserve">'art. 17 </w:t>
      </w:r>
      <w:proofErr w:type="spellStart"/>
      <w:r>
        <w:rPr>
          <w:rFonts w:cs="Arial"/>
          <w:lang w:val="it-CH"/>
        </w:rPr>
        <w:t>OSiti</w:t>
      </w:r>
      <w:proofErr w:type="spellEnd"/>
      <w:r w:rsidRPr="006864D3">
        <w:rPr>
          <w:rFonts w:cs="Arial"/>
          <w:lang w:val="it-CH"/>
        </w:rPr>
        <w:t xml:space="preserve"> prevede </w:t>
      </w:r>
      <w:r>
        <w:rPr>
          <w:rFonts w:cs="Arial"/>
          <w:lang w:val="it-CH"/>
        </w:rPr>
        <w:t xml:space="preserve">infatti </w:t>
      </w:r>
      <w:r w:rsidRPr="006864D3">
        <w:rPr>
          <w:rFonts w:cs="Arial"/>
          <w:lang w:val="it-CH"/>
        </w:rPr>
        <w:t xml:space="preserve">che per i siti contaminati </w:t>
      </w:r>
      <w:r>
        <w:rPr>
          <w:rFonts w:cs="Arial"/>
          <w:lang w:val="it-CH"/>
        </w:rPr>
        <w:t>deve essere</w:t>
      </w:r>
      <w:r w:rsidRPr="006864D3">
        <w:rPr>
          <w:rFonts w:cs="Arial"/>
          <w:lang w:val="it-CH"/>
        </w:rPr>
        <w:t xml:space="preserve"> elaborato un progetto di risanamento corrispondente all’urgenza del risanamento. Il progetto deve in particolare descrivere:</w:t>
      </w:r>
    </w:p>
    <w:p w:rsidR="001916D3" w:rsidRPr="006864D3" w:rsidRDefault="001916D3" w:rsidP="00FA7AE5">
      <w:pPr>
        <w:pStyle w:val="Terminedefinizione"/>
        <w:spacing w:before="80"/>
        <w:ind w:left="425" w:hanging="425"/>
        <w:jc w:val="both"/>
        <w:rPr>
          <w:rFonts w:ascii="Arial" w:hAnsi="Arial"/>
        </w:rPr>
      </w:pPr>
      <w:r w:rsidRPr="006864D3">
        <w:rPr>
          <w:rFonts w:ascii="Arial" w:hAnsi="Arial"/>
        </w:rPr>
        <w:t>a.</w:t>
      </w:r>
      <w:r w:rsidRPr="006864D3">
        <w:rPr>
          <w:rFonts w:ascii="Arial" w:hAnsi="Arial"/>
        </w:rPr>
        <w:tab/>
        <w:t>i provvedimenti di risanamento, comprese le misure per la sorveglianza e quelle per lo smaltimento dei rifiuti, nonché l’efficacia dei provvedimenti, il controllo dei risultati e il tempo necessario;</w:t>
      </w:r>
    </w:p>
    <w:p w:rsidR="001916D3" w:rsidRPr="006864D3" w:rsidRDefault="001916D3" w:rsidP="00FA7AE5">
      <w:pPr>
        <w:pStyle w:val="Terminedefinizione"/>
        <w:spacing w:before="80"/>
        <w:ind w:left="425" w:hanging="425"/>
        <w:jc w:val="both"/>
        <w:rPr>
          <w:rFonts w:ascii="Arial" w:hAnsi="Arial"/>
        </w:rPr>
      </w:pPr>
      <w:r w:rsidRPr="006864D3">
        <w:rPr>
          <w:rFonts w:ascii="Arial" w:hAnsi="Arial"/>
        </w:rPr>
        <w:t>b.</w:t>
      </w:r>
      <w:r w:rsidRPr="006864D3">
        <w:rPr>
          <w:rFonts w:ascii="Arial" w:hAnsi="Arial"/>
        </w:rPr>
        <w:tab/>
        <w:t>le ripercussioni dei provvedimenti previsti sull’ambiente;</w:t>
      </w:r>
    </w:p>
    <w:p w:rsidR="001916D3" w:rsidRPr="006864D3" w:rsidRDefault="001916D3" w:rsidP="00FA7AE5">
      <w:pPr>
        <w:pStyle w:val="Terminedefinizione"/>
        <w:spacing w:before="80"/>
        <w:ind w:left="425" w:hanging="425"/>
        <w:jc w:val="both"/>
        <w:rPr>
          <w:rFonts w:ascii="Arial" w:hAnsi="Arial"/>
        </w:rPr>
      </w:pPr>
      <w:r w:rsidRPr="006864D3">
        <w:rPr>
          <w:rFonts w:ascii="Arial" w:hAnsi="Arial"/>
        </w:rPr>
        <w:t>c.</w:t>
      </w:r>
      <w:r w:rsidRPr="006864D3">
        <w:rPr>
          <w:rFonts w:ascii="Arial" w:hAnsi="Arial"/>
        </w:rPr>
        <w:tab/>
        <w:t>la minaccia per l’ambiente dopo il risanamento;</w:t>
      </w:r>
    </w:p>
    <w:p w:rsidR="001916D3" w:rsidRPr="006864D3" w:rsidRDefault="001916D3" w:rsidP="00FA7AE5">
      <w:pPr>
        <w:pStyle w:val="Terminedefinizione"/>
        <w:spacing w:before="80"/>
        <w:ind w:left="425" w:hanging="425"/>
        <w:jc w:val="both"/>
        <w:rPr>
          <w:rFonts w:ascii="Arial" w:hAnsi="Arial"/>
        </w:rPr>
      </w:pPr>
      <w:r w:rsidRPr="006864D3">
        <w:rPr>
          <w:rFonts w:ascii="Arial" w:hAnsi="Arial"/>
        </w:rPr>
        <w:t>d.</w:t>
      </w:r>
      <w:r w:rsidRPr="006864D3">
        <w:rPr>
          <w:rFonts w:ascii="Arial" w:hAnsi="Arial"/>
        </w:rPr>
        <w:tab/>
        <w:t xml:space="preserve">le parti di responsabilità causale rispetto al sito contaminato, se chi è tenuto al risanamento chiede una decisione sulla ripartizione delle spese (art. 32d cpv. 3 </w:t>
      </w:r>
      <w:proofErr w:type="spellStart"/>
      <w:r w:rsidRPr="006864D3">
        <w:rPr>
          <w:rFonts w:ascii="Arial" w:hAnsi="Arial"/>
        </w:rPr>
        <w:t>LPAmb</w:t>
      </w:r>
      <w:proofErr w:type="spellEnd"/>
      <w:r w:rsidRPr="006864D3">
        <w:rPr>
          <w:rFonts w:ascii="Arial" w:hAnsi="Arial"/>
        </w:rPr>
        <w:t>).</w:t>
      </w:r>
    </w:p>
    <w:p w:rsidR="001916D3" w:rsidRDefault="001916D3" w:rsidP="001916D3">
      <w:pPr>
        <w:rPr>
          <w:rFonts w:cs="Arial"/>
          <w:lang w:val="it-CH"/>
        </w:rPr>
      </w:pPr>
    </w:p>
    <w:p w:rsidR="001916D3" w:rsidRDefault="001916D3" w:rsidP="001916D3">
      <w:pPr>
        <w:spacing w:line="240" w:lineRule="atLeast"/>
        <w:outlineLvl w:val="0"/>
        <w:rPr>
          <w:rFonts w:cs="Arial"/>
          <w:lang w:val="it-CH"/>
        </w:rPr>
      </w:pPr>
      <w:r>
        <w:rPr>
          <w:rFonts w:cs="Arial"/>
          <w:lang w:val="it-CH"/>
        </w:rPr>
        <w:t>Pertanto, il progetto di risanamento di massima elaborato nel 2006 ha dovuto essere affinato e perfezionato sulla base dei complementi investigativi del 2011.</w:t>
      </w:r>
    </w:p>
    <w:p w:rsidR="001916D3" w:rsidRPr="007403BA" w:rsidRDefault="001916D3" w:rsidP="001916D3">
      <w:pPr>
        <w:spacing w:line="240" w:lineRule="atLeast"/>
        <w:outlineLvl w:val="0"/>
        <w:rPr>
          <w:rFonts w:cs="Arial"/>
          <w:szCs w:val="24"/>
          <w:lang w:val="it-CH"/>
        </w:rPr>
      </w:pPr>
      <w:r>
        <w:rPr>
          <w:rFonts w:cs="Arial"/>
          <w:lang w:val="it-CH"/>
        </w:rPr>
        <w:t xml:space="preserve">Il progetto esecutivo di risanamento comprendente relazione tecnica e preventivo, datato 30.01.2015, che si basa sul progetto di risanamento di massima </w:t>
      </w:r>
      <w:r w:rsidRPr="00DD1784">
        <w:rPr>
          <w:rFonts w:cs="Arial"/>
          <w:lang w:val="it-CH"/>
        </w:rPr>
        <w:t xml:space="preserve">del 2006, ha permesso, sulla base dei risultati delle indagini finora eseguite, di determinare con buona </w:t>
      </w:r>
      <w:r>
        <w:rPr>
          <w:rFonts w:cs="Arial"/>
          <w:lang w:val="it-CH"/>
        </w:rPr>
        <w:t>precisione i volumi del materiale di scavo inquinato (7’576m</w:t>
      </w:r>
      <w:r w:rsidRPr="004B6161">
        <w:rPr>
          <w:rFonts w:cs="Arial"/>
          <w:vertAlign w:val="superscript"/>
          <w:lang w:val="it-CH"/>
        </w:rPr>
        <w:t>3</w:t>
      </w:r>
      <w:r>
        <w:rPr>
          <w:rFonts w:cs="Arial"/>
          <w:lang w:val="it-CH"/>
        </w:rPr>
        <w:t>) e dei rifiuti (2’707m</w:t>
      </w:r>
      <w:r w:rsidRPr="004B6161">
        <w:rPr>
          <w:rFonts w:cs="Arial"/>
          <w:vertAlign w:val="superscript"/>
          <w:lang w:val="it-CH"/>
        </w:rPr>
        <w:t>3</w:t>
      </w:r>
      <w:r>
        <w:rPr>
          <w:rFonts w:cs="Arial"/>
          <w:lang w:val="it-CH"/>
        </w:rPr>
        <w:t>) da scavare e asportare, così come di stimare in modo preciso i costi del risanamento.</w:t>
      </w:r>
    </w:p>
    <w:p w:rsidR="001916D3" w:rsidRDefault="001916D3" w:rsidP="001916D3">
      <w:pPr>
        <w:rPr>
          <w:rFonts w:cs="Arial"/>
          <w:lang w:val="it-CH"/>
        </w:rPr>
      </w:pPr>
      <w:r>
        <w:rPr>
          <w:rFonts w:cs="Arial"/>
          <w:lang w:val="it-CH"/>
        </w:rPr>
        <w:lastRenderedPageBreak/>
        <w:t>La relazione tecnica descrive nel dettaglio i lavori di risanamento (lavori preliminari, installazione cantiere, gestione materiali, smaltimento materiali) che prevedono</w:t>
      </w:r>
      <w:r w:rsidRPr="00716159">
        <w:rPr>
          <w:rFonts w:cs="Arial"/>
          <w:lang w:val="it-CH"/>
        </w:rPr>
        <w:t xml:space="preserve"> la rimozione sia del materiale di scavo inquinato sia dei rifiuti interrati. </w:t>
      </w:r>
    </w:p>
    <w:p w:rsidR="001916D3" w:rsidRDefault="001916D3" w:rsidP="001916D3">
      <w:pPr>
        <w:rPr>
          <w:rFonts w:cs="Arial"/>
          <w:lang w:val="it-CH"/>
        </w:rPr>
      </w:pPr>
      <w:r w:rsidRPr="00716159">
        <w:rPr>
          <w:rFonts w:cs="Arial"/>
          <w:lang w:val="it-CH"/>
        </w:rPr>
        <w:t xml:space="preserve">Attraverso una procedura a fasi e un’apposita cernita, i materiali saranno trasportati negli impianti di trattamento o nelle </w:t>
      </w:r>
      <w:r>
        <w:rPr>
          <w:rFonts w:cs="Arial"/>
          <w:lang w:val="it-CH"/>
        </w:rPr>
        <w:t xml:space="preserve">apposite </w:t>
      </w:r>
      <w:r w:rsidRPr="00716159">
        <w:rPr>
          <w:rFonts w:cs="Arial"/>
          <w:lang w:val="it-CH"/>
        </w:rPr>
        <w:t>discariche.</w:t>
      </w:r>
    </w:p>
    <w:p w:rsidR="001916D3" w:rsidRDefault="001916D3" w:rsidP="001916D3">
      <w:pPr>
        <w:spacing w:line="240" w:lineRule="atLeast"/>
        <w:outlineLvl w:val="0"/>
        <w:rPr>
          <w:rFonts w:cs="Arial"/>
          <w:szCs w:val="24"/>
          <w:lang w:val="it-CH"/>
        </w:rPr>
      </w:pPr>
    </w:p>
    <w:p w:rsidR="001916D3" w:rsidRPr="000A33E5" w:rsidRDefault="00FA7AE5" w:rsidP="00FA7AE5">
      <w:pPr>
        <w:pStyle w:val="Titolo3"/>
        <w:tabs>
          <w:tab w:val="clear" w:pos="709"/>
          <w:tab w:val="left" w:pos="567"/>
        </w:tabs>
        <w:rPr>
          <w:lang w:val="it-CH"/>
        </w:rPr>
      </w:pPr>
      <w:r>
        <w:rPr>
          <w:lang w:val="it-CH"/>
        </w:rPr>
        <w:t>2.1</w:t>
      </w:r>
      <w:r>
        <w:rPr>
          <w:lang w:val="it-CH"/>
        </w:rPr>
        <w:tab/>
      </w:r>
      <w:r w:rsidR="001916D3" w:rsidRPr="000A33E5">
        <w:rPr>
          <w:lang w:val="it-CH"/>
        </w:rPr>
        <w:t>Descrizione del progetto</w:t>
      </w:r>
    </w:p>
    <w:p w:rsidR="001916D3" w:rsidRDefault="001916D3" w:rsidP="001916D3">
      <w:pPr>
        <w:spacing w:line="240" w:lineRule="atLeast"/>
        <w:outlineLvl w:val="0"/>
        <w:rPr>
          <w:rFonts w:cs="Arial"/>
          <w:szCs w:val="24"/>
          <w:lang w:val="it-CH"/>
        </w:rPr>
      </w:pPr>
      <w:r w:rsidRPr="006864D3">
        <w:rPr>
          <w:rFonts w:cs="Arial"/>
          <w:szCs w:val="24"/>
          <w:lang w:val="it-CH"/>
        </w:rPr>
        <w:t>Qui di seguito vengono descritti i lavori di risanamento</w:t>
      </w:r>
      <w:r>
        <w:rPr>
          <w:rFonts w:cs="Arial"/>
          <w:szCs w:val="24"/>
          <w:lang w:val="it-CH"/>
        </w:rPr>
        <w:t>,</w:t>
      </w:r>
      <w:r w:rsidRPr="006864D3">
        <w:rPr>
          <w:rFonts w:cs="Arial"/>
          <w:szCs w:val="24"/>
          <w:lang w:val="it-CH"/>
        </w:rPr>
        <w:t xml:space="preserve"> </w:t>
      </w:r>
      <w:r>
        <w:rPr>
          <w:rFonts w:cs="Arial"/>
          <w:szCs w:val="24"/>
          <w:lang w:val="it-CH"/>
        </w:rPr>
        <w:t>così come</w:t>
      </w:r>
      <w:r w:rsidRPr="006864D3">
        <w:rPr>
          <w:rFonts w:cs="Arial"/>
          <w:szCs w:val="24"/>
          <w:lang w:val="it-CH"/>
        </w:rPr>
        <w:t xml:space="preserve"> le modalità di attuazione degli stessi.</w:t>
      </w:r>
    </w:p>
    <w:p w:rsidR="001916D3" w:rsidRPr="006864D3" w:rsidRDefault="001916D3" w:rsidP="001916D3">
      <w:pPr>
        <w:spacing w:line="240" w:lineRule="atLeast"/>
        <w:outlineLvl w:val="0"/>
        <w:rPr>
          <w:rFonts w:cs="Arial"/>
          <w:szCs w:val="24"/>
          <w:lang w:val="it-CH"/>
        </w:rPr>
      </w:pPr>
    </w:p>
    <w:p w:rsidR="001916D3" w:rsidRPr="006864D3" w:rsidRDefault="001916D3" w:rsidP="00E21C68">
      <w:pPr>
        <w:pStyle w:val="Titolo4"/>
        <w:spacing w:before="60" w:after="80"/>
      </w:pPr>
      <w:r w:rsidRPr="006864D3">
        <w:t>Bonifica del sito contaminato</w:t>
      </w:r>
    </w:p>
    <w:p w:rsidR="001916D3" w:rsidRDefault="001916D3" w:rsidP="001916D3">
      <w:pPr>
        <w:spacing w:line="240" w:lineRule="atLeast"/>
        <w:outlineLvl w:val="0"/>
        <w:rPr>
          <w:rFonts w:cs="Arial"/>
          <w:szCs w:val="24"/>
          <w:lang w:val="it-CH"/>
        </w:rPr>
      </w:pPr>
      <w:r w:rsidRPr="006864D3">
        <w:rPr>
          <w:rFonts w:cs="Arial"/>
          <w:szCs w:val="24"/>
          <w:lang w:val="it-CH"/>
        </w:rPr>
        <w:t>I lavori di</w:t>
      </w:r>
      <w:r>
        <w:rPr>
          <w:rFonts w:cs="Arial"/>
          <w:szCs w:val="24"/>
          <w:lang w:val="it-CH"/>
        </w:rPr>
        <w:t xml:space="preserve"> bonifica prevedono la decontaminazione, cioè lo scavo e lo smaltimento delle sostanze pericolose per l’ambiente (rifiuti e materiale di scavo inquinato).</w:t>
      </w:r>
    </w:p>
    <w:p w:rsidR="001916D3" w:rsidRDefault="001916D3" w:rsidP="001916D3">
      <w:pPr>
        <w:spacing w:line="240" w:lineRule="atLeast"/>
        <w:outlineLvl w:val="0"/>
        <w:rPr>
          <w:rFonts w:cs="Arial"/>
          <w:szCs w:val="24"/>
          <w:lang w:val="it-CH"/>
        </w:rPr>
      </w:pPr>
      <w:r>
        <w:rPr>
          <w:rFonts w:cs="Arial"/>
          <w:szCs w:val="24"/>
          <w:lang w:val="it-CH"/>
        </w:rPr>
        <w:t>Il materiale di scavo inquinato sarà rimosso, vagliato e smaltito secondo i disposti legali (OPSR); il materiale di scavo non inquinato (tipologia A) che per esigenze di progetto dovrà essere scavato (rimozione dei rifiuti ivi contenuti), sarà riutilizzato in loco per il riempimento degli scavi e la sistemazione finale del sedime.</w:t>
      </w:r>
    </w:p>
    <w:p w:rsidR="001916D3" w:rsidRPr="0052662B" w:rsidRDefault="001916D3" w:rsidP="001916D3">
      <w:pPr>
        <w:spacing w:line="240" w:lineRule="atLeast"/>
        <w:outlineLvl w:val="0"/>
        <w:rPr>
          <w:rFonts w:cs="Arial"/>
          <w:szCs w:val="24"/>
          <w:lang w:val="it-CH"/>
        </w:rPr>
      </w:pPr>
      <w:r w:rsidRPr="0052662B">
        <w:rPr>
          <w:rFonts w:cs="Arial"/>
          <w:szCs w:val="24"/>
          <w:lang w:val="it-CH"/>
        </w:rPr>
        <w:t>Tenuto conto che ci troviamo in zona agricola</w:t>
      </w:r>
      <w:r>
        <w:rPr>
          <w:rFonts w:cs="Arial"/>
          <w:szCs w:val="24"/>
          <w:lang w:val="it-CH"/>
        </w:rPr>
        <w:t>,</w:t>
      </w:r>
      <w:r w:rsidRPr="0052662B">
        <w:rPr>
          <w:rFonts w:cs="Arial"/>
          <w:szCs w:val="24"/>
          <w:lang w:val="it-CH"/>
        </w:rPr>
        <w:t xml:space="preserve"> tutti i rifiuti interrati saranno asportati.</w:t>
      </w:r>
    </w:p>
    <w:p w:rsidR="001916D3" w:rsidRPr="0054179A" w:rsidRDefault="001916D3" w:rsidP="001916D3">
      <w:pPr>
        <w:spacing w:line="240" w:lineRule="atLeast"/>
        <w:rPr>
          <w:rFonts w:cs="Arial"/>
          <w:lang w:val="it-CH"/>
        </w:rPr>
      </w:pPr>
    </w:p>
    <w:p w:rsidR="001916D3" w:rsidRPr="006864D3" w:rsidRDefault="001916D3" w:rsidP="00E21C68">
      <w:pPr>
        <w:pStyle w:val="Titolo4"/>
        <w:spacing w:before="60" w:after="80"/>
      </w:pPr>
      <w:r w:rsidRPr="006864D3">
        <w:t>Obiettivo del risanamento</w:t>
      </w:r>
    </w:p>
    <w:p w:rsidR="001916D3" w:rsidRPr="006864D3" w:rsidRDefault="001916D3" w:rsidP="001916D3">
      <w:pPr>
        <w:spacing w:line="240" w:lineRule="atLeast"/>
        <w:outlineLvl w:val="0"/>
        <w:rPr>
          <w:rFonts w:cs="Arial"/>
          <w:szCs w:val="24"/>
          <w:lang w:val="it-CH"/>
        </w:rPr>
      </w:pPr>
      <w:r w:rsidRPr="006864D3">
        <w:rPr>
          <w:rFonts w:cs="Arial"/>
          <w:szCs w:val="24"/>
          <w:lang w:val="it-CH"/>
        </w:rPr>
        <w:t xml:space="preserve">L’obiettivo del risanamento è </w:t>
      </w:r>
      <w:r>
        <w:rPr>
          <w:rFonts w:cs="Arial"/>
          <w:szCs w:val="24"/>
          <w:lang w:val="it-CH"/>
        </w:rPr>
        <w:t>di assicurare l</w:t>
      </w:r>
      <w:r w:rsidRPr="006864D3">
        <w:rPr>
          <w:rFonts w:cs="Arial"/>
          <w:szCs w:val="24"/>
          <w:lang w:val="it-CH"/>
        </w:rPr>
        <w:t>’eliminazione duratura degli</w:t>
      </w:r>
      <w:r>
        <w:rPr>
          <w:rFonts w:cs="Arial"/>
          <w:szCs w:val="24"/>
          <w:lang w:val="it-CH"/>
        </w:rPr>
        <w:t xml:space="preserve"> effetti nocivi per l’ambiente -</w:t>
      </w:r>
      <w:r w:rsidRPr="006864D3">
        <w:rPr>
          <w:rFonts w:cs="Arial"/>
          <w:szCs w:val="24"/>
          <w:lang w:val="it-CH"/>
        </w:rPr>
        <w:t xml:space="preserve"> o del pericolo che tali effetti si producano - causati </w:t>
      </w:r>
      <w:r>
        <w:rPr>
          <w:rFonts w:cs="Arial"/>
          <w:szCs w:val="24"/>
          <w:lang w:val="it-CH"/>
        </w:rPr>
        <w:t>dal sito “</w:t>
      </w:r>
      <w:r w:rsidRPr="00AA51F0">
        <w:rPr>
          <w:rFonts w:cs="Arial"/>
          <w:i/>
          <w:szCs w:val="24"/>
          <w:lang w:val="it-CH"/>
        </w:rPr>
        <w:t>ex-Russo</w:t>
      </w:r>
      <w:r>
        <w:rPr>
          <w:rFonts w:cs="Arial"/>
          <w:szCs w:val="24"/>
          <w:lang w:val="it-CH"/>
        </w:rPr>
        <w:t>”.</w:t>
      </w:r>
    </w:p>
    <w:p w:rsidR="001916D3" w:rsidRDefault="001916D3" w:rsidP="001916D3">
      <w:pPr>
        <w:spacing w:line="240" w:lineRule="atLeast"/>
        <w:outlineLvl w:val="0"/>
        <w:rPr>
          <w:rFonts w:cs="Arial"/>
          <w:szCs w:val="24"/>
          <w:lang w:val="it-CH"/>
        </w:rPr>
      </w:pPr>
      <w:r w:rsidRPr="006864D3">
        <w:rPr>
          <w:rFonts w:cs="Arial"/>
          <w:szCs w:val="24"/>
          <w:lang w:val="it-CH"/>
        </w:rPr>
        <w:t xml:space="preserve">Questo significa che le concentrazioni di inquinanti </w:t>
      </w:r>
      <w:r>
        <w:rPr>
          <w:rFonts w:cs="Arial"/>
          <w:szCs w:val="24"/>
          <w:lang w:val="it-CH"/>
        </w:rPr>
        <w:t xml:space="preserve">presenti </w:t>
      </w:r>
      <w:r w:rsidRPr="006864D3">
        <w:rPr>
          <w:rFonts w:cs="Arial"/>
          <w:szCs w:val="24"/>
          <w:lang w:val="it-CH"/>
        </w:rPr>
        <w:t xml:space="preserve">nelle acque </w:t>
      </w:r>
      <w:r>
        <w:rPr>
          <w:rFonts w:cs="Arial"/>
          <w:szCs w:val="24"/>
          <w:lang w:val="it-CH"/>
        </w:rPr>
        <w:t xml:space="preserve">sotterranee </w:t>
      </w:r>
      <w:r w:rsidRPr="006864D3">
        <w:rPr>
          <w:rFonts w:cs="Arial"/>
          <w:szCs w:val="24"/>
          <w:lang w:val="it-CH"/>
        </w:rPr>
        <w:t>a valle del sito dovranno rientrare nei limiti</w:t>
      </w:r>
      <w:r>
        <w:rPr>
          <w:rFonts w:cs="Arial"/>
          <w:szCs w:val="24"/>
          <w:lang w:val="it-CH"/>
        </w:rPr>
        <w:t xml:space="preserve"> di legge definiti dall’allegato 1 </w:t>
      </w:r>
      <w:proofErr w:type="spellStart"/>
      <w:r>
        <w:rPr>
          <w:rFonts w:cs="Arial"/>
          <w:szCs w:val="24"/>
          <w:lang w:val="it-CH"/>
        </w:rPr>
        <w:t>OSiti</w:t>
      </w:r>
      <w:proofErr w:type="spellEnd"/>
      <w:r>
        <w:rPr>
          <w:rFonts w:cs="Arial"/>
          <w:szCs w:val="24"/>
          <w:lang w:val="it-CH"/>
        </w:rPr>
        <w:t xml:space="preserve"> e che i rifiuti interrati e il materiale di scavo contaminato dovranno essere scavati, asportati e smaltiti conformemente ai disposti dell’OPSR.</w:t>
      </w:r>
    </w:p>
    <w:p w:rsidR="001916D3" w:rsidRPr="00E21C68" w:rsidRDefault="001916D3" w:rsidP="00E21C68">
      <w:pPr>
        <w:outlineLvl w:val="0"/>
        <w:rPr>
          <w:rFonts w:cs="Arial"/>
          <w:sz w:val="12"/>
          <w:szCs w:val="12"/>
          <w:lang w:val="it-CH"/>
        </w:rPr>
      </w:pPr>
    </w:p>
    <w:p w:rsidR="001916D3" w:rsidRPr="00DD1784" w:rsidRDefault="001916D3" w:rsidP="001916D3">
      <w:pPr>
        <w:spacing w:line="240" w:lineRule="atLeast"/>
        <w:outlineLvl w:val="0"/>
        <w:rPr>
          <w:rFonts w:cs="Arial"/>
          <w:szCs w:val="24"/>
          <w:lang w:val="it-CH"/>
        </w:rPr>
      </w:pPr>
      <w:r>
        <w:rPr>
          <w:rFonts w:cs="Arial"/>
          <w:szCs w:val="24"/>
          <w:lang w:val="it-CH"/>
        </w:rPr>
        <w:t xml:space="preserve">Tenuto conto che il sedime sarà poi sistemato in conformità alle finalità di utilizzo future (zona agricola e zona SAC), la bonifica comporterà lo scavo e l’asporto dei rifiuti e di tutto il materiale di scavo inquinato in modo da </w:t>
      </w:r>
      <w:r w:rsidRPr="00DD1784">
        <w:rPr>
          <w:rFonts w:cs="Arial"/>
          <w:szCs w:val="24"/>
          <w:lang w:val="it-CH"/>
        </w:rPr>
        <w:t>poter stralciare il sito dal catasto dei siti inquinati.</w:t>
      </w:r>
    </w:p>
    <w:p w:rsidR="001916D3" w:rsidRPr="00E21C68" w:rsidRDefault="001916D3" w:rsidP="00E21C68">
      <w:pPr>
        <w:outlineLvl w:val="0"/>
        <w:rPr>
          <w:rFonts w:cs="Arial"/>
          <w:sz w:val="12"/>
          <w:szCs w:val="12"/>
          <w:lang w:val="it-CH"/>
        </w:rPr>
      </w:pPr>
    </w:p>
    <w:p w:rsidR="001916D3" w:rsidRDefault="001916D3" w:rsidP="001916D3">
      <w:pPr>
        <w:spacing w:line="240" w:lineRule="atLeast"/>
        <w:outlineLvl w:val="0"/>
        <w:rPr>
          <w:rFonts w:cs="Arial"/>
          <w:szCs w:val="24"/>
          <w:lang w:val="it-CH"/>
        </w:rPr>
      </w:pPr>
      <w:r w:rsidRPr="00DD1784">
        <w:rPr>
          <w:rFonts w:cs="Arial"/>
          <w:szCs w:val="24"/>
          <w:lang w:val="it-CH"/>
        </w:rPr>
        <w:t xml:space="preserve">Per esigenze di bonifica sarà infatti necessario lo scavo di </w:t>
      </w:r>
      <w:proofErr w:type="spellStart"/>
      <w:r w:rsidRPr="00DD1784">
        <w:rPr>
          <w:rFonts w:cs="Arial"/>
          <w:szCs w:val="24"/>
          <w:lang w:val="it-CH"/>
        </w:rPr>
        <w:t>ca</w:t>
      </w:r>
      <w:proofErr w:type="spellEnd"/>
      <w:r w:rsidRPr="00DD1784">
        <w:rPr>
          <w:rFonts w:cs="Arial"/>
          <w:szCs w:val="24"/>
          <w:lang w:val="it-CH"/>
        </w:rPr>
        <w:t>. 15’665m</w:t>
      </w:r>
      <w:r w:rsidRPr="00DD1784">
        <w:rPr>
          <w:rFonts w:cs="Arial"/>
          <w:szCs w:val="24"/>
          <w:vertAlign w:val="superscript"/>
          <w:lang w:val="it-CH"/>
        </w:rPr>
        <w:t>3</w:t>
      </w:r>
      <w:r>
        <w:rPr>
          <w:rFonts w:cs="Arial"/>
          <w:szCs w:val="24"/>
          <w:lang w:val="it-CH"/>
        </w:rPr>
        <w:t xml:space="preserve"> di materiale di composizione eterogenea, contenente rifiuti mescolati a sassi e materiale di scavo (inquinato e non inquinato). Solo la cernita dopo lo scavo permetterà di dividere le tipologie dei materiali così come di separare le tipologie del materiale di scavo inquinato. </w:t>
      </w:r>
    </w:p>
    <w:p w:rsidR="001916D3" w:rsidRDefault="001916D3" w:rsidP="001916D3">
      <w:pPr>
        <w:spacing w:line="240" w:lineRule="atLeast"/>
        <w:outlineLvl w:val="0"/>
        <w:rPr>
          <w:rFonts w:cs="Arial"/>
          <w:szCs w:val="24"/>
          <w:lang w:val="it-CH"/>
        </w:rPr>
      </w:pPr>
      <w:r>
        <w:rPr>
          <w:rFonts w:cs="Arial"/>
          <w:szCs w:val="24"/>
          <w:lang w:val="it-CH"/>
        </w:rPr>
        <w:t>Anche se il materiale di scavo inquinato di tipologia B potrebbe essere riutilizzato sul posto (art. 19 cpv. 2-3 OPSR), tenuto conto che ci troviamo in zona agricola, è previsto l’asportazione dello stesso così da poter restituire all’agricoltura un’importante superficie e stralciare il sito dal catasto dei siti inquinati.</w:t>
      </w:r>
    </w:p>
    <w:p w:rsidR="001916D3" w:rsidRPr="006864D3" w:rsidRDefault="001916D3" w:rsidP="001916D3">
      <w:pPr>
        <w:spacing w:line="240" w:lineRule="atLeast"/>
        <w:outlineLvl w:val="0"/>
        <w:rPr>
          <w:rFonts w:cs="Arial"/>
          <w:szCs w:val="24"/>
          <w:lang w:val="it-CH"/>
        </w:rPr>
      </w:pPr>
    </w:p>
    <w:p w:rsidR="001916D3" w:rsidRPr="006864D3" w:rsidRDefault="001916D3" w:rsidP="00E21C68">
      <w:pPr>
        <w:pStyle w:val="Titolo4"/>
        <w:spacing w:before="60" w:after="80"/>
      </w:pPr>
      <w:r w:rsidRPr="006864D3">
        <w:t>Modalità del risanamento</w:t>
      </w:r>
    </w:p>
    <w:p w:rsidR="001916D3" w:rsidRDefault="001916D3" w:rsidP="001916D3">
      <w:pPr>
        <w:spacing w:line="240" w:lineRule="atLeast"/>
        <w:rPr>
          <w:rFonts w:cs="Arial"/>
          <w:szCs w:val="24"/>
        </w:rPr>
      </w:pPr>
      <w:r>
        <w:rPr>
          <w:rFonts w:cs="Arial"/>
          <w:szCs w:val="24"/>
        </w:rPr>
        <w:t>Nel corso dei mesi</w:t>
      </w:r>
      <w:r w:rsidRPr="00DA4308">
        <w:rPr>
          <w:rFonts w:cs="Arial"/>
          <w:szCs w:val="24"/>
        </w:rPr>
        <w:t xml:space="preserve"> di </w:t>
      </w:r>
      <w:r>
        <w:rPr>
          <w:rFonts w:cs="Arial"/>
          <w:szCs w:val="24"/>
        </w:rPr>
        <w:t>maggio-</w:t>
      </w:r>
      <w:r w:rsidRPr="00D42DDC">
        <w:rPr>
          <w:rFonts w:cs="Arial"/>
          <w:szCs w:val="24"/>
        </w:rPr>
        <w:t>giugno 2007</w:t>
      </w:r>
      <w:r>
        <w:rPr>
          <w:rFonts w:cs="Arial"/>
          <w:szCs w:val="24"/>
        </w:rPr>
        <w:t xml:space="preserve"> t</w:t>
      </w:r>
      <w:r w:rsidRPr="00DA4308">
        <w:rPr>
          <w:rFonts w:cs="Arial"/>
          <w:szCs w:val="24"/>
        </w:rPr>
        <w:t xml:space="preserve">utti i rifiuti </w:t>
      </w:r>
      <w:r>
        <w:rPr>
          <w:rFonts w:cs="Arial"/>
          <w:szCs w:val="24"/>
        </w:rPr>
        <w:t>depositati soprasuolo sono stati sgomberati</w:t>
      </w:r>
      <w:r w:rsidRPr="00DA4308">
        <w:rPr>
          <w:rFonts w:cs="Arial"/>
          <w:szCs w:val="24"/>
        </w:rPr>
        <w:t xml:space="preserve"> </w:t>
      </w:r>
      <w:r>
        <w:rPr>
          <w:rFonts w:cs="Arial"/>
          <w:szCs w:val="24"/>
        </w:rPr>
        <w:t xml:space="preserve">e </w:t>
      </w:r>
      <w:r w:rsidRPr="00DA4308">
        <w:rPr>
          <w:rFonts w:cs="Arial"/>
          <w:szCs w:val="24"/>
        </w:rPr>
        <w:t xml:space="preserve">gli impianti e gli edifici </w:t>
      </w:r>
      <w:r>
        <w:rPr>
          <w:rFonts w:cs="Arial"/>
          <w:szCs w:val="24"/>
        </w:rPr>
        <w:t>sono stati demoliti.</w:t>
      </w:r>
    </w:p>
    <w:p w:rsidR="001916D3" w:rsidRPr="00E21C68" w:rsidRDefault="001916D3" w:rsidP="00E21C68">
      <w:pPr>
        <w:rPr>
          <w:rFonts w:cs="Arial"/>
          <w:sz w:val="12"/>
          <w:szCs w:val="12"/>
        </w:rPr>
      </w:pPr>
    </w:p>
    <w:p w:rsidR="001916D3" w:rsidRPr="004E310D" w:rsidRDefault="001916D3" w:rsidP="001916D3">
      <w:pPr>
        <w:spacing w:line="240" w:lineRule="atLeast"/>
        <w:rPr>
          <w:rFonts w:cs="Arial"/>
          <w:szCs w:val="24"/>
        </w:rPr>
      </w:pPr>
      <w:r>
        <w:rPr>
          <w:rFonts w:cs="Arial"/>
          <w:szCs w:val="24"/>
        </w:rPr>
        <w:t>Il risanamento del sottosuolo sarà</w:t>
      </w:r>
      <w:r w:rsidRPr="00E72B8C">
        <w:rPr>
          <w:rFonts w:cs="Arial"/>
          <w:szCs w:val="24"/>
        </w:rPr>
        <w:t xml:space="preserve"> effettuato a tappe </w:t>
      </w:r>
      <w:r>
        <w:rPr>
          <w:rFonts w:cs="Arial"/>
          <w:szCs w:val="24"/>
        </w:rPr>
        <w:t xml:space="preserve">e dovrà prendere </w:t>
      </w:r>
      <w:r w:rsidRPr="00E72B8C">
        <w:rPr>
          <w:rFonts w:cs="Arial"/>
          <w:szCs w:val="24"/>
        </w:rPr>
        <w:t>in considerazione la vagliatura e la separazione dei rifiuti e la classificazione del materiale inquin</w:t>
      </w:r>
      <w:r>
        <w:rPr>
          <w:rFonts w:cs="Arial"/>
          <w:szCs w:val="24"/>
        </w:rPr>
        <w:t>ato. I lavori avverranno</w:t>
      </w:r>
      <w:r w:rsidRPr="00E72B8C">
        <w:rPr>
          <w:rFonts w:cs="Arial"/>
          <w:szCs w:val="24"/>
        </w:rPr>
        <w:t xml:space="preserve"> mediante degli scavi in profondità progressivi per settor</w:t>
      </w:r>
      <w:r>
        <w:rPr>
          <w:rFonts w:cs="Arial"/>
          <w:szCs w:val="24"/>
        </w:rPr>
        <w:t>e</w:t>
      </w:r>
      <w:r w:rsidRPr="00E72B8C">
        <w:rPr>
          <w:rFonts w:cs="Arial"/>
          <w:szCs w:val="24"/>
        </w:rPr>
        <w:t>, in funzione delle valutazioni intermedie dettate dalla separazione dei materiali e dai risultati analitici di classificazione e controllo.</w:t>
      </w:r>
    </w:p>
    <w:p w:rsidR="001916D3" w:rsidRPr="00E21C68" w:rsidRDefault="001916D3" w:rsidP="00E21C68">
      <w:pPr>
        <w:rPr>
          <w:rFonts w:cs="Arial"/>
          <w:sz w:val="12"/>
          <w:szCs w:val="12"/>
        </w:rPr>
      </w:pPr>
    </w:p>
    <w:p w:rsidR="001916D3" w:rsidRDefault="001916D3" w:rsidP="001916D3">
      <w:pPr>
        <w:spacing w:line="240" w:lineRule="atLeast"/>
        <w:rPr>
          <w:rFonts w:cs="Arial"/>
          <w:szCs w:val="24"/>
        </w:rPr>
      </w:pPr>
      <w:r>
        <w:rPr>
          <w:rFonts w:cs="Arial"/>
          <w:szCs w:val="24"/>
        </w:rPr>
        <w:lastRenderedPageBreak/>
        <w:t>La maggior parte del materiale rimosso sarà sottoposto ad analisi chimica, ciò che permetterà di appurare la classificazione stimata a priori; sono inoltre previste delle analisi a fondo scavo per verificare la composizione del materiale rimanente.</w:t>
      </w:r>
    </w:p>
    <w:p w:rsidR="001916D3" w:rsidRPr="00E21C68" w:rsidRDefault="001916D3" w:rsidP="00E21C68">
      <w:pPr>
        <w:rPr>
          <w:rFonts w:cs="Arial"/>
          <w:sz w:val="12"/>
          <w:szCs w:val="12"/>
        </w:rPr>
      </w:pPr>
    </w:p>
    <w:p w:rsidR="001916D3" w:rsidRDefault="001916D3" w:rsidP="001916D3">
      <w:pPr>
        <w:spacing w:line="240" w:lineRule="atLeast"/>
        <w:rPr>
          <w:rFonts w:cs="Arial"/>
          <w:szCs w:val="24"/>
        </w:rPr>
      </w:pPr>
      <w:r>
        <w:rPr>
          <w:rFonts w:cs="Arial"/>
          <w:szCs w:val="24"/>
        </w:rPr>
        <w:t>Le aree interessate dalla bonifica sono suddivise in 12 settori operativi. Detta suddivisione permette di procedere per gradi e di isolare consecutivamente le zone bonificate. I lavori a tappe permettono una migliore gestione dei depositi intermedi, delle analisi del materiale più precise e limitano la possibilità di contaminazione tra i materiali con concentrazioni di inquinanti diverse.</w:t>
      </w:r>
    </w:p>
    <w:p w:rsidR="001916D3" w:rsidRPr="00E21C68" w:rsidRDefault="001916D3" w:rsidP="00E21C68">
      <w:pPr>
        <w:rPr>
          <w:rFonts w:cs="Arial"/>
          <w:sz w:val="12"/>
          <w:szCs w:val="12"/>
        </w:rPr>
      </w:pPr>
    </w:p>
    <w:p w:rsidR="001916D3" w:rsidRDefault="001916D3" w:rsidP="001916D3">
      <w:pPr>
        <w:spacing w:line="240" w:lineRule="atLeast"/>
        <w:rPr>
          <w:rFonts w:cs="Arial"/>
          <w:szCs w:val="24"/>
        </w:rPr>
      </w:pPr>
      <w:r>
        <w:rPr>
          <w:rFonts w:cs="Arial"/>
          <w:szCs w:val="24"/>
        </w:rPr>
        <w:t>Il materiale totale da scavare (</w:t>
      </w:r>
      <w:proofErr w:type="spellStart"/>
      <w:r>
        <w:rPr>
          <w:rFonts w:cs="Arial"/>
          <w:szCs w:val="24"/>
        </w:rPr>
        <w:t>ca</w:t>
      </w:r>
      <w:proofErr w:type="spellEnd"/>
      <w:r>
        <w:rPr>
          <w:rFonts w:cs="Arial"/>
          <w:szCs w:val="24"/>
        </w:rPr>
        <w:t>. 15’665m</w:t>
      </w:r>
      <w:r w:rsidRPr="008F594D">
        <w:rPr>
          <w:rFonts w:cs="Arial"/>
          <w:szCs w:val="24"/>
          <w:vertAlign w:val="superscript"/>
        </w:rPr>
        <w:t>3</w:t>
      </w:r>
      <w:r>
        <w:rPr>
          <w:rFonts w:cs="Arial"/>
          <w:szCs w:val="24"/>
        </w:rPr>
        <w:t xml:space="preserve"> in sciolto) è composto da rifiuti (suddivisi nelle quattro categorie principali: pneumatici, residui metallici, rifiuti misti e rifiuti speciali), sassi, e materiale di scavo (suddiviso nelle seguenti categorie OPSR: non inquinato A, inquinato B, inquinato E, inquinato &gt;E).</w:t>
      </w:r>
    </w:p>
    <w:p w:rsidR="001916D3" w:rsidRDefault="001916D3" w:rsidP="001916D3">
      <w:pPr>
        <w:spacing w:line="240" w:lineRule="atLeast"/>
        <w:rPr>
          <w:rFonts w:cs="Arial"/>
          <w:szCs w:val="24"/>
        </w:rPr>
      </w:pPr>
      <w:r>
        <w:rPr>
          <w:rFonts w:cs="Arial"/>
          <w:szCs w:val="24"/>
        </w:rPr>
        <w:t xml:space="preserve">Il volume dei sassi ammonta a </w:t>
      </w:r>
      <w:proofErr w:type="spellStart"/>
      <w:r>
        <w:rPr>
          <w:rFonts w:cs="Arial"/>
          <w:szCs w:val="24"/>
        </w:rPr>
        <w:t>ca</w:t>
      </w:r>
      <w:proofErr w:type="spellEnd"/>
      <w:r>
        <w:rPr>
          <w:rFonts w:cs="Arial"/>
          <w:szCs w:val="24"/>
        </w:rPr>
        <w:t>. 2’800m</w:t>
      </w:r>
      <w:r w:rsidRPr="00900CB9">
        <w:rPr>
          <w:rFonts w:cs="Arial"/>
          <w:szCs w:val="24"/>
          <w:vertAlign w:val="superscript"/>
        </w:rPr>
        <w:t>3</w:t>
      </w:r>
      <w:r>
        <w:rPr>
          <w:rFonts w:cs="Arial"/>
          <w:szCs w:val="24"/>
        </w:rPr>
        <w:t xml:space="preserve">, mentre quello del materiale di scavo non inquinato (tipologia A) da riutilizzare ammonta a </w:t>
      </w:r>
      <w:proofErr w:type="spellStart"/>
      <w:r>
        <w:rPr>
          <w:rFonts w:cs="Arial"/>
          <w:szCs w:val="24"/>
        </w:rPr>
        <w:t>ca</w:t>
      </w:r>
      <w:proofErr w:type="spellEnd"/>
      <w:r>
        <w:rPr>
          <w:rFonts w:cs="Arial"/>
          <w:szCs w:val="24"/>
        </w:rPr>
        <w:t>. 2’550m</w:t>
      </w:r>
      <w:r w:rsidRPr="00900CB9">
        <w:rPr>
          <w:rFonts w:cs="Arial"/>
          <w:szCs w:val="24"/>
          <w:vertAlign w:val="superscript"/>
        </w:rPr>
        <w:t>3</w:t>
      </w:r>
      <w:r>
        <w:rPr>
          <w:rFonts w:cs="Arial"/>
          <w:szCs w:val="24"/>
        </w:rPr>
        <w:t>.</w:t>
      </w:r>
    </w:p>
    <w:p w:rsidR="001916D3" w:rsidRPr="00E21C68" w:rsidRDefault="001916D3" w:rsidP="00E21C68">
      <w:pPr>
        <w:rPr>
          <w:rFonts w:cs="Arial"/>
          <w:sz w:val="12"/>
          <w:szCs w:val="12"/>
        </w:rPr>
      </w:pPr>
    </w:p>
    <w:p w:rsidR="001916D3" w:rsidRDefault="001916D3" w:rsidP="001916D3">
      <w:pPr>
        <w:spacing w:line="240" w:lineRule="atLeast"/>
        <w:rPr>
          <w:rFonts w:cs="Arial"/>
          <w:szCs w:val="24"/>
        </w:rPr>
      </w:pPr>
      <w:r>
        <w:rPr>
          <w:rFonts w:cs="Arial"/>
          <w:szCs w:val="24"/>
        </w:rPr>
        <w:t xml:space="preserve">Il progetto esecutivo descrive i lavori preliminari necessari l, tenendo conto delle infrastrutture (collettore acque luride, cavi fibre ottiche) e degli accessi stradali esistenti. È previsto il dissodamento e lo sfalcio di arbusti e alberi su una superficie di </w:t>
      </w:r>
      <w:proofErr w:type="spellStart"/>
      <w:r>
        <w:rPr>
          <w:rFonts w:cs="Arial"/>
          <w:szCs w:val="24"/>
        </w:rPr>
        <w:t>ca</w:t>
      </w:r>
      <w:proofErr w:type="spellEnd"/>
      <w:r>
        <w:rPr>
          <w:rFonts w:cs="Arial"/>
          <w:szCs w:val="24"/>
        </w:rPr>
        <w:t>. 3’000m</w:t>
      </w:r>
      <w:r w:rsidRPr="000D74C6">
        <w:rPr>
          <w:rFonts w:cs="Arial"/>
          <w:szCs w:val="24"/>
          <w:vertAlign w:val="superscript"/>
        </w:rPr>
        <w:t>2</w:t>
      </w:r>
      <w:r>
        <w:rPr>
          <w:rFonts w:cs="Arial"/>
          <w:szCs w:val="24"/>
        </w:rPr>
        <w:t>.</w:t>
      </w:r>
    </w:p>
    <w:p w:rsidR="001916D3" w:rsidRPr="00E21C68" w:rsidRDefault="001916D3" w:rsidP="00E21C68">
      <w:pPr>
        <w:rPr>
          <w:rFonts w:cs="Arial"/>
          <w:sz w:val="12"/>
          <w:szCs w:val="12"/>
        </w:rPr>
      </w:pPr>
    </w:p>
    <w:p w:rsidR="001916D3" w:rsidRDefault="001916D3" w:rsidP="001916D3">
      <w:pPr>
        <w:spacing w:line="240" w:lineRule="atLeast"/>
        <w:rPr>
          <w:rFonts w:cs="Arial"/>
          <w:szCs w:val="24"/>
        </w:rPr>
      </w:pPr>
      <w:r>
        <w:rPr>
          <w:rFonts w:cs="Arial"/>
          <w:szCs w:val="24"/>
        </w:rPr>
        <w:t xml:space="preserve">La gestione del materiale sul cantiere prevede attività di scavo e vagliatura del materiale, il deposito temporaneo e i controlli analitici. Le operazioni di scavo avverranno per tappe secondo i settori di risanamento definiti. Si stima che saranno scavati </w:t>
      </w:r>
      <w:proofErr w:type="spellStart"/>
      <w:r>
        <w:rPr>
          <w:rFonts w:cs="Arial"/>
          <w:szCs w:val="24"/>
        </w:rPr>
        <w:t>ca</w:t>
      </w:r>
      <w:proofErr w:type="spellEnd"/>
      <w:r>
        <w:rPr>
          <w:rFonts w:cs="Arial"/>
          <w:szCs w:val="24"/>
        </w:rPr>
        <w:t>. 150-200m</w:t>
      </w:r>
      <w:r w:rsidRPr="000D74C6">
        <w:rPr>
          <w:rFonts w:cs="Arial"/>
          <w:szCs w:val="24"/>
          <w:vertAlign w:val="superscript"/>
        </w:rPr>
        <w:t>3</w:t>
      </w:r>
      <w:r>
        <w:rPr>
          <w:rFonts w:cs="Arial"/>
          <w:szCs w:val="24"/>
        </w:rPr>
        <w:t xml:space="preserve"> al giorno.</w:t>
      </w:r>
    </w:p>
    <w:p w:rsidR="001916D3" w:rsidRDefault="001916D3" w:rsidP="001916D3">
      <w:pPr>
        <w:spacing w:line="240" w:lineRule="atLeast"/>
        <w:rPr>
          <w:rFonts w:cs="Arial"/>
          <w:szCs w:val="24"/>
        </w:rPr>
      </w:pPr>
      <w:r>
        <w:rPr>
          <w:rFonts w:cs="Arial"/>
          <w:szCs w:val="24"/>
        </w:rPr>
        <w:t xml:space="preserve">Il materiale di scavo sarà sottoposto a processi di vagliatura che prevedono la separazione dei rifiuti “macroscopici” (pneumatici,..) e la separazione dei rottami metallici e del pietrame </w:t>
      </w:r>
      <w:r w:rsidRPr="00DD1784">
        <w:rPr>
          <w:rFonts w:cs="Arial"/>
          <w:szCs w:val="24"/>
        </w:rPr>
        <w:t>grossolano (&gt;5cm).</w:t>
      </w:r>
    </w:p>
    <w:p w:rsidR="001916D3" w:rsidRPr="00E21C68" w:rsidRDefault="001916D3" w:rsidP="00E21C68">
      <w:pPr>
        <w:rPr>
          <w:rFonts w:cs="Arial"/>
          <w:sz w:val="12"/>
          <w:szCs w:val="12"/>
        </w:rPr>
      </w:pPr>
    </w:p>
    <w:p w:rsidR="001916D3" w:rsidRDefault="001916D3" w:rsidP="001916D3">
      <w:pPr>
        <w:spacing w:line="240" w:lineRule="atLeast"/>
        <w:rPr>
          <w:rFonts w:cs="Arial"/>
          <w:szCs w:val="24"/>
        </w:rPr>
      </w:pPr>
      <w:r>
        <w:rPr>
          <w:rFonts w:cs="Arial"/>
          <w:szCs w:val="24"/>
        </w:rPr>
        <w:t>Il materiale di scavo, dopo l’estrazione e la vagliatura, sarà smaltito in base al grado di inquinamento. L’area adibita a deposito intermedio sarà, a causa dello spazio esiguo a diposizione, a ubicazione variabile; il deposito sulle aree già risanate sarà vincolato all’adozione di misure di protezione.</w:t>
      </w:r>
    </w:p>
    <w:p w:rsidR="001916D3" w:rsidRDefault="001916D3" w:rsidP="001916D3">
      <w:pPr>
        <w:spacing w:line="240" w:lineRule="atLeast"/>
        <w:rPr>
          <w:rFonts w:cs="Arial"/>
          <w:szCs w:val="24"/>
        </w:rPr>
      </w:pPr>
      <w:r>
        <w:rPr>
          <w:rFonts w:cs="Arial"/>
          <w:szCs w:val="24"/>
        </w:rPr>
        <w:t>Sono previsti dei controlli analitici per verificare e confermare la tipologia qualitativa definita. È prevista un’analisi ogni 50m</w:t>
      </w:r>
      <w:r w:rsidRPr="002E673C">
        <w:rPr>
          <w:rFonts w:cs="Arial"/>
          <w:szCs w:val="24"/>
          <w:vertAlign w:val="superscript"/>
        </w:rPr>
        <w:t>3</w:t>
      </w:r>
      <w:r>
        <w:rPr>
          <w:rFonts w:cs="Arial"/>
          <w:szCs w:val="24"/>
        </w:rPr>
        <w:t xml:space="preserve"> per il materiale di scavo di tipologia &gt;E </w:t>
      </w:r>
      <w:proofErr w:type="spellStart"/>
      <w:r>
        <w:rPr>
          <w:rFonts w:cs="Arial"/>
          <w:szCs w:val="24"/>
        </w:rPr>
        <w:t>e</w:t>
      </w:r>
      <w:proofErr w:type="spellEnd"/>
      <w:r>
        <w:rPr>
          <w:rFonts w:cs="Arial"/>
          <w:szCs w:val="24"/>
        </w:rPr>
        <w:t xml:space="preserve"> un’analisi ogni 100m</w:t>
      </w:r>
      <w:r w:rsidRPr="002E673C">
        <w:rPr>
          <w:rFonts w:cs="Arial"/>
          <w:szCs w:val="24"/>
          <w:vertAlign w:val="superscript"/>
        </w:rPr>
        <w:t>3</w:t>
      </w:r>
      <w:r>
        <w:rPr>
          <w:rFonts w:cs="Arial"/>
          <w:szCs w:val="24"/>
        </w:rPr>
        <w:t xml:space="preserve"> per il materiale di scavo di tipologia E. Al termine sarà effettuato un prelievo a fondo scavo per ognuno dei 12 settori.</w:t>
      </w:r>
    </w:p>
    <w:p w:rsidR="001916D3" w:rsidRPr="00E21C68" w:rsidRDefault="001916D3" w:rsidP="00E21C68">
      <w:pPr>
        <w:rPr>
          <w:rFonts w:cs="Arial"/>
          <w:sz w:val="12"/>
          <w:szCs w:val="12"/>
          <w:highlight w:val="cyan"/>
        </w:rPr>
      </w:pPr>
    </w:p>
    <w:p w:rsidR="001916D3" w:rsidRPr="002E673C" w:rsidRDefault="001916D3" w:rsidP="001916D3">
      <w:pPr>
        <w:spacing w:line="240" w:lineRule="atLeast"/>
        <w:rPr>
          <w:rFonts w:cs="Arial"/>
          <w:szCs w:val="24"/>
        </w:rPr>
      </w:pPr>
      <w:r w:rsidRPr="002E673C">
        <w:rPr>
          <w:rFonts w:cs="Arial"/>
          <w:szCs w:val="24"/>
        </w:rPr>
        <w:t xml:space="preserve">Il materiale sarà pesato in uscita </w:t>
      </w:r>
      <w:r>
        <w:rPr>
          <w:rFonts w:cs="Arial"/>
          <w:szCs w:val="24"/>
        </w:rPr>
        <w:t xml:space="preserve">dal cantiere </w:t>
      </w:r>
      <w:r w:rsidRPr="002E673C">
        <w:rPr>
          <w:rFonts w:cs="Arial"/>
          <w:szCs w:val="24"/>
        </w:rPr>
        <w:t>e presso lo smaltitore. Bollettini di consegna saranno rilasciati alla DL.</w:t>
      </w:r>
    </w:p>
    <w:p w:rsidR="001916D3" w:rsidRPr="00E21C68" w:rsidRDefault="001916D3" w:rsidP="00E21C68">
      <w:pPr>
        <w:rPr>
          <w:rFonts w:cs="Arial"/>
          <w:sz w:val="12"/>
          <w:szCs w:val="12"/>
          <w:highlight w:val="cyan"/>
        </w:rPr>
      </w:pPr>
    </w:p>
    <w:p w:rsidR="001916D3" w:rsidRPr="00DD1784" w:rsidRDefault="001916D3" w:rsidP="001916D3">
      <w:pPr>
        <w:spacing w:line="240" w:lineRule="atLeast"/>
      </w:pPr>
      <w:r w:rsidRPr="00DD1784">
        <w:t>È inoltre previsto il ripristino dei piezometri esistenti (o la posa di un nuovo piezometro qualora gli stessi risultassero inagibili) e l’esecuzione di 5 campagne di monitoraggio delle acque sotterranee.</w:t>
      </w:r>
    </w:p>
    <w:p w:rsidR="001916D3" w:rsidRPr="00E21C68" w:rsidRDefault="001916D3" w:rsidP="00E21C68">
      <w:pPr>
        <w:rPr>
          <w:sz w:val="12"/>
          <w:szCs w:val="12"/>
          <w:highlight w:val="cyan"/>
        </w:rPr>
      </w:pPr>
    </w:p>
    <w:p w:rsidR="001916D3" w:rsidRPr="00E80AB2" w:rsidRDefault="001916D3" w:rsidP="001916D3">
      <w:pPr>
        <w:spacing w:line="240" w:lineRule="atLeast"/>
      </w:pPr>
      <w:r w:rsidRPr="00E80AB2">
        <w:t>I dettagli operativi del risanamento saranno meglio definiti e precisati nella procedura di appalto.</w:t>
      </w:r>
    </w:p>
    <w:p w:rsidR="001916D3" w:rsidRPr="006864D3" w:rsidRDefault="001916D3" w:rsidP="001916D3">
      <w:pPr>
        <w:spacing w:line="240" w:lineRule="atLeast"/>
        <w:rPr>
          <w:rFonts w:ascii="Helvetica" w:hAnsi="Helvetica"/>
          <w:lang w:val="it-CH"/>
        </w:rPr>
      </w:pPr>
    </w:p>
    <w:p w:rsidR="001916D3" w:rsidRPr="006864D3" w:rsidRDefault="001916D3" w:rsidP="00E21C68">
      <w:pPr>
        <w:pStyle w:val="Titolo4"/>
        <w:spacing w:before="60" w:after="80"/>
      </w:pPr>
      <w:r>
        <w:t>Misure</w:t>
      </w:r>
      <w:r w:rsidRPr="006864D3">
        <w:t xml:space="preserve"> accompagnatorie</w:t>
      </w:r>
    </w:p>
    <w:p w:rsidR="001916D3" w:rsidRPr="006864D3" w:rsidRDefault="001916D3" w:rsidP="001916D3">
      <w:pPr>
        <w:spacing w:line="240" w:lineRule="atLeast"/>
        <w:rPr>
          <w:rFonts w:ascii="Helvetica" w:hAnsi="Helvetica"/>
          <w:lang w:val="it-CH"/>
        </w:rPr>
      </w:pPr>
      <w:r>
        <w:rPr>
          <w:rFonts w:ascii="Helvetica" w:hAnsi="Helvetica"/>
          <w:lang w:val="it-CH"/>
        </w:rPr>
        <w:t>Sono previste</w:t>
      </w:r>
      <w:r w:rsidRPr="006864D3">
        <w:rPr>
          <w:rFonts w:ascii="Helvetica" w:hAnsi="Helvetica"/>
          <w:lang w:val="it-CH"/>
        </w:rPr>
        <w:t xml:space="preserve"> </w:t>
      </w:r>
      <w:r>
        <w:rPr>
          <w:rFonts w:ascii="Helvetica" w:hAnsi="Helvetica"/>
          <w:lang w:val="it-CH"/>
        </w:rPr>
        <w:t>le seguenti</w:t>
      </w:r>
      <w:r w:rsidRPr="006864D3">
        <w:rPr>
          <w:rFonts w:ascii="Helvetica" w:hAnsi="Helvetica"/>
          <w:lang w:val="it-CH"/>
        </w:rPr>
        <w:t xml:space="preserve"> </w:t>
      </w:r>
      <w:r>
        <w:rPr>
          <w:rFonts w:ascii="Helvetica" w:hAnsi="Helvetica"/>
          <w:lang w:val="it-CH"/>
        </w:rPr>
        <w:t>misure</w:t>
      </w:r>
      <w:r w:rsidRPr="006864D3">
        <w:rPr>
          <w:rFonts w:ascii="Helvetica" w:hAnsi="Helvetica"/>
          <w:lang w:val="it-CH"/>
        </w:rPr>
        <w:t xml:space="preserve"> accompagnatorie al progetto di risanamento, in particolare</w:t>
      </w:r>
      <w:r>
        <w:rPr>
          <w:rFonts w:ascii="Helvetica" w:hAnsi="Helvetica"/>
          <w:lang w:val="it-CH"/>
        </w:rPr>
        <w:t xml:space="preserve"> riguardanti le installazioni di cantiere, concernenti</w:t>
      </w:r>
      <w:r w:rsidRPr="006864D3">
        <w:rPr>
          <w:rFonts w:ascii="Helvetica" w:hAnsi="Helvetica"/>
          <w:lang w:val="it-CH"/>
        </w:rPr>
        <w:t>:</w:t>
      </w:r>
    </w:p>
    <w:p w:rsidR="001916D3" w:rsidRDefault="001916D3" w:rsidP="00E21C68">
      <w:pPr>
        <w:numPr>
          <w:ilvl w:val="0"/>
          <w:numId w:val="40"/>
        </w:numPr>
        <w:tabs>
          <w:tab w:val="clear" w:pos="1571"/>
          <w:tab w:val="left" w:pos="284"/>
        </w:tabs>
        <w:spacing w:before="60"/>
        <w:ind w:left="284" w:hanging="284"/>
        <w:rPr>
          <w:rFonts w:ascii="Helvetica" w:hAnsi="Helvetica"/>
          <w:lang w:val="it-CH"/>
        </w:rPr>
      </w:pPr>
      <w:r>
        <w:rPr>
          <w:rFonts w:ascii="Helvetica" w:hAnsi="Helvetica"/>
          <w:lang w:val="it-CH"/>
        </w:rPr>
        <w:t>sicurezza e igiene (recinzione del cantiere, allacciamenti, locali ufficio-spogliatoio-refettorio,..);</w:t>
      </w:r>
    </w:p>
    <w:p w:rsidR="001916D3" w:rsidRDefault="001916D3" w:rsidP="00E21C68">
      <w:pPr>
        <w:numPr>
          <w:ilvl w:val="0"/>
          <w:numId w:val="40"/>
        </w:numPr>
        <w:tabs>
          <w:tab w:val="clear" w:pos="1571"/>
          <w:tab w:val="left" w:pos="284"/>
        </w:tabs>
        <w:spacing w:before="60"/>
        <w:ind w:left="284" w:hanging="284"/>
        <w:rPr>
          <w:rFonts w:ascii="Helvetica" w:hAnsi="Helvetica"/>
          <w:lang w:val="it-CH"/>
        </w:rPr>
      </w:pPr>
      <w:r>
        <w:rPr>
          <w:rFonts w:ascii="Helvetica" w:hAnsi="Helvetica"/>
          <w:lang w:val="it-CH"/>
        </w:rPr>
        <w:t>protezione delle persone sul posto di lavoro (vestiario): una zona bianca/</w:t>
      </w:r>
      <w:r w:rsidRPr="00444208">
        <w:rPr>
          <w:rFonts w:ascii="Helvetica" w:hAnsi="Helvetica"/>
          <w:lang w:val="it-CH"/>
        </w:rPr>
        <w:t>nera (?), sulla base</w:t>
      </w:r>
      <w:r>
        <w:rPr>
          <w:rFonts w:ascii="Helvetica" w:hAnsi="Helvetica"/>
          <w:lang w:val="it-CH"/>
        </w:rPr>
        <w:t xml:space="preserve"> delle disposizioni della SUVA, non è necessaria;</w:t>
      </w:r>
    </w:p>
    <w:p w:rsidR="001916D3" w:rsidRDefault="001916D3" w:rsidP="00E21C68">
      <w:pPr>
        <w:numPr>
          <w:ilvl w:val="0"/>
          <w:numId w:val="40"/>
        </w:numPr>
        <w:tabs>
          <w:tab w:val="clear" w:pos="1571"/>
          <w:tab w:val="left" w:pos="284"/>
        </w:tabs>
        <w:spacing w:before="60"/>
        <w:ind w:left="284" w:hanging="284"/>
        <w:rPr>
          <w:rFonts w:ascii="Helvetica" w:hAnsi="Helvetica"/>
          <w:lang w:val="it-CH"/>
        </w:rPr>
      </w:pPr>
      <w:r>
        <w:rPr>
          <w:rFonts w:ascii="Helvetica" w:hAnsi="Helvetica"/>
          <w:lang w:val="it-CH"/>
        </w:rPr>
        <w:lastRenderedPageBreak/>
        <w:t>piano di pronto intervento in caso di imprevisti;</w:t>
      </w:r>
    </w:p>
    <w:p w:rsidR="001916D3" w:rsidRPr="00CC5162" w:rsidRDefault="001916D3" w:rsidP="00E21C68">
      <w:pPr>
        <w:numPr>
          <w:ilvl w:val="0"/>
          <w:numId w:val="40"/>
        </w:numPr>
        <w:tabs>
          <w:tab w:val="clear" w:pos="1571"/>
          <w:tab w:val="left" w:pos="284"/>
        </w:tabs>
        <w:spacing w:before="60"/>
        <w:ind w:left="284" w:hanging="284"/>
        <w:rPr>
          <w:rFonts w:ascii="Helvetica" w:hAnsi="Helvetica"/>
          <w:lang w:val="it-CH"/>
        </w:rPr>
      </w:pPr>
      <w:r>
        <w:rPr>
          <w:rFonts w:ascii="Helvetica" w:hAnsi="Helvetica"/>
          <w:lang w:val="it-CH"/>
        </w:rPr>
        <w:t xml:space="preserve">zona servizi e infrastrutture </w:t>
      </w:r>
      <w:r w:rsidRPr="00CC5162">
        <w:rPr>
          <w:rFonts w:ascii="Helvetica" w:hAnsi="Helvetica"/>
          <w:lang w:val="it-CH"/>
        </w:rPr>
        <w:t>(</w:t>
      </w:r>
      <w:r w:rsidRPr="00CC5162">
        <w:rPr>
          <w:rFonts w:cs="Arial"/>
          <w:szCs w:val="24"/>
        </w:rPr>
        <w:t xml:space="preserve">serbatoio stoccaggio </w:t>
      </w:r>
      <w:r>
        <w:rPr>
          <w:rFonts w:cs="Arial"/>
          <w:szCs w:val="24"/>
        </w:rPr>
        <w:t xml:space="preserve">di </w:t>
      </w:r>
      <w:r w:rsidRPr="00CC5162">
        <w:rPr>
          <w:rFonts w:cs="Arial"/>
          <w:szCs w:val="24"/>
        </w:rPr>
        <w:t>10m</w:t>
      </w:r>
      <w:r w:rsidRPr="00CC5162">
        <w:rPr>
          <w:rFonts w:cs="Arial"/>
          <w:szCs w:val="24"/>
          <w:vertAlign w:val="superscript"/>
        </w:rPr>
        <w:t>3</w:t>
      </w:r>
      <w:r w:rsidRPr="00CC5162">
        <w:rPr>
          <w:rFonts w:cs="Arial"/>
          <w:szCs w:val="24"/>
        </w:rPr>
        <w:t xml:space="preserve"> e pompa di</w:t>
      </w:r>
      <w:r>
        <w:rPr>
          <w:rFonts w:cs="Arial"/>
          <w:szCs w:val="24"/>
        </w:rPr>
        <w:t xml:space="preserve"> </w:t>
      </w:r>
      <w:r w:rsidRPr="00CC5162">
        <w:rPr>
          <w:rFonts w:cs="Arial"/>
          <w:szCs w:val="24"/>
        </w:rPr>
        <w:t>aspirazione, lavaggio ruote, impianto contenimento e</w:t>
      </w:r>
      <w:r>
        <w:rPr>
          <w:rFonts w:cs="Arial"/>
          <w:szCs w:val="24"/>
        </w:rPr>
        <w:t xml:space="preserve"> </w:t>
      </w:r>
      <w:r w:rsidRPr="00CC5162">
        <w:rPr>
          <w:rFonts w:cs="Arial"/>
          <w:szCs w:val="24"/>
        </w:rPr>
        <w:t>trattamento, pesa, impianto di setacciatura e vagl</w:t>
      </w:r>
      <w:r>
        <w:rPr>
          <w:rFonts w:cs="Arial"/>
          <w:szCs w:val="24"/>
        </w:rPr>
        <w:t>iatura, serbatoi/benne/cassoni,..</w:t>
      </w:r>
      <w:r w:rsidRPr="00CC5162">
        <w:rPr>
          <w:rFonts w:cs="Arial"/>
          <w:szCs w:val="24"/>
        </w:rPr>
        <w:t>)</w:t>
      </w:r>
      <w:r>
        <w:rPr>
          <w:rFonts w:ascii="Helvetica" w:hAnsi="Helvetica"/>
          <w:lang w:val="it-CH"/>
        </w:rPr>
        <w:t>.</w:t>
      </w:r>
    </w:p>
    <w:p w:rsidR="001916D3" w:rsidRPr="006864D3" w:rsidRDefault="001916D3" w:rsidP="001916D3">
      <w:pPr>
        <w:spacing w:line="240" w:lineRule="atLeast"/>
        <w:rPr>
          <w:rFonts w:ascii="Helvetica" w:hAnsi="Helvetica"/>
          <w:lang w:val="it-CH"/>
        </w:rPr>
      </w:pPr>
    </w:p>
    <w:p w:rsidR="001916D3" w:rsidRPr="000A33E5" w:rsidRDefault="001916D3" w:rsidP="00E21C68">
      <w:pPr>
        <w:pStyle w:val="Titolo3"/>
        <w:tabs>
          <w:tab w:val="clear" w:pos="709"/>
          <w:tab w:val="left" w:pos="567"/>
        </w:tabs>
        <w:rPr>
          <w:lang w:val="it-CH"/>
        </w:rPr>
      </w:pPr>
      <w:r w:rsidRPr="000A33E5">
        <w:rPr>
          <w:lang w:val="it-CH"/>
        </w:rPr>
        <w:t>2.3</w:t>
      </w:r>
      <w:r w:rsidRPr="000A33E5">
        <w:rPr>
          <w:lang w:val="it-CH"/>
        </w:rPr>
        <w:tab/>
        <w:t xml:space="preserve">Preventivo di spesa </w:t>
      </w:r>
    </w:p>
    <w:p w:rsidR="001916D3" w:rsidRPr="006864D3" w:rsidRDefault="001916D3" w:rsidP="001916D3">
      <w:pPr>
        <w:pStyle w:val="Pidipagina"/>
        <w:tabs>
          <w:tab w:val="clear" w:pos="4819"/>
        </w:tabs>
        <w:rPr>
          <w:rFonts w:cs="Arial"/>
          <w:szCs w:val="24"/>
          <w:lang w:val="it-CH"/>
        </w:rPr>
      </w:pPr>
      <w:r w:rsidRPr="006864D3">
        <w:rPr>
          <w:szCs w:val="24"/>
          <w:lang w:val="it-CH"/>
        </w:rPr>
        <w:t>I costi previsti per il risanam</w:t>
      </w:r>
      <w:r>
        <w:rPr>
          <w:szCs w:val="24"/>
          <w:lang w:val="it-CH"/>
        </w:rPr>
        <w:t>ento del sito “</w:t>
      </w:r>
      <w:r w:rsidRPr="00AA51F0">
        <w:rPr>
          <w:i/>
          <w:szCs w:val="24"/>
          <w:lang w:val="it-CH"/>
        </w:rPr>
        <w:t>ex-Russo</w:t>
      </w:r>
      <w:r>
        <w:rPr>
          <w:szCs w:val="24"/>
          <w:lang w:val="it-CH"/>
        </w:rPr>
        <w:t>”</w:t>
      </w:r>
      <w:r w:rsidRPr="006864D3">
        <w:rPr>
          <w:szCs w:val="24"/>
          <w:lang w:val="it-CH"/>
        </w:rPr>
        <w:t xml:space="preserve"> sono stati valutati </w:t>
      </w:r>
      <w:r w:rsidRPr="006864D3">
        <w:rPr>
          <w:rFonts w:cs="Arial"/>
          <w:szCs w:val="24"/>
          <w:lang w:val="it-CH"/>
        </w:rPr>
        <w:t xml:space="preserve">in base </w:t>
      </w:r>
      <w:r>
        <w:rPr>
          <w:rFonts w:cs="Arial"/>
          <w:szCs w:val="24"/>
          <w:lang w:val="it-CH"/>
        </w:rPr>
        <w:t xml:space="preserve">ai volumi e </w:t>
      </w:r>
      <w:r w:rsidRPr="006864D3">
        <w:rPr>
          <w:rFonts w:cs="Arial"/>
          <w:szCs w:val="24"/>
          <w:lang w:val="it-CH"/>
        </w:rPr>
        <w:t xml:space="preserve">alla classificazione del materiale </w:t>
      </w:r>
      <w:r>
        <w:rPr>
          <w:rFonts w:cs="Arial"/>
          <w:szCs w:val="24"/>
          <w:lang w:val="it-CH"/>
        </w:rPr>
        <w:t xml:space="preserve">(rifiuti e materiale di scavo inquinato) </w:t>
      </w:r>
      <w:r w:rsidRPr="006864D3">
        <w:rPr>
          <w:rFonts w:cs="Arial"/>
          <w:szCs w:val="24"/>
          <w:lang w:val="it-CH"/>
        </w:rPr>
        <w:t>che forma il corpo d</w:t>
      </w:r>
      <w:r>
        <w:rPr>
          <w:rFonts w:cs="Arial"/>
          <w:szCs w:val="24"/>
          <w:lang w:val="it-CH"/>
        </w:rPr>
        <w:t>ella discarica.</w:t>
      </w:r>
    </w:p>
    <w:p w:rsidR="001916D3" w:rsidRPr="00E21C68" w:rsidRDefault="001916D3" w:rsidP="001916D3">
      <w:pPr>
        <w:pStyle w:val="Pidipagina"/>
        <w:tabs>
          <w:tab w:val="clear" w:pos="4819"/>
        </w:tabs>
        <w:rPr>
          <w:rFonts w:cs="Arial"/>
          <w:sz w:val="16"/>
          <w:szCs w:val="16"/>
          <w:lang w:val="it-CH"/>
        </w:rPr>
      </w:pPr>
    </w:p>
    <w:p w:rsidR="001916D3" w:rsidRDefault="001916D3" w:rsidP="001916D3">
      <w:pPr>
        <w:pStyle w:val="Pidipagina"/>
        <w:tabs>
          <w:tab w:val="clear" w:pos="4819"/>
        </w:tabs>
        <w:rPr>
          <w:rFonts w:cs="Arial"/>
          <w:szCs w:val="24"/>
          <w:lang w:val="it-CH"/>
        </w:rPr>
      </w:pPr>
      <w:r>
        <w:rPr>
          <w:rFonts w:cs="Arial"/>
          <w:szCs w:val="24"/>
          <w:lang w:val="it-CH"/>
        </w:rPr>
        <w:t>Esistono due preventivi (2006 e 2015) poiché quello contenuto nel progetto di risanamento di massima del 2006 ha dovuto essere riveduto e corretto sulla base dei complementi investigativi eseguiti nel 2011.</w:t>
      </w:r>
    </w:p>
    <w:p w:rsidR="001916D3" w:rsidRPr="00E21C68" w:rsidRDefault="001916D3" w:rsidP="001916D3">
      <w:pPr>
        <w:pStyle w:val="Pidipagina"/>
        <w:tabs>
          <w:tab w:val="clear" w:pos="4819"/>
        </w:tabs>
        <w:rPr>
          <w:rFonts w:cs="Arial"/>
          <w:sz w:val="16"/>
          <w:szCs w:val="16"/>
          <w:lang w:val="it-CH"/>
        </w:rPr>
      </w:pPr>
    </w:p>
    <w:p w:rsidR="001916D3" w:rsidRDefault="001916D3" w:rsidP="001916D3">
      <w:pPr>
        <w:pStyle w:val="Pidipagina"/>
        <w:tabs>
          <w:tab w:val="clear" w:pos="4819"/>
        </w:tabs>
        <w:rPr>
          <w:rFonts w:cs="Arial"/>
          <w:szCs w:val="24"/>
          <w:lang w:val="it-CH"/>
        </w:rPr>
      </w:pPr>
      <w:r>
        <w:rPr>
          <w:rFonts w:cs="Arial"/>
          <w:szCs w:val="24"/>
          <w:lang w:val="it-CH"/>
        </w:rPr>
        <w:t xml:space="preserve">Il progetto di risanamento di massima del </w:t>
      </w:r>
      <w:r w:rsidRPr="006427BF">
        <w:rPr>
          <w:rFonts w:cs="Arial"/>
          <w:b/>
          <w:szCs w:val="24"/>
          <w:lang w:val="it-CH"/>
        </w:rPr>
        <w:t>2006</w:t>
      </w:r>
      <w:r>
        <w:rPr>
          <w:rFonts w:cs="Arial"/>
          <w:szCs w:val="24"/>
          <w:lang w:val="it-CH"/>
        </w:rPr>
        <w:t>, data l</w:t>
      </w:r>
      <w:r w:rsidRPr="00FD3210">
        <w:rPr>
          <w:rFonts w:cs="Arial"/>
          <w:szCs w:val="24"/>
          <w:lang w:val="it-CH"/>
        </w:rPr>
        <w:t xml:space="preserve">’eterogeneità dei rifiuti presenti nel sito, </w:t>
      </w:r>
      <w:r>
        <w:rPr>
          <w:rFonts w:cs="Arial"/>
          <w:szCs w:val="24"/>
          <w:lang w:val="it-CH"/>
        </w:rPr>
        <w:t xml:space="preserve">indicava </w:t>
      </w:r>
      <w:r w:rsidRPr="00FD3210">
        <w:rPr>
          <w:rFonts w:cs="Arial"/>
          <w:szCs w:val="24"/>
          <w:lang w:val="it-CH"/>
        </w:rPr>
        <w:t>dei costi minimi e massimi</w:t>
      </w:r>
      <w:r>
        <w:rPr>
          <w:rFonts w:cs="Arial"/>
          <w:szCs w:val="24"/>
          <w:lang w:val="it-CH"/>
        </w:rPr>
        <w:t>.</w:t>
      </w:r>
    </w:p>
    <w:p w:rsidR="001916D3" w:rsidRPr="00E21C68" w:rsidRDefault="001916D3" w:rsidP="001916D3">
      <w:pPr>
        <w:pStyle w:val="Pidipagina"/>
        <w:tabs>
          <w:tab w:val="clear" w:pos="4819"/>
        </w:tabs>
        <w:rPr>
          <w:rFonts w:cs="Arial"/>
          <w:sz w:val="16"/>
          <w:szCs w:val="16"/>
          <w:lang w:val="it-CH"/>
        </w:rPr>
      </w:pPr>
    </w:p>
    <w:p w:rsidR="001916D3" w:rsidRPr="006427BF" w:rsidRDefault="001916D3" w:rsidP="001916D3">
      <w:pPr>
        <w:pStyle w:val="Pidipagina"/>
        <w:tabs>
          <w:tab w:val="clear" w:pos="4819"/>
        </w:tabs>
        <w:rPr>
          <w:rFonts w:cs="Arial"/>
          <w:szCs w:val="24"/>
          <w:lang w:val="it-CH"/>
        </w:rPr>
      </w:pPr>
      <w:r w:rsidRPr="006427BF">
        <w:rPr>
          <w:rFonts w:cs="Arial"/>
          <w:szCs w:val="24"/>
          <w:lang w:val="it-CH"/>
        </w:rPr>
        <w:t xml:space="preserve">In questa valutazione, la voce “direzione lavori” </w:t>
      </w:r>
      <w:r>
        <w:rPr>
          <w:rFonts w:cs="Arial"/>
          <w:szCs w:val="24"/>
          <w:lang w:val="it-CH"/>
        </w:rPr>
        <w:t>era</w:t>
      </w:r>
      <w:r w:rsidRPr="006427BF">
        <w:rPr>
          <w:rFonts w:cs="Arial"/>
          <w:szCs w:val="24"/>
          <w:lang w:val="it-CH"/>
        </w:rPr>
        <w:t xml:space="preserve"> sottostimata poiché il progetto di risanamento non </w:t>
      </w:r>
      <w:r>
        <w:rPr>
          <w:rFonts w:cs="Arial"/>
          <w:szCs w:val="24"/>
          <w:lang w:val="it-CH"/>
        </w:rPr>
        <w:t>prevedeva</w:t>
      </w:r>
      <w:r w:rsidRPr="006427BF">
        <w:rPr>
          <w:rFonts w:cs="Arial"/>
          <w:szCs w:val="24"/>
          <w:lang w:val="it-CH"/>
        </w:rPr>
        <w:t xml:space="preserve"> la preparazione degli appalti (scavo e smaltimento) e la gestione operativa del cantiere.</w:t>
      </w:r>
    </w:p>
    <w:p w:rsidR="001916D3" w:rsidRPr="00A00405" w:rsidRDefault="001916D3" w:rsidP="001916D3">
      <w:pPr>
        <w:pStyle w:val="Pidipagina"/>
        <w:tabs>
          <w:tab w:val="clear" w:pos="4819"/>
        </w:tabs>
        <w:rPr>
          <w:rFonts w:cs="Arial"/>
          <w:szCs w:val="24"/>
          <w:highlight w:val="yellow"/>
          <w:lang w:val="it-CH"/>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5"/>
        <w:gridCol w:w="1971"/>
        <w:gridCol w:w="1125"/>
        <w:gridCol w:w="1831"/>
        <w:gridCol w:w="1268"/>
      </w:tblGrid>
      <w:tr w:rsidR="001916D3" w:rsidRPr="00A00405" w:rsidTr="00E21C68">
        <w:tc>
          <w:tcPr>
            <w:tcW w:w="1823" w:type="pct"/>
            <w:shd w:val="clear" w:color="auto" w:fill="auto"/>
          </w:tcPr>
          <w:p w:rsidR="001916D3" w:rsidRPr="00A00405" w:rsidRDefault="001916D3" w:rsidP="00E21C68">
            <w:pPr>
              <w:pStyle w:val="Pidipagina"/>
              <w:tabs>
                <w:tab w:val="clear" w:pos="4819"/>
              </w:tabs>
              <w:rPr>
                <w:rFonts w:cs="Arial"/>
                <w:b/>
                <w:szCs w:val="24"/>
                <w:highlight w:val="yellow"/>
              </w:rPr>
            </w:pPr>
          </w:p>
        </w:tc>
        <w:tc>
          <w:tcPr>
            <w:tcW w:w="1011"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Minimo CHF</w:t>
            </w:r>
          </w:p>
        </w:tc>
        <w:tc>
          <w:tcPr>
            <w:tcW w:w="577"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w:t>
            </w:r>
          </w:p>
        </w:tc>
        <w:tc>
          <w:tcPr>
            <w:tcW w:w="939"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Massimo CHF</w:t>
            </w:r>
          </w:p>
        </w:tc>
        <w:tc>
          <w:tcPr>
            <w:tcW w:w="650"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w:t>
            </w:r>
          </w:p>
        </w:tc>
      </w:tr>
      <w:tr w:rsidR="001916D3" w:rsidRPr="00A00405" w:rsidTr="00E21C68">
        <w:tc>
          <w:tcPr>
            <w:tcW w:w="1823"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demolizioni</w:t>
            </w:r>
          </w:p>
        </w:tc>
        <w:tc>
          <w:tcPr>
            <w:tcW w:w="3177" w:type="pct"/>
            <w:gridSpan w:val="4"/>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lavori già eseguiti</w:t>
            </w:r>
          </w:p>
        </w:tc>
      </w:tr>
      <w:tr w:rsidR="001916D3" w:rsidRPr="00A00405" w:rsidTr="00E21C68">
        <w:tc>
          <w:tcPr>
            <w:tcW w:w="1823"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rimozioni materiali in superficie</w:t>
            </w:r>
          </w:p>
        </w:tc>
        <w:tc>
          <w:tcPr>
            <w:tcW w:w="3177" w:type="pct"/>
            <w:gridSpan w:val="4"/>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lavori già eseguiti</w:t>
            </w:r>
          </w:p>
        </w:tc>
      </w:tr>
      <w:tr w:rsidR="001916D3" w:rsidRPr="00A00405" w:rsidTr="00E21C68">
        <w:trPr>
          <w:trHeight w:val="125"/>
        </w:trPr>
        <w:tc>
          <w:tcPr>
            <w:tcW w:w="1823"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bonifica del sottosuolo</w:t>
            </w:r>
          </w:p>
        </w:tc>
        <w:tc>
          <w:tcPr>
            <w:tcW w:w="1011"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2'653'000.-</w:t>
            </w:r>
          </w:p>
        </w:tc>
        <w:tc>
          <w:tcPr>
            <w:tcW w:w="577"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96.5</w:t>
            </w:r>
          </w:p>
        </w:tc>
        <w:tc>
          <w:tcPr>
            <w:tcW w:w="939"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3'091'000.-</w:t>
            </w:r>
          </w:p>
        </w:tc>
        <w:tc>
          <w:tcPr>
            <w:tcW w:w="650"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96.6</w:t>
            </w:r>
          </w:p>
        </w:tc>
      </w:tr>
      <w:tr w:rsidR="001916D3" w:rsidRPr="00A00405" w:rsidTr="00E21C68">
        <w:trPr>
          <w:trHeight w:val="125"/>
        </w:trPr>
        <w:tc>
          <w:tcPr>
            <w:tcW w:w="1823"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mini-piezometri</w:t>
            </w:r>
          </w:p>
        </w:tc>
        <w:tc>
          <w:tcPr>
            <w:tcW w:w="1011"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15'000.-</w:t>
            </w:r>
          </w:p>
        </w:tc>
        <w:tc>
          <w:tcPr>
            <w:tcW w:w="577"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0.5</w:t>
            </w:r>
          </w:p>
        </w:tc>
        <w:tc>
          <w:tcPr>
            <w:tcW w:w="939"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23'000.-</w:t>
            </w:r>
          </w:p>
        </w:tc>
        <w:tc>
          <w:tcPr>
            <w:tcW w:w="650"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0.7</w:t>
            </w:r>
          </w:p>
        </w:tc>
      </w:tr>
      <w:tr w:rsidR="001916D3" w:rsidRPr="00A00405" w:rsidTr="00E21C68">
        <w:trPr>
          <w:trHeight w:val="125"/>
        </w:trPr>
        <w:tc>
          <w:tcPr>
            <w:tcW w:w="1823"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costi analitici</w:t>
            </w:r>
          </w:p>
        </w:tc>
        <w:tc>
          <w:tcPr>
            <w:tcW w:w="1011"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47'500.-</w:t>
            </w:r>
          </w:p>
        </w:tc>
        <w:tc>
          <w:tcPr>
            <w:tcW w:w="577"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1.7</w:t>
            </w:r>
          </w:p>
        </w:tc>
        <w:tc>
          <w:tcPr>
            <w:tcW w:w="939"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47'500.-</w:t>
            </w:r>
          </w:p>
        </w:tc>
        <w:tc>
          <w:tcPr>
            <w:tcW w:w="650"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1.5</w:t>
            </w:r>
          </w:p>
        </w:tc>
      </w:tr>
      <w:tr w:rsidR="001916D3" w:rsidRPr="00A00405" w:rsidTr="00E21C68">
        <w:trPr>
          <w:trHeight w:val="255"/>
        </w:trPr>
        <w:tc>
          <w:tcPr>
            <w:tcW w:w="1823"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direzione lavori</w:t>
            </w:r>
          </w:p>
        </w:tc>
        <w:tc>
          <w:tcPr>
            <w:tcW w:w="1011"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36'000.-</w:t>
            </w:r>
          </w:p>
        </w:tc>
        <w:tc>
          <w:tcPr>
            <w:tcW w:w="577"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1.3</w:t>
            </w:r>
          </w:p>
        </w:tc>
        <w:tc>
          <w:tcPr>
            <w:tcW w:w="939"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40'000.-</w:t>
            </w:r>
          </w:p>
        </w:tc>
        <w:tc>
          <w:tcPr>
            <w:tcW w:w="650" w:type="pct"/>
            <w:shd w:val="clear" w:color="auto" w:fill="auto"/>
          </w:tcPr>
          <w:p w:rsidR="001916D3" w:rsidRPr="00F7783F" w:rsidRDefault="001916D3" w:rsidP="00E21C68">
            <w:pPr>
              <w:pStyle w:val="Pidipagina"/>
              <w:tabs>
                <w:tab w:val="clear" w:pos="4819"/>
              </w:tabs>
              <w:rPr>
                <w:rFonts w:cs="Arial"/>
                <w:i/>
                <w:sz w:val="22"/>
                <w:szCs w:val="22"/>
              </w:rPr>
            </w:pPr>
            <w:r w:rsidRPr="00F7783F">
              <w:rPr>
                <w:rFonts w:cs="Arial"/>
                <w:i/>
                <w:sz w:val="22"/>
                <w:szCs w:val="22"/>
              </w:rPr>
              <w:t>1.2</w:t>
            </w:r>
          </w:p>
        </w:tc>
      </w:tr>
      <w:tr w:rsidR="001916D3" w:rsidRPr="00F254B1" w:rsidTr="00E21C68">
        <w:trPr>
          <w:trHeight w:val="254"/>
        </w:trPr>
        <w:tc>
          <w:tcPr>
            <w:tcW w:w="1823"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totale</w:t>
            </w:r>
          </w:p>
        </w:tc>
        <w:tc>
          <w:tcPr>
            <w:tcW w:w="1011"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2'751'500.-</w:t>
            </w:r>
          </w:p>
        </w:tc>
        <w:tc>
          <w:tcPr>
            <w:tcW w:w="577"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100</w:t>
            </w:r>
          </w:p>
        </w:tc>
        <w:tc>
          <w:tcPr>
            <w:tcW w:w="939"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3'201'500.-</w:t>
            </w:r>
          </w:p>
        </w:tc>
        <w:tc>
          <w:tcPr>
            <w:tcW w:w="650" w:type="pct"/>
            <w:shd w:val="clear" w:color="auto" w:fill="auto"/>
          </w:tcPr>
          <w:p w:rsidR="001916D3" w:rsidRPr="00F7783F" w:rsidRDefault="001916D3" w:rsidP="00E21C68">
            <w:pPr>
              <w:pStyle w:val="Pidipagina"/>
              <w:tabs>
                <w:tab w:val="clear" w:pos="4819"/>
              </w:tabs>
              <w:rPr>
                <w:rFonts w:cs="Arial"/>
                <w:b/>
                <w:sz w:val="22"/>
                <w:szCs w:val="22"/>
              </w:rPr>
            </w:pPr>
            <w:r w:rsidRPr="00F7783F">
              <w:rPr>
                <w:rFonts w:cs="Arial"/>
                <w:b/>
                <w:sz w:val="22"/>
                <w:szCs w:val="22"/>
              </w:rPr>
              <w:t>100</w:t>
            </w:r>
          </w:p>
        </w:tc>
      </w:tr>
    </w:tbl>
    <w:p w:rsidR="001916D3" w:rsidRDefault="001916D3" w:rsidP="0046023F">
      <w:pPr>
        <w:pStyle w:val="Pidipagina"/>
        <w:tabs>
          <w:tab w:val="clear" w:pos="4819"/>
        </w:tabs>
        <w:spacing w:before="80"/>
        <w:rPr>
          <w:rFonts w:cs="Arial"/>
          <w:b/>
          <w:i/>
          <w:sz w:val="18"/>
          <w:szCs w:val="18"/>
          <w:lang w:val="it-CH"/>
        </w:rPr>
      </w:pPr>
      <w:proofErr w:type="spellStart"/>
      <w:r w:rsidRPr="007E1DC2">
        <w:rPr>
          <w:rFonts w:cs="Arial"/>
          <w:b/>
          <w:i/>
          <w:sz w:val="18"/>
          <w:szCs w:val="18"/>
          <w:lang w:val="it-CH"/>
        </w:rPr>
        <w:t>Tab</w:t>
      </w:r>
      <w:proofErr w:type="spellEnd"/>
      <w:r w:rsidRPr="007E1DC2">
        <w:rPr>
          <w:rFonts w:cs="Arial"/>
          <w:b/>
          <w:i/>
          <w:sz w:val="18"/>
          <w:szCs w:val="18"/>
          <w:lang w:val="it-CH"/>
        </w:rPr>
        <w:t xml:space="preserve">. 1: </w:t>
      </w:r>
      <w:r>
        <w:rPr>
          <w:rFonts w:cs="Arial"/>
          <w:b/>
          <w:i/>
          <w:sz w:val="18"/>
          <w:szCs w:val="18"/>
          <w:lang w:val="it-CH"/>
        </w:rPr>
        <w:t>stima dei costi risanamento (progetto di risanamento 2006)</w:t>
      </w:r>
    </w:p>
    <w:p w:rsidR="001916D3" w:rsidRDefault="001916D3" w:rsidP="001916D3">
      <w:pPr>
        <w:pStyle w:val="Pidipagina"/>
        <w:tabs>
          <w:tab w:val="clear" w:pos="4819"/>
          <w:tab w:val="clear" w:pos="9638"/>
        </w:tabs>
        <w:rPr>
          <w:rFonts w:cs="Arial"/>
          <w:szCs w:val="24"/>
          <w:lang w:val="it-CH"/>
        </w:rPr>
      </w:pPr>
    </w:p>
    <w:p w:rsidR="001916D3" w:rsidRDefault="001916D3" w:rsidP="001916D3">
      <w:pPr>
        <w:pStyle w:val="Pidipagina"/>
        <w:tabs>
          <w:tab w:val="clear" w:pos="4819"/>
          <w:tab w:val="clear" w:pos="9638"/>
        </w:tabs>
        <w:rPr>
          <w:rFonts w:cs="Arial"/>
          <w:szCs w:val="24"/>
          <w:lang w:val="it-CH"/>
        </w:rPr>
      </w:pPr>
      <w:r>
        <w:rPr>
          <w:rFonts w:cs="Arial"/>
          <w:szCs w:val="24"/>
          <w:lang w:val="it-CH"/>
        </w:rPr>
        <w:t xml:space="preserve">Il progetto di risanamento esecutivo del </w:t>
      </w:r>
      <w:r w:rsidRPr="006427BF">
        <w:rPr>
          <w:rFonts w:cs="Arial"/>
          <w:b/>
          <w:szCs w:val="24"/>
          <w:lang w:val="it-CH"/>
        </w:rPr>
        <w:t>2015</w:t>
      </w:r>
      <w:r>
        <w:rPr>
          <w:rFonts w:cs="Arial"/>
          <w:szCs w:val="24"/>
          <w:lang w:val="it-CH"/>
        </w:rPr>
        <w:t xml:space="preserve"> ha affinato la stima dei costi sulla base dei complementi investigativi eseguiti nel 2011 (vedi tabella 2).</w:t>
      </w:r>
    </w:p>
    <w:p w:rsidR="001916D3" w:rsidRDefault="001916D3" w:rsidP="001916D3">
      <w:pPr>
        <w:pStyle w:val="Pidipagina"/>
        <w:tabs>
          <w:tab w:val="clear" w:pos="4819"/>
          <w:tab w:val="clear" w:pos="9638"/>
        </w:tabs>
        <w:rPr>
          <w:rFonts w:cs="Arial"/>
          <w:szCs w:val="24"/>
          <w:lang w:val="it-CH"/>
        </w:rPr>
      </w:pPr>
      <w:r>
        <w:rPr>
          <w:rFonts w:cs="Arial"/>
          <w:szCs w:val="24"/>
          <w:lang w:val="it-CH"/>
        </w:rPr>
        <w:t>La stima dei costi risulta maggiormente precisa in quanto hanno potuto essere meglio definiti i volumi dei rifiuti e del materiale di scavo inquinato.</w:t>
      </w:r>
    </w:p>
    <w:p w:rsidR="001916D3" w:rsidRDefault="001916D3" w:rsidP="001916D3">
      <w:pPr>
        <w:pStyle w:val="Pidipagina"/>
        <w:tabs>
          <w:tab w:val="clear" w:pos="4819"/>
          <w:tab w:val="clear" w:pos="9638"/>
        </w:tabs>
        <w:rPr>
          <w:rFonts w:cs="Arial"/>
          <w:szCs w:val="24"/>
          <w:lang w:val="it-CH"/>
        </w:rPr>
      </w:pPr>
    </w:p>
    <w:tbl>
      <w:tblPr>
        <w:tblStyle w:val="Grigliatabella"/>
        <w:tblW w:w="0" w:type="auto"/>
        <w:tblInd w:w="108" w:type="dxa"/>
        <w:tblLook w:val="04A0" w:firstRow="1" w:lastRow="0" w:firstColumn="1" w:lastColumn="0" w:noHBand="0" w:noVBand="1"/>
      </w:tblPr>
      <w:tblGrid>
        <w:gridCol w:w="3776"/>
        <w:gridCol w:w="2640"/>
        <w:gridCol w:w="3330"/>
      </w:tblGrid>
      <w:tr w:rsidR="001916D3" w:rsidTr="00E21C68">
        <w:trPr>
          <w:trHeight w:val="90"/>
        </w:trPr>
        <w:tc>
          <w:tcPr>
            <w:tcW w:w="4111" w:type="dxa"/>
          </w:tcPr>
          <w:p w:rsidR="001916D3" w:rsidRDefault="001916D3" w:rsidP="00E21C68">
            <w:pPr>
              <w:pStyle w:val="Pidipagina"/>
              <w:tabs>
                <w:tab w:val="clear" w:pos="4819"/>
                <w:tab w:val="clear" w:pos="9638"/>
              </w:tabs>
              <w:rPr>
                <w:rFonts w:cs="Arial"/>
                <w:szCs w:val="24"/>
                <w:lang w:val="it-CH"/>
              </w:rPr>
            </w:pP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bonifica totale - CHF</w:t>
            </w:r>
          </w:p>
        </w:tc>
        <w:tc>
          <w:tcPr>
            <w:tcW w:w="3544"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bonifica parziale - CHF</w:t>
            </w:r>
          </w:p>
        </w:tc>
      </w:tr>
      <w:tr w:rsidR="001916D3" w:rsidTr="00E21C68">
        <w:trPr>
          <w:trHeight w:val="90"/>
        </w:trPr>
        <w:tc>
          <w:tcPr>
            <w:tcW w:w="4111" w:type="dxa"/>
          </w:tcPr>
          <w:p w:rsidR="001916D3" w:rsidRPr="00B36F6E" w:rsidRDefault="001916D3" w:rsidP="00E21C68">
            <w:pPr>
              <w:pStyle w:val="Pidipagina"/>
              <w:tabs>
                <w:tab w:val="clear" w:pos="4819"/>
                <w:tab w:val="clear" w:pos="9638"/>
              </w:tabs>
              <w:rPr>
                <w:rFonts w:cs="Arial"/>
                <w:i/>
                <w:sz w:val="22"/>
                <w:szCs w:val="22"/>
                <w:lang w:val="it-CH"/>
              </w:rPr>
            </w:pPr>
            <w:r w:rsidRPr="00B36F6E">
              <w:rPr>
                <w:rFonts w:cs="Arial"/>
                <w:i/>
                <w:sz w:val="22"/>
                <w:szCs w:val="22"/>
                <w:lang w:val="it-CH"/>
              </w:rPr>
              <w:t>installazioni cantiere</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sidRPr="00B36F6E">
              <w:rPr>
                <w:rFonts w:cs="Arial"/>
                <w:sz w:val="22"/>
                <w:szCs w:val="22"/>
                <w:lang w:val="it-CH"/>
              </w:rPr>
              <w:t>212'500.-</w:t>
            </w:r>
          </w:p>
        </w:tc>
        <w:tc>
          <w:tcPr>
            <w:tcW w:w="3544"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212'500.-</w:t>
            </w:r>
          </w:p>
        </w:tc>
      </w:tr>
      <w:tr w:rsidR="001916D3" w:rsidTr="00E21C68">
        <w:tc>
          <w:tcPr>
            <w:tcW w:w="4111" w:type="dxa"/>
          </w:tcPr>
          <w:p w:rsidR="001916D3" w:rsidRPr="00B36F6E" w:rsidRDefault="001916D3" w:rsidP="00E21C68">
            <w:pPr>
              <w:pStyle w:val="Pidipagina"/>
              <w:tabs>
                <w:tab w:val="clear" w:pos="4819"/>
                <w:tab w:val="clear" w:pos="9638"/>
              </w:tabs>
              <w:rPr>
                <w:rFonts w:cs="Arial"/>
                <w:i/>
                <w:sz w:val="22"/>
                <w:szCs w:val="22"/>
                <w:lang w:val="it-CH"/>
              </w:rPr>
            </w:pPr>
            <w:r w:rsidRPr="00B36F6E">
              <w:rPr>
                <w:rFonts w:cs="Arial"/>
                <w:i/>
                <w:sz w:val="22"/>
                <w:szCs w:val="22"/>
                <w:lang w:val="it-CH"/>
              </w:rPr>
              <w:t>lavori preliminari</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sidRPr="00B36F6E">
              <w:rPr>
                <w:rFonts w:cs="Arial"/>
                <w:sz w:val="22"/>
                <w:szCs w:val="22"/>
                <w:lang w:val="it-CH"/>
              </w:rPr>
              <w:t>238'000.-</w:t>
            </w:r>
          </w:p>
        </w:tc>
        <w:tc>
          <w:tcPr>
            <w:tcW w:w="3544"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238'000.-</w:t>
            </w:r>
          </w:p>
        </w:tc>
      </w:tr>
      <w:tr w:rsidR="001916D3" w:rsidTr="00E21C68">
        <w:tc>
          <w:tcPr>
            <w:tcW w:w="4111" w:type="dxa"/>
          </w:tcPr>
          <w:p w:rsidR="001916D3" w:rsidRPr="00B36F6E" w:rsidRDefault="001916D3" w:rsidP="00E21C68">
            <w:pPr>
              <w:pStyle w:val="Pidipagina"/>
              <w:tabs>
                <w:tab w:val="clear" w:pos="4819"/>
                <w:tab w:val="clear" w:pos="9638"/>
              </w:tabs>
              <w:rPr>
                <w:rFonts w:cs="Arial"/>
                <w:i/>
                <w:sz w:val="22"/>
                <w:szCs w:val="22"/>
                <w:lang w:val="it-CH"/>
              </w:rPr>
            </w:pPr>
            <w:r w:rsidRPr="00B36F6E">
              <w:rPr>
                <w:rFonts w:cs="Arial"/>
                <w:i/>
                <w:sz w:val="22"/>
                <w:szCs w:val="22"/>
                <w:lang w:val="it-CH"/>
              </w:rPr>
              <w:t>analisi e monitoraggio ambientale</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103’500</w:t>
            </w:r>
            <w:r w:rsidRPr="00B36F6E">
              <w:rPr>
                <w:rFonts w:cs="Arial"/>
                <w:sz w:val="22"/>
                <w:szCs w:val="22"/>
                <w:lang w:val="it-CH"/>
              </w:rPr>
              <w:t>.-</w:t>
            </w:r>
          </w:p>
        </w:tc>
        <w:tc>
          <w:tcPr>
            <w:tcW w:w="3544" w:type="dxa"/>
          </w:tcPr>
          <w:p w:rsidR="001916D3" w:rsidRPr="00DD1784" w:rsidRDefault="001916D3" w:rsidP="00E21C68">
            <w:pPr>
              <w:pStyle w:val="Pidipagina"/>
              <w:tabs>
                <w:tab w:val="clear" w:pos="4819"/>
                <w:tab w:val="clear" w:pos="9638"/>
              </w:tabs>
              <w:jc w:val="right"/>
              <w:rPr>
                <w:rFonts w:cs="Arial"/>
                <w:sz w:val="22"/>
                <w:szCs w:val="22"/>
                <w:lang w:val="it-CH"/>
              </w:rPr>
            </w:pPr>
            <w:r w:rsidRPr="00DD1784">
              <w:rPr>
                <w:rFonts w:cs="Arial"/>
                <w:sz w:val="22"/>
                <w:szCs w:val="22"/>
                <w:lang w:val="it-CH"/>
              </w:rPr>
              <w:t>83'500.- (-20'000.-)</w:t>
            </w:r>
          </w:p>
        </w:tc>
      </w:tr>
      <w:tr w:rsidR="001916D3" w:rsidTr="00E21C68">
        <w:tc>
          <w:tcPr>
            <w:tcW w:w="4111" w:type="dxa"/>
          </w:tcPr>
          <w:p w:rsidR="001916D3" w:rsidRPr="00B36F6E" w:rsidRDefault="001916D3" w:rsidP="00E21C68">
            <w:pPr>
              <w:pStyle w:val="Pidipagina"/>
              <w:tabs>
                <w:tab w:val="clear" w:pos="4819"/>
                <w:tab w:val="clear" w:pos="9638"/>
              </w:tabs>
              <w:rPr>
                <w:rFonts w:cs="Arial"/>
                <w:i/>
                <w:sz w:val="22"/>
                <w:szCs w:val="22"/>
                <w:lang w:val="it-CH"/>
              </w:rPr>
            </w:pPr>
            <w:r w:rsidRPr="00B36F6E">
              <w:rPr>
                <w:rFonts w:cs="Arial"/>
                <w:i/>
                <w:sz w:val="22"/>
                <w:szCs w:val="22"/>
                <w:lang w:val="it-CH"/>
              </w:rPr>
              <w:t>lavori di scavo e trasporto</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777’405.</w:t>
            </w:r>
            <w:r w:rsidRPr="00B36F6E">
              <w:rPr>
                <w:rFonts w:cs="Arial"/>
                <w:sz w:val="22"/>
                <w:szCs w:val="22"/>
                <w:lang w:val="it-CH"/>
              </w:rPr>
              <w:t>-</w:t>
            </w:r>
          </w:p>
        </w:tc>
        <w:tc>
          <w:tcPr>
            <w:tcW w:w="3544" w:type="dxa"/>
          </w:tcPr>
          <w:p w:rsidR="001916D3" w:rsidRPr="00DD1784" w:rsidRDefault="001916D3" w:rsidP="00E21C68">
            <w:pPr>
              <w:pStyle w:val="Pidipagina"/>
              <w:tabs>
                <w:tab w:val="clear" w:pos="4819"/>
                <w:tab w:val="clear" w:pos="9638"/>
              </w:tabs>
              <w:jc w:val="right"/>
              <w:rPr>
                <w:rFonts w:cs="Arial"/>
                <w:sz w:val="22"/>
                <w:szCs w:val="22"/>
                <w:lang w:val="it-CH"/>
              </w:rPr>
            </w:pPr>
            <w:r w:rsidRPr="00DD1784">
              <w:rPr>
                <w:rFonts w:cs="Arial"/>
                <w:sz w:val="22"/>
                <w:szCs w:val="22"/>
                <w:lang w:val="it-CH"/>
              </w:rPr>
              <w:t>662’213.- (-115'192.-)</w:t>
            </w:r>
          </w:p>
        </w:tc>
      </w:tr>
      <w:tr w:rsidR="001916D3" w:rsidTr="00E21C68">
        <w:tc>
          <w:tcPr>
            <w:tcW w:w="4111" w:type="dxa"/>
          </w:tcPr>
          <w:p w:rsidR="001916D3" w:rsidRPr="00B36F6E" w:rsidRDefault="001916D3" w:rsidP="00E21C68">
            <w:pPr>
              <w:pStyle w:val="Pidipagina"/>
              <w:tabs>
                <w:tab w:val="clear" w:pos="4819"/>
                <w:tab w:val="clear" w:pos="9638"/>
              </w:tabs>
              <w:jc w:val="left"/>
              <w:rPr>
                <w:rFonts w:cs="Arial"/>
                <w:i/>
                <w:sz w:val="22"/>
                <w:szCs w:val="22"/>
                <w:lang w:val="it-CH"/>
              </w:rPr>
            </w:pPr>
            <w:r w:rsidRPr="00B36F6E">
              <w:rPr>
                <w:rFonts w:cs="Arial"/>
                <w:i/>
                <w:sz w:val="22"/>
                <w:szCs w:val="22"/>
                <w:lang w:val="it-CH"/>
              </w:rPr>
              <w:t>smaltimento</w:t>
            </w:r>
            <w:r w:rsidR="00E21C68">
              <w:rPr>
                <w:rFonts w:cs="Arial"/>
                <w:i/>
                <w:sz w:val="22"/>
                <w:szCs w:val="22"/>
                <w:lang w:val="it-CH"/>
              </w:rPr>
              <w:t xml:space="preserve"> </w:t>
            </w:r>
            <w:r w:rsidRPr="00B36F6E">
              <w:rPr>
                <w:rFonts w:cs="Arial"/>
                <w:i/>
                <w:sz w:val="22"/>
                <w:szCs w:val="22"/>
                <w:lang w:val="it-CH"/>
              </w:rPr>
              <w:t>rifiuti e materiale di scavo inquinato</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1'059’797</w:t>
            </w:r>
            <w:r w:rsidRPr="00B36F6E">
              <w:rPr>
                <w:rFonts w:cs="Arial"/>
                <w:sz w:val="22"/>
                <w:szCs w:val="22"/>
                <w:lang w:val="it-CH"/>
              </w:rPr>
              <w:t>.-</w:t>
            </w:r>
          </w:p>
        </w:tc>
        <w:tc>
          <w:tcPr>
            <w:tcW w:w="3544" w:type="dxa"/>
          </w:tcPr>
          <w:p w:rsidR="001916D3" w:rsidRPr="00DD1784" w:rsidRDefault="001916D3" w:rsidP="00E21C68">
            <w:pPr>
              <w:pStyle w:val="Pidipagina"/>
              <w:tabs>
                <w:tab w:val="clear" w:pos="4819"/>
                <w:tab w:val="clear" w:pos="9638"/>
              </w:tabs>
              <w:jc w:val="right"/>
              <w:rPr>
                <w:rFonts w:cs="Arial"/>
                <w:sz w:val="22"/>
                <w:szCs w:val="22"/>
                <w:lang w:val="it-CH"/>
              </w:rPr>
            </w:pPr>
            <w:r w:rsidRPr="00DD1784">
              <w:rPr>
                <w:rFonts w:cs="Arial"/>
                <w:sz w:val="22"/>
                <w:szCs w:val="22"/>
                <w:lang w:val="it-CH"/>
              </w:rPr>
              <w:t>969’815.- (-89'982.-)</w:t>
            </w:r>
          </w:p>
        </w:tc>
      </w:tr>
      <w:tr w:rsidR="001916D3" w:rsidTr="00E21C68">
        <w:tc>
          <w:tcPr>
            <w:tcW w:w="4111" w:type="dxa"/>
          </w:tcPr>
          <w:p w:rsidR="001916D3" w:rsidRPr="00B36F6E" w:rsidRDefault="001916D3" w:rsidP="00E21C68">
            <w:pPr>
              <w:pStyle w:val="Pidipagina"/>
              <w:tabs>
                <w:tab w:val="clear" w:pos="4819"/>
                <w:tab w:val="clear" w:pos="9638"/>
              </w:tabs>
              <w:rPr>
                <w:rFonts w:cs="Arial"/>
                <w:i/>
                <w:sz w:val="22"/>
                <w:szCs w:val="22"/>
                <w:lang w:val="it-CH"/>
              </w:rPr>
            </w:pPr>
            <w:r w:rsidRPr="00B36F6E">
              <w:rPr>
                <w:rFonts w:cs="Arial"/>
                <w:i/>
                <w:sz w:val="22"/>
                <w:szCs w:val="22"/>
                <w:lang w:val="it-CH"/>
              </w:rPr>
              <w:t>lavori di ripristino</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sidRPr="00B36F6E">
              <w:rPr>
                <w:rFonts w:cs="Arial"/>
                <w:sz w:val="22"/>
                <w:szCs w:val="22"/>
                <w:lang w:val="it-CH"/>
              </w:rPr>
              <w:t>102'000.-</w:t>
            </w:r>
          </w:p>
        </w:tc>
        <w:tc>
          <w:tcPr>
            <w:tcW w:w="3544" w:type="dxa"/>
          </w:tcPr>
          <w:p w:rsidR="001916D3" w:rsidRPr="00DD1784" w:rsidRDefault="001916D3" w:rsidP="00E21C68">
            <w:pPr>
              <w:pStyle w:val="Pidipagina"/>
              <w:tabs>
                <w:tab w:val="clear" w:pos="4819"/>
                <w:tab w:val="clear" w:pos="9638"/>
              </w:tabs>
              <w:jc w:val="right"/>
              <w:rPr>
                <w:rFonts w:cs="Arial"/>
                <w:sz w:val="22"/>
                <w:szCs w:val="22"/>
                <w:lang w:val="it-CH"/>
              </w:rPr>
            </w:pPr>
            <w:r w:rsidRPr="00DD1784">
              <w:rPr>
                <w:rFonts w:cs="Arial"/>
                <w:sz w:val="22"/>
                <w:szCs w:val="22"/>
                <w:lang w:val="it-CH"/>
              </w:rPr>
              <w:t>102'000.-</w:t>
            </w:r>
          </w:p>
        </w:tc>
      </w:tr>
      <w:tr w:rsidR="001916D3" w:rsidTr="00E21C68">
        <w:tc>
          <w:tcPr>
            <w:tcW w:w="4111" w:type="dxa"/>
          </w:tcPr>
          <w:p w:rsidR="001916D3" w:rsidRPr="00B36F6E" w:rsidRDefault="001916D3" w:rsidP="00E21C68">
            <w:pPr>
              <w:pStyle w:val="Pidipagina"/>
              <w:tabs>
                <w:tab w:val="clear" w:pos="4819"/>
                <w:tab w:val="clear" w:pos="9638"/>
              </w:tabs>
              <w:rPr>
                <w:rFonts w:cs="Arial"/>
                <w:i/>
                <w:sz w:val="22"/>
                <w:szCs w:val="22"/>
                <w:lang w:val="it-CH"/>
              </w:rPr>
            </w:pPr>
            <w:r w:rsidRPr="00B36F6E">
              <w:rPr>
                <w:rFonts w:cs="Arial"/>
                <w:i/>
                <w:sz w:val="22"/>
                <w:szCs w:val="22"/>
                <w:lang w:val="it-CH"/>
              </w:rPr>
              <w:t>regie (5%) e imprevisti (10%)</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370’502</w:t>
            </w:r>
            <w:r w:rsidRPr="00B36F6E">
              <w:rPr>
                <w:rFonts w:cs="Arial"/>
                <w:sz w:val="22"/>
                <w:szCs w:val="22"/>
                <w:lang w:val="it-CH"/>
              </w:rPr>
              <w:t>.-</w:t>
            </w:r>
          </w:p>
        </w:tc>
        <w:tc>
          <w:tcPr>
            <w:tcW w:w="3544" w:type="dxa"/>
          </w:tcPr>
          <w:p w:rsidR="001916D3" w:rsidRPr="00DD1784" w:rsidRDefault="001916D3" w:rsidP="00E21C68">
            <w:pPr>
              <w:pStyle w:val="Pidipagina"/>
              <w:tabs>
                <w:tab w:val="clear" w:pos="4819"/>
                <w:tab w:val="clear" w:pos="9638"/>
              </w:tabs>
              <w:jc w:val="right"/>
              <w:rPr>
                <w:rFonts w:cs="Arial"/>
                <w:sz w:val="22"/>
                <w:szCs w:val="22"/>
                <w:lang w:val="it-CH"/>
              </w:rPr>
            </w:pPr>
            <w:r w:rsidRPr="00DD1784">
              <w:rPr>
                <w:rFonts w:cs="Arial"/>
                <w:sz w:val="22"/>
                <w:szCs w:val="22"/>
                <w:lang w:val="it-CH"/>
              </w:rPr>
              <w:t>339’915.- [-(11’259+19'328)]</w:t>
            </w:r>
          </w:p>
        </w:tc>
      </w:tr>
      <w:tr w:rsidR="001916D3" w:rsidTr="00E21C68">
        <w:trPr>
          <w:trHeight w:val="90"/>
        </w:trPr>
        <w:tc>
          <w:tcPr>
            <w:tcW w:w="4111" w:type="dxa"/>
          </w:tcPr>
          <w:p w:rsidR="001916D3" w:rsidRPr="00B36F6E" w:rsidRDefault="001916D3" w:rsidP="00E21C68">
            <w:pPr>
              <w:pStyle w:val="Pidipagina"/>
              <w:tabs>
                <w:tab w:val="clear" w:pos="4819"/>
                <w:tab w:val="clear" w:pos="9638"/>
              </w:tabs>
              <w:rPr>
                <w:rFonts w:cs="Arial"/>
                <w:i/>
                <w:sz w:val="22"/>
                <w:szCs w:val="22"/>
                <w:lang w:val="it-CH"/>
              </w:rPr>
            </w:pPr>
            <w:r>
              <w:rPr>
                <w:rFonts w:cs="Arial"/>
                <w:i/>
                <w:sz w:val="22"/>
                <w:szCs w:val="22"/>
                <w:lang w:val="it-CH"/>
              </w:rPr>
              <w:t>direzione lavori</w:t>
            </w:r>
            <w:r w:rsidRPr="00B36F6E">
              <w:rPr>
                <w:rFonts w:cs="Arial"/>
                <w:i/>
                <w:sz w:val="22"/>
                <w:szCs w:val="22"/>
                <w:lang w:val="it-CH"/>
              </w:rPr>
              <w:t xml:space="preserve"> e appalti</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90’000</w:t>
            </w:r>
            <w:r w:rsidRPr="00B36F6E">
              <w:rPr>
                <w:rFonts w:cs="Arial"/>
                <w:sz w:val="22"/>
                <w:szCs w:val="22"/>
                <w:lang w:val="it-CH"/>
              </w:rPr>
              <w:t>.-</w:t>
            </w:r>
          </w:p>
        </w:tc>
        <w:tc>
          <w:tcPr>
            <w:tcW w:w="3544" w:type="dxa"/>
          </w:tcPr>
          <w:p w:rsidR="001916D3" w:rsidRPr="00DD1784" w:rsidRDefault="001916D3" w:rsidP="00E21C68">
            <w:pPr>
              <w:pStyle w:val="Pidipagina"/>
              <w:tabs>
                <w:tab w:val="clear" w:pos="4819"/>
                <w:tab w:val="clear" w:pos="9638"/>
              </w:tabs>
              <w:jc w:val="right"/>
              <w:rPr>
                <w:rFonts w:cs="Arial"/>
                <w:sz w:val="22"/>
                <w:szCs w:val="22"/>
                <w:lang w:val="it-CH"/>
              </w:rPr>
            </w:pPr>
            <w:r w:rsidRPr="00DD1784">
              <w:rPr>
                <w:rFonts w:cs="Arial"/>
                <w:sz w:val="22"/>
                <w:szCs w:val="22"/>
                <w:lang w:val="it-CH"/>
              </w:rPr>
              <w:t>81872.- (-8'128.-)</w:t>
            </w:r>
          </w:p>
        </w:tc>
      </w:tr>
      <w:tr w:rsidR="001916D3" w:rsidTr="00E21C68">
        <w:trPr>
          <w:trHeight w:val="90"/>
        </w:trPr>
        <w:tc>
          <w:tcPr>
            <w:tcW w:w="4111" w:type="dxa"/>
          </w:tcPr>
          <w:p w:rsidR="001916D3" w:rsidRPr="00B36F6E" w:rsidRDefault="001916D3" w:rsidP="00E21C68">
            <w:pPr>
              <w:pStyle w:val="Pidipagina"/>
              <w:tabs>
                <w:tab w:val="clear" w:pos="4819"/>
                <w:tab w:val="clear" w:pos="9638"/>
              </w:tabs>
              <w:rPr>
                <w:rFonts w:cs="Arial"/>
                <w:i/>
                <w:sz w:val="22"/>
                <w:szCs w:val="22"/>
                <w:lang w:val="it-CH"/>
              </w:rPr>
            </w:pPr>
            <w:r w:rsidRPr="00B36F6E">
              <w:rPr>
                <w:rFonts w:cs="Arial"/>
                <w:i/>
                <w:sz w:val="22"/>
                <w:szCs w:val="22"/>
                <w:lang w:val="it-CH"/>
              </w:rPr>
              <w:t>totale</w:t>
            </w:r>
          </w:p>
        </w:tc>
        <w:tc>
          <w:tcPr>
            <w:tcW w:w="2835" w:type="dxa"/>
          </w:tcPr>
          <w:p w:rsidR="001916D3" w:rsidRPr="00B36F6E" w:rsidRDefault="001916D3" w:rsidP="00E21C68">
            <w:pPr>
              <w:pStyle w:val="Pidipagina"/>
              <w:tabs>
                <w:tab w:val="clear" w:pos="4819"/>
                <w:tab w:val="clear" w:pos="9638"/>
              </w:tabs>
              <w:jc w:val="right"/>
              <w:rPr>
                <w:rFonts w:cs="Arial"/>
                <w:sz w:val="22"/>
                <w:szCs w:val="22"/>
                <w:lang w:val="it-CH"/>
              </w:rPr>
            </w:pPr>
            <w:r>
              <w:rPr>
                <w:rFonts w:cs="Arial"/>
                <w:sz w:val="22"/>
                <w:szCs w:val="22"/>
                <w:lang w:val="it-CH"/>
              </w:rPr>
              <w:t>2'953'704.-</w:t>
            </w:r>
          </w:p>
        </w:tc>
        <w:tc>
          <w:tcPr>
            <w:tcW w:w="3544" w:type="dxa"/>
          </w:tcPr>
          <w:p w:rsidR="001916D3" w:rsidRPr="00DD1784" w:rsidRDefault="001916D3" w:rsidP="00E21C68">
            <w:pPr>
              <w:pStyle w:val="Pidipagina"/>
              <w:tabs>
                <w:tab w:val="clear" w:pos="4819"/>
                <w:tab w:val="clear" w:pos="9638"/>
              </w:tabs>
              <w:jc w:val="right"/>
              <w:rPr>
                <w:rFonts w:cs="Arial"/>
                <w:sz w:val="22"/>
                <w:szCs w:val="22"/>
                <w:lang w:val="it-CH"/>
              </w:rPr>
            </w:pPr>
            <w:r w:rsidRPr="00DD1784">
              <w:rPr>
                <w:rFonts w:cs="Arial"/>
                <w:sz w:val="22"/>
                <w:szCs w:val="22"/>
                <w:lang w:val="it-CH"/>
              </w:rPr>
              <w:t>2'689'815.-</w:t>
            </w:r>
          </w:p>
        </w:tc>
      </w:tr>
      <w:tr w:rsidR="001916D3" w:rsidTr="00E21C68">
        <w:tc>
          <w:tcPr>
            <w:tcW w:w="4111" w:type="dxa"/>
          </w:tcPr>
          <w:p w:rsidR="001916D3" w:rsidRPr="00B36F6E" w:rsidRDefault="001916D3" w:rsidP="00E21C68">
            <w:pPr>
              <w:pStyle w:val="Pidipagina"/>
              <w:tabs>
                <w:tab w:val="clear" w:pos="4819"/>
                <w:tab w:val="clear" w:pos="9638"/>
              </w:tabs>
              <w:rPr>
                <w:rFonts w:cs="Arial"/>
                <w:i/>
                <w:sz w:val="22"/>
                <w:szCs w:val="22"/>
                <w:lang w:val="it-CH"/>
              </w:rPr>
            </w:pPr>
            <w:r w:rsidRPr="00B36F6E">
              <w:rPr>
                <w:rFonts w:cs="Arial"/>
                <w:i/>
                <w:sz w:val="22"/>
                <w:szCs w:val="22"/>
                <w:lang w:val="it-CH"/>
              </w:rPr>
              <w:t>totale con IVA 8%</w:t>
            </w:r>
          </w:p>
        </w:tc>
        <w:tc>
          <w:tcPr>
            <w:tcW w:w="2835" w:type="dxa"/>
          </w:tcPr>
          <w:p w:rsidR="001916D3" w:rsidRPr="007355C1" w:rsidRDefault="001916D3" w:rsidP="00E21C68">
            <w:pPr>
              <w:pStyle w:val="Pidipagina"/>
              <w:tabs>
                <w:tab w:val="clear" w:pos="4819"/>
                <w:tab w:val="clear" w:pos="9638"/>
              </w:tabs>
              <w:jc w:val="right"/>
              <w:rPr>
                <w:rFonts w:cs="Arial"/>
                <w:b/>
                <w:sz w:val="22"/>
                <w:szCs w:val="22"/>
                <w:lang w:val="it-CH"/>
              </w:rPr>
            </w:pPr>
            <w:r w:rsidRPr="007355C1">
              <w:rPr>
                <w:rFonts w:cs="Arial"/>
                <w:b/>
                <w:sz w:val="22"/>
                <w:szCs w:val="22"/>
                <w:lang w:val="it-CH"/>
              </w:rPr>
              <w:t>3'190'000.-</w:t>
            </w:r>
          </w:p>
        </w:tc>
        <w:tc>
          <w:tcPr>
            <w:tcW w:w="3544" w:type="dxa"/>
          </w:tcPr>
          <w:p w:rsidR="001916D3" w:rsidRPr="00FC4EC2" w:rsidRDefault="001916D3" w:rsidP="00E21C68">
            <w:pPr>
              <w:pStyle w:val="Pidipagina"/>
              <w:tabs>
                <w:tab w:val="clear" w:pos="4819"/>
                <w:tab w:val="clear" w:pos="9638"/>
              </w:tabs>
              <w:jc w:val="right"/>
              <w:rPr>
                <w:rFonts w:cs="Arial"/>
                <w:b/>
                <w:sz w:val="22"/>
                <w:szCs w:val="22"/>
                <w:lang w:val="it-CH"/>
              </w:rPr>
            </w:pPr>
            <w:r w:rsidRPr="00FC4EC2">
              <w:rPr>
                <w:rFonts w:cs="Arial"/>
                <w:b/>
                <w:sz w:val="22"/>
                <w:szCs w:val="22"/>
                <w:lang w:val="it-CH"/>
              </w:rPr>
              <w:t>2'905’000.-</w:t>
            </w:r>
          </w:p>
        </w:tc>
      </w:tr>
    </w:tbl>
    <w:p w:rsidR="001916D3" w:rsidRPr="0006781F" w:rsidRDefault="001916D3" w:rsidP="0046023F">
      <w:pPr>
        <w:pStyle w:val="Pidipagina"/>
        <w:tabs>
          <w:tab w:val="clear" w:pos="4819"/>
        </w:tabs>
        <w:spacing w:before="80"/>
        <w:rPr>
          <w:rFonts w:cs="Arial"/>
          <w:b/>
          <w:i/>
          <w:sz w:val="18"/>
          <w:szCs w:val="18"/>
          <w:lang w:val="it-CH"/>
        </w:rPr>
      </w:pPr>
      <w:proofErr w:type="spellStart"/>
      <w:r w:rsidRPr="0006781F">
        <w:rPr>
          <w:rFonts w:cs="Arial"/>
          <w:b/>
          <w:i/>
          <w:sz w:val="18"/>
          <w:szCs w:val="18"/>
          <w:lang w:val="it-CH"/>
        </w:rPr>
        <w:t>Tab</w:t>
      </w:r>
      <w:proofErr w:type="spellEnd"/>
      <w:r w:rsidRPr="0006781F">
        <w:rPr>
          <w:rFonts w:cs="Arial"/>
          <w:b/>
          <w:i/>
          <w:sz w:val="18"/>
          <w:szCs w:val="18"/>
          <w:lang w:val="it-CH"/>
        </w:rPr>
        <w:t xml:space="preserve">. 2: </w:t>
      </w:r>
      <w:r>
        <w:rPr>
          <w:rFonts w:cs="Arial"/>
          <w:b/>
          <w:i/>
          <w:sz w:val="18"/>
          <w:szCs w:val="18"/>
          <w:lang w:val="it-CH"/>
        </w:rPr>
        <w:t>stima dei costi di risanamento (progetto esecutivo 2015)</w:t>
      </w:r>
    </w:p>
    <w:p w:rsidR="001916D3" w:rsidRDefault="001916D3" w:rsidP="001916D3">
      <w:pPr>
        <w:spacing w:line="240" w:lineRule="atLeast"/>
        <w:outlineLvl w:val="0"/>
        <w:rPr>
          <w:rFonts w:cs="Arial"/>
          <w:highlight w:val="yellow"/>
        </w:rPr>
      </w:pPr>
    </w:p>
    <w:p w:rsidR="00C619CA" w:rsidRDefault="00C619CA">
      <w:pPr>
        <w:jc w:val="left"/>
        <w:rPr>
          <w:rFonts w:cs="Arial"/>
          <w:lang w:val="it-CH"/>
        </w:rPr>
      </w:pPr>
      <w:r>
        <w:rPr>
          <w:rFonts w:cs="Arial"/>
          <w:lang w:val="it-CH"/>
        </w:rPr>
        <w:br w:type="page"/>
      </w:r>
    </w:p>
    <w:p w:rsidR="001916D3" w:rsidRPr="00B6530B" w:rsidRDefault="001916D3" w:rsidP="001916D3">
      <w:pPr>
        <w:spacing w:line="240" w:lineRule="atLeast"/>
        <w:outlineLvl w:val="0"/>
        <w:rPr>
          <w:rFonts w:cs="Arial"/>
          <w:szCs w:val="24"/>
          <w:lang w:val="it-CH"/>
        </w:rPr>
      </w:pPr>
      <w:r w:rsidRPr="00B6530B">
        <w:rPr>
          <w:rFonts w:cs="Arial"/>
          <w:lang w:val="it-CH"/>
        </w:rPr>
        <w:lastRenderedPageBreak/>
        <w:t xml:space="preserve">Agli importi sopra indicati, vanno poi aggiunte le spese di progettazione pari a CHF </w:t>
      </w:r>
      <w:r w:rsidRPr="00B6530B">
        <w:rPr>
          <w:rFonts w:cs="Arial"/>
        </w:rPr>
        <w:t xml:space="preserve">23'779.60.- (progetto di risanamento del 2006) e CHF 22'680.- (progetto di risanamento esecutivo del 2015), </w:t>
      </w:r>
      <w:r w:rsidRPr="00B6530B">
        <w:rPr>
          <w:rFonts w:cs="Arial"/>
          <w:lang w:val="it-CH"/>
        </w:rPr>
        <w:t xml:space="preserve">anticipate dal Cantone, così come </w:t>
      </w:r>
      <w:r w:rsidRPr="00B6530B">
        <w:rPr>
          <w:rFonts w:cs="Arial"/>
          <w:szCs w:val="24"/>
          <w:lang w:val="it-CH"/>
        </w:rPr>
        <w:t>le spese dei complementi di indagine del 2011 corrispondenti a CHF 25'063.95.-</w:t>
      </w:r>
      <w:r>
        <w:rPr>
          <w:rFonts w:cs="Arial"/>
          <w:szCs w:val="24"/>
          <w:lang w:val="it-CH"/>
        </w:rPr>
        <w:t>.</w:t>
      </w:r>
    </w:p>
    <w:p w:rsidR="001916D3" w:rsidRPr="00B6530B" w:rsidRDefault="001916D3" w:rsidP="001916D3">
      <w:pPr>
        <w:spacing w:line="240" w:lineRule="atLeast"/>
        <w:outlineLvl w:val="0"/>
        <w:rPr>
          <w:rFonts w:cs="Arial"/>
          <w:szCs w:val="24"/>
          <w:lang w:val="it-CH"/>
        </w:rPr>
      </w:pPr>
      <w:r w:rsidRPr="00DD1784">
        <w:rPr>
          <w:rFonts w:cs="Arial"/>
          <w:szCs w:val="24"/>
          <w:lang w:val="it-CH"/>
        </w:rPr>
        <w:t xml:space="preserve">I costi per l’allestimento degli appalti ammontano invece a </w:t>
      </w:r>
      <w:proofErr w:type="spellStart"/>
      <w:r w:rsidRPr="00DD1784">
        <w:rPr>
          <w:rFonts w:cs="Arial"/>
          <w:szCs w:val="24"/>
          <w:lang w:val="it-CH"/>
        </w:rPr>
        <w:t>ca</w:t>
      </w:r>
      <w:proofErr w:type="spellEnd"/>
      <w:r w:rsidRPr="00DD1784">
        <w:rPr>
          <w:rFonts w:cs="Arial"/>
          <w:szCs w:val="24"/>
          <w:lang w:val="it-CH"/>
        </w:rPr>
        <w:t>. CHF 16'000.- (non ancora spesi).</w:t>
      </w:r>
    </w:p>
    <w:p w:rsidR="001916D3" w:rsidRPr="00B6530B" w:rsidRDefault="001916D3" w:rsidP="001916D3">
      <w:pPr>
        <w:spacing w:line="240" w:lineRule="atLeast"/>
        <w:outlineLvl w:val="0"/>
        <w:rPr>
          <w:rFonts w:cs="Arial"/>
          <w:szCs w:val="24"/>
          <w:lang w:val="it-CH"/>
        </w:rPr>
      </w:pPr>
      <w:r w:rsidRPr="00B6530B">
        <w:rPr>
          <w:rFonts w:cs="Arial"/>
        </w:rPr>
        <w:t>L</w:t>
      </w:r>
      <w:r w:rsidRPr="00B6530B">
        <w:rPr>
          <w:rFonts w:cs="Arial"/>
          <w:lang w:val="it-CH"/>
        </w:rPr>
        <w:t xml:space="preserve">e spese per lo sgombero e lo smaltimento dei rifiuti depositati in superficie (CHF </w:t>
      </w:r>
      <w:r w:rsidRPr="00B6530B">
        <w:rPr>
          <w:rFonts w:cs="Arial"/>
        </w:rPr>
        <w:t>200'398.35.-) sono state assunte dal Cantone e non potranno essere recuperate poiché non sussidiabili dall’</w:t>
      </w:r>
      <w:proofErr w:type="spellStart"/>
      <w:r w:rsidRPr="00B6530B">
        <w:rPr>
          <w:rFonts w:cs="Arial"/>
        </w:rPr>
        <w:t>UFAm</w:t>
      </w:r>
      <w:proofErr w:type="spellEnd"/>
      <w:r w:rsidRPr="00B6530B">
        <w:rPr>
          <w:rFonts w:cs="Arial"/>
        </w:rPr>
        <w:t xml:space="preserve"> ai sensi </w:t>
      </w:r>
      <w:proofErr w:type="spellStart"/>
      <w:r w:rsidRPr="00B6530B">
        <w:rPr>
          <w:rFonts w:cs="Arial"/>
        </w:rPr>
        <w:t>OTaRSI</w:t>
      </w:r>
      <w:proofErr w:type="spellEnd"/>
      <w:r w:rsidRPr="00B6530B">
        <w:rPr>
          <w:rFonts w:cs="Arial"/>
        </w:rPr>
        <w:t>.</w:t>
      </w:r>
    </w:p>
    <w:p w:rsidR="001916D3" w:rsidRPr="00E21C68" w:rsidRDefault="001916D3" w:rsidP="001916D3">
      <w:pPr>
        <w:spacing w:line="240" w:lineRule="atLeast"/>
        <w:outlineLvl w:val="0"/>
        <w:rPr>
          <w:rFonts w:cs="Arial"/>
          <w:sz w:val="16"/>
          <w:szCs w:val="16"/>
          <w:highlight w:val="cyan"/>
          <w:lang w:val="it-CH"/>
        </w:rPr>
      </w:pPr>
    </w:p>
    <w:p w:rsidR="001916D3" w:rsidRPr="00722D7A" w:rsidRDefault="001916D3" w:rsidP="001916D3">
      <w:pPr>
        <w:spacing w:line="240" w:lineRule="atLeast"/>
        <w:outlineLvl w:val="0"/>
        <w:rPr>
          <w:rFonts w:cs="Arial"/>
          <w:szCs w:val="24"/>
          <w:lang w:val="it-CH"/>
        </w:rPr>
      </w:pPr>
      <w:r>
        <w:rPr>
          <w:rFonts w:cs="Arial"/>
          <w:szCs w:val="24"/>
          <w:lang w:val="it-CH"/>
        </w:rPr>
        <w:t>La bonifica totale comporta</w:t>
      </w:r>
      <w:r w:rsidRPr="00722D7A">
        <w:rPr>
          <w:rFonts w:cs="Arial"/>
          <w:szCs w:val="24"/>
          <w:lang w:val="it-CH"/>
        </w:rPr>
        <w:t xml:space="preserve"> l’asporto di tutti i rifiuti e di tutto il materiale di scavo inquinato</w:t>
      </w:r>
      <w:r>
        <w:rPr>
          <w:rFonts w:cs="Arial"/>
          <w:szCs w:val="24"/>
          <w:lang w:val="it-CH"/>
        </w:rPr>
        <w:t xml:space="preserve"> presenti sul sito</w:t>
      </w:r>
      <w:r w:rsidRPr="00722D7A">
        <w:rPr>
          <w:rFonts w:cs="Arial"/>
          <w:szCs w:val="24"/>
          <w:lang w:val="it-CH"/>
        </w:rPr>
        <w:t>.</w:t>
      </w:r>
    </w:p>
    <w:p w:rsidR="001916D3" w:rsidRDefault="001916D3" w:rsidP="001916D3">
      <w:pPr>
        <w:spacing w:line="240" w:lineRule="atLeast"/>
        <w:outlineLvl w:val="0"/>
        <w:rPr>
          <w:rFonts w:cs="Arial"/>
          <w:szCs w:val="24"/>
          <w:lang w:val="it-CH"/>
        </w:rPr>
      </w:pPr>
      <w:r w:rsidRPr="00722D7A">
        <w:rPr>
          <w:rFonts w:cs="Arial"/>
          <w:szCs w:val="24"/>
          <w:lang w:val="it-CH"/>
        </w:rPr>
        <w:t>La</w:t>
      </w:r>
      <w:r>
        <w:rPr>
          <w:rFonts w:cs="Arial"/>
          <w:szCs w:val="24"/>
          <w:lang w:val="it-CH"/>
        </w:rPr>
        <w:t xml:space="preserve"> bonifica parziale comporta</w:t>
      </w:r>
      <w:r w:rsidRPr="00722D7A">
        <w:rPr>
          <w:rFonts w:cs="Arial"/>
          <w:szCs w:val="24"/>
          <w:lang w:val="it-CH"/>
        </w:rPr>
        <w:t xml:space="preserve"> invece</w:t>
      </w:r>
      <w:r>
        <w:rPr>
          <w:rFonts w:cs="Arial"/>
          <w:szCs w:val="24"/>
          <w:lang w:val="it-CH"/>
        </w:rPr>
        <w:t xml:space="preserve"> l’asporto di tutti i rifiuti, </w:t>
      </w:r>
      <w:r w:rsidRPr="00DD1784">
        <w:rPr>
          <w:rFonts w:cs="Arial"/>
          <w:szCs w:val="24"/>
          <w:lang w:val="it-CH"/>
        </w:rPr>
        <w:t>ma solo di parte del materiale di scavo inquinato (tipologie &gt;E, E, B) present</w:t>
      </w:r>
      <w:r>
        <w:rPr>
          <w:rFonts w:cs="Arial"/>
          <w:szCs w:val="24"/>
          <w:lang w:val="it-CH"/>
        </w:rPr>
        <w:t>e</w:t>
      </w:r>
      <w:r w:rsidRPr="00DD1784">
        <w:rPr>
          <w:rFonts w:cs="Arial"/>
          <w:szCs w:val="24"/>
          <w:lang w:val="it-CH"/>
        </w:rPr>
        <w:t xml:space="preserve"> sul sito: resterebbero in loco </w:t>
      </w:r>
      <w:proofErr w:type="spellStart"/>
      <w:r w:rsidRPr="00DD1784">
        <w:rPr>
          <w:rFonts w:cs="Arial"/>
          <w:szCs w:val="24"/>
          <w:lang w:val="it-CH"/>
        </w:rPr>
        <w:t>ca</w:t>
      </w:r>
      <w:proofErr w:type="spellEnd"/>
      <w:r w:rsidRPr="00DD1784">
        <w:rPr>
          <w:rFonts w:cs="Arial"/>
          <w:szCs w:val="24"/>
          <w:lang w:val="it-CH"/>
        </w:rPr>
        <w:t>. 3’009m</w:t>
      </w:r>
      <w:r w:rsidRPr="00DD1784">
        <w:rPr>
          <w:rFonts w:cs="Arial"/>
          <w:szCs w:val="24"/>
          <w:vertAlign w:val="superscript"/>
          <w:lang w:val="it-CH"/>
        </w:rPr>
        <w:t>3</w:t>
      </w:r>
      <w:r w:rsidRPr="00DD1784">
        <w:rPr>
          <w:rFonts w:cs="Arial"/>
          <w:szCs w:val="24"/>
          <w:lang w:val="it-CH"/>
        </w:rPr>
        <w:t xml:space="preserve"> di materiale di scavo inquinato di tipologia B.</w:t>
      </w:r>
    </w:p>
    <w:p w:rsidR="001916D3" w:rsidRDefault="001916D3" w:rsidP="001916D3">
      <w:pPr>
        <w:pStyle w:val="Pidipagina"/>
        <w:tabs>
          <w:tab w:val="clear" w:pos="4819"/>
          <w:tab w:val="clear" w:pos="9638"/>
        </w:tabs>
        <w:rPr>
          <w:rFonts w:cs="Arial"/>
          <w:szCs w:val="24"/>
          <w:lang w:val="it-CH"/>
        </w:rPr>
      </w:pPr>
    </w:p>
    <w:p w:rsidR="001916D3" w:rsidRPr="008154DA" w:rsidRDefault="001916D3" w:rsidP="0046023F">
      <w:pPr>
        <w:pStyle w:val="Titolo3"/>
        <w:tabs>
          <w:tab w:val="clear" w:pos="709"/>
          <w:tab w:val="left" w:pos="567"/>
        </w:tabs>
        <w:rPr>
          <w:lang w:val="it-CH"/>
        </w:rPr>
      </w:pPr>
      <w:r w:rsidRPr="008154DA">
        <w:rPr>
          <w:lang w:val="it-CH"/>
        </w:rPr>
        <w:t>2.4</w:t>
      </w:r>
      <w:r w:rsidRPr="008154DA">
        <w:rPr>
          <w:lang w:val="it-CH"/>
        </w:rPr>
        <w:tab/>
        <w:t>Programma dei lavori</w:t>
      </w:r>
    </w:p>
    <w:p w:rsidR="001916D3" w:rsidRPr="00DD1784" w:rsidRDefault="001916D3" w:rsidP="001916D3">
      <w:pPr>
        <w:pStyle w:val="Pidipagina"/>
        <w:tabs>
          <w:tab w:val="clear" w:pos="4819"/>
        </w:tabs>
        <w:rPr>
          <w:rFonts w:cs="Arial"/>
          <w:szCs w:val="24"/>
          <w:lang w:val="it-CH"/>
        </w:rPr>
      </w:pPr>
      <w:r>
        <w:rPr>
          <w:rFonts w:cs="Arial"/>
          <w:szCs w:val="24"/>
          <w:lang w:val="it-CH"/>
        </w:rPr>
        <w:t>I</w:t>
      </w:r>
      <w:r w:rsidRPr="00DD1784">
        <w:rPr>
          <w:rFonts w:cs="Arial"/>
          <w:szCs w:val="24"/>
          <w:lang w:val="it-CH"/>
        </w:rPr>
        <w:t xml:space="preserve"> lavori della durata indicativa di 2 mesi </w:t>
      </w:r>
      <w:r>
        <w:rPr>
          <w:rFonts w:cs="Arial"/>
          <w:szCs w:val="24"/>
          <w:lang w:val="it-CH"/>
        </w:rPr>
        <w:t>potranno</w:t>
      </w:r>
      <w:r w:rsidRPr="00DD1784">
        <w:rPr>
          <w:rFonts w:cs="Arial"/>
          <w:szCs w:val="24"/>
          <w:lang w:val="it-CH"/>
        </w:rPr>
        <w:t xml:space="preserve"> iniziare nel corso del</w:t>
      </w:r>
      <w:r>
        <w:rPr>
          <w:rFonts w:cs="Arial"/>
          <w:szCs w:val="24"/>
          <w:lang w:val="it-CH"/>
        </w:rPr>
        <w:t xml:space="preserve"> prossimo anno dopo l’approvazione del presente messaggio e la crescita in giudicato del relativo DL</w:t>
      </w:r>
      <w:r w:rsidRPr="00DD1784">
        <w:rPr>
          <w:rFonts w:cs="Arial"/>
          <w:szCs w:val="24"/>
          <w:lang w:val="it-CH"/>
        </w:rPr>
        <w:t>.</w:t>
      </w:r>
    </w:p>
    <w:p w:rsidR="001916D3" w:rsidRPr="00DD1784" w:rsidRDefault="001916D3" w:rsidP="001916D3">
      <w:pPr>
        <w:pStyle w:val="Pidipagina"/>
        <w:tabs>
          <w:tab w:val="clear" w:pos="4819"/>
        </w:tabs>
        <w:rPr>
          <w:rFonts w:cs="Arial"/>
          <w:szCs w:val="24"/>
          <w:lang w:val="it-CH"/>
        </w:rPr>
      </w:pPr>
      <w:r w:rsidRPr="00DD1784">
        <w:rPr>
          <w:rFonts w:cs="Arial"/>
          <w:szCs w:val="24"/>
          <w:lang w:val="it-CH"/>
        </w:rPr>
        <w:t xml:space="preserve">L’esecuzione del risanamento necessita comunque di condizioni atmosferiche favorevoli che si </w:t>
      </w:r>
      <w:r>
        <w:rPr>
          <w:rFonts w:cs="Arial"/>
          <w:szCs w:val="24"/>
          <w:lang w:val="it-CH"/>
        </w:rPr>
        <w:t>presentano</w:t>
      </w:r>
      <w:r w:rsidRPr="00DD1784">
        <w:rPr>
          <w:rFonts w:cs="Arial"/>
          <w:szCs w:val="24"/>
          <w:lang w:val="it-CH"/>
        </w:rPr>
        <w:t xml:space="preserve"> </w:t>
      </w:r>
      <w:r>
        <w:rPr>
          <w:rFonts w:cs="Arial"/>
          <w:szCs w:val="24"/>
          <w:lang w:val="it-CH"/>
        </w:rPr>
        <w:t xml:space="preserve">normalmente </w:t>
      </w:r>
      <w:r w:rsidRPr="00DD1784">
        <w:rPr>
          <w:rFonts w:cs="Arial"/>
          <w:szCs w:val="24"/>
          <w:lang w:val="it-CH"/>
        </w:rPr>
        <w:t>solo nella stagione estiva.</w:t>
      </w:r>
    </w:p>
    <w:p w:rsidR="001916D3" w:rsidRDefault="001916D3" w:rsidP="001916D3">
      <w:pPr>
        <w:pStyle w:val="Pidipagina"/>
        <w:tabs>
          <w:tab w:val="clear" w:pos="4819"/>
        </w:tabs>
        <w:rPr>
          <w:rFonts w:cs="Arial"/>
          <w:szCs w:val="24"/>
          <w:lang w:val="it-CH"/>
        </w:rPr>
      </w:pPr>
      <w:r w:rsidRPr="00DD1784">
        <w:rPr>
          <w:rFonts w:cs="Arial"/>
          <w:szCs w:val="24"/>
          <w:lang w:val="it-CH"/>
        </w:rPr>
        <w:t>Lo sviluppo delle prossime tappe d’avvicinamento all’esecuzione del risanamento è riassunto di seguito:</w:t>
      </w:r>
    </w:p>
    <w:p w:rsidR="001916D3" w:rsidRPr="00551F79" w:rsidRDefault="001916D3" w:rsidP="00E21C68">
      <w:pPr>
        <w:pStyle w:val="Pidipagina"/>
        <w:numPr>
          <w:ilvl w:val="0"/>
          <w:numId w:val="34"/>
        </w:numPr>
        <w:tabs>
          <w:tab w:val="clear" w:pos="720"/>
          <w:tab w:val="clear" w:pos="4819"/>
          <w:tab w:val="num" w:pos="426"/>
        </w:tabs>
        <w:spacing w:before="80"/>
        <w:ind w:left="425" w:hanging="425"/>
        <w:rPr>
          <w:rFonts w:cs="Arial"/>
          <w:szCs w:val="24"/>
          <w:lang w:val="it-CH"/>
        </w:rPr>
      </w:pPr>
      <w:r w:rsidRPr="00551F79">
        <w:rPr>
          <w:rFonts w:cs="Arial"/>
          <w:szCs w:val="24"/>
          <w:lang w:val="it-CH"/>
        </w:rPr>
        <w:t xml:space="preserve">mandato a uno studio ambientale (mediante risoluzione governativa) </w:t>
      </w:r>
      <w:r>
        <w:rPr>
          <w:rFonts w:cs="Arial"/>
          <w:szCs w:val="24"/>
          <w:lang w:val="it-CH"/>
        </w:rPr>
        <w:t>che prevede</w:t>
      </w:r>
      <w:r w:rsidRPr="00551F79">
        <w:rPr>
          <w:rFonts w:cs="Arial"/>
          <w:szCs w:val="24"/>
          <w:lang w:val="it-CH"/>
        </w:rPr>
        <w:t xml:space="preserve"> </w:t>
      </w:r>
      <w:r>
        <w:rPr>
          <w:rFonts w:cs="Arial"/>
          <w:szCs w:val="24"/>
          <w:lang w:val="it-CH"/>
        </w:rPr>
        <w:t xml:space="preserve">la </w:t>
      </w:r>
      <w:r w:rsidRPr="00551F79">
        <w:rPr>
          <w:rFonts w:cs="Arial"/>
          <w:szCs w:val="24"/>
          <w:lang w:val="it-CH"/>
        </w:rPr>
        <w:t>Direzione Lavori (DL)</w:t>
      </w:r>
      <w:r>
        <w:rPr>
          <w:rFonts w:cs="Arial"/>
          <w:szCs w:val="24"/>
          <w:lang w:val="it-CH"/>
        </w:rPr>
        <w:t>,</w:t>
      </w:r>
      <w:r w:rsidRPr="00551F79">
        <w:rPr>
          <w:rFonts w:cs="Arial"/>
          <w:szCs w:val="24"/>
          <w:lang w:val="it-CH"/>
        </w:rPr>
        <w:t xml:space="preserve"> la gestione del cantiere e l’esecuzione dei lavori di risanamento;</w:t>
      </w:r>
    </w:p>
    <w:p w:rsidR="001916D3" w:rsidRPr="006864D3" w:rsidRDefault="001916D3" w:rsidP="00E21C68">
      <w:pPr>
        <w:pStyle w:val="Pidipagina"/>
        <w:numPr>
          <w:ilvl w:val="0"/>
          <w:numId w:val="34"/>
        </w:numPr>
        <w:tabs>
          <w:tab w:val="clear" w:pos="720"/>
          <w:tab w:val="clear" w:pos="4819"/>
          <w:tab w:val="num" w:pos="426"/>
        </w:tabs>
        <w:spacing w:before="80"/>
        <w:ind w:left="425" w:hanging="425"/>
        <w:rPr>
          <w:rFonts w:cs="Arial"/>
          <w:szCs w:val="24"/>
          <w:lang w:val="it-CH"/>
        </w:rPr>
      </w:pPr>
      <w:r w:rsidRPr="00551F79">
        <w:rPr>
          <w:rFonts w:cs="Arial"/>
          <w:szCs w:val="24"/>
          <w:lang w:val="it-CH"/>
        </w:rPr>
        <w:t>definizione dei dettagli operativi della gestione del cantiere e preparazione degli atti</w:t>
      </w:r>
      <w:r w:rsidRPr="006864D3">
        <w:rPr>
          <w:rFonts w:cs="Arial"/>
          <w:szCs w:val="24"/>
          <w:lang w:val="it-CH"/>
        </w:rPr>
        <w:t xml:space="preserve"> di appalto </w:t>
      </w:r>
      <w:r>
        <w:rPr>
          <w:rFonts w:cs="Arial"/>
          <w:szCs w:val="24"/>
          <w:lang w:val="it-CH"/>
        </w:rPr>
        <w:t xml:space="preserve">(scavo e smaltimento) </w:t>
      </w:r>
      <w:r w:rsidRPr="006864D3">
        <w:rPr>
          <w:rFonts w:cs="Arial"/>
          <w:szCs w:val="24"/>
          <w:lang w:val="it-CH"/>
        </w:rPr>
        <w:t xml:space="preserve">da parte </w:t>
      </w:r>
      <w:r>
        <w:rPr>
          <w:rFonts w:cs="Arial"/>
          <w:szCs w:val="24"/>
          <w:lang w:val="it-CH"/>
        </w:rPr>
        <w:t>della DL</w:t>
      </w:r>
      <w:r w:rsidRPr="006864D3">
        <w:rPr>
          <w:rFonts w:cs="Arial"/>
          <w:szCs w:val="24"/>
          <w:lang w:val="it-CH"/>
        </w:rPr>
        <w:t>;</w:t>
      </w:r>
    </w:p>
    <w:p w:rsidR="001916D3" w:rsidRPr="006864D3" w:rsidRDefault="001916D3" w:rsidP="00E21C68">
      <w:pPr>
        <w:pStyle w:val="Pidipagina"/>
        <w:numPr>
          <w:ilvl w:val="0"/>
          <w:numId w:val="34"/>
        </w:numPr>
        <w:tabs>
          <w:tab w:val="clear" w:pos="720"/>
          <w:tab w:val="clear" w:pos="4819"/>
          <w:tab w:val="num" w:pos="426"/>
        </w:tabs>
        <w:spacing w:before="80"/>
        <w:ind w:left="425" w:hanging="425"/>
        <w:rPr>
          <w:rFonts w:cs="Arial"/>
          <w:szCs w:val="24"/>
          <w:lang w:val="it-CH"/>
        </w:rPr>
      </w:pPr>
      <w:r w:rsidRPr="006864D3">
        <w:rPr>
          <w:rFonts w:cs="Arial"/>
          <w:szCs w:val="24"/>
          <w:lang w:val="it-CH"/>
        </w:rPr>
        <w:t xml:space="preserve">pubblicazione </w:t>
      </w:r>
      <w:r>
        <w:rPr>
          <w:rFonts w:cs="Arial"/>
          <w:szCs w:val="24"/>
          <w:lang w:val="it-CH"/>
        </w:rPr>
        <w:t xml:space="preserve">del </w:t>
      </w:r>
      <w:r w:rsidRPr="006864D3">
        <w:rPr>
          <w:rFonts w:cs="Arial"/>
          <w:szCs w:val="24"/>
          <w:lang w:val="it-CH"/>
        </w:rPr>
        <w:t>concorso su</w:t>
      </w:r>
      <w:r>
        <w:rPr>
          <w:rFonts w:cs="Arial"/>
          <w:szCs w:val="24"/>
          <w:lang w:val="it-CH"/>
        </w:rPr>
        <w:t>l</w:t>
      </w:r>
      <w:r w:rsidRPr="006864D3">
        <w:rPr>
          <w:rFonts w:cs="Arial"/>
          <w:szCs w:val="24"/>
          <w:lang w:val="it-CH"/>
        </w:rPr>
        <w:t xml:space="preserve"> F</w:t>
      </w:r>
      <w:r>
        <w:rPr>
          <w:rFonts w:cs="Arial"/>
          <w:szCs w:val="24"/>
          <w:lang w:val="it-CH"/>
        </w:rPr>
        <w:t xml:space="preserve">oglio </w:t>
      </w:r>
      <w:r w:rsidRPr="006864D3">
        <w:rPr>
          <w:rFonts w:cs="Arial"/>
          <w:szCs w:val="24"/>
          <w:lang w:val="it-CH"/>
        </w:rPr>
        <w:t>U</w:t>
      </w:r>
      <w:r>
        <w:rPr>
          <w:rFonts w:cs="Arial"/>
          <w:szCs w:val="24"/>
          <w:lang w:val="it-CH"/>
        </w:rPr>
        <w:t>fficiale e</w:t>
      </w:r>
      <w:r w:rsidRPr="006864D3">
        <w:rPr>
          <w:rFonts w:cs="Arial"/>
          <w:szCs w:val="24"/>
          <w:lang w:val="it-CH"/>
        </w:rPr>
        <w:t xml:space="preserve"> consegna </w:t>
      </w:r>
      <w:r>
        <w:rPr>
          <w:rFonts w:cs="Arial"/>
          <w:szCs w:val="24"/>
          <w:lang w:val="it-CH"/>
        </w:rPr>
        <w:t xml:space="preserve">degli </w:t>
      </w:r>
      <w:r w:rsidRPr="006864D3">
        <w:rPr>
          <w:rFonts w:cs="Arial"/>
          <w:szCs w:val="24"/>
          <w:lang w:val="it-CH"/>
        </w:rPr>
        <w:t>atti di appalto</w:t>
      </w:r>
      <w:r>
        <w:rPr>
          <w:rFonts w:cs="Arial"/>
          <w:szCs w:val="24"/>
          <w:lang w:val="it-CH"/>
        </w:rPr>
        <w:t>; s</w:t>
      </w:r>
      <w:r w:rsidRPr="006864D3">
        <w:rPr>
          <w:rFonts w:cs="Arial"/>
          <w:szCs w:val="24"/>
          <w:lang w:val="it-CH"/>
        </w:rPr>
        <w:t>ono da prevedere 30 gior</w:t>
      </w:r>
      <w:r>
        <w:rPr>
          <w:rFonts w:cs="Arial"/>
          <w:szCs w:val="24"/>
          <w:lang w:val="it-CH"/>
        </w:rPr>
        <w:t>ni per l’inoltro delle offerte;</w:t>
      </w:r>
    </w:p>
    <w:p w:rsidR="001916D3" w:rsidRPr="006864D3" w:rsidRDefault="001916D3" w:rsidP="00E21C68">
      <w:pPr>
        <w:pStyle w:val="Pidipagina"/>
        <w:numPr>
          <w:ilvl w:val="0"/>
          <w:numId w:val="34"/>
        </w:numPr>
        <w:tabs>
          <w:tab w:val="clear" w:pos="720"/>
          <w:tab w:val="clear" w:pos="4819"/>
          <w:tab w:val="num" w:pos="426"/>
        </w:tabs>
        <w:spacing w:before="80"/>
        <w:ind w:left="425" w:hanging="425"/>
        <w:rPr>
          <w:rFonts w:cs="Arial"/>
          <w:szCs w:val="24"/>
          <w:lang w:val="it-CH"/>
        </w:rPr>
      </w:pPr>
      <w:r w:rsidRPr="006864D3">
        <w:rPr>
          <w:rFonts w:cs="Arial"/>
          <w:szCs w:val="24"/>
          <w:lang w:val="it-CH"/>
        </w:rPr>
        <w:t xml:space="preserve">rientro </w:t>
      </w:r>
      <w:r>
        <w:rPr>
          <w:rFonts w:cs="Arial"/>
          <w:szCs w:val="24"/>
          <w:lang w:val="it-CH"/>
        </w:rPr>
        <w:t xml:space="preserve">delle </w:t>
      </w:r>
      <w:r w:rsidRPr="006864D3">
        <w:rPr>
          <w:rFonts w:cs="Arial"/>
          <w:szCs w:val="24"/>
          <w:lang w:val="it-CH"/>
        </w:rPr>
        <w:t>offerte, valutazione e proposta di delibera</w:t>
      </w:r>
      <w:r>
        <w:rPr>
          <w:rFonts w:cs="Arial"/>
          <w:szCs w:val="24"/>
          <w:lang w:val="it-CH"/>
        </w:rPr>
        <w:t>;</w:t>
      </w:r>
    </w:p>
    <w:p w:rsidR="001916D3" w:rsidRPr="006864D3" w:rsidRDefault="001916D3" w:rsidP="00E21C68">
      <w:pPr>
        <w:pStyle w:val="Pidipagina"/>
        <w:numPr>
          <w:ilvl w:val="0"/>
          <w:numId w:val="34"/>
        </w:numPr>
        <w:tabs>
          <w:tab w:val="clear" w:pos="720"/>
          <w:tab w:val="clear" w:pos="4819"/>
          <w:tab w:val="num" w:pos="426"/>
        </w:tabs>
        <w:spacing w:before="80"/>
        <w:ind w:left="425" w:hanging="425"/>
        <w:rPr>
          <w:rFonts w:cs="Arial"/>
          <w:szCs w:val="24"/>
          <w:lang w:val="it-CH"/>
        </w:rPr>
      </w:pPr>
      <w:r w:rsidRPr="006864D3">
        <w:rPr>
          <w:rFonts w:cs="Arial"/>
          <w:szCs w:val="24"/>
          <w:lang w:val="it-CH"/>
        </w:rPr>
        <w:t xml:space="preserve">delibera </w:t>
      </w:r>
      <w:r>
        <w:rPr>
          <w:rFonts w:cs="Arial"/>
          <w:szCs w:val="24"/>
          <w:lang w:val="it-CH"/>
        </w:rPr>
        <w:t>del Consiglio di Stato;</w:t>
      </w:r>
    </w:p>
    <w:p w:rsidR="001916D3" w:rsidRDefault="001916D3" w:rsidP="00E21C68">
      <w:pPr>
        <w:pStyle w:val="Pidipagina"/>
        <w:numPr>
          <w:ilvl w:val="0"/>
          <w:numId w:val="34"/>
        </w:numPr>
        <w:tabs>
          <w:tab w:val="clear" w:pos="720"/>
          <w:tab w:val="clear" w:pos="4819"/>
          <w:tab w:val="num" w:pos="426"/>
        </w:tabs>
        <w:spacing w:before="80"/>
        <w:ind w:left="425" w:hanging="425"/>
        <w:rPr>
          <w:rFonts w:cs="Arial"/>
          <w:szCs w:val="24"/>
          <w:lang w:val="it-CH"/>
        </w:rPr>
      </w:pPr>
      <w:r w:rsidRPr="006864D3">
        <w:rPr>
          <w:rFonts w:cs="Arial"/>
          <w:szCs w:val="24"/>
          <w:lang w:val="it-CH"/>
        </w:rPr>
        <w:t xml:space="preserve">10 giorni </w:t>
      </w:r>
      <w:r>
        <w:rPr>
          <w:rFonts w:cs="Arial"/>
          <w:szCs w:val="24"/>
          <w:lang w:val="it-CH"/>
        </w:rPr>
        <w:t>per eventuali ricorsi;</w:t>
      </w:r>
    </w:p>
    <w:p w:rsidR="001916D3" w:rsidRPr="00AA51F0" w:rsidRDefault="001916D3" w:rsidP="00E21C68">
      <w:pPr>
        <w:pStyle w:val="Pidipagina"/>
        <w:numPr>
          <w:ilvl w:val="0"/>
          <w:numId w:val="34"/>
        </w:numPr>
        <w:tabs>
          <w:tab w:val="clear" w:pos="720"/>
          <w:tab w:val="clear" w:pos="4819"/>
          <w:tab w:val="num" w:pos="426"/>
        </w:tabs>
        <w:spacing w:before="80"/>
        <w:ind w:left="425" w:hanging="425"/>
        <w:rPr>
          <w:rFonts w:cs="Arial"/>
          <w:szCs w:val="24"/>
          <w:lang w:val="it-CH"/>
        </w:rPr>
      </w:pPr>
      <w:r w:rsidRPr="00AA51F0">
        <w:rPr>
          <w:rFonts w:cs="Arial"/>
          <w:szCs w:val="24"/>
          <w:lang w:val="it-CH"/>
        </w:rPr>
        <w:t>inizio dei lavori di risanamento.</w:t>
      </w:r>
    </w:p>
    <w:p w:rsidR="001916D3" w:rsidRDefault="001916D3" w:rsidP="001916D3">
      <w:pPr>
        <w:pStyle w:val="Pidipagina"/>
        <w:tabs>
          <w:tab w:val="clear" w:pos="4819"/>
        </w:tabs>
        <w:rPr>
          <w:rFonts w:cs="Arial"/>
          <w:szCs w:val="24"/>
          <w:lang w:val="it-CH"/>
        </w:rPr>
      </w:pPr>
    </w:p>
    <w:p w:rsidR="001916D3" w:rsidRPr="006864D3" w:rsidRDefault="001916D3" w:rsidP="001916D3">
      <w:pPr>
        <w:pStyle w:val="Pidipagina"/>
        <w:tabs>
          <w:tab w:val="clear" w:pos="4819"/>
        </w:tabs>
        <w:rPr>
          <w:rFonts w:cs="Arial"/>
          <w:szCs w:val="24"/>
          <w:lang w:val="it-CH"/>
        </w:rPr>
      </w:pPr>
    </w:p>
    <w:p w:rsidR="001916D3" w:rsidRPr="006864D3" w:rsidRDefault="001916D3" w:rsidP="0046023F">
      <w:pPr>
        <w:pStyle w:val="Titolo2"/>
        <w:rPr>
          <w:lang w:val="it-CH"/>
        </w:rPr>
      </w:pPr>
      <w:bookmarkStart w:id="1" w:name="_Toc89830530"/>
      <w:r w:rsidRPr="006864D3">
        <w:rPr>
          <w:lang w:val="it-CH"/>
        </w:rPr>
        <w:t>3.</w:t>
      </w:r>
      <w:r w:rsidRPr="006864D3">
        <w:rPr>
          <w:lang w:val="it-CH"/>
        </w:rPr>
        <w:tab/>
      </w:r>
      <w:r w:rsidRPr="00DD1784">
        <w:rPr>
          <w:lang w:val="it-CH"/>
        </w:rPr>
        <w:t>Finanziamento</w:t>
      </w:r>
    </w:p>
    <w:p w:rsidR="001916D3" w:rsidRPr="006C1B51" w:rsidRDefault="001916D3" w:rsidP="001916D3">
      <w:pPr>
        <w:pStyle w:val="Pidipagina"/>
        <w:tabs>
          <w:tab w:val="clear" w:pos="4819"/>
          <w:tab w:val="clear" w:pos="9638"/>
        </w:tabs>
        <w:rPr>
          <w:lang w:val="it-CH"/>
        </w:rPr>
      </w:pPr>
      <w:r w:rsidRPr="006864D3">
        <w:rPr>
          <w:lang w:val="it-CH"/>
        </w:rPr>
        <w:t xml:space="preserve">Come già accennato in precedenza, </w:t>
      </w:r>
      <w:r>
        <w:rPr>
          <w:lang w:val="it-CH"/>
        </w:rPr>
        <w:t>il sito contaminato “</w:t>
      </w:r>
      <w:r w:rsidRPr="008F20B4">
        <w:rPr>
          <w:i/>
          <w:lang w:val="it-CH"/>
        </w:rPr>
        <w:t>ex-Russo</w:t>
      </w:r>
      <w:r>
        <w:rPr>
          <w:lang w:val="it-CH"/>
        </w:rPr>
        <w:t>”</w:t>
      </w:r>
      <w:r w:rsidRPr="006864D3">
        <w:rPr>
          <w:lang w:val="it-CH"/>
        </w:rPr>
        <w:t xml:space="preserve"> </w:t>
      </w:r>
      <w:r>
        <w:rPr>
          <w:lang w:val="it-CH"/>
        </w:rPr>
        <w:t>necessita</w:t>
      </w:r>
      <w:r w:rsidRPr="006C1B51">
        <w:rPr>
          <w:lang w:val="it-CH"/>
        </w:rPr>
        <w:t xml:space="preserve"> di </w:t>
      </w:r>
      <w:r>
        <w:rPr>
          <w:lang w:val="it-CH"/>
        </w:rPr>
        <w:t xml:space="preserve">un </w:t>
      </w:r>
      <w:r w:rsidRPr="006C1B51">
        <w:rPr>
          <w:lang w:val="it-CH"/>
        </w:rPr>
        <w:t xml:space="preserve">risanamento ai sensi degli art. 9 e 12 </w:t>
      </w:r>
      <w:proofErr w:type="spellStart"/>
      <w:r w:rsidRPr="006C1B51">
        <w:rPr>
          <w:lang w:val="it-CH"/>
        </w:rPr>
        <w:t>OSiti</w:t>
      </w:r>
      <w:proofErr w:type="spellEnd"/>
      <w:r w:rsidRPr="006C1B51">
        <w:rPr>
          <w:lang w:val="it-CH"/>
        </w:rPr>
        <w:t>.</w:t>
      </w:r>
    </w:p>
    <w:p w:rsidR="001916D3" w:rsidRPr="002823B7" w:rsidRDefault="001916D3" w:rsidP="001916D3">
      <w:pPr>
        <w:pStyle w:val="Pidipagina"/>
        <w:tabs>
          <w:tab w:val="clear" w:pos="4819"/>
          <w:tab w:val="clear" w:pos="9638"/>
        </w:tabs>
        <w:rPr>
          <w:rFonts w:cs="Arial"/>
          <w:szCs w:val="24"/>
          <w:lang w:val="it-CH"/>
        </w:rPr>
      </w:pPr>
      <w:r w:rsidRPr="006C1B51">
        <w:rPr>
          <w:lang w:val="it-CH"/>
        </w:rPr>
        <w:t>A</w:t>
      </w:r>
      <w:r w:rsidRPr="006C1B51">
        <w:rPr>
          <w:rFonts w:cs="Arial"/>
          <w:szCs w:val="24"/>
          <w:lang w:val="it-CH"/>
        </w:rPr>
        <w:t xml:space="preserve"> partire dalla metà degli</w:t>
      </w:r>
      <w:r w:rsidRPr="00DA4308">
        <w:rPr>
          <w:rFonts w:cs="Arial"/>
          <w:szCs w:val="24"/>
          <w:lang w:val="it-CH"/>
        </w:rPr>
        <w:t xml:space="preserve"> anni </w:t>
      </w:r>
      <w:r>
        <w:rPr>
          <w:rFonts w:cs="Arial"/>
          <w:szCs w:val="24"/>
          <w:lang w:val="it-CH"/>
        </w:rPr>
        <w:t>‘60</w:t>
      </w:r>
      <w:r w:rsidRPr="00DA4308">
        <w:rPr>
          <w:rFonts w:cs="Arial"/>
          <w:szCs w:val="24"/>
          <w:lang w:val="it-CH"/>
        </w:rPr>
        <w:t xml:space="preserve"> </w:t>
      </w:r>
      <w:r>
        <w:rPr>
          <w:rFonts w:cs="Arial"/>
          <w:szCs w:val="24"/>
          <w:lang w:val="it-CH"/>
        </w:rPr>
        <w:t xml:space="preserve">e sino al 1995, Salvatore Russo, nell’ambito della propria attività lavorativa, raccolse, trattò, separò, rivendette, e interrò rottami metallici e altri rifiuti sui fondi no. 334 e 338 RFD </w:t>
      </w:r>
      <w:proofErr w:type="spellStart"/>
      <w:r w:rsidRPr="00DA4308">
        <w:rPr>
          <w:rFonts w:cs="Arial"/>
          <w:szCs w:val="24"/>
          <w:lang w:val="it-CH"/>
        </w:rPr>
        <w:t>Pollegi</w:t>
      </w:r>
      <w:r>
        <w:rPr>
          <w:rFonts w:cs="Arial"/>
          <w:szCs w:val="24"/>
          <w:lang w:val="it-CH"/>
        </w:rPr>
        <w:t>o</w:t>
      </w:r>
      <w:proofErr w:type="spellEnd"/>
      <w:r>
        <w:rPr>
          <w:rFonts w:cs="Arial"/>
          <w:szCs w:val="24"/>
          <w:lang w:val="it-CH"/>
        </w:rPr>
        <w:t>. L</w:t>
      </w:r>
      <w:r>
        <w:rPr>
          <w:rFonts w:cs="Arial"/>
          <w:szCs w:val="24"/>
        </w:rPr>
        <w:t>’esistenza di un nesso di causalità diretto e adeguato</w:t>
      </w:r>
      <w:r>
        <w:rPr>
          <w:rFonts w:cs="Arial"/>
          <w:szCs w:val="24"/>
          <w:lang w:val="it-CH"/>
        </w:rPr>
        <w:t xml:space="preserve"> </w:t>
      </w:r>
      <w:r>
        <w:rPr>
          <w:rFonts w:cs="Arial"/>
          <w:szCs w:val="24"/>
        </w:rPr>
        <w:t>tra questa attività e l’inquinamento in esame appare manifesta</w:t>
      </w:r>
      <w:r>
        <w:rPr>
          <w:rFonts w:cs="Arial"/>
          <w:szCs w:val="24"/>
          <w:lang w:val="it-CH"/>
        </w:rPr>
        <w:t>.</w:t>
      </w:r>
    </w:p>
    <w:p w:rsidR="001916D3" w:rsidRDefault="001916D3" w:rsidP="001916D3">
      <w:pPr>
        <w:pStyle w:val="Rientrocorpodeltesto2"/>
        <w:spacing w:after="0" w:line="240" w:lineRule="auto"/>
        <w:ind w:left="0"/>
        <w:jc w:val="both"/>
        <w:rPr>
          <w:rFonts w:ascii="Arial" w:hAnsi="Arial" w:cs="Arial"/>
          <w:szCs w:val="24"/>
          <w:lang w:val="it-CH"/>
        </w:rPr>
      </w:pPr>
      <w:r>
        <w:rPr>
          <w:rFonts w:ascii="Arial" w:hAnsi="Arial" w:cs="Arial"/>
          <w:szCs w:val="24"/>
          <w:lang w:val="it-CH"/>
        </w:rPr>
        <w:t xml:space="preserve">Ne consegue che la qualifica di </w:t>
      </w:r>
      <w:r w:rsidRPr="002823B7">
        <w:rPr>
          <w:rFonts w:ascii="Arial" w:hAnsi="Arial" w:cs="Arial"/>
          <w:b/>
          <w:i/>
          <w:szCs w:val="24"/>
          <w:lang w:val="it-CH"/>
        </w:rPr>
        <w:t>perturbatore per comportamento</w:t>
      </w:r>
      <w:r>
        <w:rPr>
          <w:rFonts w:ascii="Arial" w:hAnsi="Arial" w:cs="Arial"/>
          <w:szCs w:val="24"/>
          <w:lang w:val="it-CH"/>
        </w:rPr>
        <w:t xml:space="preserve"> è stata attribuita a Salvatore Russo.</w:t>
      </w:r>
    </w:p>
    <w:p w:rsidR="001916D3" w:rsidRDefault="001916D3" w:rsidP="001916D3">
      <w:pPr>
        <w:pStyle w:val="Pidipagina"/>
        <w:tabs>
          <w:tab w:val="clear" w:pos="4819"/>
          <w:tab w:val="clear" w:pos="9638"/>
        </w:tabs>
        <w:rPr>
          <w:highlight w:val="yellow"/>
          <w:lang w:val="it-CH"/>
        </w:rPr>
      </w:pPr>
      <w:r>
        <w:rPr>
          <w:rFonts w:cs="Arial"/>
          <w:szCs w:val="24"/>
          <w:lang w:val="it-CH"/>
        </w:rPr>
        <w:t xml:space="preserve">Considerato che quest’ultimo è deceduto nel 2001 e che la qualità di perturbatore per comportamento non può essere trasmessa per successione, a norma dell’art. </w:t>
      </w:r>
      <w:r w:rsidRPr="00DA4308">
        <w:rPr>
          <w:rFonts w:cs="Arial"/>
          <w:szCs w:val="24"/>
          <w:lang w:val="it-CH"/>
        </w:rPr>
        <w:t xml:space="preserve">32d cpv. 3 </w:t>
      </w:r>
      <w:proofErr w:type="spellStart"/>
      <w:r w:rsidRPr="00DA4308">
        <w:rPr>
          <w:rFonts w:cs="Arial"/>
          <w:szCs w:val="24"/>
          <w:lang w:val="it-CH"/>
        </w:rPr>
        <w:t>LPA</w:t>
      </w:r>
      <w:r>
        <w:rPr>
          <w:rFonts w:cs="Arial"/>
          <w:szCs w:val="24"/>
          <w:lang w:val="it-CH"/>
        </w:rPr>
        <w:t>mb</w:t>
      </w:r>
      <w:proofErr w:type="spellEnd"/>
      <w:r>
        <w:rPr>
          <w:rFonts w:cs="Arial"/>
          <w:szCs w:val="24"/>
          <w:lang w:val="it-CH"/>
        </w:rPr>
        <w:t xml:space="preserve"> i costi imputabili al perturbatore per comportamento rimarranno a carico del Cantone, al quale, comunque, è data la facoltà di rifarsi su eventuali terzi che, nel corso della procedura, dovessero risultare responsabili.</w:t>
      </w:r>
    </w:p>
    <w:p w:rsidR="001916D3" w:rsidRPr="002823B7" w:rsidRDefault="001916D3" w:rsidP="001916D3">
      <w:pPr>
        <w:pStyle w:val="Pidipagina"/>
        <w:tabs>
          <w:tab w:val="clear" w:pos="4819"/>
          <w:tab w:val="clear" w:pos="9638"/>
        </w:tabs>
        <w:rPr>
          <w:rFonts w:cs="Arial"/>
          <w:szCs w:val="24"/>
          <w:lang w:val="it-CH"/>
        </w:rPr>
      </w:pPr>
      <w:r w:rsidRPr="002823B7">
        <w:rPr>
          <w:rFonts w:cs="Arial"/>
          <w:lang w:val="it-CH"/>
        </w:rPr>
        <w:lastRenderedPageBreak/>
        <w:t xml:space="preserve">L’art. 32d cpv. 2 </w:t>
      </w:r>
      <w:proofErr w:type="spellStart"/>
      <w:r w:rsidRPr="002823B7">
        <w:rPr>
          <w:rFonts w:cs="Arial"/>
          <w:lang w:val="it-CH"/>
        </w:rPr>
        <w:t>LPAmb</w:t>
      </w:r>
      <w:proofErr w:type="spellEnd"/>
      <w:r w:rsidRPr="002823B7">
        <w:rPr>
          <w:rFonts w:cs="Arial"/>
          <w:lang w:val="it-CH"/>
        </w:rPr>
        <w:t xml:space="preserve"> impone di far partecipare alle spese di risanamento anche il </w:t>
      </w:r>
      <w:r w:rsidRPr="00C619CA">
        <w:rPr>
          <w:rFonts w:cs="Arial"/>
          <w:b/>
          <w:i/>
          <w:sz w:val="23"/>
          <w:szCs w:val="23"/>
          <w:lang w:val="it-CH"/>
        </w:rPr>
        <w:t>perturbatore per situazione</w:t>
      </w:r>
      <w:r w:rsidRPr="002823B7">
        <w:rPr>
          <w:rFonts w:cs="Arial"/>
          <w:lang w:val="it-CH"/>
        </w:rPr>
        <w:t>, ossia il proprietario del fondo interessato. Il perturbatore per situazione è libero da tale onere solo se non poteva essere a conoscenza dell'inquinamento</w:t>
      </w:r>
      <w:r>
        <w:rPr>
          <w:rFonts w:cs="Arial"/>
          <w:lang w:val="it-CH"/>
        </w:rPr>
        <w:t>,</w:t>
      </w:r>
      <w:r w:rsidRPr="002823B7">
        <w:rPr>
          <w:rFonts w:cs="Arial"/>
          <w:lang w:val="it-CH"/>
        </w:rPr>
        <w:t xml:space="preserve"> nemmeno applicando la diligenza necessaria. </w:t>
      </w:r>
      <w:r>
        <w:rPr>
          <w:rFonts w:cs="Arial"/>
          <w:lang w:val="it-CH"/>
        </w:rPr>
        <w:t xml:space="preserve">Il fondo no. 334 RFD </w:t>
      </w:r>
      <w:proofErr w:type="spellStart"/>
      <w:r w:rsidRPr="002823B7">
        <w:rPr>
          <w:rFonts w:cs="Arial"/>
          <w:lang w:val="it-CH"/>
        </w:rPr>
        <w:t>Pollegio</w:t>
      </w:r>
      <w:proofErr w:type="spellEnd"/>
      <w:r w:rsidRPr="002823B7">
        <w:rPr>
          <w:rFonts w:cs="Arial"/>
          <w:lang w:val="it-CH"/>
        </w:rPr>
        <w:t xml:space="preserve">, di proprietà del Patriziato di </w:t>
      </w:r>
      <w:proofErr w:type="spellStart"/>
      <w:r w:rsidRPr="002823B7">
        <w:rPr>
          <w:rFonts w:cs="Arial"/>
          <w:lang w:val="it-CH"/>
        </w:rPr>
        <w:t>Pollegio</w:t>
      </w:r>
      <w:proofErr w:type="spellEnd"/>
      <w:r w:rsidRPr="002823B7">
        <w:rPr>
          <w:rFonts w:cs="Arial"/>
          <w:lang w:val="it-CH"/>
        </w:rPr>
        <w:t>, è stat</w:t>
      </w:r>
      <w:r>
        <w:rPr>
          <w:rFonts w:cs="Arial"/>
          <w:lang w:val="it-CH"/>
        </w:rPr>
        <w:t>o</w:t>
      </w:r>
      <w:r w:rsidRPr="002823B7">
        <w:rPr>
          <w:rFonts w:cs="Arial"/>
          <w:lang w:val="it-CH"/>
        </w:rPr>
        <w:t xml:space="preserve"> dat</w:t>
      </w:r>
      <w:r>
        <w:rPr>
          <w:rFonts w:cs="Arial"/>
          <w:lang w:val="it-CH"/>
        </w:rPr>
        <w:t>o</w:t>
      </w:r>
      <w:r w:rsidRPr="002823B7">
        <w:rPr>
          <w:rFonts w:cs="Arial"/>
          <w:lang w:val="it-CH"/>
        </w:rPr>
        <w:t xml:space="preserve"> in affitto a Salvatore Russo contro il pagamento di</w:t>
      </w:r>
      <w:r>
        <w:rPr>
          <w:rFonts w:cs="Arial"/>
          <w:lang w:val="it-CH"/>
        </w:rPr>
        <w:t xml:space="preserve"> un importo annuo di CHF</w:t>
      </w:r>
      <w:r w:rsidRPr="002823B7">
        <w:rPr>
          <w:rFonts w:cs="Arial"/>
          <w:lang w:val="it-CH"/>
        </w:rPr>
        <w:t xml:space="preserve"> 400.-; lo stesso Patriziato non può negare di </w:t>
      </w:r>
      <w:r>
        <w:rPr>
          <w:rFonts w:cs="Arial"/>
          <w:lang w:val="it-CH"/>
        </w:rPr>
        <w:t xml:space="preserve">non </w:t>
      </w:r>
      <w:r w:rsidRPr="002823B7">
        <w:rPr>
          <w:rFonts w:cs="Arial"/>
          <w:lang w:val="it-CH"/>
        </w:rPr>
        <w:t>essere stato a conoscenza di quan</w:t>
      </w:r>
      <w:r>
        <w:rPr>
          <w:rFonts w:cs="Arial"/>
          <w:lang w:val="it-CH"/>
        </w:rPr>
        <w:t>to stesse succedendo sul fondo</w:t>
      </w:r>
      <w:r w:rsidRPr="002823B7">
        <w:rPr>
          <w:rFonts w:cs="Arial"/>
          <w:lang w:val="it-CH"/>
        </w:rPr>
        <w:t xml:space="preserve"> in questione e neppure che l’attività svolta da Salvatore Russo </w:t>
      </w:r>
      <w:r>
        <w:rPr>
          <w:rFonts w:cs="Arial"/>
          <w:lang w:val="it-CH"/>
        </w:rPr>
        <w:t xml:space="preserve">non </w:t>
      </w:r>
      <w:r w:rsidRPr="002823B7">
        <w:rPr>
          <w:rFonts w:cs="Arial"/>
          <w:lang w:val="it-CH"/>
        </w:rPr>
        <w:t>potesse provocare degli inquinamenti.</w:t>
      </w:r>
      <w:r>
        <w:rPr>
          <w:rFonts w:cs="Arial"/>
          <w:szCs w:val="24"/>
          <w:lang w:val="it-CH"/>
        </w:rPr>
        <w:t xml:space="preserve"> A</w:t>
      </w:r>
      <w:r w:rsidRPr="002823B7">
        <w:rPr>
          <w:rFonts w:cs="Arial"/>
          <w:szCs w:val="24"/>
          <w:lang w:val="it-CH"/>
        </w:rPr>
        <w:t xml:space="preserve">lla luce dell’art. 32d cpv. 2 </w:t>
      </w:r>
      <w:proofErr w:type="spellStart"/>
      <w:r w:rsidRPr="002823B7">
        <w:rPr>
          <w:rFonts w:cs="Arial"/>
          <w:szCs w:val="24"/>
          <w:lang w:val="it-CH"/>
        </w:rPr>
        <w:t>LPAmb</w:t>
      </w:r>
      <w:proofErr w:type="spellEnd"/>
      <w:r>
        <w:rPr>
          <w:rFonts w:cs="Arial"/>
          <w:szCs w:val="24"/>
          <w:lang w:val="it-CH"/>
        </w:rPr>
        <w:t>,</w:t>
      </w:r>
      <w:r w:rsidRPr="002823B7">
        <w:rPr>
          <w:rFonts w:cs="Arial"/>
          <w:szCs w:val="24"/>
          <w:lang w:val="it-CH"/>
        </w:rPr>
        <w:t xml:space="preserve"> il Patriziato </w:t>
      </w:r>
      <w:r>
        <w:rPr>
          <w:rFonts w:cs="Arial"/>
          <w:szCs w:val="24"/>
          <w:lang w:val="it-CH"/>
        </w:rPr>
        <w:t>viene dunque</w:t>
      </w:r>
      <w:r w:rsidRPr="002823B7">
        <w:rPr>
          <w:rFonts w:cs="Arial"/>
          <w:szCs w:val="24"/>
          <w:lang w:val="it-CH"/>
        </w:rPr>
        <w:t xml:space="preserve"> chiamato a partecipare alle spese di indagine e risanamento del</w:t>
      </w:r>
      <w:r>
        <w:rPr>
          <w:rFonts w:cs="Arial"/>
          <w:szCs w:val="24"/>
          <w:lang w:val="it-CH"/>
        </w:rPr>
        <w:t xml:space="preserve"> fondo no. </w:t>
      </w:r>
      <w:r w:rsidRPr="002823B7">
        <w:rPr>
          <w:rFonts w:cs="Arial"/>
          <w:szCs w:val="24"/>
          <w:lang w:val="it-CH"/>
        </w:rPr>
        <w:t>334</w:t>
      </w:r>
      <w:r>
        <w:rPr>
          <w:rFonts w:cs="Arial"/>
          <w:szCs w:val="24"/>
          <w:lang w:val="it-CH"/>
        </w:rPr>
        <w:t xml:space="preserve"> RFD </w:t>
      </w:r>
      <w:proofErr w:type="spellStart"/>
      <w:r>
        <w:rPr>
          <w:rFonts w:cs="Arial"/>
          <w:szCs w:val="24"/>
          <w:lang w:val="it-CH"/>
        </w:rPr>
        <w:t>Pollegio</w:t>
      </w:r>
      <w:proofErr w:type="spellEnd"/>
      <w:r w:rsidRPr="002823B7">
        <w:rPr>
          <w:rFonts w:cs="Arial"/>
          <w:szCs w:val="24"/>
          <w:lang w:val="it-CH"/>
        </w:rPr>
        <w:t xml:space="preserve">. Per quanto attiene alla </w:t>
      </w:r>
      <w:r>
        <w:rPr>
          <w:rFonts w:cs="Arial"/>
          <w:szCs w:val="24"/>
          <w:lang w:val="it-CH"/>
        </w:rPr>
        <w:t>quota di</w:t>
      </w:r>
      <w:r w:rsidRPr="002823B7">
        <w:rPr>
          <w:rFonts w:cs="Arial"/>
          <w:szCs w:val="24"/>
          <w:lang w:val="it-CH"/>
        </w:rPr>
        <w:t xml:space="preserve"> partecipazione, </w:t>
      </w:r>
      <w:r>
        <w:rPr>
          <w:rFonts w:cs="Arial"/>
          <w:szCs w:val="24"/>
          <w:lang w:val="it-CH"/>
        </w:rPr>
        <w:t>la stessa è stata fissata</w:t>
      </w:r>
      <w:r w:rsidRPr="002823B7">
        <w:rPr>
          <w:rFonts w:cs="Arial"/>
          <w:szCs w:val="24"/>
          <w:lang w:val="it-CH"/>
        </w:rPr>
        <w:t xml:space="preserve"> al </w:t>
      </w:r>
      <w:r w:rsidRPr="006C38BD">
        <w:rPr>
          <w:rFonts w:cs="Arial"/>
          <w:b/>
          <w:szCs w:val="24"/>
          <w:lang w:val="it-CH"/>
        </w:rPr>
        <w:t>10%</w:t>
      </w:r>
      <w:r w:rsidRPr="002823B7">
        <w:rPr>
          <w:rFonts w:cs="Arial"/>
          <w:szCs w:val="24"/>
          <w:lang w:val="it-CH"/>
        </w:rPr>
        <w:t xml:space="preserve"> delle spese d’indagine e risanamento</w:t>
      </w:r>
      <w:r>
        <w:rPr>
          <w:rFonts w:cs="Arial"/>
          <w:szCs w:val="24"/>
          <w:lang w:val="it-CH"/>
        </w:rPr>
        <w:t>.</w:t>
      </w:r>
    </w:p>
    <w:p w:rsidR="001916D3" w:rsidRPr="00E21C68" w:rsidRDefault="001916D3" w:rsidP="001916D3">
      <w:pPr>
        <w:pStyle w:val="Pidipagina"/>
        <w:tabs>
          <w:tab w:val="clear" w:pos="4819"/>
          <w:tab w:val="clear" w:pos="9638"/>
        </w:tabs>
        <w:rPr>
          <w:sz w:val="16"/>
          <w:szCs w:val="16"/>
          <w:highlight w:val="yellow"/>
          <w:lang w:val="it-CH"/>
        </w:rPr>
      </w:pPr>
    </w:p>
    <w:p w:rsidR="001916D3" w:rsidRDefault="001916D3" w:rsidP="001916D3">
      <w:pPr>
        <w:spacing w:line="240" w:lineRule="atLeast"/>
      </w:pPr>
      <w:r>
        <w:t>La</w:t>
      </w:r>
      <w:r w:rsidRPr="006864D3">
        <w:t xml:space="preserve"> decisione di approvazione del progetto di risanamento e di riparto dei costi</w:t>
      </w:r>
      <w:r>
        <w:t xml:space="preserve"> è stata emanata in data </w:t>
      </w:r>
      <w:r w:rsidRPr="00C619CA">
        <w:rPr>
          <w:b/>
          <w:sz w:val="23"/>
          <w:szCs w:val="23"/>
        </w:rPr>
        <w:t>08.08.2008</w:t>
      </w:r>
      <w:r w:rsidRPr="006864D3">
        <w:t>.</w:t>
      </w:r>
    </w:p>
    <w:p w:rsidR="001916D3" w:rsidRPr="00E21C68" w:rsidRDefault="001916D3" w:rsidP="001916D3">
      <w:pPr>
        <w:spacing w:line="240" w:lineRule="atLeast"/>
        <w:rPr>
          <w:sz w:val="16"/>
          <w:szCs w:val="16"/>
        </w:rPr>
      </w:pPr>
    </w:p>
    <w:p w:rsidR="001916D3" w:rsidRDefault="001916D3" w:rsidP="001916D3">
      <w:pPr>
        <w:spacing w:line="240" w:lineRule="atLeast"/>
      </w:pPr>
      <w:r>
        <w:t xml:space="preserve">Il Patriziato di </w:t>
      </w:r>
      <w:proofErr w:type="spellStart"/>
      <w:r>
        <w:t>Pollegio</w:t>
      </w:r>
      <w:proofErr w:type="spellEnd"/>
      <w:r>
        <w:t xml:space="preserve"> in data </w:t>
      </w:r>
      <w:r w:rsidRPr="00C619CA">
        <w:rPr>
          <w:b/>
          <w:sz w:val="23"/>
          <w:szCs w:val="23"/>
        </w:rPr>
        <w:t>21.08.2008</w:t>
      </w:r>
      <w:r>
        <w:t xml:space="preserve"> ha ricorso al Consiglio di Stato contro la decisione del Dipartimento del Territorio del 08.08.2008 in materia di riparto delle spese di risanamento.</w:t>
      </w:r>
    </w:p>
    <w:p w:rsidR="001916D3" w:rsidRDefault="001916D3" w:rsidP="001916D3">
      <w:pPr>
        <w:spacing w:line="240" w:lineRule="atLeast"/>
      </w:pPr>
      <w:r>
        <w:t xml:space="preserve">Lo scrivente Consiglio ha respinto il ricorso in data </w:t>
      </w:r>
      <w:r w:rsidRPr="00924B29">
        <w:rPr>
          <w:b/>
        </w:rPr>
        <w:t>30.09.2008</w:t>
      </w:r>
      <w:r>
        <w:t xml:space="preserve"> (decisione no. 5044).</w:t>
      </w:r>
    </w:p>
    <w:p w:rsidR="001916D3" w:rsidRPr="00627263" w:rsidRDefault="001916D3" w:rsidP="001916D3">
      <w:pPr>
        <w:spacing w:line="240" w:lineRule="atLeast"/>
      </w:pPr>
      <w:r>
        <w:t xml:space="preserve">Il Patriziato di </w:t>
      </w:r>
      <w:proofErr w:type="spellStart"/>
      <w:r>
        <w:t>Pollegio</w:t>
      </w:r>
      <w:proofErr w:type="spellEnd"/>
      <w:r>
        <w:t xml:space="preserve"> ha successivamente presentato, in data </w:t>
      </w:r>
      <w:r w:rsidRPr="00924B29">
        <w:rPr>
          <w:b/>
        </w:rPr>
        <w:t>16.10.2008</w:t>
      </w:r>
      <w:r>
        <w:t xml:space="preserve">, un ricorso al Tribunale cantonale amministrativo (TRAM) che è stato respinto con sentenza del </w:t>
      </w:r>
      <w:r w:rsidRPr="00424AC8">
        <w:rPr>
          <w:b/>
          <w:lang w:val="it-CH"/>
        </w:rPr>
        <w:t>02.10.2009</w:t>
      </w:r>
      <w:r>
        <w:rPr>
          <w:lang w:val="it-CH"/>
        </w:rPr>
        <w:t>.</w:t>
      </w:r>
      <w:r>
        <w:t xml:space="preserve"> </w:t>
      </w:r>
      <w:r>
        <w:rPr>
          <w:lang w:val="it-CH"/>
        </w:rPr>
        <w:t>La decisione del 08.08.2008 è dunque cresciuta in giudicato.</w:t>
      </w:r>
    </w:p>
    <w:p w:rsidR="001916D3" w:rsidRDefault="001916D3" w:rsidP="001916D3">
      <w:pPr>
        <w:pStyle w:val="Pidipagina"/>
        <w:tabs>
          <w:tab w:val="clear" w:pos="4819"/>
        </w:tabs>
        <w:rPr>
          <w:lang w:val="it-CH"/>
        </w:rPr>
      </w:pPr>
    </w:p>
    <w:p w:rsidR="001916D3" w:rsidRPr="008154DA" w:rsidRDefault="0046023F" w:rsidP="0046023F">
      <w:pPr>
        <w:pStyle w:val="Titolo3"/>
        <w:tabs>
          <w:tab w:val="clear" w:pos="709"/>
          <w:tab w:val="left" w:pos="567"/>
        </w:tabs>
        <w:rPr>
          <w:lang w:val="it-CH"/>
        </w:rPr>
      </w:pPr>
      <w:r>
        <w:rPr>
          <w:lang w:val="it-CH"/>
        </w:rPr>
        <w:t>3.1</w:t>
      </w:r>
      <w:r w:rsidR="001916D3" w:rsidRPr="008154DA">
        <w:rPr>
          <w:lang w:val="it-CH"/>
        </w:rPr>
        <w:tab/>
        <w:t>Recupero delle spese anticipate</w:t>
      </w:r>
    </w:p>
    <w:p w:rsidR="001916D3" w:rsidRDefault="001916D3" w:rsidP="001916D3">
      <w:pPr>
        <w:pStyle w:val="Pidipagina"/>
        <w:rPr>
          <w:lang w:val="it-CH"/>
        </w:rPr>
      </w:pPr>
      <w:r w:rsidRPr="009A46E1">
        <w:rPr>
          <w:lang w:val="it-CH"/>
        </w:rPr>
        <w:t>L'importo recuperabile si limita al cont</w:t>
      </w:r>
      <w:r>
        <w:rPr>
          <w:lang w:val="it-CH"/>
        </w:rPr>
        <w:t>ributo federale previsto dall'</w:t>
      </w:r>
      <w:proofErr w:type="spellStart"/>
      <w:r>
        <w:rPr>
          <w:lang w:val="it-CH"/>
        </w:rPr>
        <w:t>OTaRSi</w:t>
      </w:r>
      <w:proofErr w:type="spellEnd"/>
      <w:r>
        <w:rPr>
          <w:lang w:val="it-CH"/>
        </w:rPr>
        <w:t xml:space="preserve"> (artt. 9 e 11 </w:t>
      </w:r>
      <w:proofErr w:type="spellStart"/>
      <w:r>
        <w:rPr>
          <w:lang w:val="it-CH"/>
        </w:rPr>
        <w:t>OTaRSI</w:t>
      </w:r>
      <w:proofErr w:type="spellEnd"/>
      <w:r w:rsidRPr="009A46E1">
        <w:rPr>
          <w:lang w:val="it-CH"/>
        </w:rPr>
        <w:t>), pari al 40% dei costi di risanamento computabili</w:t>
      </w:r>
      <w:r>
        <w:rPr>
          <w:lang w:val="it-CH"/>
        </w:rPr>
        <w:t xml:space="preserve"> (art. 32e cpv. 4 </w:t>
      </w:r>
      <w:proofErr w:type="spellStart"/>
      <w:r>
        <w:rPr>
          <w:lang w:val="it-CH"/>
        </w:rPr>
        <w:t>lett</w:t>
      </w:r>
      <w:proofErr w:type="spellEnd"/>
      <w:r>
        <w:rPr>
          <w:lang w:val="it-CH"/>
        </w:rPr>
        <w:t xml:space="preserve">. b </w:t>
      </w:r>
      <w:proofErr w:type="spellStart"/>
      <w:r>
        <w:rPr>
          <w:lang w:val="it-CH"/>
        </w:rPr>
        <w:t>LPAmb</w:t>
      </w:r>
      <w:proofErr w:type="spellEnd"/>
      <w:r>
        <w:rPr>
          <w:lang w:val="it-CH"/>
        </w:rPr>
        <w:t xml:space="preserve">) e al 10% delle spese di indagine e risanamento inerenti il fondo no. 334 RFD </w:t>
      </w:r>
      <w:proofErr w:type="spellStart"/>
      <w:r>
        <w:rPr>
          <w:lang w:val="it-CH"/>
        </w:rPr>
        <w:t>Pollegio</w:t>
      </w:r>
      <w:proofErr w:type="spellEnd"/>
      <w:r>
        <w:rPr>
          <w:lang w:val="it-CH"/>
        </w:rPr>
        <w:t xml:space="preserve">, a carico del Patriziato di </w:t>
      </w:r>
      <w:proofErr w:type="spellStart"/>
      <w:r>
        <w:rPr>
          <w:lang w:val="it-CH"/>
        </w:rPr>
        <w:t>Pollegio</w:t>
      </w:r>
      <w:proofErr w:type="spellEnd"/>
      <w:r>
        <w:rPr>
          <w:lang w:val="it-CH"/>
        </w:rPr>
        <w:t xml:space="preserve"> quale perturbatore per situazione.</w:t>
      </w:r>
    </w:p>
    <w:p w:rsidR="001916D3" w:rsidRPr="006864D3" w:rsidRDefault="001916D3" w:rsidP="001916D3">
      <w:pPr>
        <w:pStyle w:val="Pidipagina"/>
        <w:rPr>
          <w:lang w:val="it-CH"/>
        </w:rPr>
      </w:pPr>
    </w:p>
    <w:p w:rsidR="001916D3" w:rsidRPr="008154DA" w:rsidRDefault="0046023F" w:rsidP="0046023F">
      <w:pPr>
        <w:pStyle w:val="Titolo3"/>
        <w:tabs>
          <w:tab w:val="clear" w:pos="709"/>
          <w:tab w:val="left" w:pos="567"/>
        </w:tabs>
        <w:rPr>
          <w:lang w:val="it-CH"/>
        </w:rPr>
      </w:pPr>
      <w:r>
        <w:rPr>
          <w:lang w:val="it-CH"/>
        </w:rPr>
        <w:t>3.2</w:t>
      </w:r>
      <w:r w:rsidR="001916D3" w:rsidRPr="008154DA">
        <w:rPr>
          <w:lang w:val="it-CH"/>
        </w:rPr>
        <w:tab/>
        <w:t>Contributo federale</w:t>
      </w:r>
    </w:p>
    <w:bookmarkEnd w:id="1"/>
    <w:p w:rsidR="001916D3" w:rsidRDefault="001916D3" w:rsidP="001916D3">
      <w:pPr>
        <w:rPr>
          <w:szCs w:val="24"/>
          <w:lang w:val="it-CH"/>
        </w:rPr>
      </w:pPr>
      <w:r w:rsidRPr="006864D3">
        <w:rPr>
          <w:szCs w:val="24"/>
          <w:lang w:val="it-CH"/>
        </w:rPr>
        <w:t>Le condizioni di concessione, la quantificazione e il versamento dei contributi federali ai Cantoni per il risanamento dei siti</w:t>
      </w:r>
      <w:r>
        <w:rPr>
          <w:szCs w:val="24"/>
          <w:lang w:val="it-CH"/>
        </w:rPr>
        <w:t xml:space="preserve"> contaminati sono disciplinati all’art. 32e cpv. 3-4 </w:t>
      </w:r>
      <w:proofErr w:type="spellStart"/>
      <w:r>
        <w:rPr>
          <w:szCs w:val="24"/>
          <w:lang w:val="it-CH"/>
        </w:rPr>
        <w:t>LPAmb</w:t>
      </w:r>
      <w:proofErr w:type="spellEnd"/>
      <w:r>
        <w:rPr>
          <w:szCs w:val="24"/>
          <w:lang w:val="it-CH"/>
        </w:rPr>
        <w:t xml:space="preserve"> e 9-11 </w:t>
      </w:r>
      <w:proofErr w:type="spellStart"/>
      <w:r>
        <w:rPr>
          <w:szCs w:val="24"/>
          <w:lang w:val="it-CH"/>
        </w:rPr>
        <w:t>OTaRSi</w:t>
      </w:r>
      <w:proofErr w:type="spellEnd"/>
      <w:r w:rsidRPr="006864D3">
        <w:rPr>
          <w:szCs w:val="24"/>
          <w:lang w:val="it-CH"/>
        </w:rPr>
        <w:t>. Quanto alle condizioni per l'ottenimento del contributo</w:t>
      </w:r>
      <w:r>
        <w:rPr>
          <w:szCs w:val="24"/>
          <w:lang w:val="it-CH"/>
        </w:rPr>
        <w:t>,</w:t>
      </w:r>
      <w:r w:rsidRPr="006864D3">
        <w:rPr>
          <w:szCs w:val="24"/>
          <w:lang w:val="it-CH"/>
        </w:rPr>
        <w:t xml:space="preserve"> </w:t>
      </w:r>
      <w:r>
        <w:rPr>
          <w:szCs w:val="24"/>
          <w:lang w:val="it-CH"/>
        </w:rPr>
        <w:t xml:space="preserve">l'art. 32e </w:t>
      </w:r>
      <w:proofErr w:type="spellStart"/>
      <w:r>
        <w:rPr>
          <w:szCs w:val="24"/>
          <w:lang w:val="it-CH"/>
        </w:rPr>
        <w:t>LPAmb</w:t>
      </w:r>
      <w:proofErr w:type="spellEnd"/>
      <w:r w:rsidRPr="006864D3">
        <w:rPr>
          <w:szCs w:val="24"/>
          <w:lang w:val="it-CH"/>
        </w:rPr>
        <w:t xml:space="preserve"> prevede:</w:t>
      </w:r>
    </w:p>
    <w:p w:rsidR="001916D3" w:rsidRPr="00C619CA" w:rsidRDefault="001916D3" w:rsidP="001916D3">
      <w:pPr>
        <w:rPr>
          <w:rFonts w:cs="Arial"/>
          <w:sz w:val="16"/>
          <w:szCs w:val="16"/>
          <w:lang w:val="it-CH"/>
        </w:rPr>
      </w:pPr>
    </w:p>
    <w:p w:rsidR="001916D3" w:rsidRPr="008F6B75" w:rsidRDefault="001916D3" w:rsidP="001916D3">
      <w:pPr>
        <w:autoSpaceDE w:val="0"/>
        <w:autoSpaceDN w:val="0"/>
        <w:adjustRightInd w:val="0"/>
        <w:ind w:left="708" w:hanging="282"/>
        <w:rPr>
          <w:rFonts w:cs="Arial"/>
          <w:i/>
          <w:sz w:val="22"/>
          <w:szCs w:val="22"/>
        </w:rPr>
      </w:pPr>
      <w:r>
        <w:rPr>
          <w:rFonts w:cs="Arial"/>
          <w:i/>
          <w:position w:val="6"/>
          <w:sz w:val="16"/>
          <w:szCs w:val="16"/>
          <w:lang w:val="it-CH"/>
        </w:rPr>
        <w:t>3</w:t>
      </w:r>
      <w:r>
        <w:rPr>
          <w:rFonts w:cs="Arial"/>
          <w:i/>
          <w:position w:val="6"/>
          <w:sz w:val="16"/>
          <w:szCs w:val="16"/>
          <w:lang w:val="it-CH"/>
        </w:rPr>
        <w:tab/>
      </w:r>
      <w:r w:rsidRPr="008F6B75">
        <w:rPr>
          <w:rFonts w:cs="Arial"/>
          <w:i/>
          <w:sz w:val="22"/>
          <w:szCs w:val="22"/>
        </w:rPr>
        <w:t>La Confederazione utilizza il ricavato dalle tasse esclusivamente per indennizzare le spese risultanti dai seguenti provvedimenti:</w:t>
      </w:r>
    </w:p>
    <w:p w:rsidR="001916D3" w:rsidRPr="008F6B75" w:rsidRDefault="001916D3" w:rsidP="00C619CA">
      <w:pPr>
        <w:autoSpaceDE w:val="0"/>
        <w:autoSpaceDN w:val="0"/>
        <w:adjustRightInd w:val="0"/>
        <w:spacing w:before="40"/>
        <w:ind w:left="993" w:hanging="284"/>
        <w:rPr>
          <w:rFonts w:cs="Arial"/>
          <w:i/>
          <w:iCs/>
          <w:sz w:val="22"/>
          <w:szCs w:val="22"/>
          <w:u w:val="single"/>
        </w:rPr>
      </w:pPr>
      <w:r w:rsidRPr="008F6B75">
        <w:rPr>
          <w:rFonts w:cs="Arial"/>
          <w:i/>
          <w:sz w:val="22"/>
          <w:szCs w:val="22"/>
        </w:rPr>
        <w:t>b.</w:t>
      </w:r>
      <w:r w:rsidRPr="008F6B75">
        <w:rPr>
          <w:rFonts w:cs="Arial"/>
          <w:i/>
          <w:sz w:val="22"/>
          <w:szCs w:val="22"/>
        </w:rPr>
        <w:tab/>
      </w:r>
      <w:r w:rsidRPr="008F6B75">
        <w:rPr>
          <w:rFonts w:cs="Arial"/>
          <w:i/>
          <w:iCs/>
          <w:sz w:val="22"/>
          <w:szCs w:val="22"/>
          <w:u w:val="single"/>
        </w:rPr>
        <w:t>l’esame, la sorveglianza e il risanamento di siti inquinati nei quali non sono più stati depositati rifiuti dopo il 1° febbraio 2001, se</w:t>
      </w:r>
      <w:r w:rsidRPr="008F6B75">
        <w:rPr>
          <w:rFonts w:cs="Arial"/>
          <w:i/>
          <w:iCs/>
          <w:sz w:val="22"/>
          <w:szCs w:val="22"/>
        </w:rPr>
        <w:t>:</w:t>
      </w:r>
    </w:p>
    <w:p w:rsidR="001916D3" w:rsidRPr="008F6B75" w:rsidRDefault="001916D3" w:rsidP="00C619CA">
      <w:pPr>
        <w:autoSpaceDE w:val="0"/>
        <w:autoSpaceDN w:val="0"/>
        <w:adjustRightInd w:val="0"/>
        <w:spacing w:before="40"/>
        <w:ind w:left="993" w:hanging="284"/>
        <w:rPr>
          <w:rFonts w:cs="Arial"/>
          <w:i/>
          <w:iCs/>
          <w:sz w:val="22"/>
          <w:szCs w:val="22"/>
        </w:rPr>
      </w:pPr>
      <w:r w:rsidRPr="008F6B75">
        <w:rPr>
          <w:rFonts w:cs="Arial"/>
          <w:i/>
          <w:sz w:val="22"/>
          <w:szCs w:val="22"/>
        </w:rPr>
        <w:tab/>
        <w:t>1.</w:t>
      </w:r>
      <w:r w:rsidRPr="008F6B75">
        <w:rPr>
          <w:rFonts w:cs="Arial"/>
          <w:i/>
          <w:iCs/>
          <w:sz w:val="22"/>
          <w:szCs w:val="22"/>
        </w:rPr>
        <w:tab/>
      </w:r>
      <w:r w:rsidRPr="008F6B75">
        <w:rPr>
          <w:rFonts w:cs="Arial"/>
          <w:i/>
          <w:iCs/>
          <w:sz w:val="22"/>
          <w:szCs w:val="22"/>
          <w:u w:val="single"/>
        </w:rPr>
        <w:t>il responsabile non è identificabile oppure è insolvente</w:t>
      </w:r>
      <w:r w:rsidRPr="008F6B75">
        <w:rPr>
          <w:rFonts w:cs="Arial"/>
          <w:i/>
          <w:iCs/>
          <w:sz w:val="22"/>
          <w:szCs w:val="22"/>
        </w:rPr>
        <w:t>,</w:t>
      </w:r>
    </w:p>
    <w:p w:rsidR="001916D3" w:rsidRPr="008F6B75" w:rsidRDefault="001916D3" w:rsidP="00C619CA">
      <w:pPr>
        <w:autoSpaceDE w:val="0"/>
        <w:autoSpaceDN w:val="0"/>
        <w:adjustRightInd w:val="0"/>
        <w:spacing w:before="40"/>
        <w:ind w:left="993" w:hanging="284"/>
        <w:rPr>
          <w:rFonts w:cs="Arial"/>
          <w:i/>
          <w:iCs/>
          <w:sz w:val="22"/>
          <w:szCs w:val="22"/>
        </w:rPr>
      </w:pPr>
      <w:r w:rsidRPr="008F6B75">
        <w:rPr>
          <w:rFonts w:cs="Arial"/>
          <w:i/>
          <w:sz w:val="22"/>
          <w:szCs w:val="22"/>
        </w:rPr>
        <w:tab/>
        <w:t>2.</w:t>
      </w:r>
      <w:r w:rsidRPr="008F6B75">
        <w:rPr>
          <w:rFonts w:cs="Arial"/>
          <w:i/>
          <w:iCs/>
          <w:sz w:val="22"/>
          <w:szCs w:val="22"/>
        </w:rPr>
        <w:tab/>
        <w:t>il sito inquinato è stato adibito prevalentemente a deposito di rifiuti urbani.</w:t>
      </w:r>
    </w:p>
    <w:p w:rsidR="001916D3" w:rsidRPr="00D93814" w:rsidRDefault="001916D3" w:rsidP="001916D3">
      <w:pPr>
        <w:autoSpaceDE w:val="0"/>
        <w:autoSpaceDN w:val="0"/>
        <w:adjustRightInd w:val="0"/>
        <w:ind w:left="993" w:hanging="284"/>
        <w:rPr>
          <w:rFonts w:cs="Arial"/>
          <w:iCs/>
          <w:sz w:val="22"/>
          <w:szCs w:val="22"/>
        </w:rPr>
      </w:pPr>
    </w:p>
    <w:p w:rsidR="001916D3" w:rsidRPr="008F6B75" w:rsidRDefault="001916D3" w:rsidP="001916D3">
      <w:pPr>
        <w:autoSpaceDE w:val="0"/>
        <w:autoSpaceDN w:val="0"/>
        <w:adjustRightInd w:val="0"/>
        <w:ind w:left="708" w:hanging="282"/>
        <w:rPr>
          <w:rFonts w:cs="Arial"/>
          <w:i/>
          <w:iCs/>
          <w:sz w:val="22"/>
          <w:szCs w:val="22"/>
        </w:rPr>
      </w:pPr>
      <w:r>
        <w:rPr>
          <w:rFonts w:cs="Arial"/>
          <w:iCs/>
          <w:position w:val="6"/>
          <w:sz w:val="16"/>
          <w:szCs w:val="16"/>
        </w:rPr>
        <w:t>4</w:t>
      </w:r>
      <w:r>
        <w:rPr>
          <w:rFonts w:cs="Arial"/>
          <w:iCs/>
          <w:position w:val="6"/>
          <w:sz w:val="16"/>
          <w:szCs w:val="16"/>
        </w:rPr>
        <w:tab/>
      </w:r>
      <w:r w:rsidRPr="008F6B75">
        <w:rPr>
          <w:rFonts w:cs="Arial"/>
          <w:i/>
          <w:iCs/>
          <w:sz w:val="22"/>
          <w:szCs w:val="22"/>
        </w:rPr>
        <w:t>Le indennità sono versate soltanto se i provvedimenti adottati sono conformi alle esigenze ecologiche e corrispondono a criteri di economicità e allo stato della tecnica e ammontano:</w:t>
      </w:r>
    </w:p>
    <w:p w:rsidR="001916D3" w:rsidRDefault="001916D3" w:rsidP="00C619CA">
      <w:pPr>
        <w:autoSpaceDE w:val="0"/>
        <w:autoSpaceDN w:val="0"/>
        <w:adjustRightInd w:val="0"/>
        <w:spacing w:before="40"/>
        <w:ind w:left="993" w:hanging="284"/>
        <w:rPr>
          <w:rFonts w:cs="Arial"/>
          <w:i/>
          <w:iCs/>
          <w:sz w:val="22"/>
          <w:szCs w:val="22"/>
          <w:u w:val="single"/>
        </w:rPr>
      </w:pPr>
      <w:r w:rsidRPr="008F6B75">
        <w:rPr>
          <w:rFonts w:cs="Arial"/>
          <w:i/>
          <w:iCs/>
          <w:sz w:val="22"/>
          <w:szCs w:val="22"/>
        </w:rPr>
        <w:t>b.</w:t>
      </w:r>
      <w:r w:rsidRPr="008F6B75">
        <w:rPr>
          <w:rFonts w:cs="Arial"/>
          <w:i/>
          <w:iCs/>
          <w:sz w:val="22"/>
          <w:szCs w:val="22"/>
        </w:rPr>
        <w:tab/>
      </w:r>
      <w:r>
        <w:rPr>
          <w:rFonts w:cs="Arial"/>
          <w:i/>
          <w:iCs/>
          <w:sz w:val="22"/>
          <w:szCs w:val="22"/>
          <w:u w:val="single"/>
        </w:rPr>
        <w:t>per le indennità di cui al capoverso 3 lettera b:</w:t>
      </w:r>
    </w:p>
    <w:p w:rsidR="001916D3" w:rsidRDefault="001916D3" w:rsidP="00C619CA">
      <w:pPr>
        <w:autoSpaceDE w:val="0"/>
        <w:autoSpaceDN w:val="0"/>
        <w:adjustRightInd w:val="0"/>
        <w:spacing w:before="40"/>
        <w:ind w:left="1413" w:hanging="420"/>
        <w:rPr>
          <w:rFonts w:cs="Arial"/>
          <w:i/>
          <w:iCs/>
          <w:sz w:val="22"/>
          <w:szCs w:val="22"/>
        </w:rPr>
      </w:pPr>
      <w:r>
        <w:rPr>
          <w:rFonts w:cs="Arial"/>
          <w:i/>
          <w:iCs/>
          <w:sz w:val="22"/>
          <w:szCs w:val="22"/>
        </w:rPr>
        <w:t>1.</w:t>
      </w:r>
      <w:r>
        <w:rPr>
          <w:rFonts w:cs="Arial"/>
          <w:i/>
          <w:iCs/>
          <w:sz w:val="22"/>
          <w:szCs w:val="22"/>
        </w:rPr>
        <w:tab/>
      </w:r>
      <w:r w:rsidRPr="008F6B75">
        <w:rPr>
          <w:rFonts w:cs="Arial"/>
          <w:i/>
          <w:iCs/>
          <w:sz w:val="22"/>
          <w:szCs w:val="22"/>
          <w:u w:val="single"/>
        </w:rPr>
        <w:t>al 40% dei costi computabili se nel sito non sono più stati depositati rifiuti anche dopo il 1° febbraio 1996</w:t>
      </w:r>
      <w:r>
        <w:rPr>
          <w:rFonts w:cs="Arial"/>
          <w:i/>
          <w:iCs/>
          <w:sz w:val="22"/>
          <w:szCs w:val="22"/>
        </w:rPr>
        <w:t>,</w:t>
      </w:r>
    </w:p>
    <w:p w:rsidR="001916D3" w:rsidRPr="008F6B75" w:rsidRDefault="001916D3" w:rsidP="00C619CA">
      <w:pPr>
        <w:autoSpaceDE w:val="0"/>
        <w:autoSpaceDN w:val="0"/>
        <w:adjustRightInd w:val="0"/>
        <w:spacing w:before="40"/>
        <w:ind w:left="1413" w:hanging="420"/>
        <w:rPr>
          <w:rFonts w:cs="Arial"/>
          <w:i/>
          <w:iCs/>
          <w:sz w:val="22"/>
          <w:szCs w:val="22"/>
        </w:rPr>
      </w:pPr>
      <w:r>
        <w:rPr>
          <w:rFonts w:cs="Arial"/>
          <w:i/>
          <w:iCs/>
          <w:sz w:val="22"/>
          <w:szCs w:val="22"/>
        </w:rPr>
        <w:t>2.</w:t>
      </w:r>
      <w:r>
        <w:rPr>
          <w:rFonts w:cs="Arial"/>
          <w:i/>
          <w:iCs/>
          <w:sz w:val="22"/>
          <w:szCs w:val="22"/>
        </w:rPr>
        <w:tab/>
      </w:r>
      <w:r w:rsidRPr="008F6B75">
        <w:rPr>
          <w:rFonts w:cs="Arial"/>
          <w:i/>
          <w:iCs/>
          <w:sz w:val="22"/>
          <w:szCs w:val="22"/>
          <w:u w:val="single"/>
        </w:rPr>
        <w:t>al 30% dei costi computabili se nel sito sono stati depositati rifiuti anche dopo il 1° febbraio, ma non oltre il 31 gennaio 2001</w:t>
      </w:r>
      <w:r>
        <w:rPr>
          <w:rFonts w:cs="Arial"/>
          <w:i/>
          <w:iCs/>
          <w:sz w:val="22"/>
          <w:szCs w:val="22"/>
        </w:rPr>
        <w:t>.</w:t>
      </w:r>
    </w:p>
    <w:p w:rsidR="001916D3" w:rsidRPr="00FD1B12" w:rsidRDefault="001916D3" w:rsidP="001916D3">
      <w:pPr>
        <w:pStyle w:val="Pidipagina"/>
        <w:rPr>
          <w:lang w:val="it-CH"/>
        </w:rPr>
      </w:pPr>
    </w:p>
    <w:p w:rsidR="001916D3" w:rsidRDefault="001916D3" w:rsidP="001916D3">
      <w:pPr>
        <w:pStyle w:val="Pidipagina"/>
        <w:rPr>
          <w:lang w:val="it-CH"/>
        </w:rPr>
      </w:pPr>
      <w:r w:rsidRPr="006864D3">
        <w:rPr>
          <w:lang w:val="it-CH"/>
        </w:rPr>
        <w:lastRenderedPageBreak/>
        <w:t>L'a</w:t>
      </w:r>
      <w:r>
        <w:rPr>
          <w:lang w:val="it-CH"/>
        </w:rPr>
        <w:t xml:space="preserve">mmontare del contributo (art. 32e cpv. 4 </w:t>
      </w:r>
      <w:proofErr w:type="spellStart"/>
      <w:r>
        <w:rPr>
          <w:lang w:val="it-CH"/>
        </w:rPr>
        <w:t>lett</w:t>
      </w:r>
      <w:proofErr w:type="spellEnd"/>
      <w:r>
        <w:rPr>
          <w:lang w:val="it-CH"/>
        </w:rPr>
        <w:t xml:space="preserve">. b </w:t>
      </w:r>
      <w:proofErr w:type="spellStart"/>
      <w:r>
        <w:rPr>
          <w:lang w:val="it-CH"/>
        </w:rPr>
        <w:t>LPAmb</w:t>
      </w:r>
      <w:proofErr w:type="spellEnd"/>
      <w:r w:rsidRPr="006864D3">
        <w:rPr>
          <w:lang w:val="it-CH"/>
        </w:rPr>
        <w:t xml:space="preserve">) </w:t>
      </w:r>
      <w:r>
        <w:rPr>
          <w:lang w:val="it-CH"/>
        </w:rPr>
        <w:t>corrisponde</w:t>
      </w:r>
      <w:r w:rsidRPr="006864D3">
        <w:rPr>
          <w:lang w:val="it-CH"/>
        </w:rPr>
        <w:t xml:space="preserve"> al 40% dei costi di risanamento computabili, </w:t>
      </w:r>
      <w:r>
        <w:rPr>
          <w:lang w:val="it-CH"/>
        </w:rPr>
        <w:t>e cioè quelli</w:t>
      </w:r>
      <w:r w:rsidRPr="006864D3">
        <w:rPr>
          <w:lang w:val="it-CH"/>
        </w:rPr>
        <w:t xml:space="preserve"> necessari a un'esecuzione economica delle seguenti misure</w:t>
      </w:r>
      <w:r>
        <w:rPr>
          <w:lang w:val="it-CH"/>
        </w:rPr>
        <w:t xml:space="preserve"> (art. 13 </w:t>
      </w:r>
      <w:proofErr w:type="spellStart"/>
      <w:r>
        <w:rPr>
          <w:lang w:val="it-CH"/>
        </w:rPr>
        <w:t>OTaRSI</w:t>
      </w:r>
      <w:proofErr w:type="spellEnd"/>
      <w:r>
        <w:rPr>
          <w:lang w:val="it-CH"/>
        </w:rPr>
        <w:t>)</w:t>
      </w:r>
      <w:r w:rsidRPr="006864D3">
        <w:rPr>
          <w:lang w:val="it-CH"/>
        </w:rPr>
        <w:t>:</w:t>
      </w:r>
    </w:p>
    <w:p w:rsidR="001916D3" w:rsidRPr="00E21C68" w:rsidRDefault="001916D3" w:rsidP="001916D3">
      <w:pPr>
        <w:pStyle w:val="Pidipagina"/>
        <w:rPr>
          <w:sz w:val="12"/>
          <w:szCs w:val="12"/>
          <w:lang w:val="it-CH"/>
        </w:rPr>
      </w:pPr>
    </w:p>
    <w:p w:rsidR="001916D3" w:rsidRPr="006864D3" w:rsidRDefault="001916D3" w:rsidP="001916D3">
      <w:pPr>
        <w:autoSpaceDE w:val="0"/>
        <w:autoSpaceDN w:val="0"/>
        <w:adjustRightInd w:val="0"/>
        <w:ind w:left="709" w:hanging="283"/>
        <w:rPr>
          <w:rFonts w:cs="Arial"/>
          <w:i/>
          <w:sz w:val="22"/>
          <w:szCs w:val="22"/>
        </w:rPr>
      </w:pPr>
      <w:r w:rsidRPr="006864D3">
        <w:rPr>
          <w:rFonts w:cs="Arial"/>
          <w:i/>
          <w:sz w:val="22"/>
          <w:szCs w:val="22"/>
        </w:rPr>
        <w:t>a.</w:t>
      </w:r>
      <w:r w:rsidRPr="006864D3">
        <w:rPr>
          <w:rFonts w:cs="Arial"/>
          <w:i/>
          <w:sz w:val="22"/>
          <w:szCs w:val="22"/>
        </w:rPr>
        <w:tab/>
        <w:t>ind</w:t>
      </w:r>
      <w:r>
        <w:rPr>
          <w:rFonts w:cs="Arial"/>
          <w:i/>
          <w:sz w:val="22"/>
          <w:szCs w:val="22"/>
        </w:rPr>
        <w:t xml:space="preserve">agine preliminare (art. 7 </w:t>
      </w:r>
      <w:proofErr w:type="spellStart"/>
      <w:r>
        <w:rPr>
          <w:rFonts w:cs="Arial"/>
          <w:i/>
          <w:sz w:val="22"/>
          <w:szCs w:val="22"/>
        </w:rPr>
        <w:t>OSiti</w:t>
      </w:r>
      <w:proofErr w:type="spellEnd"/>
      <w:r w:rsidRPr="006864D3">
        <w:rPr>
          <w:rFonts w:cs="Arial"/>
          <w:i/>
          <w:sz w:val="22"/>
          <w:szCs w:val="22"/>
        </w:rPr>
        <w:t xml:space="preserve">) e indagine dettagliata (art. 14 </w:t>
      </w:r>
      <w:proofErr w:type="spellStart"/>
      <w:r w:rsidRPr="006864D3">
        <w:rPr>
          <w:rFonts w:cs="Arial"/>
          <w:i/>
          <w:sz w:val="22"/>
          <w:szCs w:val="22"/>
        </w:rPr>
        <w:t>OSiti</w:t>
      </w:r>
      <w:proofErr w:type="spellEnd"/>
      <w:r w:rsidRPr="006864D3">
        <w:rPr>
          <w:rFonts w:cs="Arial"/>
          <w:i/>
          <w:sz w:val="22"/>
          <w:szCs w:val="22"/>
        </w:rPr>
        <w:t>)</w:t>
      </w:r>
      <w:r>
        <w:rPr>
          <w:rFonts w:cs="Arial"/>
          <w:i/>
          <w:sz w:val="22"/>
          <w:szCs w:val="22"/>
        </w:rPr>
        <w:t xml:space="preserve">, nonché sorveglianza secondo l’art. 12 cpv. 2 </w:t>
      </w:r>
      <w:proofErr w:type="spellStart"/>
      <w:r>
        <w:rPr>
          <w:rFonts w:cs="Arial"/>
          <w:i/>
          <w:sz w:val="22"/>
          <w:szCs w:val="22"/>
        </w:rPr>
        <w:t>OTaRSI</w:t>
      </w:r>
      <w:proofErr w:type="spellEnd"/>
      <w:r w:rsidRPr="006864D3">
        <w:rPr>
          <w:rFonts w:cs="Arial"/>
          <w:i/>
          <w:sz w:val="22"/>
          <w:szCs w:val="22"/>
        </w:rPr>
        <w:t>;</w:t>
      </w:r>
    </w:p>
    <w:p w:rsidR="001916D3" w:rsidRPr="006864D3" w:rsidRDefault="001916D3" w:rsidP="00C619CA">
      <w:pPr>
        <w:autoSpaceDE w:val="0"/>
        <w:autoSpaceDN w:val="0"/>
        <w:adjustRightInd w:val="0"/>
        <w:spacing w:before="40"/>
        <w:ind w:left="709" w:hanging="284"/>
        <w:rPr>
          <w:rFonts w:cs="Arial"/>
          <w:i/>
          <w:sz w:val="22"/>
          <w:szCs w:val="22"/>
        </w:rPr>
      </w:pPr>
      <w:r w:rsidRPr="006864D3">
        <w:rPr>
          <w:rFonts w:cs="Arial"/>
          <w:i/>
          <w:sz w:val="22"/>
          <w:szCs w:val="22"/>
        </w:rPr>
        <w:t>b.</w:t>
      </w:r>
      <w:r w:rsidRPr="006864D3">
        <w:rPr>
          <w:rFonts w:cs="Arial"/>
          <w:i/>
          <w:sz w:val="22"/>
          <w:szCs w:val="22"/>
        </w:rPr>
        <w:tab/>
        <w:t xml:space="preserve">elaborazione di un progetto di risanamento (art. 17 </w:t>
      </w:r>
      <w:proofErr w:type="spellStart"/>
      <w:r w:rsidRPr="006864D3">
        <w:rPr>
          <w:rFonts w:cs="Arial"/>
          <w:i/>
          <w:sz w:val="22"/>
          <w:szCs w:val="22"/>
        </w:rPr>
        <w:t>OSiti</w:t>
      </w:r>
      <w:proofErr w:type="spellEnd"/>
      <w:r w:rsidRPr="006864D3">
        <w:rPr>
          <w:rFonts w:cs="Arial"/>
          <w:i/>
          <w:sz w:val="22"/>
          <w:szCs w:val="22"/>
        </w:rPr>
        <w:t>);</w:t>
      </w:r>
    </w:p>
    <w:p w:rsidR="001916D3" w:rsidRPr="006864D3" w:rsidRDefault="001916D3" w:rsidP="00C619CA">
      <w:pPr>
        <w:autoSpaceDE w:val="0"/>
        <w:autoSpaceDN w:val="0"/>
        <w:adjustRightInd w:val="0"/>
        <w:spacing w:before="40"/>
        <w:ind w:left="709" w:hanging="284"/>
        <w:rPr>
          <w:rFonts w:cs="Arial"/>
          <w:i/>
          <w:sz w:val="22"/>
          <w:szCs w:val="22"/>
        </w:rPr>
      </w:pPr>
      <w:r w:rsidRPr="006864D3">
        <w:rPr>
          <w:rFonts w:cs="Arial"/>
          <w:i/>
          <w:sz w:val="22"/>
          <w:szCs w:val="22"/>
        </w:rPr>
        <w:t>c.</w:t>
      </w:r>
      <w:r w:rsidRPr="006864D3">
        <w:rPr>
          <w:rFonts w:cs="Arial"/>
          <w:i/>
          <w:sz w:val="22"/>
          <w:szCs w:val="22"/>
        </w:rPr>
        <w:tab/>
        <w:t xml:space="preserve">decontaminazione, incluso lo smaltimento dei rifiuti (art. 16 </w:t>
      </w:r>
      <w:proofErr w:type="spellStart"/>
      <w:r w:rsidRPr="006864D3">
        <w:rPr>
          <w:rFonts w:cs="Arial"/>
          <w:i/>
          <w:sz w:val="22"/>
          <w:szCs w:val="22"/>
        </w:rPr>
        <w:t>lett</w:t>
      </w:r>
      <w:proofErr w:type="spellEnd"/>
      <w:r w:rsidRPr="006864D3">
        <w:rPr>
          <w:rFonts w:cs="Arial"/>
          <w:i/>
          <w:sz w:val="22"/>
          <w:szCs w:val="22"/>
        </w:rPr>
        <w:t xml:space="preserve">. a </w:t>
      </w:r>
      <w:proofErr w:type="spellStart"/>
      <w:r w:rsidRPr="006864D3">
        <w:rPr>
          <w:rFonts w:cs="Arial"/>
          <w:i/>
          <w:sz w:val="22"/>
          <w:szCs w:val="22"/>
        </w:rPr>
        <w:t>OSiti</w:t>
      </w:r>
      <w:proofErr w:type="spellEnd"/>
      <w:r w:rsidRPr="006864D3">
        <w:rPr>
          <w:rFonts w:cs="Arial"/>
          <w:i/>
          <w:sz w:val="22"/>
          <w:szCs w:val="22"/>
        </w:rPr>
        <w:t>);</w:t>
      </w:r>
    </w:p>
    <w:p w:rsidR="001916D3" w:rsidRPr="006864D3" w:rsidRDefault="001916D3" w:rsidP="00C619CA">
      <w:pPr>
        <w:autoSpaceDE w:val="0"/>
        <w:autoSpaceDN w:val="0"/>
        <w:adjustRightInd w:val="0"/>
        <w:spacing w:before="40"/>
        <w:ind w:left="709" w:hanging="284"/>
        <w:rPr>
          <w:rFonts w:cs="Arial"/>
          <w:i/>
          <w:sz w:val="22"/>
          <w:szCs w:val="22"/>
        </w:rPr>
      </w:pPr>
      <w:r w:rsidRPr="006864D3">
        <w:rPr>
          <w:rFonts w:cs="Arial"/>
          <w:i/>
          <w:sz w:val="22"/>
          <w:szCs w:val="22"/>
        </w:rPr>
        <w:t>d.</w:t>
      </w:r>
      <w:r w:rsidRPr="006864D3">
        <w:rPr>
          <w:rFonts w:cs="Arial"/>
          <w:i/>
          <w:sz w:val="22"/>
          <w:szCs w:val="22"/>
        </w:rPr>
        <w:tab/>
      </w:r>
      <w:r>
        <w:rPr>
          <w:rFonts w:cs="Arial"/>
          <w:i/>
          <w:sz w:val="22"/>
          <w:szCs w:val="22"/>
        </w:rPr>
        <w:t>costruzione, esercizio, manutenzione e smantellamento di impianti e installazioni per la prevenzione e la sorveglianza a lungo termine della diffusione di sostanze pericolose per l’ambiente</w:t>
      </w:r>
      <w:r w:rsidRPr="006864D3">
        <w:rPr>
          <w:rFonts w:cs="Arial"/>
          <w:i/>
          <w:sz w:val="22"/>
          <w:szCs w:val="22"/>
        </w:rPr>
        <w:t xml:space="preserve"> (art. 16 </w:t>
      </w:r>
      <w:proofErr w:type="spellStart"/>
      <w:r w:rsidRPr="006864D3">
        <w:rPr>
          <w:rFonts w:cs="Arial"/>
          <w:i/>
          <w:sz w:val="22"/>
          <w:szCs w:val="22"/>
        </w:rPr>
        <w:t>lett</w:t>
      </w:r>
      <w:proofErr w:type="spellEnd"/>
      <w:r w:rsidRPr="006864D3">
        <w:rPr>
          <w:rFonts w:cs="Arial"/>
          <w:i/>
          <w:sz w:val="22"/>
          <w:szCs w:val="22"/>
        </w:rPr>
        <w:t xml:space="preserve">. b </w:t>
      </w:r>
      <w:proofErr w:type="spellStart"/>
      <w:r w:rsidRPr="006864D3">
        <w:rPr>
          <w:rFonts w:cs="Arial"/>
          <w:i/>
          <w:sz w:val="22"/>
          <w:szCs w:val="22"/>
        </w:rPr>
        <w:t>OSiti</w:t>
      </w:r>
      <w:proofErr w:type="spellEnd"/>
      <w:r w:rsidRPr="006864D3">
        <w:rPr>
          <w:rFonts w:cs="Arial"/>
          <w:i/>
          <w:sz w:val="22"/>
          <w:szCs w:val="22"/>
        </w:rPr>
        <w:t>);</w:t>
      </w:r>
    </w:p>
    <w:p w:rsidR="001916D3" w:rsidRPr="006864D3" w:rsidRDefault="001916D3" w:rsidP="00C619CA">
      <w:pPr>
        <w:autoSpaceDE w:val="0"/>
        <w:autoSpaceDN w:val="0"/>
        <w:adjustRightInd w:val="0"/>
        <w:spacing w:before="40"/>
        <w:ind w:left="709" w:hanging="284"/>
        <w:rPr>
          <w:rFonts w:cs="Arial"/>
          <w:i/>
          <w:sz w:val="22"/>
          <w:szCs w:val="22"/>
        </w:rPr>
      </w:pPr>
      <w:r w:rsidRPr="006864D3">
        <w:rPr>
          <w:rFonts w:cs="Arial"/>
          <w:i/>
          <w:sz w:val="22"/>
          <w:szCs w:val="22"/>
        </w:rPr>
        <w:t>e.</w:t>
      </w:r>
      <w:r w:rsidRPr="006864D3">
        <w:rPr>
          <w:rFonts w:cs="Arial"/>
          <w:i/>
          <w:sz w:val="22"/>
          <w:szCs w:val="22"/>
        </w:rPr>
        <w:tab/>
      </w:r>
      <w:r>
        <w:rPr>
          <w:rFonts w:cs="Arial"/>
          <w:i/>
          <w:sz w:val="22"/>
          <w:szCs w:val="22"/>
        </w:rPr>
        <w:t>prova che gli obiettivi del risanamento sono stati raggiunti</w:t>
      </w:r>
      <w:r w:rsidRPr="006864D3">
        <w:rPr>
          <w:rFonts w:cs="Arial"/>
          <w:i/>
          <w:sz w:val="22"/>
          <w:szCs w:val="22"/>
        </w:rPr>
        <w:t xml:space="preserve"> (art. 16 </w:t>
      </w:r>
      <w:proofErr w:type="spellStart"/>
      <w:r w:rsidRPr="006864D3">
        <w:rPr>
          <w:rFonts w:cs="Arial"/>
          <w:i/>
          <w:sz w:val="22"/>
          <w:szCs w:val="22"/>
        </w:rPr>
        <w:t>lett</w:t>
      </w:r>
      <w:proofErr w:type="spellEnd"/>
      <w:r w:rsidRPr="006864D3">
        <w:rPr>
          <w:rFonts w:cs="Arial"/>
          <w:i/>
          <w:sz w:val="22"/>
          <w:szCs w:val="22"/>
        </w:rPr>
        <w:t xml:space="preserve">. c </w:t>
      </w:r>
      <w:proofErr w:type="spellStart"/>
      <w:r w:rsidRPr="006864D3">
        <w:rPr>
          <w:rFonts w:cs="Arial"/>
          <w:i/>
          <w:sz w:val="22"/>
          <w:szCs w:val="22"/>
        </w:rPr>
        <w:t>OSiti</w:t>
      </w:r>
      <w:proofErr w:type="spellEnd"/>
      <w:r w:rsidRPr="006864D3">
        <w:rPr>
          <w:rFonts w:cs="Arial"/>
          <w:i/>
          <w:sz w:val="22"/>
          <w:szCs w:val="22"/>
        </w:rPr>
        <w:t>).</w:t>
      </w:r>
    </w:p>
    <w:p w:rsidR="001916D3" w:rsidRPr="006864D3" w:rsidRDefault="001916D3" w:rsidP="001916D3">
      <w:pPr>
        <w:pStyle w:val="Pidipagina"/>
        <w:rPr>
          <w:lang w:val="it-CH"/>
        </w:rPr>
      </w:pPr>
    </w:p>
    <w:p w:rsidR="001916D3" w:rsidRPr="006864D3" w:rsidRDefault="001916D3" w:rsidP="001916D3">
      <w:pPr>
        <w:rPr>
          <w:rFonts w:cs="Arial"/>
          <w:szCs w:val="24"/>
        </w:rPr>
      </w:pPr>
      <w:r w:rsidRPr="006864D3">
        <w:rPr>
          <w:lang w:val="it-CH"/>
        </w:rPr>
        <w:t>Per il versamento delle indennità</w:t>
      </w:r>
      <w:r>
        <w:rPr>
          <w:lang w:val="it-CH"/>
        </w:rPr>
        <w:t>,</w:t>
      </w:r>
      <w:r w:rsidRPr="006864D3">
        <w:rPr>
          <w:lang w:val="it-CH"/>
        </w:rPr>
        <w:t xml:space="preserve"> l'</w:t>
      </w:r>
      <w:proofErr w:type="spellStart"/>
      <w:r w:rsidRPr="006864D3">
        <w:rPr>
          <w:lang w:val="it-CH"/>
        </w:rPr>
        <w:t>U</w:t>
      </w:r>
      <w:r>
        <w:rPr>
          <w:lang w:val="it-CH"/>
        </w:rPr>
        <w:t>FAm</w:t>
      </w:r>
      <w:proofErr w:type="spellEnd"/>
      <w:r w:rsidRPr="006864D3">
        <w:rPr>
          <w:lang w:val="it-CH"/>
        </w:rPr>
        <w:t xml:space="preserve"> attinge ad un apposito fondo alimentato dalle tasse sul deposito definitivo dei rifiuti in Svizzera e sull'esportazione di rifiuti in vista del loro deposito defi</w:t>
      </w:r>
      <w:r>
        <w:rPr>
          <w:lang w:val="it-CH"/>
        </w:rPr>
        <w:t xml:space="preserve">nitivo all'estero (artt. 1 e 2-8 </w:t>
      </w:r>
      <w:proofErr w:type="spellStart"/>
      <w:r>
        <w:rPr>
          <w:lang w:val="it-CH"/>
        </w:rPr>
        <w:t>OTaRSi</w:t>
      </w:r>
      <w:proofErr w:type="spellEnd"/>
      <w:r>
        <w:rPr>
          <w:lang w:val="it-CH"/>
        </w:rPr>
        <w:t>). Modi</w:t>
      </w:r>
      <w:r w:rsidRPr="006864D3">
        <w:rPr>
          <w:lang w:val="it-CH"/>
        </w:rPr>
        <w:t xml:space="preserve"> e tempi di versamento del contributo dipendono quindi dalla dotazione del citato fondo</w:t>
      </w:r>
      <w:r>
        <w:rPr>
          <w:lang w:val="it-CH"/>
        </w:rPr>
        <w:t>.</w:t>
      </w:r>
    </w:p>
    <w:p w:rsidR="001916D3" w:rsidRPr="00C619CA" w:rsidRDefault="001916D3" w:rsidP="001916D3">
      <w:pPr>
        <w:rPr>
          <w:sz w:val="16"/>
          <w:szCs w:val="16"/>
          <w:lang w:val="it-CH"/>
        </w:rPr>
      </w:pPr>
    </w:p>
    <w:p w:rsidR="001916D3" w:rsidRDefault="001916D3" w:rsidP="001916D3">
      <w:pPr>
        <w:rPr>
          <w:lang w:val="it-CH"/>
        </w:rPr>
      </w:pPr>
      <w:r>
        <w:rPr>
          <w:lang w:val="it-CH"/>
        </w:rPr>
        <w:t xml:space="preserve">Sulla base del </w:t>
      </w:r>
      <w:r w:rsidRPr="006864D3">
        <w:rPr>
          <w:lang w:val="it-CH"/>
        </w:rPr>
        <w:t>progetto di risanam</w:t>
      </w:r>
      <w:r>
        <w:rPr>
          <w:lang w:val="it-CH"/>
        </w:rPr>
        <w:t xml:space="preserve">ento del 2006 e della relativa decisione dipartimentale no. 2202 del 08.08.2008, in data </w:t>
      </w:r>
      <w:r w:rsidRPr="004A5602">
        <w:rPr>
          <w:b/>
          <w:lang w:val="it-CH"/>
        </w:rPr>
        <w:t>09.12.2008</w:t>
      </w:r>
      <w:r>
        <w:rPr>
          <w:lang w:val="it-CH"/>
        </w:rPr>
        <w:t xml:space="preserve"> </w:t>
      </w:r>
      <w:smartTag w:uri="urn:schemas-microsoft-com:office:smarttags" w:element="PersonName">
        <w:smartTagPr>
          <w:attr w:name="ProductID" w:val="La SPAAS"/>
        </w:smartTagPr>
        <w:r>
          <w:rPr>
            <w:lang w:val="it-CH"/>
          </w:rPr>
          <w:t>la SPAAS</w:t>
        </w:r>
      </w:smartTag>
      <w:r>
        <w:rPr>
          <w:lang w:val="it-CH"/>
        </w:rPr>
        <w:t xml:space="preserve"> ha formulato all’</w:t>
      </w:r>
      <w:proofErr w:type="spellStart"/>
      <w:r>
        <w:rPr>
          <w:lang w:val="it-CH"/>
        </w:rPr>
        <w:t>UFAm</w:t>
      </w:r>
      <w:proofErr w:type="spellEnd"/>
      <w:r>
        <w:rPr>
          <w:lang w:val="it-CH"/>
        </w:rPr>
        <w:t xml:space="preserve"> la richiesta del contributo </w:t>
      </w:r>
      <w:proofErr w:type="spellStart"/>
      <w:r>
        <w:rPr>
          <w:lang w:val="it-CH"/>
        </w:rPr>
        <w:t>OTaRSI</w:t>
      </w:r>
      <w:proofErr w:type="spellEnd"/>
      <w:r>
        <w:rPr>
          <w:lang w:val="it-CH"/>
        </w:rPr>
        <w:t xml:space="preserve"> riguardo al sito “ex-Russo”., richiesta che è stata approvata in data 20.05.2009.</w:t>
      </w:r>
    </w:p>
    <w:p w:rsidR="001916D3" w:rsidRDefault="001916D3" w:rsidP="001916D3">
      <w:pPr>
        <w:rPr>
          <w:lang w:val="it-CH"/>
        </w:rPr>
      </w:pPr>
      <w:r>
        <w:rPr>
          <w:lang w:val="it-CH"/>
        </w:rPr>
        <w:t xml:space="preserve">Conformemente all’art. </w:t>
      </w:r>
      <w:r w:rsidRPr="00D15032">
        <w:rPr>
          <w:lang w:val="it-CH"/>
        </w:rPr>
        <w:t xml:space="preserve">16 cpv. 1 </w:t>
      </w:r>
      <w:proofErr w:type="spellStart"/>
      <w:r w:rsidRPr="00D15032">
        <w:rPr>
          <w:lang w:val="it-CH"/>
        </w:rPr>
        <w:t>OTaRSI</w:t>
      </w:r>
      <w:proofErr w:type="spellEnd"/>
      <w:r>
        <w:rPr>
          <w:lang w:val="it-CH"/>
        </w:rPr>
        <w:t>, l’</w:t>
      </w:r>
      <w:proofErr w:type="spellStart"/>
      <w:r>
        <w:rPr>
          <w:lang w:val="it-CH"/>
        </w:rPr>
        <w:t>UFAm</w:t>
      </w:r>
      <w:proofErr w:type="spellEnd"/>
      <w:r>
        <w:rPr>
          <w:lang w:val="it-CH"/>
        </w:rPr>
        <w:t>, sulla base del progetto di massima del 2006 ha assegnato il seguente contributo federale:</w:t>
      </w:r>
    </w:p>
    <w:p w:rsidR="001916D3" w:rsidRDefault="001916D3" w:rsidP="001916D3">
      <w:pPr>
        <w:rPr>
          <w:lang w:val="it-CH"/>
        </w:rPr>
      </w:pPr>
    </w:p>
    <w:tbl>
      <w:tblPr>
        <w:tblW w:w="0" w:type="auto"/>
        <w:jc w:val="center"/>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0"/>
        <w:gridCol w:w="3402"/>
        <w:gridCol w:w="2143"/>
      </w:tblGrid>
      <w:tr w:rsidR="001916D3" w:rsidRPr="00FA7AE5" w:rsidTr="0046023F">
        <w:trPr>
          <w:jc w:val="center"/>
        </w:trPr>
        <w:tc>
          <w:tcPr>
            <w:tcW w:w="4210" w:type="dxa"/>
            <w:shd w:val="clear" w:color="auto" w:fill="auto"/>
          </w:tcPr>
          <w:p w:rsidR="001916D3" w:rsidRPr="00E51832" w:rsidRDefault="001916D3" w:rsidP="00E21C68">
            <w:pPr>
              <w:rPr>
                <w:sz w:val="22"/>
                <w:szCs w:val="22"/>
                <w:lang w:val="it-CH"/>
              </w:rPr>
            </w:pPr>
            <w:r w:rsidRPr="00E51832">
              <w:rPr>
                <w:sz w:val="22"/>
                <w:szCs w:val="22"/>
                <w:lang w:val="it-CH"/>
              </w:rPr>
              <w:t>Costi complessivi probabili</w:t>
            </w:r>
          </w:p>
          <w:p w:rsidR="001916D3" w:rsidRPr="00E51832" w:rsidRDefault="001916D3" w:rsidP="00E21C68">
            <w:pPr>
              <w:rPr>
                <w:sz w:val="22"/>
                <w:szCs w:val="22"/>
                <w:lang w:val="it-CH"/>
              </w:rPr>
            </w:pPr>
            <w:r w:rsidRPr="00E51832">
              <w:rPr>
                <w:sz w:val="22"/>
                <w:szCs w:val="22"/>
                <w:lang w:val="it-CH"/>
              </w:rPr>
              <w:t>(secondo la domanda di indennità)</w:t>
            </w:r>
          </w:p>
          <w:p w:rsidR="001916D3" w:rsidRPr="00E51832" w:rsidRDefault="001916D3" w:rsidP="00E21C68">
            <w:pPr>
              <w:rPr>
                <w:sz w:val="22"/>
                <w:szCs w:val="22"/>
                <w:lang w:val="it-CH"/>
              </w:rPr>
            </w:pPr>
          </w:p>
        </w:tc>
        <w:tc>
          <w:tcPr>
            <w:tcW w:w="3402" w:type="dxa"/>
            <w:shd w:val="clear" w:color="auto" w:fill="auto"/>
          </w:tcPr>
          <w:p w:rsidR="001916D3" w:rsidRPr="00E51832" w:rsidRDefault="001916D3" w:rsidP="00E21C68">
            <w:pPr>
              <w:rPr>
                <w:sz w:val="22"/>
                <w:szCs w:val="22"/>
                <w:lang w:val="it-CH"/>
              </w:rPr>
            </w:pPr>
            <w:r w:rsidRPr="00E51832">
              <w:rPr>
                <w:sz w:val="22"/>
                <w:szCs w:val="22"/>
                <w:lang w:val="it-CH"/>
              </w:rPr>
              <w:t xml:space="preserve">334 RFD </w:t>
            </w:r>
            <w:proofErr w:type="spellStart"/>
            <w:r w:rsidRPr="00E51832">
              <w:rPr>
                <w:sz w:val="22"/>
                <w:szCs w:val="22"/>
                <w:lang w:val="it-CH"/>
              </w:rPr>
              <w:t>Pollegio</w:t>
            </w:r>
            <w:proofErr w:type="spellEnd"/>
          </w:p>
          <w:p w:rsidR="001916D3" w:rsidRPr="00E51832" w:rsidRDefault="001916D3" w:rsidP="00E21C68">
            <w:pPr>
              <w:rPr>
                <w:sz w:val="22"/>
                <w:szCs w:val="22"/>
                <w:lang w:val="it-CH"/>
              </w:rPr>
            </w:pPr>
            <w:r w:rsidRPr="00E51832">
              <w:rPr>
                <w:sz w:val="22"/>
                <w:szCs w:val="22"/>
                <w:lang w:val="it-CH"/>
              </w:rPr>
              <w:t xml:space="preserve">338 RFD </w:t>
            </w:r>
            <w:proofErr w:type="spellStart"/>
            <w:r w:rsidRPr="00E51832">
              <w:rPr>
                <w:sz w:val="22"/>
                <w:szCs w:val="22"/>
                <w:lang w:val="it-CH"/>
              </w:rPr>
              <w:t>Pollegio</w:t>
            </w:r>
            <w:proofErr w:type="spellEnd"/>
          </w:p>
          <w:p w:rsidR="001916D3" w:rsidRPr="0046023F" w:rsidRDefault="001916D3" w:rsidP="00E21C68">
            <w:pPr>
              <w:rPr>
                <w:sz w:val="12"/>
                <w:szCs w:val="12"/>
                <w:lang w:val="it-CH"/>
              </w:rPr>
            </w:pPr>
          </w:p>
          <w:p w:rsidR="001916D3" w:rsidRPr="00E51832" w:rsidRDefault="001916D3" w:rsidP="00E21C68">
            <w:pPr>
              <w:rPr>
                <w:sz w:val="22"/>
                <w:szCs w:val="22"/>
                <w:lang w:val="it-CH"/>
              </w:rPr>
            </w:pPr>
            <w:r w:rsidRPr="00E51832">
              <w:rPr>
                <w:sz w:val="22"/>
                <w:szCs w:val="22"/>
                <w:lang w:val="it-CH"/>
              </w:rPr>
              <w:t>Totale</w:t>
            </w:r>
          </w:p>
        </w:tc>
        <w:tc>
          <w:tcPr>
            <w:tcW w:w="2143" w:type="dxa"/>
            <w:shd w:val="clear" w:color="auto" w:fill="auto"/>
          </w:tcPr>
          <w:p w:rsidR="001916D3" w:rsidRPr="00E51832" w:rsidRDefault="001916D3" w:rsidP="00E21C68">
            <w:pPr>
              <w:rPr>
                <w:sz w:val="22"/>
                <w:szCs w:val="22"/>
                <w:lang w:val="en-GB"/>
              </w:rPr>
            </w:pPr>
            <w:r w:rsidRPr="00E51832">
              <w:rPr>
                <w:sz w:val="22"/>
                <w:szCs w:val="22"/>
                <w:lang w:val="en-GB"/>
              </w:rPr>
              <w:t>1'225'606 CHF</w:t>
            </w:r>
          </w:p>
          <w:p w:rsidR="001916D3" w:rsidRPr="00E51832" w:rsidRDefault="001916D3" w:rsidP="00E21C68">
            <w:pPr>
              <w:rPr>
                <w:sz w:val="22"/>
                <w:szCs w:val="22"/>
                <w:lang w:val="en-GB"/>
              </w:rPr>
            </w:pPr>
            <w:r w:rsidRPr="00E51832">
              <w:rPr>
                <w:sz w:val="22"/>
                <w:szCs w:val="22"/>
                <w:lang w:val="en-GB"/>
              </w:rPr>
              <w:t>1'999'674 CHF</w:t>
            </w:r>
          </w:p>
          <w:p w:rsidR="001916D3" w:rsidRPr="0046023F" w:rsidRDefault="001916D3" w:rsidP="00E21C68">
            <w:pPr>
              <w:rPr>
                <w:sz w:val="12"/>
                <w:szCs w:val="12"/>
                <w:lang w:val="en-GB"/>
              </w:rPr>
            </w:pPr>
          </w:p>
          <w:p w:rsidR="001916D3" w:rsidRPr="00E51832" w:rsidRDefault="001916D3" w:rsidP="00E21C68">
            <w:pPr>
              <w:rPr>
                <w:sz w:val="22"/>
                <w:szCs w:val="22"/>
                <w:lang w:val="en-GB"/>
              </w:rPr>
            </w:pPr>
            <w:r w:rsidRPr="00E51832">
              <w:rPr>
                <w:sz w:val="22"/>
                <w:szCs w:val="22"/>
                <w:lang w:val="en-GB"/>
              </w:rPr>
              <w:t>3'225’280 CHF</w:t>
            </w:r>
          </w:p>
        </w:tc>
      </w:tr>
      <w:tr w:rsidR="001916D3" w:rsidRPr="00FA7AE5" w:rsidTr="0046023F">
        <w:trPr>
          <w:jc w:val="center"/>
        </w:trPr>
        <w:tc>
          <w:tcPr>
            <w:tcW w:w="4210" w:type="dxa"/>
            <w:shd w:val="clear" w:color="auto" w:fill="auto"/>
          </w:tcPr>
          <w:p w:rsidR="001916D3" w:rsidRPr="00E51832" w:rsidRDefault="001916D3" w:rsidP="00E21C68">
            <w:pPr>
              <w:rPr>
                <w:sz w:val="22"/>
                <w:szCs w:val="22"/>
                <w:lang w:val="it-CH"/>
              </w:rPr>
            </w:pPr>
            <w:r w:rsidRPr="00E51832">
              <w:rPr>
                <w:sz w:val="22"/>
                <w:szCs w:val="22"/>
                <w:lang w:val="it-CH"/>
              </w:rPr>
              <w:t>Costi complessivi probabili sussidiabili</w:t>
            </w:r>
          </w:p>
          <w:p w:rsidR="001916D3" w:rsidRPr="00E51832" w:rsidRDefault="001916D3" w:rsidP="00E21C68">
            <w:pPr>
              <w:rPr>
                <w:sz w:val="22"/>
                <w:szCs w:val="22"/>
                <w:lang w:val="it-CH"/>
              </w:rPr>
            </w:pPr>
            <w:r w:rsidRPr="00E51832">
              <w:rPr>
                <w:sz w:val="22"/>
                <w:szCs w:val="22"/>
                <w:lang w:val="it-CH"/>
              </w:rPr>
              <w:t>(secondo la domanda di indennità)</w:t>
            </w:r>
          </w:p>
          <w:p w:rsidR="001916D3" w:rsidRPr="00E51832" w:rsidRDefault="001916D3" w:rsidP="00E21C68">
            <w:pPr>
              <w:rPr>
                <w:sz w:val="22"/>
                <w:szCs w:val="22"/>
                <w:lang w:val="it-CH"/>
              </w:rPr>
            </w:pPr>
          </w:p>
        </w:tc>
        <w:tc>
          <w:tcPr>
            <w:tcW w:w="3402" w:type="dxa"/>
            <w:shd w:val="clear" w:color="auto" w:fill="auto"/>
          </w:tcPr>
          <w:p w:rsidR="001916D3" w:rsidRPr="00E51832" w:rsidRDefault="001916D3" w:rsidP="00E21C68">
            <w:pPr>
              <w:rPr>
                <w:sz w:val="22"/>
                <w:szCs w:val="22"/>
                <w:lang w:val="it-CH"/>
              </w:rPr>
            </w:pPr>
            <w:r w:rsidRPr="00E51832">
              <w:rPr>
                <w:sz w:val="22"/>
                <w:szCs w:val="22"/>
                <w:lang w:val="it-CH"/>
              </w:rPr>
              <w:t xml:space="preserve">334 RFD </w:t>
            </w:r>
            <w:proofErr w:type="spellStart"/>
            <w:r w:rsidRPr="00E51832">
              <w:rPr>
                <w:sz w:val="22"/>
                <w:szCs w:val="22"/>
                <w:lang w:val="it-CH"/>
              </w:rPr>
              <w:t>Pollegio</w:t>
            </w:r>
            <w:proofErr w:type="spellEnd"/>
            <w:r w:rsidRPr="00E51832">
              <w:rPr>
                <w:sz w:val="22"/>
                <w:szCs w:val="22"/>
                <w:lang w:val="it-CH"/>
              </w:rPr>
              <w:t xml:space="preserve"> (90% costi)</w:t>
            </w:r>
          </w:p>
          <w:p w:rsidR="001916D3" w:rsidRPr="00E51832" w:rsidRDefault="001916D3" w:rsidP="00E21C68">
            <w:pPr>
              <w:rPr>
                <w:sz w:val="22"/>
                <w:szCs w:val="22"/>
                <w:lang w:val="it-CH"/>
              </w:rPr>
            </w:pPr>
            <w:r w:rsidRPr="00E51832">
              <w:rPr>
                <w:sz w:val="22"/>
                <w:szCs w:val="22"/>
                <w:lang w:val="it-CH"/>
              </w:rPr>
              <w:t xml:space="preserve">338 RFD </w:t>
            </w:r>
            <w:proofErr w:type="spellStart"/>
            <w:r w:rsidRPr="00E51832">
              <w:rPr>
                <w:sz w:val="22"/>
                <w:szCs w:val="22"/>
                <w:lang w:val="it-CH"/>
              </w:rPr>
              <w:t>Pollegio</w:t>
            </w:r>
            <w:proofErr w:type="spellEnd"/>
            <w:r w:rsidRPr="00E51832">
              <w:rPr>
                <w:sz w:val="22"/>
                <w:szCs w:val="22"/>
                <w:lang w:val="it-CH"/>
              </w:rPr>
              <w:t xml:space="preserve"> (100% costi)</w:t>
            </w:r>
          </w:p>
          <w:p w:rsidR="001916D3" w:rsidRPr="0046023F" w:rsidRDefault="001916D3" w:rsidP="00E21C68">
            <w:pPr>
              <w:rPr>
                <w:sz w:val="12"/>
                <w:szCs w:val="12"/>
                <w:lang w:val="it-CH"/>
              </w:rPr>
            </w:pPr>
          </w:p>
          <w:p w:rsidR="001916D3" w:rsidRPr="00E51832" w:rsidRDefault="001916D3" w:rsidP="00E21C68">
            <w:pPr>
              <w:rPr>
                <w:sz w:val="22"/>
                <w:szCs w:val="22"/>
                <w:lang w:val="it-CH"/>
              </w:rPr>
            </w:pPr>
            <w:r w:rsidRPr="00E51832">
              <w:rPr>
                <w:sz w:val="22"/>
                <w:szCs w:val="22"/>
                <w:lang w:val="it-CH"/>
              </w:rPr>
              <w:t>Totale</w:t>
            </w:r>
          </w:p>
        </w:tc>
        <w:tc>
          <w:tcPr>
            <w:tcW w:w="2143" w:type="dxa"/>
            <w:shd w:val="clear" w:color="auto" w:fill="auto"/>
          </w:tcPr>
          <w:p w:rsidR="001916D3" w:rsidRPr="00E51832" w:rsidRDefault="001916D3" w:rsidP="00E21C68">
            <w:pPr>
              <w:rPr>
                <w:sz w:val="22"/>
                <w:szCs w:val="22"/>
                <w:lang w:val="en-GB"/>
              </w:rPr>
            </w:pPr>
            <w:r w:rsidRPr="00E51832">
              <w:rPr>
                <w:sz w:val="22"/>
                <w:szCs w:val="22"/>
                <w:lang w:val="en-GB"/>
              </w:rPr>
              <w:t>1'103'045 CHF</w:t>
            </w:r>
          </w:p>
          <w:p w:rsidR="001916D3" w:rsidRPr="00E51832" w:rsidRDefault="001916D3" w:rsidP="00E21C68">
            <w:pPr>
              <w:rPr>
                <w:sz w:val="22"/>
                <w:szCs w:val="22"/>
                <w:lang w:val="en-GB"/>
              </w:rPr>
            </w:pPr>
            <w:r w:rsidRPr="00E51832">
              <w:rPr>
                <w:sz w:val="22"/>
                <w:szCs w:val="22"/>
                <w:lang w:val="en-GB"/>
              </w:rPr>
              <w:t>1'999'674 CHF</w:t>
            </w:r>
          </w:p>
          <w:p w:rsidR="001916D3" w:rsidRPr="0046023F" w:rsidRDefault="001916D3" w:rsidP="00E21C68">
            <w:pPr>
              <w:rPr>
                <w:sz w:val="12"/>
                <w:szCs w:val="12"/>
                <w:lang w:val="en-GB"/>
              </w:rPr>
            </w:pPr>
          </w:p>
          <w:p w:rsidR="001916D3" w:rsidRPr="00E51832" w:rsidRDefault="001916D3" w:rsidP="00E21C68">
            <w:pPr>
              <w:rPr>
                <w:sz w:val="22"/>
                <w:szCs w:val="22"/>
                <w:lang w:val="en-GB"/>
              </w:rPr>
            </w:pPr>
            <w:r w:rsidRPr="00E51832">
              <w:rPr>
                <w:sz w:val="22"/>
                <w:szCs w:val="22"/>
                <w:lang w:val="en-GB"/>
              </w:rPr>
              <w:t>3'102'719 CHF</w:t>
            </w:r>
          </w:p>
        </w:tc>
      </w:tr>
      <w:tr w:rsidR="001916D3" w:rsidRPr="00FA7AE5" w:rsidTr="0046023F">
        <w:trPr>
          <w:jc w:val="center"/>
        </w:trPr>
        <w:tc>
          <w:tcPr>
            <w:tcW w:w="4210" w:type="dxa"/>
            <w:shd w:val="clear" w:color="auto" w:fill="auto"/>
          </w:tcPr>
          <w:p w:rsidR="001916D3" w:rsidRPr="00E51832" w:rsidRDefault="001916D3" w:rsidP="00E21C68">
            <w:pPr>
              <w:rPr>
                <w:sz w:val="22"/>
                <w:szCs w:val="22"/>
                <w:lang w:val="it-CH"/>
              </w:rPr>
            </w:pPr>
            <w:r w:rsidRPr="00E51832">
              <w:rPr>
                <w:sz w:val="22"/>
                <w:szCs w:val="22"/>
                <w:lang w:val="it-CH"/>
              </w:rPr>
              <w:t xml:space="preserve">Contributo </w:t>
            </w:r>
            <w:proofErr w:type="spellStart"/>
            <w:r w:rsidRPr="00E51832">
              <w:rPr>
                <w:sz w:val="22"/>
                <w:szCs w:val="22"/>
                <w:lang w:val="it-CH"/>
              </w:rPr>
              <w:t>OTaRSI</w:t>
            </w:r>
            <w:proofErr w:type="spellEnd"/>
            <w:r w:rsidRPr="00E51832">
              <w:rPr>
                <w:sz w:val="22"/>
                <w:szCs w:val="22"/>
                <w:lang w:val="it-CH"/>
              </w:rPr>
              <w:t xml:space="preserve"> probabile</w:t>
            </w:r>
          </w:p>
          <w:p w:rsidR="001916D3" w:rsidRPr="00E51832" w:rsidRDefault="001916D3" w:rsidP="00E21C68">
            <w:pPr>
              <w:rPr>
                <w:sz w:val="22"/>
                <w:szCs w:val="22"/>
                <w:lang w:val="it-CH"/>
              </w:rPr>
            </w:pPr>
            <w:r w:rsidRPr="00E51832">
              <w:rPr>
                <w:sz w:val="22"/>
                <w:szCs w:val="22"/>
                <w:lang w:val="it-CH"/>
              </w:rPr>
              <w:t>(40% dei costi sussidiabili)</w:t>
            </w:r>
          </w:p>
          <w:p w:rsidR="001916D3" w:rsidRPr="00E51832" w:rsidRDefault="001916D3" w:rsidP="00E21C68">
            <w:pPr>
              <w:rPr>
                <w:b/>
                <w:sz w:val="22"/>
                <w:szCs w:val="22"/>
                <w:lang w:val="it-CH"/>
              </w:rPr>
            </w:pPr>
          </w:p>
        </w:tc>
        <w:tc>
          <w:tcPr>
            <w:tcW w:w="3402" w:type="dxa"/>
            <w:shd w:val="clear" w:color="auto" w:fill="auto"/>
          </w:tcPr>
          <w:p w:rsidR="001916D3" w:rsidRPr="00E51832" w:rsidRDefault="001916D3" w:rsidP="00E21C68">
            <w:pPr>
              <w:rPr>
                <w:sz w:val="22"/>
                <w:szCs w:val="22"/>
                <w:lang w:val="it-CH"/>
              </w:rPr>
            </w:pPr>
            <w:r w:rsidRPr="00E51832">
              <w:rPr>
                <w:sz w:val="22"/>
                <w:szCs w:val="22"/>
                <w:lang w:val="it-CH"/>
              </w:rPr>
              <w:t xml:space="preserve">334 RFD </w:t>
            </w:r>
            <w:proofErr w:type="spellStart"/>
            <w:r w:rsidRPr="00E51832">
              <w:rPr>
                <w:sz w:val="22"/>
                <w:szCs w:val="22"/>
                <w:lang w:val="it-CH"/>
              </w:rPr>
              <w:t>Pollegio</w:t>
            </w:r>
            <w:proofErr w:type="spellEnd"/>
          </w:p>
          <w:p w:rsidR="001916D3" w:rsidRPr="00E51832" w:rsidRDefault="001916D3" w:rsidP="00E21C68">
            <w:pPr>
              <w:rPr>
                <w:sz w:val="22"/>
                <w:szCs w:val="22"/>
                <w:lang w:val="it-CH"/>
              </w:rPr>
            </w:pPr>
            <w:r w:rsidRPr="00E51832">
              <w:rPr>
                <w:sz w:val="22"/>
                <w:szCs w:val="22"/>
                <w:lang w:val="it-CH"/>
              </w:rPr>
              <w:t xml:space="preserve">338 RFD </w:t>
            </w:r>
            <w:proofErr w:type="spellStart"/>
            <w:r w:rsidRPr="00E51832">
              <w:rPr>
                <w:sz w:val="22"/>
                <w:szCs w:val="22"/>
                <w:lang w:val="it-CH"/>
              </w:rPr>
              <w:t>Pollegio</w:t>
            </w:r>
            <w:proofErr w:type="spellEnd"/>
          </w:p>
          <w:p w:rsidR="001916D3" w:rsidRPr="0046023F" w:rsidRDefault="001916D3" w:rsidP="00E21C68">
            <w:pPr>
              <w:rPr>
                <w:sz w:val="12"/>
                <w:szCs w:val="12"/>
                <w:lang w:val="it-CH"/>
              </w:rPr>
            </w:pPr>
          </w:p>
          <w:p w:rsidR="001916D3" w:rsidRPr="00E51832" w:rsidRDefault="001916D3" w:rsidP="00E21C68">
            <w:pPr>
              <w:rPr>
                <w:sz w:val="22"/>
                <w:szCs w:val="22"/>
                <w:lang w:val="it-CH"/>
              </w:rPr>
            </w:pPr>
            <w:r w:rsidRPr="00E51832">
              <w:rPr>
                <w:sz w:val="22"/>
                <w:szCs w:val="22"/>
                <w:lang w:val="it-CH"/>
              </w:rPr>
              <w:t>Totale</w:t>
            </w:r>
          </w:p>
        </w:tc>
        <w:tc>
          <w:tcPr>
            <w:tcW w:w="2143" w:type="dxa"/>
            <w:shd w:val="clear" w:color="auto" w:fill="auto"/>
          </w:tcPr>
          <w:p w:rsidR="001916D3" w:rsidRPr="00E51832" w:rsidRDefault="001916D3" w:rsidP="00E21C68">
            <w:pPr>
              <w:rPr>
                <w:sz w:val="22"/>
                <w:szCs w:val="22"/>
                <w:lang w:val="en-GB"/>
              </w:rPr>
            </w:pPr>
            <w:r w:rsidRPr="00E51832">
              <w:rPr>
                <w:sz w:val="22"/>
                <w:szCs w:val="22"/>
                <w:lang w:val="en-GB"/>
              </w:rPr>
              <w:t>441'218 CHF</w:t>
            </w:r>
          </w:p>
          <w:p w:rsidR="001916D3" w:rsidRPr="00E51832" w:rsidRDefault="001916D3" w:rsidP="00E21C68">
            <w:pPr>
              <w:rPr>
                <w:sz w:val="22"/>
                <w:szCs w:val="22"/>
                <w:lang w:val="en-GB"/>
              </w:rPr>
            </w:pPr>
            <w:r w:rsidRPr="00E51832">
              <w:rPr>
                <w:sz w:val="22"/>
                <w:szCs w:val="22"/>
                <w:lang w:val="en-GB"/>
              </w:rPr>
              <w:t>799'870 CHF</w:t>
            </w:r>
          </w:p>
          <w:p w:rsidR="001916D3" w:rsidRPr="0046023F" w:rsidRDefault="001916D3" w:rsidP="00E21C68">
            <w:pPr>
              <w:rPr>
                <w:sz w:val="12"/>
                <w:szCs w:val="12"/>
                <w:lang w:val="en-GB"/>
              </w:rPr>
            </w:pPr>
          </w:p>
          <w:p w:rsidR="001916D3" w:rsidRPr="00E51832" w:rsidRDefault="001916D3" w:rsidP="00E21C68">
            <w:pPr>
              <w:rPr>
                <w:b/>
                <w:bCs/>
                <w:sz w:val="22"/>
                <w:szCs w:val="22"/>
                <w:u w:val="single"/>
                <w:lang w:val="en-GB"/>
              </w:rPr>
            </w:pPr>
            <w:r w:rsidRPr="00E51832">
              <w:rPr>
                <w:b/>
                <w:bCs/>
                <w:sz w:val="22"/>
                <w:szCs w:val="22"/>
                <w:u w:val="single"/>
                <w:lang w:val="en-GB"/>
              </w:rPr>
              <w:t>1'241'088 CHF</w:t>
            </w:r>
          </w:p>
        </w:tc>
      </w:tr>
    </w:tbl>
    <w:p w:rsidR="001916D3" w:rsidRPr="00A456E1" w:rsidRDefault="001916D3" w:rsidP="0046023F">
      <w:pPr>
        <w:spacing w:before="80"/>
        <w:rPr>
          <w:b/>
          <w:i/>
          <w:sz w:val="18"/>
          <w:szCs w:val="18"/>
          <w:lang w:val="it-CH"/>
        </w:rPr>
      </w:pPr>
      <w:proofErr w:type="spellStart"/>
      <w:r w:rsidRPr="00A456E1">
        <w:rPr>
          <w:b/>
          <w:i/>
          <w:sz w:val="18"/>
          <w:szCs w:val="18"/>
          <w:lang w:val="it-CH"/>
        </w:rPr>
        <w:t>Tab</w:t>
      </w:r>
      <w:proofErr w:type="spellEnd"/>
      <w:r w:rsidRPr="00A456E1">
        <w:rPr>
          <w:b/>
          <w:i/>
          <w:sz w:val="18"/>
          <w:szCs w:val="18"/>
          <w:lang w:val="it-CH"/>
        </w:rPr>
        <w:t>. 3: sussidio federale di risanamento</w:t>
      </w:r>
      <w:r>
        <w:rPr>
          <w:b/>
          <w:i/>
          <w:sz w:val="18"/>
          <w:szCs w:val="18"/>
          <w:lang w:val="it-CH"/>
        </w:rPr>
        <w:t xml:space="preserve"> (sulla base del progetto di ris</w:t>
      </w:r>
      <w:r w:rsidRPr="00A456E1">
        <w:rPr>
          <w:b/>
          <w:i/>
          <w:sz w:val="18"/>
          <w:szCs w:val="18"/>
          <w:lang w:val="it-CH"/>
        </w:rPr>
        <w:t>anamento di massima del 2006)</w:t>
      </w:r>
    </w:p>
    <w:p w:rsidR="001916D3" w:rsidRPr="0046023F" w:rsidRDefault="001916D3" w:rsidP="001916D3">
      <w:pPr>
        <w:rPr>
          <w:sz w:val="12"/>
          <w:szCs w:val="12"/>
          <w:lang w:val="it-CH"/>
        </w:rPr>
      </w:pPr>
    </w:p>
    <w:p w:rsidR="001916D3" w:rsidRDefault="001916D3" w:rsidP="001916D3">
      <w:pPr>
        <w:rPr>
          <w:lang w:val="it-CH"/>
        </w:rPr>
      </w:pPr>
    </w:p>
    <w:p w:rsidR="001916D3" w:rsidRDefault="001916D3" w:rsidP="001916D3">
      <w:pPr>
        <w:rPr>
          <w:lang w:val="it-CH"/>
        </w:rPr>
      </w:pPr>
      <w:r>
        <w:rPr>
          <w:lang w:val="it-CH"/>
        </w:rPr>
        <w:t>L’assegnazione del sussidio si basava  sulla stima del costo massimo della bonifica.</w:t>
      </w:r>
    </w:p>
    <w:p w:rsidR="001916D3" w:rsidRPr="00C619CA" w:rsidRDefault="001916D3" w:rsidP="001916D3">
      <w:pPr>
        <w:rPr>
          <w:sz w:val="16"/>
          <w:szCs w:val="16"/>
          <w:lang w:val="it-CH"/>
        </w:rPr>
      </w:pPr>
    </w:p>
    <w:p w:rsidR="001916D3" w:rsidRPr="00DD1784" w:rsidRDefault="001916D3" w:rsidP="001916D3">
      <w:pPr>
        <w:rPr>
          <w:lang w:val="it-CH"/>
        </w:rPr>
      </w:pPr>
      <w:r>
        <w:rPr>
          <w:lang w:val="it-CH"/>
        </w:rPr>
        <w:t xml:space="preserve">I costi complessivi (3'225'280 CHF) sono la somma di CHF 3'201'500.- indicati nella decisione di risanamento del 08.08.2008 e di CHF 23'780.- (23'779.60.-) per i costi di progettazione (progetto di risanamento del 2006, </w:t>
      </w:r>
      <w:r w:rsidRPr="00DD1784">
        <w:rPr>
          <w:lang w:val="it-CH"/>
        </w:rPr>
        <w:t xml:space="preserve">cfr. </w:t>
      </w:r>
      <w:r w:rsidRPr="00DD1784">
        <w:rPr>
          <w:i/>
          <w:iCs/>
          <w:lang w:val="it-CH"/>
        </w:rPr>
        <w:t>paragrafo 2.3 - preventivo spesa</w:t>
      </w:r>
      <w:r w:rsidRPr="00DD1784">
        <w:rPr>
          <w:lang w:val="it-CH"/>
        </w:rPr>
        <w:t>).</w:t>
      </w:r>
    </w:p>
    <w:p w:rsidR="001916D3" w:rsidRPr="00DD1784" w:rsidRDefault="001916D3" w:rsidP="001916D3">
      <w:pPr>
        <w:rPr>
          <w:lang w:val="it-CH"/>
        </w:rPr>
      </w:pPr>
      <w:r w:rsidRPr="00DD1784">
        <w:rPr>
          <w:u w:val="single"/>
          <w:lang w:val="it-CH"/>
        </w:rPr>
        <w:t>I costi per la rimozione e lo smaltimento dei rifiuti depositati in superficie non sono per contro sussidiabili dall’</w:t>
      </w:r>
      <w:proofErr w:type="spellStart"/>
      <w:r w:rsidRPr="00DD1784">
        <w:rPr>
          <w:u w:val="single"/>
          <w:lang w:val="it-CH"/>
        </w:rPr>
        <w:t>UFAm</w:t>
      </w:r>
      <w:proofErr w:type="spellEnd"/>
      <w:r w:rsidRPr="00DD1784">
        <w:rPr>
          <w:u w:val="single"/>
          <w:lang w:val="it-CH"/>
        </w:rPr>
        <w:t xml:space="preserve"> (cfr. </w:t>
      </w:r>
      <w:r w:rsidRPr="00DD1784">
        <w:rPr>
          <w:i/>
          <w:iCs/>
          <w:u w:val="single"/>
          <w:lang w:val="it-CH"/>
        </w:rPr>
        <w:t>paragrafo 2.3 - preventivo spesa</w:t>
      </w:r>
      <w:r w:rsidRPr="00DD1784">
        <w:rPr>
          <w:u w:val="single"/>
          <w:lang w:val="it-CH"/>
        </w:rPr>
        <w:t>)</w:t>
      </w:r>
      <w:r w:rsidRPr="00DD1784">
        <w:rPr>
          <w:lang w:val="it-CH"/>
        </w:rPr>
        <w:t>.</w:t>
      </w:r>
    </w:p>
    <w:p w:rsidR="001916D3" w:rsidRPr="00C619CA" w:rsidRDefault="001916D3" w:rsidP="001916D3">
      <w:pPr>
        <w:rPr>
          <w:sz w:val="16"/>
          <w:szCs w:val="16"/>
          <w:lang w:val="it-CH"/>
        </w:rPr>
      </w:pPr>
    </w:p>
    <w:p w:rsidR="001916D3" w:rsidRDefault="001916D3" w:rsidP="001916D3">
      <w:pPr>
        <w:rPr>
          <w:lang w:val="it-CH"/>
        </w:rPr>
      </w:pPr>
      <w:r w:rsidRPr="00DD1784">
        <w:rPr>
          <w:lang w:val="it-CH"/>
        </w:rPr>
        <w:t xml:space="preserve">In data </w:t>
      </w:r>
      <w:r w:rsidRPr="00DD1784">
        <w:rPr>
          <w:b/>
          <w:lang w:val="it-CH"/>
        </w:rPr>
        <w:t>10.03.2015</w:t>
      </w:r>
      <w:r w:rsidRPr="00DD1784">
        <w:rPr>
          <w:lang w:val="it-CH"/>
        </w:rPr>
        <w:t xml:space="preserve"> la SPAAS, sulla base dei complementi di indagine eseguiti nel corso del 2011 e sulla nuova stima dei costi di risanamento del 30.01.2015 (cfr. </w:t>
      </w:r>
      <w:r w:rsidRPr="00DD1784">
        <w:rPr>
          <w:i/>
          <w:lang w:val="it-CH"/>
        </w:rPr>
        <w:t>paragrafo 2.3</w:t>
      </w:r>
      <w:r>
        <w:rPr>
          <w:i/>
          <w:lang w:val="it-CH"/>
        </w:rPr>
        <w:t xml:space="preserve"> - preventivo spesa</w:t>
      </w:r>
      <w:r>
        <w:rPr>
          <w:lang w:val="it-CH"/>
        </w:rPr>
        <w:t>), ha richiesto all’</w:t>
      </w:r>
      <w:proofErr w:type="spellStart"/>
      <w:r>
        <w:rPr>
          <w:lang w:val="it-CH"/>
        </w:rPr>
        <w:t>UFAm</w:t>
      </w:r>
      <w:proofErr w:type="spellEnd"/>
      <w:r>
        <w:rPr>
          <w:lang w:val="it-CH"/>
        </w:rPr>
        <w:t xml:space="preserve"> la conferma dei sussidi </w:t>
      </w:r>
      <w:proofErr w:type="spellStart"/>
      <w:r>
        <w:rPr>
          <w:lang w:val="it-CH"/>
        </w:rPr>
        <w:t>OTaRSI</w:t>
      </w:r>
      <w:proofErr w:type="spellEnd"/>
      <w:r>
        <w:rPr>
          <w:lang w:val="it-CH"/>
        </w:rPr>
        <w:t>. Il preventivo di risanamento è risultato (CHF 3'190'000.-) inferiore a quello precedente inoltrato in data 09.12.2008.</w:t>
      </w:r>
    </w:p>
    <w:p w:rsidR="001916D3" w:rsidRPr="00C619CA" w:rsidRDefault="001916D3" w:rsidP="001916D3">
      <w:pPr>
        <w:rPr>
          <w:sz w:val="16"/>
          <w:szCs w:val="16"/>
          <w:lang w:val="it-CH"/>
        </w:rPr>
      </w:pPr>
    </w:p>
    <w:p w:rsidR="001916D3" w:rsidRDefault="001916D3" w:rsidP="001916D3">
      <w:pPr>
        <w:rPr>
          <w:lang w:val="it-CH"/>
        </w:rPr>
      </w:pPr>
      <w:r>
        <w:rPr>
          <w:lang w:val="it-CH"/>
        </w:rPr>
        <w:t>L’</w:t>
      </w:r>
      <w:proofErr w:type="spellStart"/>
      <w:r>
        <w:rPr>
          <w:lang w:val="it-CH"/>
        </w:rPr>
        <w:t>UFAm</w:t>
      </w:r>
      <w:proofErr w:type="spellEnd"/>
      <w:r>
        <w:rPr>
          <w:lang w:val="it-CH"/>
        </w:rPr>
        <w:t xml:space="preserve"> ha risposto in data </w:t>
      </w:r>
      <w:r w:rsidRPr="00FD1B12">
        <w:rPr>
          <w:b/>
          <w:lang w:val="it-CH"/>
        </w:rPr>
        <w:t>21.08.2015</w:t>
      </w:r>
      <w:r>
        <w:rPr>
          <w:lang w:val="it-CH"/>
        </w:rPr>
        <w:t xml:space="preserve"> affermando che sono sussidiabili solo le misure necessarie ai sensi </w:t>
      </w:r>
      <w:proofErr w:type="spellStart"/>
      <w:r>
        <w:rPr>
          <w:lang w:val="it-CH"/>
        </w:rPr>
        <w:t>OSiti</w:t>
      </w:r>
      <w:proofErr w:type="spellEnd"/>
      <w:r>
        <w:rPr>
          <w:lang w:val="it-CH"/>
        </w:rPr>
        <w:t xml:space="preserve"> </w:t>
      </w:r>
      <w:r w:rsidRPr="00130C64">
        <w:rPr>
          <w:u w:val="single"/>
          <w:lang w:val="it-CH"/>
        </w:rPr>
        <w:t xml:space="preserve">e che quanto espresso nella decisione del 20.05.2009 resta sostanzialmente valido </w:t>
      </w:r>
      <w:r>
        <w:rPr>
          <w:u w:val="single"/>
          <w:lang w:val="it-CH"/>
        </w:rPr>
        <w:t>P</w:t>
      </w:r>
      <w:r w:rsidRPr="00130C64">
        <w:rPr>
          <w:u w:val="single"/>
          <w:lang w:val="it-CH"/>
        </w:rPr>
        <w:t xml:space="preserve">er la decisione di pagamento </w:t>
      </w:r>
      <w:r>
        <w:rPr>
          <w:u w:val="single"/>
          <w:lang w:val="it-CH"/>
        </w:rPr>
        <w:t>sono</w:t>
      </w:r>
      <w:r w:rsidRPr="00130C64">
        <w:rPr>
          <w:u w:val="single"/>
          <w:lang w:val="it-CH"/>
        </w:rPr>
        <w:t xml:space="preserve"> comunque determinanti i costi </w:t>
      </w:r>
      <w:r w:rsidRPr="00130C64">
        <w:rPr>
          <w:u w:val="single"/>
          <w:lang w:val="it-CH"/>
        </w:rPr>
        <w:lastRenderedPageBreak/>
        <w:t>indicati nel computo definitivo, fatta salva l’esclusione dal computo dei costi non sussidiabili</w:t>
      </w:r>
      <w:r>
        <w:rPr>
          <w:lang w:val="it-CH"/>
        </w:rPr>
        <w:t>.</w:t>
      </w:r>
    </w:p>
    <w:p w:rsidR="001916D3" w:rsidRPr="00C619CA" w:rsidRDefault="001916D3" w:rsidP="001916D3">
      <w:pPr>
        <w:rPr>
          <w:sz w:val="16"/>
          <w:szCs w:val="16"/>
          <w:lang w:val="it-CH"/>
        </w:rPr>
      </w:pPr>
    </w:p>
    <w:p w:rsidR="001916D3" w:rsidRPr="00FA3FA8" w:rsidRDefault="001916D3" w:rsidP="001916D3">
      <w:pPr>
        <w:rPr>
          <w:lang w:val="it-CH"/>
        </w:rPr>
      </w:pPr>
      <w:r>
        <w:rPr>
          <w:lang w:val="it-CH"/>
        </w:rPr>
        <w:t>Nel computo definitivo saranno inoltre compresi costi di progettazione e di indagine sostenuti finora, non indicati nella richiesta di sussidio (cfr</w:t>
      </w:r>
      <w:r w:rsidRPr="00DD1784">
        <w:rPr>
          <w:lang w:val="it-CH"/>
        </w:rPr>
        <w:t xml:space="preserve">. </w:t>
      </w:r>
      <w:r w:rsidRPr="00DD1784">
        <w:rPr>
          <w:i/>
          <w:iCs/>
          <w:lang w:val="it-CH"/>
        </w:rPr>
        <w:t>paragrafo 2.3 - preventivo spesa &amp; paragrafo 3.3 - ricapitolazione costi di risanamento)</w:t>
      </w:r>
      <w:r w:rsidRPr="00DD1784">
        <w:rPr>
          <w:lang w:val="it-CH"/>
        </w:rPr>
        <w:t>.</w:t>
      </w:r>
    </w:p>
    <w:p w:rsidR="001916D3" w:rsidRPr="00C619CA" w:rsidRDefault="001916D3" w:rsidP="001916D3">
      <w:pPr>
        <w:pStyle w:val="Pidipagina"/>
        <w:tabs>
          <w:tab w:val="clear" w:pos="4819"/>
        </w:tabs>
        <w:rPr>
          <w:rFonts w:cs="Arial"/>
          <w:sz w:val="16"/>
          <w:szCs w:val="16"/>
          <w:highlight w:val="yellow"/>
          <w:lang w:val="it-CH"/>
        </w:rPr>
      </w:pPr>
    </w:p>
    <w:p w:rsidR="001916D3" w:rsidRPr="00FA3FA8" w:rsidRDefault="001916D3" w:rsidP="001916D3">
      <w:pPr>
        <w:pStyle w:val="Pidipagina"/>
        <w:tabs>
          <w:tab w:val="clear" w:pos="4819"/>
        </w:tabs>
        <w:rPr>
          <w:rFonts w:cs="Arial"/>
          <w:lang w:val="it-CH"/>
        </w:rPr>
      </w:pPr>
      <w:r w:rsidRPr="00E1084E">
        <w:rPr>
          <w:rFonts w:cs="Arial"/>
          <w:szCs w:val="24"/>
          <w:lang w:val="it-CH"/>
        </w:rPr>
        <w:t>L’</w:t>
      </w:r>
      <w:proofErr w:type="spellStart"/>
      <w:r w:rsidRPr="00E1084E">
        <w:rPr>
          <w:rFonts w:cs="Arial"/>
          <w:szCs w:val="24"/>
          <w:lang w:val="it-CH"/>
        </w:rPr>
        <w:t>UFAm</w:t>
      </w:r>
      <w:proofErr w:type="spellEnd"/>
      <w:r w:rsidRPr="00E1084E">
        <w:rPr>
          <w:rFonts w:cs="Arial"/>
          <w:szCs w:val="24"/>
          <w:lang w:val="it-CH"/>
        </w:rPr>
        <w:t xml:space="preserve"> </w:t>
      </w:r>
      <w:r w:rsidRPr="00E1084E">
        <w:rPr>
          <w:rFonts w:cs="Arial"/>
        </w:rPr>
        <w:t xml:space="preserve">non sussidierà invece le </w:t>
      </w:r>
      <w:r w:rsidRPr="00E1084E">
        <w:rPr>
          <w:rFonts w:cs="Arial"/>
          <w:lang w:val="it-CH"/>
        </w:rPr>
        <w:t>spese sostenute dal Cantone per lo sgombero e lo smaltimento dei rifiuti depositati in superficie</w:t>
      </w:r>
      <w:r>
        <w:rPr>
          <w:rFonts w:cs="Arial"/>
          <w:lang w:val="it-CH"/>
        </w:rPr>
        <w:t>,</w:t>
      </w:r>
      <w:r w:rsidRPr="00E1084E">
        <w:rPr>
          <w:rFonts w:cs="Arial"/>
          <w:lang w:val="it-CH"/>
        </w:rPr>
        <w:t xml:space="preserve"> avvenuto nel 2007 (CHF </w:t>
      </w:r>
      <w:r w:rsidRPr="00E1084E">
        <w:rPr>
          <w:rFonts w:cs="Arial"/>
        </w:rPr>
        <w:t>200'398.35.-)</w:t>
      </w:r>
      <w:r>
        <w:rPr>
          <w:rFonts w:cs="Arial"/>
        </w:rPr>
        <w:t>,</w:t>
      </w:r>
      <w:r w:rsidRPr="00E1084E">
        <w:rPr>
          <w:rFonts w:cs="Arial"/>
        </w:rPr>
        <w:t xml:space="preserve"> poiché </w:t>
      </w:r>
      <w:r>
        <w:rPr>
          <w:rFonts w:cs="Arial"/>
        </w:rPr>
        <w:t xml:space="preserve">si tratta di costi </w:t>
      </w:r>
      <w:r w:rsidRPr="00E1084E">
        <w:rPr>
          <w:rFonts w:cs="Arial"/>
        </w:rPr>
        <w:t xml:space="preserve">non sovvenzionabili ai sensi </w:t>
      </w:r>
      <w:proofErr w:type="spellStart"/>
      <w:r w:rsidRPr="00E1084E">
        <w:rPr>
          <w:rFonts w:cs="Arial"/>
        </w:rPr>
        <w:t>OTaRSI</w:t>
      </w:r>
      <w:proofErr w:type="spellEnd"/>
      <w:r w:rsidRPr="00E1084E">
        <w:rPr>
          <w:rFonts w:cs="Arial"/>
          <w:lang w:val="it-CH"/>
        </w:rPr>
        <w:t>.</w:t>
      </w:r>
    </w:p>
    <w:p w:rsidR="001916D3" w:rsidRPr="00C619CA" w:rsidRDefault="001916D3" w:rsidP="001916D3">
      <w:pPr>
        <w:spacing w:line="240" w:lineRule="atLeast"/>
        <w:outlineLvl w:val="0"/>
        <w:rPr>
          <w:rFonts w:cs="Arial"/>
          <w:sz w:val="20"/>
          <w:highlight w:val="yellow"/>
          <w:lang w:val="it-CH"/>
        </w:rPr>
      </w:pPr>
    </w:p>
    <w:p w:rsidR="001916D3" w:rsidRPr="00C619CA" w:rsidRDefault="001916D3" w:rsidP="001916D3">
      <w:pPr>
        <w:rPr>
          <w:sz w:val="20"/>
          <w:lang w:val="it-CH"/>
        </w:rPr>
      </w:pPr>
    </w:p>
    <w:p w:rsidR="001916D3" w:rsidRPr="008154DA" w:rsidRDefault="001916D3" w:rsidP="00C619CA">
      <w:pPr>
        <w:pStyle w:val="Titolo3"/>
        <w:spacing w:after="0"/>
        <w:rPr>
          <w:lang w:val="it-CH"/>
        </w:rPr>
      </w:pPr>
      <w:r w:rsidRPr="008154DA">
        <w:rPr>
          <w:lang w:val="it-CH"/>
        </w:rPr>
        <w:t>3.3</w:t>
      </w:r>
      <w:r w:rsidRPr="008154DA">
        <w:rPr>
          <w:lang w:val="it-CH"/>
        </w:rPr>
        <w:tab/>
        <w:t>Ricapitolazione costi di risanamento</w:t>
      </w:r>
    </w:p>
    <w:p w:rsidR="001916D3" w:rsidRPr="00C619CA" w:rsidRDefault="001916D3" w:rsidP="001916D3">
      <w:pPr>
        <w:rPr>
          <w:sz w:val="16"/>
          <w:szCs w:val="16"/>
          <w:lang w:val="it-CH"/>
        </w:rPr>
      </w:pPr>
    </w:p>
    <w:tbl>
      <w:tblPr>
        <w:tblStyle w:val="Grigliatabella"/>
        <w:tblW w:w="10272" w:type="dxa"/>
        <w:tblLook w:val="04A0" w:firstRow="1" w:lastRow="0" w:firstColumn="1" w:lastColumn="0" w:noHBand="0" w:noVBand="1"/>
      </w:tblPr>
      <w:tblGrid>
        <w:gridCol w:w="2802"/>
        <w:gridCol w:w="1984"/>
        <w:gridCol w:w="2693"/>
        <w:gridCol w:w="2793"/>
      </w:tblGrid>
      <w:tr w:rsidR="001916D3" w:rsidTr="00E21C68">
        <w:tc>
          <w:tcPr>
            <w:tcW w:w="2802" w:type="dxa"/>
          </w:tcPr>
          <w:p w:rsidR="001916D3" w:rsidRPr="001175C5" w:rsidRDefault="001916D3" w:rsidP="00E21C68">
            <w:pPr>
              <w:rPr>
                <w:sz w:val="18"/>
                <w:szCs w:val="18"/>
                <w:lang w:val="it-CH"/>
              </w:rPr>
            </w:pPr>
            <w:r>
              <w:rPr>
                <w:sz w:val="18"/>
                <w:szCs w:val="18"/>
                <w:lang w:val="it-CH"/>
              </w:rPr>
              <w:t>c</w:t>
            </w:r>
            <w:r w:rsidRPr="001175C5">
              <w:rPr>
                <w:sz w:val="18"/>
                <w:szCs w:val="18"/>
                <w:lang w:val="it-CH"/>
              </w:rPr>
              <w:t xml:space="preserve">osti risanamento </w:t>
            </w:r>
            <w:r>
              <w:rPr>
                <w:sz w:val="18"/>
                <w:szCs w:val="18"/>
                <w:lang w:val="it-CH"/>
              </w:rPr>
              <w:t>-</w:t>
            </w:r>
            <w:r w:rsidRPr="001175C5">
              <w:rPr>
                <w:sz w:val="18"/>
                <w:szCs w:val="18"/>
                <w:lang w:val="it-CH"/>
              </w:rPr>
              <w:t xml:space="preserve"> </w:t>
            </w:r>
            <w:r>
              <w:rPr>
                <w:sz w:val="18"/>
                <w:szCs w:val="18"/>
                <w:lang w:val="it-CH"/>
              </w:rPr>
              <w:t>stima 2006</w:t>
            </w:r>
          </w:p>
        </w:tc>
        <w:tc>
          <w:tcPr>
            <w:tcW w:w="1984" w:type="dxa"/>
          </w:tcPr>
          <w:p w:rsidR="001916D3" w:rsidRPr="001175C5" w:rsidRDefault="001916D3" w:rsidP="00E21C68">
            <w:pPr>
              <w:rPr>
                <w:sz w:val="18"/>
                <w:szCs w:val="18"/>
                <w:lang w:val="it-CH"/>
              </w:rPr>
            </w:pPr>
            <w:r>
              <w:rPr>
                <w:sz w:val="18"/>
                <w:szCs w:val="18"/>
                <w:lang w:val="it-CH"/>
              </w:rPr>
              <w:t xml:space="preserve">costi </w:t>
            </w:r>
            <w:r w:rsidRPr="001175C5">
              <w:rPr>
                <w:sz w:val="18"/>
                <w:szCs w:val="18"/>
                <w:lang w:val="it-CH"/>
              </w:rPr>
              <w:t>anticip</w:t>
            </w:r>
            <w:r>
              <w:rPr>
                <w:sz w:val="18"/>
                <w:szCs w:val="18"/>
                <w:lang w:val="it-CH"/>
              </w:rPr>
              <w:t>ati</w:t>
            </w:r>
          </w:p>
        </w:tc>
        <w:tc>
          <w:tcPr>
            <w:tcW w:w="2693" w:type="dxa"/>
          </w:tcPr>
          <w:p w:rsidR="001916D3" w:rsidRPr="001175C5" w:rsidRDefault="001916D3" w:rsidP="00E21C68">
            <w:pPr>
              <w:rPr>
                <w:sz w:val="18"/>
                <w:szCs w:val="18"/>
                <w:lang w:val="it-CH"/>
              </w:rPr>
            </w:pPr>
            <w:r>
              <w:rPr>
                <w:sz w:val="18"/>
                <w:szCs w:val="18"/>
                <w:lang w:val="it-CH"/>
              </w:rPr>
              <w:t xml:space="preserve">costi </w:t>
            </w:r>
            <w:r w:rsidRPr="001175C5">
              <w:rPr>
                <w:sz w:val="18"/>
                <w:szCs w:val="18"/>
                <w:lang w:val="it-CH"/>
              </w:rPr>
              <w:t xml:space="preserve">recuperabili </w:t>
            </w:r>
            <w:proofErr w:type="spellStart"/>
            <w:r w:rsidRPr="001175C5">
              <w:rPr>
                <w:sz w:val="18"/>
                <w:szCs w:val="18"/>
                <w:lang w:val="it-CH"/>
              </w:rPr>
              <w:t>OTaRSi</w:t>
            </w:r>
            <w:proofErr w:type="spellEnd"/>
          </w:p>
        </w:tc>
        <w:tc>
          <w:tcPr>
            <w:tcW w:w="2793" w:type="dxa"/>
          </w:tcPr>
          <w:p w:rsidR="001916D3" w:rsidRPr="001175C5" w:rsidRDefault="001916D3" w:rsidP="00E21C68">
            <w:pPr>
              <w:rPr>
                <w:sz w:val="18"/>
                <w:szCs w:val="18"/>
                <w:lang w:val="it-CH"/>
              </w:rPr>
            </w:pPr>
            <w:r>
              <w:rPr>
                <w:sz w:val="18"/>
                <w:szCs w:val="18"/>
                <w:lang w:val="it-CH"/>
              </w:rPr>
              <w:t xml:space="preserve">costi </w:t>
            </w:r>
            <w:r w:rsidRPr="001175C5">
              <w:rPr>
                <w:sz w:val="18"/>
                <w:szCs w:val="18"/>
                <w:lang w:val="it-CH"/>
              </w:rPr>
              <w:t xml:space="preserve">non recuperabili </w:t>
            </w:r>
            <w:proofErr w:type="spellStart"/>
            <w:r w:rsidRPr="001175C5">
              <w:rPr>
                <w:sz w:val="18"/>
                <w:szCs w:val="18"/>
                <w:lang w:val="it-CH"/>
              </w:rPr>
              <w:t>OTaRSi</w:t>
            </w:r>
            <w:proofErr w:type="spellEnd"/>
          </w:p>
        </w:tc>
      </w:tr>
      <w:tr w:rsidR="001916D3" w:rsidTr="00E21C68">
        <w:tc>
          <w:tcPr>
            <w:tcW w:w="10272" w:type="dxa"/>
            <w:gridSpan w:val="4"/>
          </w:tcPr>
          <w:p w:rsidR="001916D3" w:rsidRPr="001175C5" w:rsidRDefault="001916D3" w:rsidP="00E21C68">
            <w:pPr>
              <w:rPr>
                <w:sz w:val="18"/>
                <w:szCs w:val="18"/>
                <w:lang w:val="it-CH"/>
              </w:rPr>
            </w:pPr>
          </w:p>
        </w:tc>
      </w:tr>
      <w:tr w:rsidR="001916D3" w:rsidTr="00E21C68">
        <w:tc>
          <w:tcPr>
            <w:tcW w:w="2802" w:type="dxa"/>
          </w:tcPr>
          <w:p w:rsidR="001916D3" w:rsidRPr="001175C5" w:rsidRDefault="001916D3" w:rsidP="00E21C68">
            <w:pPr>
              <w:jc w:val="right"/>
              <w:rPr>
                <w:sz w:val="18"/>
                <w:szCs w:val="18"/>
                <w:lang w:val="it-CH"/>
              </w:rPr>
            </w:pPr>
            <w:r w:rsidRPr="001175C5">
              <w:rPr>
                <w:sz w:val="18"/>
                <w:szCs w:val="18"/>
                <w:lang w:val="it-CH"/>
              </w:rPr>
              <w:t>3'201'500.-</w:t>
            </w:r>
          </w:p>
        </w:tc>
        <w:tc>
          <w:tcPr>
            <w:tcW w:w="1984" w:type="dxa"/>
          </w:tcPr>
          <w:p w:rsidR="001916D3" w:rsidRPr="001175C5" w:rsidRDefault="001916D3" w:rsidP="00E21C68">
            <w:pPr>
              <w:rPr>
                <w:sz w:val="18"/>
                <w:szCs w:val="18"/>
                <w:lang w:val="it-CH"/>
              </w:rPr>
            </w:pPr>
          </w:p>
        </w:tc>
        <w:tc>
          <w:tcPr>
            <w:tcW w:w="2693" w:type="dxa"/>
          </w:tcPr>
          <w:p w:rsidR="001916D3" w:rsidRPr="001175C5" w:rsidRDefault="001916D3" w:rsidP="00E21C68">
            <w:pPr>
              <w:jc w:val="right"/>
              <w:rPr>
                <w:sz w:val="18"/>
                <w:szCs w:val="18"/>
                <w:lang w:val="it-CH"/>
              </w:rPr>
            </w:pPr>
            <w:r w:rsidRPr="001175C5">
              <w:rPr>
                <w:sz w:val="18"/>
                <w:szCs w:val="18"/>
                <w:lang w:val="it-CH"/>
              </w:rPr>
              <w:t>1'241'088.-</w:t>
            </w:r>
          </w:p>
        </w:tc>
        <w:tc>
          <w:tcPr>
            <w:tcW w:w="2793" w:type="dxa"/>
          </w:tcPr>
          <w:p w:rsidR="001916D3" w:rsidRPr="001175C5" w:rsidRDefault="001916D3" w:rsidP="00E21C68">
            <w:pPr>
              <w:rPr>
                <w:sz w:val="18"/>
                <w:szCs w:val="18"/>
                <w:lang w:val="it-CH"/>
              </w:rPr>
            </w:pPr>
          </w:p>
        </w:tc>
      </w:tr>
      <w:tr w:rsidR="001916D3" w:rsidTr="00E21C68">
        <w:trPr>
          <w:trHeight w:val="85"/>
        </w:trPr>
        <w:tc>
          <w:tcPr>
            <w:tcW w:w="2802" w:type="dxa"/>
            <w:vMerge w:val="restart"/>
          </w:tcPr>
          <w:p w:rsidR="001916D3" w:rsidRPr="001175C5" w:rsidRDefault="001916D3" w:rsidP="00E21C68">
            <w:pPr>
              <w:rPr>
                <w:sz w:val="18"/>
                <w:szCs w:val="18"/>
                <w:lang w:val="it-CH"/>
              </w:rPr>
            </w:pPr>
          </w:p>
        </w:tc>
        <w:tc>
          <w:tcPr>
            <w:tcW w:w="1984" w:type="dxa"/>
          </w:tcPr>
          <w:p w:rsidR="001916D3" w:rsidRPr="001175C5" w:rsidRDefault="001916D3" w:rsidP="00E21C68">
            <w:pPr>
              <w:jc w:val="right"/>
              <w:rPr>
                <w:sz w:val="18"/>
                <w:szCs w:val="18"/>
                <w:lang w:val="it-CH"/>
              </w:rPr>
            </w:pPr>
            <w:r w:rsidRPr="001175C5">
              <w:rPr>
                <w:sz w:val="18"/>
                <w:szCs w:val="18"/>
                <w:lang w:val="it-CH"/>
              </w:rPr>
              <w:t>23'779.60.-</w:t>
            </w:r>
          </w:p>
        </w:tc>
        <w:tc>
          <w:tcPr>
            <w:tcW w:w="2693" w:type="dxa"/>
          </w:tcPr>
          <w:p w:rsidR="001916D3" w:rsidRPr="001175C5" w:rsidRDefault="001916D3" w:rsidP="00E21C68">
            <w:pPr>
              <w:rPr>
                <w:sz w:val="18"/>
                <w:szCs w:val="18"/>
                <w:lang w:val="it-CH"/>
              </w:rPr>
            </w:pPr>
          </w:p>
        </w:tc>
        <w:tc>
          <w:tcPr>
            <w:tcW w:w="2793" w:type="dxa"/>
          </w:tcPr>
          <w:p w:rsidR="001916D3" w:rsidRPr="001175C5" w:rsidRDefault="001916D3" w:rsidP="00E21C68">
            <w:pPr>
              <w:rPr>
                <w:sz w:val="18"/>
                <w:szCs w:val="18"/>
                <w:lang w:val="it-CH"/>
              </w:rPr>
            </w:pPr>
          </w:p>
        </w:tc>
      </w:tr>
      <w:tr w:rsidR="001916D3" w:rsidTr="00E21C68">
        <w:trPr>
          <w:trHeight w:val="85"/>
        </w:trPr>
        <w:tc>
          <w:tcPr>
            <w:tcW w:w="2802" w:type="dxa"/>
            <w:vMerge/>
          </w:tcPr>
          <w:p w:rsidR="001916D3" w:rsidRPr="001175C5" w:rsidRDefault="001916D3" w:rsidP="00E21C68">
            <w:pPr>
              <w:rPr>
                <w:sz w:val="18"/>
                <w:szCs w:val="18"/>
                <w:lang w:val="it-CH"/>
              </w:rPr>
            </w:pPr>
          </w:p>
        </w:tc>
        <w:tc>
          <w:tcPr>
            <w:tcW w:w="1984" w:type="dxa"/>
          </w:tcPr>
          <w:p w:rsidR="001916D3" w:rsidRPr="001175C5" w:rsidRDefault="001916D3" w:rsidP="00E21C68">
            <w:pPr>
              <w:jc w:val="right"/>
              <w:rPr>
                <w:sz w:val="18"/>
                <w:szCs w:val="18"/>
                <w:lang w:val="it-CH"/>
              </w:rPr>
            </w:pPr>
            <w:r w:rsidRPr="001175C5">
              <w:rPr>
                <w:sz w:val="18"/>
                <w:szCs w:val="18"/>
                <w:lang w:val="it-CH"/>
              </w:rPr>
              <w:t>200'398.35.-</w:t>
            </w:r>
          </w:p>
        </w:tc>
        <w:tc>
          <w:tcPr>
            <w:tcW w:w="2693" w:type="dxa"/>
          </w:tcPr>
          <w:p w:rsidR="001916D3" w:rsidRPr="001175C5" w:rsidRDefault="001916D3" w:rsidP="00E21C68">
            <w:pPr>
              <w:rPr>
                <w:sz w:val="18"/>
                <w:szCs w:val="18"/>
                <w:lang w:val="it-CH"/>
              </w:rPr>
            </w:pPr>
          </w:p>
        </w:tc>
        <w:tc>
          <w:tcPr>
            <w:tcW w:w="2793" w:type="dxa"/>
          </w:tcPr>
          <w:p w:rsidR="001916D3" w:rsidRPr="001175C5" w:rsidRDefault="001916D3" w:rsidP="00E21C68">
            <w:pPr>
              <w:jc w:val="right"/>
              <w:rPr>
                <w:sz w:val="18"/>
                <w:szCs w:val="18"/>
                <w:lang w:val="it-CH"/>
              </w:rPr>
            </w:pPr>
            <w:r w:rsidRPr="001175C5">
              <w:rPr>
                <w:sz w:val="18"/>
                <w:szCs w:val="18"/>
                <w:lang w:val="it-CH"/>
              </w:rPr>
              <w:t>200'398.35.-</w:t>
            </w:r>
          </w:p>
        </w:tc>
      </w:tr>
      <w:tr w:rsidR="001916D3" w:rsidTr="00E21C68">
        <w:tc>
          <w:tcPr>
            <w:tcW w:w="10272" w:type="dxa"/>
            <w:gridSpan w:val="4"/>
          </w:tcPr>
          <w:p w:rsidR="001916D3" w:rsidRPr="001175C5" w:rsidRDefault="001916D3" w:rsidP="00E21C68">
            <w:pPr>
              <w:rPr>
                <w:sz w:val="18"/>
                <w:szCs w:val="18"/>
                <w:lang w:val="it-CH"/>
              </w:rPr>
            </w:pPr>
            <w:r>
              <w:rPr>
                <w:sz w:val="18"/>
                <w:szCs w:val="18"/>
                <w:lang w:val="it-CH"/>
              </w:rPr>
              <w:t>costi risanamento - stima</w:t>
            </w:r>
            <w:r w:rsidRPr="001175C5">
              <w:rPr>
                <w:sz w:val="18"/>
                <w:szCs w:val="18"/>
                <w:lang w:val="it-CH"/>
              </w:rPr>
              <w:t>2015</w:t>
            </w:r>
          </w:p>
        </w:tc>
      </w:tr>
      <w:tr w:rsidR="001916D3" w:rsidTr="00E21C68">
        <w:trPr>
          <w:trHeight w:val="34"/>
        </w:trPr>
        <w:tc>
          <w:tcPr>
            <w:tcW w:w="2802" w:type="dxa"/>
          </w:tcPr>
          <w:p w:rsidR="001916D3" w:rsidRPr="00741F39" w:rsidRDefault="001916D3" w:rsidP="00E21C68">
            <w:pPr>
              <w:jc w:val="right"/>
              <w:rPr>
                <w:b/>
                <w:sz w:val="18"/>
                <w:szCs w:val="18"/>
                <w:lang w:val="it-CH"/>
              </w:rPr>
            </w:pPr>
            <w:r w:rsidRPr="00741F39">
              <w:rPr>
                <w:b/>
                <w:sz w:val="18"/>
                <w:szCs w:val="18"/>
                <w:lang w:val="it-CH"/>
              </w:rPr>
              <w:t>3'190'000.-</w:t>
            </w:r>
          </w:p>
        </w:tc>
        <w:tc>
          <w:tcPr>
            <w:tcW w:w="1984" w:type="dxa"/>
          </w:tcPr>
          <w:p w:rsidR="001916D3" w:rsidRPr="001175C5" w:rsidRDefault="001916D3" w:rsidP="00E21C68">
            <w:pPr>
              <w:rPr>
                <w:sz w:val="18"/>
                <w:szCs w:val="18"/>
                <w:lang w:val="it-CH"/>
              </w:rPr>
            </w:pPr>
          </w:p>
        </w:tc>
        <w:tc>
          <w:tcPr>
            <w:tcW w:w="2693" w:type="dxa"/>
          </w:tcPr>
          <w:p w:rsidR="001916D3" w:rsidRDefault="001916D3" w:rsidP="00E21C68">
            <w:pPr>
              <w:jc w:val="right"/>
              <w:rPr>
                <w:sz w:val="18"/>
                <w:szCs w:val="18"/>
                <w:lang w:val="it-CH"/>
              </w:rPr>
            </w:pPr>
            <w:r>
              <w:rPr>
                <w:sz w:val="18"/>
                <w:szCs w:val="18"/>
                <w:lang w:val="it-CH"/>
              </w:rPr>
              <w:t>da definire a consuntivo</w:t>
            </w:r>
          </w:p>
          <w:p w:rsidR="001916D3" w:rsidRDefault="001916D3" w:rsidP="00E21C68">
            <w:pPr>
              <w:jc w:val="right"/>
              <w:rPr>
                <w:sz w:val="18"/>
                <w:szCs w:val="18"/>
                <w:lang w:val="it-CH"/>
              </w:rPr>
            </w:pPr>
            <w:proofErr w:type="spellStart"/>
            <w:r>
              <w:rPr>
                <w:sz w:val="18"/>
                <w:szCs w:val="18"/>
                <w:lang w:val="it-CH"/>
              </w:rPr>
              <w:t>ca</w:t>
            </w:r>
            <w:proofErr w:type="spellEnd"/>
            <w:r>
              <w:rPr>
                <w:sz w:val="18"/>
                <w:szCs w:val="18"/>
                <w:lang w:val="it-CH"/>
              </w:rPr>
              <w:t>. 1'162'000.-</w:t>
            </w:r>
          </w:p>
          <w:p w:rsidR="001916D3" w:rsidRDefault="001916D3" w:rsidP="00E21C68">
            <w:pPr>
              <w:rPr>
                <w:sz w:val="18"/>
                <w:szCs w:val="18"/>
                <w:lang w:val="it-CH"/>
              </w:rPr>
            </w:pPr>
          </w:p>
          <w:p w:rsidR="001916D3" w:rsidRDefault="001916D3" w:rsidP="00E21C68">
            <w:pPr>
              <w:rPr>
                <w:sz w:val="18"/>
                <w:szCs w:val="18"/>
                <w:lang w:val="it-CH"/>
              </w:rPr>
            </w:pPr>
            <w:r w:rsidRPr="001175C5">
              <w:rPr>
                <w:sz w:val="18"/>
                <w:szCs w:val="18"/>
                <w:lang w:val="it-CH"/>
              </w:rPr>
              <w:t xml:space="preserve">40% </w:t>
            </w:r>
            <w:r>
              <w:rPr>
                <w:sz w:val="18"/>
                <w:szCs w:val="18"/>
                <w:lang w:val="it-CH"/>
              </w:rPr>
              <w:t xml:space="preserve">costi computabili </w:t>
            </w:r>
            <w:proofErr w:type="spellStart"/>
            <w:r>
              <w:rPr>
                <w:sz w:val="18"/>
                <w:szCs w:val="18"/>
                <w:lang w:val="it-CH"/>
              </w:rPr>
              <w:t>OSiti</w:t>
            </w:r>
            <w:proofErr w:type="spellEnd"/>
          </w:p>
          <w:p w:rsidR="001916D3" w:rsidRPr="001175C5" w:rsidRDefault="001916D3" w:rsidP="00E21C68">
            <w:pPr>
              <w:rPr>
                <w:sz w:val="18"/>
                <w:szCs w:val="18"/>
                <w:lang w:val="it-CH"/>
              </w:rPr>
            </w:pPr>
            <w:r>
              <w:rPr>
                <w:sz w:val="18"/>
                <w:szCs w:val="18"/>
                <w:lang w:val="it-CH"/>
              </w:rPr>
              <w:t xml:space="preserve">(40% </w:t>
            </w:r>
            <w:r>
              <w:rPr>
                <w:rFonts w:cs="Arial"/>
                <w:sz w:val="18"/>
                <w:szCs w:val="18"/>
                <w:lang w:val="it-CH"/>
              </w:rPr>
              <w:t>&lt;=</w:t>
            </w:r>
            <w:r w:rsidRPr="001175C5">
              <w:rPr>
                <w:sz w:val="18"/>
                <w:szCs w:val="18"/>
                <w:lang w:val="it-CH"/>
              </w:rPr>
              <w:t>2'905'000.-</w:t>
            </w:r>
            <w:r>
              <w:rPr>
                <w:sz w:val="18"/>
                <w:szCs w:val="18"/>
                <w:lang w:val="it-CH"/>
              </w:rPr>
              <w:t>)</w:t>
            </w:r>
          </w:p>
          <w:p w:rsidR="001916D3" w:rsidRDefault="001916D3" w:rsidP="00E21C68">
            <w:pPr>
              <w:rPr>
                <w:sz w:val="18"/>
                <w:szCs w:val="18"/>
                <w:lang w:val="it-CH"/>
              </w:rPr>
            </w:pPr>
            <w:r w:rsidRPr="001175C5">
              <w:rPr>
                <w:sz w:val="18"/>
                <w:szCs w:val="18"/>
                <w:lang w:val="it-CH"/>
              </w:rPr>
              <w:t xml:space="preserve">adattamento decisione </w:t>
            </w:r>
            <w:proofErr w:type="spellStart"/>
            <w:r w:rsidRPr="001175C5">
              <w:rPr>
                <w:sz w:val="18"/>
                <w:szCs w:val="18"/>
                <w:lang w:val="it-CH"/>
              </w:rPr>
              <w:t>UFAm</w:t>
            </w:r>
            <w:proofErr w:type="spellEnd"/>
          </w:p>
          <w:p w:rsidR="001916D3" w:rsidRPr="001175C5" w:rsidRDefault="001916D3" w:rsidP="00E21C68">
            <w:pPr>
              <w:rPr>
                <w:sz w:val="18"/>
                <w:szCs w:val="18"/>
                <w:lang w:val="it-CH"/>
              </w:rPr>
            </w:pPr>
          </w:p>
          <w:p w:rsidR="001916D3" w:rsidRPr="001175C5" w:rsidRDefault="001916D3" w:rsidP="00E21C68">
            <w:pPr>
              <w:rPr>
                <w:sz w:val="18"/>
                <w:szCs w:val="18"/>
                <w:lang w:val="it-CH"/>
              </w:rPr>
            </w:pPr>
            <w:r w:rsidRPr="001175C5">
              <w:rPr>
                <w:sz w:val="18"/>
                <w:szCs w:val="18"/>
                <w:lang w:val="it-CH"/>
              </w:rPr>
              <w:t xml:space="preserve">10% costi di risanamento fondo </w:t>
            </w:r>
            <w:r>
              <w:rPr>
                <w:sz w:val="18"/>
                <w:szCs w:val="18"/>
                <w:lang w:val="it-CH"/>
              </w:rPr>
              <w:t xml:space="preserve">no. </w:t>
            </w:r>
            <w:r w:rsidRPr="001175C5">
              <w:rPr>
                <w:sz w:val="18"/>
                <w:szCs w:val="18"/>
                <w:lang w:val="it-CH"/>
              </w:rPr>
              <w:t xml:space="preserve">338 RFD </w:t>
            </w:r>
            <w:proofErr w:type="spellStart"/>
            <w:r w:rsidRPr="001175C5">
              <w:rPr>
                <w:sz w:val="18"/>
                <w:szCs w:val="18"/>
                <w:lang w:val="it-CH"/>
              </w:rPr>
              <w:t>Pollegio</w:t>
            </w:r>
            <w:proofErr w:type="spellEnd"/>
          </w:p>
        </w:tc>
        <w:tc>
          <w:tcPr>
            <w:tcW w:w="2793" w:type="dxa"/>
          </w:tcPr>
          <w:p w:rsidR="001916D3" w:rsidRPr="001175C5" w:rsidRDefault="001916D3" w:rsidP="00E21C68">
            <w:pPr>
              <w:jc w:val="right"/>
              <w:rPr>
                <w:sz w:val="18"/>
                <w:szCs w:val="18"/>
                <w:lang w:val="it-CH"/>
              </w:rPr>
            </w:pPr>
            <w:r w:rsidRPr="001175C5">
              <w:rPr>
                <w:sz w:val="18"/>
                <w:szCs w:val="18"/>
                <w:lang w:val="it-CH"/>
              </w:rPr>
              <w:t>285'000.-</w:t>
            </w:r>
          </w:p>
        </w:tc>
      </w:tr>
      <w:tr w:rsidR="001916D3" w:rsidTr="00E21C68">
        <w:trPr>
          <w:trHeight w:val="34"/>
        </w:trPr>
        <w:tc>
          <w:tcPr>
            <w:tcW w:w="2802" w:type="dxa"/>
          </w:tcPr>
          <w:p w:rsidR="001916D3" w:rsidRPr="001175C5" w:rsidRDefault="001916D3" w:rsidP="00E21C68">
            <w:pPr>
              <w:jc w:val="right"/>
              <w:rPr>
                <w:sz w:val="18"/>
                <w:szCs w:val="18"/>
                <w:lang w:val="it-CH"/>
              </w:rPr>
            </w:pPr>
          </w:p>
        </w:tc>
        <w:tc>
          <w:tcPr>
            <w:tcW w:w="1984" w:type="dxa"/>
          </w:tcPr>
          <w:p w:rsidR="001916D3" w:rsidRPr="001175C5" w:rsidRDefault="001916D3" w:rsidP="00E21C68">
            <w:pPr>
              <w:jc w:val="right"/>
              <w:rPr>
                <w:sz w:val="18"/>
                <w:szCs w:val="18"/>
                <w:lang w:val="it-CH"/>
              </w:rPr>
            </w:pPr>
            <w:r w:rsidRPr="001175C5">
              <w:rPr>
                <w:sz w:val="18"/>
                <w:szCs w:val="18"/>
                <w:lang w:val="it-CH"/>
              </w:rPr>
              <w:t>23'779.60.-</w:t>
            </w:r>
          </w:p>
        </w:tc>
        <w:tc>
          <w:tcPr>
            <w:tcW w:w="2693" w:type="dxa"/>
          </w:tcPr>
          <w:p w:rsidR="001916D3" w:rsidRDefault="001916D3" w:rsidP="00E21C68">
            <w:pPr>
              <w:jc w:val="right"/>
              <w:rPr>
                <w:sz w:val="18"/>
                <w:szCs w:val="18"/>
                <w:lang w:val="it-CH"/>
              </w:rPr>
            </w:pPr>
            <w:r>
              <w:rPr>
                <w:sz w:val="18"/>
                <w:szCs w:val="18"/>
                <w:lang w:val="it-CH"/>
              </w:rPr>
              <w:t>da definire a consuntivo</w:t>
            </w:r>
          </w:p>
          <w:p w:rsidR="001916D3" w:rsidRDefault="001916D3" w:rsidP="00E21C68">
            <w:pPr>
              <w:rPr>
                <w:sz w:val="18"/>
                <w:szCs w:val="18"/>
                <w:lang w:val="it-CH"/>
              </w:rPr>
            </w:pPr>
          </w:p>
          <w:p w:rsidR="001916D3" w:rsidRDefault="001916D3" w:rsidP="00E21C68">
            <w:pPr>
              <w:rPr>
                <w:sz w:val="18"/>
                <w:szCs w:val="18"/>
                <w:lang w:val="it-CH"/>
              </w:rPr>
            </w:pPr>
            <w:r w:rsidRPr="001175C5">
              <w:rPr>
                <w:sz w:val="18"/>
                <w:szCs w:val="18"/>
                <w:lang w:val="it-CH"/>
              </w:rPr>
              <w:t xml:space="preserve">40% </w:t>
            </w:r>
            <w:r>
              <w:rPr>
                <w:sz w:val="18"/>
                <w:szCs w:val="18"/>
                <w:lang w:val="it-CH"/>
              </w:rPr>
              <w:t xml:space="preserve">costi computabili </w:t>
            </w:r>
            <w:proofErr w:type="spellStart"/>
            <w:r>
              <w:rPr>
                <w:sz w:val="18"/>
                <w:szCs w:val="18"/>
                <w:lang w:val="it-CH"/>
              </w:rPr>
              <w:t>OSiti</w:t>
            </w:r>
            <w:proofErr w:type="spellEnd"/>
          </w:p>
          <w:p w:rsidR="001916D3" w:rsidRPr="001175C5" w:rsidRDefault="001916D3" w:rsidP="00E21C68">
            <w:pPr>
              <w:rPr>
                <w:sz w:val="18"/>
                <w:szCs w:val="18"/>
                <w:lang w:val="it-CH"/>
              </w:rPr>
            </w:pPr>
            <w:r w:rsidRPr="001175C5">
              <w:rPr>
                <w:sz w:val="18"/>
                <w:szCs w:val="18"/>
                <w:lang w:val="it-CH"/>
              </w:rPr>
              <w:t xml:space="preserve">adattamento decisione </w:t>
            </w:r>
            <w:proofErr w:type="spellStart"/>
            <w:r w:rsidRPr="001175C5">
              <w:rPr>
                <w:sz w:val="18"/>
                <w:szCs w:val="18"/>
                <w:lang w:val="it-CH"/>
              </w:rPr>
              <w:t>UFAm</w:t>
            </w:r>
            <w:proofErr w:type="spellEnd"/>
          </w:p>
          <w:p w:rsidR="001916D3" w:rsidRDefault="001916D3" w:rsidP="00E21C68">
            <w:pPr>
              <w:rPr>
                <w:sz w:val="18"/>
                <w:szCs w:val="18"/>
                <w:lang w:val="it-CH"/>
              </w:rPr>
            </w:pPr>
          </w:p>
          <w:p w:rsidR="001916D3" w:rsidRPr="001175C5" w:rsidRDefault="001916D3" w:rsidP="00E21C68">
            <w:pPr>
              <w:rPr>
                <w:sz w:val="18"/>
                <w:szCs w:val="18"/>
                <w:lang w:val="it-CH"/>
              </w:rPr>
            </w:pPr>
            <w:r w:rsidRPr="001175C5">
              <w:rPr>
                <w:sz w:val="18"/>
                <w:szCs w:val="18"/>
                <w:lang w:val="it-CH"/>
              </w:rPr>
              <w:t xml:space="preserve">10% costi di risanamento fondo </w:t>
            </w:r>
            <w:r>
              <w:rPr>
                <w:sz w:val="18"/>
                <w:szCs w:val="18"/>
                <w:lang w:val="it-CH"/>
              </w:rPr>
              <w:t xml:space="preserve">no. </w:t>
            </w:r>
            <w:r w:rsidRPr="001175C5">
              <w:rPr>
                <w:sz w:val="18"/>
                <w:szCs w:val="18"/>
                <w:lang w:val="it-CH"/>
              </w:rPr>
              <w:t xml:space="preserve">338 RFD </w:t>
            </w:r>
            <w:proofErr w:type="spellStart"/>
            <w:r w:rsidRPr="001175C5">
              <w:rPr>
                <w:sz w:val="18"/>
                <w:szCs w:val="18"/>
                <w:lang w:val="it-CH"/>
              </w:rPr>
              <w:t>Pollegio</w:t>
            </w:r>
            <w:proofErr w:type="spellEnd"/>
          </w:p>
        </w:tc>
        <w:tc>
          <w:tcPr>
            <w:tcW w:w="2793" w:type="dxa"/>
          </w:tcPr>
          <w:p w:rsidR="001916D3" w:rsidRPr="001175C5" w:rsidRDefault="001916D3" w:rsidP="00E21C68">
            <w:pPr>
              <w:rPr>
                <w:sz w:val="18"/>
                <w:szCs w:val="18"/>
                <w:lang w:val="it-CH"/>
              </w:rPr>
            </w:pPr>
          </w:p>
        </w:tc>
      </w:tr>
      <w:tr w:rsidR="001916D3" w:rsidTr="00E21C68">
        <w:trPr>
          <w:trHeight w:val="34"/>
        </w:trPr>
        <w:tc>
          <w:tcPr>
            <w:tcW w:w="2802" w:type="dxa"/>
          </w:tcPr>
          <w:p w:rsidR="001916D3" w:rsidRPr="001175C5" w:rsidRDefault="001916D3" w:rsidP="00E21C68">
            <w:pPr>
              <w:jc w:val="right"/>
              <w:rPr>
                <w:sz w:val="18"/>
                <w:szCs w:val="18"/>
                <w:lang w:val="it-CH"/>
              </w:rPr>
            </w:pPr>
          </w:p>
        </w:tc>
        <w:tc>
          <w:tcPr>
            <w:tcW w:w="1984" w:type="dxa"/>
          </w:tcPr>
          <w:p w:rsidR="001916D3" w:rsidRPr="001175C5" w:rsidRDefault="001916D3" w:rsidP="00E21C68">
            <w:pPr>
              <w:jc w:val="right"/>
              <w:rPr>
                <w:sz w:val="18"/>
                <w:szCs w:val="18"/>
                <w:lang w:val="it-CH"/>
              </w:rPr>
            </w:pPr>
            <w:r w:rsidRPr="001175C5">
              <w:rPr>
                <w:sz w:val="18"/>
                <w:szCs w:val="18"/>
                <w:lang w:val="it-CH"/>
              </w:rPr>
              <w:t>25'063.95.-</w:t>
            </w:r>
          </w:p>
        </w:tc>
        <w:tc>
          <w:tcPr>
            <w:tcW w:w="2693" w:type="dxa"/>
          </w:tcPr>
          <w:p w:rsidR="001916D3" w:rsidRDefault="001916D3" w:rsidP="00E21C68">
            <w:pPr>
              <w:jc w:val="right"/>
              <w:rPr>
                <w:sz w:val="18"/>
                <w:szCs w:val="18"/>
                <w:lang w:val="it-CH"/>
              </w:rPr>
            </w:pPr>
            <w:r>
              <w:rPr>
                <w:sz w:val="18"/>
                <w:szCs w:val="18"/>
                <w:lang w:val="it-CH"/>
              </w:rPr>
              <w:t>da definire a consuntivo</w:t>
            </w:r>
          </w:p>
          <w:p w:rsidR="001916D3" w:rsidRDefault="001916D3" w:rsidP="00E21C68">
            <w:pPr>
              <w:rPr>
                <w:sz w:val="18"/>
                <w:szCs w:val="18"/>
                <w:lang w:val="it-CH"/>
              </w:rPr>
            </w:pPr>
          </w:p>
          <w:p w:rsidR="001916D3" w:rsidRDefault="001916D3" w:rsidP="00E21C68">
            <w:pPr>
              <w:rPr>
                <w:sz w:val="18"/>
                <w:szCs w:val="18"/>
                <w:lang w:val="it-CH"/>
              </w:rPr>
            </w:pPr>
            <w:r w:rsidRPr="001175C5">
              <w:rPr>
                <w:sz w:val="18"/>
                <w:szCs w:val="18"/>
                <w:lang w:val="it-CH"/>
              </w:rPr>
              <w:t xml:space="preserve">40% </w:t>
            </w:r>
            <w:r>
              <w:rPr>
                <w:sz w:val="18"/>
                <w:szCs w:val="18"/>
                <w:lang w:val="it-CH"/>
              </w:rPr>
              <w:t xml:space="preserve">costi computabili </w:t>
            </w:r>
            <w:proofErr w:type="spellStart"/>
            <w:r>
              <w:rPr>
                <w:sz w:val="18"/>
                <w:szCs w:val="18"/>
                <w:lang w:val="it-CH"/>
              </w:rPr>
              <w:t>OSiti</w:t>
            </w:r>
            <w:proofErr w:type="spellEnd"/>
          </w:p>
          <w:p w:rsidR="001916D3" w:rsidRPr="001175C5" w:rsidRDefault="001916D3" w:rsidP="00E21C68">
            <w:pPr>
              <w:rPr>
                <w:sz w:val="18"/>
                <w:szCs w:val="18"/>
                <w:lang w:val="it-CH"/>
              </w:rPr>
            </w:pPr>
            <w:r w:rsidRPr="001175C5">
              <w:rPr>
                <w:sz w:val="18"/>
                <w:szCs w:val="18"/>
                <w:lang w:val="it-CH"/>
              </w:rPr>
              <w:t xml:space="preserve">adattamento decisione </w:t>
            </w:r>
            <w:proofErr w:type="spellStart"/>
            <w:r w:rsidRPr="001175C5">
              <w:rPr>
                <w:sz w:val="18"/>
                <w:szCs w:val="18"/>
                <w:lang w:val="it-CH"/>
              </w:rPr>
              <w:t>UFAm</w:t>
            </w:r>
            <w:proofErr w:type="spellEnd"/>
          </w:p>
          <w:p w:rsidR="001916D3" w:rsidRDefault="001916D3" w:rsidP="00E21C68">
            <w:pPr>
              <w:rPr>
                <w:sz w:val="18"/>
                <w:szCs w:val="18"/>
                <w:lang w:val="it-CH"/>
              </w:rPr>
            </w:pPr>
          </w:p>
          <w:p w:rsidR="001916D3" w:rsidRPr="001175C5" w:rsidRDefault="001916D3" w:rsidP="00E21C68">
            <w:pPr>
              <w:rPr>
                <w:sz w:val="18"/>
                <w:szCs w:val="18"/>
                <w:lang w:val="it-CH"/>
              </w:rPr>
            </w:pPr>
            <w:r w:rsidRPr="001175C5">
              <w:rPr>
                <w:sz w:val="18"/>
                <w:szCs w:val="18"/>
                <w:lang w:val="it-CH"/>
              </w:rPr>
              <w:t xml:space="preserve">10% costi di risanamento fondo </w:t>
            </w:r>
            <w:r>
              <w:rPr>
                <w:sz w:val="18"/>
                <w:szCs w:val="18"/>
                <w:lang w:val="it-CH"/>
              </w:rPr>
              <w:t xml:space="preserve">no. </w:t>
            </w:r>
            <w:r w:rsidRPr="001175C5">
              <w:rPr>
                <w:sz w:val="18"/>
                <w:szCs w:val="18"/>
                <w:lang w:val="it-CH"/>
              </w:rPr>
              <w:t xml:space="preserve">338 RFD </w:t>
            </w:r>
            <w:proofErr w:type="spellStart"/>
            <w:r w:rsidRPr="001175C5">
              <w:rPr>
                <w:sz w:val="18"/>
                <w:szCs w:val="18"/>
                <w:lang w:val="it-CH"/>
              </w:rPr>
              <w:t>Pollegio</w:t>
            </w:r>
            <w:proofErr w:type="spellEnd"/>
          </w:p>
        </w:tc>
        <w:tc>
          <w:tcPr>
            <w:tcW w:w="2793" w:type="dxa"/>
          </w:tcPr>
          <w:p w:rsidR="001916D3" w:rsidRDefault="001916D3" w:rsidP="00E21C68">
            <w:pPr>
              <w:jc w:val="right"/>
              <w:rPr>
                <w:sz w:val="18"/>
                <w:szCs w:val="18"/>
                <w:lang w:val="it-CH"/>
              </w:rPr>
            </w:pPr>
          </w:p>
          <w:p w:rsidR="001916D3" w:rsidRPr="001175C5" w:rsidRDefault="001916D3" w:rsidP="00E21C68">
            <w:pPr>
              <w:rPr>
                <w:sz w:val="18"/>
                <w:szCs w:val="18"/>
                <w:lang w:val="it-CH"/>
              </w:rPr>
            </w:pPr>
          </w:p>
        </w:tc>
      </w:tr>
      <w:tr w:rsidR="001916D3" w:rsidTr="00E21C68">
        <w:trPr>
          <w:trHeight w:val="415"/>
        </w:trPr>
        <w:tc>
          <w:tcPr>
            <w:tcW w:w="2802" w:type="dxa"/>
          </w:tcPr>
          <w:p w:rsidR="001916D3" w:rsidRPr="001175C5" w:rsidRDefault="001916D3" w:rsidP="00E21C68">
            <w:pPr>
              <w:jc w:val="right"/>
              <w:rPr>
                <w:sz w:val="18"/>
                <w:szCs w:val="18"/>
                <w:lang w:val="it-CH"/>
              </w:rPr>
            </w:pPr>
          </w:p>
        </w:tc>
        <w:tc>
          <w:tcPr>
            <w:tcW w:w="1984" w:type="dxa"/>
          </w:tcPr>
          <w:p w:rsidR="001916D3" w:rsidRPr="001175C5" w:rsidRDefault="001916D3" w:rsidP="00E21C68">
            <w:pPr>
              <w:jc w:val="right"/>
              <w:rPr>
                <w:sz w:val="18"/>
                <w:szCs w:val="18"/>
                <w:lang w:val="it-CH"/>
              </w:rPr>
            </w:pPr>
            <w:r w:rsidRPr="001175C5">
              <w:rPr>
                <w:sz w:val="18"/>
                <w:szCs w:val="18"/>
                <w:lang w:val="it-CH"/>
              </w:rPr>
              <w:t>22'680.-</w:t>
            </w:r>
          </w:p>
        </w:tc>
        <w:tc>
          <w:tcPr>
            <w:tcW w:w="2693" w:type="dxa"/>
          </w:tcPr>
          <w:p w:rsidR="001916D3" w:rsidRDefault="001916D3" w:rsidP="00E21C68">
            <w:pPr>
              <w:jc w:val="right"/>
              <w:rPr>
                <w:sz w:val="18"/>
                <w:szCs w:val="18"/>
                <w:lang w:val="it-CH"/>
              </w:rPr>
            </w:pPr>
            <w:r>
              <w:rPr>
                <w:sz w:val="18"/>
                <w:szCs w:val="18"/>
                <w:lang w:val="it-CH"/>
              </w:rPr>
              <w:t>da definire a consuntivo</w:t>
            </w:r>
          </w:p>
          <w:p w:rsidR="001916D3" w:rsidRDefault="001916D3" w:rsidP="00E21C68">
            <w:pPr>
              <w:rPr>
                <w:sz w:val="18"/>
                <w:szCs w:val="18"/>
                <w:lang w:val="it-CH"/>
              </w:rPr>
            </w:pPr>
          </w:p>
          <w:p w:rsidR="001916D3" w:rsidRDefault="001916D3" w:rsidP="00E21C68">
            <w:pPr>
              <w:rPr>
                <w:sz w:val="18"/>
                <w:szCs w:val="18"/>
                <w:lang w:val="it-CH"/>
              </w:rPr>
            </w:pPr>
            <w:r w:rsidRPr="001175C5">
              <w:rPr>
                <w:sz w:val="18"/>
                <w:szCs w:val="18"/>
                <w:lang w:val="it-CH"/>
              </w:rPr>
              <w:t xml:space="preserve">40% </w:t>
            </w:r>
            <w:r>
              <w:rPr>
                <w:sz w:val="18"/>
                <w:szCs w:val="18"/>
                <w:lang w:val="it-CH"/>
              </w:rPr>
              <w:t xml:space="preserve">costi computabili </w:t>
            </w:r>
            <w:proofErr w:type="spellStart"/>
            <w:r>
              <w:rPr>
                <w:sz w:val="18"/>
                <w:szCs w:val="18"/>
                <w:lang w:val="it-CH"/>
              </w:rPr>
              <w:t>OSiti</w:t>
            </w:r>
            <w:proofErr w:type="spellEnd"/>
          </w:p>
          <w:p w:rsidR="001916D3" w:rsidRPr="001175C5" w:rsidRDefault="001916D3" w:rsidP="00E21C68">
            <w:pPr>
              <w:rPr>
                <w:sz w:val="18"/>
                <w:szCs w:val="18"/>
                <w:lang w:val="it-CH"/>
              </w:rPr>
            </w:pPr>
            <w:r w:rsidRPr="001175C5">
              <w:rPr>
                <w:sz w:val="18"/>
                <w:szCs w:val="18"/>
                <w:lang w:val="it-CH"/>
              </w:rPr>
              <w:t xml:space="preserve">adattamento decisione </w:t>
            </w:r>
            <w:proofErr w:type="spellStart"/>
            <w:r w:rsidRPr="001175C5">
              <w:rPr>
                <w:sz w:val="18"/>
                <w:szCs w:val="18"/>
                <w:lang w:val="it-CH"/>
              </w:rPr>
              <w:t>UFAm</w:t>
            </w:r>
            <w:proofErr w:type="spellEnd"/>
          </w:p>
          <w:p w:rsidR="001916D3" w:rsidRDefault="001916D3" w:rsidP="00E21C68">
            <w:pPr>
              <w:rPr>
                <w:sz w:val="18"/>
                <w:szCs w:val="18"/>
                <w:lang w:val="it-CH"/>
              </w:rPr>
            </w:pPr>
          </w:p>
          <w:p w:rsidR="001916D3" w:rsidRPr="001175C5" w:rsidRDefault="001916D3" w:rsidP="00E21C68">
            <w:pPr>
              <w:rPr>
                <w:sz w:val="18"/>
                <w:szCs w:val="18"/>
                <w:lang w:val="it-CH"/>
              </w:rPr>
            </w:pPr>
            <w:r w:rsidRPr="001175C5">
              <w:rPr>
                <w:sz w:val="18"/>
                <w:szCs w:val="18"/>
                <w:lang w:val="it-CH"/>
              </w:rPr>
              <w:t xml:space="preserve">10% costi di risanamento fondo </w:t>
            </w:r>
            <w:r>
              <w:rPr>
                <w:sz w:val="18"/>
                <w:szCs w:val="18"/>
                <w:lang w:val="it-CH"/>
              </w:rPr>
              <w:t xml:space="preserve">no. </w:t>
            </w:r>
            <w:r w:rsidRPr="001175C5">
              <w:rPr>
                <w:sz w:val="18"/>
                <w:szCs w:val="18"/>
                <w:lang w:val="it-CH"/>
              </w:rPr>
              <w:t xml:space="preserve">338 RFD </w:t>
            </w:r>
            <w:proofErr w:type="spellStart"/>
            <w:r w:rsidRPr="001175C5">
              <w:rPr>
                <w:sz w:val="18"/>
                <w:szCs w:val="18"/>
                <w:lang w:val="it-CH"/>
              </w:rPr>
              <w:t>Pollegio</w:t>
            </w:r>
            <w:proofErr w:type="spellEnd"/>
          </w:p>
        </w:tc>
        <w:tc>
          <w:tcPr>
            <w:tcW w:w="2793" w:type="dxa"/>
          </w:tcPr>
          <w:p w:rsidR="001916D3" w:rsidRPr="001175C5" w:rsidRDefault="001916D3" w:rsidP="00E21C68">
            <w:pPr>
              <w:rPr>
                <w:sz w:val="18"/>
                <w:szCs w:val="18"/>
                <w:lang w:val="it-CH"/>
              </w:rPr>
            </w:pPr>
          </w:p>
        </w:tc>
      </w:tr>
      <w:tr w:rsidR="001916D3" w:rsidTr="00E21C68">
        <w:trPr>
          <w:trHeight w:val="415"/>
        </w:trPr>
        <w:tc>
          <w:tcPr>
            <w:tcW w:w="2802" w:type="dxa"/>
          </w:tcPr>
          <w:p w:rsidR="001916D3" w:rsidRPr="001175C5" w:rsidRDefault="001916D3" w:rsidP="00E21C68">
            <w:pPr>
              <w:jc w:val="right"/>
              <w:rPr>
                <w:sz w:val="18"/>
                <w:szCs w:val="18"/>
                <w:lang w:val="it-CH"/>
              </w:rPr>
            </w:pPr>
            <w:r>
              <w:rPr>
                <w:sz w:val="18"/>
                <w:szCs w:val="18"/>
                <w:lang w:val="it-CH"/>
              </w:rPr>
              <w:t>16'000.-</w:t>
            </w:r>
          </w:p>
        </w:tc>
        <w:tc>
          <w:tcPr>
            <w:tcW w:w="1984" w:type="dxa"/>
          </w:tcPr>
          <w:p w:rsidR="001916D3" w:rsidRPr="001175C5" w:rsidRDefault="001916D3" w:rsidP="00E21C68">
            <w:pPr>
              <w:jc w:val="right"/>
              <w:rPr>
                <w:sz w:val="18"/>
                <w:szCs w:val="18"/>
                <w:lang w:val="it-CH"/>
              </w:rPr>
            </w:pPr>
          </w:p>
        </w:tc>
        <w:tc>
          <w:tcPr>
            <w:tcW w:w="2693" w:type="dxa"/>
          </w:tcPr>
          <w:p w:rsidR="001916D3" w:rsidRDefault="001916D3" w:rsidP="00E21C68">
            <w:pPr>
              <w:jc w:val="right"/>
              <w:rPr>
                <w:sz w:val="18"/>
                <w:szCs w:val="18"/>
                <w:lang w:val="it-CH"/>
              </w:rPr>
            </w:pPr>
            <w:r>
              <w:rPr>
                <w:sz w:val="18"/>
                <w:szCs w:val="18"/>
                <w:lang w:val="it-CH"/>
              </w:rPr>
              <w:t>da definire a consuntivo</w:t>
            </w:r>
          </w:p>
          <w:p w:rsidR="001916D3" w:rsidRDefault="001916D3" w:rsidP="00E21C68">
            <w:pPr>
              <w:rPr>
                <w:sz w:val="18"/>
                <w:szCs w:val="18"/>
                <w:lang w:val="it-CH"/>
              </w:rPr>
            </w:pPr>
          </w:p>
          <w:p w:rsidR="001916D3" w:rsidRDefault="001916D3" w:rsidP="00E21C68">
            <w:pPr>
              <w:rPr>
                <w:sz w:val="18"/>
                <w:szCs w:val="18"/>
                <w:lang w:val="it-CH"/>
              </w:rPr>
            </w:pPr>
            <w:r w:rsidRPr="001175C5">
              <w:rPr>
                <w:sz w:val="18"/>
                <w:szCs w:val="18"/>
                <w:lang w:val="it-CH"/>
              </w:rPr>
              <w:t xml:space="preserve">40% </w:t>
            </w:r>
            <w:r>
              <w:rPr>
                <w:sz w:val="18"/>
                <w:szCs w:val="18"/>
                <w:lang w:val="it-CH"/>
              </w:rPr>
              <w:t xml:space="preserve">costi computabili </w:t>
            </w:r>
            <w:proofErr w:type="spellStart"/>
            <w:r>
              <w:rPr>
                <w:sz w:val="18"/>
                <w:szCs w:val="18"/>
                <w:lang w:val="it-CH"/>
              </w:rPr>
              <w:t>OSiti</w:t>
            </w:r>
            <w:proofErr w:type="spellEnd"/>
          </w:p>
          <w:p w:rsidR="001916D3" w:rsidRPr="001175C5" w:rsidRDefault="001916D3" w:rsidP="00E21C68">
            <w:pPr>
              <w:rPr>
                <w:sz w:val="18"/>
                <w:szCs w:val="18"/>
                <w:lang w:val="it-CH"/>
              </w:rPr>
            </w:pPr>
            <w:r w:rsidRPr="001175C5">
              <w:rPr>
                <w:sz w:val="18"/>
                <w:szCs w:val="18"/>
                <w:lang w:val="it-CH"/>
              </w:rPr>
              <w:t xml:space="preserve">adattamento decisione </w:t>
            </w:r>
            <w:proofErr w:type="spellStart"/>
            <w:r w:rsidRPr="001175C5">
              <w:rPr>
                <w:sz w:val="18"/>
                <w:szCs w:val="18"/>
                <w:lang w:val="it-CH"/>
              </w:rPr>
              <w:t>UFAm</w:t>
            </w:r>
            <w:proofErr w:type="spellEnd"/>
          </w:p>
          <w:p w:rsidR="001916D3" w:rsidRDefault="001916D3" w:rsidP="00E21C68">
            <w:pPr>
              <w:rPr>
                <w:sz w:val="18"/>
                <w:szCs w:val="18"/>
                <w:lang w:val="it-CH"/>
              </w:rPr>
            </w:pPr>
          </w:p>
          <w:p w:rsidR="001916D3" w:rsidRDefault="001916D3" w:rsidP="00E21C68">
            <w:pPr>
              <w:rPr>
                <w:sz w:val="18"/>
                <w:szCs w:val="18"/>
                <w:lang w:val="it-CH"/>
              </w:rPr>
            </w:pPr>
            <w:r w:rsidRPr="001175C5">
              <w:rPr>
                <w:sz w:val="18"/>
                <w:szCs w:val="18"/>
                <w:lang w:val="it-CH"/>
              </w:rPr>
              <w:t xml:space="preserve">10% costi di risanamento fondo </w:t>
            </w:r>
            <w:r>
              <w:rPr>
                <w:sz w:val="18"/>
                <w:szCs w:val="18"/>
                <w:lang w:val="it-CH"/>
              </w:rPr>
              <w:t xml:space="preserve">no. </w:t>
            </w:r>
            <w:r w:rsidRPr="001175C5">
              <w:rPr>
                <w:sz w:val="18"/>
                <w:szCs w:val="18"/>
                <w:lang w:val="it-CH"/>
              </w:rPr>
              <w:t xml:space="preserve">338 RFD </w:t>
            </w:r>
            <w:proofErr w:type="spellStart"/>
            <w:r w:rsidRPr="001175C5">
              <w:rPr>
                <w:sz w:val="18"/>
                <w:szCs w:val="18"/>
                <w:lang w:val="it-CH"/>
              </w:rPr>
              <w:t>Pollegio</w:t>
            </w:r>
            <w:proofErr w:type="spellEnd"/>
          </w:p>
        </w:tc>
        <w:tc>
          <w:tcPr>
            <w:tcW w:w="2793" w:type="dxa"/>
          </w:tcPr>
          <w:p w:rsidR="001916D3" w:rsidRPr="001175C5" w:rsidRDefault="001916D3" w:rsidP="00E21C68">
            <w:pPr>
              <w:rPr>
                <w:sz w:val="18"/>
                <w:szCs w:val="18"/>
                <w:lang w:val="it-CH"/>
              </w:rPr>
            </w:pPr>
          </w:p>
        </w:tc>
      </w:tr>
      <w:tr w:rsidR="001916D3" w:rsidTr="00E21C68">
        <w:trPr>
          <w:trHeight w:val="34"/>
        </w:trPr>
        <w:tc>
          <w:tcPr>
            <w:tcW w:w="2802" w:type="dxa"/>
          </w:tcPr>
          <w:p w:rsidR="001916D3" w:rsidRPr="001175C5" w:rsidRDefault="001916D3" w:rsidP="00E21C68">
            <w:pPr>
              <w:jc w:val="right"/>
              <w:rPr>
                <w:sz w:val="18"/>
                <w:szCs w:val="18"/>
                <w:lang w:val="it-CH"/>
              </w:rPr>
            </w:pPr>
          </w:p>
        </w:tc>
        <w:tc>
          <w:tcPr>
            <w:tcW w:w="1984" w:type="dxa"/>
          </w:tcPr>
          <w:p w:rsidR="001916D3" w:rsidRPr="001175C5" w:rsidRDefault="001916D3" w:rsidP="00E21C68">
            <w:pPr>
              <w:jc w:val="right"/>
              <w:rPr>
                <w:sz w:val="18"/>
                <w:szCs w:val="18"/>
                <w:lang w:val="it-CH"/>
              </w:rPr>
            </w:pPr>
            <w:r w:rsidRPr="001175C5">
              <w:rPr>
                <w:sz w:val="18"/>
                <w:szCs w:val="18"/>
                <w:lang w:val="it-CH"/>
              </w:rPr>
              <w:t>200'398.35.-</w:t>
            </w:r>
          </w:p>
        </w:tc>
        <w:tc>
          <w:tcPr>
            <w:tcW w:w="2693" w:type="dxa"/>
          </w:tcPr>
          <w:p w:rsidR="001916D3" w:rsidRPr="001175C5" w:rsidRDefault="001916D3" w:rsidP="00E21C68">
            <w:pPr>
              <w:rPr>
                <w:sz w:val="18"/>
                <w:szCs w:val="18"/>
                <w:lang w:val="it-CH"/>
              </w:rPr>
            </w:pPr>
          </w:p>
        </w:tc>
        <w:tc>
          <w:tcPr>
            <w:tcW w:w="2793" w:type="dxa"/>
          </w:tcPr>
          <w:p w:rsidR="001916D3" w:rsidRPr="001175C5" w:rsidRDefault="001916D3" w:rsidP="00E21C68">
            <w:pPr>
              <w:jc w:val="right"/>
              <w:rPr>
                <w:sz w:val="18"/>
                <w:szCs w:val="18"/>
                <w:lang w:val="it-CH"/>
              </w:rPr>
            </w:pPr>
            <w:r w:rsidRPr="001175C5">
              <w:rPr>
                <w:sz w:val="18"/>
                <w:szCs w:val="18"/>
                <w:lang w:val="it-CH"/>
              </w:rPr>
              <w:t>200'398.35.-</w:t>
            </w:r>
          </w:p>
        </w:tc>
      </w:tr>
    </w:tbl>
    <w:p w:rsidR="001916D3" w:rsidRPr="001175C5" w:rsidRDefault="001916D3" w:rsidP="0046023F">
      <w:pPr>
        <w:spacing w:before="80"/>
        <w:rPr>
          <w:b/>
          <w:i/>
          <w:sz w:val="18"/>
          <w:szCs w:val="18"/>
          <w:lang w:val="it-CH"/>
        </w:rPr>
      </w:pPr>
      <w:proofErr w:type="spellStart"/>
      <w:r>
        <w:rPr>
          <w:b/>
          <w:i/>
          <w:sz w:val="18"/>
          <w:szCs w:val="18"/>
          <w:lang w:val="it-CH"/>
        </w:rPr>
        <w:t>Tab</w:t>
      </w:r>
      <w:proofErr w:type="spellEnd"/>
      <w:r>
        <w:rPr>
          <w:b/>
          <w:i/>
          <w:sz w:val="18"/>
          <w:szCs w:val="18"/>
          <w:lang w:val="it-CH"/>
        </w:rPr>
        <w:t>. 4: panoramica dei costi anticipati, da sostenere, e di quelli recuperabili</w:t>
      </w:r>
    </w:p>
    <w:p w:rsidR="001916D3" w:rsidRPr="00C619CA" w:rsidRDefault="001916D3" w:rsidP="001916D3">
      <w:pPr>
        <w:rPr>
          <w:sz w:val="16"/>
          <w:szCs w:val="16"/>
          <w:lang w:val="it-CH"/>
        </w:rPr>
      </w:pPr>
    </w:p>
    <w:p w:rsidR="001916D3" w:rsidRPr="00C619CA" w:rsidRDefault="001916D3" w:rsidP="001916D3">
      <w:pPr>
        <w:rPr>
          <w:sz w:val="16"/>
          <w:szCs w:val="16"/>
          <w:lang w:val="it-CH"/>
        </w:rPr>
      </w:pPr>
    </w:p>
    <w:p w:rsidR="00C619CA" w:rsidRDefault="00C619CA">
      <w:pPr>
        <w:jc w:val="left"/>
        <w:rPr>
          <w:lang w:val="it-CH"/>
        </w:rPr>
      </w:pPr>
      <w:r>
        <w:rPr>
          <w:lang w:val="it-CH"/>
        </w:rPr>
        <w:br w:type="page"/>
      </w:r>
    </w:p>
    <w:p w:rsidR="001916D3" w:rsidRDefault="001916D3" w:rsidP="001916D3">
      <w:pPr>
        <w:rPr>
          <w:lang w:val="it-CH"/>
        </w:rPr>
      </w:pPr>
      <w:r>
        <w:rPr>
          <w:lang w:val="it-CH"/>
        </w:rPr>
        <w:lastRenderedPageBreak/>
        <w:t xml:space="preserve">Il Cantone ha anticipato finora CHF 271'921.90.- (progetto risanamento 2006 - 23'779.60.-, sgombero 2007 - 200'398.35.-, complementi indagine 2011 - 25'063.95.-, progetto esecutivo 2015 - 22'680.-), di cui CHF 71'523.55.- potranno essere in parte recuperati tramite i sussidi </w:t>
      </w:r>
      <w:proofErr w:type="spellStart"/>
      <w:r>
        <w:rPr>
          <w:lang w:val="it-CH"/>
        </w:rPr>
        <w:t>OTaRSi</w:t>
      </w:r>
      <w:proofErr w:type="spellEnd"/>
      <w:r>
        <w:rPr>
          <w:lang w:val="it-CH"/>
        </w:rPr>
        <w:t xml:space="preserve"> (40% dei costi computabili ai sensi </w:t>
      </w:r>
      <w:proofErr w:type="spellStart"/>
      <w:r>
        <w:rPr>
          <w:lang w:val="it-CH"/>
        </w:rPr>
        <w:t>OSiti</w:t>
      </w:r>
      <w:proofErr w:type="spellEnd"/>
      <w:r>
        <w:rPr>
          <w:lang w:val="it-CH"/>
        </w:rPr>
        <w:t>).</w:t>
      </w:r>
    </w:p>
    <w:p w:rsidR="001916D3" w:rsidRDefault="001916D3" w:rsidP="001916D3">
      <w:pPr>
        <w:rPr>
          <w:lang w:val="it-CH"/>
        </w:rPr>
      </w:pPr>
      <w:r>
        <w:rPr>
          <w:lang w:val="it-CH"/>
        </w:rPr>
        <w:t xml:space="preserve">Parte del montante del risanamento (CHF 3'190'000.-) potrà pure essere recuperato tramite il sussidio </w:t>
      </w:r>
      <w:proofErr w:type="spellStart"/>
      <w:r>
        <w:rPr>
          <w:lang w:val="it-CH"/>
        </w:rPr>
        <w:t>OTaRSi</w:t>
      </w:r>
      <w:proofErr w:type="spellEnd"/>
      <w:r>
        <w:rPr>
          <w:lang w:val="it-CH"/>
        </w:rPr>
        <w:t xml:space="preserve"> (40% dei costi computabili ai sensi </w:t>
      </w:r>
      <w:proofErr w:type="spellStart"/>
      <w:r>
        <w:rPr>
          <w:lang w:val="it-CH"/>
        </w:rPr>
        <w:t>OSiti</w:t>
      </w:r>
      <w:proofErr w:type="spellEnd"/>
      <w:r>
        <w:rPr>
          <w:lang w:val="it-CH"/>
        </w:rPr>
        <w:t xml:space="preserve">) e i costi accollati al Patriziato di </w:t>
      </w:r>
      <w:proofErr w:type="spellStart"/>
      <w:r>
        <w:rPr>
          <w:lang w:val="it-CH"/>
        </w:rPr>
        <w:t>Pollegio</w:t>
      </w:r>
      <w:proofErr w:type="spellEnd"/>
      <w:r>
        <w:rPr>
          <w:lang w:val="it-CH"/>
        </w:rPr>
        <w:t xml:space="preserve"> (10% dei costi computabili ai sensi </w:t>
      </w:r>
      <w:proofErr w:type="spellStart"/>
      <w:r>
        <w:rPr>
          <w:lang w:val="it-CH"/>
        </w:rPr>
        <w:t>OSiti</w:t>
      </w:r>
      <w:proofErr w:type="spellEnd"/>
      <w:r>
        <w:rPr>
          <w:lang w:val="it-CH"/>
        </w:rPr>
        <w:t xml:space="preserve"> circa la bonifica del fondo 338 RFD </w:t>
      </w:r>
      <w:proofErr w:type="spellStart"/>
      <w:r>
        <w:rPr>
          <w:lang w:val="it-CH"/>
        </w:rPr>
        <w:t>Pollegio</w:t>
      </w:r>
      <w:proofErr w:type="spellEnd"/>
      <w:r>
        <w:rPr>
          <w:lang w:val="it-CH"/>
        </w:rPr>
        <w:t>).</w:t>
      </w:r>
    </w:p>
    <w:p w:rsidR="001916D3" w:rsidRDefault="001916D3" w:rsidP="001916D3">
      <w:pPr>
        <w:rPr>
          <w:lang w:val="it-CH"/>
        </w:rPr>
      </w:pPr>
      <w:r>
        <w:rPr>
          <w:lang w:val="it-CH"/>
        </w:rPr>
        <w:t xml:space="preserve">Gli importi esatti del recupero delle spese sostenute tramite il sussidio </w:t>
      </w:r>
      <w:proofErr w:type="spellStart"/>
      <w:r>
        <w:rPr>
          <w:lang w:val="it-CH"/>
        </w:rPr>
        <w:t>OTaRSi</w:t>
      </w:r>
      <w:proofErr w:type="spellEnd"/>
      <w:r>
        <w:rPr>
          <w:lang w:val="it-CH"/>
        </w:rPr>
        <w:t xml:space="preserve">, così come l’importo esatto dovuto dal Patriziato di </w:t>
      </w:r>
      <w:proofErr w:type="spellStart"/>
      <w:r>
        <w:rPr>
          <w:lang w:val="it-CH"/>
        </w:rPr>
        <w:t>Pollegio</w:t>
      </w:r>
      <w:proofErr w:type="spellEnd"/>
      <w:r>
        <w:rPr>
          <w:lang w:val="it-CH"/>
        </w:rPr>
        <w:t>, potranno essere stabiliti solamente a consuntivo.</w:t>
      </w:r>
    </w:p>
    <w:p w:rsidR="001916D3" w:rsidRDefault="001916D3" w:rsidP="001916D3">
      <w:pPr>
        <w:rPr>
          <w:lang w:val="it-CH"/>
        </w:rPr>
      </w:pPr>
    </w:p>
    <w:p w:rsidR="0046023F" w:rsidRDefault="0046023F" w:rsidP="001916D3">
      <w:pPr>
        <w:rPr>
          <w:lang w:val="it-CH"/>
        </w:rPr>
      </w:pPr>
    </w:p>
    <w:p w:rsidR="001916D3" w:rsidRDefault="001916D3" w:rsidP="001916D3">
      <w:pPr>
        <w:rPr>
          <w:lang w:val="it-CH"/>
        </w:rPr>
      </w:pPr>
    </w:p>
    <w:p w:rsidR="001916D3" w:rsidRPr="006864D3" w:rsidRDefault="001916D3" w:rsidP="0046023F">
      <w:pPr>
        <w:pStyle w:val="Titolo1"/>
        <w:rPr>
          <w:lang w:val="it-CH"/>
        </w:rPr>
      </w:pPr>
      <w:r w:rsidRPr="006864D3">
        <w:rPr>
          <w:lang w:val="it-CH"/>
        </w:rPr>
        <w:t>III.</w:t>
      </w:r>
      <w:r w:rsidRPr="006864D3">
        <w:rPr>
          <w:lang w:val="it-CH"/>
        </w:rPr>
        <w:tab/>
        <w:t>Relazione con le linee direttive e il piano finanziario</w:t>
      </w:r>
    </w:p>
    <w:p w:rsidR="001916D3" w:rsidRPr="003B3506" w:rsidRDefault="001916D3" w:rsidP="001916D3">
      <w:pPr>
        <w:rPr>
          <w:rFonts w:cs="Arial"/>
        </w:rPr>
      </w:pPr>
      <w:r w:rsidRPr="003B3506">
        <w:rPr>
          <w:rFonts w:cs="Arial"/>
        </w:rPr>
        <w:t>Non vi sono conseguenze sulla gestione corrente poiché l’importo è coperto da un corrispondente accantonamento già previsto a bilancio dello Stato.</w:t>
      </w:r>
    </w:p>
    <w:p w:rsidR="001916D3" w:rsidRPr="003B3506" w:rsidRDefault="001916D3" w:rsidP="001916D3">
      <w:pPr>
        <w:rPr>
          <w:rFonts w:cs="Arial"/>
          <w:bCs/>
        </w:rPr>
      </w:pPr>
    </w:p>
    <w:p w:rsidR="001916D3" w:rsidRPr="003B3506" w:rsidRDefault="001916D3" w:rsidP="001916D3">
      <w:pPr>
        <w:rPr>
          <w:rFonts w:cs="Arial"/>
        </w:rPr>
      </w:pPr>
      <w:r w:rsidRPr="003B3506">
        <w:rPr>
          <w:rFonts w:cs="Arial"/>
        </w:rPr>
        <w:t xml:space="preserve">La spesa complessiva sarà addebitata alla gestione corrente nel CRB 731 “Sezione della protezione dell’aria, dell’acqua e del suolo”, conto 31300180 “Risanamento siti contaminati”, elemento WBS 731 01 1002 per le uscite. Le rispettive entrate, provenienti dallo scioglimento del relativo accantonamento come pure dal finanziamento federale e dalla partecipazione del Patriziato di </w:t>
      </w:r>
      <w:proofErr w:type="spellStart"/>
      <w:r w:rsidRPr="003B3506">
        <w:rPr>
          <w:rFonts w:cs="Arial"/>
        </w:rPr>
        <w:t>Pollegio</w:t>
      </w:r>
      <w:proofErr w:type="spellEnd"/>
      <w:r w:rsidRPr="003B3506">
        <w:rPr>
          <w:rFonts w:cs="Arial"/>
        </w:rPr>
        <w:t>, saranno contabilizzate nel seguente modo:</w:t>
      </w:r>
    </w:p>
    <w:p w:rsidR="001916D3" w:rsidRPr="003B3506" w:rsidRDefault="001916D3" w:rsidP="0046023F">
      <w:pPr>
        <w:pStyle w:val="Paragrafoelenco"/>
        <w:numPr>
          <w:ilvl w:val="0"/>
          <w:numId w:val="25"/>
        </w:numPr>
        <w:tabs>
          <w:tab w:val="clear" w:pos="720"/>
          <w:tab w:val="num" w:pos="284"/>
        </w:tabs>
        <w:spacing w:before="80"/>
        <w:ind w:left="284" w:hanging="284"/>
        <w:contextualSpacing w:val="0"/>
        <w:jc w:val="both"/>
        <w:rPr>
          <w:rFonts w:ascii="Arial" w:hAnsi="Arial" w:cs="Arial"/>
        </w:rPr>
      </w:pPr>
      <w:r w:rsidRPr="003B3506">
        <w:rPr>
          <w:rFonts w:ascii="Arial" w:hAnsi="Arial" w:cs="Arial"/>
        </w:rPr>
        <w:t>lo scioglimento dell’accantonamento sarà, conformemente a quanto previsto dalle raccomandazioni contabili MCA2, registrato in diminuzione della voce di costo;</w:t>
      </w:r>
    </w:p>
    <w:p w:rsidR="001916D3" w:rsidRPr="003B3506" w:rsidRDefault="001916D3" w:rsidP="0046023F">
      <w:pPr>
        <w:pStyle w:val="Paragrafoelenco"/>
        <w:numPr>
          <w:ilvl w:val="0"/>
          <w:numId w:val="25"/>
        </w:numPr>
        <w:tabs>
          <w:tab w:val="clear" w:pos="720"/>
          <w:tab w:val="num" w:pos="284"/>
        </w:tabs>
        <w:spacing w:before="80"/>
        <w:ind w:left="284" w:hanging="284"/>
        <w:contextualSpacing w:val="0"/>
        <w:jc w:val="both"/>
        <w:rPr>
          <w:rFonts w:ascii="Arial" w:hAnsi="Arial" w:cs="Arial"/>
        </w:rPr>
      </w:pPr>
      <w:r w:rsidRPr="003B3506">
        <w:rPr>
          <w:rFonts w:ascii="Arial" w:hAnsi="Arial" w:cs="Arial"/>
        </w:rPr>
        <w:t>la partecipazione finanziaria della Confederazione sarà accreditata sul conto 46300061 “Contributi federali spese siti contaminati”, elemento WBS 731 40 5006;</w:t>
      </w:r>
    </w:p>
    <w:p w:rsidR="001916D3" w:rsidRPr="003B3506" w:rsidRDefault="001916D3" w:rsidP="0046023F">
      <w:pPr>
        <w:pStyle w:val="Paragrafoelenco"/>
        <w:numPr>
          <w:ilvl w:val="0"/>
          <w:numId w:val="25"/>
        </w:numPr>
        <w:tabs>
          <w:tab w:val="clear" w:pos="720"/>
          <w:tab w:val="num" w:pos="284"/>
        </w:tabs>
        <w:spacing w:before="80"/>
        <w:ind w:left="284" w:hanging="284"/>
        <w:contextualSpacing w:val="0"/>
        <w:jc w:val="both"/>
        <w:rPr>
          <w:rFonts w:ascii="Arial" w:hAnsi="Arial" w:cs="Arial"/>
        </w:rPr>
      </w:pPr>
      <w:r w:rsidRPr="003B3506">
        <w:rPr>
          <w:rFonts w:ascii="Arial" w:hAnsi="Arial" w:cs="Arial"/>
        </w:rPr>
        <w:t xml:space="preserve">la partecipazione finanziaria del Patriziato di </w:t>
      </w:r>
      <w:proofErr w:type="spellStart"/>
      <w:r w:rsidRPr="003B3506">
        <w:rPr>
          <w:rFonts w:ascii="Arial" w:hAnsi="Arial" w:cs="Arial"/>
        </w:rPr>
        <w:t>Pollegio</w:t>
      </w:r>
      <w:proofErr w:type="spellEnd"/>
      <w:r w:rsidRPr="003B3506">
        <w:rPr>
          <w:rFonts w:ascii="Arial" w:hAnsi="Arial" w:cs="Arial"/>
        </w:rPr>
        <w:t xml:space="preserve"> sarà contabilizzata al conto 46350019 “Rimborso da terzi per risanamento siti contaminati”, elemento WBS 731 40 4206.</w:t>
      </w:r>
    </w:p>
    <w:p w:rsidR="001916D3" w:rsidRPr="0031429D" w:rsidRDefault="001916D3" w:rsidP="001916D3">
      <w:pPr>
        <w:rPr>
          <w:rFonts w:cs="Arial"/>
          <w:bCs/>
        </w:rPr>
      </w:pPr>
    </w:p>
    <w:p w:rsidR="001916D3" w:rsidRPr="0031429D" w:rsidRDefault="001916D3" w:rsidP="001916D3">
      <w:pPr>
        <w:rPr>
          <w:rFonts w:cs="Arial"/>
          <w:bCs/>
        </w:rPr>
      </w:pPr>
    </w:p>
    <w:p w:rsidR="001916D3" w:rsidRPr="006864D3" w:rsidRDefault="001916D3" w:rsidP="001916D3">
      <w:pPr>
        <w:rPr>
          <w:lang w:val="it-CH"/>
        </w:rPr>
      </w:pPr>
    </w:p>
    <w:p w:rsidR="001916D3" w:rsidRPr="006864D3" w:rsidRDefault="001916D3" w:rsidP="0046023F">
      <w:pPr>
        <w:pStyle w:val="Titolo1"/>
        <w:rPr>
          <w:lang w:val="it-CH"/>
        </w:rPr>
      </w:pPr>
      <w:r w:rsidRPr="006864D3">
        <w:rPr>
          <w:lang w:val="it-CH"/>
        </w:rPr>
        <w:t>IV.</w:t>
      </w:r>
      <w:r w:rsidRPr="006864D3">
        <w:rPr>
          <w:lang w:val="it-CH"/>
        </w:rPr>
        <w:tab/>
        <w:t>CONCLUSIONI</w:t>
      </w:r>
    </w:p>
    <w:p w:rsidR="001916D3" w:rsidRDefault="001916D3" w:rsidP="001916D3">
      <w:pPr>
        <w:rPr>
          <w:lang w:val="it-CH"/>
        </w:rPr>
      </w:pPr>
      <w:r w:rsidRPr="006864D3">
        <w:rPr>
          <w:lang w:val="it-CH"/>
        </w:rPr>
        <w:t>Con gli interventi prospettati per il risanam</w:t>
      </w:r>
      <w:r>
        <w:rPr>
          <w:lang w:val="it-CH"/>
        </w:rPr>
        <w:t>ento del sito contaminato “</w:t>
      </w:r>
      <w:r w:rsidRPr="00827325">
        <w:rPr>
          <w:i/>
          <w:lang w:val="it-CH"/>
        </w:rPr>
        <w:t>ex-Russo</w:t>
      </w:r>
      <w:r>
        <w:rPr>
          <w:lang w:val="it-CH"/>
        </w:rPr>
        <w:t>”</w:t>
      </w:r>
      <w:r w:rsidRPr="006864D3">
        <w:rPr>
          <w:lang w:val="it-CH"/>
        </w:rPr>
        <w:t>, si p</w:t>
      </w:r>
      <w:r>
        <w:rPr>
          <w:lang w:val="it-CH"/>
        </w:rPr>
        <w:t xml:space="preserve">otrà </w:t>
      </w:r>
      <w:r w:rsidRPr="006864D3">
        <w:rPr>
          <w:lang w:val="it-CH"/>
        </w:rPr>
        <w:t>porre rimedio ad una situazione di inquinamento</w:t>
      </w:r>
      <w:r>
        <w:rPr>
          <w:lang w:val="it-CH"/>
        </w:rPr>
        <w:t>,</w:t>
      </w:r>
      <w:r w:rsidRPr="006864D3">
        <w:rPr>
          <w:lang w:val="it-CH"/>
        </w:rPr>
        <w:t xml:space="preserve"> scongiurare il conseguente rischio di contaminazione</w:t>
      </w:r>
      <w:r>
        <w:rPr>
          <w:lang w:val="it-CH"/>
        </w:rPr>
        <w:t xml:space="preserve"> delle acque di falda sottostanti e restituire delle superfici all’utilizzazione originale del comparto, ubicato in </w:t>
      </w:r>
      <w:r w:rsidRPr="00DD1784">
        <w:rPr>
          <w:lang w:val="it-CH"/>
        </w:rPr>
        <w:t>zona agricola e in zona SAC.</w:t>
      </w:r>
    </w:p>
    <w:p w:rsidR="001916D3" w:rsidRDefault="001916D3" w:rsidP="001916D3">
      <w:pPr>
        <w:rPr>
          <w:lang w:val="it-CH"/>
        </w:rPr>
      </w:pPr>
    </w:p>
    <w:p w:rsidR="001B57E4" w:rsidRDefault="001B57E4" w:rsidP="001B57E4">
      <w:pPr>
        <w:tabs>
          <w:tab w:val="left" w:pos="284"/>
          <w:tab w:val="left" w:pos="426"/>
          <w:tab w:val="left" w:pos="4962"/>
        </w:tabs>
      </w:pPr>
    </w:p>
    <w:p w:rsidR="001B57E4" w:rsidRDefault="001B57E4" w:rsidP="001B57E4">
      <w:r>
        <w:t>Vogliate gradire, signor Presidente, signore e signori deputati, l'espressione della nostra massima stima.</w:t>
      </w:r>
    </w:p>
    <w:p w:rsidR="001B57E4" w:rsidRDefault="001B57E4" w:rsidP="001B57E4"/>
    <w:p w:rsidR="001B57E4" w:rsidRDefault="001B57E4" w:rsidP="001B57E4"/>
    <w:p w:rsidR="001B57E4" w:rsidRDefault="001B57E4" w:rsidP="001B57E4"/>
    <w:p w:rsidR="001B57E4" w:rsidRDefault="001B57E4" w:rsidP="001B57E4">
      <w:pPr>
        <w:spacing w:after="120"/>
      </w:pPr>
      <w:r>
        <w:t>Per il Consiglio di Stato:</w:t>
      </w:r>
    </w:p>
    <w:p w:rsidR="001B57E4" w:rsidRDefault="001B57E4" w:rsidP="001B57E4">
      <w:r>
        <w:t>Il Presidente, P. Beltraminelli</w:t>
      </w:r>
    </w:p>
    <w:p w:rsidR="001B57E4" w:rsidRDefault="001B57E4" w:rsidP="001B57E4">
      <w:r>
        <w:t>Il Cancelliere, G. Gianella</w:t>
      </w:r>
    </w:p>
    <w:p w:rsidR="001916D3" w:rsidRPr="006864D3" w:rsidRDefault="001916D3" w:rsidP="001916D3">
      <w:pPr>
        <w:rPr>
          <w:lang w:val="it-CH"/>
        </w:rPr>
      </w:pPr>
    </w:p>
    <w:p w:rsidR="001916D3" w:rsidRPr="006864D3" w:rsidRDefault="001916D3" w:rsidP="001916D3">
      <w:pPr>
        <w:rPr>
          <w:lang w:val="it-CH"/>
        </w:rPr>
      </w:pPr>
      <w:r w:rsidRPr="006864D3">
        <w:rPr>
          <w:b/>
          <w:lang w:val="it-CH"/>
        </w:rPr>
        <w:br w:type="column"/>
      </w:r>
      <w:r w:rsidRPr="006864D3">
        <w:rPr>
          <w:lang w:val="it-CH"/>
        </w:rPr>
        <w:lastRenderedPageBreak/>
        <w:t>Disegno di</w:t>
      </w:r>
    </w:p>
    <w:p w:rsidR="001916D3" w:rsidRPr="0046023F" w:rsidRDefault="001916D3" w:rsidP="001916D3">
      <w:pPr>
        <w:rPr>
          <w:lang w:val="it-CH"/>
        </w:rPr>
      </w:pPr>
    </w:p>
    <w:p w:rsidR="001916D3" w:rsidRPr="006864D3" w:rsidRDefault="001916D3" w:rsidP="0046023F">
      <w:pPr>
        <w:spacing w:before="120"/>
        <w:rPr>
          <w:b/>
          <w:lang w:val="it-CH"/>
        </w:rPr>
      </w:pPr>
      <w:r w:rsidRPr="006864D3">
        <w:rPr>
          <w:b/>
          <w:lang w:val="it-CH"/>
        </w:rPr>
        <w:t>DECRETO LEGISLATIVO</w:t>
      </w:r>
    </w:p>
    <w:p w:rsidR="001916D3" w:rsidRPr="006864D3" w:rsidRDefault="001916D3" w:rsidP="0046023F">
      <w:pPr>
        <w:spacing w:before="120"/>
        <w:rPr>
          <w:b/>
          <w:szCs w:val="24"/>
          <w:lang w:val="it-CH"/>
        </w:rPr>
      </w:pPr>
      <w:r w:rsidRPr="006864D3">
        <w:rPr>
          <w:b/>
          <w:szCs w:val="24"/>
          <w:lang w:val="it-CH"/>
        </w:rPr>
        <w:t xml:space="preserve">concernente </w:t>
      </w:r>
      <w:r>
        <w:rPr>
          <w:b/>
          <w:szCs w:val="24"/>
          <w:lang w:val="it-CH"/>
        </w:rPr>
        <w:t xml:space="preserve">la concessione di un credito di </w:t>
      </w:r>
      <w:proofErr w:type="spellStart"/>
      <w:r>
        <w:rPr>
          <w:b/>
          <w:szCs w:val="24"/>
          <w:lang w:val="it-CH"/>
        </w:rPr>
        <w:t>fr</w:t>
      </w:r>
      <w:proofErr w:type="spellEnd"/>
      <w:r>
        <w:rPr>
          <w:b/>
          <w:szCs w:val="24"/>
          <w:lang w:val="it-CH"/>
        </w:rPr>
        <w:t>.</w:t>
      </w:r>
      <w:r w:rsidRPr="00DD1784">
        <w:rPr>
          <w:b/>
          <w:szCs w:val="24"/>
          <w:lang w:val="it-CH"/>
        </w:rPr>
        <w:t xml:space="preserve"> 3'190’000.- per</w:t>
      </w:r>
      <w:r>
        <w:rPr>
          <w:b/>
          <w:szCs w:val="24"/>
          <w:lang w:val="it-CH"/>
        </w:rPr>
        <w:t xml:space="preserve"> i</w:t>
      </w:r>
      <w:r w:rsidRPr="006864D3">
        <w:rPr>
          <w:b/>
          <w:szCs w:val="24"/>
          <w:lang w:val="it-CH"/>
        </w:rPr>
        <w:t>l finanziamento dei costi di ris</w:t>
      </w:r>
      <w:r>
        <w:rPr>
          <w:b/>
          <w:szCs w:val="24"/>
          <w:lang w:val="it-CH"/>
        </w:rPr>
        <w:t xml:space="preserve">anamento del sito contaminato denominato “ex-Russo” ubicato sui fondi no. 334 e 338 RFD </w:t>
      </w:r>
      <w:proofErr w:type="spellStart"/>
      <w:r>
        <w:rPr>
          <w:b/>
          <w:szCs w:val="24"/>
          <w:lang w:val="it-CH"/>
        </w:rPr>
        <w:t>Pollegio</w:t>
      </w:r>
      <w:proofErr w:type="spellEnd"/>
    </w:p>
    <w:p w:rsidR="001916D3" w:rsidRPr="006864D3" w:rsidRDefault="001916D3" w:rsidP="001916D3">
      <w:pPr>
        <w:rPr>
          <w:szCs w:val="24"/>
          <w:lang w:val="it-CH"/>
        </w:rPr>
      </w:pPr>
    </w:p>
    <w:p w:rsidR="001916D3" w:rsidRPr="006864D3" w:rsidRDefault="001916D3" w:rsidP="001916D3">
      <w:pPr>
        <w:rPr>
          <w:szCs w:val="24"/>
          <w:lang w:val="it-CH"/>
        </w:rPr>
      </w:pPr>
    </w:p>
    <w:p w:rsidR="001916D3" w:rsidRPr="006864D3" w:rsidRDefault="001916D3" w:rsidP="001916D3">
      <w:pPr>
        <w:rPr>
          <w:szCs w:val="24"/>
          <w:lang w:val="it-CH"/>
        </w:rPr>
      </w:pPr>
      <w:r w:rsidRPr="006864D3">
        <w:rPr>
          <w:szCs w:val="24"/>
          <w:lang w:val="it-CH"/>
        </w:rPr>
        <w:t>Il Gran Consiglio</w:t>
      </w:r>
    </w:p>
    <w:p w:rsidR="001916D3" w:rsidRPr="006864D3" w:rsidRDefault="001916D3" w:rsidP="001916D3">
      <w:pPr>
        <w:rPr>
          <w:szCs w:val="24"/>
          <w:lang w:val="it-CH"/>
        </w:rPr>
      </w:pPr>
      <w:r w:rsidRPr="006864D3">
        <w:rPr>
          <w:szCs w:val="24"/>
          <w:lang w:val="it-CH"/>
        </w:rPr>
        <w:t>della Repubblica e Cantone Ticino</w:t>
      </w:r>
    </w:p>
    <w:p w:rsidR="001916D3" w:rsidRPr="006864D3" w:rsidRDefault="001916D3" w:rsidP="001916D3">
      <w:pPr>
        <w:rPr>
          <w:szCs w:val="24"/>
          <w:lang w:val="it-CH"/>
        </w:rPr>
      </w:pPr>
    </w:p>
    <w:p w:rsidR="001916D3" w:rsidRPr="006864D3" w:rsidRDefault="001916D3" w:rsidP="001916D3">
      <w:pPr>
        <w:rPr>
          <w:szCs w:val="24"/>
          <w:lang w:val="it-CH"/>
        </w:rPr>
      </w:pPr>
      <w:r w:rsidRPr="006864D3">
        <w:rPr>
          <w:szCs w:val="24"/>
          <w:lang w:val="it-CH"/>
        </w:rPr>
        <w:t>visto il messaggio</w:t>
      </w:r>
      <w:r w:rsidR="0046023F">
        <w:rPr>
          <w:szCs w:val="24"/>
          <w:lang w:val="it-CH"/>
        </w:rPr>
        <w:t xml:space="preserve"> 11 maggio 2016 n. 7191</w:t>
      </w:r>
      <w:r w:rsidRPr="006864D3">
        <w:rPr>
          <w:szCs w:val="24"/>
          <w:lang w:val="it-CH"/>
        </w:rPr>
        <w:t xml:space="preserve"> del Consiglio di Stato,</w:t>
      </w:r>
    </w:p>
    <w:p w:rsidR="001916D3" w:rsidRPr="006864D3" w:rsidRDefault="001916D3" w:rsidP="001916D3">
      <w:pPr>
        <w:rPr>
          <w:szCs w:val="24"/>
          <w:lang w:val="it-CH"/>
        </w:rPr>
      </w:pPr>
    </w:p>
    <w:p w:rsidR="001916D3" w:rsidRPr="006864D3" w:rsidRDefault="001916D3" w:rsidP="001916D3">
      <w:pPr>
        <w:rPr>
          <w:szCs w:val="24"/>
          <w:lang w:val="it-CH"/>
        </w:rPr>
      </w:pPr>
    </w:p>
    <w:p w:rsidR="001916D3" w:rsidRPr="006864D3" w:rsidRDefault="001916D3" w:rsidP="001916D3">
      <w:pPr>
        <w:rPr>
          <w:b/>
          <w:szCs w:val="24"/>
          <w:lang w:val="it-CH"/>
        </w:rPr>
      </w:pPr>
      <w:r w:rsidRPr="006864D3">
        <w:rPr>
          <w:b/>
          <w:szCs w:val="24"/>
          <w:lang w:val="it-CH"/>
        </w:rPr>
        <w:t>d e c r e t a:</w:t>
      </w:r>
    </w:p>
    <w:p w:rsidR="001916D3" w:rsidRPr="006864D3" w:rsidRDefault="001916D3" w:rsidP="001916D3">
      <w:pPr>
        <w:rPr>
          <w:szCs w:val="24"/>
          <w:lang w:val="it-CH"/>
        </w:rPr>
      </w:pPr>
    </w:p>
    <w:p w:rsidR="001916D3" w:rsidRPr="006864D3" w:rsidRDefault="001916D3" w:rsidP="001916D3">
      <w:pPr>
        <w:rPr>
          <w:szCs w:val="24"/>
          <w:lang w:val="it-CH"/>
        </w:rPr>
      </w:pPr>
    </w:p>
    <w:p w:rsidR="001916D3" w:rsidRPr="006864D3" w:rsidRDefault="001916D3" w:rsidP="001916D3">
      <w:pPr>
        <w:spacing w:after="120"/>
        <w:rPr>
          <w:b/>
          <w:szCs w:val="24"/>
          <w:u w:val="single"/>
          <w:lang w:val="it-CH"/>
        </w:rPr>
      </w:pPr>
      <w:r w:rsidRPr="006864D3">
        <w:rPr>
          <w:b/>
          <w:szCs w:val="24"/>
          <w:u w:val="single"/>
          <w:lang w:val="it-CH"/>
        </w:rPr>
        <w:t>Articolo 1</w:t>
      </w:r>
    </w:p>
    <w:p w:rsidR="001916D3" w:rsidRPr="006864D3" w:rsidRDefault="001916D3" w:rsidP="001916D3">
      <w:pPr>
        <w:rPr>
          <w:szCs w:val="24"/>
          <w:lang w:val="it-CH"/>
        </w:rPr>
      </w:pPr>
      <w:r w:rsidRPr="006864D3">
        <w:rPr>
          <w:szCs w:val="24"/>
          <w:lang w:val="it-CH"/>
        </w:rPr>
        <w:t>È stanzi</w:t>
      </w:r>
      <w:r>
        <w:rPr>
          <w:szCs w:val="24"/>
          <w:lang w:val="it-CH"/>
        </w:rPr>
        <w:t xml:space="preserve">ato un credito di </w:t>
      </w:r>
      <w:proofErr w:type="spellStart"/>
      <w:r>
        <w:rPr>
          <w:szCs w:val="24"/>
          <w:lang w:val="it-CH"/>
        </w:rPr>
        <w:t>fr</w:t>
      </w:r>
      <w:proofErr w:type="spellEnd"/>
      <w:r>
        <w:rPr>
          <w:szCs w:val="24"/>
          <w:lang w:val="it-CH"/>
        </w:rPr>
        <w:t>. 3'190’000</w:t>
      </w:r>
      <w:r w:rsidRPr="00C4752A">
        <w:rPr>
          <w:szCs w:val="24"/>
          <w:lang w:val="it-CH"/>
        </w:rPr>
        <w:t xml:space="preserve">.- </w:t>
      </w:r>
      <w:r>
        <w:rPr>
          <w:szCs w:val="24"/>
          <w:lang w:val="it-CH"/>
        </w:rPr>
        <w:t>per i</w:t>
      </w:r>
      <w:r w:rsidRPr="006864D3">
        <w:rPr>
          <w:szCs w:val="24"/>
          <w:lang w:val="it-CH"/>
        </w:rPr>
        <w:t>l finanziamento dei costi di ris</w:t>
      </w:r>
      <w:r>
        <w:rPr>
          <w:szCs w:val="24"/>
          <w:lang w:val="it-CH"/>
        </w:rPr>
        <w:t>anamento del sito contaminato denominato “</w:t>
      </w:r>
      <w:proofErr w:type="spellStart"/>
      <w:r>
        <w:rPr>
          <w:szCs w:val="24"/>
          <w:lang w:val="it-CH"/>
        </w:rPr>
        <w:t>exRusso</w:t>
      </w:r>
      <w:proofErr w:type="spellEnd"/>
      <w:r>
        <w:rPr>
          <w:szCs w:val="24"/>
          <w:lang w:val="it-CH"/>
        </w:rPr>
        <w:t xml:space="preserve">” ubicato sui fondi no. 334 e 338 RFD </w:t>
      </w:r>
      <w:proofErr w:type="spellStart"/>
      <w:r>
        <w:rPr>
          <w:szCs w:val="24"/>
          <w:lang w:val="it-CH"/>
        </w:rPr>
        <w:t>Pollegio</w:t>
      </w:r>
      <w:proofErr w:type="spellEnd"/>
      <w:r w:rsidRPr="006864D3">
        <w:rPr>
          <w:szCs w:val="24"/>
          <w:lang w:val="it-CH"/>
        </w:rPr>
        <w:t>.</w:t>
      </w:r>
    </w:p>
    <w:p w:rsidR="001916D3" w:rsidRDefault="001916D3" w:rsidP="001916D3">
      <w:pPr>
        <w:rPr>
          <w:szCs w:val="24"/>
          <w:lang w:val="it-CH"/>
        </w:rPr>
      </w:pPr>
    </w:p>
    <w:p w:rsidR="0046023F" w:rsidRPr="006864D3" w:rsidRDefault="0046023F" w:rsidP="001916D3">
      <w:pPr>
        <w:rPr>
          <w:szCs w:val="24"/>
          <w:lang w:val="it-CH"/>
        </w:rPr>
      </w:pPr>
    </w:p>
    <w:p w:rsidR="001916D3" w:rsidRPr="006864D3" w:rsidRDefault="001916D3" w:rsidP="001916D3">
      <w:pPr>
        <w:spacing w:after="120"/>
        <w:rPr>
          <w:b/>
          <w:szCs w:val="24"/>
          <w:u w:val="single"/>
          <w:lang w:val="it-CH"/>
        </w:rPr>
      </w:pPr>
      <w:r w:rsidRPr="006864D3">
        <w:rPr>
          <w:b/>
          <w:szCs w:val="24"/>
          <w:u w:val="single"/>
          <w:lang w:val="it-CH"/>
        </w:rPr>
        <w:t>Articolo 2</w:t>
      </w:r>
    </w:p>
    <w:p w:rsidR="001916D3" w:rsidRDefault="001916D3" w:rsidP="001916D3">
      <w:pPr>
        <w:rPr>
          <w:szCs w:val="24"/>
          <w:lang w:val="it-CH"/>
        </w:rPr>
      </w:pPr>
      <w:r w:rsidRPr="006864D3">
        <w:rPr>
          <w:position w:val="6"/>
          <w:sz w:val="16"/>
          <w:szCs w:val="16"/>
          <w:lang w:val="it-CH"/>
        </w:rPr>
        <w:t>1</w:t>
      </w:r>
      <w:r w:rsidRPr="006864D3">
        <w:rPr>
          <w:szCs w:val="24"/>
          <w:lang w:val="it-CH"/>
        </w:rPr>
        <w:t xml:space="preserve">Il credito è iscritto al conto investimenti del Dipartimento del </w:t>
      </w:r>
      <w:r>
        <w:rPr>
          <w:szCs w:val="24"/>
          <w:lang w:val="it-CH"/>
        </w:rPr>
        <w:t>T</w:t>
      </w:r>
      <w:r w:rsidRPr="006864D3">
        <w:rPr>
          <w:szCs w:val="24"/>
          <w:lang w:val="it-CH"/>
        </w:rPr>
        <w:t>erritorio, Sezione</w:t>
      </w:r>
      <w:r>
        <w:rPr>
          <w:szCs w:val="24"/>
          <w:lang w:val="it-CH"/>
        </w:rPr>
        <w:t xml:space="preserve"> della</w:t>
      </w:r>
      <w:r w:rsidRPr="006864D3">
        <w:rPr>
          <w:szCs w:val="24"/>
          <w:lang w:val="it-CH"/>
        </w:rPr>
        <w:t xml:space="preserve"> </w:t>
      </w:r>
      <w:r>
        <w:rPr>
          <w:szCs w:val="24"/>
          <w:lang w:val="it-CH"/>
        </w:rPr>
        <w:t>p</w:t>
      </w:r>
      <w:r w:rsidRPr="006864D3">
        <w:rPr>
          <w:szCs w:val="24"/>
          <w:lang w:val="it-CH"/>
        </w:rPr>
        <w:t>rotezione</w:t>
      </w:r>
      <w:r>
        <w:rPr>
          <w:szCs w:val="24"/>
          <w:lang w:val="it-CH"/>
        </w:rPr>
        <w:t xml:space="preserve"> dell’a</w:t>
      </w:r>
      <w:r w:rsidRPr="006864D3">
        <w:rPr>
          <w:szCs w:val="24"/>
          <w:lang w:val="it-CH"/>
        </w:rPr>
        <w:t>ria,</w:t>
      </w:r>
      <w:r>
        <w:rPr>
          <w:szCs w:val="24"/>
          <w:lang w:val="it-CH"/>
        </w:rPr>
        <w:t xml:space="preserve"> dell’a</w:t>
      </w:r>
      <w:r w:rsidRPr="006864D3">
        <w:rPr>
          <w:szCs w:val="24"/>
          <w:lang w:val="it-CH"/>
        </w:rPr>
        <w:t>cqua e</w:t>
      </w:r>
      <w:r>
        <w:rPr>
          <w:szCs w:val="24"/>
          <w:lang w:val="it-CH"/>
        </w:rPr>
        <w:t xml:space="preserve"> del</w:t>
      </w:r>
      <w:r w:rsidRPr="006864D3">
        <w:rPr>
          <w:szCs w:val="24"/>
          <w:lang w:val="it-CH"/>
        </w:rPr>
        <w:t xml:space="preserve"> </w:t>
      </w:r>
      <w:r>
        <w:rPr>
          <w:szCs w:val="24"/>
          <w:lang w:val="it-CH"/>
        </w:rPr>
        <w:t>s</w:t>
      </w:r>
      <w:r w:rsidRPr="006864D3">
        <w:rPr>
          <w:szCs w:val="24"/>
          <w:lang w:val="it-CH"/>
        </w:rPr>
        <w:t>uolo.</w:t>
      </w:r>
    </w:p>
    <w:p w:rsidR="001916D3" w:rsidRPr="006864D3" w:rsidRDefault="001916D3" w:rsidP="001916D3">
      <w:pPr>
        <w:rPr>
          <w:szCs w:val="24"/>
          <w:lang w:val="it-CH"/>
        </w:rPr>
      </w:pPr>
    </w:p>
    <w:p w:rsidR="001916D3" w:rsidRPr="006864D3" w:rsidRDefault="001916D3" w:rsidP="001916D3">
      <w:pPr>
        <w:rPr>
          <w:szCs w:val="24"/>
          <w:lang w:val="it-CH"/>
        </w:rPr>
      </w:pPr>
      <w:r w:rsidRPr="006864D3">
        <w:rPr>
          <w:position w:val="6"/>
          <w:sz w:val="16"/>
          <w:szCs w:val="16"/>
          <w:lang w:val="it-CH"/>
        </w:rPr>
        <w:t>2</w:t>
      </w:r>
      <w:r w:rsidRPr="006864D3">
        <w:rPr>
          <w:szCs w:val="24"/>
          <w:lang w:val="it-CH"/>
        </w:rPr>
        <w:t>Il riversamento al Cantone delle spese dallo stesso anticipate e gli eventuali contributi federali saranno accreditati alle corrispondenti voci d'entrata.</w:t>
      </w:r>
    </w:p>
    <w:p w:rsidR="001916D3" w:rsidRDefault="001916D3" w:rsidP="001916D3">
      <w:pPr>
        <w:rPr>
          <w:szCs w:val="24"/>
          <w:lang w:val="it-CH"/>
        </w:rPr>
      </w:pPr>
    </w:p>
    <w:p w:rsidR="0046023F" w:rsidRPr="006864D3" w:rsidRDefault="0046023F" w:rsidP="001916D3">
      <w:pPr>
        <w:rPr>
          <w:szCs w:val="24"/>
          <w:lang w:val="it-CH"/>
        </w:rPr>
      </w:pPr>
    </w:p>
    <w:p w:rsidR="001916D3" w:rsidRPr="006864D3" w:rsidRDefault="001916D3" w:rsidP="001916D3">
      <w:pPr>
        <w:spacing w:after="120"/>
        <w:rPr>
          <w:b/>
          <w:szCs w:val="24"/>
          <w:u w:val="single"/>
          <w:lang w:val="it-CH"/>
        </w:rPr>
      </w:pPr>
      <w:r w:rsidRPr="006864D3">
        <w:rPr>
          <w:b/>
          <w:szCs w:val="24"/>
          <w:u w:val="single"/>
          <w:lang w:val="it-CH"/>
        </w:rPr>
        <w:t>Articolo 3</w:t>
      </w:r>
    </w:p>
    <w:p w:rsidR="001916D3" w:rsidRPr="006864D3" w:rsidRDefault="001916D3" w:rsidP="001916D3">
      <w:pPr>
        <w:rPr>
          <w:szCs w:val="24"/>
          <w:lang w:val="it-CH"/>
        </w:rPr>
      </w:pPr>
      <w:r w:rsidRPr="006864D3">
        <w:rPr>
          <w:szCs w:val="24"/>
          <w:lang w:val="it-CH"/>
        </w:rPr>
        <w:t>Trascorsi i termini per l'esercizio del</w:t>
      </w:r>
      <w:r>
        <w:rPr>
          <w:szCs w:val="24"/>
          <w:lang w:val="it-CH"/>
        </w:rPr>
        <w:t xml:space="preserve"> diritto di</w:t>
      </w:r>
      <w:r w:rsidRPr="006864D3">
        <w:rPr>
          <w:szCs w:val="24"/>
          <w:lang w:val="it-CH"/>
        </w:rPr>
        <w:t xml:space="preserve"> referendum, il presente decreto è pubblicato nel </w:t>
      </w:r>
      <w:r w:rsidR="0046023F">
        <w:rPr>
          <w:szCs w:val="24"/>
          <w:lang w:val="it-CH"/>
        </w:rPr>
        <w:t>B</w:t>
      </w:r>
      <w:r w:rsidRPr="006864D3">
        <w:rPr>
          <w:szCs w:val="24"/>
          <w:lang w:val="it-CH"/>
        </w:rPr>
        <w:t>ollettino ufficiale delle leggi ed entra immediatamente in vigore.</w:t>
      </w:r>
    </w:p>
    <w:p w:rsidR="001916D3" w:rsidRPr="006864D3" w:rsidRDefault="001916D3" w:rsidP="001916D3">
      <w:pPr>
        <w:rPr>
          <w:szCs w:val="24"/>
          <w:lang w:val="it-CH"/>
        </w:rPr>
      </w:pPr>
    </w:p>
    <w:sectPr w:rsidR="001916D3" w:rsidRPr="006864D3" w:rsidSect="00DF434B">
      <w:footerReference w:type="default" r:id="rId26"/>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BDB" w:rsidRDefault="00CE1BDB">
      <w:r>
        <w:separator/>
      </w:r>
    </w:p>
  </w:endnote>
  <w:endnote w:type="continuationSeparator" w:id="0">
    <w:p w:rsidR="00CE1BDB" w:rsidRDefault="00CE1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C68" w:rsidRDefault="00E21C68">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27DF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BDB" w:rsidRDefault="00CE1BDB">
      <w:r>
        <w:separator/>
      </w:r>
    </w:p>
  </w:footnote>
  <w:footnote w:type="continuationSeparator" w:id="0">
    <w:p w:rsidR="00CE1BDB" w:rsidRDefault="00CE1B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00085768"/>
    <w:multiLevelType w:val="singleLevel"/>
    <w:tmpl w:val="D13ED7DC"/>
    <w:lvl w:ilvl="0">
      <w:start w:val="1"/>
      <w:numFmt w:val="lowerLetter"/>
      <w:lvlText w:val="%1."/>
      <w:lvlJc w:val="left"/>
      <w:pPr>
        <w:tabs>
          <w:tab w:val="num" w:pos="861"/>
        </w:tabs>
        <w:ind w:left="861" w:hanging="435"/>
      </w:pPr>
      <w:rPr>
        <w:rFonts w:hint="default"/>
      </w:rPr>
    </w:lvl>
  </w:abstractNum>
  <w:abstractNum w:abstractNumId="1">
    <w:nsid w:val="02D309A2"/>
    <w:multiLevelType w:val="hybridMultilevel"/>
    <w:tmpl w:val="6B9CD6B2"/>
    <w:lvl w:ilvl="0" w:tplc="FFFFFFFF">
      <w:numFmt w:val="bullet"/>
      <w:lvlText w:val="-"/>
      <w:lvlJc w:val="left"/>
      <w:pPr>
        <w:tabs>
          <w:tab w:val="num" w:pos="720"/>
        </w:tabs>
        <w:ind w:left="720" w:hanging="360"/>
      </w:pPr>
      <w:rPr>
        <w:rFonts w:ascii="Times New Roman" w:eastAsia="Times"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34A4B1A"/>
    <w:multiLevelType w:val="multilevel"/>
    <w:tmpl w:val="D940F18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95B237A"/>
    <w:multiLevelType w:val="hybridMultilevel"/>
    <w:tmpl w:val="BDF27116"/>
    <w:lvl w:ilvl="0" w:tplc="8334DF1C">
      <w:start w:val="4"/>
      <w:numFmt w:val="decimal"/>
      <w:lvlText w:val="%1."/>
      <w:lvlJc w:val="left"/>
      <w:pPr>
        <w:tabs>
          <w:tab w:val="num" w:pos="930"/>
        </w:tabs>
        <w:ind w:left="930" w:hanging="57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0CE84535"/>
    <w:multiLevelType w:val="multilevel"/>
    <w:tmpl w:val="679644A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DD85BDE"/>
    <w:multiLevelType w:val="multilevel"/>
    <w:tmpl w:val="300CBA74"/>
    <w:lvl w:ilvl="0">
      <w:start w:val="1"/>
      <w:numFmt w:val="bullet"/>
      <w:lvlText w:val=""/>
      <w:lvlJc w:val="left"/>
      <w:pPr>
        <w:tabs>
          <w:tab w:val="num" w:pos="360"/>
        </w:tabs>
        <w:ind w:left="360" w:hanging="360"/>
      </w:pPr>
      <w:rPr>
        <w:rFonts w:ascii="Wingdings" w:hAnsi="Wingdings" w:hint="default"/>
        <w:sz w:val="16"/>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0AD5E90"/>
    <w:multiLevelType w:val="hybridMultilevel"/>
    <w:tmpl w:val="F5F45764"/>
    <w:lvl w:ilvl="0" w:tplc="55A0F994">
      <w:numFmt w:val="bullet"/>
      <w:lvlText w:val="-"/>
      <w:lvlJc w:val="left"/>
      <w:pPr>
        <w:tabs>
          <w:tab w:val="num" w:pos="720"/>
        </w:tabs>
        <w:ind w:left="720" w:hanging="360"/>
      </w:pPr>
      <w:rPr>
        <w:rFonts w:ascii="Helvetica" w:eastAsia="Times New Roman" w:hAnsi="Helvetica" w:hint="default"/>
        <w:sz w:val="16"/>
      </w:rPr>
    </w:lvl>
    <w:lvl w:ilvl="1" w:tplc="04100003" w:tentative="1">
      <w:start w:val="1"/>
      <w:numFmt w:val="bullet"/>
      <w:lvlText w:val="o"/>
      <w:lvlJc w:val="left"/>
      <w:pPr>
        <w:tabs>
          <w:tab w:val="num" w:pos="1440"/>
        </w:tabs>
        <w:ind w:left="1440" w:hanging="360"/>
      </w:pPr>
      <w:rPr>
        <w:rFonts w:ascii="Courier New" w:hAnsi="Courier New"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Aria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Aria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1C02615"/>
    <w:multiLevelType w:val="hybridMultilevel"/>
    <w:tmpl w:val="3D7C48C8"/>
    <w:lvl w:ilvl="0" w:tplc="55A0F994">
      <w:numFmt w:val="bullet"/>
      <w:lvlText w:val="-"/>
      <w:lvlJc w:val="left"/>
      <w:pPr>
        <w:tabs>
          <w:tab w:val="num" w:pos="720"/>
        </w:tabs>
        <w:ind w:left="720" w:hanging="360"/>
      </w:pPr>
      <w:rPr>
        <w:rFonts w:ascii="Helvetica" w:eastAsia="Times New Roman" w:hAnsi="Helvetica" w:hint="default"/>
      </w:rPr>
    </w:lvl>
    <w:lvl w:ilvl="1" w:tplc="04100003" w:tentative="1">
      <w:start w:val="1"/>
      <w:numFmt w:val="bullet"/>
      <w:lvlText w:val="o"/>
      <w:lvlJc w:val="left"/>
      <w:pPr>
        <w:tabs>
          <w:tab w:val="num" w:pos="1440"/>
        </w:tabs>
        <w:ind w:left="1440" w:hanging="360"/>
      </w:pPr>
      <w:rPr>
        <w:rFonts w:ascii="Courier New" w:hAnsi="Courier New" w:cs="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35E3055"/>
    <w:multiLevelType w:val="hybridMultilevel"/>
    <w:tmpl w:val="E50C7FFA"/>
    <w:lvl w:ilvl="0" w:tplc="55A0F994">
      <w:numFmt w:val="bullet"/>
      <w:lvlText w:val="-"/>
      <w:lvlJc w:val="left"/>
      <w:pPr>
        <w:ind w:left="720" w:hanging="360"/>
      </w:pPr>
      <w:rPr>
        <w:rFonts w:ascii="Helvetica" w:eastAsia="Times New Roman" w:hAnsi="Helvetic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13A25F19"/>
    <w:multiLevelType w:val="hybridMultilevel"/>
    <w:tmpl w:val="33F00CA2"/>
    <w:lvl w:ilvl="0" w:tplc="42901BF6">
      <w:start w:val="1"/>
      <w:numFmt w:val="decimal"/>
      <w:lvlText w:val="%1."/>
      <w:lvlJc w:val="left"/>
      <w:pPr>
        <w:tabs>
          <w:tab w:val="num" w:pos="720"/>
        </w:tabs>
        <w:ind w:left="720" w:hanging="360"/>
      </w:pPr>
      <w:rPr>
        <w:rFonts w:ascii="Arial" w:hAnsi="Arial" w:hint="default"/>
        <w:sz w:val="24"/>
      </w:rPr>
    </w:lvl>
    <w:lvl w:ilvl="1" w:tplc="04100003" w:tentative="1">
      <w:start w:val="1"/>
      <w:numFmt w:val="bullet"/>
      <w:lvlText w:val="o"/>
      <w:lvlJc w:val="left"/>
      <w:pPr>
        <w:tabs>
          <w:tab w:val="num" w:pos="1440"/>
        </w:tabs>
        <w:ind w:left="1440" w:hanging="360"/>
      </w:pPr>
      <w:rPr>
        <w:rFonts w:ascii="Courier New" w:hAnsi="Courier New"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Aria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Aria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188C6D21"/>
    <w:multiLevelType w:val="multilevel"/>
    <w:tmpl w:val="2A02F54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8BE59A3"/>
    <w:multiLevelType w:val="hybridMultilevel"/>
    <w:tmpl w:val="300CBA74"/>
    <w:lvl w:ilvl="0" w:tplc="4942ED30">
      <w:start w:val="1"/>
      <w:numFmt w:val="bullet"/>
      <w:lvlText w:val=""/>
      <w:lvlJc w:val="left"/>
      <w:pPr>
        <w:tabs>
          <w:tab w:val="num" w:pos="360"/>
        </w:tabs>
        <w:ind w:left="36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Aria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Aria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1A684A3B"/>
    <w:multiLevelType w:val="hybridMultilevel"/>
    <w:tmpl w:val="06F65D10"/>
    <w:lvl w:ilvl="0" w:tplc="55A0F994">
      <w:numFmt w:val="bullet"/>
      <w:lvlText w:val="-"/>
      <w:lvlJc w:val="left"/>
      <w:pPr>
        <w:ind w:left="720" w:hanging="360"/>
      </w:pPr>
      <w:rPr>
        <w:rFonts w:ascii="Helvetica" w:eastAsia="Times New Roman" w:hAnsi="Helvetic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4">
    <w:nsid w:val="201744BB"/>
    <w:multiLevelType w:val="multilevel"/>
    <w:tmpl w:val="51EC46E2"/>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425"/>
        </w:tabs>
        <w:ind w:left="425"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205B7CC4"/>
    <w:multiLevelType w:val="hybridMultilevel"/>
    <w:tmpl w:val="6E08C354"/>
    <w:lvl w:ilvl="0" w:tplc="3ABC9AFC">
      <w:start w:val="1"/>
      <w:numFmt w:val="bullet"/>
      <w:lvlText w:val=""/>
      <w:lvlJc w:val="left"/>
      <w:pPr>
        <w:tabs>
          <w:tab w:val="num" w:pos="1571"/>
        </w:tabs>
        <w:ind w:left="1571" w:hanging="360"/>
      </w:pPr>
      <w:rPr>
        <w:rFonts w:ascii="Symbol" w:hAnsi="Symbol" w:hint="default"/>
      </w:rPr>
    </w:lvl>
    <w:lvl w:ilvl="1" w:tplc="04100003" w:tentative="1">
      <w:start w:val="1"/>
      <w:numFmt w:val="bullet"/>
      <w:lvlText w:val="o"/>
      <w:lvlJc w:val="left"/>
      <w:pPr>
        <w:tabs>
          <w:tab w:val="num" w:pos="2291"/>
        </w:tabs>
        <w:ind w:left="2291" w:hanging="360"/>
      </w:pPr>
      <w:rPr>
        <w:rFonts w:ascii="Courier New" w:hAnsi="Courier New" w:cs="Symbol" w:hint="default"/>
      </w:rPr>
    </w:lvl>
    <w:lvl w:ilvl="2" w:tplc="04100005" w:tentative="1">
      <w:start w:val="1"/>
      <w:numFmt w:val="bullet"/>
      <w:lvlText w:val=""/>
      <w:lvlJc w:val="left"/>
      <w:pPr>
        <w:tabs>
          <w:tab w:val="num" w:pos="3011"/>
        </w:tabs>
        <w:ind w:left="3011" w:hanging="360"/>
      </w:pPr>
      <w:rPr>
        <w:rFonts w:ascii="Wingdings" w:hAnsi="Wingdings" w:hint="default"/>
      </w:rPr>
    </w:lvl>
    <w:lvl w:ilvl="3" w:tplc="04100001" w:tentative="1">
      <w:start w:val="1"/>
      <w:numFmt w:val="bullet"/>
      <w:lvlText w:val=""/>
      <w:lvlJc w:val="left"/>
      <w:pPr>
        <w:tabs>
          <w:tab w:val="num" w:pos="3731"/>
        </w:tabs>
        <w:ind w:left="3731" w:hanging="360"/>
      </w:pPr>
      <w:rPr>
        <w:rFonts w:ascii="Symbol" w:hAnsi="Symbol" w:hint="default"/>
      </w:rPr>
    </w:lvl>
    <w:lvl w:ilvl="4" w:tplc="04100003" w:tentative="1">
      <w:start w:val="1"/>
      <w:numFmt w:val="bullet"/>
      <w:lvlText w:val="o"/>
      <w:lvlJc w:val="left"/>
      <w:pPr>
        <w:tabs>
          <w:tab w:val="num" w:pos="4451"/>
        </w:tabs>
        <w:ind w:left="4451" w:hanging="360"/>
      </w:pPr>
      <w:rPr>
        <w:rFonts w:ascii="Courier New" w:hAnsi="Courier New" w:cs="Symbol" w:hint="default"/>
      </w:rPr>
    </w:lvl>
    <w:lvl w:ilvl="5" w:tplc="04100005" w:tentative="1">
      <w:start w:val="1"/>
      <w:numFmt w:val="bullet"/>
      <w:lvlText w:val=""/>
      <w:lvlJc w:val="left"/>
      <w:pPr>
        <w:tabs>
          <w:tab w:val="num" w:pos="5171"/>
        </w:tabs>
        <w:ind w:left="5171" w:hanging="360"/>
      </w:pPr>
      <w:rPr>
        <w:rFonts w:ascii="Wingdings" w:hAnsi="Wingdings" w:hint="default"/>
      </w:rPr>
    </w:lvl>
    <w:lvl w:ilvl="6" w:tplc="04100001" w:tentative="1">
      <w:start w:val="1"/>
      <w:numFmt w:val="bullet"/>
      <w:lvlText w:val=""/>
      <w:lvlJc w:val="left"/>
      <w:pPr>
        <w:tabs>
          <w:tab w:val="num" w:pos="5891"/>
        </w:tabs>
        <w:ind w:left="5891" w:hanging="360"/>
      </w:pPr>
      <w:rPr>
        <w:rFonts w:ascii="Symbol" w:hAnsi="Symbol" w:hint="default"/>
      </w:rPr>
    </w:lvl>
    <w:lvl w:ilvl="7" w:tplc="04100003" w:tentative="1">
      <w:start w:val="1"/>
      <w:numFmt w:val="bullet"/>
      <w:lvlText w:val="o"/>
      <w:lvlJc w:val="left"/>
      <w:pPr>
        <w:tabs>
          <w:tab w:val="num" w:pos="6611"/>
        </w:tabs>
        <w:ind w:left="6611" w:hanging="360"/>
      </w:pPr>
      <w:rPr>
        <w:rFonts w:ascii="Courier New" w:hAnsi="Courier New" w:cs="Symbol" w:hint="default"/>
      </w:rPr>
    </w:lvl>
    <w:lvl w:ilvl="8" w:tplc="04100005" w:tentative="1">
      <w:start w:val="1"/>
      <w:numFmt w:val="bullet"/>
      <w:lvlText w:val=""/>
      <w:lvlJc w:val="left"/>
      <w:pPr>
        <w:tabs>
          <w:tab w:val="num" w:pos="7331"/>
        </w:tabs>
        <w:ind w:left="7331" w:hanging="360"/>
      </w:pPr>
      <w:rPr>
        <w:rFonts w:ascii="Wingdings" w:hAnsi="Wingdings" w:hint="default"/>
      </w:rPr>
    </w:lvl>
  </w:abstractNum>
  <w:abstractNum w:abstractNumId="1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26BF199F"/>
    <w:multiLevelType w:val="multilevel"/>
    <w:tmpl w:val="AD3ECAAE"/>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285C1733"/>
    <w:multiLevelType w:val="multilevel"/>
    <w:tmpl w:val="679644A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9056588"/>
    <w:multiLevelType w:val="hybridMultilevel"/>
    <w:tmpl w:val="DAE4E466"/>
    <w:lvl w:ilvl="0" w:tplc="0410000F">
      <w:start w:val="1"/>
      <w:numFmt w:val="decimal"/>
      <w:lvlText w:val="%1."/>
      <w:lvlJc w:val="left"/>
      <w:pPr>
        <w:tabs>
          <w:tab w:val="num" w:pos="720"/>
        </w:tabs>
        <w:ind w:left="720" w:hanging="360"/>
      </w:pPr>
      <w:rPr>
        <w:rFonts w:hint="default"/>
        <w:sz w:val="16"/>
      </w:rPr>
    </w:lvl>
    <w:lvl w:ilvl="1" w:tplc="04100003" w:tentative="1">
      <w:start w:val="1"/>
      <w:numFmt w:val="bullet"/>
      <w:lvlText w:val="o"/>
      <w:lvlJc w:val="left"/>
      <w:pPr>
        <w:tabs>
          <w:tab w:val="num" w:pos="1440"/>
        </w:tabs>
        <w:ind w:left="1440" w:hanging="360"/>
      </w:pPr>
      <w:rPr>
        <w:rFonts w:ascii="Courier New" w:hAnsi="Courier New"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Aria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Aria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2AE54D01"/>
    <w:multiLevelType w:val="hybridMultilevel"/>
    <w:tmpl w:val="CB98FB70"/>
    <w:lvl w:ilvl="0" w:tplc="FFFFFFFF">
      <w:start w:val="1"/>
      <w:numFmt w:val="bullet"/>
      <w:lvlText w:val=""/>
      <w:lvlJc w:val="left"/>
      <w:pPr>
        <w:tabs>
          <w:tab w:val="num" w:pos="1776"/>
        </w:tabs>
        <w:ind w:left="1776" w:hanging="360"/>
      </w:pPr>
      <w:rPr>
        <w:rFonts w:ascii="Symbol" w:hAnsi="Symbol" w:hint="default"/>
      </w:rPr>
    </w:lvl>
    <w:lvl w:ilvl="1" w:tplc="FFFFFFFF">
      <w:start w:val="1"/>
      <w:numFmt w:val="bullet"/>
      <w:lvlText w:val="o"/>
      <w:lvlJc w:val="left"/>
      <w:pPr>
        <w:tabs>
          <w:tab w:val="num" w:pos="2856"/>
        </w:tabs>
        <w:ind w:left="2856" w:hanging="360"/>
      </w:pPr>
      <w:rPr>
        <w:rFonts w:ascii="Courier New" w:hAnsi="Courier New" w:hint="default"/>
      </w:rPr>
    </w:lvl>
    <w:lvl w:ilvl="2" w:tplc="FFFFFFFF" w:tentative="1">
      <w:start w:val="1"/>
      <w:numFmt w:val="bullet"/>
      <w:lvlText w:val=""/>
      <w:lvlJc w:val="left"/>
      <w:pPr>
        <w:tabs>
          <w:tab w:val="num" w:pos="3576"/>
        </w:tabs>
        <w:ind w:left="3576" w:hanging="360"/>
      </w:pPr>
      <w:rPr>
        <w:rFonts w:ascii="Wingdings" w:hAnsi="Wingdings" w:hint="default"/>
      </w:rPr>
    </w:lvl>
    <w:lvl w:ilvl="3" w:tplc="FFFFFFFF">
      <w:start w:val="1"/>
      <w:numFmt w:val="bullet"/>
      <w:lvlText w:val=""/>
      <w:lvlJc w:val="left"/>
      <w:pPr>
        <w:tabs>
          <w:tab w:val="num" w:pos="4296"/>
        </w:tabs>
        <w:ind w:left="4296" w:hanging="360"/>
      </w:pPr>
      <w:rPr>
        <w:rFonts w:ascii="Symbol" w:hAnsi="Symbol" w:hint="default"/>
      </w:rPr>
    </w:lvl>
    <w:lvl w:ilvl="4" w:tplc="FFFFFFFF" w:tentative="1">
      <w:start w:val="1"/>
      <w:numFmt w:val="bullet"/>
      <w:lvlText w:val="o"/>
      <w:lvlJc w:val="left"/>
      <w:pPr>
        <w:tabs>
          <w:tab w:val="num" w:pos="5016"/>
        </w:tabs>
        <w:ind w:left="5016" w:hanging="360"/>
      </w:pPr>
      <w:rPr>
        <w:rFonts w:ascii="Courier New" w:hAnsi="Courier New" w:hint="default"/>
      </w:rPr>
    </w:lvl>
    <w:lvl w:ilvl="5" w:tplc="FFFFFFFF" w:tentative="1">
      <w:start w:val="1"/>
      <w:numFmt w:val="bullet"/>
      <w:lvlText w:val=""/>
      <w:lvlJc w:val="left"/>
      <w:pPr>
        <w:tabs>
          <w:tab w:val="num" w:pos="5736"/>
        </w:tabs>
        <w:ind w:left="5736" w:hanging="360"/>
      </w:pPr>
      <w:rPr>
        <w:rFonts w:ascii="Wingdings" w:hAnsi="Wingdings" w:hint="default"/>
      </w:rPr>
    </w:lvl>
    <w:lvl w:ilvl="6" w:tplc="FFFFFFFF" w:tentative="1">
      <w:start w:val="1"/>
      <w:numFmt w:val="bullet"/>
      <w:lvlText w:val=""/>
      <w:lvlJc w:val="left"/>
      <w:pPr>
        <w:tabs>
          <w:tab w:val="num" w:pos="6456"/>
        </w:tabs>
        <w:ind w:left="6456" w:hanging="360"/>
      </w:pPr>
      <w:rPr>
        <w:rFonts w:ascii="Symbol" w:hAnsi="Symbol" w:hint="default"/>
      </w:rPr>
    </w:lvl>
    <w:lvl w:ilvl="7" w:tplc="FFFFFFFF" w:tentative="1">
      <w:start w:val="1"/>
      <w:numFmt w:val="bullet"/>
      <w:lvlText w:val="o"/>
      <w:lvlJc w:val="left"/>
      <w:pPr>
        <w:tabs>
          <w:tab w:val="num" w:pos="7176"/>
        </w:tabs>
        <w:ind w:left="7176" w:hanging="360"/>
      </w:pPr>
      <w:rPr>
        <w:rFonts w:ascii="Courier New" w:hAnsi="Courier New" w:hint="default"/>
      </w:rPr>
    </w:lvl>
    <w:lvl w:ilvl="8" w:tplc="FFFFFFFF" w:tentative="1">
      <w:start w:val="1"/>
      <w:numFmt w:val="bullet"/>
      <w:lvlText w:val=""/>
      <w:lvlJc w:val="left"/>
      <w:pPr>
        <w:tabs>
          <w:tab w:val="num" w:pos="7896"/>
        </w:tabs>
        <w:ind w:left="7896" w:hanging="360"/>
      </w:pPr>
      <w:rPr>
        <w:rFonts w:ascii="Wingdings" w:hAnsi="Wingdings" w:hint="default"/>
      </w:rPr>
    </w:lvl>
  </w:abstractNum>
  <w:abstractNum w:abstractNumId="22">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3">
    <w:nsid w:val="2F884302"/>
    <w:multiLevelType w:val="hybridMultilevel"/>
    <w:tmpl w:val="F1F6EFCA"/>
    <w:lvl w:ilvl="0" w:tplc="55A0F994">
      <w:numFmt w:val="bullet"/>
      <w:lvlText w:val="-"/>
      <w:lvlJc w:val="left"/>
      <w:pPr>
        <w:tabs>
          <w:tab w:val="num" w:pos="1571"/>
        </w:tabs>
        <w:ind w:left="1571" w:hanging="360"/>
      </w:pPr>
      <w:rPr>
        <w:rFonts w:ascii="Helvetica" w:eastAsia="Times New Roman" w:hAnsi="Helvetica" w:hint="default"/>
      </w:rPr>
    </w:lvl>
    <w:lvl w:ilvl="1" w:tplc="04100003" w:tentative="1">
      <w:start w:val="1"/>
      <w:numFmt w:val="bullet"/>
      <w:lvlText w:val="o"/>
      <w:lvlJc w:val="left"/>
      <w:pPr>
        <w:tabs>
          <w:tab w:val="num" w:pos="2291"/>
        </w:tabs>
        <w:ind w:left="2291" w:hanging="360"/>
      </w:pPr>
      <w:rPr>
        <w:rFonts w:ascii="Courier New" w:hAnsi="Courier New" w:cs="Symbol" w:hint="default"/>
      </w:rPr>
    </w:lvl>
    <w:lvl w:ilvl="2" w:tplc="04100005" w:tentative="1">
      <w:start w:val="1"/>
      <w:numFmt w:val="bullet"/>
      <w:lvlText w:val=""/>
      <w:lvlJc w:val="left"/>
      <w:pPr>
        <w:tabs>
          <w:tab w:val="num" w:pos="3011"/>
        </w:tabs>
        <w:ind w:left="3011" w:hanging="360"/>
      </w:pPr>
      <w:rPr>
        <w:rFonts w:ascii="Wingdings" w:hAnsi="Wingdings" w:hint="default"/>
      </w:rPr>
    </w:lvl>
    <w:lvl w:ilvl="3" w:tplc="04100001" w:tentative="1">
      <w:start w:val="1"/>
      <w:numFmt w:val="bullet"/>
      <w:lvlText w:val=""/>
      <w:lvlJc w:val="left"/>
      <w:pPr>
        <w:tabs>
          <w:tab w:val="num" w:pos="3731"/>
        </w:tabs>
        <w:ind w:left="3731" w:hanging="360"/>
      </w:pPr>
      <w:rPr>
        <w:rFonts w:ascii="Symbol" w:hAnsi="Symbol" w:hint="default"/>
      </w:rPr>
    </w:lvl>
    <w:lvl w:ilvl="4" w:tplc="04100003" w:tentative="1">
      <w:start w:val="1"/>
      <w:numFmt w:val="bullet"/>
      <w:lvlText w:val="o"/>
      <w:lvlJc w:val="left"/>
      <w:pPr>
        <w:tabs>
          <w:tab w:val="num" w:pos="4451"/>
        </w:tabs>
        <w:ind w:left="4451" w:hanging="360"/>
      </w:pPr>
      <w:rPr>
        <w:rFonts w:ascii="Courier New" w:hAnsi="Courier New" w:cs="Symbol" w:hint="default"/>
      </w:rPr>
    </w:lvl>
    <w:lvl w:ilvl="5" w:tplc="04100005" w:tentative="1">
      <w:start w:val="1"/>
      <w:numFmt w:val="bullet"/>
      <w:lvlText w:val=""/>
      <w:lvlJc w:val="left"/>
      <w:pPr>
        <w:tabs>
          <w:tab w:val="num" w:pos="5171"/>
        </w:tabs>
        <w:ind w:left="5171" w:hanging="360"/>
      </w:pPr>
      <w:rPr>
        <w:rFonts w:ascii="Wingdings" w:hAnsi="Wingdings" w:hint="default"/>
      </w:rPr>
    </w:lvl>
    <w:lvl w:ilvl="6" w:tplc="04100001" w:tentative="1">
      <w:start w:val="1"/>
      <w:numFmt w:val="bullet"/>
      <w:lvlText w:val=""/>
      <w:lvlJc w:val="left"/>
      <w:pPr>
        <w:tabs>
          <w:tab w:val="num" w:pos="5891"/>
        </w:tabs>
        <w:ind w:left="5891" w:hanging="360"/>
      </w:pPr>
      <w:rPr>
        <w:rFonts w:ascii="Symbol" w:hAnsi="Symbol" w:hint="default"/>
      </w:rPr>
    </w:lvl>
    <w:lvl w:ilvl="7" w:tplc="04100003" w:tentative="1">
      <w:start w:val="1"/>
      <w:numFmt w:val="bullet"/>
      <w:lvlText w:val="o"/>
      <w:lvlJc w:val="left"/>
      <w:pPr>
        <w:tabs>
          <w:tab w:val="num" w:pos="6611"/>
        </w:tabs>
        <w:ind w:left="6611" w:hanging="360"/>
      </w:pPr>
      <w:rPr>
        <w:rFonts w:ascii="Courier New" w:hAnsi="Courier New" w:cs="Symbol" w:hint="default"/>
      </w:rPr>
    </w:lvl>
    <w:lvl w:ilvl="8" w:tplc="04100005" w:tentative="1">
      <w:start w:val="1"/>
      <w:numFmt w:val="bullet"/>
      <w:lvlText w:val=""/>
      <w:lvlJc w:val="left"/>
      <w:pPr>
        <w:tabs>
          <w:tab w:val="num" w:pos="7331"/>
        </w:tabs>
        <w:ind w:left="7331" w:hanging="360"/>
      </w:pPr>
      <w:rPr>
        <w:rFonts w:ascii="Wingdings" w:hAnsi="Wingdings" w:hint="default"/>
      </w:rPr>
    </w:lvl>
  </w:abstractNum>
  <w:abstractNum w:abstractNumId="24">
    <w:nsid w:val="32117ABA"/>
    <w:multiLevelType w:val="multilevel"/>
    <w:tmpl w:val="FEE643C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425"/>
        </w:tabs>
        <w:ind w:left="425" w:hanging="425"/>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3976273B"/>
    <w:multiLevelType w:val="hybridMultilevel"/>
    <w:tmpl w:val="85241FC8"/>
    <w:lvl w:ilvl="0" w:tplc="0410000F">
      <w:start w:val="1"/>
      <w:numFmt w:val="decimal"/>
      <w:lvlText w:val="%1."/>
      <w:lvlJc w:val="left"/>
      <w:pPr>
        <w:tabs>
          <w:tab w:val="num" w:pos="1287"/>
        </w:tabs>
        <w:ind w:left="1287" w:hanging="360"/>
      </w:pPr>
    </w:lvl>
    <w:lvl w:ilvl="1" w:tplc="04100019" w:tentative="1">
      <w:start w:val="1"/>
      <w:numFmt w:val="lowerLetter"/>
      <w:lvlText w:val="%2."/>
      <w:lvlJc w:val="left"/>
      <w:pPr>
        <w:tabs>
          <w:tab w:val="num" w:pos="2007"/>
        </w:tabs>
        <w:ind w:left="2007" w:hanging="360"/>
      </w:pPr>
    </w:lvl>
    <w:lvl w:ilvl="2" w:tplc="0410001B" w:tentative="1">
      <w:start w:val="1"/>
      <w:numFmt w:val="lowerRoman"/>
      <w:lvlText w:val="%3."/>
      <w:lvlJc w:val="right"/>
      <w:pPr>
        <w:tabs>
          <w:tab w:val="num" w:pos="2727"/>
        </w:tabs>
        <w:ind w:left="2727" w:hanging="180"/>
      </w:pPr>
    </w:lvl>
    <w:lvl w:ilvl="3" w:tplc="0410000F" w:tentative="1">
      <w:start w:val="1"/>
      <w:numFmt w:val="decimal"/>
      <w:lvlText w:val="%4."/>
      <w:lvlJc w:val="left"/>
      <w:pPr>
        <w:tabs>
          <w:tab w:val="num" w:pos="3447"/>
        </w:tabs>
        <w:ind w:left="3447" w:hanging="360"/>
      </w:pPr>
    </w:lvl>
    <w:lvl w:ilvl="4" w:tplc="04100019" w:tentative="1">
      <w:start w:val="1"/>
      <w:numFmt w:val="lowerLetter"/>
      <w:lvlText w:val="%5."/>
      <w:lvlJc w:val="left"/>
      <w:pPr>
        <w:tabs>
          <w:tab w:val="num" w:pos="4167"/>
        </w:tabs>
        <w:ind w:left="4167" w:hanging="360"/>
      </w:pPr>
    </w:lvl>
    <w:lvl w:ilvl="5" w:tplc="0410001B" w:tentative="1">
      <w:start w:val="1"/>
      <w:numFmt w:val="lowerRoman"/>
      <w:lvlText w:val="%6."/>
      <w:lvlJc w:val="right"/>
      <w:pPr>
        <w:tabs>
          <w:tab w:val="num" w:pos="4887"/>
        </w:tabs>
        <w:ind w:left="4887" w:hanging="180"/>
      </w:pPr>
    </w:lvl>
    <w:lvl w:ilvl="6" w:tplc="0410000F" w:tentative="1">
      <w:start w:val="1"/>
      <w:numFmt w:val="decimal"/>
      <w:lvlText w:val="%7."/>
      <w:lvlJc w:val="left"/>
      <w:pPr>
        <w:tabs>
          <w:tab w:val="num" w:pos="5607"/>
        </w:tabs>
        <w:ind w:left="5607" w:hanging="360"/>
      </w:pPr>
    </w:lvl>
    <w:lvl w:ilvl="7" w:tplc="04100019" w:tentative="1">
      <w:start w:val="1"/>
      <w:numFmt w:val="lowerLetter"/>
      <w:lvlText w:val="%8."/>
      <w:lvlJc w:val="left"/>
      <w:pPr>
        <w:tabs>
          <w:tab w:val="num" w:pos="6327"/>
        </w:tabs>
        <w:ind w:left="6327" w:hanging="360"/>
      </w:pPr>
    </w:lvl>
    <w:lvl w:ilvl="8" w:tplc="0410001B" w:tentative="1">
      <w:start w:val="1"/>
      <w:numFmt w:val="lowerRoman"/>
      <w:lvlText w:val="%9."/>
      <w:lvlJc w:val="right"/>
      <w:pPr>
        <w:tabs>
          <w:tab w:val="num" w:pos="7047"/>
        </w:tabs>
        <w:ind w:left="7047" w:hanging="180"/>
      </w:pPr>
    </w:lvl>
  </w:abstractNum>
  <w:abstractNum w:abstractNumId="26">
    <w:nsid w:val="404845F8"/>
    <w:multiLevelType w:val="multilevel"/>
    <w:tmpl w:val="0AD26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47723595"/>
    <w:multiLevelType w:val="singleLevel"/>
    <w:tmpl w:val="0410000F"/>
    <w:lvl w:ilvl="0">
      <w:start w:val="1"/>
      <w:numFmt w:val="decimal"/>
      <w:lvlText w:val="%1."/>
      <w:lvlJc w:val="left"/>
      <w:pPr>
        <w:tabs>
          <w:tab w:val="num" w:pos="360"/>
        </w:tabs>
        <w:ind w:left="360" w:hanging="360"/>
      </w:pPr>
    </w:lvl>
  </w:abstractNum>
  <w:abstractNum w:abstractNumId="29">
    <w:nsid w:val="48D96CB1"/>
    <w:multiLevelType w:val="hybridMultilevel"/>
    <w:tmpl w:val="8DF80B32"/>
    <w:lvl w:ilvl="0" w:tplc="3ABC9AFC">
      <w:start w:val="1"/>
      <w:numFmt w:val="bullet"/>
      <w:lvlText w:val=""/>
      <w:lvlJc w:val="left"/>
      <w:pPr>
        <w:tabs>
          <w:tab w:val="num" w:pos="1287"/>
        </w:tabs>
        <w:ind w:left="1287" w:hanging="360"/>
      </w:pPr>
      <w:rPr>
        <w:rFonts w:ascii="Symbol" w:hAnsi="Symbol" w:hint="default"/>
      </w:rPr>
    </w:lvl>
    <w:lvl w:ilvl="1" w:tplc="04100003" w:tentative="1">
      <w:start w:val="1"/>
      <w:numFmt w:val="bullet"/>
      <w:lvlText w:val="o"/>
      <w:lvlJc w:val="left"/>
      <w:pPr>
        <w:tabs>
          <w:tab w:val="num" w:pos="2007"/>
        </w:tabs>
        <w:ind w:left="2007" w:hanging="360"/>
      </w:pPr>
      <w:rPr>
        <w:rFonts w:ascii="Courier New" w:hAnsi="Courier New" w:cs="Symbol" w:hint="default"/>
      </w:rPr>
    </w:lvl>
    <w:lvl w:ilvl="2" w:tplc="04100005" w:tentative="1">
      <w:start w:val="1"/>
      <w:numFmt w:val="bullet"/>
      <w:lvlText w:val=""/>
      <w:lvlJc w:val="left"/>
      <w:pPr>
        <w:tabs>
          <w:tab w:val="num" w:pos="2727"/>
        </w:tabs>
        <w:ind w:left="2727" w:hanging="360"/>
      </w:pPr>
      <w:rPr>
        <w:rFonts w:ascii="Wingdings" w:hAnsi="Wingdings" w:hint="default"/>
      </w:rPr>
    </w:lvl>
    <w:lvl w:ilvl="3" w:tplc="04100001" w:tentative="1">
      <w:start w:val="1"/>
      <w:numFmt w:val="bullet"/>
      <w:lvlText w:val=""/>
      <w:lvlJc w:val="left"/>
      <w:pPr>
        <w:tabs>
          <w:tab w:val="num" w:pos="3447"/>
        </w:tabs>
        <w:ind w:left="3447" w:hanging="360"/>
      </w:pPr>
      <w:rPr>
        <w:rFonts w:ascii="Symbol" w:hAnsi="Symbol" w:hint="default"/>
      </w:rPr>
    </w:lvl>
    <w:lvl w:ilvl="4" w:tplc="04100003" w:tentative="1">
      <w:start w:val="1"/>
      <w:numFmt w:val="bullet"/>
      <w:lvlText w:val="o"/>
      <w:lvlJc w:val="left"/>
      <w:pPr>
        <w:tabs>
          <w:tab w:val="num" w:pos="4167"/>
        </w:tabs>
        <w:ind w:left="4167" w:hanging="360"/>
      </w:pPr>
      <w:rPr>
        <w:rFonts w:ascii="Courier New" w:hAnsi="Courier New" w:cs="Symbol" w:hint="default"/>
      </w:rPr>
    </w:lvl>
    <w:lvl w:ilvl="5" w:tplc="04100005" w:tentative="1">
      <w:start w:val="1"/>
      <w:numFmt w:val="bullet"/>
      <w:lvlText w:val=""/>
      <w:lvlJc w:val="left"/>
      <w:pPr>
        <w:tabs>
          <w:tab w:val="num" w:pos="4887"/>
        </w:tabs>
        <w:ind w:left="4887" w:hanging="360"/>
      </w:pPr>
      <w:rPr>
        <w:rFonts w:ascii="Wingdings" w:hAnsi="Wingdings" w:hint="default"/>
      </w:rPr>
    </w:lvl>
    <w:lvl w:ilvl="6" w:tplc="04100001" w:tentative="1">
      <w:start w:val="1"/>
      <w:numFmt w:val="bullet"/>
      <w:lvlText w:val=""/>
      <w:lvlJc w:val="left"/>
      <w:pPr>
        <w:tabs>
          <w:tab w:val="num" w:pos="5607"/>
        </w:tabs>
        <w:ind w:left="5607" w:hanging="360"/>
      </w:pPr>
      <w:rPr>
        <w:rFonts w:ascii="Symbol" w:hAnsi="Symbol" w:hint="default"/>
      </w:rPr>
    </w:lvl>
    <w:lvl w:ilvl="7" w:tplc="04100003" w:tentative="1">
      <w:start w:val="1"/>
      <w:numFmt w:val="bullet"/>
      <w:lvlText w:val="o"/>
      <w:lvlJc w:val="left"/>
      <w:pPr>
        <w:tabs>
          <w:tab w:val="num" w:pos="6327"/>
        </w:tabs>
        <w:ind w:left="6327" w:hanging="360"/>
      </w:pPr>
      <w:rPr>
        <w:rFonts w:ascii="Courier New" w:hAnsi="Courier New" w:cs="Symbol" w:hint="default"/>
      </w:rPr>
    </w:lvl>
    <w:lvl w:ilvl="8" w:tplc="04100005" w:tentative="1">
      <w:start w:val="1"/>
      <w:numFmt w:val="bullet"/>
      <w:lvlText w:val=""/>
      <w:lvlJc w:val="left"/>
      <w:pPr>
        <w:tabs>
          <w:tab w:val="num" w:pos="7047"/>
        </w:tabs>
        <w:ind w:left="7047" w:hanging="360"/>
      </w:pPr>
      <w:rPr>
        <w:rFonts w:ascii="Wingdings" w:hAnsi="Wingdings" w:hint="default"/>
      </w:rPr>
    </w:lvl>
  </w:abstractNum>
  <w:abstractNum w:abstractNumId="3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nsid w:val="6424066E"/>
    <w:multiLevelType w:val="hybridMultilevel"/>
    <w:tmpl w:val="A4668670"/>
    <w:lvl w:ilvl="0" w:tplc="04100017">
      <w:start w:val="1"/>
      <w:numFmt w:val="lowerLetter"/>
      <w:lvlText w:val="%1)"/>
      <w:lvlJc w:val="left"/>
      <w:pPr>
        <w:tabs>
          <w:tab w:val="num" w:pos="1440"/>
        </w:tabs>
        <w:ind w:left="1440" w:hanging="360"/>
      </w:p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33">
    <w:nsid w:val="6705009D"/>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34">
    <w:nsid w:val="672661AF"/>
    <w:multiLevelType w:val="multilevel"/>
    <w:tmpl w:val="79FAD7EC"/>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3B0A29"/>
    <w:multiLevelType w:val="singleLevel"/>
    <w:tmpl w:val="D4CAE314"/>
    <w:lvl w:ilvl="0">
      <w:start w:val="1"/>
      <w:numFmt w:val="bullet"/>
      <w:lvlText w:val=""/>
      <w:lvlJc w:val="left"/>
      <w:pPr>
        <w:tabs>
          <w:tab w:val="num" w:pos="360"/>
        </w:tabs>
        <w:ind w:left="360" w:hanging="360"/>
      </w:pPr>
      <w:rPr>
        <w:rFonts w:ascii="Symbol" w:hAnsi="Symbol" w:hint="default"/>
      </w:rPr>
    </w:lvl>
  </w:abstractNum>
  <w:abstractNum w:abstractNumId="36">
    <w:nsid w:val="771B0D44"/>
    <w:multiLevelType w:val="hybridMultilevel"/>
    <w:tmpl w:val="4746ABB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7">
    <w:nsid w:val="7A444EF5"/>
    <w:multiLevelType w:val="hybridMultilevel"/>
    <w:tmpl w:val="CB98FB70"/>
    <w:lvl w:ilvl="0" w:tplc="FFFFFFFF">
      <w:start w:val="1"/>
      <w:numFmt w:val="bullet"/>
      <w:lvlText w:val=""/>
      <w:lvlJc w:val="left"/>
      <w:pPr>
        <w:tabs>
          <w:tab w:val="num" w:pos="1776"/>
        </w:tabs>
        <w:ind w:left="1776" w:hanging="360"/>
      </w:pPr>
      <w:rPr>
        <w:rFonts w:ascii="Symbol" w:hAnsi="Symbol" w:hint="default"/>
      </w:rPr>
    </w:lvl>
    <w:lvl w:ilvl="1" w:tplc="FFFFFFFF">
      <w:numFmt w:val="bullet"/>
      <w:lvlText w:val="-"/>
      <w:lvlJc w:val="left"/>
      <w:pPr>
        <w:tabs>
          <w:tab w:val="num" w:pos="2856"/>
        </w:tabs>
        <w:ind w:left="2856" w:hanging="360"/>
      </w:pPr>
      <w:rPr>
        <w:rFonts w:ascii="Times New Roman" w:eastAsia="Times New Roman" w:hAnsi="Times New Roman" w:hint="default"/>
      </w:rPr>
    </w:lvl>
    <w:lvl w:ilvl="2" w:tplc="FFFFFFFF" w:tentative="1">
      <w:start w:val="1"/>
      <w:numFmt w:val="bullet"/>
      <w:lvlText w:val=""/>
      <w:lvlJc w:val="left"/>
      <w:pPr>
        <w:tabs>
          <w:tab w:val="num" w:pos="3576"/>
        </w:tabs>
        <w:ind w:left="3576" w:hanging="360"/>
      </w:pPr>
      <w:rPr>
        <w:rFonts w:ascii="Wingdings" w:hAnsi="Wingdings" w:hint="default"/>
      </w:rPr>
    </w:lvl>
    <w:lvl w:ilvl="3" w:tplc="FFFFFFFF">
      <w:start w:val="1"/>
      <w:numFmt w:val="bullet"/>
      <w:lvlText w:val=""/>
      <w:lvlJc w:val="left"/>
      <w:pPr>
        <w:tabs>
          <w:tab w:val="num" w:pos="4296"/>
        </w:tabs>
        <w:ind w:left="4296" w:hanging="360"/>
      </w:pPr>
      <w:rPr>
        <w:rFonts w:ascii="Symbol" w:hAnsi="Symbol" w:hint="default"/>
      </w:rPr>
    </w:lvl>
    <w:lvl w:ilvl="4" w:tplc="FFFFFFFF" w:tentative="1">
      <w:start w:val="1"/>
      <w:numFmt w:val="bullet"/>
      <w:lvlText w:val="o"/>
      <w:lvlJc w:val="left"/>
      <w:pPr>
        <w:tabs>
          <w:tab w:val="num" w:pos="5016"/>
        </w:tabs>
        <w:ind w:left="5016" w:hanging="360"/>
      </w:pPr>
      <w:rPr>
        <w:rFonts w:ascii="Courier New" w:hAnsi="Courier New" w:hint="default"/>
      </w:rPr>
    </w:lvl>
    <w:lvl w:ilvl="5" w:tplc="FFFFFFFF" w:tentative="1">
      <w:start w:val="1"/>
      <w:numFmt w:val="bullet"/>
      <w:lvlText w:val=""/>
      <w:lvlJc w:val="left"/>
      <w:pPr>
        <w:tabs>
          <w:tab w:val="num" w:pos="5736"/>
        </w:tabs>
        <w:ind w:left="5736" w:hanging="360"/>
      </w:pPr>
      <w:rPr>
        <w:rFonts w:ascii="Wingdings" w:hAnsi="Wingdings" w:hint="default"/>
      </w:rPr>
    </w:lvl>
    <w:lvl w:ilvl="6" w:tplc="FFFFFFFF" w:tentative="1">
      <w:start w:val="1"/>
      <w:numFmt w:val="bullet"/>
      <w:lvlText w:val=""/>
      <w:lvlJc w:val="left"/>
      <w:pPr>
        <w:tabs>
          <w:tab w:val="num" w:pos="6456"/>
        </w:tabs>
        <w:ind w:left="6456" w:hanging="360"/>
      </w:pPr>
      <w:rPr>
        <w:rFonts w:ascii="Symbol" w:hAnsi="Symbol" w:hint="default"/>
      </w:rPr>
    </w:lvl>
    <w:lvl w:ilvl="7" w:tplc="FFFFFFFF" w:tentative="1">
      <w:start w:val="1"/>
      <w:numFmt w:val="bullet"/>
      <w:lvlText w:val="o"/>
      <w:lvlJc w:val="left"/>
      <w:pPr>
        <w:tabs>
          <w:tab w:val="num" w:pos="7176"/>
        </w:tabs>
        <w:ind w:left="7176" w:hanging="360"/>
      </w:pPr>
      <w:rPr>
        <w:rFonts w:ascii="Courier New" w:hAnsi="Courier New" w:hint="default"/>
      </w:rPr>
    </w:lvl>
    <w:lvl w:ilvl="8" w:tplc="FFFFFFFF" w:tentative="1">
      <w:start w:val="1"/>
      <w:numFmt w:val="bullet"/>
      <w:lvlText w:val=""/>
      <w:lvlJc w:val="left"/>
      <w:pPr>
        <w:tabs>
          <w:tab w:val="num" w:pos="7896"/>
        </w:tabs>
        <w:ind w:left="7896" w:hanging="360"/>
      </w:pPr>
      <w:rPr>
        <w:rFonts w:ascii="Wingdings" w:hAnsi="Wingdings" w:hint="default"/>
      </w:rPr>
    </w:lvl>
  </w:abstractNum>
  <w:abstractNum w:abstractNumId="38">
    <w:nsid w:val="7A544A73"/>
    <w:multiLevelType w:val="multilevel"/>
    <w:tmpl w:val="10E21E1A"/>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425"/>
        </w:tabs>
        <w:ind w:left="425"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7CF102E0"/>
    <w:multiLevelType w:val="multilevel"/>
    <w:tmpl w:val="B91A9AE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425"/>
        </w:tabs>
        <w:ind w:left="425" w:hanging="425"/>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2"/>
  </w:num>
  <w:num w:numId="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0"/>
  </w:num>
  <w:num w:numId="5">
    <w:abstractNumId w:val="20"/>
  </w:num>
  <w:num w:numId="6">
    <w:abstractNumId w:val="13"/>
  </w:num>
  <w:num w:numId="7">
    <w:abstractNumId w:val="31"/>
  </w:num>
  <w:num w:numId="8">
    <w:abstractNumId w:val="2"/>
  </w:num>
  <w:num w:numId="9">
    <w:abstractNumId w:val="17"/>
  </w:num>
  <w:num w:numId="10">
    <w:abstractNumId w:val="14"/>
  </w:num>
  <w:num w:numId="11">
    <w:abstractNumId w:val="38"/>
  </w:num>
  <w:num w:numId="12">
    <w:abstractNumId w:val="39"/>
  </w:num>
  <w:num w:numId="13">
    <w:abstractNumId w:val="24"/>
  </w:num>
  <w:num w:numId="14">
    <w:abstractNumId w:val="10"/>
  </w:num>
  <w:num w:numId="15">
    <w:abstractNumId w:val="33"/>
  </w:num>
  <w:num w:numId="16">
    <w:abstractNumId w:val="28"/>
  </w:num>
  <w:num w:numId="17">
    <w:abstractNumId w:val="35"/>
  </w:num>
  <w:num w:numId="18">
    <w:abstractNumId w:val="0"/>
  </w:num>
  <w:num w:numId="19">
    <w:abstractNumId w:val="25"/>
  </w:num>
  <w:num w:numId="20">
    <w:abstractNumId w:val="29"/>
  </w:num>
  <w:num w:numId="21">
    <w:abstractNumId w:val="15"/>
  </w:num>
  <w:num w:numId="22">
    <w:abstractNumId w:val="21"/>
  </w:num>
  <w:num w:numId="23">
    <w:abstractNumId w:val="37"/>
  </w:num>
  <w:num w:numId="24">
    <w:abstractNumId w:val="32"/>
  </w:num>
  <w:num w:numId="25">
    <w:abstractNumId w:val="7"/>
  </w:num>
  <w:num w:numId="26">
    <w:abstractNumId w:val="3"/>
  </w:num>
  <w:num w:numId="27">
    <w:abstractNumId w:val="1"/>
  </w:num>
  <w:num w:numId="28">
    <w:abstractNumId w:val="4"/>
  </w:num>
  <w:num w:numId="29">
    <w:abstractNumId w:val="11"/>
  </w:num>
  <w:num w:numId="30">
    <w:abstractNumId w:val="5"/>
  </w:num>
  <w:num w:numId="31">
    <w:abstractNumId w:val="6"/>
  </w:num>
  <w:num w:numId="32">
    <w:abstractNumId w:val="19"/>
  </w:num>
  <w:num w:numId="33">
    <w:abstractNumId w:val="26"/>
  </w:num>
  <w:num w:numId="34">
    <w:abstractNumId w:val="36"/>
  </w:num>
  <w:num w:numId="35">
    <w:abstractNumId w:val="34"/>
  </w:num>
  <w:num w:numId="36">
    <w:abstractNumId w:val="12"/>
  </w:num>
  <w:num w:numId="37">
    <w:abstractNumId w:val="18"/>
  </w:num>
  <w:num w:numId="38">
    <w:abstractNumId w:val="9"/>
  </w:num>
  <w:num w:numId="39">
    <w:abstractNumId w:val="8"/>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916D3"/>
    <w:rsid w:val="001B57E4"/>
    <w:rsid w:val="002B3873"/>
    <w:rsid w:val="002B698B"/>
    <w:rsid w:val="0032692E"/>
    <w:rsid w:val="003362B4"/>
    <w:rsid w:val="00341CED"/>
    <w:rsid w:val="003C16EA"/>
    <w:rsid w:val="00435BA3"/>
    <w:rsid w:val="00452A7E"/>
    <w:rsid w:val="0046023F"/>
    <w:rsid w:val="00483B1C"/>
    <w:rsid w:val="0053660F"/>
    <w:rsid w:val="0059602E"/>
    <w:rsid w:val="005B03BF"/>
    <w:rsid w:val="006470C0"/>
    <w:rsid w:val="006E1E7D"/>
    <w:rsid w:val="0073572C"/>
    <w:rsid w:val="00747C39"/>
    <w:rsid w:val="0082115E"/>
    <w:rsid w:val="008B2EE9"/>
    <w:rsid w:val="00942AAE"/>
    <w:rsid w:val="00995265"/>
    <w:rsid w:val="00A05B99"/>
    <w:rsid w:val="00A133CF"/>
    <w:rsid w:val="00A8611B"/>
    <w:rsid w:val="00A9424E"/>
    <w:rsid w:val="00AA68D5"/>
    <w:rsid w:val="00AE6F3D"/>
    <w:rsid w:val="00AF5992"/>
    <w:rsid w:val="00B364FB"/>
    <w:rsid w:val="00B378FB"/>
    <w:rsid w:val="00B56C78"/>
    <w:rsid w:val="00B93BA2"/>
    <w:rsid w:val="00BF3FC3"/>
    <w:rsid w:val="00C619CA"/>
    <w:rsid w:val="00C92A1A"/>
    <w:rsid w:val="00C946E4"/>
    <w:rsid w:val="00CE008E"/>
    <w:rsid w:val="00CE1BDB"/>
    <w:rsid w:val="00D54A9E"/>
    <w:rsid w:val="00DF434B"/>
    <w:rsid w:val="00E2192F"/>
    <w:rsid w:val="00E21C68"/>
    <w:rsid w:val="00E27DFD"/>
    <w:rsid w:val="00E762E7"/>
    <w:rsid w:val="00EA22D9"/>
    <w:rsid w:val="00ED605B"/>
    <w:rsid w:val="00F22EEA"/>
    <w:rsid w:val="00FA7AE5"/>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1916D3"/>
    <w:pPr>
      <w:spacing w:before="240" w:after="60"/>
      <w:jc w:val="left"/>
      <w:outlineLvl w:val="5"/>
    </w:pPr>
    <w:rPr>
      <w:rFonts w:ascii="Times New Roman" w:hAnsi="Times New Roman"/>
      <w:b/>
      <w:sz w:val="22"/>
    </w:rPr>
  </w:style>
  <w:style w:type="paragraph" w:styleId="Titolo7">
    <w:name w:val="heading 7"/>
    <w:basedOn w:val="Normale"/>
    <w:next w:val="Normale"/>
    <w:link w:val="Titolo7Carattere"/>
    <w:qFormat/>
    <w:rsid w:val="001916D3"/>
    <w:pPr>
      <w:spacing w:before="240" w:after="60"/>
      <w:jc w:val="left"/>
      <w:outlineLvl w:val="6"/>
    </w:pPr>
    <w:rPr>
      <w:rFonts w:ascii="Times New Roman" w:hAnsi="Times New Roman"/>
    </w:rPr>
  </w:style>
  <w:style w:type="paragraph" w:styleId="Titolo8">
    <w:name w:val="heading 8"/>
    <w:basedOn w:val="Normale"/>
    <w:next w:val="Normale"/>
    <w:link w:val="Titolo8Carattere"/>
    <w:qFormat/>
    <w:rsid w:val="001916D3"/>
    <w:pPr>
      <w:spacing w:before="240" w:after="60"/>
      <w:jc w:val="left"/>
      <w:outlineLvl w:val="7"/>
    </w:pPr>
    <w:rPr>
      <w:rFonts w:ascii="Times New Roman" w:hAnsi="Times New Roman"/>
      <w:i/>
    </w:rPr>
  </w:style>
  <w:style w:type="paragraph" w:styleId="Titolo9">
    <w:name w:val="heading 9"/>
    <w:basedOn w:val="Normale"/>
    <w:next w:val="Normale"/>
    <w:link w:val="Titolo9Carattere"/>
    <w:qFormat/>
    <w:rsid w:val="001916D3"/>
    <w:pPr>
      <w:spacing w:before="240" w:after="60"/>
      <w:jc w:val="left"/>
      <w:outlineLvl w:val="8"/>
    </w:pPr>
    <w:rPr>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6Carattere">
    <w:name w:val="Titolo 6 Carattere"/>
    <w:basedOn w:val="Carpredefinitoparagrafo"/>
    <w:link w:val="Titolo6"/>
    <w:rsid w:val="001916D3"/>
    <w:rPr>
      <w:b/>
      <w:sz w:val="22"/>
      <w:lang w:val="it-IT" w:eastAsia="it-IT"/>
    </w:rPr>
  </w:style>
  <w:style w:type="character" w:customStyle="1" w:styleId="Titolo7Carattere">
    <w:name w:val="Titolo 7 Carattere"/>
    <w:basedOn w:val="Carpredefinitoparagrafo"/>
    <w:link w:val="Titolo7"/>
    <w:rsid w:val="001916D3"/>
    <w:rPr>
      <w:sz w:val="24"/>
      <w:lang w:val="it-IT" w:eastAsia="it-IT"/>
    </w:rPr>
  </w:style>
  <w:style w:type="character" w:customStyle="1" w:styleId="Titolo8Carattere">
    <w:name w:val="Titolo 8 Carattere"/>
    <w:basedOn w:val="Carpredefinitoparagrafo"/>
    <w:link w:val="Titolo8"/>
    <w:rsid w:val="001916D3"/>
    <w:rPr>
      <w:i/>
      <w:sz w:val="24"/>
      <w:lang w:val="it-IT" w:eastAsia="it-IT"/>
    </w:rPr>
  </w:style>
  <w:style w:type="character" w:customStyle="1" w:styleId="Titolo9Carattere">
    <w:name w:val="Titolo 9 Carattere"/>
    <w:basedOn w:val="Carpredefinitoparagrafo"/>
    <w:link w:val="Titolo9"/>
    <w:rsid w:val="001916D3"/>
    <w:rPr>
      <w:rFonts w:ascii="Arial" w:hAnsi="Arial"/>
      <w:sz w:val="22"/>
      <w:lang w:val="it-IT" w:eastAsia="it-IT"/>
    </w:rPr>
  </w:style>
  <w:style w:type="character" w:customStyle="1" w:styleId="Titolo1Carattere">
    <w:name w:val="Titolo 1 Carattere"/>
    <w:basedOn w:val="Carpredefinitoparagrafo"/>
    <w:link w:val="Titolo1"/>
    <w:rsid w:val="001916D3"/>
    <w:rPr>
      <w:rFonts w:ascii="Arial" w:hAnsi="Arial"/>
      <w:b/>
      <w:caps/>
      <w:sz w:val="24"/>
      <w:szCs w:val="24"/>
      <w:lang w:val="it-IT" w:eastAsia="it-IT"/>
    </w:rPr>
  </w:style>
  <w:style w:type="character" w:customStyle="1" w:styleId="Titolo2Carattere">
    <w:name w:val="Titolo 2 Carattere"/>
    <w:basedOn w:val="Carpredefinitoparagrafo"/>
    <w:link w:val="Titolo2"/>
    <w:rsid w:val="001916D3"/>
    <w:rPr>
      <w:rFonts w:ascii="Arial" w:hAnsi="Arial"/>
      <w:b/>
      <w:sz w:val="24"/>
      <w:lang w:val="it-IT" w:eastAsia="it-IT"/>
    </w:rPr>
  </w:style>
  <w:style w:type="character" w:customStyle="1" w:styleId="Titolo3Carattere">
    <w:name w:val="Titolo 3 Carattere"/>
    <w:basedOn w:val="Carpredefinitoparagrafo"/>
    <w:link w:val="Titolo3"/>
    <w:rsid w:val="001916D3"/>
    <w:rPr>
      <w:rFonts w:ascii="Arial" w:hAnsi="Arial"/>
      <w:b/>
      <w:i/>
      <w:sz w:val="23"/>
      <w:szCs w:val="23"/>
      <w:lang w:val="it-IT" w:eastAsia="it-IT"/>
    </w:rPr>
  </w:style>
  <w:style w:type="character" w:customStyle="1" w:styleId="Titolo4Carattere">
    <w:name w:val="Titolo 4 Carattere"/>
    <w:basedOn w:val="Carpredefinitoparagrafo"/>
    <w:link w:val="Titolo4"/>
    <w:rsid w:val="001916D3"/>
    <w:rPr>
      <w:rFonts w:ascii="Arial" w:hAnsi="Arial"/>
      <w:b/>
      <w:sz w:val="22"/>
      <w:szCs w:val="22"/>
      <w:lang w:eastAsia="it-IT"/>
    </w:rPr>
  </w:style>
  <w:style w:type="character" w:customStyle="1" w:styleId="Titolo5Carattere">
    <w:name w:val="Titolo 5 Carattere"/>
    <w:basedOn w:val="Carpredefinitoparagrafo"/>
    <w:link w:val="Titolo5"/>
    <w:rsid w:val="001916D3"/>
    <w:rPr>
      <w:rFonts w:ascii="Arial" w:hAnsi="Arial"/>
      <w:b/>
      <w:i/>
      <w:sz w:val="22"/>
      <w:szCs w:val="22"/>
      <w:lang w:eastAsia="it-IT"/>
    </w:rPr>
  </w:style>
  <w:style w:type="paragraph" w:customStyle="1" w:styleId="rientro">
    <w:name w:val="rientro"/>
    <w:basedOn w:val="Normale"/>
    <w:rsid w:val="001916D3"/>
    <w:pPr>
      <w:ind w:left="1134" w:right="1134"/>
      <w:jc w:val="left"/>
    </w:pPr>
    <w:rPr>
      <w:rFonts w:ascii="Courier" w:hAnsi="Courier"/>
    </w:rPr>
  </w:style>
  <w:style w:type="character" w:customStyle="1" w:styleId="PidipaginaCarattere">
    <w:name w:val="Piè di pagina Carattere"/>
    <w:basedOn w:val="Carpredefinitoparagrafo"/>
    <w:link w:val="Pidipagina"/>
    <w:rsid w:val="001916D3"/>
    <w:rPr>
      <w:rFonts w:ascii="Arial" w:hAnsi="Arial"/>
      <w:sz w:val="24"/>
      <w:lang w:val="it-IT" w:eastAsia="it-IT"/>
    </w:rPr>
  </w:style>
  <w:style w:type="character" w:customStyle="1" w:styleId="TestofumettoCarattere">
    <w:name w:val="Testo fumetto Carattere"/>
    <w:basedOn w:val="Carpredefinitoparagrafo"/>
    <w:link w:val="Testofumetto"/>
    <w:semiHidden/>
    <w:rsid w:val="001916D3"/>
    <w:rPr>
      <w:rFonts w:ascii="Tahoma" w:hAnsi="Tahoma" w:cs="Tahoma"/>
      <w:sz w:val="16"/>
      <w:szCs w:val="16"/>
      <w:lang w:val="it-IT" w:eastAsia="it-IT"/>
    </w:rPr>
  </w:style>
  <w:style w:type="character" w:styleId="Rimandocommento">
    <w:name w:val="annotation reference"/>
    <w:rsid w:val="001916D3"/>
    <w:rPr>
      <w:sz w:val="16"/>
      <w:szCs w:val="16"/>
    </w:rPr>
  </w:style>
  <w:style w:type="paragraph" w:styleId="Testocommento">
    <w:name w:val="annotation text"/>
    <w:basedOn w:val="Normale"/>
    <w:link w:val="TestocommentoCarattere"/>
    <w:rsid w:val="001916D3"/>
    <w:pPr>
      <w:jc w:val="left"/>
    </w:pPr>
    <w:rPr>
      <w:rFonts w:ascii="Courier" w:hAnsi="Courier"/>
      <w:sz w:val="20"/>
    </w:rPr>
  </w:style>
  <w:style w:type="character" w:customStyle="1" w:styleId="TestocommentoCarattere">
    <w:name w:val="Testo commento Carattere"/>
    <w:basedOn w:val="Carpredefinitoparagrafo"/>
    <w:link w:val="Testocommento"/>
    <w:rsid w:val="001916D3"/>
    <w:rPr>
      <w:rFonts w:ascii="Courier" w:hAnsi="Courier"/>
      <w:lang w:val="it-IT" w:eastAsia="it-IT"/>
    </w:rPr>
  </w:style>
  <w:style w:type="paragraph" w:styleId="Soggettocommento">
    <w:name w:val="annotation subject"/>
    <w:basedOn w:val="Testocommento"/>
    <w:next w:val="Testocommento"/>
    <w:link w:val="SoggettocommentoCarattere"/>
    <w:rsid w:val="001916D3"/>
    <w:rPr>
      <w:b/>
      <w:bCs/>
    </w:rPr>
  </w:style>
  <w:style w:type="character" w:customStyle="1" w:styleId="SoggettocommentoCarattere">
    <w:name w:val="Soggetto commento Carattere"/>
    <w:basedOn w:val="TestocommentoCarattere"/>
    <w:link w:val="Soggettocommento"/>
    <w:rsid w:val="001916D3"/>
    <w:rPr>
      <w:rFonts w:ascii="Courier" w:hAnsi="Courier"/>
      <w:b/>
      <w:bCs/>
      <w:lang w:val="it-IT" w:eastAsia="it-IT"/>
    </w:rPr>
  </w:style>
  <w:style w:type="character" w:customStyle="1" w:styleId="Corpodeltesto2Carattere">
    <w:name w:val="Corpo del testo 2 Carattere"/>
    <w:basedOn w:val="Carpredefinitoparagrafo"/>
    <w:link w:val="Corpodeltesto2"/>
    <w:rsid w:val="001916D3"/>
    <w:rPr>
      <w:rFonts w:ascii="Arial" w:hAnsi="Arial"/>
      <w:b/>
      <w:sz w:val="26"/>
      <w:lang w:val="it-IT" w:eastAsia="it-IT"/>
    </w:rPr>
  </w:style>
  <w:style w:type="paragraph" w:customStyle="1" w:styleId="Terminedefinizione">
    <w:name w:val="Termine definizione"/>
    <w:basedOn w:val="Normale"/>
    <w:next w:val="Elencodefinizione"/>
    <w:rsid w:val="001916D3"/>
    <w:pPr>
      <w:jc w:val="left"/>
    </w:pPr>
    <w:rPr>
      <w:rFonts w:ascii="Times New Roman" w:hAnsi="Times New Roman"/>
      <w:snapToGrid w:val="0"/>
      <w:lang w:val="it-CH"/>
    </w:rPr>
  </w:style>
  <w:style w:type="paragraph" w:customStyle="1" w:styleId="Elencodefinizione">
    <w:name w:val="Elenco definizione"/>
    <w:basedOn w:val="Normale"/>
    <w:next w:val="Terminedefinizione"/>
    <w:rsid w:val="001916D3"/>
    <w:pPr>
      <w:ind w:left="360"/>
      <w:jc w:val="left"/>
    </w:pPr>
    <w:rPr>
      <w:rFonts w:ascii="Times New Roman" w:hAnsi="Times New Roman"/>
      <w:snapToGrid w:val="0"/>
      <w:lang w:val="it-CH"/>
    </w:rPr>
  </w:style>
  <w:style w:type="paragraph" w:customStyle="1" w:styleId="H5">
    <w:name w:val="H5"/>
    <w:basedOn w:val="Normale"/>
    <w:next w:val="Normale"/>
    <w:rsid w:val="001916D3"/>
    <w:pPr>
      <w:keepNext/>
      <w:spacing w:before="100" w:after="100"/>
      <w:jc w:val="left"/>
      <w:outlineLvl w:val="5"/>
    </w:pPr>
    <w:rPr>
      <w:rFonts w:ascii="Times New Roman" w:hAnsi="Times New Roman"/>
      <w:b/>
      <w:snapToGrid w:val="0"/>
      <w:sz w:val="20"/>
      <w:lang w:val="it-CH"/>
    </w:rPr>
  </w:style>
  <w:style w:type="paragraph" w:customStyle="1" w:styleId="Geneva12">
    <w:name w:val="Geneva12"/>
    <w:basedOn w:val="Normale"/>
    <w:rsid w:val="001916D3"/>
    <w:pPr>
      <w:tabs>
        <w:tab w:val="left" w:pos="5131"/>
      </w:tabs>
      <w:ind w:left="567"/>
      <w:jc w:val="left"/>
    </w:pPr>
    <w:rPr>
      <w:rFonts w:ascii="New York" w:hAnsi="New York"/>
    </w:rPr>
  </w:style>
  <w:style w:type="paragraph" w:styleId="Didascalia">
    <w:name w:val="caption"/>
    <w:basedOn w:val="Normale"/>
    <w:next w:val="Normale"/>
    <w:qFormat/>
    <w:rsid w:val="001916D3"/>
    <w:pPr>
      <w:keepNext/>
      <w:tabs>
        <w:tab w:val="left" w:pos="2127"/>
        <w:tab w:val="left" w:pos="5131"/>
      </w:tabs>
      <w:spacing w:before="120" w:after="120"/>
      <w:ind w:left="567"/>
    </w:pPr>
    <w:rPr>
      <w:rFonts w:ascii="Courier" w:hAnsi="Courier"/>
    </w:rPr>
  </w:style>
  <w:style w:type="table" w:styleId="Grigliatabella">
    <w:name w:val="Table Grid"/>
    <w:basedOn w:val="Tabellanormale"/>
    <w:rsid w:val="001916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rsid w:val="001916D3"/>
    <w:pPr>
      <w:spacing w:after="120" w:line="480" w:lineRule="auto"/>
      <w:ind w:left="283"/>
      <w:jc w:val="left"/>
    </w:pPr>
    <w:rPr>
      <w:rFonts w:ascii="Courier" w:hAnsi="Courier"/>
    </w:rPr>
  </w:style>
  <w:style w:type="character" w:customStyle="1" w:styleId="Rientrocorpodeltesto2Carattere">
    <w:name w:val="Rientro corpo del testo 2 Carattere"/>
    <w:basedOn w:val="Carpredefinitoparagrafo"/>
    <w:link w:val="Rientrocorpodeltesto2"/>
    <w:rsid w:val="001916D3"/>
    <w:rPr>
      <w:rFonts w:ascii="Courier" w:hAnsi="Courier"/>
      <w:sz w:val="24"/>
      <w:lang w:val="it-IT" w:eastAsia="it-IT"/>
    </w:rPr>
  </w:style>
  <w:style w:type="character" w:styleId="Collegamentoipertestuale">
    <w:name w:val="Hyperlink"/>
    <w:rsid w:val="001916D3"/>
    <w:rPr>
      <w:strike w:val="0"/>
      <w:dstrike w:val="0"/>
      <w:color w:val="333333"/>
      <w:u w:val="none"/>
      <w:effect w:val="none"/>
    </w:rPr>
  </w:style>
  <w:style w:type="paragraph" w:styleId="NormaleWeb">
    <w:name w:val="Normal (Web)"/>
    <w:basedOn w:val="Normale"/>
    <w:rsid w:val="001916D3"/>
    <w:pPr>
      <w:spacing w:before="100" w:beforeAutospacing="1" w:after="100" w:afterAutospacing="1"/>
      <w:jc w:val="left"/>
    </w:pPr>
    <w:rPr>
      <w:rFonts w:ascii="Verdana" w:hAnsi="Verdana"/>
      <w:sz w:val="13"/>
      <w:szCs w:val="13"/>
    </w:rPr>
  </w:style>
  <w:style w:type="paragraph" w:styleId="Paragrafoelenco">
    <w:name w:val="List Paragraph"/>
    <w:basedOn w:val="Normale"/>
    <w:uiPriority w:val="34"/>
    <w:qFormat/>
    <w:rsid w:val="001916D3"/>
    <w:pPr>
      <w:ind w:left="720"/>
      <w:contextualSpacing/>
      <w:jc w:val="left"/>
    </w:pPr>
    <w:rPr>
      <w:rFonts w:ascii="Courier" w:hAnsi="Courier"/>
    </w:rPr>
  </w:style>
  <w:style w:type="paragraph" w:customStyle="1" w:styleId="bodytext">
    <w:name w:val="bodytext"/>
    <w:basedOn w:val="Normale"/>
    <w:rsid w:val="001916D3"/>
    <w:pPr>
      <w:spacing w:before="100" w:beforeAutospacing="1" w:after="100" w:afterAutospacing="1" w:line="312" w:lineRule="atLeast"/>
      <w:jc w:val="left"/>
    </w:pPr>
    <w:rPr>
      <w:rFonts w:ascii="Times New Roman" w:hAnsi="Times New Roman"/>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1916D3"/>
    <w:pPr>
      <w:spacing w:before="240" w:after="60"/>
      <w:jc w:val="left"/>
      <w:outlineLvl w:val="5"/>
    </w:pPr>
    <w:rPr>
      <w:rFonts w:ascii="Times New Roman" w:hAnsi="Times New Roman"/>
      <w:b/>
      <w:sz w:val="22"/>
    </w:rPr>
  </w:style>
  <w:style w:type="paragraph" w:styleId="Titolo7">
    <w:name w:val="heading 7"/>
    <w:basedOn w:val="Normale"/>
    <w:next w:val="Normale"/>
    <w:link w:val="Titolo7Carattere"/>
    <w:qFormat/>
    <w:rsid w:val="001916D3"/>
    <w:pPr>
      <w:spacing w:before="240" w:after="60"/>
      <w:jc w:val="left"/>
      <w:outlineLvl w:val="6"/>
    </w:pPr>
    <w:rPr>
      <w:rFonts w:ascii="Times New Roman" w:hAnsi="Times New Roman"/>
    </w:rPr>
  </w:style>
  <w:style w:type="paragraph" w:styleId="Titolo8">
    <w:name w:val="heading 8"/>
    <w:basedOn w:val="Normale"/>
    <w:next w:val="Normale"/>
    <w:link w:val="Titolo8Carattere"/>
    <w:qFormat/>
    <w:rsid w:val="001916D3"/>
    <w:pPr>
      <w:spacing w:before="240" w:after="60"/>
      <w:jc w:val="left"/>
      <w:outlineLvl w:val="7"/>
    </w:pPr>
    <w:rPr>
      <w:rFonts w:ascii="Times New Roman" w:hAnsi="Times New Roman"/>
      <w:i/>
    </w:rPr>
  </w:style>
  <w:style w:type="paragraph" w:styleId="Titolo9">
    <w:name w:val="heading 9"/>
    <w:basedOn w:val="Normale"/>
    <w:next w:val="Normale"/>
    <w:link w:val="Titolo9Carattere"/>
    <w:qFormat/>
    <w:rsid w:val="001916D3"/>
    <w:pPr>
      <w:spacing w:before="240" w:after="60"/>
      <w:jc w:val="left"/>
      <w:outlineLvl w:val="8"/>
    </w:pPr>
    <w:rPr>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6Carattere">
    <w:name w:val="Titolo 6 Carattere"/>
    <w:basedOn w:val="Carpredefinitoparagrafo"/>
    <w:link w:val="Titolo6"/>
    <w:rsid w:val="001916D3"/>
    <w:rPr>
      <w:b/>
      <w:sz w:val="22"/>
      <w:lang w:val="it-IT" w:eastAsia="it-IT"/>
    </w:rPr>
  </w:style>
  <w:style w:type="character" w:customStyle="1" w:styleId="Titolo7Carattere">
    <w:name w:val="Titolo 7 Carattere"/>
    <w:basedOn w:val="Carpredefinitoparagrafo"/>
    <w:link w:val="Titolo7"/>
    <w:rsid w:val="001916D3"/>
    <w:rPr>
      <w:sz w:val="24"/>
      <w:lang w:val="it-IT" w:eastAsia="it-IT"/>
    </w:rPr>
  </w:style>
  <w:style w:type="character" w:customStyle="1" w:styleId="Titolo8Carattere">
    <w:name w:val="Titolo 8 Carattere"/>
    <w:basedOn w:val="Carpredefinitoparagrafo"/>
    <w:link w:val="Titolo8"/>
    <w:rsid w:val="001916D3"/>
    <w:rPr>
      <w:i/>
      <w:sz w:val="24"/>
      <w:lang w:val="it-IT" w:eastAsia="it-IT"/>
    </w:rPr>
  </w:style>
  <w:style w:type="character" w:customStyle="1" w:styleId="Titolo9Carattere">
    <w:name w:val="Titolo 9 Carattere"/>
    <w:basedOn w:val="Carpredefinitoparagrafo"/>
    <w:link w:val="Titolo9"/>
    <w:rsid w:val="001916D3"/>
    <w:rPr>
      <w:rFonts w:ascii="Arial" w:hAnsi="Arial"/>
      <w:sz w:val="22"/>
      <w:lang w:val="it-IT" w:eastAsia="it-IT"/>
    </w:rPr>
  </w:style>
  <w:style w:type="character" w:customStyle="1" w:styleId="Titolo1Carattere">
    <w:name w:val="Titolo 1 Carattere"/>
    <w:basedOn w:val="Carpredefinitoparagrafo"/>
    <w:link w:val="Titolo1"/>
    <w:rsid w:val="001916D3"/>
    <w:rPr>
      <w:rFonts w:ascii="Arial" w:hAnsi="Arial"/>
      <w:b/>
      <w:caps/>
      <w:sz w:val="24"/>
      <w:szCs w:val="24"/>
      <w:lang w:val="it-IT" w:eastAsia="it-IT"/>
    </w:rPr>
  </w:style>
  <w:style w:type="character" w:customStyle="1" w:styleId="Titolo2Carattere">
    <w:name w:val="Titolo 2 Carattere"/>
    <w:basedOn w:val="Carpredefinitoparagrafo"/>
    <w:link w:val="Titolo2"/>
    <w:rsid w:val="001916D3"/>
    <w:rPr>
      <w:rFonts w:ascii="Arial" w:hAnsi="Arial"/>
      <w:b/>
      <w:sz w:val="24"/>
      <w:lang w:val="it-IT" w:eastAsia="it-IT"/>
    </w:rPr>
  </w:style>
  <w:style w:type="character" w:customStyle="1" w:styleId="Titolo3Carattere">
    <w:name w:val="Titolo 3 Carattere"/>
    <w:basedOn w:val="Carpredefinitoparagrafo"/>
    <w:link w:val="Titolo3"/>
    <w:rsid w:val="001916D3"/>
    <w:rPr>
      <w:rFonts w:ascii="Arial" w:hAnsi="Arial"/>
      <w:b/>
      <w:i/>
      <w:sz w:val="23"/>
      <w:szCs w:val="23"/>
      <w:lang w:val="it-IT" w:eastAsia="it-IT"/>
    </w:rPr>
  </w:style>
  <w:style w:type="character" w:customStyle="1" w:styleId="Titolo4Carattere">
    <w:name w:val="Titolo 4 Carattere"/>
    <w:basedOn w:val="Carpredefinitoparagrafo"/>
    <w:link w:val="Titolo4"/>
    <w:rsid w:val="001916D3"/>
    <w:rPr>
      <w:rFonts w:ascii="Arial" w:hAnsi="Arial"/>
      <w:b/>
      <w:sz w:val="22"/>
      <w:szCs w:val="22"/>
      <w:lang w:eastAsia="it-IT"/>
    </w:rPr>
  </w:style>
  <w:style w:type="character" w:customStyle="1" w:styleId="Titolo5Carattere">
    <w:name w:val="Titolo 5 Carattere"/>
    <w:basedOn w:val="Carpredefinitoparagrafo"/>
    <w:link w:val="Titolo5"/>
    <w:rsid w:val="001916D3"/>
    <w:rPr>
      <w:rFonts w:ascii="Arial" w:hAnsi="Arial"/>
      <w:b/>
      <w:i/>
      <w:sz w:val="22"/>
      <w:szCs w:val="22"/>
      <w:lang w:eastAsia="it-IT"/>
    </w:rPr>
  </w:style>
  <w:style w:type="paragraph" w:customStyle="1" w:styleId="rientro">
    <w:name w:val="rientro"/>
    <w:basedOn w:val="Normale"/>
    <w:rsid w:val="001916D3"/>
    <w:pPr>
      <w:ind w:left="1134" w:right="1134"/>
      <w:jc w:val="left"/>
    </w:pPr>
    <w:rPr>
      <w:rFonts w:ascii="Courier" w:hAnsi="Courier"/>
    </w:rPr>
  </w:style>
  <w:style w:type="character" w:customStyle="1" w:styleId="PidipaginaCarattere">
    <w:name w:val="Piè di pagina Carattere"/>
    <w:basedOn w:val="Carpredefinitoparagrafo"/>
    <w:link w:val="Pidipagina"/>
    <w:rsid w:val="001916D3"/>
    <w:rPr>
      <w:rFonts w:ascii="Arial" w:hAnsi="Arial"/>
      <w:sz w:val="24"/>
      <w:lang w:val="it-IT" w:eastAsia="it-IT"/>
    </w:rPr>
  </w:style>
  <w:style w:type="character" w:customStyle="1" w:styleId="TestofumettoCarattere">
    <w:name w:val="Testo fumetto Carattere"/>
    <w:basedOn w:val="Carpredefinitoparagrafo"/>
    <w:link w:val="Testofumetto"/>
    <w:semiHidden/>
    <w:rsid w:val="001916D3"/>
    <w:rPr>
      <w:rFonts w:ascii="Tahoma" w:hAnsi="Tahoma" w:cs="Tahoma"/>
      <w:sz w:val="16"/>
      <w:szCs w:val="16"/>
      <w:lang w:val="it-IT" w:eastAsia="it-IT"/>
    </w:rPr>
  </w:style>
  <w:style w:type="character" w:styleId="Rimandocommento">
    <w:name w:val="annotation reference"/>
    <w:rsid w:val="001916D3"/>
    <w:rPr>
      <w:sz w:val="16"/>
      <w:szCs w:val="16"/>
    </w:rPr>
  </w:style>
  <w:style w:type="paragraph" w:styleId="Testocommento">
    <w:name w:val="annotation text"/>
    <w:basedOn w:val="Normale"/>
    <w:link w:val="TestocommentoCarattere"/>
    <w:rsid w:val="001916D3"/>
    <w:pPr>
      <w:jc w:val="left"/>
    </w:pPr>
    <w:rPr>
      <w:rFonts w:ascii="Courier" w:hAnsi="Courier"/>
      <w:sz w:val="20"/>
    </w:rPr>
  </w:style>
  <w:style w:type="character" w:customStyle="1" w:styleId="TestocommentoCarattere">
    <w:name w:val="Testo commento Carattere"/>
    <w:basedOn w:val="Carpredefinitoparagrafo"/>
    <w:link w:val="Testocommento"/>
    <w:rsid w:val="001916D3"/>
    <w:rPr>
      <w:rFonts w:ascii="Courier" w:hAnsi="Courier"/>
      <w:lang w:val="it-IT" w:eastAsia="it-IT"/>
    </w:rPr>
  </w:style>
  <w:style w:type="paragraph" w:styleId="Soggettocommento">
    <w:name w:val="annotation subject"/>
    <w:basedOn w:val="Testocommento"/>
    <w:next w:val="Testocommento"/>
    <w:link w:val="SoggettocommentoCarattere"/>
    <w:rsid w:val="001916D3"/>
    <w:rPr>
      <w:b/>
      <w:bCs/>
    </w:rPr>
  </w:style>
  <w:style w:type="character" w:customStyle="1" w:styleId="SoggettocommentoCarattere">
    <w:name w:val="Soggetto commento Carattere"/>
    <w:basedOn w:val="TestocommentoCarattere"/>
    <w:link w:val="Soggettocommento"/>
    <w:rsid w:val="001916D3"/>
    <w:rPr>
      <w:rFonts w:ascii="Courier" w:hAnsi="Courier"/>
      <w:b/>
      <w:bCs/>
      <w:lang w:val="it-IT" w:eastAsia="it-IT"/>
    </w:rPr>
  </w:style>
  <w:style w:type="character" w:customStyle="1" w:styleId="Corpodeltesto2Carattere">
    <w:name w:val="Corpo del testo 2 Carattere"/>
    <w:basedOn w:val="Carpredefinitoparagrafo"/>
    <w:link w:val="Corpodeltesto2"/>
    <w:rsid w:val="001916D3"/>
    <w:rPr>
      <w:rFonts w:ascii="Arial" w:hAnsi="Arial"/>
      <w:b/>
      <w:sz w:val="26"/>
      <w:lang w:val="it-IT" w:eastAsia="it-IT"/>
    </w:rPr>
  </w:style>
  <w:style w:type="paragraph" w:customStyle="1" w:styleId="Terminedefinizione">
    <w:name w:val="Termine definizione"/>
    <w:basedOn w:val="Normale"/>
    <w:next w:val="Elencodefinizione"/>
    <w:rsid w:val="001916D3"/>
    <w:pPr>
      <w:jc w:val="left"/>
    </w:pPr>
    <w:rPr>
      <w:rFonts w:ascii="Times New Roman" w:hAnsi="Times New Roman"/>
      <w:snapToGrid w:val="0"/>
      <w:lang w:val="it-CH"/>
    </w:rPr>
  </w:style>
  <w:style w:type="paragraph" w:customStyle="1" w:styleId="Elencodefinizione">
    <w:name w:val="Elenco definizione"/>
    <w:basedOn w:val="Normale"/>
    <w:next w:val="Terminedefinizione"/>
    <w:rsid w:val="001916D3"/>
    <w:pPr>
      <w:ind w:left="360"/>
      <w:jc w:val="left"/>
    </w:pPr>
    <w:rPr>
      <w:rFonts w:ascii="Times New Roman" w:hAnsi="Times New Roman"/>
      <w:snapToGrid w:val="0"/>
      <w:lang w:val="it-CH"/>
    </w:rPr>
  </w:style>
  <w:style w:type="paragraph" w:customStyle="1" w:styleId="H5">
    <w:name w:val="H5"/>
    <w:basedOn w:val="Normale"/>
    <w:next w:val="Normale"/>
    <w:rsid w:val="001916D3"/>
    <w:pPr>
      <w:keepNext/>
      <w:spacing w:before="100" w:after="100"/>
      <w:jc w:val="left"/>
      <w:outlineLvl w:val="5"/>
    </w:pPr>
    <w:rPr>
      <w:rFonts w:ascii="Times New Roman" w:hAnsi="Times New Roman"/>
      <w:b/>
      <w:snapToGrid w:val="0"/>
      <w:sz w:val="20"/>
      <w:lang w:val="it-CH"/>
    </w:rPr>
  </w:style>
  <w:style w:type="paragraph" w:customStyle="1" w:styleId="Geneva12">
    <w:name w:val="Geneva12"/>
    <w:basedOn w:val="Normale"/>
    <w:rsid w:val="001916D3"/>
    <w:pPr>
      <w:tabs>
        <w:tab w:val="left" w:pos="5131"/>
      </w:tabs>
      <w:ind w:left="567"/>
      <w:jc w:val="left"/>
    </w:pPr>
    <w:rPr>
      <w:rFonts w:ascii="New York" w:hAnsi="New York"/>
    </w:rPr>
  </w:style>
  <w:style w:type="paragraph" w:styleId="Didascalia">
    <w:name w:val="caption"/>
    <w:basedOn w:val="Normale"/>
    <w:next w:val="Normale"/>
    <w:qFormat/>
    <w:rsid w:val="001916D3"/>
    <w:pPr>
      <w:keepNext/>
      <w:tabs>
        <w:tab w:val="left" w:pos="2127"/>
        <w:tab w:val="left" w:pos="5131"/>
      </w:tabs>
      <w:spacing w:before="120" w:after="120"/>
      <w:ind w:left="567"/>
    </w:pPr>
    <w:rPr>
      <w:rFonts w:ascii="Courier" w:hAnsi="Courier"/>
    </w:rPr>
  </w:style>
  <w:style w:type="table" w:styleId="Grigliatabella">
    <w:name w:val="Table Grid"/>
    <w:basedOn w:val="Tabellanormale"/>
    <w:rsid w:val="001916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rsid w:val="001916D3"/>
    <w:pPr>
      <w:spacing w:after="120" w:line="480" w:lineRule="auto"/>
      <w:ind w:left="283"/>
      <w:jc w:val="left"/>
    </w:pPr>
    <w:rPr>
      <w:rFonts w:ascii="Courier" w:hAnsi="Courier"/>
    </w:rPr>
  </w:style>
  <w:style w:type="character" w:customStyle="1" w:styleId="Rientrocorpodeltesto2Carattere">
    <w:name w:val="Rientro corpo del testo 2 Carattere"/>
    <w:basedOn w:val="Carpredefinitoparagrafo"/>
    <w:link w:val="Rientrocorpodeltesto2"/>
    <w:rsid w:val="001916D3"/>
    <w:rPr>
      <w:rFonts w:ascii="Courier" w:hAnsi="Courier"/>
      <w:sz w:val="24"/>
      <w:lang w:val="it-IT" w:eastAsia="it-IT"/>
    </w:rPr>
  </w:style>
  <w:style w:type="character" w:styleId="Collegamentoipertestuale">
    <w:name w:val="Hyperlink"/>
    <w:rsid w:val="001916D3"/>
    <w:rPr>
      <w:strike w:val="0"/>
      <w:dstrike w:val="0"/>
      <w:color w:val="333333"/>
      <w:u w:val="none"/>
      <w:effect w:val="none"/>
    </w:rPr>
  </w:style>
  <w:style w:type="paragraph" w:styleId="NormaleWeb">
    <w:name w:val="Normal (Web)"/>
    <w:basedOn w:val="Normale"/>
    <w:rsid w:val="001916D3"/>
    <w:pPr>
      <w:spacing w:before="100" w:beforeAutospacing="1" w:after="100" w:afterAutospacing="1"/>
      <w:jc w:val="left"/>
    </w:pPr>
    <w:rPr>
      <w:rFonts w:ascii="Verdana" w:hAnsi="Verdana"/>
      <w:sz w:val="13"/>
      <w:szCs w:val="13"/>
    </w:rPr>
  </w:style>
  <w:style w:type="paragraph" w:styleId="Paragrafoelenco">
    <w:name w:val="List Paragraph"/>
    <w:basedOn w:val="Normale"/>
    <w:uiPriority w:val="34"/>
    <w:qFormat/>
    <w:rsid w:val="001916D3"/>
    <w:pPr>
      <w:ind w:left="720"/>
      <w:contextualSpacing/>
      <w:jc w:val="left"/>
    </w:pPr>
    <w:rPr>
      <w:rFonts w:ascii="Courier" w:hAnsi="Courier"/>
    </w:rPr>
  </w:style>
  <w:style w:type="paragraph" w:customStyle="1" w:styleId="bodytext">
    <w:name w:val="bodytext"/>
    <w:basedOn w:val="Normale"/>
    <w:rsid w:val="001916D3"/>
    <w:pPr>
      <w:spacing w:before="100" w:beforeAutospacing="1" w:after="100" w:afterAutospacing="1" w:line="312" w:lineRule="atLeast"/>
      <w:jc w:val="left"/>
    </w:pPr>
    <w:rPr>
      <w:rFonts w:ascii="Times New Roman"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ch/oasi"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ti.ch/dt/da/spaa/Temi/Oasi/Glossario/glossario.asp?par=43"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17</Pages>
  <Words>6728</Words>
  <Characters>38356</Characters>
  <Application>Microsoft Office Word</Application>
  <DocSecurity>0</DocSecurity>
  <Lines>319</Lines>
  <Paragraphs>89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8</cp:revision>
  <cp:lastPrinted>2008-09-03T09:47:00Z</cp:lastPrinted>
  <dcterms:created xsi:type="dcterms:W3CDTF">2016-05-12T08:42:00Z</dcterms:created>
  <dcterms:modified xsi:type="dcterms:W3CDTF">2016-05-12T14:22:00Z</dcterms:modified>
</cp:coreProperties>
</file>