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1E5A2D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25 settembre 2019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171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19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  <w:bookmarkStart w:id="0" w:name="_GoBack"/>
      <w:bookmarkEnd w:id="0"/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1E5A2D" w:rsidRPr="001E5A2D" w:rsidRDefault="001E5A2D" w:rsidP="001E5A2D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</w:t>
      </w:r>
      <w:r w:rsidRPr="001E5A2D">
        <w:rPr>
          <w:rFonts w:ascii="Arial" w:hAnsi="Arial" w:cs="Arial"/>
          <w:b/>
          <w:sz w:val="26"/>
          <w:szCs w:val="26"/>
        </w:rPr>
        <w:t>acciamo chiarezza sui finanziamenti alla politica!</w:t>
      </w:r>
    </w:p>
    <w:p w:rsidR="00B31D0E" w:rsidRPr="00B31D0E" w:rsidRDefault="00B31D0E" w:rsidP="00B31D0E">
      <w:pPr>
        <w:rPr>
          <w:rFonts w:ascii="Arial" w:hAnsi="Arial" w:cs="Arial"/>
        </w:rPr>
      </w:pPr>
    </w:p>
    <w:p w:rsidR="00B31D0E" w:rsidRPr="00B31D0E" w:rsidRDefault="00B31D0E" w:rsidP="00B31D0E">
      <w:pPr>
        <w:rPr>
          <w:rFonts w:ascii="Arial" w:hAnsi="Arial" w:cs="Arial"/>
        </w:rPr>
      </w:pPr>
    </w:p>
    <w:p w:rsidR="00431F4C" w:rsidRPr="001E5A2D" w:rsidRDefault="00431F4C" w:rsidP="001E5A2D">
      <w:pPr>
        <w:shd w:val="clear" w:color="auto" w:fill="FFFFFF"/>
        <w:rPr>
          <w:rFonts w:ascii="Arial" w:hAnsi="Arial" w:cs="Arial"/>
          <w:color w:val="000000"/>
        </w:rPr>
      </w:pPr>
      <w:r w:rsidRPr="001E5A2D">
        <w:rPr>
          <w:rFonts w:ascii="Arial" w:hAnsi="Arial" w:cs="Arial"/>
          <w:color w:val="000000"/>
        </w:rPr>
        <w:t xml:space="preserve">Con questa interrogazione intendo innanzitutto venire a conoscenza di alcuni dati. Una delle voci di deduzione fiscale per persone fisiche e giuridiche è il versamento a partiti politici. Si può dedurre fino a 10'100 franchi per questa voce di spesa. </w:t>
      </w:r>
    </w:p>
    <w:p w:rsidR="001E5A2D" w:rsidRPr="001E5A2D" w:rsidRDefault="001E5A2D" w:rsidP="001E5A2D">
      <w:pPr>
        <w:shd w:val="clear" w:color="auto" w:fill="FFFFFF"/>
        <w:rPr>
          <w:rFonts w:ascii="Arial" w:hAnsi="Arial" w:cs="Arial"/>
          <w:color w:val="000000"/>
        </w:rPr>
      </w:pPr>
    </w:p>
    <w:p w:rsidR="00431F4C" w:rsidRPr="001E5A2D" w:rsidRDefault="00431F4C" w:rsidP="001E5A2D">
      <w:pPr>
        <w:shd w:val="clear" w:color="auto" w:fill="FFFFFF"/>
        <w:rPr>
          <w:rFonts w:ascii="Arial" w:hAnsi="Arial" w:cs="Arial"/>
          <w:color w:val="000000"/>
        </w:rPr>
      </w:pPr>
      <w:r w:rsidRPr="001E5A2D">
        <w:rPr>
          <w:rFonts w:ascii="Arial" w:hAnsi="Arial" w:cs="Arial"/>
          <w:color w:val="000000"/>
        </w:rPr>
        <w:t xml:space="preserve">La Legge sull’esercizio dei diritti politici specifica, agli articoli 114 e 115, che </w:t>
      </w:r>
      <w:r w:rsidRPr="001E5A2D">
        <w:rPr>
          <w:rFonts w:ascii="Arial" w:hAnsi="Arial" w:cs="Arial"/>
          <w:color w:val="000000"/>
          <w:vertAlign w:val="superscript"/>
        </w:rPr>
        <w:t>“</w:t>
      </w:r>
      <w:r w:rsidRPr="001E5A2D">
        <w:rPr>
          <w:rFonts w:ascii="Arial" w:hAnsi="Arial" w:cs="Arial"/>
          <w:color w:val="000000"/>
        </w:rPr>
        <w:t xml:space="preserve">I partiti e i movimenti politici comunicano annualmente alla Cancelleria dello Stato l’ammontare dei finanziamenti che eccedono la somma di </w:t>
      </w:r>
      <w:proofErr w:type="spellStart"/>
      <w:r w:rsidRPr="001E5A2D">
        <w:rPr>
          <w:rFonts w:ascii="Arial" w:hAnsi="Arial" w:cs="Arial"/>
          <w:color w:val="000000"/>
        </w:rPr>
        <w:t>fr</w:t>
      </w:r>
      <w:proofErr w:type="spellEnd"/>
      <w:r w:rsidRPr="001E5A2D">
        <w:rPr>
          <w:rFonts w:ascii="Arial" w:hAnsi="Arial" w:cs="Arial"/>
          <w:color w:val="000000"/>
        </w:rPr>
        <w:t>. 10’000.- annua e l’identità dei donatori”.</w:t>
      </w:r>
    </w:p>
    <w:p w:rsidR="001E5A2D" w:rsidRPr="001E5A2D" w:rsidRDefault="001E5A2D" w:rsidP="001E5A2D">
      <w:pPr>
        <w:shd w:val="clear" w:color="auto" w:fill="FFFFFF"/>
        <w:rPr>
          <w:rFonts w:ascii="Arial" w:hAnsi="Arial" w:cs="Arial"/>
          <w:color w:val="000000"/>
        </w:rPr>
      </w:pPr>
    </w:p>
    <w:p w:rsidR="00431F4C" w:rsidRPr="001E5A2D" w:rsidRDefault="00431F4C" w:rsidP="001E5A2D">
      <w:pPr>
        <w:shd w:val="clear" w:color="auto" w:fill="FFFFFF"/>
        <w:rPr>
          <w:rFonts w:ascii="Arial" w:hAnsi="Arial" w:cs="Arial"/>
          <w:color w:val="000000"/>
        </w:rPr>
      </w:pPr>
      <w:r w:rsidRPr="001E5A2D">
        <w:rPr>
          <w:rFonts w:ascii="Arial" w:hAnsi="Arial" w:cs="Arial"/>
          <w:color w:val="000000"/>
        </w:rPr>
        <w:t>Tuttavia</w:t>
      </w:r>
      <w:r w:rsidR="001E5A2D">
        <w:rPr>
          <w:rFonts w:ascii="Arial" w:hAnsi="Arial" w:cs="Arial"/>
          <w:color w:val="000000"/>
        </w:rPr>
        <w:t>,</w:t>
      </w:r>
      <w:r w:rsidRPr="001E5A2D">
        <w:rPr>
          <w:rFonts w:ascii="Arial" w:hAnsi="Arial" w:cs="Arial"/>
          <w:color w:val="000000"/>
        </w:rPr>
        <w:t xml:space="preserve"> consultando l’elenco dei donatori dichiarati dai partiti si scopre che negli ultimi 5 anni sarebbero stati pochissimi. È mia intenzione incrociare i dati richiesti qui sotto con quelli dichiarati dai partiti politici per verificarne la veridicità.</w:t>
      </w:r>
    </w:p>
    <w:p w:rsidR="00431F4C" w:rsidRPr="001E5A2D" w:rsidRDefault="00431F4C" w:rsidP="001E5A2D">
      <w:pPr>
        <w:pStyle w:val="Paragrafoelenco"/>
        <w:numPr>
          <w:ilvl w:val="0"/>
          <w:numId w:val="7"/>
        </w:numPr>
        <w:shd w:val="clear" w:color="auto" w:fill="FFFFFF"/>
        <w:spacing w:before="120"/>
        <w:ind w:left="425" w:hanging="425"/>
        <w:rPr>
          <w:rFonts w:ascii="Arial" w:hAnsi="Arial" w:cs="Arial"/>
          <w:color w:val="000000"/>
          <w:lang w:eastAsia="it-IT"/>
        </w:rPr>
      </w:pPr>
      <w:r w:rsidRPr="001E5A2D">
        <w:rPr>
          <w:rFonts w:ascii="Arial" w:hAnsi="Arial" w:cs="Arial"/>
          <w:color w:val="000000"/>
          <w:lang w:eastAsia="it-IT"/>
        </w:rPr>
        <w:t>Quale è il numero di persone fisiche, dal 2014 ad oggi, che hanno chiesto la deduzione fiscale per donazioni a partiti politici dichiarando un versamento pari a 10'000 e quale è il numero di persone che hanno dichiarato più di 10'000? (specificare anno per anno)</w:t>
      </w:r>
      <w:r w:rsidR="001E5A2D">
        <w:rPr>
          <w:rFonts w:ascii="Arial" w:hAnsi="Arial" w:cs="Arial"/>
          <w:color w:val="000000"/>
          <w:lang w:eastAsia="it-IT"/>
        </w:rPr>
        <w:t>?</w:t>
      </w:r>
    </w:p>
    <w:p w:rsidR="00431F4C" w:rsidRPr="001E5A2D" w:rsidRDefault="00431F4C" w:rsidP="001E5A2D">
      <w:pPr>
        <w:pStyle w:val="Paragrafoelenco"/>
        <w:numPr>
          <w:ilvl w:val="0"/>
          <w:numId w:val="7"/>
        </w:numPr>
        <w:shd w:val="clear" w:color="auto" w:fill="FFFFFF"/>
        <w:spacing w:before="120"/>
        <w:ind w:left="425" w:hanging="425"/>
        <w:rPr>
          <w:rFonts w:ascii="Arial" w:hAnsi="Arial" w:cs="Arial"/>
          <w:color w:val="000000"/>
          <w:lang w:eastAsia="it-IT"/>
        </w:rPr>
      </w:pPr>
      <w:r w:rsidRPr="001E5A2D">
        <w:rPr>
          <w:rFonts w:ascii="Arial" w:hAnsi="Arial" w:cs="Arial"/>
          <w:color w:val="000000"/>
          <w:lang w:eastAsia="it-IT"/>
        </w:rPr>
        <w:t>Quale è il numero di persone giuridiche, dal 2014 ad oggi, che hanno chiesto la deduzione fiscale per donazioni a partiti politici dichiarando un versamento pari a 10'000 e quale è il numero di persone che hanno dichiarato più di 10'000? (specificare anno per anno)</w:t>
      </w:r>
      <w:r w:rsidR="001E5A2D">
        <w:rPr>
          <w:rFonts w:ascii="Arial" w:hAnsi="Arial" w:cs="Arial"/>
          <w:color w:val="000000"/>
          <w:lang w:eastAsia="it-IT"/>
        </w:rPr>
        <w:t>?</w:t>
      </w:r>
    </w:p>
    <w:p w:rsidR="00431F4C" w:rsidRPr="001E5A2D" w:rsidRDefault="00431F4C" w:rsidP="001E5A2D">
      <w:pPr>
        <w:pStyle w:val="Paragrafoelenco"/>
        <w:numPr>
          <w:ilvl w:val="0"/>
          <w:numId w:val="7"/>
        </w:numPr>
        <w:shd w:val="clear" w:color="auto" w:fill="FFFFFF"/>
        <w:overflowPunct w:val="0"/>
        <w:autoSpaceDE w:val="0"/>
        <w:autoSpaceDN w:val="0"/>
        <w:adjustRightInd w:val="0"/>
        <w:spacing w:before="120"/>
        <w:ind w:left="425" w:hanging="425"/>
        <w:textAlignment w:val="baseline"/>
        <w:rPr>
          <w:rFonts w:ascii="Arial" w:hAnsi="Arial" w:cs="Arial"/>
          <w:color w:val="000000"/>
        </w:rPr>
      </w:pPr>
      <w:r w:rsidRPr="001E5A2D">
        <w:rPr>
          <w:rFonts w:ascii="Arial" w:hAnsi="Arial" w:cs="Arial"/>
          <w:color w:val="000000"/>
        </w:rPr>
        <w:t>Nel rispetto della legge sull’esercizio dei diritti politici, chiedo quale è il nome delle persone fisiche e giuridiche che hanno ottenuto una deduzione fiscale per versamenti superiori a 10'000 franchi; chiedo anche di conoscere i nominativi dei partiti/candidati/comitati ai quali hanno versato questi soldi</w:t>
      </w:r>
      <w:r w:rsidR="001E5A2D">
        <w:rPr>
          <w:rFonts w:ascii="Arial" w:hAnsi="Arial" w:cs="Arial"/>
          <w:color w:val="000000"/>
        </w:rPr>
        <w:t>?</w:t>
      </w:r>
    </w:p>
    <w:p w:rsidR="00431F4C" w:rsidRPr="001E5A2D" w:rsidRDefault="00431F4C" w:rsidP="001E5A2D">
      <w:pPr>
        <w:shd w:val="clear" w:color="auto" w:fill="FFFFFF"/>
        <w:rPr>
          <w:rFonts w:ascii="Arial" w:hAnsi="Arial" w:cs="Arial"/>
          <w:color w:val="000000"/>
        </w:rPr>
      </w:pPr>
    </w:p>
    <w:p w:rsidR="00431F4C" w:rsidRPr="001E5A2D" w:rsidRDefault="00431F4C" w:rsidP="001E5A2D">
      <w:pPr>
        <w:shd w:val="clear" w:color="auto" w:fill="FFFFFF"/>
        <w:rPr>
          <w:rFonts w:ascii="Arial" w:hAnsi="Arial" w:cs="Arial"/>
          <w:color w:val="000000"/>
        </w:rPr>
      </w:pPr>
      <w:r w:rsidRPr="001E5A2D">
        <w:rPr>
          <w:rFonts w:ascii="Arial" w:hAnsi="Arial" w:cs="Arial"/>
          <w:color w:val="000000"/>
        </w:rPr>
        <w:t xml:space="preserve">Siamo inoltre alla vigilia delle elezioni federali, la Legge sull’esercizio dei diritti politici disciplina che 30 giorni prima del voto (in questo caso entro il 20 settembre) i candidati alle elezioni dichiarino in cancelleria finanziamenti superiori a 5000 franchi. </w:t>
      </w:r>
    </w:p>
    <w:p w:rsidR="00431F4C" w:rsidRPr="001E5A2D" w:rsidRDefault="00431F4C" w:rsidP="001E5A2D">
      <w:pPr>
        <w:pStyle w:val="Paragrafoelenco"/>
        <w:numPr>
          <w:ilvl w:val="0"/>
          <w:numId w:val="7"/>
        </w:numPr>
        <w:shd w:val="clear" w:color="auto" w:fill="FFFFFF"/>
        <w:spacing w:before="120"/>
        <w:ind w:left="425" w:hanging="425"/>
        <w:rPr>
          <w:rFonts w:ascii="Arial" w:hAnsi="Arial" w:cs="Arial"/>
          <w:color w:val="000000"/>
          <w:lang w:eastAsia="it-IT"/>
        </w:rPr>
      </w:pPr>
      <w:r w:rsidRPr="001E5A2D">
        <w:rPr>
          <w:rFonts w:ascii="Arial" w:hAnsi="Arial" w:cs="Arial"/>
          <w:color w:val="000000"/>
          <w:lang w:eastAsia="it-IT"/>
        </w:rPr>
        <w:t>Quanti e quali candidati hanno dichiarato finanziamenti superiori a 5</w:t>
      </w:r>
      <w:r w:rsidR="001E5A2D" w:rsidRPr="001E5A2D">
        <w:rPr>
          <w:rFonts w:ascii="Arial" w:hAnsi="Arial" w:cs="Arial"/>
          <w:color w:val="000000"/>
          <w:lang w:eastAsia="it-IT"/>
        </w:rPr>
        <w:t>’</w:t>
      </w:r>
      <w:r w:rsidRPr="001E5A2D">
        <w:rPr>
          <w:rFonts w:ascii="Arial" w:hAnsi="Arial" w:cs="Arial"/>
          <w:color w:val="000000"/>
          <w:lang w:eastAsia="it-IT"/>
        </w:rPr>
        <w:t xml:space="preserve">000 franchi entro il termine di 30 giorni prima del voto? (allegare la lista) </w:t>
      </w:r>
    </w:p>
    <w:p w:rsidR="00431F4C" w:rsidRPr="001E5A2D" w:rsidRDefault="00431F4C" w:rsidP="001E5A2D">
      <w:pPr>
        <w:pStyle w:val="Paragrafoelenco"/>
        <w:numPr>
          <w:ilvl w:val="0"/>
          <w:numId w:val="7"/>
        </w:numPr>
        <w:shd w:val="clear" w:color="auto" w:fill="FFFFFF"/>
        <w:spacing w:before="120"/>
        <w:ind w:left="425" w:hanging="425"/>
        <w:rPr>
          <w:rFonts w:ascii="Arial" w:hAnsi="Arial" w:cs="Arial"/>
          <w:color w:val="000000"/>
          <w:lang w:eastAsia="it-IT"/>
        </w:rPr>
      </w:pPr>
      <w:r w:rsidRPr="001E5A2D">
        <w:rPr>
          <w:rFonts w:ascii="Arial" w:hAnsi="Arial" w:cs="Arial"/>
          <w:color w:val="000000"/>
          <w:lang w:eastAsia="it-IT"/>
        </w:rPr>
        <w:t xml:space="preserve">Il Consiglio di Stato non è un consesso amministrativo e di sola </w:t>
      </w:r>
      <w:proofErr w:type="spellStart"/>
      <w:r w:rsidRPr="001E5A2D">
        <w:rPr>
          <w:rFonts w:ascii="Arial" w:hAnsi="Arial" w:cs="Arial"/>
          <w:color w:val="000000"/>
          <w:lang w:eastAsia="it-IT"/>
        </w:rPr>
        <w:t>governance</w:t>
      </w:r>
      <w:proofErr w:type="spellEnd"/>
      <w:r w:rsidRPr="001E5A2D">
        <w:rPr>
          <w:rFonts w:ascii="Arial" w:hAnsi="Arial" w:cs="Arial"/>
          <w:color w:val="000000"/>
          <w:lang w:eastAsia="it-IT"/>
        </w:rPr>
        <w:t xml:space="preserve">, ma è un potere politico e come tale avrà un’idea sulla bontà o meno delle leggi in vigore. Chiedo quindi nella fattispecie: </w:t>
      </w:r>
      <w:r w:rsidR="001E5A2D">
        <w:rPr>
          <w:rFonts w:ascii="Arial" w:hAnsi="Arial" w:cs="Arial"/>
          <w:color w:val="000000"/>
          <w:lang w:eastAsia="it-IT"/>
        </w:rPr>
        <w:t>il G</w:t>
      </w:r>
      <w:r w:rsidRPr="001E5A2D">
        <w:rPr>
          <w:rFonts w:ascii="Arial" w:hAnsi="Arial" w:cs="Arial"/>
          <w:color w:val="000000"/>
          <w:lang w:eastAsia="it-IT"/>
        </w:rPr>
        <w:t>overno ritiene credibile il risultato dell’autodichiarazione da parte dei candidati?</w:t>
      </w:r>
    </w:p>
    <w:p w:rsidR="00431F4C" w:rsidRPr="001E5A2D" w:rsidRDefault="00431F4C" w:rsidP="001E5A2D">
      <w:pPr>
        <w:shd w:val="clear" w:color="auto" w:fill="FFFFFF"/>
        <w:rPr>
          <w:rFonts w:ascii="Arial" w:hAnsi="Arial" w:cs="Arial"/>
          <w:color w:val="000000"/>
        </w:rPr>
      </w:pPr>
    </w:p>
    <w:p w:rsidR="00431F4C" w:rsidRPr="001E5A2D" w:rsidRDefault="00431F4C" w:rsidP="001E5A2D">
      <w:pPr>
        <w:rPr>
          <w:rFonts w:ascii="Arial" w:eastAsia="Calibri" w:hAnsi="Arial" w:cs="Arial"/>
        </w:rPr>
      </w:pPr>
    </w:p>
    <w:p w:rsidR="00431F4C" w:rsidRPr="001E5A2D" w:rsidRDefault="00431F4C" w:rsidP="001E5A2D">
      <w:pPr>
        <w:rPr>
          <w:rFonts w:ascii="Arial" w:hAnsi="Arial" w:cs="Arial"/>
          <w:color w:val="000000"/>
        </w:rPr>
      </w:pPr>
      <w:r w:rsidRPr="001E5A2D">
        <w:rPr>
          <w:rFonts w:ascii="Arial" w:hAnsi="Arial" w:cs="Arial"/>
          <w:color w:val="000000"/>
        </w:rPr>
        <w:t>Fabrizio Sirica</w:t>
      </w:r>
    </w:p>
    <w:p w:rsidR="00B31D0E" w:rsidRDefault="00B31D0E" w:rsidP="001E5A2D">
      <w:pPr>
        <w:rPr>
          <w:rFonts w:ascii="Arial" w:hAnsi="Arial" w:cs="Arial"/>
        </w:rPr>
      </w:pPr>
    </w:p>
    <w:sectPr w:rsidR="00B31D0E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5278E"/>
    <w:multiLevelType w:val="multilevel"/>
    <w:tmpl w:val="F86C07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1E5A2D"/>
    <w:rsid w:val="002E5E40"/>
    <w:rsid w:val="00417666"/>
    <w:rsid w:val="00431F4C"/>
    <w:rsid w:val="0048100C"/>
    <w:rsid w:val="004A66EB"/>
    <w:rsid w:val="005138FD"/>
    <w:rsid w:val="0052425A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701</Words>
  <Characters>1770</Characters>
  <Application>Microsoft Office Word</Application>
  <DocSecurity>0</DocSecurity>
  <Lines>885</Lines>
  <Paragraphs>823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2019-09-25T09:45:00Z</cp:lastPrinted>
  <dcterms:created xsi:type="dcterms:W3CDTF">2019-09-25T09:38:00Z</dcterms:created>
  <dcterms:modified xsi:type="dcterms:W3CDTF">2019-09-25T09:45:00Z</dcterms:modified>
</cp:coreProperties>
</file>