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0214C" w14:textId="77777777" w:rsidR="00391B0F" w:rsidRPr="00391B0F" w:rsidRDefault="00391B0F" w:rsidP="00391B0F">
      <w:pPr>
        <w:shd w:val="clear" w:color="auto" w:fill="FFFFFF"/>
        <w:spacing w:after="120"/>
        <w:jc w:val="both"/>
        <w:rPr>
          <w:rFonts w:ascii="Arial" w:hAnsi="Arial" w:cs="Arial"/>
          <w:b/>
          <w:color w:val="000000"/>
          <w:sz w:val="23"/>
          <w:szCs w:val="23"/>
          <w:lang w:eastAsia="it-CH"/>
        </w:rPr>
      </w:pPr>
      <w:bookmarkStart w:id="0" w:name="_Hlk100041998"/>
      <w:r w:rsidRPr="00391B0F">
        <w:rPr>
          <w:rFonts w:ascii="Arial" w:hAnsi="Arial" w:cs="Arial"/>
          <w:b/>
          <w:color w:val="000000"/>
          <w:sz w:val="23"/>
          <w:szCs w:val="23"/>
          <w:lang w:eastAsia="it-CH"/>
        </w:rPr>
        <w:t xml:space="preserve">INIZIATIVA PARLAMENTARE </w:t>
      </w:r>
    </w:p>
    <w:p w14:paraId="041A1297" w14:textId="77777777" w:rsidR="00391B0F" w:rsidRPr="00391B0F" w:rsidRDefault="00391B0F" w:rsidP="00391B0F">
      <w:pPr>
        <w:shd w:val="clear" w:color="auto" w:fill="FFFFFF"/>
        <w:jc w:val="both"/>
        <w:rPr>
          <w:rFonts w:ascii="Arial" w:hAnsi="Arial" w:cs="Arial"/>
          <w:color w:val="000000"/>
          <w:sz w:val="23"/>
          <w:szCs w:val="23"/>
          <w:lang w:eastAsia="it-CH"/>
        </w:rPr>
      </w:pPr>
    </w:p>
    <w:p w14:paraId="1FCC2B83" w14:textId="77777777" w:rsidR="00391B0F" w:rsidRPr="00391B0F" w:rsidRDefault="00391B0F" w:rsidP="00391B0F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91B0F">
        <w:rPr>
          <w:rFonts w:ascii="Arial" w:hAnsi="Arial" w:cs="Arial"/>
          <w:b/>
          <w:sz w:val="23"/>
          <w:szCs w:val="23"/>
          <w:u w:val="single"/>
        </w:rPr>
        <w:t>presentata nella forma elaborata da Angelica Lepori Sergi e cofirmatari per MPS-POP-Indipendenti per la modifica dell'art. 79 della Legge sull’ordinamento degli impiegati dello Stato e dei docenti (Diminuzione per gli insegnanti delle ore-lezione nelle scuole medie e post-obbligatorie)</w:t>
      </w:r>
    </w:p>
    <w:p w14:paraId="1C0C4A56" w14:textId="77777777" w:rsidR="00391B0F" w:rsidRPr="00391B0F" w:rsidRDefault="00391B0F" w:rsidP="00391B0F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14:paraId="1E8C8C0D" w14:textId="77777777" w:rsidR="00391B0F" w:rsidRPr="00391B0F" w:rsidRDefault="00391B0F" w:rsidP="00391B0F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391B0F">
        <w:rPr>
          <w:rFonts w:ascii="Arial" w:hAnsi="Arial" w:cs="Arial"/>
          <w:color w:val="000000"/>
          <w:sz w:val="23"/>
          <w:szCs w:val="23"/>
        </w:rPr>
        <w:t>del 19 settembre 2022</w:t>
      </w:r>
    </w:p>
    <w:p w14:paraId="561E8A5A" w14:textId="77777777" w:rsidR="00391B0F" w:rsidRDefault="00391B0F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</w:p>
    <w:p w14:paraId="0015E61F" w14:textId="77777777" w:rsidR="00391B0F" w:rsidRDefault="00391B0F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</w:p>
    <w:p w14:paraId="5D5CE80D" w14:textId="6CAE91A2" w:rsidR="00086939" w:rsidRPr="00391B0F" w:rsidRDefault="00086939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L</w:t>
      </w:r>
      <w:r w:rsidR="00BA7FB8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e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discussion</w:t>
      </w:r>
      <w:r w:rsidR="00BA7FB8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i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</w:t>
      </w:r>
      <w:r w:rsidR="00BA7FB8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sulla scuola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media</w:t>
      </w:r>
      <w:r w:rsidR="00BA7FB8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degli ultimi anni (da quella relativa alla proposta La scuola che verrà fino a quella recente a tuttora in atto sulla questione del superamento dei livelli) hanno sempre fatto astrazione dall'onere lavorativo degli insegnanti</w:t>
      </w:r>
      <w:r w:rsidR="00490600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. In alcuni casi, ritenendolo attualmente adeguato, hanno proposto qualche piccolo sgravio per forme particolari di insegnamento.</w:t>
      </w:r>
    </w:p>
    <w:p w14:paraId="2BAC996C" w14:textId="75A29CAF" w:rsidR="00490600" w:rsidRPr="00391B0F" w:rsidRDefault="00490600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La realtà è che l’onere lavorativo per gli insegnanti nel settore medio e medio superiore è andato, con il tempo, via via aumentando.</w:t>
      </w:r>
    </w:p>
    <w:p w14:paraId="21E0B9A7" w14:textId="14B4CDFD" w:rsidR="00490600" w:rsidRPr="00391B0F" w:rsidRDefault="00490600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Non solo per l’aumento delle ore di insegnamento (come si ricorderà aumentato di un’ora settimanale all’inizio degli anni 2000), ma per una serie di compiti supplementari di ordine didattico e amministrativo che si sono sommati, anno dopo anno, negli ultimi due decenni.</w:t>
      </w:r>
    </w:p>
    <w:p w14:paraId="774F1BED" w14:textId="2A2DEABC" w:rsidR="00490600" w:rsidRPr="00391B0F" w:rsidRDefault="00490600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bookmarkStart w:id="1" w:name="_Hlk108103326"/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La situazione attuale dell’onere lavorativo degli insegnanti è da tempo ormai insostenibile. D’altronde l’aumento dello stress e dei casi di </w:t>
      </w:r>
      <w:bookmarkStart w:id="2" w:name="_GoBack"/>
      <w:proofErr w:type="spellStart"/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b</w:t>
      </w:r>
      <w:r w:rsidR="00520893">
        <w:rPr>
          <w:rFonts w:ascii="Arial" w:hAnsi="Arial" w:cs="Arial"/>
          <w:bCs/>
          <w:color w:val="000000"/>
          <w:position w:val="-4"/>
          <w:sz w:val="23"/>
          <w:szCs w:val="23"/>
        </w:rPr>
        <w:t>u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rnout</w:t>
      </w:r>
      <w:bookmarkEnd w:id="2"/>
      <w:proofErr w:type="spellEnd"/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tra gli insegnanti non sono altro che indizi preoccupanti di una situazione ormai insostenibile.</w:t>
      </w:r>
    </w:p>
    <w:p w14:paraId="0E7D9F0C" w14:textId="519C3729" w:rsidR="00490600" w:rsidRPr="00391B0F" w:rsidRDefault="00490600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È in questo contesto che si inseriscono le varie proposte di modifica della 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scuola; modifiche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che necessitano un 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impegno, un coinvolgimento, un lavoro di riflessione e di preparazione sempre maggiore degli insegnanti; senza questo decisivo maggior contributo è evidente che nessuna riforma potrà positivamente andare in atto.</w:t>
      </w:r>
    </w:p>
    <w:p w14:paraId="00F5D8B7" w14:textId="1EB72053" w:rsidR="00490600" w:rsidRPr="00391B0F" w:rsidRDefault="00490600" w:rsidP="00391B0F">
      <w:pPr>
        <w:widowControl w:val="0"/>
        <w:autoSpaceDE w:val="0"/>
        <w:autoSpaceDN w:val="0"/>
        <w:adjustRightInd w:val="0"/>
        <w:spacing w:after="10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È quindi evidente che senza un miglioramento delle condizioni di lavoro degli insegnanti, senza alleviare l’attuale onere lavorativo, sarà impossibile </w:t>
      </w:r>
      <w:r w:rsidR="00391B0F">
        <w:rPr>
          <w:rFonts w:ascii="Arial" w:hAnsi="Arial" w:cs="Arial"/>
          <w:bCs/>
          <w:color w:val="000000"/>
          <w:position w:val="-4"/>
          <w:sz w:val="23"/>
          <w:szCs w:val="23"/>
        </w:rPr>
        <w:t>-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quali esse siano </w:t>
      </w:r>
      <w:r w:rsidR="00391B0F">
        <w:rPr>
          <w:rFonts w:ascii="Arial" w:hAnsi="Arial" w:cs="Arial"/>
          <w:bCs/>
          <w:color w:val="000000"/>
          <w:position w:val="-4"/>
          <w:sz w:val="23"/>
          <w:szCs w:val="23"/>
        </w:rPr>
        <w:t>-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procedere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con successo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a riforme adeguate 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nelle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scuole medie e medie superiori.</w:t>
      </w:r>
    </w:p>
    <w:p w14:paraId="09766F0B" w14:textId="08B90CF9" w:rsidR="00490600" w:rsidRPr="00391B0F" w:rsidRDefault="00490600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Per questa ragione, anche se 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con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ormai notevole ritardo, appare necessario porre mano a una diminuzione dell’onere lavorat</w:t>
      </w:r>
      <w:r w:rsidR="00C6684F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ivo</w:t>
      </w: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degli insegnanti della scuola media e media superiore: solo in questo modo, come detto, le riforme attualmente in discussione potranno sperare di avere qualche possibilità di successo.</w:t>
      </w:r>
    </w:p>
    <w:bookmarkEnd w:id="1"/>
    <w:p w14:paraId="595F3DDD" w14:textId="35D51FC7" w:rsidR="00490600" w:rsidRPr="00391B0F" w:rsidRDefault="00490600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bCs/>
          <w:color w:val="000000"/>
          <w:position w:val="-4"/>
          <w:sz w:val="23"/>
          <w:szCs w:val="23"/>
        </w:rPr>
      </w:pPr>
    </w:p>
    <w:p w14:paraId="6E4B1502" w14:textId="6D4C93EC" w:rsidR="002B5985" w:rsidRPr="00391B0F" w:rsidRDefault="00490600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bCs/>
          <w:color w:val="000000"/>
          <w:sz w:val="23"/>
          <w:szCs w:val="23"/>
        </w:rPr>
      </w:pPr>
      <w:r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Alla luce di queste considerazioni proponiamo la seguente modifica della </w:t>
      </w:r>
      <w:r w:rsidR="002B5985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>Legge sull’ordinamento degli impiegati dello Stato e dei docenti (LORD) del 15 marzo 1995</w:t>
      </w:r>
      <w:r w:rsidR="00391B0F">
        <w:rPr>
          <w:rFonts w:ascii="Arial" w:hAnsi="Arial" w:cs="Arial"/>
          <w:bCs/>
          <w:color w:val="000000"/>
          <w:position w:val="-4"/>
          <w:sz w:val="23"/>
          <w:szCs w:val="23"/>
        </w:rPr>
        <w:t>:</w:t>
      </w:r>
      <w:r w:rsidR="00086939" w:rsidRPr="00391B0F">
        <w:rPr>
          <w:rFonts w:ascii="Arial" w:hAnsi="Arial" w:cs="Arial"/>
          <w:bCs/>
          <w:color w:val="000000"/>
          <w:position w:val="-4"/>
          <w:sz w:val="23"/>
          <w:szCs w:val="23"/>
        </w:rPr>
        <w:t xml:space="preserve"> </w:t>
      </w:r>
    </w:p>
    <w:p w14:paraId="6264DA7E" w14:textId="77777777" w:rsidR="00EE562B" w:rsidRPr="00391B0F" w:rsidRDefault="00EE562B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color w:val="000000"/>
          <w:sz w:val="23"/>
          <w:szCs w:val="23"/>
        </w:rPr>
      </w:pPr>
    </w:p>
    <w:p w14:paraId="4A867E3D" w14:textId="7C0A50DE" w:rsidR="002B5985" w:rsidRPr="00391B0F" w:rsidRDefault="002B5985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color w:val="000000"/>
          <w:sz w:val="23"/>
          <w:szCs w:val="23"/>
        </w:rPr>
      </w:pPr>
      <w:r w:rsidRPr="00391B0F">
        <w:rPr>
          <w:rFonts w:ascii="Arial" w:hAnsi="Arial" w:cs="Arial"/>
          <w:b/>
          <w:color w:val="000000"/>
          <w:sz w:val="23"/>
          <w:szCs w:val="23"/>
        </w:rPr>
        <w:t>Art. 79</w:t>
      </w:r>
      <w:r w:rsidR="00391B0F">
        <w:rPr>
          <w:rFonts w:ascii="Arial" w:hAnsi="Arial" w:cs="Arial"/>
          <w:b/>
          <w:color w:val="000000"/>
          <w:sz w:val="23"/>
          <w:szCs w:val="23"/>
        </w:rPr>
        <w:t xml:space="preserve"> - </w:t>
      </w:r>
      <w:r w:rsidR="00391B0F" w:rsidRPr="00391B0F">
        <w:rPr>
          <w:rFonts w:ascii="Arial" w:hAnsi="Arial" w:cs="Arial"/>
          <w:b/>
          <w:bCs/>
          <w:color w:val="000000"/>
          <w:sz w:val="23"/>
          <w:szCs w:val="23"/>
        </w:rPr>
        <w:t>Onere di insegnamento dei docenti</w:t>
      </w:r>
      <w:r w:rsidR="00391B0F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</w:p>
    <w:p w14:paraId="294A97EB" w14:textId="16ED8C61" w:rsidR="00EE562B" w:rsidRPr="00391B0F" w:rsidRDefault="00490600" w:rsidP="00391B0F">
      <w:pPr>
        <w:widowControl w:val="0"/>
        <w:autoSpaceDE w:val="0"/>
        <w:autoSpaceDN w:val="0"/>
        <w:adjustRightInd w:val="0"/>
        <w:spacing w:before="100" w:after="100"/>
        <w:jc w:val="both"/>
        <w:textAlignment w:val="center"/>
        <w:rPr>
          <w:rFonts w:ascii="Arial" w:hAnsi="Arial" w:cs="Arial"/>
          <w:color w:val="FF0000"/>
          <w:sz w:val="23"/>
          <w:szCs w:val="23"/>
        </w:rPr>
      </w:pPr>
      <w:r w:rsidRPr="00391B0F">
        <w:rPr>
          <w:rFonts w:ascii="Arial" w:hAnsi="Arial" w:cs="Arial"/>
          <w:sz w:val="23"/>
          <w:szCs w:val="23"/>
          <w:vertAlign w:val="superscript"/>
        </w:rPr>
        <w:t>2</w:t>
      </w:r>
      <w:r w:rsidRPr="00391B0F">
        <w:rPr>
          <w:rFonts w:ascii="Arial" w:hAnsi="Arial" w:cs="Arial"/>
          <w:sz w:val="23"/>
          <w:szCs w:val="23"/>
        </w:rPr>
        <w:t>Nelle scuole medie e post</w:t>
      </w:r>
      <w:r w:rsidR="00EE562B" w:rsidRPr="00391B0F">
        <w:rPr>
          <w:rFonts w:ascii="Arial" w:hAnsi="Arial" w:cs="Arial"/>
          <w:sz w:val="23"/>
          <w:szCs w:val="23"/>
        </w:rPr>
        <w:t>-</w:t>
      </w:r>
      <w:r w:rsidRPr="00391B0F">
        <w:rPr>
          <w:rFonts w:ascii="Arial" w:hAnsi="Arial" w:cs="Arial"/>
          <w:sz w:val="23"/>
          <w:szCs w:val="23"/>
        </w:rPr>
        <w:t>obbligatorie, l’orario settimanale d’insegnamento a tempo pieno di ciascuna categoria di docenti è</w:t>
      </w:r>
      <w:r w:rsidR="00EE562B" w:rsidRPr="00391B0F">
        <w:rPr>
          <w:rFonts w:ascii="Arial" w:hAnsi="Arial" w:cs="Arial"/>
          <w:sz w:val="23"/>
          <w:szCs w:val="23"/>
        </w:rPr>
        <w:t xml:space="preserve"> </w:t>
      </w:r>
      <w:r w:rsidRPr="00391B0F">
        <w:rPr>
          <w:rFonts w:ascii="Arial" w:hAnsi="Arial" w:cs="Arial"/>
          <w:strike/>
          <w:sz w:val="23"/>
          <w:szCs w:val="23"/>
        </w:rPr>
        <w:t>fissato dal Consiglio di Stato da un minimo di 24 a un massimo di 28 ore; esso può venire esteso fino a 42 ore per i docenti di lavoro e di laboratorio, o per quelle attività dove la presenza in sede prevale sulla preparazione e lo svolgimento di lezioni</w:t>
      </w:r>
      <w:r w:rsidR="00EE562B" w:rsidRPr="00391B0F">
        <w:rPr>
          <w:rFonts w:ascii="Arial" w:hAnsi="Arial" w:cs="Arial"/>
          <w:sz w:val="23"/>
          <w:szCs w:val="23"/>
        </w:rPr>
        <w:t xml:space="preserve"> </w:t>
      </w:r>
      <w:r w:rsidR="0052541B">
        <w:rPr>
          <w:rFonts w:ascii="Arial" w:hAnsi="Arial" w:cs="Arial"/>
          <w:sz w:val="23"/>
          <w:szCs w:val="23"/>
        </w:rPr>
        <w:br/>
      </w:r>
      <w:r w:rsidR="00EE562B" w:rsidRPr="00391B0F">
        <w:rPr>
          <w:rFonts w:ascii="Arial" w:hAnsi="Arial" w:cs="Arial"/>
          <w:color w:val="FF0000"/>
          <w:sz w:val="23"/>
          <w:szCs w:val="23"/>
        </w:rPr>
        <w:t xml:space="preserve">di 20 ore lezione. </w:t>
      </w:r>
    </w:p>
    <w:p w14:paraId="34CE0399" w14:textId="32EF05CA" w:rsidR="00EE562B" w:rsidRPr="00391B0F" w:rsidRDefault="00EE562B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color w:val="FF0000"/>
          <w:sz w:val="23"/>
          <w:szCs w:val="23"/>
        </w:rPr>
      </w:pPr>
      <w:r w:rsidRPr="00391B0F">
        <w:rPr>
          <w:rFonts w:ascii="Arial" w:hAnsi="Arial" w:cs="Arial"/>
          <w:color w:val="FF0000"/>
          <w:sz w:val="23"/>
          <w:szCs w:val="23"/>
          <w:vertAlign w:val="superscript"/>
        </w:rPr>
        <w:t>3</w:t>
      </w:r>
      <w:r w:rsidRPr="00391B0F">
        <w:rPr>
          <w:rFonts w:ascii="Arial" w:hAnsi="Arial" w:cs="Arial"/>
          <w:color w:val="FF0000"/>
          <w:sz w:val="23"/>
          <w:szCs w:val="23"/>
        </w:rPr>
        <w:t>Il Consiglio di Stato specifica in un regolamento l’orario settimanale dei docenti.</w:t>
      </w:r>
      <w:r w:rsidR="00EE7C5D" w:rsidRPr="00391B0F">
        <w:rPr>
          <w:rFonts w:ascii="Arial" w:hAnsi="Arial" w:cs="Arial"/>
          <w:color w:val="FF0000"/>
          <w:sz w:val="23"/>
          <w:szCs w:val="23"/>
        </w:rPr>
        <w:t xml:space="preserve"> </w:t>
      </w:r>
    </w:p>
    <w:p w14:paraId="46A96F1E" w14:textId="0AE0AB19" w:rsidR="00490600" w:rsidRDefault="00490600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color w:val="000000"/>
          <w:sz w:val="23"/>
          <w:szCs w:val="23"/>
          <w:u w:val="single"/>
        </w:rPr>
      </w:pPr>
    </w:p>
    <w:p w14:paraId="6810A723" w14:textId="77777777" w:rsidR="00391B0F" w:rsidRPr="00391B0F" w:rsidRDefault="00391B0F" w:rsidP="00391B0F">
      <w:pPr>
        <w:widowControl w:val="0"/>
        <w:autoSpaceDE w:val="0"/>
        <w:autoSpaceDN w:val="0"/>
        <w:adjustRightInd w:val="0"/>
        <w:jc w:val="both"/>
        <w:textAlignment w:val="center"/>
        <w:rPr>
          <w:rFonts w:ascii="Arial" w:hAnsi="Arial" w:cs="Arial"/>
          <w:color w:val="000000"/>
          <w:sz w:val="23"/>
          <w:szCs w:val="23"/>
          <w:u w:val="single"/>
        </w:rPr>
      </w:pPr>
    </w:p>
    <w:bookmarkEnd w:id="0"/>
    <w:p w14:paraId="2423568C" w14:textId="77777777" w:rsidR="006718EF" w:rsidRPr="00391B0F" w:rsidRDefault="006718EF" w:rsidP="006718EF">
      <w:pPr>
        <w:rPr>
          <w:rFonts w:ascii="Arial" w:hAnsi="Arial" w:cs="Arial"/>
          <w:sz w:val="23"/>
          <w:szCs w:val="23"/>
        </w:rPr>
      </w:pPr>
      <w:r w:rsidRPr="00391B0F">
        <w:rPr>
          <w:rFonts w:ascii="Arial" w:hAnsi="Arial" w:cs="Arial"/>
          <w:sz w:val="23"/>
          <w:szCs w:val="23"/>
        </w:rPr>
        <w:t>Per MPS-POP-Indipendenti</w:t>
      </w:r>
    </w:p>
    <w:p w14:paraId="7ABC0E80" w14:textId="77777777" w:rsidR="006718EF" w:rsidRPr="00391B0F" w:rsidRDefault="006718EF" w:rsidP="006718EF">
      <w:pPr>
        <w:rPr>
          <w:rFonts w:ascii="Arial" w:hAnsi="Arial" w:cs="Arial"/>
          <w:sz w:val="23"/>
          <w:szCs w:val="23"/>
        </w:rPr>
      </w:pPr>
      <w:r w:rsidRPr="00391B0F">
        <w:rPr>
          <w:rFonts w:ascii="Arial" w:hAnsi="Arial" w:cs="Arial"/>
          <w:sz w:val="23"/>
          <w:szCs w:val="23"/>
        </w:rPr>
        <w:t>Angelica Lepori Sergi</w:t>
      </w:r>
    </w:p>
    <w:p w14:paraId="1B8535F2" w14:textId="77777777" w:rsidR="006718EF" w:rsidRPr="00391B0F" w:rsidRDefault="006718EF" w:rsidP="006718EF">
      <w:pPr>
        <w:rPr>
          <w:rFonts w:ascii="Arial" w:hAnsi="Arial" w:cs="Arial"/>
          <w:sz w:val="23"/>
          <w:szCs w:val="23"/>
        </w:rPr>
      </w:pPr>
      <w:r w:rsidRPr="00391B0F">
        <w:rPr>
          <w:rFonts w:ascii="Arial" w:hAnsi="Arial" w:cs="Arial"/>
          <w:sz w:val="23"/>
          <w:szCs w:val="23"/>
        </w:rPr>
        <w:t>Arigoni Zürcher - Pronzini</w:t>
      </w:r>
    </w:p>
    <w:p w14:paraId="1390E38B" w14:textId="77777777" w:rsidR="007C59D0" w:rsidRPr="00391B0F" w:rsidRDefault="007C59D0" w:rsidP="00391B0F">
      <w:pPr>
        <w:rPr>
          <w:rFonts w:ascii="Arial" w:hAnsi="Arial" w:cs="Arial"/>
          <w:sz w:val="23"/>
          <w:szCs w:val="23"/>
          <w:lang w:val="it-CH"/>
        </w:rPr>
      </w:pPr>
    </w:p>
    <w:sectPr w:rsidR="007C59D0" w:rsidRPr="00391B0F" w:rsidSect="00391B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985"/>
    <w:rsid w:val="00086939"/>
    <w:rsid w:val="000D7AAA"/>
    <w:rsid w:val="000E275A"/>
    <w:rsid w:val="002B5985"/>
    <w:rsid w:val="00391B0F"/>
    <w:rsid w:val="003A567A"/>
    <w:rsid w:val="003E4C3B"/>
    <w:rsid w:val="00490600"/>
    <w:rsid w:val="004A188C"/>
    <w:rsid w:val="00520893"/>
    <w:rsid w:val="0052541B"/>
    <w:rsid w:val="006718EF"/>
    <w:rsid w:val="007C59D0"/>
    <w:rsid w:val="008879DA"/>
    <w:rsid w:val="008F3FB9"/>
    <w:rsid w:val="00A21149"/>
    <w:rsid w:val="00B17D7A"/>
    <w:rsid w:val="00BA7FB8"/>
    <w:rsid w:val="00C31F31"/>
    <w:rsid w:val="00C65895"/>
    <w:rsid w:val="00C6684F"/>
    <w:rsid w:val="00EE562B"/>
    <w:rsid w:val="00EE7C5D"/>
    <w:rsid w:val="00F1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20C53C"/>
  <w15:chartTrackingRefBased/>
  <w15:docId w15:val="{2471C39F-B951-4088-A11A-0DF58644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B5985"/>
    <w:pPr>
      <w:spacing w:after="0" w:line="240" w:lineRule="auto"/>
    </w:pPr>
    <w:rPr>
      <w:rFonts w:eastAsiaTheme="minorEastAsia" w:cs="Times New Roman"/>
      <w:sz w:val="20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2B598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B598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B5985"/>
    <w:rPr>
      <w:rFonts w:eastAsiaTheme="minorEastAsia" w:cs="Times New Roman"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98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985"/>
    <w:rPr>
      <w:rFonts w:ascii="Segoe UI" w:eastAsiaTheme="minorEastAsia" w:hAnsi="Segoe UI" w:cs="Segoe UI"/>
      <w:sz w:val="18"/>
      <w:szCs w:val="18"/>
      <w:lang w:val="it-IT" w:eastAsia="it-IT"/>
    </w:rPr>
  </w:style>
  <w:style w:type="paragraph" w:styleId="NormaleWeb">
    <w:name w:val="Normal (Web)"/>
    <w:basedOn w:val="Normale"/>
    <w:uiPriority w:val="99"/>
    <w:unhideWhenUsed/>
    <w:rsid w:val="00391B0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 Giuseppe</dc:creator>
  <cp:keywords/>
  <dc:description/>
  <cp:lastModifiedBy>Morandi Marisa</cp:lastModifiedBy>
  <cp:revision>11</cp:revision>
  <cp:lastPrinted>2022-07-27T15:04:00Z</cp:lastPrinted>
  <dcterms:created xsi:type="dcterms:W3CDTF">2022-07-11T09:13:00Z</dcterms:created>
  <dcterms:modified xsi:type="dcterms:W3CDTF">2022-07-27T15:04:00Z</dcterms:modified>
</cp:coreProperties>
</file>