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6756D579" w14:textId="77777777" w:rsidR="00D649A8" w:rsidRDefault="007566A1" w:rsidP="00D33940">
      <w:pPr>
        <w:pStyle w:val="StandardRisoluzionedelConsigliodiStato"/>
        <w:ind w:right="-1"/>
        <w:rPr>
          <w:b/>
          <w:sz w:val="28"/>
          <w:szCs w:val="28"/>
        </w:rPr>
      </w:pPr>
      <w:r>
        <w:rPr>
          <w:b/>
          <w:sz w:val="28"/>
          <w:szCs w:val="28"/>
        </w:rPr>
        <w:t>Rinnovo della C</w:t>
      </w:r>
      <w:r w:rsidR="009F1E47">
        <w:rPr>
          <w:b/>
          <w:sz w:val="28"/>
          <w:szCs w:val="28"/>
        </w:rPr>
        <w:t xml:space="preserve">onvenzione sull’erogazione di </w:t>
      </w:r>
      <w:r w:rsidR="002A45AF" w:rsidRPr="002A45AF">
        <w:rPr>
          <w:b/>
          <w:sz w:val="28"/>
          <w:szCs w:val="28"/>
        </w:rPr>
        <w:t xml:space="preserve">aiuti </w:t>
      </w:r>
      <w:r w:rsidR="00BC7A87">
        <w:rPr>
          <w:b/>
          <w:sz w:val="28"/>
          <w:szCs w:val="28"/>
        </w:rPr>
        <w:t xml:space="preserve">finanziari </w:t>
      </w:r>
      <w:r w:rsidR="002A45AF" w:rsidRPr="002A45AF">
        <w:rPr>
          <w:b/>
          <w:sz w:val="28"/>
          <w:szCs w:val="28"/>
        </w:rPr>
        <w:t xml:space="preserve">annuali alla Fondazione </w:t>
      </w:r>
      <w:r w:rsidR="00BC7A87">
        <w:rPr>
          <w:b/>
          <w:sz w:val="28"/>
          <w:szCs w:val="28"/>
        </w:rPr>
        <w:t>Museo d’</w:t>
      </w:r>
      <w:r w:rsidR="00056ECF">
        <w:rPr>
          <w:b/>
          <w:sz w:val="28"/>
          <w:szCs w:val="28"/>
        </w:rPr>
        <w:t>Arte del</w:t>
      </w:r>
      <w:r w:rsidR="00BC7A87">
        <w:rPr>
          <w:b/>
          <w:sz w:val="28"/>
          <w:szCs w:val="28"/>
        </w:rPr>
        <w:t>la Svizzera italiana</w:t>
      </w:r>
      <w:r w:rsidR="002A45AF" w:rsidRPr="002A45AF">
        <w:rPr>
          <w:b/>
          <w:sz w:val="28"/>
          <w:szCs w:val="28"/>
        </w:rPr>
        <w:t xml:space="preserve"> per il </w:t>
      </w:r>
      <w:r w:rsidR="007A6499">
        <w:rPr>
          <w:b/>
          <w:sz w:val="28"/>
          <w:szCs w:val="28"/>
        </w:rPr>
        <w:t>quadriennio</w:t>
      </w:r>
      <w:r w:rsidR="007A6499" w:rsidRPr="002A45AF">
        <w:rPr>
          <w:b/>
          <w:sz w:val="28"/>
          <w:szCs w:val="28"/>
        </w:rPr>
        <w:t xml:space="preserve"> </w:t>
      </w:r>
      <w:r w:rsidR="002A45AF" w:rsidRPr="002A45AF">
        <w:rPr>
          <w:b/>
          <w:sz w:val="28"/>
          <w:szCs w:val="28"/>
        </w:rPr>
        <w:t>2025-2028</w:t>
      </w:r>
      <w:r w:rsidR="00BC7A87">
        <w:rPr>
          <w:b/>
          <w:sz w:val="28"/>
          <w:szCs w:val="28"/>
        </w:rPr>
        <w:t xml:space="preserve"> </w:t>
      </w:r>
      <w:r w:rsidR="009F1E47">
        <w:rPr>
          <w:b/>
          <w:sz w:val="28"/>
          <w:szCs w:val="28"/>
        </w:rPr>
        <w:t xml:space="preserve">e concessione di un contributo </w:t>
      </w:r>
      <w:r w:rsidR="009F1E47" w:rsidRPr="008D1358">
        <w:rPr>
          <w:b/>
          <w:sz w:val="28"/>
          <w:szCs w:val="28"/>
        </w:rPr>
        <w:t>complessivo di 13'600'000 franchi</w:t>
      </w:r>
    </w:p>
    <w:p w14:paraId="0948735A" w14:textId="77777777" w:rsidR="002A45AF" w:rsidRDefault="002A45AF" w:rsidP="00D33940">
      <w:pPr>
        <w:pStyle w:val="StandardRisoluzionedelConsigliodiStato"/>
        <w:ind w:right="-1"/>
      </w:pPr>
    </w:p>
    <w:p w14:paraId="3B7E08DB" w14:textId="77777777" w:rsidR="00FE257C" w:rsidRPr="00D63171" w:rsidRDefault="00FE257C" w:rsidP="00D33940">
      <w:pPr>
        <w:pStyle w:val="StandardRisoluzionedelConsigliodiStato"/>
        <w:ind w:right="-1"/>
      </w:pPr>
    </w:p>
    <w:p w14:paraId="6D268622" w14:textId="77777777" w:rsidR="00993310" w:rsidRPr="00FB622E" w:rsidRDefault="00993310" w:rsidP="00993310">
      <w:pPr>
        <w:pStyle w:val="StandardRisoluzionedelConsigliodiStato"/>
        <w:ind w:right="-1"/>
        <w:rPr>
          <w:szCs w:val="24"/>
        </w:rPr>
      </w:pPr>
      <w:r w:rsidRPr="00FB622E">
        <w:rPr>
          <w:szCs w:val="24"/>
        </w:rPr>
        <w:t>Signor Presidente,</w:t>
      </w:r>
    </w:p>
    <w:p w14:paraId="79F4B89D" w14:textId="5878F8E7" w:rsidR="00993310" w:rsidRPr="00FB622E" w:rsidRDefault="00993310" w:rsidP="00993310">
      <w:pPr>
        <w:rPr>
          <w:sz w:val="24"/>
          <w:szCs w:val="24"/>
        </w:rPr>
      </w:pPr>
      <w:r w:rsidRPr="00FB622E">
        <w:rPr>
          <w:sz w:val="24"/>
          <w:szCs w:val="24"/>
        </w:rPr>
        <w:t xml:space="preserve">signore e signori </w:t>
      </w:r>
      <w:r w:rsidR="00D6383F">
        <w:rPr>
          <w:sz w:val="24"/>
          <w:szCs w:val="24"/>
        </w:rPr>
        <w:t>d</w:t>
      </w:r>
      <w:r w:rsidRPr="00FB622E">
        <w:rPr>
          <w:sz w:val="24"/>
          <w:szCs w:val="24"/>
        </w:rPr>
        <w:t>eputati,</w:t>
      </w:r>
    </w:p>
    <w:p w14:paraId="3C5B5F63" w14:textId="77777777" w:rsidR="00993310" w:rsidRPr="00FB622E" w:rsidRDefault="00993310" w:rsidP="00993310">
      <w:pPr>
        <w:rPr>
          <w:sz w:val="24"/>
          <w:szCs w:val="24"/>
        </w:rPr>
      </w:pPr>
    </w:p>
    <w:p w14:paraId="186738A7" w14:textId="77777777" w:rsidR="00056ECF" w:rsidRPr="00FB622E" w:rsidRDefault="00056ECF" w:rsidP="00FB622E">
      <w:pPr>
        <w:rPr>
          <w:sz w:val="24"/>
          <w:szCs w:val="24"/>
        </w:rPr>
      </w:pPr>
      <w:r w:rsidRPr="00FB622E">
        <w:rPr>
          <w:sz w:val="24"/>
          <w:szCs w:val="24"/>
        </w:rPr>
        <w:t>con il presente messaggio sottoponiamo alla v</w:t>
      </w:r>
      <w:r w:rsidR="000C2F7B">
        <w:rPr>
          <w:sz w:val="24"/>
          <w:szCs w:val="24"/>
        </w:rPr>
        <w:t xml:space="preserve">ostra </w:t>
      </w:r>
      <w:r w:rsidR="002431FC">
        <w:rPr>
          <w:sz w:val="24"/>
          <w:szCs w:val="24"/>
        </w:rPr>
        <w:t xml:space="preserve">cortese </w:t>
      </w:r>
      <w:r w:rsidR="000C2F7B">
        <w:rPr>
          <w:sz w:val="24"/>
          <w:szCs w:val="24"/>
        </w:rPr>
        <w:t>attenzione il disegno di D</w:t>
      </w:r>
      <w:r w:rsidRPr="00FB622E">
        <w:rPr>
          <w:sz w:val="24"/>
          <w:szCs w:val="24"/>
        </w:rPr>
        <w:t xml:space="preserve">ecreto legislativo per lo stanziamento di un credito </w:t>
      </w:r>
      <w:r w:rsidRPr="008D1358">
        <w:rPr>
          <w:sz w:val="24"/>
          <w:szCs w:val="24"/>
        </w:rPr>
        <w:t xml:space="preserve">annuale di </w:t>
      </w:r>
      <w:r w:rsidR="001E5086">
        <w:rPr>
          <w:sz w:val="24"/>
          <w:szCs w:val="24"/>
        </w:rPr>
        <w:t xml:space="preserve">fr. </w:t>
      </w:r>
      <w:r w:rsidRPr="008D1358">
        <w:rPr>
          <w:sz w:val="24"/>
          <w:szCs w:val="24"/>
        </w:rPr>
        <w:t>3'400'</w:t>
      </w:r>
      <w:r w:rsidR="007851CF" w:rsidRPr="008D1358">
        <w:rPr>
          <w:sz w:val="24"/>
          <w:szCs w:val="24"/>
        </w:rPr>
        <w:t>000</w:t>
      </w:r>
      <w:r w:rsidR="007851CF">
        <w:rPr>
          <w:sz w:val="24"/>
          <w:szCs w:val="24"/>
        </w:rPr>
        <w:t>. -</w:t>
      </w:r>
      <w:r w:rsidRPr="00FB622E">
        <w:rPr>
          <w:sz w:val="24"/>
          <w:szCs w:val="24"/>
        </w:rPr>
        <w:t xml:space="preserve"> per il rinnovo della </w:t>
      </w:r>
      <w:r w:rsidR="007566A1" w:rsidRPr="00FB622E">
        <w:rPr>
          <w:sz w:val="24"/>
          <w:szCs w:val="24"/>
        </w:rPr>
        <w:t>C</w:t>
      </w:r>
      <w:r w:rsidRPr="00FB622E">
        <w:rPr>
          <w:sz w:val="24"/>
          <w:szCs w:val="24"/>
        </w:rPr>
        <w:t xml:space="preserve">onvenzione sull’erogazione di aiuti finanziari annuali </w:t>
      </w:r>
      <w:r w:rsidR="002A45AF" w:rsidRPr="00FB622E">
        <w:rPr>
          <w:sz w:val="24"/>
          <w:szCs w:val="24"/>
        </w:rPr>
        <w:t xml:space="preserve">concessi dal Cantone alla Fondazione </w:t>
      </w:r>
      <w:r w:rsidRPr="00FB622E">
        <w:rPr>
          <w:sz w:val="24"/>
          <w:szCs w:val="24"/>
        </w:rPr>
        <w:t xml:space="preserve">Museo d’Arte della Svizzera italiana (di seguito </w:t>
      </w:r>
      <w:r w:rsidR="00582A8B" w:rsidRPr="00FB622E">
        <w:rPr>
          <w:sz w:val="24"/>
          <w:szCs w:val="24"/>
        </w:rPr>
        <w:t>F-</w:t>
      </w:r>
      <w:r w:rsidR="00EF6B21" w:rsidRPr="00FB622E">
        <w:rPr>
          <w:sz w:val="24"/>
          <w:szCs w:val="24"/>
        </w:rPr>
        <w:t>MASI</w:t>
      </w:r>
      <w:r w:rsidRPr="00FB622E">
        <w:rPr>
          <w:sz w:val="24"/>
          <w:szCs w:val="24"/>
        </w:rPr>
        <w:t>)</w:t>
      </w:r>
      <w:r w:rsidR="00EF6B21" w:rsidRPr="00FB622E">
        <w:rPr>
          <w:sz w:val="24"/>
          <w:szCs w:val="24"/>
        </w:rPr>
        <w:t xml:space="preserve"> </w:t>
      </w:r>
      <w:r w:rsidRPr="00FB622E">
        <w:rPr>
          <w:sz w:val="24"/>
          <w:szCs w:val="24"/>
        </w:rPr>
        <w:t xml:space="preserve">per il </w:t>
      </w:r>
      <w:r w:rsidR="007A6499">
        <w:rPr>
          <w:sz w:val="24"/>
          <w:szCs w:val="24"/>
        </w:rPr>
        <w:t>quadriennio</w:t>
      </w:r>
      <w:r w:rsidR="007A6499" w:rsidRPr="00FB622E">
        <w:rPr>
          <w:sz w:val="24"/>
          <w:szCs w:val="24"/>
        </w:rPr>
        <w:t xml:space="preserve"> </w:t>
      </w:r>
      <w:r w:rsidRPr="00FB622E">
        <w:rPr>
          <w:sz w:val="24"/>
          <w:szCs w:val="24"/>
        </w:rPr>
        <w:t xml:space="preserve">2025-2028, pari a un credito complessivo di </w:t>
      </w:r>
      <w:r w:rsidR="001E5086">
        <w:rPr>
          <w:sz w:val="24"/>
          <w:szCs w:val="24"/>
        </w:rPr>
        <w:t xml:space="preserve">fr. </w:t>
      </w:r>
      <w:r w:rsidRPr="00FB622E">
        <w:rPr>
          <w:sz w:val="24"/>
          <w:szCs w:val="24"/>
        </w:rPr>
        <w:t>13'</w:t>
      </w:r>
      <w:r w:rsidR="008D1358">
        <w:rPr>
          <w:sz w:val="24"/>
          <w:szCs w:val="24"/>
        </w:rPr>
        <w:t>6</w:t>
      </w:r>
      <w:r w:rsidRPr="00FB622E">
        <w:rPr>
          <w:sz w:val="24"/>
          <w:szCs w:val="24"/>
        </w:rPr>
        <w:t>00'</w:t>
      </w:r>
      <w:r w:rsidR="007851CF" w:rsidRPr="00FB622E">
        <w:rPr>
          <w:sz w:val="24"/>
          <w:szCs w:val="24"/>
        </w:rPr>
        <w:t>000</w:t>
      </w:r>
      <w:r w:rsidR="007851CF">
        <w:rPr>
          <w:sz w:val="24"/>
          <w:szCs w:val="24"/>
        </w:rPr>
        <w:t>. -</w:t>
      </w:r>
      <w:r w:rsidRPr="00FB622E">
        <w:rPr>
          <w:sz w:val="24"/>
          <w:szCs w:val="24"/>
        </w:rPr>
        <w:t xml:space="preserve"> su</w:t>
      </w:r>
      <w:r w:rsidR="007566A1" w:rsidRPr="00FB622E">
        <w:rPr>
          <w:sz w:val="24"/>
          <w:szCs w:val="24"/>
        </w:rPr>
        <w:t>ddivisi su</w:t>
      </w:r>
      <w:r w:rsidRPr="00FB622E">
        <w:rPr>
          <w:sz w:val="24"/>
          <w:szCs w:val="24"/>
        </w:rPr>
        <w:t xml:space="preserve"> quattro anni.</w:t>
      </w:r>
      <w:r w:rsidR="00EF6B21" w:rsidRPr="00FB622E">
        <w:rPr>
          <w:sz w:val="24"/>
          <w:szCs w:val="24"/>
        </w:rPr>
        <w:t xml:space="preserve"> </w:t>
      </w:r>
      <w:r w:rsidR="00FB622E" w:rsidRPr="00FB622E">
        <w:rPr>
          <w:sz w:val="24"/>
          <w:szCs w:val="24"/>
        </w:rPr>
        <w:t>Costituendo la convenzione in oggetto un contratto paritario tra la Città di Lugano e il Cantone Ticino</w:t>
      </w:r>
      <w:r w:rsidR="00E36B11">
        <w:rPr>
          <w:sz w:val="24"/>
          <w:szCs w:val="24"/>
        </w:rPr>
        <w:t>,</w:t>
      </w:r>
      <w:r w:rsidR="00FB622E" w:rsidRPr="00FB622E">
        <w:rPr>
          <w:sz w:val="24"/>
          <w:szCs w:val="24"/>
        </w:rPr>
        <w:t xml:space="preserve"> si rend</w:t>
      </w:r>
      <w:r w:rsidR="00562C9F">
        <w:rPr>
          <w:sz w:val="24"/>
          <w:szCs w:val="24"/>
        </w:rPr>
        <w:t>ono</w:t>
      </w:r>
      <w:r w:rsidR="00FB622E" w:rsidRPr="00FB622E">
        <w:rPr>
          <w:sz w:val="24"/>
          <w:szCs w:val="24"/>
        </w:rPr>
        <w:t xml:space="preserve"> necessari</w:t>
      </w:r>
      <w:r w:rsidR="00562C9F">
        <w:rPr>
          <w:sz w:val="24"/>
          <w:szCs w:val="24"/>
        </w:rPr>
        <w:t>e</w:t>
      </w:r>
      <w:r w:rsidR="00FB622E" w:rsidRPr="00FB622E">
        <w:rPr>
          <w:sz w:val="24"/>
          <w:szCs w:val="24"/>
        </w:rPr>
        <w:t xml:space="preserve"> </w:t>
      </w:r>
      <w:r w:rsidR="002431FC">
        <w:rPr>
          <w:sz w:val="24"/>
          <w:szCs w:val="24"/>
        </w:rPr>
        <w:t xml:space="preserve">delle </w:t>
      </w:r>
      <w:r w:rsidR="002431FC" w:rsidRPr="00FB622E">
        <w:rPr>
          <w:sz w:val="24"/>
          <w:szCs w:val="24"/>
        </w:rPr>
        <w:t>valutazioni</w:t>
      </w:r>
      <w:r w:rsidR="00FB622E" w:rsidRPr="00FB622E">
        <w:rPr>
          <w:sz w:val="24"/>
          <w:szCs w:val="24"/>
        </w:rPr>
        <w:t xml:space="preserve"> </w:t>
      </w:r>
      <w:r w:rsidR="00562C9F">
        <w:rPr>
          <w:sz w:val="24"/>
          <w:szCs w:val="24"/>
        </w:rPr>
        <w:t xml:space="preserve">parallele </w:t>
      </w:r>
      <w:r w:rsidR="00E36B11">
        <w:rPr>
          <w:sz w:val="24"/>
          <w:szCs w:val="24"/>
        </w:rPr>
        <w:t>su</w:t>
      </w:r>
      <w:r w:rsidR="00562C9F">
        <w:rPr>
          <w:sz w:val="24"/>
          <w:szCs w:val="24"/>
        </w:rPr>
        <w:t>lle condizioni</w:t>
      </w:r>
      <w:r w:rsidR="00FB622E" w:rsidRPr="00FB622E">
        <w:rPr>
          <w:sz w:val="24"/>
          <w:szCs w:val="24"/>
        </w:rPr>
        <w:t xml:space="preserve"> </w:t>
      </w:r>
      <w:r w:rsidR="00E36B11">
        <w:rPr>
          <w:sz w:val="24"/>
          <w:szCs w:val="24"/>
        </w:rPr>
        <w:t xml:space="preserve">di sottoscrizione </w:t>
      </w:r>
      <w:r w:rsidR="00FB622E" w:rsidRPr="00FB622E">
        <w:rPr>
          <w:sz w:val="24"/>
          <w:szCs w:val="24"/>
        </w:rPr>
        <w:t>da parte d</w:t>
      </w:r>
      <w:r w:rsidR="00562C9F">
        <w:rPr>
          <w:sz w:val="24"/>
          <w:szCs w:val="24"/>
        </w:rPr>
        <w:t>i entrambi gli</w:t>
      </w:r>
      <w:r w:rsidR="00FB622E" w:rsidRPr="00FB622E">
        <w:rPr>
          <w:sz w:val="24"/>
          <w:szCs w:val="24"/>
        </w:rPr>
        <w:t xml:space="preserve"> enti coinvolti.</w:t>
      </w:r>
    </w:p>
    <w:p w14:paraId="4AF5106C" w14:textId="77777777" w:rsidR="00056ECF" w:rsidRPr="00FB622E" w:rsidRDefault="00056ECF" w:rsidP="00672BF4">
      <w:pPr>
        <w:pStyle w:val="Default"/>
        <w:jc w:val="both"/>
      </w:pPr>
      <w:r w:rsidRPr="00FB622E">
        <w:t>A seguito della revisione totale della Legge di applicazione della legge federale sui giochi in denaro approvata dal Gran Consiglio il 15 marzo 2023 e pubblicata sul Bollettino ufficiale il 16 giugno 2023, “i singoli contributi stanziati attraverso i fondi Swisslos e Sport</w:t>
      </w:r>
      <w:r w:rsidRPr="00FB622E">
        <w:noBreakHyphen/>
        <w:t>toto</w:t>
      </w:r>
      <w:r w:rsidRPr="00FB622E">
        <w:rPr>
          <w:rStyle w:val="Rimandonotaapidipagina"/>
        </w:rPr>
        <w:footnoteReference w:id="1"/>
      </w:r>
      <w:r w:rsidRPr="00FB622E">
        <w:t xml:space="preserve"> che superano il mezzo milione di franchi devono </w:t>
      </w:r>
      <w:r w:rsidR="00FB622E">
        <w:t xml:space="preserve">ora </w:t>
      </w:r>
      <w:r w:rsidRPr="00FB622E">
        <w:t xml:space="preserve">essere approvati dal Gran Consiglio”. </w:t>
      </w:r>
    </w:p>
    <w:p w14:paraId="27C749A9" w14:textId="77777777" w:rsidR="00672BF4" w:rsidRPr="00FB622E" w:rsidRDefault="00056ECF" w:rsidP="00672BF4">
      <w:pPr>
        <w:pStyle w:val="Default"/>
        <w:jc w:val="both"/>
      </w:pPr>
      <w:r w:rsidRPr="00FB622E">
        <w:t>Siccome</w:t>
      </w:r>
      <w:r w:rsidR="00C73C1F" w:rsidRPr="00FB622E">
        <w:t xml:space="preserve"> la richiesta di rinnovo della con</w:t>
      </w:r>
      <w:r w:rsidRPr="00FB622E">
        <w:t>venzione in oggetto si situa al di sopra di questa cifra,</w:t>
      </w:r>
      <w:r w:rsidR="00C73C1F" w:rsidRPr="00FB622E">
        <w:t xml:space="preserve"> </w:t>
      </w:r>
      <w:r w:rsidR="007566A1" w:rsidRPr="00FB622E">
        <w:t>il progetto di Convenzione fra il Cantone Ticino e la F</w:t>
      </w:r>
      <w:r w:rsidR="00582A8B" w:rsidRPr="00FB622E">
        <w:t>-MASI è</w:t>
      </w:r>
      <w:r w:rsidR="00C73C1F" w:rsidRPr="00FB622E">
        <w:t xml:space="preserve"> qui portata all’attenzione del lodevole Gran Consiglio. </w:t>
      </w:r>
    </w:p>
    <w:p w14:paraId="2361A87F" w14:textId="77777777" w:rsidR="00993310" w:rsidRPr="006F2A27" w:rsidRDefault="00993310" w:rsidP="00993310">
      <w:pPr>
        <w:rPr>
          <w:sz w:val="24"/>
        </w:rPr>
      </w:pPr>
    </w:p>
    <w:p w14:paraId="7489CA47" w14:textId="77777777" w:rsidR="00993310" w:rsidRPr="00D069CE" w:rsidRDefault="00967365" w:rsidP="00993310">
      <w:pPr>
        <w:pStyle w:val="Paragrafoelenco"/>
        <w:numPr>
          <w:ilvl w:val="0"/>
          <w:numId w:val="18"/>
        </w:numPr>
        <w:ind w:left="567" w:hanging="567"/>
        <w:rPr>
          <w:b/>
          <w:sz w:val="24"/>
          <w:szCs w:val="24"/>
        </w:rPr>
      </w:pPr>
      <w:r>
        <w:rPr>
          <w:rFonts w:eastAsia="Times New Roman" w:cs="Arial"/>
          <w:b/>
          <w:bCs/>
          <w:color w:val="000000"/>
          <w:sz w:val="24"/>
          <w:szCs w:val="24"/>
        </w:rPr>
        <w:t>IL MASI</w:t>
      </w:r>
    </w:p>
    <w:p w14:paraId="65220432" w14:textId="77777777" w:rsidR="00D069CE" w:rsidRPr="00D069CE" w:rsidRDefault="00D069CE" w:rsidP="00D069CE">
      <w:pPr>
        <w:rPr>
          <w:b/>
          <w:sz w:val="24"/>
          <w:szCs w:val="24"/>
        </w:rPr>
      </w:pPr>
    </w:p>
    <w:p w14:paraId="6507DC7C" w14:textId="77777777" w:rsidR="00993310" w:rsidRPr="00FB622E" w:rsidRDefault="00D069CE" w:rsidP="00D069CE">
      <w:pPr>
        <w:pStyle w:val="StandardRisoluzionedelConsigliodiStato"/>
        <w:numPr>
          <w:ilvl w:val="0"/>
          <w:numId w:val="35"/>
        </w:numPr>
        <w:ind w:left="284" w:right="-1"/>
        <w:rPr>
          <w:b/>
          <w:sz w:val="22"/>
        </w:rPr>
      </w:pPr>
      <w:r w:rsidRPr="00FB622E">
        <w:rPr>
          <w:b/>
          <w:sz w:val="22"/>
        </w:rPr>
        <w:t>Costituzione e collocazione nel contesto cantonale</w:t>
      </w:r>
    </w:p>
    <w:p w14:paraId="79A27795" w14:textId="77777777" w:rsidR="00D069CE" w:rsidRPr="004F67EF" w:rsidRDefault="00D069CE" w:rsidP="00D069CE">
      <w:pPr>
        <w:pStyle w:val="StandardRisoluzionedelConsigliodiStato"/>
        <w:ind w:right="-1"/>
        <w:rPr>
          <w:szCs w:val="24"/>
        </w:rPr>
      </w:pPr>
    </w:p>
    <w:p w14:paraId="68D2769A" w14:textId="77777777" w:rsidR="00A777B8" w:rsidRPr="00BC7A87" w:rsidRDefault="00A777B8" w:rsidP="00A777B8">
      <w:pPr>
        <w:rPr>
          <w:sz w:val="24"/>
        </w:rPr>
      </w:pPr>
      <w:r w:rsidRPr="00BC7A87">
        <w:rPr>
          <w:sz w:val="24"/>
        </w:rPr>
        <w:t>Il Museo d’Arte della Svizzera italiana (</w:t>
      </w:r>
      <w:r w:rsidR="00562C9F">
        <w:rPr>
          <w:sz w:val="24"/>
        </w:rPr>
        <w:t xml:space="preserve">di seguito </w:t>
      </w:r>
      <w:r w:rsidRPr="00BC7A87">
        <w:rPr>
          <w:sz w:val="24"/>
        </w:rPr>
        <w:t>MASI) nasce nel 2015 dalla fusione del Museo Cantonale d’Arte (</w:t>
      </w:r>
      <w:r w:rsidR="00582A8B">
        <w:rPr>
          <w:sz w:val="24"/>
        </w:rPr>
        <w:t xml:space="preserve">di seguito </w:t>
      </w:r>
      <w:r w:rsidRPr="00BC7A87">
        <w:rPr>
          <w:sz w:val="24"/>
        </w:rPr>
        <w:t>MCA) e del Museo d’Arte della Città di Lugano (</w:t>
      </w:r>
      <w:r w:rsidR="00582A8B">
        <w:rPr>
          <w:sz w:val="24"/>
        </w:rPr>
        <w:t xml:space="preserve">di seguito </w:t>
      </w:r>
      <w:r w:rsidRPr="00BC7A87">
        <w:rPr>
          <w:sz w:val="24"/>
        </w:rPr>
        <w:t>MdA)</w:t>
      </w:r>
      <w:r w:rsidR="00582A8B">
        <w:rPr>
          <w:sz w:val="24"/>
        </w:rPr>
        <w:t>,</w:t>
      </w:r>
      <w:r w:rsidRPr="00BC7A87">
        <w:rPr>
          <w:sz w:val="24"/>
        </w:rPr>
        <w:t xml:space="preserve"> dando vita ad un museo unico in grado di raccogliere l’eredità della politica in materia di arti</w:t>
      </w:r>
      <w:r w:rsidR="00F1678B" w:rsidRPr="00BC7A87">
        <w:rPr>
          <w:sz w:val="24"/>
        </w:rPr>
        <w:t xml:space="preserve"> visive</w:t>
      </w:r>
      <w:r w:rsidRPr="00BC7A87">
        <w:rPr>
          <w:sz w:val="24"/>
        </w:rPr>
        <w:t xml:space="preserve"> di Città e Cantone e fungere, in prospettiva futura, da forza trainante per il mondo delle arti visive della Svizzera italiana.</w:t>
      </w:r>
    </w:p>
    <w:p w14:paraId="6D1CEC4D" w14:textId="77777777" w:rsidR="00A777B8" w:rsidRPr="00BC7A87" w:rsidRDefault="00A777B8" w:rsidP="00A777B8">
      <w:pPr>
        <w:rPr>
          <w:sz w:val="24"/>
        </w:rPr>
      </w:pPr>
      <w:r w:rsidRPr="00BC7A87">
        <w:rPr>
          <w:sz w:val="24"/>
        </w:rPr>
        <w:t>L’attività espositiva della Città di Lugano e l’arricchimento delle sue collezioni inizia nel 1905. Infatti, dal 1912</w:t>
      </w:r>
      <w:r w:rsidR="002431FC">
        <w:rPr>
          <w:sz w:val="24"/>
        </w:rPr>
        <w:t xml:space="preserve">, la sede del </w:t>
      </w:r>
      <w:r w:rsidRPr="00BC7A87">
        <w:rPr>
          <w:sz w:val="24"/>
        </w:rPr>
        <w:t xml:space="preserve">MdA è situata negli spazi di Villa Malpensata e dal 1933 anche in quelli di Villa Ciani. Inoltre, nei primi anni Novanta, </w:t>
      </w:r>
      <w:r w:rsidR="002431FC">
        <w:rPr>
          <w:sz w:val="24"/>
        </w:rPr>
        <w:t xml:space="preserve">il </w:t>
      </w:r>
      <w:r w:rsidRPr="00BC7A87">
        <w:rPr>
          <w:sz w:val="24"/>
        </w:rPr>
        <w:t>MdA avvia una linea espositiva dedicata alle maggiori figure artistiche del Novecento, senza mai tralasciare l’impegno nei confronti degli artisti attivi in Ticino.</w:t>
      </w:r>
    </w:p>
    <w:p w14:paraId="09A23791" w14:textId="77777777" w:rsidR="00A777B8" w:rsidRPr="00BC7A87" w:rsidRDefault="00A777B8" w:rsidP="00A777B8">
      <w:pPr>
        <w:rPr>
          <w:sz w:val="24"/>
        </w:rPr>
      </w:pPr>
      <w:r w:rsidRPr="00BC7A87">
        <w:rPr>
          <w:sz w:val="24"/>
        </w:rPr>
        <w:lastRenderedPageBreak/>
        <w:t>Il MCA nasce tempo dopo, nel 1987, ed è impostato da subito quale museo di base inserito nella rete museale svizzera, impegnato nello studio e nella valorizzazione dell’arte in Ticino, ma al contempo attivo con progetti espositivi internazionali.</w:t>
      </w:r>
    </w:p>
    <w:p w14:paraId="2F3A773D" w14:textId="77777777" w:rsidR="00A777B8" w:rsidRPr="00BC7A87" w:rsidRDefault="00A777B8" w:rsidP="00A777B8">
      <w:pPr>
        <w:rPr>
          <w:sz w:val="24"/>
        </w:rPr>
      </w:pPr>
      <w:r w:rsidRPr="00BC7A87">
        <w:rPr>
          <w:sz w:val="24"/>
        </w:rPr>
        <w:t xml:space="preserve">I molti punti di convergenza nei rispettivi mandati istituzionali conducono inevitabilmente a interrogarsi sull’opportunità di avvicinare i due istituti; così, nel 2005, vengono avviati i primi incontri volti ad intensificare la collaborazione fra i due enti e a rivedere le linee conduttrici della politica culturale sul territorio, che, l’anno seguente, portano all’organizzazione del convegno </w:t>
      </w:r>
      <w:r w:rsidRPr="00D069CE">
        <w:rPr>
          <w:i/>
          <w:sz w:val="24"/>
        </w:rPr>
        <w:t>Politiche culturali e mus</w:t>
      </w:r>
      <w:r w:rsidR="000468B5" w:rsidRPr="00D069CE">
        <w:rPr>
          <w:i/>
          <w:sz w:val="24"/>
        </w:rPr>
        <w:t>ei oggi: modelli e prospettive</w:t>
      </w:r>
      <w:r w:rsidR="000468B5" w:rsidRPr="00BC7A87">
        <w:rPr>
          <w:sz w:val="24"/>
        </w:rPr>
        <w:t>.</w:t>
      </w:r>
    </w:p>
    <w:p w14:paraId="70FD3686" w14:textId="77777777" w:rsidR="006830AE" w:rsidRDefault="00A777B8" w:rsidP="006830AE">
      <w:pPr>
        <w:rPr>
          <w:sz w:val="24"/>
        </w:rPr>
      </w:pPr>
      <w:r w:rsidRPr="00BC7A87">
        <w:rPr>
          <w:sz w:val="24"/>
        </w:rPr>
        <w:t>Con l’avvio da parte della Città di Lugano del progetto di un nuovo centro culturale dotato di una sala da concerto e di spazi espositivi (</w:t>
      </w:r>
      <w:r w:rsidR="00D069CE">
        <w:rPr>
          <w:sz w:val="24"/>
        </w:rPr>
        <w:t>Lugano Arte e Cultura, di seguito LAC</w:t>
      </w:r>
      <w:r w:rsidRPr="00BC7A87">
        <w:rPr>
          <w:sz w:val="24"/>
        </w:rPr>
        <w:t xml:space="preserve">), matura la convinzione della necessità di riunire i due musei per rafforzarne l’azione museale ed ottimizzare le risorse per giungere al vero e proprio museo della Svizzera italiana. Un ulteriore passo in tale direzione avviene nel 2010 con l’affidamento dei due musei ad un’unica direzione artistica. Infine, nel 2012, la costituzione di un gruppo di lavoro a cui è assegnato il compito di verificare la possibile attuazione di uno scenario di condivisione maggiormente ambizioso, nel quale le due realtà museali potessero venire gestite da un ente giuridico </w:t>
      </w:r>
      <w:r w:rsidRPr="00D069CE">
        <w:rPr>
          <w:i/>
          <w:sz w:val="24"/>
        </w:rPr>
        <w:t>ad hoc</w:t>
      </w:r>
      <w:r w:rsidRPr="00BC7A87">
        <w:rPr>
          <w:sz w:val="24"/>
        </w:rPr>
        <w:t xml:space="preserve">, apre la via alla costituzione della </w:t>
      </w:r>
      <w:r w:rsidR="00D069CE">
        <w:rPr>
          <w:sz w:val="24"/>
        </w:rPr>
        <w:t>F-MASI</w:t>
      </w:r>
      <w:r w:rsidR="000468B5" w:rsidRPr="00BC7A87">
        <w:rPr>
          <w:sz w:val="24"/>
        </w:rPr>
        <w:t xml:space="preserve"> e alla nascita del MASI.</w:t>
      </w:r>
    </w:p>
    <w:p w14:paraId="3D21AAF1" w14:textId="77777777" w:rsidR="00562C9F" w:rsidRPr="00562C9F" w:rsidRDefault="00562C9F" w:rsidP="006830AE">
      <w:pPr>
        <w:rPr>
          <w:sz w:val="16"/>
          <w:szCs w:val="16"/>
        </w:rPr>
      </w:pPr>
    </w:p>
    <w:p w14:paraId="4FA7A78E" w14:textId="77777777" w:rsidR="00092524" w:rsidRPr="00D069CE" w:rsidRDefault="00A777B8" w:rsidP="000468B5">
      <w:pPr>
        <w:rPr>
          <w:sz w:val="24"/>
          <w:szCs w:val="24"/>
          <w:highlight w:val="yellow"/>
        </w:rPr>
      </w:pPr>
      <w:r w:rsidRPr="00D069CE">
        <w:rPr>
          <w:sz w:val="24"/>
          <w:szCs w:val="24"/>
        </w:rPr>
        <w:t>Nel primo biennio di esistenza</w:t>
      </w:r>
      <w:r w:rsidR="00D069CE">
        <w:rPr>
          <w:sz w:val="24"/>
          <w:szCs w:val="24"/>
        </w:rPr>
        <w:t xml:space="preserve">, </w:t>
      </w:r>
      <w:r w:rsidRPr="00D069CE">
        <w:rPr>
          <w:sz w:val="24"/>
          <w:szCs w:val="24"/>
        </w:rPr>
        <w:t xml:space="preserve">la direzione </w:t>
      </w:r>
      <w:r w:rsidR="00D069CE" w:rsidRPr="00D069CE">
        <w:rPr>
          <w:sz w:val="24"/>
          <w:szCs w:val="24"/>
        </w:rPr>
        <w:t xml:space="preserve">del MASI </w:t>
      </w:r>
      <w:r w:rsidR="00D069CE">
        <w:rPr>
          <w:sz w:val="24"/>
          <w:szCs w:val="24"/>
        </w:rPr>
        <w:t>è</w:t>
      </w:r>
      <w:r w:rsidRPr="00D069CE">
        <w:rPr>
          <w:sz w:val="24"/>
          <w:szCs w:val="24"/>
        </w:rPr>
        <w:t xml:space="preserve"> affidata a Marco Franciolli</w:t>
      </w:r>
      <w:r w:rsidR="00D069CE">
        <w:rPr>
          <w:sz w:val="24"/>
          <w:szCs w:val="24"/>
        </w:rPr>
        <w:t>. Dal 1°</w:t>
      </w:r>
      <w:r w:rsidRPr="00D069CE">
        <w:rPr>
          <w:sz w:val="24"/>
          <w:szCs w:val="24"/>
        </w:rPr>
        <w:t xml:space="preserve"> gennaio 2018</w:t>
      </w:r>
      <w:r w:rsidR="001E5086">
        <w:rPr>
          <w:sz w:val="24"/>
          <w:szCs w:val="24"/>
        </w:rPr>
        <w:t xml:space="preserve"> </w:t>
      </w:r>
      <w:r w:rsidRPr="00D069CE">
        <w:rPr>
          <w:sz w:val="24"/>
          <w:szCs w:val="24"/>
        </w:rPr>
        <w:t>la direzione è passata a Tobia Bezzo</w:t>
      </w:r>
      <w:r w:rsidR="003128D8">
        <w:rPr>
          <w:sz w:val="24"/>
          <w:szCs w:val="24"/>
        </w:rPr>
        <w:t>la, attuale Direttore, il quale -</w:t>
      </w:r>
      <w:r w:rsidRPr="00D069CE">
        <w:rPr>
          <w:sz w:val="24"/>
          <w:szCs w:val="24"/>
        </w:rPr>
        <w:t xml:space="preserve"> in accordo</w:t>
      </w:r>
      <w:r w:rsidR="003128D8">
        <w:rPr>
          <w:sz w:val="24"/>
          <w:szCs w:val="24"/>
        </w:rPr>
        <w:t xml:space="preserve"> con il Consiglio di Fondazione</w:t>
      </w:r>
      <w:r w:rsidRPr="00D069CE">
        <w:rPr>
          <w:sz w:val="24"/>
          <w:szCs w:val="24"/>
        </w:rPr>
        <w:t xml:space="preserve"> </w:t>
      </w:r>
      <w:r w:rsidR="000468B5" w:rsidRPr="00D069CE">
        <w:rPr>
          <w:sz w:val="24"/>
          <w:szCs w:val="24"/>
        </w:rPr>
        <w:t xml:space="preserve">nel quale siedono </w:t>
      </w:r>
      <w:r w:rsidR="00D069CE">
        <w:rPr>
          <w:sz w:val="24"/>
          <w:szCs w:val="24"/>
        </w:rPr>
        <w:t xml:space="preserve">tre </w:t>
      </w:r>
      <w:r w:rsidR="000468B5" w:rsidRPr="00D069CE">
        <w:rPr>
          <w:sz w:val="24"/>
          <w:szCs w:val="24"/>
        </w:rPr>
        <w:t>rappresentanti del Cantone</w:t>
      </w:r>
      <w:r w:rsidR="00D069CE">
        <w:rPr>
          <w:sz w:val="24"/>
          <w:szCs w:val="24"/>
        </w:rPr>
        <w:t>,</w:t>
      </w:r>
      <w:r w:rsidR="000468B5" w:rsidRPr="00D069CE">
        <w:rPr>
          <w:sz w:val="24"/>
          <w:szCs w:val="24"/>
        </w:rPr>
        <w:t xml:space="preserve"> </w:t>
      </w:r>
      <w:r w:rsidR="00D069CE">
        <w:rPr>
          <w:sz w:val="24"/>
          <w:szCs w:val="24"/>
        </w:rPr>
        <w:t>tre del Comune di Lugano</w:t>
      </w:r>
      <w:r w:rsidR="000468B5" w:rsidRPr="00D069CE">
        <w:rPr>
          <w:sz w:val="24"/>
          <w:szCs w:val="24"/>
        </w:rPr>
        <w:t xml:space="preserve">, </w:t>
      </w:r>
      <w:r w:rsidR="00D069CE">
        <w:rPr>
          <w:sz w:val="24"/>
          <w:szCs w:val="24"/>
        </w:rPr>
        <w:t xml:space="preserve">un membro dell’associazione ProMuseo, un rappresentante </w:t>
      </w:r>
      <w:r w:rsidR="000468B5" w:rsidRPr="00D069CE">
        <w:rPr>
          <w:sz w:val="24"/>
          <w:szCs w:val="24"/>
        </w:rPr>
        <w:t>della Commissione Scientifica della Fondazione MASI e un membro indipendente desig</w:t>
      </w:r>
      <w:r w:rsidR="003128D8">
        <w:rPr>
          <w:sz w:val="24"/>
          <w:szCs w:val="24"/>
        </w:rPr>
        <w:t>nato dagli altri rappresentanti -</w:t>
      </w:r>
      <w:r w:rsidR="000468B5" w:rsidRPr="00D069CE">
        <w:rPr>
          <w:sz w:val="24"/>
          <w:szCs w:val="24"/>
        </w:rPr>
        <w:t xml:space="preserve"> </w:t>
      </w:r>
      <w:r w:rsidRPr="00D069CE">
        <w:rPr>
          <w:sz w:val="24"/>
          <w:szCs w:val="24"/>
        </w:rPr>
        <w:t>ha dato avvio al processo di riorganizzazione strutturale del Museo</w:t>
      </w:r>
      <w:r w:rsidR="003128D8">
        <w:rPr>
          <w:sz w:val="24"/>
          <w:szCs w:val="24"/>
        </w:rPr>
        <w:t>. In questo periodo, si</w:t>
      </w:r>
      <w:r w:rsidR="00FB622E">
        <w:rPr>
          <w:sz w:val="24"/>
          <w:szCs w:val="24"/>
        </w:rPr>
        <w:t xml:space="preserve"> è proceduto </w:t>
      </w:r>
      <w:r w:rsidRPr="00D069CE">
        <w:rPr>
          <w:sz w:val="24"/>
          <w:szCs w:val="24"/>
        </w:rPr>
        <w:t>alla definizione dell’organigramma, al consolidamento delle funzioni gestionali, all’ottimizzazione dei processi di lavoro interni, nonché alla definizione di un modello consolidato in relaz</w:t>
      </w:r>
      <w:r w:rsidR="000468B5" w:rsidRPr="00D069CE">
        <w:rPr>
          <w:sz w:val="24"/>
          <w:szCs w:val="24"/>
        </w:rPr>
        <w:t>ione alla programmazione futura.</w:t>
      </w:r>
    </w:p>
    <w:p w14:paraId="6DD3E1C7" w14:textId="77777777" w:rsidR="002A45AF" w:rsidRPr="00D069CE" w:rsidRDefault="002A45AF" w:rsidP="002A45AF">
      <w:pPr>
        <w:rPr>
          <w:b/>
          <w:sz w:val="24"/>
          <w:szCs w:val="24"/>
        </w:rPr>
      </w:pPr>
    </w:p>
    <w:p w14:paraId="74897E69" w14:textId="77777777" w:rsidR="002242D5" w:rsidRPr="00FB622E" w:rsidRDefault="00FB622E" w:rsidP="0089215D">
      <w:pPr>
        <w:pStyle w:val="StandardRisoluzionedelConsigliodiStato"/>
        <w:numPr>
          <w:ilvl w:val="0"/>
          <w:numId w:val="35"/>
        </w:numPr>
        <w:ind w:left="284" w:right="-1"/>
        <w:rPr>
          <w:b/>
        </w:rPr>
      </w:pPr>
      <w:r w:rsidRPr="00FB622E">
        <w:rPr>
          <w:b/>
        </w:rPr>
        <w:t>Compiti e obiettivi attuali</w:t>
      </w:r>
    </w:p>
    <w:p w14:paraId="59C36A5E" w14:textId="77777777" w:rsidR="002242D5" w:rsidRDefault="002242D5" w:rsidP="002242D5">
      <w:pPr>
        <w:rPr>
          <w:b/>
          <w:sz w:val="24"/>
          <w:szCs w:val="24"/>
        </w:rPr>
      </w:pPr>
    </w:p>
    <w:p w14:paraId="38D48B77" w14:textId="77777777" w:rsidR="00A777B8" w:rsidRPr="00FB622E" w:rsidRDefault="00A777B8" w:rsidP="00A777B8">
      <w:pPr>
        <w:rPr>
          <w:sz w:val="24"/>
          <w:szCs w:val="24"/>
        </w:rPr>
      </w:pPr>
      <w:r w:rsidRPr="00FB622E">
        <w:rPr>
          <w:sz w:val="24"/>
          <w:szCs w:val="24"/>
        </w:rPr>
        <w:t>Dal 2015 la gestione delle opere appartenenti alla Collezione</w:t>
      </w:r>
      <w:r w:rsidR="00FB622E" w:rsidRPr="00FB622E">
        <w:rPr>
          <w:sz w:val="24"/>
          <w:szCs w:val="24"/>
        </w:rPr>
        <w:t xml:space="preserve"> dello Stato del Cantone Ticino, </w:t>
      </w:r>
      <w:r w:rsidRPr="00FB622E">
        <w:rPr>
          <w:sz w:val="24"/>
          <w:szCs w:val="24"/>
        </w:rPr>
        <w:t>alla Co</w:t>
      </w:r>
      <w:r w:rsidR="00FB622E" w:rsidRPr="00FB622E">
        <w:rPr>
          <w:sz w:val="24"/>
          <w:szCs w:val="24"/>
        </w:rPr>
        <w:t>llezione della Città di Lugano, della Confederazione e di altri musei e fondazioni private è affidata alla gestione del MASI.</w:t>
      </w:r>
    </w:p>
    <w:p w14:paraId="4CF71C9C" w14:textId="77777777" w:rsidR="00A777B8" w:rsidRPr="00FB622E" w:rsidRDefault="00FB622E" w:rsidP="00A777B8">
      <w:pPr>
        <w:rPr>
          <w:sz w:val="24"/>
          <w:szCs w:val="24"/>
        </w:rPr>
      </w:pPr>
      <w:r>
        <w:rPr>
          <w:sz w:val="24"/>
          <w:szCs w:val="24"/>
        </w:rPr>
        <w:t>Attualmente</w:t>
      </w:r>
      <w:r w:rsidR="00A777B8" w:rsidRPr="00FB622E">
        <w:rPr>
          <w:sz w:val="24"/>
          <w:szCs w:val="24"/>
        </w:rPr>
        <w:t xml:space="preserve"> il MASI focalizza il suo interesse soprattutto sull’arte </w:t>
      </w:r>
      <w:r>
        <w:rPr>
          <w:sz w:val="24"/>
          <w:szCs w:val="24"/>
        </w:rPr>
        <w:t>novecentesca e contemporanea</w:t>
      </w:r>
      <w:r w:rsidR="00A777B8" w:rsidRPr="00FB622E">
        <w:rPr>
          <w:sz w:val="24"/>
          <w:szCs w:val="24"/>
        </w:rPr>
        <w:t xml:space="preserve"> nelle </w:t>
      </w:r>
      <w:r>
        <w:rPr>
          <w:sz w:val="24"/>
          <w:szCs w:val="24"/>
        </w:rPr>
        <w:t xml:space="preserve">sue </w:t>
      </w:r>
      <w:r w:rsidR="00A777B8" w:rsidRPr="00FB622E">
        <w:rPr>
          <w:sz w:val="24"/>
          <w:szCs w:val="24"/>
        </w:rPr>
        <w:t>diverse forme e tecniche espressive, dedicando attenzione sia a</w:t>
      </w:r>
      <w:r>
        <w:rPr>
          <w:sz w:val="24"/>
          <w:szCs w:val="24"/>
        </w:rPr>
        <w:t>d</w:t>
      </w:r>
      <w:r w:rsidR="00A777B8" w:rsidRPr="00FB622E">
        <w:rPr>
          <w:sz w:val="24"/>
          <w:szCs w:val="24"/>
        </w:rPr>
        <w:t xml:space="preserve"> artisti giovani ed emergenti, sia </w:t>
      </w:r>
      <w:r>
        <w:rPr>
          <w:sz w:val="24"/>
          <w:szCs w:val="24"/>
        </w:rPr>
        <w:t>ad interpreti</w:t>
      </w:r>
      <w:r w:rsidR="00A777B8" w:rsidRPr="00FB622E">
        <w:rPr>
          <w:sz w:val="24"/>
          <w:szCs w:val="24"/>
        </w:rPr>
        <w:t xml:space="preserve"> </w:t>
      </w:r>
      <w:r>
        <w:rPr>
          <w:sz w:val="24"/>
          <w:szCs w:val="24"/>
        </w:rPr>
        <w:t>più rinomati</w:t>
      </w:r>
      <w:r w:rsidR="00A777B8" w:rsidRPr="00FB622E">
        <w:rPr>
          <w:sz w:val="24"/>
          <w:szCs w:val="24"/>
        </w:rPr>
        <w:t xml:space="preserve">. È suo compito, infatti, creare sinergie e collegamenti tra la scena artistica ticinese e quella nazionale e internazionale e, oltre alla tutela, alla ricerca, alla conservazione e all’incremento del patrimonio artistico, vuole favorire la sperimentazione, il confronto, il rispetto, indagando temi e problematiche della realtà odierna. </w:t>
      </w:r>
    </w:p>
    <w:p w14:paraId="3F117858" w14:textId="77777777" w:rsidR="004714DA" w:rsidRPr="00FB622E" w:rsidRDefault="004714DA" w:rsidP="001E5210">
      <w:pPr>
        <w:rPr>
          <w:sz w:val="24"/>
          <w:szCs w:val="24"/>
        </w:rPr>
      </w:pPr>
      <w:r w:rsidRPr="00FB622E">
        <w:rPr>
          <w:sz w:val="24"/>
          <w:szCs w:val="24"/>
        </w:rPr>
        <w:t>Il compito principale del MASI comprende una serie di re</w:t>
      </w:r>
      <w:r w:rsidR="00016290" w:rsidRPr="00FB622E">
        <w:rPr>
          <w:sz w:val="24"/>
          <w:szCs w:val="24"/>
        </w:rPr>
        <w:t>sponsabilità e attività legate al</w:t>
      </w:r>
      <w:r w:rsidRPr="00FB622E">
        <w:rPr>
          <w:sz w:val="24"/>
          <w:szCs w:val="24"/>
        </w:rPr>
        <w:t xml:space="preserve">la valorizzazione e </w:t>
      </w:r>
      <w:r w:rsidR="00016290" w:rsidRPr="00FB622E">
        <w:rPr>
          <w:sz w:val="24"/>
          <w:szCs w:val="24"/>
        </w:rPr>
        <w:t>al</w:t>
      </w:r>
      <w:r w:rsidRPr="00FB622E">
        <w:rPr>
          <w:sz w:val="24"/>
          <w:szCs w:val="24"/>
        </w:rPr>
        <w:t xml:space="preserve">lo studio del patrimonio artistico del Cantone Ticino. Tra queste, </w:t>
      </w:r>
      <w:r w:rsidR="00FB622E">
        <w:rPr>
          <w:sz w:val="24"/>
          <w:szCs w:val="24"/>
        </w:rPr>
        <w:t>vi è</w:t>
      </w:r>
      <w:r w:rsidRPr="00FB622E">
        <w:rPr>
          <w:sz w:val="24"/>
          <w:szCs w:val="24"/>
        </w:rPr>
        <w:t xml:space="preserve"> l'importante ruolo di </w:t>
      </w:r>
      <w:r w:rsidR="00FB622E">
        <w:rPr>
          <w:sz w:val="24"/>
          <w:szCs w:val="24"/>
        </w:rPr>
        <w:t>promozione e sostegno della</w:t>
      </w:r>
      <w:r w:rsidRPr="00FB622E">
        <w:rPr>
          <w:sz w:val="24"/>
          <w:szCs w:val="24"/>
        </w:rPr>
        <w:t xml:space="preserve"> produzione artistica locale. Inoltre, </w:t>
      </w:r>
      <w:r w:rsidR="001E5210" w:rsidRPr="00FB622E">
        <w:rPr>
          <w:sz w:val="24"/>
          <w:szCs w:val="24"/>
        </w:rPr>
        <w:t>il MASI</w:t>
      </w:r>
      <w:r w:rsidRPr="00FB622E">
        <w:rPr>
          <w:sz w:val="24"/>
          <w:szCs w:val="24"/>
        </w:rPr>
        <w:t xml:space="preserve"> è responsabile della gestione, conservazione e studio delle opere d'arte affidate al Museo, garantendo così la loro integrità e la corretta fruizione da parte del pubblico.</w:t>
      </w:r>
      <w:r w:rsidR="001E5210" w:rsidRPr="00FB622E">
        <w:rPr>
          <w:sz w:val="24"/>
          <w:szCs w:val="24"/>
        </w:rPr>
        <w:t xml:space="preserve"> </w:t>
      </w:r>
      <w:r w:rsidRPr="00FB622E">
        <w:rPr>
          <w:sz w:val="24"/>
          <w:szCs w:val="24"/>
        </w:rPr>
        <w:t xml:space="preserve">Una delle </w:t>
      </w:r>
      <w:r w:rsidR="00FB622E">
        <w:rPr>
          <w:sz w:val="24"/>
          <w:szCs w:val="24"/>
        </w:rPr>
        <w:t xml:space="preserve">sue </w:t>
      </w:r>
      <w:r w:rsidRPr="00FB622E">
        <w:rPr>
          <w:sz w:val="24"/>
          <w:szCs w:val="24"/>
        </w:rPr>
        <w:t xml:space="preserve">missioni </w:t>
      </w:r>
      <w:r w:rsidR="00016290" w:rsidRPr="00FB622E">
        <w:rPr>
          <w:sz w:val="24"/>
          <w:szCs w:val="24"/>
        </w:rPr>
        <w:t>principali</w:t>
      </w:r>
      <w:r w:rsidRPr="00FB622E">
        <w:rPr>
          <w:sz w:val="24"/>
          <w:szCs w:val="24"/>
        </w:rPr>
        <w:t xml:space="preserve"> </w:t>
      </w:r>
      <w:r w:rsidR="00FB622E">
        <w:rPr>
          <w:sz w:val="24"/>
          <w:szCs w:val="24"/>
        </w:rPr>
        <w:t>consiste</w:t>
      </w:r>
      <w:r w:rsidRPr="00FB622E">
        <w:rPr>
          <w:sz w:val="24"/>
          <w:szCs w:val="24"/>
        </w:rPr>
        <w:t xml:space="preserve"> </w:t>
      </w:r>
      <w:r w:rsidR="00FB622E">
        <w:rPr>
          <w:sz w:val="24"/>
          <w:szCs w:val="24"/>
        </w:rPr>
        <w:t>nel</w:t>
      </w:r>
      <w:r w:rsidRPr="00FB622E">
        <w:rPr>
          <w:sz w:val="24"/>
          <w:szCs w:val="24"/>
        </w:rPr>
        <w:t xml:space="preserve">la valorizzazione e </w:t>
      </w:r>
      <w:r w:rsidR="00FB622E">
        <w:rPr>
          <w:sz w:val="24"/>
          <w:szCs w:val="24"/>
        </w:rPr>
        <w:t>nel</w:t>
      </w:r>
      <w:r w:rsidRPr="00FB622E">
        <w:rPr>
          <w:sz w:val="24"/>
          <w:szCs w:val="24"/>
        </w:rPr>
        <w:t>lo studio della collezione d'arte di proprietà del Ca</w:t>
      </w:r>
      <w:r w:rsidR="00016290" w:rsidRPr="00FB622E">
        <w:rPr>
          <w:sz w:val="24"/>
          <w:szCs w:val="24"/>
        </w:rPr>
        <w:t>ntone e delle opere in deposito</w:t>
      </w:r>
      <w:r w:rsidR="001E5210" w:rsidRPr="00FB622E">
        <w:rPr>
          <w:sz w:val="24"/>
          <w:szCs w:val="24"/>
        </w:rPr>
        <w:t>. Il MASI</w:t>
      </w:r>
      <w:r w:rsidRPr="00FB622E">
        <w:rPr>
          <w:sz w:val="24"/>
          <w:szCs w:val="24"/>
        </w:rPr>
        <w:t xml:space="preserve"> si occupa anche dell'acquisizione di opere d'arte, sia in proprio che per conto del Cantone, destinandole alle rispettive collezioni. Questo processo assicura l'arricchimento continuo del patrimonio </w:t>
      </w:r>
      <w:r w:rsidRPr="00FB622E">
        <w:rPr>
          <w:sz w:val="24"/>
          <w:szCs w:val="24"/>
        </w:rPr>
        <w:lastRenderedPageBreak/>
        <w:t>artistico disponibile</w:t>
      </w:r>
      <w:r w:rsidR="00FB622E">
        <w:rPr>
          <w:sz w:val="24"/>
          <w:szCs w:val="24"/>
        </w:rPr>
        <w:t xml:space="preserve"> sul territorio</w:t>
      </w:r>
      <w:r w:rsidRPr="00FB622E">
        <w:rPr>
          <w:sz w:val="24"/>
          <w:szCs w:val="24"/>
        </w:rPr>
        <w:t>.</w:t>
      </w:r>
      <w:r w:rsidR="001E5210" w:rsidRPr="00FB622E">
        <w:rPr>
          <w:sz w:val="24"/>
          <w:szCs w:val="24"/>
        </w:rPr>
        <w:t xml:space="preserve"> Il Museo</w:t>
      </w:r>
      <w:r w:rsidRPr="00FB622E">
        <w:rPr>
          <w:sz w:val="24"/>
          <w:szCs w:val="24"/>
        </w:rPr>
        <w:t xml:space="preserve"> si dedic</w:t>
      </w:r>
      <w:r w:rsidR="00FB622E">
        <w:rPr>
          <w:sz w:val="24"/>
          <w:szCs w:val="24"/>
        </w:rPr>
        <w:t xml:space="preserve">a, inoltre, </w:t>
      </w:r>
      <w:r w:rsidRPr="00FB622E">
        <w:rPr>
          <w:sz w:val="24"/>
          <w:szCs w:val="24"/>
        </w:rPr>
        <w:t>all'esposizione di opere d'arte di rilevanza locale, nazionale e internazionale</w:t>
      </w:r>
      <w:r w:rsidR="00FB622E">
        <w:rPr>
          <w:sz w:val="24"/>
          <w:szCs w:val="24"/>
        </w:rPr>
        <w:t xml:space="preserve"> al grande</w:t>
      </w:r>
      <w:r w:rsidR="00FB622E" w:rsidRPr="00FB622E">
        <w:rPr>
          <w:sz w:val="24"/>
          <w:szCs w:val="24"/>
        </w:rPr>
        <w:t xml:space="preserve"> pubblico</w:t>
      </w:r>
      <w:r w:rsidRPr="00FB622E">
        <w:rPr>
          <w:sz w:val="24"/>
          <w:szCs w:val="24"/>
        </w:rPr>
        <w:t xml:space="preserve">, organizzando manifestazioni culturali come esposizioni temporanee e conferenze. Inoltre, partecipa attivamente a iniziative promosse da terzi, collaborando con scuole, enti, associazioni e persone che operano nel settore delle arti figurative e visive con finalità di interesse pubblico. In particolare, la collaborazione con </w:t>
      </w:r>
      <w:r w:rsidR="001E5210" w:rsidRPr="00FB622E">
        <w:rPr>
          <w:sz w:val="24"/>
          <w:szCs w:val="24"/>
        </w:rPr>
        <w:t>la Pinacoteca cantonale Giovanni Züst di Rancate, mediante accordo di collaborazione separato stipulato direttamente tra le parti</w:t>
      </w:r>
      <w:r w:rsidRPr="00FB622E">
        <w:rPr>
          <w:sz w:val="24"/>
          <w:szCs w:val="24"/>
        </w:rPr>
        <w:t>.</w:t>
      </w:r>
      <w:r w:rsidR="001E5210" w:rsidRPr="00FB622E">
        <w:rPr>
          <w:sz w:val="24"/>
          <w:szCs w:val="24"/>
        </w:rPr>
        <w:t xml:space="preserve"> Infine, il MASI</w:t>
      </w:r>
      <w:r w:rsidRPr="00FB622E">
        <w:rPr>
          <w:sz w:val="24"/>
          <w:szCs w:val="24"/>
        </w:rPr>
        <w:t xml:space="preserve"> svolge un ruolo consultivo per il Cantone nell'ambito della tutela, dello studio e della valorizzazione del patrimonio artistico, contribuendo così alla preservazione e promozione della cultura e dell'arte locale.</w:t>
      </w:r>
    </w:p>
    <w:p w14:paraId="1C42A27C" w14:textId="77777777" w:rsidR="002E557E" w:rsidRPr="00BF64BC" w:rsidRDefault="002E557E" w:rsidP="002A45AF">
      <w:pPr>
        <w:pStyle w:val="p3"/>
        <w:jc w:val="both"/>
        <w:rPr>
          <w:rFonts w:ascii="Arial" w:hAnsi="Arial" w:cs="Arial"/>
        </w:rPr>
      </w:pPr>
    </w:p>
    <w:p w14:paraId="436032B5" w14:textId="77777777" w:rsidR="002E557E" w:rsidRPr="00BF64BC" w:rsidRDefault="002E557E" w:rsidP="0089215D">
      <w:pPr>
        <w:pStyle w:val="Paragrafoelenco"/>
        <w:numPr>
          <w:ilvl w:val="0"/>
          <w:numId w:val="18"/>
        </w:numPr>
        <w:ind w:left="567" w:hanging="567"/>
        <w:rPr>
          <w:rFonts w:cs="Arial"/>
          <w:b/>
        </w:rPr>
      </w:pPr>
      <w:r w:rsidRPr="00BF64BC">
        <w:rPr>
          <w:rFonts w:cs="Arial"/>
          <w:b/>
        </w:rPr>
        <w:t xml:space="preserve">LA STRATEGIA DEL MASI PER LO SVILUPPO FUTURO </w:t>
      </w:r>
    </w:p>
    <w:p w14:paraId="5C86246A" w14:textId="77777777" w:rsidR="002E557E" w:rsidRDefault="002E557E" w:rsidP="002A45AF">
      <w:pPr>
        <w:pStyle w:val="p3"/>
        <w:jc w:val="both"/>
        <w:rPr>
          <w:b/>
        </w:rPr>
      </w:pPr>
    </w:p>
    <w:p w14:paraId="212FEE78" w14:textId="77777777" w:rsidR="002E557E" w:rsidRPr="00FB622E" w:rsidRDefault="002E557E" w:rsidP="002E557E">
      <w:pPr>
        <w:rPr>
          <w:sz w:val="24"/>
          <w:szCs w:val="24"/>
        </w:rPr>
      </w:pPr>
      <w:r w:rsidRPr="00FB622E">
        <w:rPr>
          <w:sz w:val="24"/>
          <w:szCs w:val="24"/>
        </w:rPr>
        <w:t xml:space="preserve">La specifica posizione del MASI quale crocevia artistico tra Nord e Sud nel panorama svizzero continua ad essere un fattore di stimolo, ma anche e soprattutto un incentivo grazie al quale sviluppare progetti di ampio respiro che possano </w:t>
      </w:r>
      <w:r w:rsidR="00FB622E">
        <w:rPr>
          <w:sz w:val="24"/>
          <w:szCs w:val="24"/>
        </w:rPr>
        <w:t xml:space="preserve">includere </w:t>
      </w:r>
      <w:r w:rsidRPr="00FB622E">
        <w:rPr>
          <w:sz w:val="24"/>
          <w:szCs w:val="24"/>
        </w:rPr>
        <w:t xml:space="preserve">culture diverse (in particolare quella d’Oltralpe e quella italiana), e possano, anche in futuro, richiamare in Ticino un ampio pubblico da entrambi i versanti delle Alpi. Allo stesso tempo è comunque centrale lo sguardo sul territorio, ragion per cui il Museo continuerà a consolidare l’impegno per una crescita culturale ed economica della società, incentivando la creatività e l’innovazione regionali con molta attenzione alle nuove generazioni e al coinvolgimento del pubblico locale. Per questo, l’attività sempre in evoluzione che caratterizza il MASI, il suo programma espositivo ricco e diversificato – con diversi focus sull’arte sia moderna che contemporanea e soprattutto sulla fotografia – la cura del patrimonio culturale conservato nelle collezioni, la vasta scelta di attività, visite, </w:t>
      </w:r>
      <w:r w:rsidRPr="003128D8">
        <w:rPr>
          <w:i/>
          <w:sz w:val="24"/>
          <w:szCs w:val="24"/>
        </w:rPr>
        <w:t>workshop</w:t>
      </w:r>
      <w:r w:rsidRPr="00FB622E">
        <w:rPr>
          <w:sz w:val="24"/>
          <w:szCs w:val="24"/>
        </w:rPr>
        <w:t xml:space="preserve"> che offre al suo pubblico di tutte le età sono capisaldi dell’offerta che il Museo mira a presentare in maniera continuativa e sempre più accurata a chi lo frequenta.</w:t>
      </w:r>
    </w:p>
    <w:p w14:paraId="46DC4404" w14:textId="77777777" w:rsidR="00D8337B" w:rsidRPr="00FB622E" w:rsidRDefault="00FB622E" w:rsidP="00002C5A">
      <w:pPr>
        <w:rPr>
          <w:sz w:val="24"/>
          <w:szCs w:val="24"/>
        </w:rPr>
      </w:pPr>
      <w:r>
        <w:rPr>
          <w:sz w:val="24"/>
          <w:szCs w:val="24"/>
        </w:rPr>
        <w:t>Sulla</w:t>
      </w:r>
      <w:r w:rsidR="002E557E" w:rsidRPr="00FB622E">
        <w:rPr>
          <w:sz w:val="24"/>
          <w:szCs w:val="24"/>
        </w:rPr>
        <w:t xml:space="preserve"> base delle adesioni e collaborazioni passate si intende mantenere e accrescere i rapporti con istituzioni e organizzazioni </w:t>
      </w:r>
      <w:r>
        <w:rPr>
          <w:sz w:val="24"/>
          <w:szCs w:val="24"/>
        </w:rPr>
        <w:t xml:space="preserve">in </w:t>
      </w:r>
      <w:r w:rsidR="002E557E" w:rsidRPr="00FB622E">
        <w:rPr>
          <w:sz w:val="24"/>
          <w:szCs w:val="24"/>
        </w:rPr>
        <w:t>ambito culturale, sia attraverso la Fondazione stessa sia individualmente attraverso i singoli collaboratori (commissioni scient</w:t>
      </w:r>
      <w:r>
        <w:rPr>
          <w:sz w:val="24"/>
          <w:szCs w:val="24"/>
        </w:rPr>
        <w:t>ifiche, comitati, progetti, eccetera</w:t>
      </w:r>
      <w:r w:rsidR="002E557E" w:rsidRPr="00FB622E">
        <w:rPr>
          <w:sz w:val="24"/>
          <w:szCs w:val="24"/>
        </w:rPr>
        <w:t>).</w:t>
      </w:r>
    </w:p>
    <w:p w14:paraId="0B2A1FCE" w14:textId="77777777" w:rsidR="00BF64BC" w:rsidRPr="00541E6C" w:rsidRDefault="00BF64BC" w:rsidP="00002C5A"/>
    <w:p w14:paraId="6A12C6D9" w14:textId="77777777" w:rsidR="00D8337B" w:rsidRDefault="0059160E" w:rsidP="00D8337B">
      <w:pPr>
        <w:pStyle w:val="Paragrafoelenco"/>
        <w:numPr>
          <w:ilvl w:val="0"/>
          <w:numId w:val="18"/>
        </w:numPr>
        <w:ind w:left="567" w:hanging="567"/>
        <w:rPr>
          <w:b/>
          <w:sz w:val="24"/>
          <w:szCs w:val="24"/>
        </w:rPr>
      </w:pPr>
      <w:r>
        <w:rPr>
          <w:rFonts w:eastAsia="Times New Roman" w:cs="Arial"/>
          <w:b/>
          <w:bCs/>
          <w:color w:val="000000"/>
          <w:sz w:val="24"/>
          <w:szCs w:val="24"/>
        </w:rPr>
        <w:t>FINANZIAMENTO</w:t>
      </w:r>
    </w:p>
    <w:p w14:paraId="6D6368B1" w14:textId="77777777" w:rsidR="002242D5" w:rsidRDefault="002242D5" w:rsidP="002A45AF">
      <w:pPr>
        <w:rPr>
          <w:rFonts w:cs="Arial"/>
          <w:color w:val="000000"/>
          <w:sz w:val="24"/>
          <w:szCs w:val="24"/>
          <w:lang w:eastAsia="it-CH"/>
        </w:rPr>
      </w:pPr>
    </w:p>
    <w:p w14:paraId="19B443CA" w14:textId="77777777" w:rsidR="002E557E" w:rsidRPr="00FB622E" w:rsidRDefault="002E557E" w:rsidP="002E557E">
      <w:pPr>
        <w:rPr>
          <w:sz w:val="24"/>
          <w:szCs w:val="24"/>
        </w:rPr>
      </w:pPr>
      <w:r w:rsidRPr="00FB622E">
        <w:rPr>
          <w:sz w:val="24"/>
          <w:szCs w:val="24"/>
        </w:rPr>
        <w:t xml:space="preserve">Il finanziamento alla F-MASI è </w:t>
      </w:r>
      <w:r w:rsidR="00562C9F" w:rsidRPr="00FB622E">
        <w:rPr>
          <w:sz w:val="24"/>
          <w:szCs w:val="24"/>
        </w:rPr>
        <w:t xml:space="preserve">già </w:t>
      </w:r>
      <w:r w:rsidRPr="00FB622E">
        <w:rPr>
          <w:sz w:val="24"/>
          <w:szCs w:val="24"/>
        </w:rPr>
        <w:t>stato in passato approvato da parte del Gran C</w:t>
      </w:r>
      <w:r w:rsidR="00C85D3C">
        <w:rPr>
          <w:sz w:val="24"/>
          <w:szCs w:val="24"/>
        </w:rPr>
        <w:t xml:space="preserve">onsiglio. Il Parlamento ha infatti garantito il finanziamento della sua attività tramite il </w:t>
      </w:r>
      <w:r w:rsidRPr="00FB622E">
        <w:rPr>
          <w:sz w:val="24"/>
          <w:szCs w:val="24"/>
        </w:rPr>
        <w:t>messaggi</w:t>
      </w:r>
      <w:r w:rsidR="00C85D3C">
        <w:rPr>
          <w:sz w:val="24"/>
          <w:szCs w:val="24"/>
        </w:rPr>
        <w:t>o governativo</w:t>
      </w:r>
      <w:r w:rsidRPr="00FB622E">
        <w:rPr>
          <w:sz w:val="24"/>
          <w:szCs w:val="24"/>
        </w:rPr>
        <w:t xml:space="preserve"> n. 6399 del 15 dicembre </w:t>
      </w:r>
      <w:r w:rsidR="00C85D3C">
        <w:rPr>
          <w:sz w:val="24"/>
          <w:szCs w:val="24"/>
        </w:rPr>
        <w:t>2010</w:t>
      </w:r>
      <w:r w:rsidR="00E36B11">
        <w:rPr>
          <w:sz w:val="24"/>
          <w:szCs w:val="24"/>
        </w:rPr>
        <w:t>,</w:t>
      </w:r>
      <w:r w:rsidR="00C85D3C">
        <w:rPr>
          <w:sz w:val="24"/>
          <w:szCs w:val="24"/>
        </w:rPr>
        <w:t xml:space="preserve"> concernente </w:t>
      </w:r>
      <w:r w:rsidR="00E36B11">
        <w:rPr>
          <w:sz w:val="24"/>
          <w:szCs w:val="24"/>
        </w:rPr>
        <w:t>l’</w:t>
      </w:r>
      <w:r w:rsidR="00C85D3C">
        <w:rPr>
          <w:sz w:val="24"/>
          <w:szCs w:val="24"/>
        </w:rPr>
        <w:t>utilizzo</w:t>
      </w:r>
      <w:r w:rsidR="00E36B11">
        <w:rPr>
          <w:sz w:val="24"/>
          <w:szCs w:val="24"/>
        </w:rPr>
        <w:t xml:space="preserve"> -</w:t>
      </w:r>
      <w:r w:rsidR="00C85D3C">
        <w:rPr>
          <w:sz w:val="24"/>
          <w:szCs w:val="24"/>
        </w:rPr>
        <w:t xml:space="preserve"> da parte dell’</w:t>
      </w:r>
      <w:r w:rsidR="0078055F">
        <w:rPr>
          <w:sz w:val="24"/>
          <w:szCs w:val="24"/>
        </w:rPr>
        <w:t>MC</w:t>
      </w:r>
      <w:r w:rsidRPr="00FB622E">
        <w:rPr>
          <w:sz w:val="24"/>
          <w:szCs w:val="24"/>
        </w:rPr>
        <w:t>A</w:t>
      </w:r>
      <w:r w:rsidR="00E36B11">
        <w:rPr>
          <w:sz w:val="24"/>
          <w:szCs w:val="24"/>
        </w:rPr>
        <w:t xml:space="preserve"> -</w:t>
      </w:r>
      <w:r w:rsidRPr="00FB622E">
        <w:rPr>
          <w:sz w:val="24"/>
          <w:szCs w:val="24"/>
        </w:rPr>
        <w:t xml:space="preserve"> di 800 m</w:t>
      </w:r>
      <w:r w:rsidRPr="00C85D3C">
        <w:rPr>
          <w:sz w:val="24"/>
          <w:szCs w:val="24"/>
          <w:vertAlign w:val="superscript"/>
        </w:rPr>
        <w:t>2</w:t>
      </w:r>
      <w:r w:rsidRPr="00FB622E">
        <w:rPr>
          <w:sz w:val="24"/>
          <w:szCs w:val="24"/>
        </w:rPr>
        <w:t xml:space="preserve"> di spazi espositivi presso il LAC per la durata di 2</w:t>
      </w:r>
      <w:r w:rsidR="00C85D3C">
        <w:rPr>
          <w:sz w:val="24"/>
          <w:szCs w:val="24"/>
        </w:rPr>
        <w:t xml:space="preserve">5 anni (Convenzione LAC 2011), il </w:t>
      </w:r>
      <w:r w:rsidR="00C85D3C" w:rsidRPr="00FB622E">
        <w:rPr>
          <w:sz w:val="24"/>
          <w:szCs w:val="24"/>
        </w:rPr>
        <w:t>messaggi</w:t>
      </w:r>
      <w:r w:rsidR="00C85D3C">
        <w:rPr>
          <w:sz w:val="24"/>
          <w:szCs w:val="24"/>
        </w:rPr>
        <w:t>o governativo</w:t>
      </w:r>
      <w:r w:rsidR="00C85D3C" w:rsidRPr="00FB622E">
        <w:rPr>
          <w:sz w:val="24"/>
          <w:szCs w:val="24"/>
        </w:rPr>
        <w:t xml:space="preserve"> </w:t>
      </w:r>
      <w:r w:rsidRPr="00FB622E">
        <w:rPr>
          <w:sz w:val="24"/>
          <w:szCs w:val="24"/>
        </w:rPr>
        <w:t xml:space="preserve">n. 7045 del 4 febbraio 2015 e </w:t>
      </w:r>
      <w:r w:rsidR="00C85D3C">
        <w:rPr>
          <w:sz w:val="24"/>
          <w:szCs w:val="24"/>
        </w:rPr>
        <w:t xml:space="preserve">il messaggio </w:t>
      </w:r>
      <w:r w:rsidRPr="00FB622E">
        <w:rPr>
          <w:sz w:val="24"/>
          <w:szCs w:val="24"/>
        </w:rPr>
        <w:t>n. 9136</w:t>
      </w:r>
      <w:r w:rsidR="00C85D3C">
        <w:rPr>
          <w:sz w:val="24"/>
          <w:szCs w:val="24"/>
        </w:rPr>
        <w:t xml:space="preserve"> del 30 giugno 2015 (approvazione dell</w:t>
      </w:r>
      <w:r w:rsidRPr="00FB622E">
        <w:rPr>
          <w:sz w:val="24"/>
          <w:szCs w:val="24"/>
        </w:rPr>
        <w:t>'istituzione della F-MASI per la gestione dei due musei unificati)</w:t>
      </w:r>
      <w:r w:rsidR="00C85D3C">
        <w:rPr>
          <w:sz w:val="24"/>
          <w:szCs w:val="24"/>
        </w:rPr>
        <w:t>.</w:t>
      </w:r>
      <w:r w:rsidRPr="00FB622E">
        <w:rPr>
          <w:sz w:val="24"/>
          <w:szCs w:val="24"/>
        </w:rPr>
        <w:t xml:space="preserve"> </w:t>
      </w:r>
      <w:r w:rsidR="00C85D3C">
        <w:rPr>
          <w:sz w:val="24"/>
          <w:szCs w:val="24"/>
        </w:rPr>
        <w:t>T</w:t>
      </w:r>
      <w:r w:rsidR="00C85D3C" w:rsidRPr="00FB622E">
        <w:rPr>
          <w:sz w:val="24"/>
          <w:szCs w:val="24"/>
        </w:rPr>
        <w:t xml:space="preserve">enuto conto </w:t>
      </w:r>
      <w:r w:rsidR="00C85D3C">
        <w:rPr>
          <w:sz w:val="24"/>
          <w:szCs w:val="24"/>
        </w:rPr>
        <w:t>delle risoluzioni</w:t>
      </w:r>
      <w:r w:rsidR="00C85D3C" w:rsidRPr="00FB622E">
        <w:rPr>
          <w:sz w:val="24"/>
          <w:szCs w:val="24"/>
        </w:rPr>
        <w:t xml:space="preserve"> governativ</w:t>
      </w:r>
      <w:r w:rsidR="00C85D3C">
        <w:rPr>
          <w:sz w:val="24"/>
          <w:szCs w:val="24"/>
        </w:rPr>
        <w:t>e n. 5102 del 7 ottobre 2020,</w:t>
      </w:r>
      <w:r w:rsidR="00C85D3C" w:rsidRPr="00FB622E">
        <w:rPr>
          <w:sz w:val="24"/>
          <w:szCs w:val="24"/>
        </w:rPr>
        <w:t xml:space="preserve"> n. 5056 del 7 dicembre 2021</w:t>
      </w:r>
      <w:r w:rsidR="00C85D3C">
        <w:rPr>
          <w:sz w:val="24"/>
          <w:szCs w:val="24"/>
        </w:rPr>
        <w:t xml:space="preserve"> e </w:t>
      </w:r>
      <w:r w:rsidR="00C85D3C" w:rsidRPr="00FB622E">
        <w:rPr>
          <w:sz w:val="24"/>
          <w:szCs w:val="24"/>
        </w:rPr>
        <w:t xml:space="preserve">delle </w:t>
      </w:r>
      <w:r w:rsidR="00C85D3C">
        <w:rPr>
          <w:sz w:val="24"/>
          <w:szCs w:val="24"/>
        </w:rPr>
        <w:t xml:space="preserve">diverse </w:t>
      </w:r>
      <w:r w:rsidR="00C85D3C" w:rsidRPr="00FB622E">
        <w:rPr>
          <w:sz w:val="24"/>
          <w:szCs w:val="24"/>
        </w:rPr>
        <w:t xml:space="preserve">Convenzioni tra la F-MASI, il Cantone Ticino e la Città di Lugano </w:t>
      </w:r>
      <w:r w:rsidR="00C85D3C">
        <w:rPr>
          <w:sz w:val="24"/>
          <w:szCs w:val="24"/>
        </w:rPr>
        <w:t xml:space="preserve">(Fondatori), </w:t>
      </w:r>
      <w:r w:rsidRPr="00FB622E">
        <w:rPr>
          <w:sz w:val="24"/>
          <w:szCs w:val="24"/>
        </w:rPr>
        <w:t>il finanziamen</w:t>
      </w:r>
      <w:r w:rsidR="003128D8">
        <w:rPr>
          <w:sz w:val="24"/>
          <w:szCs w:val="24"/>
        </w:rPr>
        <w:t xml:space="preserve">to delle attività del </w:t>
      </w:r>
      <w:r w:rsidR="00C85D3C">
        <w:rPr>
          <w:sz w:val="24"/>
          <w:szCs w:val="24"/>
        </w:rPr>
        <w:t>MCA e della F-MASI si protrae da quasi 15 anni.</w:t>
      </w:r>
    </w:p>
    <w:p w14:paraId="33996F08" w14:textId="77777777" w:rsidR="002E557E" w:rsidRPr="00FB622E" w:rsidRDefault="00C85D3C" w:rsidP="002E557E">
      <w:pPr>
        <w:rPr>
          <w:sz w:val="24"/>
          <w:szCs w:val="24"/>
        </w:rPr>
      </w:pPr>
      <w:r>
        <w:rPr>
          <w:sz w:val="24"/>
          <w:szCs w:val="24"/>
        </w:rPr>
        <w:t>Analogamente all</w:t>
      </w:r>
      <w:r w:rsidR="00562C9F">
        <w:rPr>
          <w:sz w:val="24"/>
          <w:szCs w:val="24"/>
        </w:rPr>
        <w:t>a C</w:t>
      </w:r>
      <w:r>
        <w:rPr>
          <w:sz w:val="24"/>
          <w:szCs w:val="24"/>
        </w:rPr>
        <w:t>onvenzion</w:t>
      </w:r>
      <w:r w:rsidR="00562C9F">
        <w:rPr>
          <w:sz w:val="24"/>
          <w:szCs w:val="24"/>
        </w:rPr>
        <w:t>e 2022-2024</w:t>
      </w:r>
      <w:r>
        <w:rPr>
          <w:sz w:val="24"/>
          <w:szCs w:val="24"/>
        </w:rPr>
        <w:t xml:space="preserve">, </w:t>
      </w:r>
      <w:r w:rsidR="00562C9F">
        <w:rPr>
          <w:sz w:val="24"/>
          <w:szCs w:val="24"/>
        </w:rPr>
        <w:t xml:space="preserve">lo </w:t>
      </w:r>
      <w:r w:rsidRPr="00FB622E">
        <w:rPr>
          <w:sz w:val="24"/>
          <w:szCs w:val="24"/>
        </w:rPr>
        <w:t xml:space="preserve">stanziamento di un credito annuale di </w:t>
      </w:r>
      <w:r w:rsidR="0089215D">
        <w:rPr>
          <w:sz w:val="24"/>
          <w:szCs w:val="24"/>
        </w:rPr>
        <w:t xml:space="preserve">fr. </w:t>
      </w:r>
      <w:r w:rsidRPr="008D1358">
        <w:rPr>
          <w:sz w:val="24"/>
          <w:szCs w:val="24"/>
        </w:rPr>
        <w:t>3'400'</w:t>
      </w:r>
      <w:r w:rsidR="0089215D" w:rsidRPr="008D1358">
        <w:rPr>
          <w:sz w:val="24"/>
          <w:szCs w:val="24"/>
        </w:rPr>
        <w:t>000</w:t>
      </w:r>
      <w:r w:rsidR="0089215D">
        <w:rPr>
          <w:sz w:val="24"/>
          <w:szCs w:val="24"/>
        </w:rPr>
        <w:t>. -</w:t>
      </w:r>
      <w:r>
        <w:rPr>
          <w:sz w:val="24"/>
          <w:szCs w:val="24"/>
        </w:rPr>
        <w:t xml:space="preserve"> per il periodo 2025-</w:t>
      </w:r>
      <w:r w:rsidRPr="008D1358">
        <w:rPr>
          <w:sz w:val="24"/>
          <w:szCs w:val="24"/>
        </w:rPr>
        <w:t xml:space="preserve">2028 </w:t>
      </w:r>
      <w:r w:rsidR="00562C9F" w:rsidRPr="008D1358">
        <w:rPr>
          <w:sz w:val="24"/>
          <w:szCs w:val="24"/>
        </w:rPr>
        <w:t xml:space="preserve">(cfr. allegato) </w:t>
      </w:r>
      <w:r w:rsidR="002E557E" w:rsidRPr="008D1358">
        <w:rPr>
          <w:sz w:val="24"/>
          <w:szCs w:val="24"/>
        </w:rPr>
        <w:t>è destinato</w:t>
      </w:r>
      <w:r w:rsidR="002E557E" w:rsidRPr="00FB622E">
        <w:rPr>
          <w:sz w:val="24"/>
          <w:szCs w:val="24"/>
        </w:rPr>
        <w:t xml:space="preserve"> a coprire le prestazioni </w:t>
      </w:r>
      <w:r>
        <w:rPr>
          <w:sz w:val="24"/>
          <w:szCs w:val="24"/>
        </w:rPr>
        <w:t xml:space="preserve">di </w:t>
      </w:r>
      <w:r w:rsidR="00562C9F">
        <w:rPr>
          <w:sz w:val="24"/>
          <w:szCs w:val="24"/>
        </w:rPr>
        <w:t>gestione ordinaria (</w:t>
      </w:r>
      <w:r w:rsidR="002E557E" w:rsidRPr="00FB622E">
        <w:rPr>
          <w:sz w:val="24"/>
          <w:szCs w:val="24"/>
        </w:rPr>
        <w:t>costi per la messa a disposizione della F-MASI di tutti i locali, uffici amministrativi e spazi espositi</w:t>
      </w:r>
      <w:r>
        <w:rPr>
          <w:sz w:val="24"/>
          <w:szCs w:val="24"/>
        </w:rPr>
        <w:t>vi precedentemente occupati dall’MCA</w:t>
      </w:r>
      <w:r w:rsidR="002E557E" w:rsidRPr="00FB622E">
        <w:rPr>
          <w:sz w:val="24"/>
          <w:szCs w:val="24"/>
        </w:rPr>
        <w:t xml:space="preserve"> </w:t>
      </w:r>
      <w:r w:rsidR="00562C9F">
        <w:rPr>
          <w:sz w:val="24"/>
          <w:szCs w:val="24"/>
        </w:rPr>
        <w:t>e dal LAC)</w:t>
      </w:r>
      <w:r w:rsidR="002E557E" w:rsidRPr="00FB622E">
        <w:rPr>
          <w:sz w:val="24"/>
          <w:szCs w:val="24"/>
        </w:rPr>
        <w:t>, nonché i depositi necessari alla corretta conser</w:t>
      </w:r>
      <w:r w:rsidR="00562C9F">
        <w:rPr>
          <w:sz w:val="24"/>
          <w:szCs w:val="24"/>
        </w:rPr>
        <w:t xml:space="preserve">vazione delle opere non esposte. Oltre a ciò, sono </w:t>
      </w:r>
      <w:r w:rsidR="00562C9F">
        <w:rPr>
          <w:sz w:val="24"/>
          <w:szCs w:val="24"/>
        </w:rPr>
        <w:lastRenderedPageBreak/>
        <w:t xml:space="preserve">incluse </w:t>
      </w:r>
      <w:r w:rsidR="002E557E" w:rsidRPr="00FB622E">
        <w:rPr>
          <w:sz w:val="24"/>
          <w:szCs w:val="24"/>
        </w:rPr>
        <w:t xml:space="preserve">le spese destinate all'acquisto </w:t>
      </w:r>
      <w:r w:rsidR="00562C9F">
        <w:rPr>
          <w:sz w:val="24"/>
          <w:szCs w:val="24"/>
        </w:rPr>
        <w:t xml:space="preserve">e al </w:t>
      </w:r>
      <w:r w:rsidR="002E557E" w:rsidRPr="00FB622E">
        <w:rPr>
          <w:sz w:val="24"/>
          <w:szCs w:val="24"/>
        </w:rPr>
        <w:t xml:space="preserve">restauro, </w:t>
      </w:r>
      <w:r w:rsidR="00562C9F">
        <w:rPr>
          <w:sz w:val="24"/>
          <w:szCs w:val="24"/>
        </w:rPr>
        <w:t>alla manutenzione e all’ inventariazione</w:t>
      </w:r>
      <w:r w:rsidR="002E557E" w:rsidRPr="00FB622E">
        <w:rPr>
          <w:sz w:val="24"/>
          <w:szCs w:val="24"/>
        </w:rPr>
        <w:t xml:space="preserve"> di opere d'arte, incluse quelle di proprietà del Cantone e quelle depositate presso la Pinacoteca can</w:t>
      </w:r>
      <w:r w:rsidR="00562C9F">
        <w:rPr>
          <w:sz w:val="24"/>
          <w:szCs w:val="24"/>
        </w:rPr>
        <w:t>tonale Giovanni Züst di Rancate,</w:t>
      </w:r>
      <w:r w:rsidR="002E557E" w:rsidRPr="00FB622E">
        <w:rPr>
          <w:sz w:val="24"/>
          <w:szCs w:val="24"/>
        </w:rPr>
        <w:t xml:space="preserve"> </w:t>
      </w:r>
      <w:r w:rsidR="00562C9F">
        <w:rPr>
          <w:sz w:val="24"/>
          <w:szCs w:val="24"/>
        </w:rPr>
        <w:t>i costi</w:t>
      </w:r>
      <w:r w:rsidR="002E557E" w:rsidRPr="00FB622E">
        <w:rPr>
          <w:sz w:val="24"/>
          <w:szCs w:val="24"/>
        </w:rPr>
        <w:t xml:space="preserve"> per mostre temporanee, conferenze, eventi, </w:t>
      </w:r>
      <w:r w:rsidR="002E557E" w:rsidRPr="00562C9F">
        <w:rPr>
          <w:i/>
          <w:sz w:val="24"/>
          <w:szCs w:val="24"/>
        </w:rPr>
        <w:t>talk</w:t>
      </w:r>
      <w:r w:rsidR="002E557E" w:rsidRPr="00FB622E">
        <w:rPr>
          <w:sz w:val="24"/>
          <w:szCs w:val="24"/>
        </w:rPr>
        <w:t>, att</w:t>
      </w:r>
      <w:r w:rsidR="003128D8">
        <w:rPr>
          <w:sz w:val="24"/>
          <w:szCs w:val="24"/>
        </w:rPr>
        <w:t>ività di mediazione culturale</w:t>
      </w:r>
      <w:r w:rsidR="00562C9F">
        <w:rPr>
          <w:sz w:val="24"/>
          <w:szCs w:val="24"/>
        </w:rPr>
        <w:t>, le spese per il personale, le spese per beni e servizi,</w:t>
      </w:r>
      <w:r w:rsidR="002E557E" w:rsidRPr="00FB622E">
        <w:rPr>
          <w:sz w:val="24"/>
          <w:szCs w:val="24"/>
        </w:rPr>
        <w:t xml:space="preserve"> le spese </w:t>
      </w:r>
      <w:r w:rsidR="00562C9F">
        <w:rPr>
          <w:sz w:val="24"/>
          <w:szCs w:val="24"/>
        </w:rPr>
        <w:t>gestionali</w:t>
      </w:r>
      <w:r w:rsidR="002E557E" w:rsidRPr="00FB622E">
        <w:rPr>
          <w:sz w:val="24"/>
          <w:szCs w:val="24"/>
        </w:rPr>
        <w:t>, accessorie e di manutenzione ordinaria per stabili, arredamento, attrezzatura, stampati, telecomunicazione e assicurazioni.</w:t>
      </w:r>
    </w:p>
    <w:p w14:paraId="204546CC" w14:textId="77777777" w:rsidR="00464822" w:rsidRPr="00FB622E" w:rsidRDefault="00464822" w:rsidP="002E557E">
      <w:pPr>
        <w:rPr>
          <w:sz w:val="24"/>
          <w:szCs w:val="24"/>
          <w:highlight w:val="yellow"/>
        </w:rPr>
      </w:pPr>
    </w:p>
    <w:p w14:paraId="1CB9BF20" w14:textId="77777777" w:rsidR="002E557E" w:rsidRPr="00FB622E" w:rsidRDefault="00562C9F" w:rsidP="002E557E">
      <w:pPr>
        <w:rPr>
          <w:sz w:val="24"/>
          <w:szCs w:val="24"/>
        </w:rPr>
      </w:pPr>
      <w:r>
        <w:rPr>
          <w:sz w:val="24"/>
          <w:szCs w:val="24"/>
        </w:rPr>
        <w:t>Nel contempo, è opportuno considerare che l</w:t>
      </w:r>
      <w:r w:rsidR="00780748" w:rsidRPr="00FB622E">
        <w:rPr>
          <w:sz w:val="24"/>
          <w:szCs w:val="24"/>
        </w:rPr>
        <w:t>a</w:t>
      </w:r>
      <w:r w:rsidR="002E557E" w:rsidRPr="00FB622E">
        <w:rPr>
          <w:sz w:val="24"/>
          <w:szCs w:val="24"/>
        </w:rPr>
        <w:t xml:space="preserve"> Convenzione tra la </w:t>
      </w:r>
      <w:r>
        <w:rPr>
          <w:sz w:val="24"/>
          <w:szCs w:val="24"/>
        </w:rPr>
        <w:t>F-MASI</w:t>
      </w:r>
      <w:r w:rsidR="002E557E" w:rsidRPr="00FB622E">
        <w:rPr>
          <w:sz w:val="24"/>
          <w:szCs w:val="24"/>
        </w:rPr>
        <w:t xml:space="preserve"> e la Cit</w:t>
      </w:r>
      <w:r w:rsidR="00780748" w:rsidRPr="00FB622E">
        <w:rPr>
          <w:sz w:val="24"/>
          <w:szCs w:val="24"/>
        </w:rPr>
        <w:t>tà di Lugano è stata oggetto di</w:t>
      </w:r>
      <w:r w:rsidR="002E557E" w:rsidRPr="00FB622E">
        <w:rPr>
          <w:sz w:val="24"/>
          <w:szCs w:val="24"/>
        </w:rPr>
        <w:t xml:space="preserve"> rinnovo automatico e giungerà a scadenza il 31 dicembre 2027. Gli Enti fondatori hanno già iniziato il lavoro di analisi delle pr</w:t>
      </w:r>
      <w:r>
        <w:rPr>
          <w:sz w:val="24"/>
          <w:szCs w:val="24"/>
        </w:rPr>
        <w:t>estazioni e dei servizi erogati, con l’obiettivo di</w:t>
      </w:r>
      <w:r w:rsidR="002E557E" w:rsidRPr="00FB622E">
        <w:rPr>
          <w:sz w:val="24"/>
          <w:szCs w:val="24"/>
        </w:rPr>
        <w:t xml:space="preserve"> trovare un accordo che sia basato sull’equivalenza dei contributi economici a favore della Fondazione. Allo stesso tempo, questo periodo permetterà alla Città di Lugano di </w:t>
      </w:r>
      <w:r w:rsidR="004A1319" w:rsidRPr="004A1319">
        <w:rPr>
          <w:sz w:val="24"/>
          <w:szCs w:val="24"/>
        </w:rPr>
        <w:t>allinearsi con il Cantone</w:t>
      </w:r>
      <w:r w:rsidR="002E557E" w:rsidRPr="00FB622E">
        <w:rPr>
          <w:sz w:val="24"/>
          <w:szCs w:val="24"/>
        </w:rPr>
        <w:t xml:space="preserve"> per quanto riguarda i contributi annuali da destinare all’acquisto di opere a favore della propria collezione che, secondo l’attuale convenzione, devono </w:t>
      </w:r>
      <w:r>
        <w:rPr>
          <w:sz w:val="24"/>
          <w:szCs w:val="24"/>
        </w:rPr>
        <w:t>avvenire da parte della</w:t>
      </w:r>
      <w:r w:rsidR="00CE36D6">
        <w:rPr>
          <w:sz w:val="24"/>
          <w:szCs w:val="24"/>
        </w:rPr>
        <w:t xml:space="preserve"> F-MASI</w:t>
      </w:r>
      <w:r w:rsidR="003B7667" w:rsidRPr="00FB622E">
        <w:rPr>
          <w:sz w:val="24"/>
          <w:szCs w:val="24"/>
        </w:rPr>
        <w:t>. L</w:t>
      </w:r>
      <w:r w:rsidR="002E557E" w:rsidRPr="00FB622E">
        <w:rPr>
          <w:sz w:val="24"/>
          <w:szCs w:val="24"/>
        </w:rPr>
        <w:t xml:space="preserve">a proroga della scadenza di tre anni dell’attuale convenzione tra la </w:t>
      </w:r>
      <w:r w:rsidR="00E36B11">
        <w:rPr>
          <w:sz w:val="24"/>
          <w:szCs w:val="24"/>
        </w:rPr>
        <w:t>F-MASI</w:t>
      </w:r>
      <w:r w:rsidR="002E557E" w:rsidRPr="00FB622E">
        <w:rPr>
          <w:sz w:val="24"/>
          <w:szCs w:val="24"/>
        </w:rPr>
        <w:t xml:space="preserve"> e il Cantone porterà alla sottoscrizione di due nuove convenzioni che torneranno ad essere allineate anche per quanto riguarda i periodi di validità delle stesse e le relative scadenze.</w:t>
      </w:r>
    </w:p>
    <w:p w14:paraId="1CE5FF40" w14:textId="77777777" w:rsidR="00967365" w:rsidRDefault="00C73C1F" w:rsidP="002242D5">
      <w:pPr>
        <w:rPr>
          <w:sz w:val="24"/>
          <w:szCs w:val="24"/>
        </w:rPr>
      </w:pPr>
      <w:r w:rsidRPr="00E36B11">
        <w:rPr>
          <w:sz w:val="24"/>
          <w:szCs w:val="24"/>
        </w:rPr>
        <w:t xml:space="preserve">Tutti questi importi saranno a carico del Fondo Swisslos </w:t>
      </w:r>
      <w:r w:rsidR="00E36B11" w:rsidRPr="00E36B11">
        <w:rPr>
          <w:sz w:val="24"/>
          <w:szCs w:val="24"/>
        </w:rPr>
        <w:t>per il</w:t>
      </w:r>
      <w:r w:rsidRPr="00E36B11">
        <w:rPr>
          <w:sz w:val="24"/>
          <w:szCs w:val="24"/>
        </w:rPr>
        <w:t xml:space="preserve"> 2025</w:t>
      </w:r>
      <w:r w:rsidR="00324656">
        <w:rPr>
          <w:sz w:val="24"/>
          <w:szCs w:val="24"/>
        </w:rPr>
        <w:t xml:space="preserve"> e il 2026</w:t>
      </w:r>
      <w:r w:rsidR="00FA4417">
        <w:rPr>
          <w:sz w:val="24"/>
          <w:szCs w:val="24"/>
        </w:rPr>
        <w:t xml:space="preserve"> (CRB 417</w:t>
      </w:r>
      <w:r w:rsidR="00305586">
        <w:rPr>
          <w:sz w:val="24"/>
          <w:szCs w:val="24"/>
        </w:rPr>
        <w:t>, conto 36360087 “Contributi per attività culturali diverse”</w:t>
      </w:r>
      <w:r w:rsidR="00FA4417">
        <w:rPr>
          <w:sz w:val="24"/>
          <w:szCs w:val="24"/>
        </w:rPr>
        <w:t>)</w:t>
      </w:r>
      <w:r w:rsidR="00E36B11" w:rsidRPr="00E36B11">
        <w:rPr>
          <w:sz w:val="24"/>
          <w:szCs w:val="24"/>
        </w:rPr>
        <w:t>,</w:t>
      </w:r>
      <w:r w:rsidRPr="00E36B11">
        <w:rPr>
          <w:sz w:val="24"/>
          <w:szCs w:val="24"/>
        </w:rPr>
        <w:t xml:space="preserve"> mentre per gli anni successivi si valuterà in sede di elaborazione del preventivo.</w:t>
      </w:r>
    </w:p>
    <w:p w14:paraId="3E7DFECF" w14:textId="77777777" w:rsidR="00AD6CA4" w:rsidRDefault="00AD6CA4" w:rsidP="002242D5">
      <w:pPr>
        <w:rPr>
          <w:sz w:val="24"/>
          <w:szCs w:val="24"/>
        </w:rPr>
      </w:pPr>
    </w:p>
    <w:p w14:paraId="02A52CC3" w14:textId="77777777" w:rsidR="00AD6CA4" w:rsidRPr="00FB622E" w:rsidRDefault="00AD6CA4" w:rsidP="00AD6CA4">
      <w:pPr>
        <w:rPr>
          <w:sz w:val="24"/>
          <w:szCs w:val="24"/>
        </w:rPr>
      </w:pPr>
      <w:r w:rsidRPr="00AD6CA4">
        <w:rPr>
          <w:sz w:val="24"/>
          <w:szCs w:val="24"/>
        </w:rPr>
        <w:t>La concessione del contributo proposto con l’allegato decreto legislativo richiede l’approvazione da parte della maggioranza assoluta d</w:t>
      </w:r>
      <w:r>
        <w:rPr>
          <w:sz w:val="24"/>
          <w:szCs w:val="24"/>
        </w:rPr>
        <w:t>e</w:t>
      </w:r>
      <w:r w:rsidRPr="00AD6CA4">
        <w:rPr>
          <w:sz w:val="24"/>
          <w:szCs w:val="24"/>
        </w:rPr>
        <w:t>i membri del Gran Consiglio (cfr. art.</w:t>
      </w:r>
      <w:r>
        <w:rPr>
          <w:sz w:val="24"/>
          <w:szCs w:val="24"/>
        </w:rPr>
        <w:t xml:space="preserve"> </w:t>
      </w:r>
      <w:r w:rsidRPr="00AD6CA4">
        <w:rPr>
          <w:sz w:val="24"/>
          <w:szCs w:val="24"/>
        </w:rPr>
        <w:t>5 cpv. 3 LGF).</w:t>
      </w:r>
    </w:p>
    <w:p w14:paraId="08A19E78" w14:textId="6DF970CD" w:rsidR="00967365" w:rsidRPr="002242D5" w:rsidRDefault="00967365" w:rsidP="002242D5">
      <w:pPr>
        <w:rPr>
          <w:b/>
          <w:sz w:val="24"/>
          <w:szCs w:val="24"/>
        </w:rPr>
      </w:pPr>
    </w:p>
    <w:p w14:paraId="3B4920AF" w14:textId="77777777" w:rsidR="00031C08" w:rsidRDefault="002A45AF" w:rsidP="00993310">
      <w:pPr>
        <w:pStyle w:val="Paragrafoelenco"/>
        <w:numPr>
          <w:ilvl w:val="0"/>
          <w:numId w:val="18"/>
        </w:numPr>
        <w:ind w:left="567" w:hanging="567"/>
        <w:rPr>
          <w:b/>
          <w:sz w:val="24"/>
          <w:szCs w:val="24"/>
        </w:rPr>
      </w:pPr>
      <w:r>
        <w:rPr>
          <w:b/>
          <w:sz w:val="24"/>
          <w:szCs w:val="24"/>
        </w:rPr>
        <w:t>CONCLUSIONI</w:t>
      </w:r>
    </w:p>
    <w:p w14:paraId="7F77B129" w14:textId="77777777" w:rsidR="00031C08" w:rsidRDefault="00031C08" w:rsidP="00031C08">
      <w:pPr>
        <w:pStyle w:val="Paragrafoelenco"/>
        <w:ind w:left="567"/>
        <w:rPr>
          <w:b/>
          <w:sz w:val="24"/>
          <w:szCs w:val="24"/>
        </w:rPr>
      </w:pPr>
    </w:p>
    <w:p w14:paraId="2DD47F10" w14:textId="77777777" w:rsidR="000C2F7B" w:rsidRPr="000C2F7B" w:rsidRDefault="000C2F7B" w:rsidP="000C2F7B">
      <w:pPr>
        <w:spacing w:before="60"/>
        <w:rPr>
          <w:sz w:val="24"/>
          <w:szCs w:val="24"/>
        </w:rPr>
      </w:pPr>
      <w:r w:rsidRPr="000C2F7B">
        <w:rPr>
          <w:sz w:val="24"/>
          <w:szCs w:val="24"/>
        </w:rPr>
        <w:t>Attraverso il presente messaggio governativo, il Consiglio di Stato propone di riconoscere</w:t>
      </w:r>
      <w:r w:rsidR="00CB002E" w:rsidRPr="000C2F7B">
        <w:rPr>
          <w:sz w:val="24"/>
          <w:szCs w:val="24"/>
        </w:rPr>
        <w:t xml:space="preserve"> </w:t>
      </w:r>
      <w:r w:rsidRPr="000C2F7B">
        <w:rPr>
          <w:sz w:val="24"/>
          <w:szCs w:val="24"/>
        </w:rPr>
        <w:t xml:space="preserve">gli sforzi profusi dalla F-MASI nella </w:t>
      </w:r>
      <w:r w:rsidR="00CB002E" w:rsidRPr="000C2F7B">
        <w:rPr>
          <w:sz w:val="24"/>
          <w:szCs w:val="24"/>
        </w:rPr>
        <w:t>gestione integrata dei due musei tramite la nuova istituzione</w:t>
      </w:r>
      <w:r w:rsidRPr="000C2F7B">
        <w:rPr>
          <w:sz w:val="24"/>
          <w:szCs w:val="24"/>
        </w:rPr>
        <w:t>. Essa</w:t>
      </w:r>
      <w:r w:rsidR="00CB002E" w:rsidRPr="000C2F7B">
        <w:rPr>
          <w:sz w:val="24"/>
          <w:szCs w:val="24"/>
        </w:rPr>
        <w:t xml:space="preserve"> ha</w:t>
      </w:r>
      <w:r w:rsidRPr="000C2F7B">
        <w:rPr>
          <w:sz w:val="24"/>
          <w:szCs w:val="24"/>
        </w:rPr>
        <w:t xml:space="preserve"> infatti</w:t>
      </w:r>
      <w:r w:rsidR="00CB002E" w:rsidRPr="000C2F7B">
        <w:rPr>
          <w:sz w:val="24"/>
          <w:szCs w:val="24"/>
        </w:rPr>
        <w:t xml:space="preserve"> comportato</w:t>
      </w:r>
      <w:r w:rsidRPr="000C2F7B">
        <w:rPr>
          <w:sz w:val="24"/>
          <w:szCs w:val="24"/>
        </w:rPr>
        <w:t>, negli anni,</w:t>
      </w:r>
      <w:r w:rsidR="00CB002E" w:rsidRPr="000C2F7B">
        <w:rPr>
          <w:sz w:val="24"/>
          <w:szCs w:val="24"/>
        </w:rPr>
        <w:t xml:space="preserve"> un rafforzamento dell’attività e dei servizi</w:t>
      </w:r>
      <w:r w:rsidRPr="000C2F7B">
        <w:rPr>
          <w:sz w:val="24"/>
          <w:szCs w:val="24"/>
        </w:rPr>
        <w:t xml:space="preserve"> proposti</w:t>
      </w:r>
      <w:r w:rsidR="00CB002E" w:rsidRPr="000C2F7B">
        <w:rPr>
          <w:sz w:val="24"/>
          <w:szCs w:val="24"/>
        </w:rPr>
        <w:t xml:space="preserve">, </w:t>
      </w:r>
      <w:r w:rsidRPr="000C2F7B">
        <w:rPr>
          <w:sz w:val="24"/>
          <w:szCs w:val="24"/>
        </w:rPr>
        <w:t>un processo di conversione</w:t>
      </w:r>
      <w:r w:rsidR="00CB002E" w:rsidRPr="000C2F7B">
        <w:rPr>
          <w:sz w:val="24"/>
          <w:szCs w:val="24"/>
        </w:rPr>
        <w:t xml:space="preserve"> delle </w:t>
      </w:r>
      <w:r w:rsidRPr="000C2F7B">
        <w:rPr>
          <w:sz w:val="24"/>
          <w:szCs w:val="24"/>
        </w:rPr>
        <w:t>conoscenze e delle competenze e un’</w:t>
      </w:r>
      <w:r w:rsidR="00CB002E" w:rsidRPr="000C2F7B">
        <w:rPr>
          <w:sz w:val="24"/>
          <w:szCs w:val="24"/>
        </w:rPr>
        <w:t xml:space="preserve">ottimizzazione delle risorse finanziarie e </w:t>
      </w:r>
      <w:r w:rsidRPr="000C2F7B">
        <w:rPr>
          <w:sz w:val="24"/>
          <w:szCs w:val="24"/>
        </w:rPr>
        <w:t xml:space="preserve">umane. </w:t>
      </w:r>
      <w:r w:rsidRPr="000C2F7B">
        <w:rPr>
          <w:rFonts w:cs="Arial"/>
          <w:sz w:val="24"/>
          <w:szCs w:val="24"/>
        </w:rPr>
        <w:t>Il fatto</w:t>
      </w:r>
      <w:r w:rsidRPr="000C2F7B">
        <w:rPr>
          <w:sz w:val="24"/>
          <w:szCs w:val="24"/>
        </w:rPr>
        <w:t xml:space="preserve"> </w:t>
      </w:r>
      <w:r w:rsidR="00CB002E" w:rsidRPr="000C2F7B">
        <w:rPr>
          <w:sz w:val="24"/>
          <w:szCs w:val="24"/>
        </w:rPr>
        <w:t>che il Cantone</w:t>
      </w:r>
      <w:r w:rsidRPr="000C2F7B">
        <w:rPr>
          <w:sz w:val="24"/>
          <w:szCs w:val="24"/>
        </w:rPr>
        <w:t xml:space="preserve"> e la Città di Lugano sostenga</w:t>
      </w:r>
      <w:r w:rsidR="00CB002E" w:rsidRPr="000C2F7B">
        <w:rPr>
          <w:sz w:val="24"/>
          <w:szCs w:val="24"/>
        </w:rPr>
        <w:t>no</w:t>
      </w:r>
      <w:r w:rsidRPr="000C2F7B">
        <w:rPr>
          <w:sz w:val="24"/>
          <w:szCs w:val="24"/>
        </w:rPr>
        <w:t xml:space="preserve"> il progetto culturale del MASI</w:t>
      </w:r>
      <w:r w:rsidR="00CB002E" w:rsidRPr="000C2F7B">
        <w:rPr>
          <w:sz w:val="24"/>
          <w:szCs w:val="24"/>
        </w:rPr>
        <w:t xml:space="preserve"> mediante contributi finanziari ricorrenti, come previsto dai </w:t>
      </w:r>
      <w:r w:rsidR="00FA4417">
        <w:rPr>
          <w:sz w:val="24"/>
          <w:szCs w:val="24"/>
        </w:rPr>
        <w:t>m</w:t>
      </w:r>
      <w:r w:rsidR="00CB002E" w:rsidRPr="000C2F7B">
        <w:rPr>
          <w:sz w:val="24"/>
          <w:szCs w:val="24"/>
        </w:rPr>
        <w:t>essaggi citati</w:t>
      </w:r>
      <w:r w:rsidRPr="000C2F7B">
        <w:rPr>
          <w:sz w:val="24"/>
          <w:szCs w:val="24"/>
        </w:rPr>
        <w:t xml:space="preserve"> al capitolo III,</w:t>
      </w:r>
      <w:r w:rsidRPr="000C2F7B">
        <w:rPr>
          <w:rFonts w:cs="Arial"/>
          <w:sz w:val="24"/>
          <w:szCs w:val="24"/>
        </w:rPr>
        <w:t xml:space="preserve"> denota la sua importanza costante sul piano nazionale e internazionale nel settore delle arti visive. </w:t>
      </w:r>
      <w:r w:rsidRPr="000C2F7B">
        <w:rPr>
          <w:sz w:val="24"/>
          <w:szCs w:val="24"/>
        </w:rPr>
        <w:t xml:space="preserve">L’attività e l’offerta sempre in evoluzione permetteranno di generare ulteriori future ricadute a favore del territorio cantonale, sia a livello economico che </w:t>
      </w:r>
      <w:r w:rsidR="003128D8">
        <w:rPr>
          <w:sz w:val="24"/>
          <w:szCs w:val="24"/>
        </w:rPr>
        <w:t>a livello d’immagine</w:t>
      </w:r>
      <w:r w:rsidRPr="000C2F7B">
        <w:rPr>
          <w:sz w:val="24"/>
          <w:szCs w:val="24"/>
        </w:rPr>
        <w:t>.</w:t>
      </w:r>
    </w:p>
    <w:p w14:paraId="4C1B4461" w14:textId="77777777" w:rsidR="000C2F7B" w:rsidRPr="000C2F7B" w:rsidRDefault="000C2F7B" w:rsidP="000C2F7B">
      <w:pPr>
        <w:spacing w:before="60"/>
        <w:rPr>
          <w:rFonts w:cs="Arial"/>
          <w:sz w:val="24"/>
          <w:szCs w:val="24"/>
        </w:rPr>
      </w:pPr>
      <w:r w:rsidRPr="000C2F7B">
        <w:rPr>
          <w:sz w:val="24"/>
          <w:szCs w:val="24"/>
        </w:rPr>
        <w:t>Sulla base delle argomentazioni addotte, lo scrivente Consiglio invita a voler approvare l’annesso disegno di Decreto legislativo.</w:t>
      </w:r>
    </w:p>
    <w:p w14:paraId="4D1B2696" w14:textId="77777777" w:rsidR="000C2F7B" w:rsidRPr="000C2F7B" w:rsidRDefault="000C2F7B" w:rsidP="000C2F7B">
      <w:pPr>
        <w:pStyle w:val="p3"/>
        <w:jc w:val="both"/>
        <w:rPr>
          <w:rFonts w:ascii="Arial" w:hAnsi="Arial"/>
          <w:highlight w:val="yellow"/>
        </w:rPr>
      </w:pPr>
    </w:p>
    <w:p w14:paraId="25A4312B" w14:textId="01647A49" w:rsidR="00993310" w:rsidRDefault="00993310" w:rsidP="00993310">
      <w:pPr>
        <w:rPr>
          <w:sz w:val="24"/>
          <w:szCs w:val="24"/>
        </w:rPr>
      </w:pPr>
      <w:r w:rsidRPr="006F2A27">
        <w:rPr>
          <w:sz w:val="24"/>
          <w:szCs w:val="24"/>
        </w:rPr>
        <w:t xml:space="preserve">Vogliate gradire, signor Presidente, signore e signori </w:t>
      </w:r>
      <w:r w:rsidR="00D6383F">
        <w:rPr>
          <w:sz w:val="24"/>
          <w:szCs w:val="24"/>
        </w:rPr>
        <w:t>d</w:t>
      </w:r>
      <w:r w:rsidRPr="006F2A27">
        <w:rPr>
          <w:sz w:val="24"/>
          <w:szCs w:val="24"/>
        </w:rPr>
        <w:t>eputati, l’espressione della nostra massima stima.</w:t>
      </w:r>
    </w:p>
    <w:p w14:paraId="06B3E883" w14:textId="58150B6B" w:rsidR="00D6383F" w:rsidRDefault="00D6383F" w:rsidP="00993310">
      <w:pPr>
        <w:rPr>
          <w:sz w:val="24"/>
          <w:szCs w:val="24"/>
        </w:rPr>
      </w:pPr>
    </w:p>
    <w:p w14:paraId="3A63E1A3" w14:textId="77777777" w:rsidR="00D6383F" w:rsidRPr="006F2A27" w:rsidRDefault="00D6383F" w:rsidP="00993310">
      <w:pPr>
        <w:rPr>
          <w:sz w:val="24"/>
          <w:szCs w:val="24"/>
        </w:rPr>
      </w:pPr>
    </w:p>
    <w:p w14:paraId="26FF0EF2" w14:textId="77777777" w:rsidR="00993310" w:rsidRPr="006F2A27" w:rsidRDefault="00993310" w:rsidP="00993310">
      <w:pPr>
        <w:rPr>
          <w:sz w:val="24"/>
          <w:szCs w:val="24"/>
        </w:rPr>
      </w:pPr>
      <w:r w:rsidRPr="006F2A27">
        <w:rPr>
          <w:sz w:val="24"/>
          <w:szCs w:val="24"/>
        </w:rPr>
        <w:t>Per il Consiglio di Stato</w:t>
      </w:r>
    </w:p>
    <w:p w14:paraId="21ED28F7" w14:textId="77777777" w:rsidR="00EF6B21" w:rsidRDefault="00EF6B21" w:rsidP="00993310">
      <w:pPr>
        <w:rPr>
          <w:sz w:val="24"/>
          <w:szCs w:val="24"/>
        </w:rPr>
      </w:pPr>
    </w:p>
    <w:p w14:paraId="22495769" w14:textId="77777777" w:rsidR="00993310" w:rsidRPr="006F2A27" w:rsidRDefault="00993310" w:rsidP="00993310">
      <w:pPr>
        <w:rPr>
          <w:sz w:val="24"/>
          <w:szCs w:val="24"/>
        </w:rPr>
      </w:pPr>
      <w:r w:rsidRPr="006F2A27">
        <w:rPr>
          <w:sz w:val="24"/>
          <w:szCs w:val="24"/>
        </w:rPr>
        <w:t xml:space="preserve">Il Presidente: </w:t>
      </w:r>
      <w:r w:rsidR="003710DE">
        <w:rPr>
          <w:sz w:val="24"/>
          <w:szCs w:val="24"/>
        </w:rPr>
        <w:t>Christian Vitta</w:t>
      </w:r>
    </w:p>
    <w:p w14:paraId="2963E92C" w14:textId="549BA63F" w:rsidR="008D1358" w:rsidRDefault="00993310" w:rsidP="00D6383F">
      <w:pPr>
        <w:rPr>
          <w:sz w:val="24"/>
          <w:szCs w:val="24"/>
        </w:rPr>
      </w:pPr>
      <w:r w:rsidRPr="006F2A27">
        <w:rPr>
          <w:sz w:val="24"/>
          <w:szCs w:val="24"/>
        </w:rPr>
        <w:t xml:space="preserve">Il Cancelliere: </w:t>
      </w:r>
      <w:r w:rsidR="003710DE">
        <w:rPr>
          <w:sz w:val="24"/>
          <w:szCs w:val="24"/>
        </w:rPr>
        <w:t>Arnoldo Coduri</w:t>
      </w:r>
      <w:r w:rsidR="008D1358">
        <w:rPr>
          <w:sz w:val="24"/>
          <w:szCs w:val="24"/>
        </w:rPr>
        <w:br w:type="page"/>
      </w:r>
    </w:p>
    <w:p w14:paraId="78F51120" w14:textId="77777777" w:rsidR="008D1358" w:rsidRPr="00D17FA6" w:rsidRDefault="008D1358" w:rsidP="008D1358">
      <w:pPr>
        <w:suppressAutoHyphens w:val="0"/>
        <w:spacing w:after="240"/>
        <w:jc w:val="left"/>
      </w:pPr>
      <w:r w:rsidRPr="00691F70">
        <w:rPr>
          <w:sz w:val="24"/>
          <w:szCs w:val="24"/>
        </w:rPr>
        <w:lastRenderedPageBreak/>
        <w:t>Disegno di</w:t>
      </w:r>
    </w:p>
    <w:p w14:paraId="6C9EF827" w14:textId="77777777" w:rsidR="008D1358" w:rsidRDefault="008D1358" w:rsidP="008D1358">
      <w:pPr>
        <w:rPr>
          <w:b/>
          <w:sz w:val="24"/>
          <w:szCs w:val="24"/>
        </w:rPr>
      </w:pPr>
      <w:r w:rsidRPr="001C7B9C">
        <w:rPr>
          <w:b/>
          <w:sz w:val="24"/>
          <w:szCs w:val="24"/>
        </w:rPr>
        <w:t xml:space="preserve">Decreto legislativo </w:t>
      </w:r>
    </w:p>
    <w:p w14:paraId="29A2D001" w14:textId="77777777" w:rsidR="008D1358" w:rsidRPr="007C0A6D" w:rsidRDefault="008D1358" w:rsidP="008D1358">
      <w:pPr>
        <w:rPr>
          <w:sz w:val="24"/>
          <w:szCs w:val="24"/>
        </w:rPr>
      </w:pPr>
      <w:r w:rsidRPr="001C7B9C">
        <w:rPr>
          <w:b/>
          <w:sz w:val="24"/>
          <w:szCs w:val="24"/>
        </w:rPr>
        <w:t xml:space="preserve">concernente </w:t>
      </w:r>
      <w:r>
        <w:rPr>
          <w:b/>
          <w:sz w:val="24"/>
          <w:szCs w:val="24"/>
        </w:rPr>
        <w:t>lo stanziamento di un</w:t>
      </w:r>
      <w:r w:rsidRPr="001C7B9C">
        <w:rPr>
          <w:b/>
          <w:sz w:val="24"/>
          <w:szCs w:val="24"/>
        </w:rPr>
        <w:t xml:space="preserve"> </w:t>
      </w:r>
      <w:r w:rsidRPr="00100A8A">
        <w:rPr>
          <w:b/>
          <w:sz w:val="24"/>
          <w:szCs w:val="24"/>
        </w:rPr>
        <w:t>contributo complessivo</w:t>
      </w:r>
      <w:r w:rsidRPr="001C7B9C">
        <w:rPr>
          <w:b/>
          <w:sz w:val="24"/>
          <w:szCs w:val="24"/>
        </w:rPr>
        <w:t xml:space="preserve"> di </w:t>
      </w:r>
      <w:r w:rsidRPr="00100A8A">
        <w:rPr>
          <w:b/>
          <w:sz w:val="24"/>
          <w:szCs w:val="24"/>
        </w:rPr>
        <w:t>13'600'000</w:t>
      </w:r>
      <w:r w:rsidRPr="001C7B9C">
        <w:rPr>
          <w:b/>
          <w:sz w:val="24"/>
          <w:szCs w:val="24"/>
        </w:rPr>
        <w:t xml:space="preserve"> franchi </w:t>
      </w:r>
      <w:r>
        <w:rPr>
          <w:b/>
          <w:sz w:val="24"/>
          <w:szCs w:val="24"/>
        </w:rPr>
        <w:t xml:space="preserve">per il rinnovo della Convenzione sulla concessione di aiuti finanziari </w:t>
      </w:r>
      <w:r w:rsidRPr="001C7B9C">
        <w:rPr>
          <w:b/>
          <w:sz w:val="24"/>
          <w:szCs w:val="24"/>
        </w:rPr>
        <w:t xml:space="preserve">alla </w:t>
      </w:r>
      <w:r w:rsidRPr="00A46C74">
        <w:rPr>
          <w:b/>
          <w:sz w:val="24"/>
          <w:szCs w:val="24"/>
        </w:rPr>
        <w:t>Fondazione Museo d’Arte della Svizzera italiana</w:t>
      </w:r>
      <w:r w:rsidRPr="00FB622E">
        <w:rPr>
          <w:sz w:val="24"/>
          <w:szCs w:val="24"/>
        </w:rPr>
        <w:t xml:space="preserve"> </w:t>
      </w:r>
      <w:r w:rsidRPr="001C7B9C">
        <w:rPr>
          <w:b/>
          <w:sz w:val="24"/>
          <w:szCs w:val="24"/>
        </w:rPr>
        <w:t xml:space="preserve">per il </w:t>
      </w:r>
      <w:r>
        <w:rPr>
          <w:b/>
          <w:sz w:val="24"/>
          <w:szCs w:val="24"/>
        </w:rPr>
        <w:t>quadriennio</w:t>
      </w:r>
      <w:r w:rsidRPr="001C7B9C">
        <w:rPr>
          <w:b/>
          <w:sz w:val="24"/>
          <w:szCs w:val="24"/>
        </w:rPr>
        <w:t xml:space="preserve"> 2025</w:t>
      </w:r>
      <w:r w:rsidR="0057312E">
        <w:rPr>
          <w:b/>
          <w:sz w:val="24"/>
          <w:szCs w:val="24"/>
        </w:rPr>
        <w:t>–</w:t>
      </w:r>
      <w:r w:rsidRPr="001C7B9C">
        <w:rPr>
          <w:b/>
          <w:sz w:val="24"/>
          <w:szCs w:val="24"/>
        </w:rPr>
        <w:t xml:space="preserve">2028 </w:t>
      </w:r>
    </w:p>
    <w:p w14:paraId="66127620" w14:textId="77777777" w:rsidR="008D1358" w:rsidRPr="00691F70" w:rsidRDefault="008D1358" w:rsidP="008D1358">
      <w:pPr>
        <w:rPr>
          <w:sz w:val="24"/>
          <w:szCs w:val="24"/>
        </w:rPr>
      </w:pPr>
      <w:r w:rsidRPr="00691F70">
        <w:rPr>
          <w:sz w:val="24"/>
          <w:szCs w:val="24"/>
        </w:rPr>
        <w:t xml:space="preserve">del </w:t>
      </w:r>
      <w:r>
        <w:rPr>
          <w:szCs w:val="24"/>
        </w:rPr>
        <w:t>………………….</w:t>
      </w:r>
    </w:p>
    <w:p w14:paraId="6D4A9991" w14:textId="77777777" w:rsidR="008D1358" w:rsidRPr="00691F70" w:rsidRDefault="008D1358" w:rsidP="008D1358">
      <w:pPr>
        <w:rPr>
          <w:sz w:val="24"/>
          <w:szCs w:val="24"/>
        </w:rPr>
      </w:pPr>
    </w:p>
    <w:p w14:paraId="61F237C0" w14:textId="77777777" w:rsidR="008D1358" w:rsidRPr="00691F70" w:rsidRDefault="008D1358" w:rsidP="008D1358">
      <w:pPr>
        <w:rPr>
          <w:sz w:val="24"/>
          <w:szCs w:val="24"/>
        </w:rPr>
      </w:pPr>
      <w:r w:rsidRPr="00691F70">
        <w:rPr>
          <w:sz w:val="24"/>
          <w:szCs w:val="24"/>
        </w:rPr>
        <w:t>IL GRAN CONSIGLIO</w:t>
      </w:r>
    </w:p>
    <w:p w14:paraId="2451A621" w14:textId="77777777" w:rsidR="008D1358" w:rsidRPr="00691F70" w:rsidRDefault="008D1358" w:rsidP="008D1358">
      <w:pPr>
        <w:rPr>
          <w:sz w:val="24"/>
          <w:szCs w:val="24"/>
        </w:rPr>
      </w:pPr>
      <w:r w:rsidRPr="00691F70">
        <w:rPr>
          <w:sz w:val="24"/>
          <w:szCs w:val="24"/>
        </w:rPr>
        <w:t>DELLA REPUBBLICA E CANTONE TICINO</w:t>
      </w:r>
    </w:p>
    <w:p w14:paraId="6B5F109C" w14:textId="77777777" w:rsidR="008D1358" w:rsidRPr="00691F70" w:rsidRDefault="008D1358" w:rsidP="008D1358">
      <w:pPr>
        <w:rPr>
          <w:sz w:val="24"/>
          <w:szCs w:val="24"/>
        </w:rPr>
      </w:pPr>
    </w:p>
    <w:p w14:paraId="390D1B98" w14:textId="469BFCBB" w:rsidR="008D1358" w:rsidRPr="00691F70" w:rsidRDefault="008D1358" w:rsidP="008D1358">
      <w:pPr>
        <w:rPr>
          <w:sz w:val="24"/>
          <w:szCs w:val="24"/>
        </w:rPr>
      </w:pPr>
      <w:r w:rsidRPr="00BE450F">
        <w:rPr>
          <w:sz w:val="24"/>
          <w:szCs w:val="24"/>
        </w:rPr>
        <w:t xml:space="preserve">visto il messaggio del Consiglio di Stato </w:t>
      </w:r>
      <w:r w:rsidR="0057312E" w:rsidRPr="0057312E">
        <w:rPr>
          <w:sz w:val="24"/>
          <w:szCs w:val="24"/>
        </w:rPr>
        <w:t xml:space="preserve">n. </w:t>
      </w:r>
      <w:r w:rsidR="00D6383F">
        <w:rPr>
          <w:sz w:val="24"/>
          <w:szCs w:val="24"/>
        </w:rPr>
        <w:t xml:space="preserve">8488 </w:t>
      </w:r>
      <w:r w:rsidR="0057312E" w:rsidRPr="0057312E">
        <w:rPr>
          <w:sz w:val="24"/>
          <w:szCs w:val="24"/>
        </w:rPr>
        <w:t xml:space="preserve">del </w:t>
      </w:r>
      <w:r w:rsidR="00D6383F">
        <w:rPr>
          <w:sz w:val="24"/>
          <w:szCs w:val="24"/>
        </w:rPr>
        <w:t>25 settembre 2024,</w:t>
      </w:r>
      <w:bookmarkStart w:id="0" w:name="_GoBack"/>
      <w:bookmarkEnd w:id="0"/>
    </w:p>
    <w:p w14:paraId="46E877DA" w14:textId="77777777" w:rsidR="008D1358" w:rsidRPr="00691F70" w:rsidRDefault="008D1358" w:rsidP="008D1358">
      <w:pPr>
        <w:rPr>
          <w:sz w:val="24"/>
          <w:szCs w:val="24"/>
        </w:rPr>
      </w:pPr>
    </w:p>
    <w:p w14:paraId="5F4AB3AB" w14:textId="77777777" w:rsidR="008D1358" w:rsidRPr="00691F70" w:rsidRDefault="008D1358" w:rsidP="008D1358">
      <w:pPr>
        <w:rPr>
          <w:sz w:val="24"/>
          <w:szCs w:val="24"/>
        </w:rPr>
      </w:pPr>
      <w:r w:rsidRPr="00691F70">
        <w:rPr>
          <w:sz w:val="24"/>
          <w:szCs w:val="24"/>
        </w:rPr>
        <w:t>decreta:</w:t>
      </w:r>
    </w:p>
    <w:p w14:paraId="4FDBA048" w14:textId="77777777" w:rsidR="008D1358" w:rsidRPr="00691F70" w:rsidRDefault="008D1358" w:rsidP="008D1358">
      <w:pPr>
        <w:rPr>
          <w:sz w:val="24"/>
          <w:szCs w:val="24"/>
        </w:rPr>
      </w:pPr>
    </w:p>
    <w:p w14:paraId="37A0B8FB" w14:textId="77777777" w:rsidR="008D1358" w:rsidRPr="00691F70" w:rsidRDefault="008D1358" w:rsidP="008D1358">
      <w:pPr>
        <w:tabs>
          <w:tab w:val="left" w:pos="426"/>
        </w:tabs>
        <w:rPr>
          <w:b/>
          <w:bCs/>
          <w:sz w:val="24"/>
          <w:szCs w:val="24"/>
        </w:rPr>
      </w:pPr>
      <w:r w:rsidRPr="00691F70">
        <w:rPr>
          <w:b/>
          <w:bCs/>
          <w:sz w:val="24"/>
          <w:szCs w:val="24"/>
        </w:rPr>
        <w:t>Art. 1</w:t>
      </w:r>
    </w:p>
    <w:p w14:paraId="2BE55252" w14:textId="77777777" w:rsidR="008D1358" w:rsidRPr="00691F70" w:rsidRDefault="008D1358" w:rsidP="008D1358">
      <w:pPr>
        <w:rPr>
          <w:rFonts w:cs="Arial"/>
          <w:color w:val="000000"/>
          <w:sz w:val="24"/>
          <w:szCs w:val="24"/>
        </w:rPr>
      </w:pPr>
      <w:r w:rsidRPr="00691F70">
        <w:rPr>
          <w:sz w:val="24"/>
          <w:szCs w:val="24"/>
        </w:rPr>
        <w:t xml:space="preserve">È </w:t>
      </w:r>
      <w:r>
        <w:rPr>
          <w:sz w:val="24"/>
          <w:szCs w:val="24"/>
        </w:rPr>
        <w:t>concesso</w:t>
      </w:r>
      <w:r w:rsidRPr="00691F70">
        <w:rPr>
          <w:sz w:val="24"/>
          <w:szCs w:val="24"/>
        </w:rPr>
        <w:t xml:space="preserve"> un </w:t>
      </w:r>
      <w:r w:rsidRPr="00100A8A">
        <w:rPr>
          <w:sz w:val="24"/>
          <w:szCs w:val="24"/>
        </w:rPr>
        <w:t xml:space="preserve">contributo </w:t>
      </w:r>
      <w:r>
        <w:rPr>
          <w:sz w:val="24"/>
          <w:szCs w:val="24"/>
        </w:rPr>
        <w:t>annuale di 3'400'000 franchi</w:t>
      </w:r>
      <w:r w:rsidRPr="00691F70">
        <w:rPr>
          <w:sz w:val="24"/>
          <w:szCs w:val="24"/>
        </w:rPr>
        <w:t xml:space="preserve"> </w:t>
      </w:r>
      <w:r>
        <w:rPr>
          <w:sz w:val="24"/>
          <w:szCs w:val="24"/>
        </w:rPr>
        <w:t xml:space="preserve">per il rinnovo della convenzione sulla concessione di aiuti finanziari </w:t>
      </w:r>
      <w:r>
        <w:rPr>
          <w:rFonts w:cs="Arial"/>
          <w:color w:val="000000"/>
          <w:sz w:val="24"/>
          <w:szCs w:val="24"/>
        </w:rPr>
        <w:t>alla Fondazione Museo d’Arte della Svizzera</w:t>
      </w:r>
      <w:r w:rsidR="005A3ACC">
        <w:rPr>
          <w:rFonts w:cs="Arial"/>
          <w:color w:val="000000"/>
          <w:sz w:val="24"/>
          <w:szCs w:val="24"/>
        </w:rPr>
        <w:t xml:space="preserve"> italiana</w:t>
      </w:r>
      <w:r>
        <w:rPr>
          <w:rFonts w:cs="Arial"/>
          <w:color w:val="000000"/>
          <w:sz w:val="24"/>
          <w:szCs w:val="24"/>
        </w:rPr>
        <w:t xml:space="preserve"> </w:t>
      </w:r>
      <w:r w:rsidRPr="00A01030">
        <w:rPr>
          <w:rFonts w:cs="Arial"/>
          <w:color w:val="000000"/>
          <w:sz w:val="24"/>
          <w:szCs w:val="24"/>
        </w:rPr>
        <w:t xml:space="preserve">per il </w:t>
      </w:r>
      <w:r>
        <w:rPr>
          <w:rFonts w:cs="Arial"/>
          <w:color w:val="000000"/>
          <w:sz w:val="24"/>
          <w:szCs w:val="24"/>
        </w:rPr>
        <w:t>periodo 2025</w:t>
      </w:r>
      <w:r w:rsidR="0057312E">
        <w:rPr>
          <w:rFonts w:cs="Arial"/>
          <w:color w:val="000000"/>
          <w:sz w:val="24"/>
          <w:szCs w:val="24"/>
        </w:rPr>
        <w:t>–</w:t>
      </w:r>
      <w:r>
        <w:rPr>
          <w:rFonts w:cs="Arial"/>
          <w:color w:val="000000"/>
          <w:sz w:val="24"/>
          <w:szCs w:val="24"/>
        </w:rPr>
        <w:t>2028, per un totale complessivo di 13'600'000 franchi</w:t>
      </w:r>
      <w:r w:rsidRPr="00691F70">
        <w:rPr>
          <w:rFonts w:cs="Arial"/>
          <w:color w:val="000000"/>
          <w:sz w:val="24"/>
          <w:szCs w:val="24"/>
        </w:rPr>
        <w:t>.</w:t>
      </w:r>
    </w:p>
    <w:p w14:paraId="1793E52A" w14:textId="77777777" w:rsidR="008D1358" w:rsidRPr="00691F70" w:rsidRDefault="008D1358" w:rsidP="008D1358">
      <w:pPr>
        <w:rPr>
          <w:bCs/>
          <w:sz w:val="24"/>
          <w:szCs w:val="24"/>
        </w:rPr>
      </w:pPr>
    </w:p>
    <w:p w14:paraId="1FCB39C7" w14:textId="77777777" w:rsidR="008D1358" w:rsidRPr="00691F70" w:rsidRDefault="008D1358" w:rsidP="008D1358">
      <w:pPr>
        <w:rPr>
          <w:b/>
          <w:bCs/>
          <w:sz w:val="24"/>
          <w:szCs w:val="24"/>
        </w:rPr>
      </w:pPr>
      <w:r w:rsidRPr="00691F70">
        <w:rPr>
          <w:b/>
          <w:bCs/>
          <w:sz w:val="24"/>
          <w:szCs w:val="24"/>
        </w:rPr>
        <w:t>Art.</w:t>
      </w:r>
      <w:r>
        <w:rPr>
          <w:b/>
          <w:bCs/>
          <w:sz w:val="24"/>
          <w:szCs w:val="24"/>
        </w:rPr>
        <w:t xml:space="preserve"> 2</w:t>
      </w:r>
    </w:p>
    <w:p w14:paraId="52743FA3" w14:textId="77777777" w:rsidR="008D1358" w:rsidRPr="00A01030" w:rsidRDefault="008D1358" w:rsidP="008D1358">
      <w:pPr>
        <w:rPr>
          <w:sz w:val="24"/>
          <w:szCs w:val="24"/>
        </w:rPr>
      </w:pPr>
      <w:r w:rsidRPr="00A01030">
        <w:rPr>
          <w:sz w:val="24"/>
          <w:szCs w:val="24"/>
          <w:vertAlign w:val="superscript"/>
        </w:rPr>
        <w:t>1</w:t>
      </w:r>
      <w:r w:rsidRPr="00A01030">
        <w:rPr>
          <w:sz w:val="24"/>
          <w:szCs w:val="24"/>
        </w:rPr>
        <w:t>Il contributo è a carico del Fondo Swisslos</w:t>
      </w:r>
      <w:r>
        <w:rPr>
          <w:sz w:val="24"/>
          <w:szCs w:val="24"/>
        </w:rPr>
        <w:t xml:space="preserve"> per gli anni</w:t>
      </w:r>
      <w:r w:rsidRPr="00A01030">
        <w:rPr>
          <w:sz w:val="24"/>
          <w:szCs w:val="24"/>
        </w:rPr>
        <w:t xml:space="preserve"> 2025</w:t>
      </w:r>
      <w:r w:rsidR="0057312E">
        <w:rPr>
          <w:sz w:val="24"/>
          <w:szCs w:val="24"/>
        </w:rPr>
        <w:t>–</w:t>
      </w:r>
      <w:r>
        <w:rPr>
          <w:sz w:val="24"/>
          <w:szCs w:val="24"/>
        </w:rPr>
        <w:t>2026</w:t>
      </w:r>
      <w:r w:rsidRPr="00A01030">
        <w:rPr>
          <w:sz w:val="24"/>
          <w:szCs w:val="24"/>
        </w:rPr>
        <w:t>.</w:t>
      </w:r>
    </w:p>
    <w:p w14:paraId="50BA40D5" w14:textId="77777777" w:rsidR="008D1358" w:rsidRPr="00FB622E" w:rsidRDefault="008D1358" w:rsidP="008D1358">
      <w:pPr>
        <w:rPr>
          <w:sz w:val="24"/>
          <w:szCs w:val="24"/>
        </w:rPr>
      </w:pPr>
      <w:r w:rsidRPr="00A01030">
        <w:rPr>
          <w:sz w:val="24"/>
          <w:szCs w:val="24"/>
          <w:vertAlign w:val="superscript"/>
        </w:rPr>
        <w:t>2</w:t>
      </w:r>
      <w:r w:rsidRPr="00A01030">
        <w:rPr>
          <w:sz w:val="24"/>
          <w:szCs w:val="24"/>
        </w:rPr>
        <w:t xml:space="preserve">Per </w:t>
      </w:r>
      <w:r>
        <w:rPr>
          <w:sz w:val="24"/>
          <w:szCs w:val="24"/>
        </w:rPr>
        <w:t>gli anni</w:t>
      </w:r>
      <w:r w:rsidRPr="00A01030">
        <w:rPr>
          <w:sz w:val="24"/>
          <w:szCs w:val="24"/>
        </w:rPr>
        <w:t xml:space="preserve"> successivi</w:t>
      </w:r>
      <w:r>
        <w:rPr>
          <w:sz w:val="24"/>
          <w:szCs w:val="24"/>
        </w:rPr>
        <w:t xml:space="preserve"> </w:t>
      </w:r>
      <w:r w:rsidRPr="00A01030">
        <w:rPr>
          <w:sz w:val="24"/>
          <w:szCs w:val="24"/>
        </w:rPr>
        <w:t xml:space="preserve">il fondo di finanziamento sarà valutato in sede di </w:t>
      </w:r>
      <w:r>
        <w:rPr>
          <w:sz w:val="24"/>
          <w:szCs w:val="24"/>
        </w:rPr>
        <w:t xml:space="preserve">elaborazione di </w:t>
      </w:r>
      <w:r w:rsidRPr="00A01030">
        <w:rPr>
          <w:sz w:val="24"/>
          <w:szCs w:val="24"/>
        </w:rPr>
        <w:t>preventivo.</w:t>
      </w:r>
    </w:p>
    <w:p w14:paraId="14560572" w14:textId="77777777" w:rsidR="008D1358" w:rsidRPr="00691F70" w:rsidRDefault="008D1358" w:rsidP="008D1358">
      <w:pPr>
        <w:rPr>
          <w:bCs/>
          <w:sz w:val="24"/>
          <w:szCs w:val="24"/>
        </w:rPr>
      </w:pPr>
    </w:p>
    <w:p w14:paraId="431BA6A1" w14:textId="77777777" w:rsidR="008D1358" w:rsidRPr="00691F70" w:rsidRDefault="008D1358" w:rsidP="008D1358">
      <w:pPr>
        <w:rPr>
          <w:b/>
          <w:sz w:val="24"/>
          <w:szCs w:val="24"/>
        </w:rPr>
      </w:pPr>
      <w:r w:rsidRPr="00691F70">
        <w:rPr>
          <w:b/>
          <w:sz w:val="24"/>
          <w:szCs w:val="24"/>
        </w:rPr>
        <w:t xml:space="preserve">Art. </w:t>
      </w:r>
      <w:r>
        <w:rPr>
          <w:b/>
          <w:sz w:val="24"/>
          <w:szCs w:val="24"/>
        </w:rPr>
        <w:t>3</w:t>
      </w:r>
      <w:r w:rsidRPr="00691F70">
        <w:rPr>
          <w:b/>
          <w:sz w:val="24"/>
          <w:szCs w:val="24"/>
        </w:rPr>
        <w:t xml:space="preserve"> </w:t>
      </w:r>
    </w:p>
    <w:p w14:paraId="16D43B84" w14:textId="77777777" w:rsidR="008D1358" w:rsidRPr="00691F70" w:rsidRDefault="008D1358" w:rsidP="008D1358">
      <w:pPr>
        <w:rPr>
          <w:sz w:val="24"/>
          <w:szCs w:val="24"/>
        </w:rPr>
      </w:pPr>
      <w:r w:rsidRPr="00691F70">
        <w:rPr>
          <w:sz w:val="24"/>
          <w:szCs w:val="24"/>
          <w:vertAlign w:val="superscript"/>
        </w:rPr>
        <w:t>1</w:t>
      </w:r>
      <w:r w:rsidRPr="00691F70">
        <w:rPr>
          <w:sz w:val="24"/>
          <w:szCs w:val="24"/>
        </w:rPr>
        <w:t xml:space="preserve">Il presente decreto legislativo sottostà a referendum facoltativo. </w:t>
      </w:r>
    </w:p>
    <w:p w14:paraId="66FC064D" w14:textId="77777777" w:rsidR="008D1358" w:rsidRPr="00DD34FE" w:rsidRDefault="008D1358" w:rsidP="000131DA">
      <w:pPr>
        <w:rPr>
          <w:sz w:val="24"/>
          <w:szCs w:val="24"/>
        </w:rPr>
      </w:pPr>
      <w:r w:rsidRPr="00691F70">
        <w:rPr>
          <w:sz w:val="24"/>
          <w:szCs w:val="24"/>
          <w:vertAlign w:val="superscript"/>
        </w:rPr>
        <w:t>2</w:t>
      </w:r>
      <w:r w:rsidRPr="00691F70">
        <w:rPr>
          <w:sz w:val="24"/>
          <w:szCs w:val="24"/>
        </w:rPr>
        <w:t>Esso entra in vigore immediatamente.</w:t>
      </w:r>
    </w:p>
    <w:sectPr w:rsidR="008D1358" w:rsidRPr="00DD34FE" w:rsidSect="00977B80">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C196C0" w14:textId="77777777" w:rsidR="0078382A" w:rsidRDefault="0078382A" w:rsidP="00F657BF">
      <w:r>
        <w:separator/>
      </w:r>
    </w:p>
  </w:endnote>
  <w:endnote w:type="continuationSeparator" w:id="0">
    <w:p w14:paraId="41C13B7C" w14:textId="77777777" w:rsidR="0078382A" w:rsidRDefault="0078382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6AC03" w14:textId="77777777" w:rsidR="00D6383F" w:rsidRDefault="00D6383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E36B11" w:rsidRPr="003D1008" w14:paraId="573F5E07" w14:textId="77777777" w:rsidTr="00977B80">
      <w:trPr>
        <w:trHeight w:hRule="exact" w:val="737"/>
      </w:trPr>
      <w:tc>
        <w:tcPr>
          <w:tcW w:w="4695" w:type="dxa"/>
        </w:tcPr>
        <w:p w14:paraId="2D29C0A8" w14:textId="77777777" w:rsidR="00E36B11" w:rsidRPr="003D1008" w:rsidRDefault="00E36B11" w:rsidP="00977B80">
          <w:pPr>
            <w:tabs>
              <w:tab w:val="center" w:pos="2382"/>
            </w:tabs>
          </w:pPr>
        </w:p>
      </w:tc>
      <w:tc>
        <w:tcPr>
          <w:tcW w:w="721" w:type="dxa"/>
        </w:tcPr>
        <w:p w14:paraId="35D0BE08" w14:textId="77777777" w:rsidR="00E36B11" w:rsidRPr="003D1008" w:rsidRDefault="00E36B11" w:rsidP="00977B80">
          <w:pPr>
            <w:jc w:val="center"/>
          </w:pPr>
          <w:r w:rsidRPr="003D1008">
            <w:rPr>
              <w:noProof/>
              <w:lang w:eastAsia="it-CH"/>
            </w:rPr>
            <w:drawing>
              <wp:anchor distT="0" distB="0" distL="114300" distR="114300" simplePos="0" relativeHeight="251669504" behindDoc="0" locked="1" layoutInCell="1" allowOverlap="1" wp14:anchorId="30C428A7" wp14:editId="705857A5">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416F9F2" w14:textId="77777777" w:rsidR="00E36B11" w:rsidRPr="003D1008" w:rsidRDefault="00E36B11" w:rsidP="00977B80">
          <w:pPr>
            <w:jc w:val="center"/>
          </w:pPr>
          <w:r w:rsidRPr="003D1008">
            <w:rPr>
              <w:noProof/>
              <w:lang w:eastAsia="it-CH"/>
            </w:rPr>
            <w:drawing>
              <wp:anchor distT="0" distB="0" distL="114300" distR="114300" simplePos="0" relativeHeight="251670528" behindDoc="0" locked="1" layoutInCell="1" allowOverlap="1" wp14:anchorId="08275200" wp14:editId="6781839E">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07F85DE" w14:textId="77777777" w:rsidR="00E36B11" w:rsidRPr="003D1008" w:rsidRDefault="00E36B11" w:rsidP="00977B80"/>
      </w:tc>
    </w:tr>
  </w:tbl>
  <w:p w14:paraId="35071E37" w14:textId="77777777" w:rsidR="00E36B11" w:rsidRDefault="00E36B11" w:rsidP="00977B80">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73A37" w14:textId="77777777" w:rsidR="00E36B11" w:rsidRDefault="00E36B11">
    <w:pPr>
      <w:pStyle w:val="Pidipagina"/>
      <w:jc w:val="center"/>
    </w:pPr>
  </w:p>
  <w:p w14:paraId="4790FCDD" w14:textId="77777777" w:rsidR="00E36B11" w:rsidRPr="008C6C46" w:rsidRDefault="00E36B11" w:rsidP="00977B80">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17C8F" w14:textId="77777777" w:rsidR="0078382A" w:rsidRDefault="0078382A" w:rsidP="00F657BF">
      <w:r>
        <w:separator/>
      </w:r>
    </w:p>
  </w:footnote>
  <w:footnote w:type="continuationSeparator" w:id="0">
    <w:p w14:paraId="0B544CC0" w14:textId="77777777" w:rsidR="0078382A" w:rsidRDefault="0078382A" w:rsidP="00F657BF">
      <w:r>
        <w:continuationSeparator/>
      </w:r>
    </w:p>
  </w:footnote>
  <w:footnote w:id="1">
    <w:p w14:paraId="3C110A36" w14:textId="77777777" w:rsidR="00E36B11" w:rsidRPr="00A5336B" w:rsidRDefault="00E36B11" w:rsidP="00056ECF">
      <w:pPr>
        <w:pStyle w:val="Testonotaapidipagina"/>
        <w:rPr>
          <w:lang w:val="it-CH"/>
        </w:rPr>
      </w:pPr>
      <w:r>
        <w:rPr>
          <w:rStyle w:val="Rimandonotaapidipagina"/>
        </w:rPr>
        <w:footnoteRef/>
      </w:r>
      <w:r w:rsidRPr="0089215D">
        <w:rPr>
          <w:rFonts w:ascii="Arial" w:hAnsi="Arial" w:cs="Arial"/>
          <w:sz w:val="18"/>
          <w:szCs w:val="18"/>
          <w:lang w:val="it-CH"/>
        </w:rPr>
        <w:t>A seguito dello scioglimento della Società Sport-toto i contributi sono ora riuniti interamente sotto Swisslos.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A1678" w14:textId="77777777" w:rsidR="00D6383F" w:rsidRDefault="00D6383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E36B11" w:rsidRPr="002747E7" w14:paraId="27C6408B" w14:textId="77777777" w:rsidTr="00977B80">
      <w:trPr>
        <w:trHeight w:val="562"/>
      </w:trPr>
      <w:tc>
        <w:tcPr>
          <w:tcW w:w="8383" w:type="dxa"/>
          <w:tcBorders>
            <w:left w:val="single" w:sz="4" w:space="0" w:color="auto"/>
            <w:bottom w:val="single" w:sz="4" w:space="0" w:color="auto"/>
          </w:tcBorders>
          <w:tcMar>
            <w:left w:w="142" w:type="dxa"/>
          </w:tcMar>
          <w:vAlign w:val="bottom"/>
        </w:tcPr>
        <w:p w14:paraId="723C9977" w14:textId="77777777" w:rsidR="00D6383F" w:rsidRDefault="00D6383F" w:rsidP="00D6383F">
          <w:pPr>
            <w:pStyle w:val="Page"/>
            <w:spacing w:after="0"/>
            <w:rPr>
              <w:rFonts w:ascii="Gill Alt One MT Light" w:hAnsi="Gill Alt One MT Light"/>
              <w:sz w:val="16"/>
              <w:szCs w:val="16"/>
            </w:rPr>
          </w:pPr>
          <w:r>
            <w:rPr>
              <w:rFonts w:ascii="Gill Alt One MT Light" w:hAnsi="Gill Alt One MT Light"/>
              <w:sz w:val="16"/>
              <w:szCs w:val="16"/>
            </w:rPr>
            <w:t>Repubblica e Cantone Ticino</w:t>
          </w:r>
        </w:p>
        <w:p w14:paraId="05CCC9B8" w14:textId="6619436D" w:rsidR="00E36B11" w:rsidRPr="00E8185F" w:rsidRDefault="00E36B11" w:rsidP="00977B80">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tc>
        <w:tcPr>
          <w:tcW w:w="1710" w:type="dxa"/>
          <w:tcBorders>
            <w:bottom w:val="single" w:sz="4" w:space="0" w:color="auto"/>
          </w:tcBorders>
          <w:vAlign w:val="bottom"/>
        </w:tcPr>
        <w:p w14:paraId="1C6347CD" w14:textId="744923FF" w:rsidR="00E36B11" w:rsidRPr="004204CB" w:rsidRDefault="00E36B11" w:rsidP="00977B80">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870E04">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870E04">
            <w:rPr>
              <w:noProof/>
              <w:sz w:val="24"/>
            </w:rPr>
            <w:t>5</w:t>
          </w:r>
          <w:r w:rsidRPr="004204CB">
            <w:rPr>
              <w:noProof/>
              <w:sz w:val="24"/>
            </w:rPr>
            <w:fldChar w:fldCharType="end"/>
          </w:r>
        </w:p>
      </w:tc>
    </w:tr>
    <w:tr w:rsidR="00E36B11" w:rsidRPr="009E444B" w14:paraId="4C6B4060" w14:textId="77777777" w:rsidTr="00977B80">
      <w:trPr>
        <w:trHeight w:val="334"/>
      </w:trPr>
      <w:sdt>
        <w:sdtPr>
          <w:rPr>
            <w:rFonts w:ascii="Gill Sans Display MT Pro BdCn" w:hAnsi="Gill Sans Display MT Pro BdCn"/>
            <w:sz w:val="18"/>
            <w:szCs w:val="18"/>
          </w:rPr>
          <w:alias w:val="CustomElements.Fields.Titolo2"/>
          <w:id w:val="48588533"/>
          <w:dataBinding w:xpath="//Text[@id='CustomElements.Fields.Titolo2']" w:storeItemID="{2C0CBAF5-0F8D-4D64-A0E0-1DF0105406A7}"/>
          <w:text w:multiLine="1"/>
        </w:sdtPr>
        <w:sdtEndPr/>
        <w:sdtContent>
          <w:tc>
            <w:tcPr>
              <w:tcW w:w="8383" w:type="dxa"/>
              <w:tcBorders>
                <w:left w:val="single" w:sz="4" w:space="0" w:color="auto"/>
              </w:tcBorders>
              <w:tcMar>
                <w:top w:w="0" w:type="dxa"/>
                <w:left w:w="142" w:type="dxa"/>
              </w:tcMar>
            </w:tcPr>
            <w:p w14:paraId="7BA6C964" w14:textId="62DCA6E4" w:rsidR="00E36B11" w:rsidRPr="00E8185F" w:rsidRDefault="00D6383F" w:rsidP="00DD34FE">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8488 del 25 settembre 2024</w:t>
              </w:r>
            </w:p>
          </w:tc>
        </w:sdtContent>
      </w:sdt>
      <w:tc>
        <w:tcPr>
          <w:tcW w:w="1710" w:type="dxa"/>
          <w:tcBorders>
            <w:top w:val="single" w:sz="4" w:space="0" w:color="auto"/>
          </w:tcBorders>
        </w:tcPr>
        <w:p w14:paraId="48890AAC" w14:textId="77777777" w:rsidR="00E36B11" w:rsidRPr="00E043A3" w:rsidRDefault="00E36B11" w:rsidP="00977B80">
          <w:pPr>
            <w:pStyle w:val="InvisibleLine"/>
            <w:rPr>
              <w:lang w:val="de-DE"/>
            </w:rPr>
          </w:pPr>
        </w:p>
      </w:tc>
    </w:tr>
  </w:tbl>
  <w:p w14:paraId="49917F30" w14:textId="77777777" w:rsidR="00E36B11" w:rsidRPr="00980362" w:rsidRDefault="00E36B11" w:rsidP="00977B80">
    <w:pPr>
      <w:pStyle w:val="Intestazione"/>
    </w:pPr>
    <w:r>
      <w:rPr>
        <w:noProof/>
        <w:lang w:val="it-CH" w:eastAsia="it-CH"/>
      </w:rPr>
      <mc:AlternateContent>
        <mc:Choice Requires="wps">
          <w:drawing>
            <wp:anchor distT="0" distB="0" distL="114300" distR="114300" simplePos="0" relativeHeight="251665408" behindDoc="1" locked="1" layoutInCell="1" allowOverlap="1" wp14:anchorId="36D966BA" wp14:editId="4D46D0C6">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C0CBAF5-0F8D-4D64-A0E0-1DF0105406A7}"/>
                            <w:text w:multiLine="1"/>
                          </w:sdtPr>
                          <w:sdtEndPr/>
                          <w:sdtContent>
                            <w:p w14:paraId="2E6A4405" w14:textId="77777777" w:rsidR="00E36B11" w:rsidRPr="00411371" w:rsidRDefault="00E36B11" w:rsidP="00977B8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D966BA"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DE1F1516-1366-4692-BA70-F7E6FB0E04A2}"/>
                      <w:text w:multiLine="1"/>
                    </w:sdtPr>
                    <w:sdtEndPr/>
                    <w:sdtContent>
                      <w:p w14:paraId="2E6A4405" w14:textId="77777777" w:rsidR="00E36B11" w:rsidRPr="00411371" w:rsidRDefault="00E36B11" w:rsidP="00977B80">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E36B11" w:rsidRPr="0004624C" w14:paraId="0B13D2C8" w14:textId="77777777" w:rsidTr="00977B80">
      <w:trPr>
        <w:trHeight w:val="586"/>
      </w:trPr>
      <w:tc>
        <w:tcPr>
          <w:tcW w:w="2440" w:type="pct"/>
          <w:gridSpan w:val="3"/>
          <w:tcBorders>
            <w:top w:val="nil"/>
            <w:left w:val="nil"/>
            <w:bottom w:val="single" w:sz="4" w:space="0" w:color="auto"/>
          </w:tcBorders>
          <w:vAlign w:val="bottom"/>
        </w:tcPr>
        <w:p w14:paraId="591611CC" w14:textId="77777777" w:rsidR="00E36B11" w:rsidRPr="003108C0" w:rsidRDefault="00E36B11" w:rsidP="00977B80">
          <w:pPr>
            <w:pStyle w:val="InvisibleLine"/>
            <w:ind w:left="150"/>
            <w:rPr>
              <w:sz w:val="16"/>
            </w:rPr>
          </w:pPr>
        </w:p>
      </w:tc>
      <w:tc>
        <w:tcPr>
          <w:tcW w:w="373" w:type="pct"/>
          <w:tcBorders>
            <w:top w:val="nil"/>
            <w:bottom w:val="single" w:sz="4" w:space="0" w:color="auto"/>
          </w:tcBorders>
          <w:vAlign w:val="bottom"/>
        </w:tcPr>
        <w:p w14:paraId="3EB599D9" w14:textId="77777777" w:rsidR="00E36B11" w:rsidRPr="003108C0" w:rsidRDefault="00E36B11" w:rsidP="00977B80">
          <w:pPr>
            <w:pStyle w:val="Level"/>
            <w:ind w:left="150"/>
            <w:rPr>
              <w:sz w:val="16"/>
            </w:rPr>
          </w:pPr>
        </w:p>
      </w:tc>
      <w:tc>
        <w:tcPr>
          <w:tcW w:w="209" w:type="pct"/>
          <w:tcBorders>
            <w:top w:val="nil"/>
            <w:bottom w:val="single" w:sz="4" w:space="0" w:color="auto"/>
          </w:tcBorders>
        </w:tcPr>
        <w:p w14:paraId="57DBF265" w14:textId="77777777" w:rsidR="00E36B11" w:rsidRDefault="00E36B11" w:rsidP="00977B80">
          <w:pPr>
            <w:pStyle w:val="InvisibleLine"/>
            <w:ind w:left="150"/>
          </w:pPr>
          <w:r>
            <w:rPr>
              <w:noProof/>
              <w:lang w:val="it-CH" w:eastAsia="it-CH"/>
            </w:rPr>
            <w:drawing>
              <wp:anchor distT="0" distB="0" distL="114300" distR="114300" simplePos="0" relativeHeight="251667456" behindDoc="1" locked="1" layoutInCell="1" allowOverlap="1" wp14:anchorId="6EA33863" wp14:editId="06B70EB3">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BEF015B" w14:textId="6851908B" w:rsidR="00E36B11" w:rsidRPr="004204CB" w:rsidRDefault="00E36B11" w:rsidP="00977B80">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870E0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870E04">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E36B11" w:rsidRPr="0004624C" w14:paraId="54C224D9" w14:textId="77777777" w:rsidTr="00977B80">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C0CBAF5-0F8D-4D64-A0E0-1DF0105406A7}"/>
          <w:text w:multiLine="1"/>
        </w:sdtPr>
        <w:sdtEndPr/>
        <w:sdtContent>
          <w:tc>
            <w:tcPr>
              <w:tcW w:w="5000" w:type="pct"/>
              <w:gridSpan w:val="6"/>
              <w:tcBorders>
                <w:left w:val="nil"/>
                <w:right w:val="nil"/>
              </w:tcBorders>
              <w:noWrap/>
              <w:tcMar>
                <w:top w:w="0" w:type="dxa"/>
              </w:tcMar>
              <w:vAlign w:val="bottom"/>
            </w:tcPr>
            <w:p w14:paraId="128A0A84" w14:textId="77777777" w:rsidR="00E36B11" w:rsidRPr="008C03B5" w:rsidRDefault="00E36B11" w:rsidP="00977B80">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E36B11" w:rsidRPr="0004624C" w14:paraId="144DB906" w14:textId="77777777" w:rsidTr="00977B80">
      <w:trPr>
        <w:trHeight w:hRule="exact" w:val="306"/>
      </w:trPr>
      <w:tc>
        <w:tcPr>
          <w:tcW w:w="670" w:type="pct"/>
          <w:tcBorders>
            <w:left w:val="nil"/>
            <w:bottom w:val="nil"/>
          </w:tcBorders>
          <w:noWrap/>
          <w:tcMar>
            <w:top w:w="57" w:type="dxa"/>
            <w:left w:w="142" w:type="dxa"/>
          </w:tcMar>
        </w:tcPr>
        <w:p w14:paraId="370C69D5" w14:textId="77777777" w:rsidR="00E36B11" w:rsidRPr="00C7320A" w:rsidRDefault="00E36B11" w:rsidP="00977B80">
          <w:pPr>
            <w:pStyle w:val="Level"/>
            <w:spacing w:before="60"/>
            <w:rPr>
              <w:rFonts w:ascii="Gill Alt One MT Light" w:hAnsi="Gill Alt One MT Light"/>
              <w:sz w:val="16"/>
            </w:rPr>
          </w:pPr>
          <w:r w:rsidRPr="00C7320A">
            <w:rPr>
              <w:rFonts w:ascii="Gill Alt One MT Light" w:hAnsi="Gill Alt One MT Light"/>
              <w:sz w:val="16"/>
            </w:rPr>
            <w:t>numero</w:t>
          </w:r>
        </w:p>
        <w:p w14:paraId="7244D16A" w14:textId="77777777" w:rsidR="00E36B11" w:rsidRPr="00C7320A" w:rsidRDefault="00E36B11" w:rsidP="00977B80">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522C2D2" w14:textId="77777777" w:rsidR="00E36B11" w:rsidRPr="00C7320A" w:rsidRDefault="00E36B11" w:rsidP="00977B80">
          <w:pPr>
            <w:pStyle w:val="Level"/>
            <w:spacing w:before="60"/>
            <w:rPr>
              <w:rFonts w:ascii="Gill Alt One MT Light" w:hAnsi="Gill Alt One MT Light"/>
              <w:sz w:val="16"/>
            </w:rPr>
          </w:pPr>
          <w:r w:rsidRPr="00C7320A">
            <w:rPr>
              <w:rFonts w:ascii="Gill Alt One MT Light" w:hAnsi="Gill Alt One MT Light"/>
              <w:sz w:val="16"/>
            </w:rPr>
            <w:t>data</w:t>
          </w:r>
        </w:p>
        <w:p w14:paraId="3198E11C" w14:textId="77777777" w:rsidR="00E36B11" w:rsidRPr="00C7320A" w:rsidRDefault="00E36B11" w:rsidP="00977B80">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100BB73" w14:textId="77777777" w:rsidR="00E36B11" w:rsidRPr="00C7320A" w:rsidRDefault="00E36B11" w:rsidP="00977B80">
          <w:pPr>
            <w:pStyle w:val="Level"/>
            <w:spacing w:before="60"/>
            <w:rPr>
              <w:rFonts w:ascii="Gill Alt One MT Light" w:hAnsi="Gill Alt One MT Light"/>
              <w:sz w:val="16"/>
            </w:rPr>
          </w:pPr>
          <w:r>
            <w:rPr>
              <w:rFonts w:ascii="Gill Alt One MT Light" w:hAnsi="Gill Alt One MT Light"/>
              <w:sz w:val="16"/>
            </w:rPr>
            <w:t>competenza</w:t>
          </w:r>
        </w:p>
        <w:p w14:paraId="2424012C" w14:textId="77777777" w:rsidR="00E36B11" w:rsidRPr="008C03B5" w:rsidRDefault="00E36B11" w:rsidP="00977B80">
          <w:pPr>
            <w:pStyle w:val="Level"/>
            <w:spacing w:before="60" w:line="240" w:lineRule="auto"/>
            <w:rPr>
              <w:rFonts w:ascii="Gill Alt One MT Light" w:hAnsi="Gill Alt One MT Light"/>
              <w:sz w:val="16"/>
            </w:rPr>
          </w:pPr>
        </w:p>
      </w:tc>
    </w:tr>
    <w:tr w:rsidR="00E36B11" w:rsidRPr="0004624C" w14:paraId="051C3D96" w14:textId="77777777" w:rsidTr="00977B80">
      <w:trPr>
        <w:trHeight w:hRule="exact" w:val="699"/>
      </w:trPr>
      <w:tc>
        <w:tcPr>
          <w:tcW w:w="670" w:type="pct"/>
          <w:tcBorders>
            <w:top w:val="nil"/>
            <w:left w:val="nil"/>
            <w:bottom w:val="single" w:sz="4" w:space="0" w:color="auto"/>
            <w:right w:val="nil"/>
          </w:tcBorders>
          <w:noWrap/>
          <w:tcMar>
            <w:top w:w="0" w:type="dxa"/>
          </w:tcMar>
        </w:tcPr>
        <w:p w14:paraId="04BFCBF6" w14:textId="6A9A4E8F" w:rsidR="00E36B11" w:rsidRPr="0089215D" w:rsidRDefault="00870E04" w:rsidP="00977B80">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C0CBAF5-0F8D-4D64-A0E0-1DF0105406A7}"/>
              <w:text w:multiLine="1"/>
            </w:sdtPr>
            <w:sdtEndPr/>
            <w:sdtContent>
              <w:r w:rsidR="00D6383F">
                <w:rPr>
                  <w:rFonts w:cstheme="minorHAnsi"/>
                  <w:b/>
                  <w:sz w:val="24"/>
                  <w:szCs w:val="24"/>
                </w:rPr>
                <w:t>8488</w:t>
              </w:r>
            </w:sdtContent>
          </w:sdt>
        </w:p>
      </w:tc>
      <w:sdt>
        <w:sdtPr>
          <w:rPr>
            <w:sz w:val="24"/>
          </w:rPr>
          <w:alias w:val="DocParam.Date"/>
          <w:id w:val="-464426178"/>
          <w:dataBinding w:xpath="//DateTime[@id='DocParam.Date']" w:storeItemID="{2C0CBAF5-0F8D-4D64-A0E0-1DF0105406A7}"/>
          <w:date w:fullDate="2024-09-2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D00595C" w14:textId="5C8A6C18" w:rsidR="00E36B11" w:rsidRPr="0089215D" w:rsidRDefault="00D6383F" w:rsidP="00BC7A87">
              <w:pPr>
                <w:pStyle w:val="Data"/>
              </w:pPr>
              <w:r>
                <w:rPr>
                  <w:sz w:val="24"/>
                </w:rPr>
                <w:t>25 settembre 2024</w:t>
              </w:r>
            </w:p>
          </w:tc>
        </w:sdtContent>
      </w:sdt>
      <w:tc>
        <w:tcPr>
          <w:tcW w:w="3218" w:type="pct"/>
          <w:gridSpan w:val="4"/>
          <w:tcBorders>
            <w:top w:val="nil"/>
            <w:left w:val="nil"/>
            <w:bottom w:val="nil"/>
            <w:right w:val="nil"/>
          </w:tcBorders>
        </w:tcPr>
        <w:p w14:paraId="2170F2B8" w14:textId="77777777" w:rsidR="00E36B11" w:rsidRPr="00BE22A2" w:rsidRDefault="00870E04" w:rsidP="00833E2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C0CBAF5-0F8D-4D64-A0E0-1DF0105406A7}"/>
              <w:text w:multiLine="1"/>
            </w:sdtPr>
            <w:sdtEndPr/>
            <w:sdtContent>
              <w:r w:rsidR="00E36B11">
                <w:rPr>
                  <w:smallCaps/>
                  <w:sz w:val="23"/>
                  <w:szCs w:val="23"/>
                </w:rPr>
                <w:t>Dipartimento dell’educazione, della cultura e dello sport</w:t>
              </w:r>
            </w:sdtContent>
          </w:sdt>
        </w:p>
      </w:tc>
    </w:tr>
    <w:tr w:rsidR="00E36B11" w:rsidRPr="00C63927" w14:paraId="0E803DE8" w14:textId="77777777" w:rsidTr="00977B80">
      <w:trPr>
        <w:trHeight w:hRule="exact" w:val="198"/>
      </w:trPr>
      <w:tc>
        <w:tcPr>
          <w:tcW w:w="5000" w:type="pct"/>
          <w:gridSpan w:val="6"/>
          <w:tcBorders>
            <w:left w:val="nil"/>
            <w:bottom w:val="nil"/>
            <w:right w:val="nil"/>
          </w:tcBorders>
          <w:noWrap/>
          <w:tcMar>
            <w:top w:w="57" w:type="dxa"/>
            <w:left w:w="85" w:type="dxa"/>
            <w:bottom w:w="170" w:type="dxa"/>
          </w:tcMar>
        </w:tcPr>
        <w:p w14:paraId="27735492" w14:textId="77777777" w:rsidR="00E36B11" w:rsidRPr="00C7320A" w:rsidRDefault="00E36B11" w:rsidP="00977B80">
          <w:pPr>
            <w:pStyle w:val="Level"/>
            <w:ind w:left="150"/>
            <w:rPr>
              <w:rFonts w:ascii="Gill Alt One MT Light" w:hAnsi="Gill Alt One MT Light"/>
              <w:sz w:val="16"/>
              <w:szCs w:val="16"/>
            </w:rPr>
          </w:pPr>
        </w:p>
      </w:tc>
    </w:tr>
  </w:tbl>
  <w:p w14:paraId="68D3B117" w14:textId="77777777" w:rsidR="00E36B11" w:rsidRPr="00DA2879" w:rsidRDefault="00E36B11" w:rsidP="00977B80">
    <w:pPr>
      <w:pStyle w:val="Nessunaspaziatura"/>
      <w:spacing w:line="40" w:lineRule="exact"/>
    </w:pPr>
    <w:r>
      <w:rPr>
        <w:noProof/>
        <w:lang w:val="it-CH" w:eastAsia="it-CH"/>
      </w:rPr>
      <w:drawing>
        <wp:anchor distT="0" distB="0" distL="114300" distR="114300" simplePos="0" relativeHeight="251659264" behindDoc="1" locked="1" layoutInCell="1" allowOverlap="1" wp14:anchorId="37BBAFB0" wp14:editId="364FB16E">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A568F2C" wp14:editId="55BF4607">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C0CBAF5-0F8D-4D64-A0E0-1DF0105406A7}"/>
                            <w:text w:multiLine="1"/>
                          </w:sdtPr>
                          <w:sdtEndPr/>
                          <w:sdtContent>
                            <w:p w14:paraId="1EC93B98" w14:textId="77777777" w:rsidR="00E36B11" w:rsidRPr="00411371" w:rsidRDefault="00E36B11" w:rsidP="00977B8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568F2C"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DE1F1516-1366-4692-BA70-F7E6FB0E04A2}"/>
                      <w:text w:multiLine="1"/>
                    </w:sdtPr>
                    <w:sdtEndPr/>
                    <w:sdtContent>
                      <w:p w14:paraId="1EC93B98" w14:textId="77777777" w:rsidR="00E36B11" w:rsidRPr="00411371" w:rsidRDefault="00E36B11" w:rsidP="00977B80">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C41A17"/>
    <w:multiLevelType w:val="hybridMultilevel"/>
    <w:tmpl w:val="03985ECA"/>
    <w:lvl w:ilvl="0" w:tplc="9FD09A54">
      <w:numFmt w:val="bullet"/>
      <w:lvlText w:val=""/>
      <w:lvlJc w:val="left"/>
      <w:pPr>
        <w:ind w:left="720" w:hanging="360"/>
      </w:pPr>
      <w:rPr>
        <w:rFonts w:ascii="Wingdings" w:eastAsiaTheme="minorHAnsi" w:hAnsi="Wingdings"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0D9F394F"/>
    <w:multiLevelType w:val="hybridMultilevel"/>
    <w:tmpl w:val="886ABE52"/>
    <w:lvl w:ilvl="0" w:tplc="16A28810">
      <w:start w:val="1"/>
      <w:numFmt w:val="decimal"/>
      <w:lvlText w:val="%1."/>
      <w:lvlJc w:val="left"/>
      <w:pPr>
        <w:ind w:left="180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8081428"/>
    <w:multiLevelType w:val="hybridMultilevel"/>
    <w:tmpl w:val="7E6085FA"/>
    <w:lvl w:ilvl="0" w:tplc="BA0023C4">
      <w:start w:val="1"/>
      <w:numFmt w:val="upperRoman"/>
      <w:lvlText w:val="%1."/>
      <w:lvlJc w:val="left"/>
      <w:pPr>
        <w:ind w:left="720"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1F2D3E8B"/>
    <w:multiLevelType w:val="hybridMultilevel"/>
    <w:tmpl w:val="0ADA9CB0"/>
    <w:lvl w:ilvl="0" w:tplc="095695E6">
      <w:start w:val="26"/>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1F79282E"/>
    <w:multiLevelType w:val="hybridMultilevel"/>
    <w:tmpl w:val="290629D0"/>
    <w:lvl w:ilvl="0" w:tplc="6FB63D38">
      <w:numFmt w:val="bullet"/>
      <w:lvlText w:val="-"/>
      <w:lvlJc w:val="left"/>
      <w:pPr>
        <w:ind w:left="720" w:hanging="360"/>
      </w:pPr>
      <w:rPr>
        <w:rFonts w:ascii="Gill Alt One MT Light" w:hAnsi="Gill Alt One MT Light"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7797447"/>
    <w:multiLevelType w:val="hybridMultilevel"/>
    <w:tmpl w:val="3A040236"/>
    <w:lvl w:ilvl="0" w:tplc="16A28810">
      <w:start w:val="1"/>
      <w:numFmt w:val="decimal"/>
      <w:lvlText w:val="%1."/>
      <w:lvlJc w:val="left"/>
      <w:pPr>
        <w:ind w:left="1080" w:hanging="360"/>
      </w:pPr>
      <w:rPr>
        <w:rFonts w:hint="default"/>
      </w:r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B884052"/>
    <w:multiLevelType w:val="hybridMultilevel"/>
    <w:tmpl w:val="5044B61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21B4C92"/>
    <w:multiLevelType w:val="hybridMultilevel"/>
    <w:tmpl w:val="567AD764"/>
    <w:lvl w:ilvl="0" w:tplc="F7841C7E">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46AE5236"/>
    <w:multiLevelType w:val="hybridMultilevel"/>
    <w:tmpl w:val="8C5C2EC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498A73D4"/>
    <w:multiLevelType w:val="hybridMultilevel"/>
    <w:tmpl w:val="010223DE"/>
    <w:lvl w:ilvl="0" w:tplc="C4B257C8">
      <w:start w:val="30"/>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49D524CC"/>
    <w:multiLevelType w:val="multilevel"/>
    <w:tmpl w:val="953CA1B2"/>
    <w:numStyleLink w:val="HeadingList"/>
  </w:abstractNum>
  <w:abstractNum w:abstractNumId="27" w15:restartNumberingAfterBreak="0">
    <w:nsid w:val="54CE2D3E"/>
    <w:multiLevelType w:val="hybridMultilevel"/>
    <w:tmpl w:val="340E8D8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572333C4"/>
    <w:multiLevelType w:val="hybridMultilevel"/>
    <w:tmpl w:val="A092856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15:restartNumberingAfterBreak="0">
    <w:nsid w:val="5DFD7681"/>
    <w:multiLevelType w:val="hybridMultilevel"/>
    <w:tmpl w:val="11AA198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0" w15:restartNumberingAfterBreak="0">
    <w:nsid w:val="727F5393"/>
    <w:multiLevelType w:val="hybridMultilevel"/>
    <w:tmpl w:val="AD3A058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15:restartNumberingAfterBreak="0">
    <w:nsid w:val="75E4086B"/>
    <w:multiLevelType w:val="hybridMultilevel"/>
    <w:tmpl w:val="13D64AD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15:restartNumberingAfterBreak="0">
    <w:nsid w:val="79F5049F"/>
    <w:multiLevelType w:val="multilevel"/>
    <w:tmpl w:val="ED268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6"/>
  </w:num>
  <w:num w:numId="3">
    <w:abstractNumId w:val="12"/>
  </w:num>
  <w:num w:numId="4">
    <w:abstractNumId w:val="24"/>
  </w:num>
  <w:num w:numId="5">
    <w:abstractNumId w:val="21"/>
  </w:num>
  <w:num w:numId="6">
    <w:abstractNumId w:val="17"/>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15"/>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9"/>
  </w:num>
  <w:num w:numId="23">
    <w:abstractNumId w:val="10"/>
  </w:num>
  <w:num w:numId="24">
    <w:abstractNumId w:val="16"/>
  </w:num>
  <w:num w:numId="25">
    <w:abstractNumId w:val="22"/>
  </w:num>
  <w:num w:numId="26">
    <w:abstractNumId w:val="31"/>
  </w:num>
  <w:num w:numId="27">
    <w:abstractNumId w:val="28"/>
  </w:num>
  <w:num w:numId="28">
    <w:abstractNumId w:val="20"/>
  </w:num>
  <w:num w:numId="29">
    <w:abstractNumId w:val="30"/>
  </w:num>
  <w:num w:numId="30">
    <w:abstractNumId w:val="18"/>
  </w:num>
  <w:num w:numId="31">
    <w:abstractNumId w:val="11"/>
  </w:num>
  <w:num w:numId="32">
    <w:abstractNumId w:val="27"/>
  </w:num>
  <w:num w:numId="33">
    <w:abstractNumId w:val="23"/>
  </w:num>
  <w:num w:numId="34">
    <w:abstractNumId w:val="32"/>
  </w:num>
  <w:num w:numId="35">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it-CH" w:vendorID="64" w:dllVersion="131078" w:nlCheck="1" w:checkStyle="0"/>
  <w:activeWritingStyle w:appName="MSWord" w:lang="de-CH" w:vendorID="64" w:dllVersion="131078" w:nlCheck="1" w:checkStyle="0"/>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2C5A"/>
    <w:rsid w:val="0000469D"/>
    <w:rsid w:val="000131DA"/>
    <w:rsid w:val="0001467B"/>
    <w:rsid w:val="00015CFE"/>
    <w:rsid w:val="00016290"/>
    <w:rsid w:val="000171D1"/>
    <w:rsid w:val="0002429E"/>
    <w:rsid w:val="000314E4"/>
    <w:rsid w:val="00031C08"/>
    <w:rsid w:val="00031D59"/>
    <w:rsid w:val="0003785F"/>
    <w:rsid w:val="0004052A"/>
    <w:rsid w:val="00044A74"/>
    <w:rsid w:val="000468B5"/>
    <w:rsid w:val="0005078F"/>
    <w:rsid w:val="00056ECF"/>
    <w:rsid w:val="00060C88"/>
    <w:rsid w:val="00066490"/>
    <w:rsid w:val="00084B2E"/>
    <w:rsid w:val="00086857"/>
    <w:rsid w:val="00092524"/>
    <w:rsid w:val="000A71D6"/>
    <w:rsid w:val="000B0C80"/>
    <w:rsid w:val="000B44EB"/>
    <w:rsid w:val="000B682C"/>
    <w:rsid w:val="000C2F7B"/>
    <w:rsid w:val="000E1EEB"/>
    <w:rsid w:val="000F1CFA"/>
    <w:rsid w:val="000F6033"/>
    <w:rsid w:val="0010260A"/>
    <w:rsid w:val="00111AD6"/>
    <w:rsid w:val="00125379"/>
    <w:rsid w:val="00125FEF"/>
    <w:rsid w:val="001274F6"/>
    <w:rsid w:val="00133291"/>
    <w:rsid w:val="001346A2"/>
    <w:rsid w:val="00135815"/>
    <w:rsid w:val="00136FBA"/>
    <w:rsid w:val="00154CAB"/>
    <w:rsid w:val="001675C6"/>
    <w:rsid w:val="00171EED"/>
    <w:rsid w:val="0017562F"/>
    <w:rsid w:val="0017798C"/>
    <w:rsid w:val="00177FB2"/>
    <w:rsid w:val="00180482"/>
    <w:rsid w:val="00182921"/>
    <w:rsid w:val="00185EEA"/>
    <w:rsid w:val="001A7C6B"/>
    <w:rsid w:val="001B51C5"/>
    <w:rsid w:val="001C65F7"/>
    <w:rsid w:val="001D0820"/>
    <w:rsid w:val="001E5086"/>
    <w:rsid w:val="001E5161"/>
    <w:rsid w:val="001E5210"/>
    <w:rsid w:val="001E7565"/>
    <w:rsid w:val="001E792F"/>
    <w:rsid w:val="001E7EB3"/>
    <w:rsid w:val="001F1F11"/>
    <w:rsid w:val="001F30F8"/>
    <w:rsid w:val="001F71C3"/>
    <w:rsid w:val="00202191"/>
    <w:rsid w:val="00207275"/>
    <w:rsid w:val="0021015C"/>
    <w:rsid w:val="002242D5"/>
    <w:rsid w:val="00227169"/>
    <w:rsid w:val="0023436A"/>
    <w:rsid w:val="002431FC"/>
    <w:rsid w:val="002433ED"/>
    <w:rsid w:val="002546EA"/>
    <w:rsid w:val="002604E2"/>
    <w:rsid w:val="002618A2"/>
    <w:rsid w:val="00265116"/>
    <w:rsid w:val="002719E0"/>
    <w:rsid w:val="00273144"/>
    <w:rsid w:val="002731EF"/>
    <w:rsid w:val="00284A03"/>
    <w:rsid w:val="00287B79"/>
    <w:rsid w:val="002936D0"/>
    <w:rsid w:val="002A45AF"/>
    <w:rsid w:val="002A4760"/>
    <w:rsid w:val="002A54D6"/>
    <w:rsid w:val="002B5D9F"/>
    <w:rsid w:val="002C4BFB"/>
    <w:rsid w:val="002E557E"/>
    <w:rsid w:val="002F1C9D"/>
    <w:rsid w:val="002F4BE0"/>
    <w:rsid w:val="00305586"/>
    <w:rsid w:val="003128D8"/>
    <w:rsid w:val="00313B9C"/>
    <w:rsid w:val="0031640A"/>
    <w:rsid w:val="00323E8E"/>
    <w:rsid w:val="00324656"/>
    <w:rsid w:val="00333FB5"/>
    <w:rsid w:val="00336D0E"/>
    <w:rsid w:val="00342799"/>
    <w:rsid w:val="003570A7"/>
    <w:rsid w:val="0035754B"/>
    <w:rsid w:val="00361E03"/>
    <w:rsid w:val="003700D0"/>
    <w:rsid w:val="003710DE"/>
    <w:rsid w:val="003758BB"/>
    <w:rsid w:val="00397379"/>
    <w:rsid w:val="003A5E3D"/>
    <w:rsid w:val="003B0AFE"/>
    <w:rsid w:val="003B438D"/>
    <w:rsid w:val="003B756D"/>
    <w:rsid w:val="003B7667"/>
    <w:rsid w:val="003C11F2"/>
    <w:rsid w:val="003C3A85"/>
    <w:rsid w:val="003C7E2B"/>
    <w:rsid w:val="003F4675"/>
    <w:rsid w:val="003F6688"/>
    <w:rsid w:val="00403ADB"/>
    <w:rsid w:val="004115EA"/>
    <w:rsid w:val="00412FB0"/>
    <w:rsid w:val="004141BA"/>
    <w:rsid w:val="00415363"/>
    <w:rsid w:val="00424567"/>
    <w:rsid w:val="00424D21"/>
    <w:rsid w:val="004272CB"/>
    <w:rsid w:val="00430B50"/>
    <w:rsid w:val="00432E89"/>
    <w:rsid w:val="00433062"/>
    <w:rsid w:val="00440E4C"/>
    <w:rsid w:val="004475F6"/>
    <w:rsid w:val="004512B0"/>
    <w:rsid w:val="00462FE4"/>
    <w:rsid w:val="00464822"/>
    <w:rsid w:val="00465012"/>
    <w:rsid w:val="00465DFF"/>
    <w:rsid w:val="00470876"/>
    <w:rsid w:val="004714DA"/>
    <w:rsid w:val="00471BDB"/>
    <w:rsid w:val="00472CD3"/>
    <w:rsid w:val="004A1319"/>
    <w:rsid w:val="004A2A40"/>
    <w:rsid w:val="004B34F1"/>
    <w:rsid w:val="004C542A"/>
    <w:rsid w:val="004D36A1"/>
    <w:rsid w:val="004D7966"/>
    <w:rsid w:val="004E4C85"/>
    <w:rsid w:val="004E7349"/>
    <w:rsid w:val="004F67EF"/>
    <w:rsid w:val="00514444"/>
    <w:rsid w:val="0053621B"/>
    <w:rsid w:val="00544B4E"/>
    <w:rsid w:val="005557E7"/>
    <w:rsid w:val="00562C9F"/>
    <w:rsid w:val="00572FD3"/>
    <w:rsid w:val="0057312E"/>
    <w:rsid w:val="00574501"/>
    <w:rsid w:val="00582A8B"/>
    <w:rsid w:val="0059160E"/>
    <w:rsid w:val="005974F5"/>
    <w:rsid w:val="005A3ACC"/>
    <w:rsid w:val="005B1FEB"/>
    <w:rsid w:val="005D1E71"/>
    <w:rsid w:val="005D2589"/>
    <w:rsid w:val="005E39F8"/>
    <w:rsid w:val="005E4FC4"/>
    <w:rsid w:val="00603A52"/>
    <w:rsid w:val="00612A20"/>
    <w:rsid w:val="00615203"/>
    <w:rsid w:val="006176C2"/>
    <w:rsid w:val="00630B91"/>
    <w:rsid w:val="00633A84"/>
    <w:rsid w:val="00643165"/>
    <w:rsid w:val="00655B2D"/>
    <w:rsid w:val="00672BF4"/>
    <w:rsid w:val="006750DD"/>
    <w:rsid w:val="00676B4E"/>
    <w:rsid w:val="0068214B"/>
    <w:rsid w:val="00682DE9"/>
    <w:rsid w:val="006830AE"/>
    <w:rsid w:val="00693331"/>
    <w:rsid w:val="0069531D"/>
    <w:rsid w:val="006A7765"/>
    <w:rsid w:val="006B68FA"/>
    <w:rsid w:val="006C0E82"/>
    <w:rsid w:val="006C1C3B"/>
    <w:rsid w:val="006C1FEE"/>
    <w:rsid w:val="006E17E3"/>
    <w:rsid w:val="006E1FA7"/>
    <w:rsid w:val="006E557A"/>
    <w:rsid w:val="006F1615"/>
    <w:rsid w:val="006F5FF4"/>
    <w:rsid w:val="00701521"/>
    <w:rsid w:val="0070225D"/>
    <w:rsid w:val="007115BC"/>
    <w:rsid w:val="00711B09"/>
    <w:rsid w:val="00713927"/>
    <w:rsid w:val="0074639A"/>
    <w:rsid w:val="00753A65"/>
    <w:rsid w:val="007566A1"/>
    <w:rsid w:val="00766C59"/>
    <w:rsid w:val="007673A4"/>
    <w:rsid w:val="0078055F"/>
    <w:rsid w:val="00780748"/>
    <w:rsid w:val="0078382A"/>
    <w:rsid w:val="007851CF"/>
    <w:rsid w:val="00785D8F"/>
    <w:rsid w:val="00785F5B"/>
    <w:rsid w:val="00793D1F"/>
    <w:rsid w:val="0079411E"/>
    <w:rsid w:val="007A3590"/>
    <w:rsid w:val="007A6499"/>
    <w:rsid w:val="007B23B3"/>
    <w:rsid w:val="007C6E1E"/>
    <w:rsid w:val="007C7D7B"/>
    <w:rsid w:val="007D022D"/>
    <w:rsid w:val="007D0494"/>
    <w:rsid w:val="007E25A7"/>
    <w:rsid w:val="007F6EFE"/>
    <w:rsid w:val="0080431E"/>
    <w:rsid w:val="008057EA"/>
    <w:rsid w:val="0081204B"/>
    <w:rsid w:val="00814967"/>
    <w:rsid w:val="008168E0"/>
    <w:rsid w:val="0082671B"/>
    <w:rsid w:val="0083149F"/>
    <w:rsid w:val="00833E20"/>
    <w:rsid w:val="00837D91"/>
    <w:rsid w:val="00865506"/>
    <w:rsid w:val="00865F5A"/>
    <w:rsid w:val="00870E04"/>
    <w:rsid w:val="008720C4"/>
    <w:rsid w:val="00875507"/>
    <w:rsid w:val="00886BDC"/>
    <w:rsid w:val="0089215D"/>
    <w:rsid w:val="008949DD"/>
    <w:rsid w:val="008973B6"/>
    <w:rsid w:val="008A64FE"/>
    <w:rsid w:val="008A6A18"/>
    <w:rsid w:val="008B0B37"/>
    <w:rsid w:val="008B1BEE"/>
    <w:rsid w:val="008C1EB5"/>
    <w:rsid w:val="008C27EF"/>
    <w:rsid w:val="008D1358"/>
    <w:rsid w:val="008E21B4"/>
    <w:rsid w:val="008E7E31"/>
    <w:rsid w:val="008F3921"/>
    <w:rsid w:val="008F52AF"/>
    <w:rsid w:val="008F7FE2"/>
    <w:rsid w:val="00903481"/>
    <w:rsid w:val="0091227E"/>
    <w:rsid w:val="009222A7"/>
    <w:rsid w:val="00923D11"/>
    <w:rsid w:val="00936E78"/>
    <w:rsid w:val="00937C17"/>
    <w:rsid w:val="009412CA"/>
    <w:rsid w:val="009532D9"/>
    <w:rsid w:val="00954002"/>
    <w:rsid w:val="00965B07"/>
    <w:rsid w:val="00967365"/>
    <w:rsid w:val="00977457"/>
    <w:rsid w:val="00977B80"/>
    <w:rsid w:val="009805A6"/>
    <w:rsid w:val="009860A8"/>
    <w:rsid w:val="009867BF"/>
    <w:rsid w:val="00987C76"/>
    <w:rsid w:val="00987D2B"/>
    <w:rsid w:val="00993310"/>
    <w:rsid w:val="00996DE5"/>
    <w:rsid w:val="0099787F"/>
    <w:rsid w:val="009B5E81"/>
    <w:rsid w:val="009C1A0B"/>
    <w:rsid w:val="009C4B13"/>
    <w:rsid w:val="009C5E5A"/>
    <w:rsid w:val="009C6FEC"/>
    <w:rsid w:val="009D0E8D"/>
    <w:rsid w:val="009D0F90"/>
    <w:rsid w:val="009D1B4B"/>
    <w:rsid w:val="009D6AE0"/>
    <w:rsid w:val="009F161C"/>
    <w:rsid w:val="009F1E47"/>
    <w:rsid w:val="00A03D97"/>
    <w:rsid w:val="00A16BC1"/>
    <w:rsid w:val="00A20EAC"/>
    <w:rsid w:val="00A32062"/>
    <w:rsid w:val="00A342D8"/>
    <w:rsid w:val="00A4617B"/>
    <w:rsid w:val="00A627B9"/>
    <w:rsid w:val="00A73130"/>
    <w:rsid w:val="00A777B8"/>
    <w:rsid w:val="00A84079"/>
    <w:rsid w:val="00A90864"/>
    <w:rsid w:val="00AA2815"/>
    <w:rsid w:val="00AA5056"/>
    <w:rsid w:val="00AB5DAC"/>
    <w:rsid w:val="00AC3B66"/>
    <w:rsid w:val="00AC5CC3"/>
    <w:rsid w:val="00AC76E5"/>
    <w:rsid w:val="00AC7C5D"/>
    <w:rsid w:val="00AD3652"/>
    <w:rsid w:val="00AD48E7"/>
    <w:rsid w:val="00AD6CA4"/>
    <w:rsid w:val="00AE3742"/>
    <w:rsid w:val="00AE7C79"/>
    <w:rsid w:val="00AF0268"/>
    <w:rsid w:val="00B008CF"/>
    <w:rsid w:val="00B05F26"/>
    <w:rsid w:val="00B06E4E"/>
    <w:rsid w:val="00B0774B"/>
    <w:rsid w:val="00B31AEA"/>
    <w:rsid w:val="00B42AB7"/>
    <w:rsid w:val="00B439A8"/>
    <w:rsid w:val="00B601CC"/>
    <w:rsid w:val="00B61201"/>
    <w:rsid w:val="00B765B5"/>
    <w:rsid w:val="00B76F73"/>
    <w:rsid w:val="00B8063F"/>
    <w:rsid w:val="00B827BC"/>
    <w:rsid w:val="00B950A2"/>
    <w:rsid w:val="00BB0A27"/>
    <w:rsid w:val="00BB3F9B"/>
    <w:rsid w:val="00BB780D"/>
    <w:rsid w:val="00BC3C33"/>
    <w:rsid w:val="00BC7849"/>
    <w:rsid w:val="00BC7A87"/>
    <w:rsid w:val="00BD07C8"/>
    <w:rsid w:val="00BD5922"/>
    <w:rsid w:val="00BE33E6"/>
    <w:rsid w:val="00BF0A1F"/>
    <w:rsid w:val="00BF64BC"/>
    <w:rsid w:val="00BF6871"/>
    <w:rsid w:val="00C0162D"/>
    <w:rsid w:val="00C01E16"/>
    <w:rsid w:val="00C024F2"/>
    <w:rsid w:val="00C03B88"/>
    <w:rsid w:val="00C15C04"/>
    <w:rsid w:val="00C176AC"/>
    <w:rsid w:val="00C20249"/>
    <w:rsid w:val="00C21217"/>
    <w:rsid w:val="00C23C2B"/>
    <w:rsid w:val="00C3056A"/>
    <w:rsid w:val="00C31721"/>
    <w:rsid w:val="00C33D35"/>
    <w:rsid w:val="00C33FBE"/>
    <w:rsid w:val="00C46530"/>
    <w:rsid w:val="00C504BE"/>
    <w:rsid w:val="00C579AA"/>
    <w:rsid w:val="00C64AE2"/>
    <w:rsid w:val="00C733F6"/>
    <w:rsid w:val="00C73C1F"/>
    <w:rsid w:val="00C7591B"/>
    <w:rsid w:val="00C80328"/>
    <w:rsid w:val="00C85899"/>
    <w:rsid w:val="00C85D3C"/>
    <w:rsid w:val="00C86210"/>
    <w:rsid w:val="00CA5E39"/>
    <w:rsid w:val="00CA62D0"/>
    <w:rsid w:val="00CB002E"/>
    <w:rsid w:val="00CB1EB4"/>
    <w:rsid w:val="00CC2A8B"/>
    <w:rsid w:val="00CC71F0"/>
    <w:rsid w:val="00CD1AA9"/>
    <w:rsid w:val="00CD510C"/>
    <w:rsid w:val="00CD7823"/>
    <w:rsid w:val="00CE2A4F"/>
    <w:rsid w:val="00CE36D6"/>
    <w:rsid w:val="00CF52DB"/>
    <w:rsid w:val="00D038C1"/>
    <w:rsid w:val="00D069CE"/>
    <w:rsid w:val="00D1295F"/>
    <w:rsid w:val="00D31575"/>
    <w:rsid w:val="00D33940"/>
    <w:rsid w:val="00D429F5"/>
    <w:rsid w:val="00D470FC"/>
    <w:rsid w:val="00D51634"/>
    <w:rsid w:val="00D55DA9"/>
    <w:rsid w:val="00D600FD"/>
    <w:rsid w:val="00D63171"/>
    <w:rsid w:val="00D6383F"/>
    <w:rsid w:val="00D649A8"/>
    <w:rsid w:val="00D750B1"/>
    <w:rsid w:val="00D8337B"/>
    <w:rsid w:val="00D842FF"/>
    <w:rsid w:val="00D95684"/>
    <w:rsid w:val="00D95DF8"/>
    <w:rsid w:val="00D973E1"/>
    <w:rsid w:val="00D97B2F"/>
    <w:rsid w:val="00DA5C76"/>
    <w:rsid w:val="00DA7DE7"/>
    <w:rsid w:val="00DB34AC"/>
    <w:rsid w:val="00DB4244"/>
    <w:rsid w:val="00DC2973"/>
    <w:rsid w:val="00DD34FE"/>
    <w:rsid w:val="00DD78D1"/>
    <w:rsid w:val="00DE796E"/>
    <w:rsid w:val="00DF6A93"/>
    <w:rsid w:val="00E0055C"/>
    <w:rsid w:val="00E05C02"/>
    <w:rsid w:val="00E10488"/>
    <w:rsid w:val="00E11DEE"/>
    <w:rsid w:val="00E24E20"/>
    <w:rsid w:val="00E361C3"/>
    <w:rsid w:val="00E36B11"/>
    <w:rsid w:val="00E64764"/>
    <w:rsid w:val="00E706C2"/>
    <w:rsid w:val="00E90E2A"/>
    <w:rsid w:val="00E934BC"/>
    <w:rsid w:val="00E95C2E"/>
    <w:rsid w:val="00EB088A"/>
    <w:rsid w:val="00EE049B"/>
    <w:rsid w:val="00EE3891"/>
    <w:rsid w:val="00EE7613"/>
    <w:rsid w:val="00EF09BA"/>
    <w:rsid w:val="00EF1FB2"/>
    <w:rsid w:val="00EF2C1B"/>
    <w:rsid w:val="00EF6B21"/>
    <w:rsid w:val="00F00EAE"/>
    <w:rsid w:val="00F06F84"/>
    <w:rsid w:val="00F07057"/>
    <w:rsid w:val="00F07397"/>
    <w:rsid w:val="00F1678B"/>
    <w:rsid w:val="00F175FE"/>
    <w:rsid w:val="00F17E36"/>
    <w:rsid w:val="00F21269"/>
    <w:rsid w:val="00F21F7C"/>
    <w:rsid w:val="00F4472A"/>
    <w:rsid w:val="00F55416"/>
    <w:rsid w:val="00F62EEE"/>
    <w:rsid w:val="00F657BF"/>
    <w:rsid w:val="00F71A13"/>
    <w:rsid w:val="00F821CE"/>
    <w:rsid w:val="00F839BA"/>
    <w:rsid w:val="00F83BB0"/>
    <w:rsid w:val="00F91026"/>
    <w:rsid w:val="00FA4417"/>
    <w:rsid w:val="00FA591C"/>
    <w:rsid w:val="00FB622E"/>
    <w:rsid w:val="00FD047C"/>
    <w:rsid w:val="00FD1442"/>
    <w:rsid w:val="00FD4D0B"/>
    <w:rsid w:val="00FE257C"/>
    <w:rsid w:val="00FE27CB"/>
    <w:rsid w:val="00FF276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764BCFB"/>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242D5"/>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paragraph" w:customStyle="1" w:styleId="Default">
    <w:name w:val="Default"/>
    <w:rsid w:val="004F67EF"/>
    <w:pPr>
      <w:autoSpaceDE w:val="0"/>
      <w:autoSpaceDN w:val="0"/>
      <w:adjustRightInd w:val="0"/>
      <w:spacing w:after="0"/>
    </w:pPr>
    <w:rPr>
      <w:rFonts w:ascii="Arial" w:hAnsi="Arial" w:cs="Arial"/>
      <w:color w:val="000000"/>
      <w:sz w:val="24"/>
      <w:szCs w:val="24"/>
      <w:lang w:val="it-CH"/>
    </w:rPr>
  </w:style>
  <w:style w:type="character" w:styleId="Collegamentovisitato">
    <w:name w:val="FollowedHyperlink"/>
    <w:basedOn w:val="Carpredefinitoparagrafo"/>
    <w:uiPriority w:val="99"/>
    <w:semiHidden/>
    <w:unhideWhenUsed/>
    <w:rsid w:val="003710DE"/>
    <w:rPr>
      <w:color w:val="800080" w:themeColor="followedHyperlink"/>
      <w:u w:val="single"/>
    </w:rPr>
  </w:style>
  <w:style w:type="paragraph" w:styleId="NormaleWeb">
    <w:name w:val="Normal (Web)"/>
    <w:basedOn w:val="Normale"/>
    <w:uiPriority w:val="99"/>
    <w:unhideWhenUsed/>
    <w:rsid w:val="00DA5C76"/>
    <w:pPr>
      <w:suppressAutoHyphens w:val="0"/>
      <w:spacing w:before="100" w:beforeAutospacing="1" w:after="100" w:afterAutospacing="1"/>
      <w:jc w:val="left"/>
    </w:pPr>
    <w:rPr>
      <w:rFonts w:ascii="Times New Roman" w:eastAsia="Times New Roman" w:hAnsi="Times New Roman" w:cs="Times New Roman"/>
      <w:sz w:val="24"/>
      <w:szCs w:val="24"/>
      <w:lang w:eastAsia="it-CH"/>
    </w:rPr>
  </w:style>
  <w:style w:type="character" w:styleId="Rimandocommento">
    <w:name w:val="annotation reference"/>
    <w:basedOn w:val="Carpredefinitoparagrafo"/>
    <w:uiPriority w:val="99"/>
    <w:semiHidden/>
    <w:unhideWhenUsed/>
    <w:rsid w:val="00E95C2E"/>
    <w:rPr>
      <w:sz w:val="16"/>
      <w:szCs w:val="16"/>
    </w:rPr>
  </w:style>
  <w:style w:type="paragraph" w:styleId="Testocommento">
    <w:name w:val="annotation text"/>
    <w:basedOn w:val="Normale"/>
    <w:link w:val="TestocommentoCarattere"/>
    <w:uiPriority w:val="99"/>
    <w:unhideWhenUsed/>
    <w:rsid w:val="00E95C2E"/>
    <w:rPr>
      <w:sz w:val="20"/>
      <w:szCs w:val="20"/>
    </w:rPr>
  </w:style>
  <w:style w:type="character" w:customStyle="1" w:styleId="TestocommentoCarattere">
    <w:name w:val="Testo commento Carattere"/>
    <w:basedOn w:val="Carpredefinitoparagrafo"/>
    <w:link w:val="Testocommento"/>
    <w:uiPriority w:val="99"/>
    <w:rsid w:val="00E95C2E"/>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E95C2E"/>
    <w:rPr>
      <w:b/>
      <w:bCs/>
    </w:rPr>
  </w:style>
  <w:style w:type="character" w:customStyle="1" w:styleId="SoggettocommentoCarattere">
    <w:name w:val="Soggetto commento Carattere"/>
    <w:basedOn w:val="TestocommentoCarattere"/>
    <w:link w:val="Soggettocommento"/>
    <w:uiPriority w:val="99"/>
    <w:semiHidden/>
    <w:rsid w:val="00E95C2E"/>
    <w:rPr>
      <w:rFonts w:ascii="Arial" w:hAnsi="Arial"/>
      <w:b/>
      <w:bCs/>
      <w:sz w:val="20"/>
      <w:szCs w:val="20"/>
      <w:lang w:val="it-CH"/>
    </w:rPr>
  </w:style>
  <w:style w:type="paragraph" w:styleId="Testofumetto">
    <w:name w:val="Balloon Text"/>
    <w:basedOn w:val="Normale"/>
    <w:link w:val="TestofumettoCarattere"/>
    <w:uiPriority w:val="99"/>
    <w:semiHidden/>
    <w:unhideWhenUsed/>
    <w:rsid w:val="00E95C2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95C2E"/>
    <w:rPr>
      <w:rFonts w:ascii="Segoe UI" w:hAnsi="Segoe UI" w:cs="Segoe UI"/>
      <w:sz w:val="18"/>
      <w:szCs w:val="18"/>
      <w:lang w:val="it-CH"/>
    </w:rPr>
  </w:style>
  <w:style w:type="paragraph" w:customStyle="1" w:styleId="p3">
    <w:name w:val="p3"/>
    <w:basedOn w:val="Normale"/>
    <w:rsid w:val="002A45AF"/>
    <w:pPr>
      <w:suppressAutoHyphens w:val="0"/>
      <w:jc w:val="left"/>
    </w:pPr>
    <w:rPr>
      <w:rFonts w:ascii="Times New Roman" w:hAnsi="Times New Roman" w:cs="Times New Roman"/>
      <w:sz w:val="24"/>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809518188">
      <w:bodyDiv w:val="1"/>
      <w:marLeft w:val="0"/>
      <w:marRight w:val="0"/>
      <w:marTop w:val="0"/>
      <w:marBottom w:val="0"/>
      <w:divBdr>
        <w:top w:val="none" w:sz="0" w:space="0" w:color="auto"/>
        <w:left w:val="none" w:sz="0" w:space="0" w:color="auto"/>
        <w:bottom w:val="none" w:sz="0" w:space="0" w:color="auto"/>
        <w:right w:val="none" w:sz="0" w:space="0" w:color="auto"/>
      </w:divBdr>
    </w:div>
    <w:div w:id="86841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3.xml><?xml version="1.0" encoding="utf-8"?>
<ct:contentTypeSchema xmlns:ct="http://schemas.microsoft.com/office/2006/metadata/contentType" xmlns:ma="http://schemas.microsoft.com/office/2006/metadata/properties/metaAttributes" ct:_="" ma:_="" ma:contentTypeName="Documento" ma:contentTypeID="0x010100075A9B17A0504F44BA307A6BBC0EABA7" ma:contentTypeVersion="30" ma:contentTypeDescription="Creare un nuovo documento." ma:contentTypeScope="" ma:versionID="31e3fdd5a6c013f8723ce326f19c0474">
  <xsd:schema xmlns:xsd="http://www.w3.org/2001/XMLSchema" xmlns:xs="http://www.w3.org/2001/XMLSchema" xmlns:p="http://schemas.microsoft.com/office/2006/metadata/properties" xmlns:ns1="http://schemas.microsoft.com/sharepoint/v3" xmlns:ns2="2357b4e1-a710-4343-b7c5-d4ab6401166f" xmlns:ns3="500022df-510b-49f4-9c25-770d1af90034" xmlns:ns4="http://schemas.microsoft.com/sharepoint/v4" targetNamespace="http://schemas.microsoft.com/office/2006/metadata/properties" ma:root="true" ma:fieldsID="98d1853f7adff54524fc87246008606f" ns1:_="" ns2:_="" ns3:_="" ns4:_="">
    <xsd:import namespace="http://schemas.microsoft.com/sharepoint/v3"/>
    <xsd:import namespace="2357b4e1-a710-4343-b7c5-d4ab6401166f"/>
    <xsd:import namespace="500022df-510b-49f4-9c25-770d1af90034"/>
    <xsd:import namespace="http://schemas.microsoft.com/sharepoint/v4"/>
    <xsd:element name="properties">
      <xsd:complexType>
        <xsd:sequence>
          <xsd:element name="documentManagement">
            <xsd:complexType>
              <xsd:all>
                <xsd:element ref="ns2:Descrizione" minOccurs="0"/>
                <xsd:element ref="ns2:a0c566320a83495cb741dc18c3706ffb" minOccurs="0"/>
                <xsd:element ref="ns3:TaxCatchAll" minOccurs="0"/>
                <xsd:element ref="ns2:e88cbbe12bbd4e68bb073ec263a91702" minOccurs="0"/>
                <xsd:element ref="ns2:Visibile" minOccurs="0"/>
                <xsd:element ref="ns2:Ordinamento" minOccurs="0"/>
                <xsd:element ref="ns2:he8b62e5d5b448279343bdfdda0b8a6c" minOccurs="0"/>
                <xsd:element ref="ns2:InEvidenza" minOccurs="0"/>
                <xsd:element ref="ns4:IconOverlay" minOccurs="0"/>
                <xsd:element ref="ns2:Target" minOccurs="0"/>
                <xsd:element ref="ns1:URL" minOccurs="0"/>
                <xsd:element ref="ns2:Percorso_x0020_URL" minOccurs="0"/>
                <xsd:element ref="ns2:CRC" minOccurs="0"/>
                <xsd:element ref="ns2:Raggruppam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57b4e1-a710-4343-b7c5-d4ab6401166f"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a0c566320a83495cb741dc18c3706ffb" ma:index="10" nillable="true" ma:taxonomy="true" ma:internalName="a0c566320a83495cb741dc18c3706ffb" ma:taxonomyFieldName="PosizionamentoTAG" ma:displayName="PosizionamentoTAG" ma:readOnly="false" ma:default="" ma:fieldId="{a0c56632-0a83-495c-b741-dc18c3706ffb}"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e88cbbe12bbd4e68bb073ec263a91702" ma:index="13" nillable="true" ma:taxonomy="true" ma:internalName="e88cbbe12bbd4e68bb073ec263a91702" ma:taxonomyFieldName="Tipologia" ma:displayName="Tipologia" ma:default="" ma:fieldId="{e88cbbe1-2bbd-4e68-bb07-3ec263a91702}"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Visibile" ma:index="14" nillable="true" ma:displayName="Visibile" ma:default="0" ma:internalName="Visibile">
      <xsd:simpleType>
        <xsd:restriction base="dms:Boolean"/>
      </xsd:simpleType>
    </xsd:element>
    <xsd:element name="Ordinamento" ma:index="15" nillable="true" ma:displayName="Ordinamento" ma:decimals="2" ma:internalName="Ordinamento" ma:percentage="FALSE">
      <xsd:simpleType>
        <xsd:restriction base="dms:Number"/>
      </xsd:simpleType>
    </xsd:element>
    <xsd:element name="he8b62e5d5b448279343bdfdda0b8a6c" ma:index="17" nillable="true" ma:taxonomy="true" ma:internalName="he8b62e5d5b448279343bdfdda0b8a6c" ma:taxonomyFieldName="UA" ma:displayName="UA" ma:default="" ma:fieldId="{1e8b62e5-d5b4-4827-9343-bdfdda0b8a6c}"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InEvidenza" ma:index="18" nillable="true" ma:displayName="InEvidenza" ma:default="0" ma:internalName="InEvidenza">
      <xsd:simpleType>
        <xsd:restriction base="dms:Boolean"/>
      </xsd:simpleType>
    </xsd:element>
    <xsd:element name="Target" ma:index="20" nillable="true" ma:displayName="Target" ma:format="Dropdown" ma:internalName="Target">
      <xsd:simpleType>
        <xsd:restriction base="dms:Choice">
          <xsd:enumeration value="_blank"/>
          <xsd:enumeration value="_self"/>
        </xsd:restriction>
      </xsd:simpleType>
    </xsd:element>
    <xsd:element name="Percorso_x0020_URL" ma:index="22" nillable="true" ma:displayName="PathFolder" ma:description="" ma:internalName="Percorso_x0020_URL">
      <xsd:simpleType>
        <xsd:restriction base="dms:Text">
          <xsd:maxLength value="255"/>
        </xsd:restriction>
      </xsd:simpleType>
    </xsd:element>
    <xsd:element name="CRC" ma:index="23" nillable="true" ma:displayName="CRC" ma:default="0" ma:internalName="CRC">
      <xsd:simpleType>
        <xsd:restriction base="dms:Boolean"/>
      </xsd:simpleType>
    </xsd:element>
    <xsd:element name="Raggruppamento" ma:index="27" nillable="true" ma:displayName="Raggruppamento" ma:internalName="Raggruppam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1"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500022df-510b-49f4-9c25-770d1af90034">
      <Value>206</Value>
      <Value>393</Value>
    </TaxCatchAll>
    <Target xmlns="2357b4e1-a710-4343-b7c5-d4ab6401166f">_blank</Target>
    <Visibile xmlns="2357b4e1-a710-4343-b7c5-d4ab6401166f">true</Visibile>
    <Ordinamento xmlns="2357b4e1-a710-4343-b7c5-d4ab6401166f">30</Ordinamento>
    <Descrizione xmlns="2357b4e1-a710-4343-b7c5-d4ab6401166f" xsi:nil="true"/>
    <InEvidenza xmlns="2357b4e1-a710-4343-b7c5-d4ab6401166f">false</InEvidenza>
    <Percorso_x0020_URL xmlns="2357b4e1-a710-4343-b7c5-d4ab6401166f">/siti/intranet/Archivio documenti/STRUMENTI DI LAVORO/MODELLI/Atti amministrativi e istituzionali/Modelli atti</Percorso_x0020_URL>
    <CRC xmlns="2357b4e1-a710-4343-b7c5-d4ab6401166f">false</CRC>
    <IconOverlay xmlns="http://schemas.microsoft.com/sharepoint/v4" xsi:nil="true"/>
    <URL xmlns="http://schemas.microsoft.com/sharepoint/v3">
      <Url xsi:nil="true"/>
      <Description xsi:nil="true"/>
    </URL>
    <e88cbbe12bbd4e68bb073ec263a91702 xmlns="2357b4e1-a710-4343-b7c5-d4ab6401166f">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e88cbbe12bbd4e68bb073ec263a91702>
    <a0c566320a83495cb741dc18c3706ffb xmlns="2357b4e1-a710-4343-b7c5-d4ab6401166f">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a0c566320a83495cb741dc18c3706ffb>
    <he8b62e5d5b448279343bdfdda0b8a6c xmlns="2357b4e1-a710-4343-b7c5-d4ab6401166f">
      <Terms xmlns="http://schemas.microsoft.com/office/infopath/2007/PartnerControls"/>
    </he8b62e5d5b448279343bdfdda0b8a6c>
    <Raggruppamento xmlns="2357b4e1-a710-4343-b7c5-d4ab6401166f" xsi:nil="true"/>
  </documentManagement>
</p:properties>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EEA0320B-32D9-4E52-AA9A-656D17D6F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57b4e1-a710-4343-b7c5-d4ab6401166f"/>
    <ds:schemaRef ds:uri="500022df-510b-49f4-9c25-770d1af9003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6DC88C8B-0661-4A11-B45A-18F6195872C1}">
  <ds:schemaRefs>
    <ds:schemaRef ds:uri="http://schemas.microsoft.com/sharepoint/v3/contenttype/forms"/>
  </ds:schemaRefs>
</ds:datastoreItem>
</file>

<file path=customXml/itemProps6.xml><?xml version="1.0" encoding="utf-8"?>
<ds:datastoreItem xmlns:ds="http://schemas.openxmlformats.org/officeDocument/2006/customXml" ds:itemID="{405227C3-73A2-4181-BD52-D1FF2DFED7F9}">
  <ds:schemaRefs>
    <ds:schemaRef ds:uri="http://purl.org/dc/elements/1.1/"/>
    <ds:schemaRef ds:uri="http://schemas.microsoft.com/office/2006/metadata/properties"/>
    <ds:schemaRef ds:uri="http://schemas.microsoft.com/sharepoint/v3"/>
    <ds:schemaRef ds:uri="http://schemas.microsoft.com/sharepoint/v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00022df-510b-49f4-9c25-770d1af90034"/>
    <ds:schemaRef ds:uri="2357b4e1-a710-4343-b7c5-d4ab6401166f"/>
    <ds:schemaRef ds:uri="http://www.w3.org/XML/1998/namespace"/>
    <ds:schemaRef ds:uri="http://purl.org/dc/dcmitype/"/>
  </ds:schemaRefs>
</ds:datastoreItem>
</file>

<file path=customXml/itemProps7.xml><?xml version="1.0" encoding="utf-8"?>
<ds:datastoreItem xmlns:ds="http://schemas.openxmlformats.org/officeDocument/2006/customXml" ds:itemID="{2C0CBAF5-0F8D-4D64-A0E0-1DF0105406A7}">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51918EB3-F225-4F7B-B1F7-3CA328D73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4</TotalTime>
  <Pages>5</Pages>
  <Words>2093</Words>
  <Characters>12081</Characters>
  <Application>Microsoft Office Word</Application>
  <DocSecurity>0</DocSecurity>
  <Lines>215</Lines>
  <Paragraphs>58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DECS</vt:lpstr>
      <vt:lpstr/>
    </vt:vector>
  </TitlesOfParts>
  <Company/>
  <LinksUpToDate>false</LinksUpToDate>
  <CharactersWithSpaces>14116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DECS</dc:title>
  <dc:creator>Fusaroli Paola / T105694</dc:creator>
  <cp:lastModifiedBy>Alioli Anna</cp:lastModifiedBy>
  <cp:revision>5</cp:revision>
  <dcterms:created xsi:type="dcterms:W3CDTF">2024-09-25T14:50:00Z</dcterms:created>
  <dcterms:modified xsi:type="dcterms:W3CDTF">2024-09-26T07:22:00Z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0x010100075A9B17A0504F44BA307A6BBC0EABA7</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y fmtid="{D5CDD505-2E9C-101B-9397-08002B2CF9AE}" pid="7" name="WorkflowChangePath">
    <vt:lpwstr>4e02727c-491d-4099-a2be-1d012734ef8d,5;4e02727c-491d-4099-a2be-1d012734ef8d,9;</vt:lpwstr>
  </property>
</Properties>
</file>