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F32EAE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27 novembre 2019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208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19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422250" w:rsidRPr="00F32EAE" w:rsidRDefault="00422250" w:rsidP="00422250">
      <w:pPr>
        <w:rPr>
          <w:rFonts w:ascii="Arial" w:hAnsi="Arial" w:cs="Arial"/>
          <w:b/>
          <w:sz w:val="26"/>
          <w:szCs w:val="26"/>
        </w:rPr>
      </w:pPr>
      <w:r w:rsidRPr="00F32EAE">
        <w:rPr>
          <w:rFonts w:ascii="Arial" w:hAnsi="Arial" w:cs="Arial"/>
          <w:b/>
          <w:sz w:val="26"/>
          <w:szCs w:val="26"/>
        </w:rPr>
        <w:t>Svincolo autostradale di Mendrisio: i soliti furbetti per evitare 100 metri di colonna cre</w:t>
      </w:r>
      <w:r w:rsidR="00F32EAE">
        <w:rPr>
          <w:rFonts w:ascii="Arial" w:hAnsi="Arial" w:cs="Arial"/>
          <w:b/>
          <w:sz w:val="26"/>
          <w:szCs w:val="26"/>
        </w:rPr>
        <w:t>ano solamente caos alla rotonda</w:t>
      </w:r>
    </w:p>
    <w:p w:rsidR="00422250" w:rsidRPr="00F32EAE" w:rsidRDefault="00422250" w:rsidP="00422250">
      <w:pPr>
        <w:rPr>
          <w:rFonts w:ascii="Arial" w:hAnsi="Arial" w:cs="Arial"/>
        </w:rPr>
      </w:pPr>
      <w:bookmarkStart w:id="0" w:name="_GoBack"/>
      <w:bookmarkEnd w:id="0"/>
    </w:p>
    <w:p w:rsidR="00422250" w:rsidRPr="00F32EAE" w:rsidRDefault="00422250" w:rsidP="00422250">
      <w:pPr>
        <w:rPr>
          <w:rFonts w:ascii="Arial" w:hAnsi="Arial" w:cs="Arial"/>
        </w:rPr>
      </w:pPr>
    </w:p>
    <w:p w:rsidR="00422250" w:rsidRDefault="00422250" w:rsidP="00422250">
      <w:pPr>
        <w:rPr>
          <w:rFonts w:ascii="Arial" w:hAnsi="Arial" w:cs="Arial"/>
        </w:rPr>
      </w:pPr>
      <w:r w:rsidRPr="00F32EAE">
        <w:rPr>
          <w:rFonts w:ascii="Arial" w:hAnsi="Arial" w:cs="Arial"/>
        </w:rPr>
        <w:t>Sempre più frontalieri, credendosi furbi e al di sopra di ogni regola, ogni mattina per evitare 100 metri di colonna sull’autostrada A2 in direzione nord, pensano bene di uscire a Mendrisio per poi rientrare subito dopo, sempre sull’A2 e sempre in direzione nord.</w:t>
      </w:r>
    </w:p>
    <w:p w:rsidR="00422250" w:rsidRPr="00F32EAE" w:rsidRDefault="00422250" w:rsidP="00F32EAE">
      <w:pPr>
        <w:spacing w:before="120"/>
        <w:rPr>
          <w:rFonts w:ascii="Arial" w:hAnsi="Arial" w:cs="Arial"/>
        </w:rPr>
      </w:pPr>
      <w:r w:rsidRPr="00F32EAE">
        <w:rPr>
          <w:rFonts w:ascii="Arial" w:hAnsi="Arial" w:cs="Arial"/>
        </w:rPr>
        <w:t xml:space="preserve">Così facendo nella rotonda bloccano regolarmente tutti gli automobilisti, creando pure lunghe colonne, che da Mendrisio desiderano entrare in autostrada. </w:t>
      </w:r>
    </w:p>
    <w:p w:rsidR="00422250" w:rsidRDefault="00422250" w:rsidP="00F32EAE">
      <w:pPr>
        <w:spacing w:before="120"/>
        <w:rPr>
          <w:rFonts w:ascii="Arial" w:hAnsi="Arial" w:cs="Arial"/>
        </w:rPr>
      </w:pPr>
      <w:r w:rsidRPr="00F32EAE">
        <w:rPr>
          <w:rFonts w:ascii="Arial" w:hAnsi="Arial" w:cs="Arial"/>
        </w:rPr>
        <w:t>Peccato, anche perché il nuovo svincolo milionario è stato fatto e concepito per rendere il traffico più fluido, anche per chi desidera entrare in autostrada da Mendrisio.</w:t>
      </w:r>
    </w:p>
    <w:p w:rsidR="00F32EAE" w:rsidRPr="00F32EAE" w:rsidRDefault="00F32EAE" w:rsidP="00422250">
      <w:pPr>
        <w:rPr>
          <w:rFonts w:ascii="Arial" w:hAnsi="Arial" w:cs="Arial"/>
        </w:rPr>
      </w:pPr>
    </w:p>
    <w:p w:rsidR="00422250" w:rsidRPr="00F32EAE" w:rsidRDefault="00422250" w:rsidP="00422250">
      <w:pPr>
        <w:rPr>
          <w:rFonts w:ascii="Arial" w:hAnsi="Arial" w:cs="Arial"/>
        </w:rPr>
      </w:pPr>
      <w:r w:rsidRPr="00F32EAE">
        <w:rPr>
          <w:rFonts w:ascii="Arial" w:hAnsi="Arial" w:cs="Arial"/>
        </w:rPr>
        <w:t>Dopo questa breve premessa</w:t>
      </w:r>
      <w:r w:rsidR="00F32EAE">
        <w:rPr>
          <w:rFonts w:ascii="Arial" w:hAnsi="Arial" w:cs="Arial"/>
        </w:rPr>
        <w:t>,</w:t>
      </w:r>
      <w:r w:rsidRPr="00F32EAE">
        <w:rPr>
          <w:rFonts w:ascii="Arial" w:hAnsi="Arial" w:cs="Arial"/>
        </w:rPr>
        <w:t xml:space="preserve"> chiedo al Consiglio di Stato quanto segue:</w:t>
      </w:r>
    </w:p>
    <w:p w:rsidR="00422250" w:rsidRPr="00F32EAE" w:rsidRDefault="00422250" w:rsidP="00F32EAE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</w:rPr>
      </w:pPr>
      <w:r w:rsidRPr="00F32EAE">
        <w:rPr>
          <w:rFonts w:ascii="Arial" w:hAnsi="Arial" w:cs="Arial"/>
        </w:rPr>
        <w:t>l’USTRA si è resa conto di questa nuova situazione venutasi a creare allo svincolo autostradale di Mendrisio?</w:t>
      </w:r>
    </w:p>
    <w:p w:rsidR="00422250" w:rsidRPr="00F32EAE" w:rsidRDefault="00F32EAE" w:rsidP="00F32EAE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Se sì</w:t>
      </w:r>
      <w:r w:rsidR="00422250" w:rsidRPr="00F32EAE">
        <w:rPr>
          <w:rFonts w:ascii="Arial" w:hAnsi="Arial" w:cs="Arial"/>
        </w:rPr>
        <w:t xml:space="preserve">, cosa si prevede di fare per ovviare a questa situazione a dir poco caotica e poco ecologica? </w:t>
      </w:r>
    </w:p>
    <w:p w:rsidR="00422250" w:rsidRPr="00F32EAE" w:rsidRDefault="00422250" w:rsidP="00F32EAE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</w:rPr>
      </w:pPr>
      <w:r w:rsidRPr="00F32EAE">
        <w:rPr>
          <w:rFonts w:ascii="Arial" w:hAnsi="Arial" w:cs="Arial"/>
        </w:rPr>
        <w:t>Si prevedono delle segnaletiche affinché si proibisca queste uscite ed entrate “illegali”?</w:t>
      </w:r>
    </w:p>
    <w:p w:rsidR="00422250" w:rsidRPr="00F32EAE" w:rsidRDefault="00422250" w:rsidP="00422250">
      <w:pPr>
        <w:rPr>
          <w:rFonts w:ascii="Arial" w:hAnsi="Arial" w:cs="Arial"/>
        </w:rPr>
      </w:pPr>
    </w:p>
    <w:p w:rsidR="00422250" w:rsidRPr="00F32EAE" w:rsidRDefault="00422250" w:rsidP="00422250">
      <w:pPr>
        <w:rPr>
          <w:rFonts w:ascii="Arial" w:hAnsi="Arial" w:cs="Arial"/>
        </w:rPr>
      </w:pPr>
    </w:p>
    <w:p w:rsidR="00422250" w:rsidRPr="00F32EAE" w:rsidRDefault="00422250" w:rsidP="00422250">
      <w:pPr>
        <w:rPr>
          <w:rFonts w:ascii="Arial" w:hAnsi="Arial" w:cs="Arial"/>
        </w:rPr>
      </w:pPr>
      <w:r w:rsidRPr="00F32EAE">
        <w:rPr>
          <w:rFonts w:ascii="Arial" w:hAnsi="Arial" w:cs="Arial"/>
        </w:rPr>
        <w:t>Massimiliano Robbiani</w:t>
      </w:r>
    </w:p>
    <w:p w:rsidR="00AA7E01" w:rsidRPr="00F32EAE" w:rsidRDefault="00AA7E01" w:rsidP="00B31D0E">
      <w:pPr>
        <w:rPr>
          <w:rFonts w:ascii="Arial" w:hAnsi="Arial" w:cs="Arial"/>
        </w:rPr>
      </w:pPr>
    </w:p>
    <w:sectPr w:rsidR="00AA7E01" w:rsidRPr="00F32EAE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42845"/>
    <w:multiLevelType w:val="hybridMultilevel"/>
    <w:tmpl w:val="48765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F6F87"/>
    <w:multiLevelType w:val="hybridMultilevel"/>
    <w:tmpl w:val="A844CB2A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E5E40"/>
    <w:rsid w:val="00417666"/>
    <w:rsid w:val="00422250"/>
    <w:rsid w:val="0048100C"/>
    <w:rsid w:val="004A66EB"/>
    <w:rsid w:val="005138FD"/>
    <w:rsid w:val="0052425A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A01B1"/>
    <w:rsid w:val="00F3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2019-11-28T11:39:00Z</cp:lastPrinted>
  <dcterms:created xsi:type="dcterms:W3CDTF">2019-11-28T11:37:00Z</dcterms:created>
  <dcterms:modified xsi:type="dcterms:W3CDTF">2019-11-28T11:40:00Z</dcterms:modified>
</cp:coreProperties>
</file>