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C3CE7" w14:textId="7AA2A9B9" w:rsidR="007A4F6A" w:rsidRPr="006D0CEB" w:rsidRDefault="007A4F6A" w:rsidP="009D514E">
      <w:pPr>
        <w:rPr>
          <w:rFonts w:cs="Arial"/>
          <w:b/>
          <w:sz w:val="28"/>
          <w:szCs w:val="28"/>
        </w:rPr>
      </w:pPr>
      <w:bookmarkStart w:id="0" w:name="_Hlk219727309"/>
      <w:r w:rsidRPr="006D0CEB">
        <w:rPr>
          <w:rFonts w:cs="Arial"/>
          <w:b/>
          <w:sz w:val="28"/>
          <w:szCs w:val="28"/>
        </w:rPr>
        <w:t>Rapport</w:t>
      </w:r>
      <w:r w:rsidR="00983E0F" w:rsidRPr="006D0CEB">
        <w:rPr>
          <w:rFonts w:cs="Arial"/>
          <w:b/>
          <w:sz w:val="28"/>
          <w:szCs w:val="28"/>
        </w:rPr>
        <w:t>o</w:t>
      </w:r>
      <w:r w:rsidRPr="006D0CEB">
        <w:rPr>
          <w:rFonts w:cs="Arial"/>
          <w:b/>
          <w:sz w:val="28"/>
          <w:szCs w:val="28"/>
        </w:rPr>
        <w:t xml:space="preserve"> sull</w:t>
      </w:r>
      <w:r w:rsidR="004804D4" w:rsidRPr="006D0CEB">
        <w:rPr>
          <w:rFonts w:cs="Arial"/>
          <w:b/>
          <w:sz w:val="28"/>
          <w:szCs w:val="28"/>
        </w:rPr>
        <w:t>a</w:t>
      </w:r>
      <w:r w:rsidRPr="006D0CEB">
        <w:rPr>
          <w:rFonts w:cs="Arial"/>
          <w:b/>
          <w:sz w:val="28"/>
          <w:szCs w:val="28"/>
        </w:rPr>
        <w:t xml:space="preserve"> mozion</w:t>
      </w:r>
      <w:r w:rsidR="004804D4" w:rsidRPr="006D0CEB">
        <w:rPr>
          <w:rFonts w:cs="Arial"/>
          <w:b/>
          <w:sz w:val="28"/>
          <w:szCs w:val="28"/>
        </w:rPr>
        <w:t>e</w:t>
      </w:r>
      <w:r w:rsidRPr="006D0CEB">
        <w:rPr>
          <w:rFonts w:cs="Arial"/>
          <w:b/>
          <w:sz w:val="28"/>
          <w:szCs w:val="28"/>
        </w:rPr>
        <w:t xml:space="preserve"> del </w:t>
      </w:r>
      <w:r w:rsidR="004804D4" w:rsidRPr="006D0CEB">
        <w:rPr>
          <w:rFonts w:cs="Arial"/>
          <w:b/>
          <w:sz w:val="28"/>
          <w:szCs w:val="28"/>
        </w:rPr>
        <w:t>15 dicembre 2025</w:t>
      </w:r>
      <w:r w:rsidR="00215904" w:rsidRPr="006D0CEB">
        <w:rPr>
          <w:rFonts w:cs="Arial"/>
          <w:b/>
          <w:sz w:val="28"/>
          <w:szCs w:val="28"/>
        </w:rPr>
        <w:t xml:space="preserve"> </w:t>
      </w:r>
      <w:r w:rsidRPr="006D0CEB">
        <w:rPr>
          <w:rFonts w:cs="Arial"/>
          <w:b/>
          <w:sz w:val="28"/>
          <w:szCs w:val="28"/>
        </w:rPr>
        <w:t>presentat</w:t>
      </w:r>
      <w:r w:rsidR="004804D4" w:rsidRPr="006D0CEB">
        <w:rPr>
          <w:rFonts w:cs="Arial"/>
          <w:b/>
          <w:sz w:val="28"/>
          <w:szCs w:val="28"/>
        </w:rPr>
        <w:t>a</w:t>
      </w:r>
      <w:r w:rsidRPr="006D0CEB">
        <w:rPr>
          <w:rFonts w:cs="Arial"/>
          <w:b/>
          <w:sz w:val="28"/>
          <w:szCs w:val="28"/>
        </w:rPr>
        <w:t xml:space="preserve"> da </w:t>
      </w:r>
      <w:r w:rsidR="004804D4" w:rsidRPr="006D0CEB">
        <w:rPr>
          <w:rFonts w:cs="Arial"/>
          <w:b/>
          <w:sz w:val="28"/>
          <w:szCs w:val="28"/>
        </w:rPr>
        <w:t>Matteo Buzzi</w:t>
      </w:r>
      <w:r w:rsidR="00215904" w:rsidRPr="006D0CEB">
        <w:rPr>
          <w:rFonts w:cs="Arial"/>
          <w:b/>
          <w:sz w:val="28"/>
          <w:szCs w:val="28"/>
        </w:rPr>
        <w:t xml:space="preserve"> e cofirmatari:</w:t>
      </w:r>
      <w:r w:rsidR="003C1D7C">
        <w:rPr>
          <w:rFonts w:cs="Arial"/>
          <w:b/>
          <w:sz w:val="28"/>
          <w:szCs w:val="28"/>
        </w:rPr>
        <w:t xml:space="preserve"> </w:t>
      </w:r>
      <w:r w:rsidRPr="006D0CEB">
        <w:rPr>
          <w:rFonts w:cs="Arial"/>
          <w:b/>
          <w:sz w:val="28"/>
          <w:szCs w:val="28"/>
        </w:rPr>
        <w:t>"</w:t>
      </w:r>
      <w:r w:rsidR="004804D4" w:rsidRPr="006D0CEB">
        <w:rPr>
          <w:rFonts w:cs="Arial"/>
          <w:b/>
          <w:iCs/>
          <w:sz w:val="28"/>
          <w:szCs w:val="28"/>
        </w:rPr>
        <w:t>Per delle stime immobiliari più vicine al valore di mercato</w:t>
      </w:r>
      <w:r w:rsidRPr="006D0CEB">
        <w:rPr>
          <w:rFonts w:cs="Arial"/>
          <w:b/>
          <w:sz w:val="28"/>
          <w:szCs w:val="28"/>
        </w:rPr>
        <w:t>"</w:t>
      </w:r>
    </w:p>
    <w:bookmarkEnd w:id="0"/>
    <w:p w14:paraId="7687D867" w14:textId="77777777" w:rsidR="007A4F6A" w:rsidRDefault="007A4F6A" w:rsidP="009D514E">
      <w:pPr>
        <w:pStyle w:val="StandardRisoluzionedelConsigliodiStato"/>
        <w:ind w:right="-1"/>
        <w:rPr>
          <w:szCs w:val="24"/>
        </w:rPr>
      </w:pPr>
    </w:p>
    <w:p w14:paraId="6CCBD64D" w14:textId="77777777" w:rsidR="003C1D7C" w:rsidRPr="00182A9D" w:rsidRDefault="003C1D7C" w:rsidP="009D514E">
      <w:pPr>
        <w:pStyle w:val="StandardRisoluzionedelConsigliodiStato"/>
        <w:ind w:right="-1"/>
        <w:rPr>
          <w:szCs w:val="24"/>
        </w:rPr>
      </w:pPr>
    </w:p>
    <w:p w14:paraId="5485D317" w14:textId="639A4F9C" w:rsidR="007A4F6A" w:rsidRPr="00182A9D" w:rsidRDefault="007A4F6A" w:rsidP="009D514E">
      <w:pPr>
        <w:pStyle w:val="StandardRisoluzionedelConsigliodiStato"/>
        <w:ind w:right="-1"/>
        <w:rPr>
          <w:szCs w:val="24"/>
        </w:rPr>
      </w:pPr>
      <w:r w:rsidRPr="00182A9D">
        <w:rPr>
          <w:szCs w:val="24"/>
        </w:rPr>
        <w:t>Signor</w:t>
      </w:r>
      <w:r w:rsidR="00F1451E">
        <w:rPr>
          <w:szCs w:val="24"/>
        </w:rPr>
        <w:t>a</w:t>
      </w:r>
      <w:r w:rsidRPr="00182A9D">
        <w:rPr>
          <w:szCs w:val="24"/>
        </w:rPr>
        <w:t xml:space="preserve"> Presidente,</w:t>
      </w:r>
    </w:p>
    <w:p w14:paraId="2CFFF3F2" w14:textId="77777777" w:rsidR="007A4F6A" w:rsidRPr="00182A9D" w:rsidRDefault="007A4F6A" w:rsidP="009D514E">
      <w:pPr>
        <w:rPr>
          <w:sz w:val="24"/>
          <w:szCs w:val="24"/>
        </w:rPr>
      </w:pPr>
      <w:r w:rsidRPr="00182A9D">
        <w:rPr>
          <w:sz w:val="24"/>
          <w:szCs w:val="24"/>
        </w:rPr>
        <w:t>signore deputate e signori deputati,</w:t>
      </w:r>
    </w:p>
    <w:p w14:paraId="723E558A" w14:textId="77777777" w:rsidR="007A4F6A" w:rsidRPr="00D91935" w:rsidRDefault="007A4F6A" w:rsidP="003C1D7C">
      <w:pPr>
        <w:jc w:val="left"/>
        <w:rPr>
          <w:sz w:val="24"/>
          <w:szCs w:val="24"/>
        </w:rPr>
      </w:pPr>
    </w:p>
    <w:p w14:paraId="5C648C09" w14:textId="69CF4D6A" w:rsidR="00D11437" w:rsidRDefault="007A4F6A" w:rsidP="00D94439">
      <w:pPr>
        <w:rPr>
          <w:sz w:val="24"/>
          <w:szCs w:val="24"/>
        </w:rPr>
      </w:pPr>
      <w:r w:rsidRPr="00D91935">
        <w:rPr>
          <w:sz w:val="24"/>
          <w:szCs w:val="24"/>
        </w:rPr>
        <w:t>abbiamo esaminato l</w:t>
      </w:r>
      <w:r w:rsidR="006A199E">
        <w:rPr>
          <w:sz w:val="24"/>
          <w:szCs w:val="24"/>
        </w:rPr>
        <w:t>a</w:t>
      </w:r>
      <w:r w:rsidRPr="00D91935">
        <w:rPr>
          <w:sz w:val="24"/>
          <w:szCs w:val="24"/>
        </w:rPr>
        <w:t xml:space="preserve"> mozio</w:t>
      </w:r>
      <w:r w:rsidR="00215904" w:rsidRPr="00D91935">
        <w:rPr>
          <w:sz w:val="24"/>
          <w:szCs w:val="24"/>
        </w:rPr>
        <w:t>n</w:t>
      </w:r>
      <w:r w:rsidR="006A199E">
        <w:rPr>
          <w:sz w:val="24"/>
          <w:szCs w:val="24"/>
        </w:rPr>
        <w:t>e</w:t>
      </w:r>
      <w:r w:rsidRPr="00D91935">
        <w:rPr>
          <w:sz w:val="24"/>
          <w:szCs w:val="24"/>
        </w:rPr>
        <w:t xml:space="preserve"> </w:t>
      </w:r>
      <w:r w:rsidR="00031862" w:rsidRPr="00D91935">
        <w:rPr>
          <w:sz w:val="24"/>
          <w:szCs w:val="24"/>
        </w:rPr>
        <w:t xml:space="preserve">n. </w:t>
      </w:r>
      <w:r w:rsidR="00D91935" w:rsidRPr="00D91935">
        <w:rPr>
          <w:sz w:val="24"/>
          <w:szCs w:val="24"/>
        </w:rPr>
        <w:t>1898</w:t>
      </w:r>
      <w:r w:rsidR="00031862" w:rsidRPr="00D91935">
        <w:rPr>
          <w:sz w:val="24"/>
          <w:szCs w:val="24"/>
        </w:rPr>
        <w:t xml:space="preserve"> </w:t>
      </w:r>
      <w:r w:rsidR="00D91935" w:rsidRPr="00D91935">
        <w:rPr>
          <w:rFonts w:cs="Arial"/>
          <w:sz w:val="24"/>
          <w:szCs w:val="24"/>
        </w:rPr>
        <w:t>"</w:t>
      </w:r>
      <w:r w:rsidR="00D91935" w:rsidRPr="00D91935">
        <w:rPr>
          <w:rFonts w:cs="Arial"/>
          <w:iCs/>
          <w:sz w:val="24"/>
          <w:szCs w:val="24"/>
        </w:rPr>
        <w:t>Per delle stime immobiliari più vicine al valore di mercato</w:t>
      </w:r>
      <w:r w:rsidR="00D91935" w:rsidRPr="00D91935">
        <w:rPr>
          <w:rFonts w:cs="Arial"/>
          <w:sz w:val="24"/>
          <w:szCs w:val="24"/>
        </w:rPr>
        <w:t xml:space="preserve">" </w:t>
      </w:r>
      <w:r w:rsidRPr="00D91935">
        <w:rPr>
          <w:sz w:val="24"/>
          <w:szCs w:val="24"/>
        </w:rPr>
        <w:t xml:space="preserve">del </w:t>
      </w:r>
      <w:r w:rsidR="00215904" w:rsidRPr="00D91935">
        <w:rPr>
          <w:sz w:val="24"/>
          <w:szCs w:val="24"/>
        </w:rPr>
        <w:t>1</w:t>
      </w:r>
      <w:r w:rsidR="00D91935" w:rsidRPr="00D91935">
        <w:rPr>
          <w:sz w:val="24"/>
          <w:szCs w:val="24"/>
        </w:rPr>
        <w:t>5</w:t>
      </w:r>
      <w:r w:rsidR="00215904" w:rsidRPr="00D91935">
        <w:rPr>
          <w:sz w:val="24"/>
          <w:szCs w:val="24"/>
        </w:rPr>
        <w:t xml:space="preserve"> </w:t>
      </w:r>
      <w:r w:rsidR="00D91935" w:rsidRPr="00D91935">
        <w:rPr>
          <w:sz w:val="24"/>
          <w:szCs w:val="24"/>
        </w:rPr>
        <w:t>dicembre</w:t>
      </w:r>
      <w:r w:rsidR="00215904" w:rsidRPr="00D91935">
        <w:rPr>
          <w:sz w:val="24"/>
          <w:szCs w:val="24"/>
        </w:rPr>
        <w:t xml:space="preserve"> 202</w:t>
      </w:r>
      <w:r w:rsidR="00D91935" w:rsidRPr="00D91935">
        <w:rPr>
          <w:sz w:val="24"/>
          <w:szCs w:val="24"/>
        </w:rPr>
        <w:t>5</w:t>
      </w:r>
      <w:r w:rsidR="00215904" w:rsidRPr="00D91935">
        <w:rPr>
          <w:sz w:val="24"/>
          <w:szCs w:val="24"/>
        </w:rPr>
        <w:t xml:space="preserve"> </w:t>
      </w:r>
      <w:r w:rsidRPr="00D91935">
        <w:rPr>
          <w:sz w:val="24"/>
          <w:szCs w:val="24"/>
        </w:rPr>
        <w:t>presentat</w:t>
      </w:r>
      <w:r w:rsidR="00D91935">
        <w:rPr>
          <w:sz w:val="24"/>
          <w:szCs w:val="24"/>
        </w:rPr>
        <w:t>a</w:t>
      </w:r>
      <w:r w:rsidRPr="00D91935">
        <w:rPr>
          <w:sz w:val="24"/>
          <w:szCs w:val="24"/>
        </w:rPr>
        <w:t xml:space="preserve"> da </w:t>
      </w:r>
      <w:r w:rsidR="00D91935" w:rsidRPr="00D91935">
        <w:rPr>
          <w:sz w:val="24"/>
          <w:szCs w:val="24"/>
        </w:rPr>
        <w:t>Matteo Buzzi</w:t>
      </w:r>
      <w:r w:rsidR="00D91935">
        <w:rPr>
          <w:sz w:val="24"/>
          <w:szCs w:val="24"/>
        </w:rPr>
        <w:t xml:space="preserve">, che postula che si </w:t>
      </w:r>
      <w:r w:rsidR="00D94439">
        <w:rPr>
          <w:sz w:val="24"/>
          <w:szCs w:val="24"/>
        </w:rPr>
        <w:t xml:space="preserve">introducano da subito </w:t>
      </w:r>
      <w:r w:rsidR="00D94439" w:rsidRPr="00D94439">
        <w:rPr>
          <w:sz w:val="24"/>
          <w:szCs w:val="24"/>
        </w:rPr>
        <w:t>tutte le modifiche legislative e di regolamento in modo da adeguare le stime immobiliari tenendo come riferimento il 75% del valore di mercato, senza aspettare ulteriori 10 anni</w:t>
      </w:r>
      <w:r w:rsidR="00D94439">
        <w:rPr>
          <w:sz w:val="24"/>
          <w:szCs w:val="24"/>
        </w:rPr>
        <w:t xml:space="preserve">, </w:t>
      </w:r>
      <w:r w:rsidR="006A199E">
        <w:rPr>
          <w:sz w:val="24"/>
          <w:szCs w:val="24"/>
        </w:rPr>
        <w:t>minimizzando eventuali effetti negativi sugli aiuti sociali destinati al ceto medio e prevedendo dei forfait di esonero in nome del principio costituzionale dell’accesso alla proprietà della casa primaria.</w:t>
      </w:r>
    </w:p>
    <w:p w14:paraId="14FA7E75" w14:textId="77777777" w:rsidR="00D91935" w:rsidRDefault="00D91935" w:rsidP="009D514E">
      <w:pPr>
        <w:rPr>
          <w:sz w:val="24"/>
          <w:szCs w:val="24"/>
        </w:rPr>
      </w:pPr>
    </w:p>
    <w:p w14:paraId="5A31796A" w14:textId="27E0014A" w:rsidR="00DA7CAC" w:rsidRDefault="00D91935" w:rsidP="00DA7CAC">
      <w:pPr>
        <w:rPr>
          <w:sz w:val="24"/>
          <w:szCs w:val="24"/>
        </w:rPr>
      </w:pPr>
      <w:r>
        <w:rPr>
          <w:sz w:val="24"/>
          <w:szCs w:val="24"/>
        </w:rPr>
        <w:t>Rileviamo che</w:t>
      </w:r>
      <w:r w:rsidR="004C6CBE">
        <w:rPr>
          <w:sz w:val="24"/>
          <w:szCs w:val="24"/>
        </w:rPr>
        <w:t>,</w:t>
      </w:r>
      <w:r>
        <w:rPr>
          <w:sz w:val="24"/>
          <w:szCs w:val="24"/>
        </w:rPr>
        <w:t xml:space="preserve"> n</w:t>
      </w:r>
      <w:r w:rsidRPr="00810F3A">
        <w:rPr>
          <w:sz w:val="24"/>
          <w:szCs w:val="24"/>
        </w:rPr>
        <w:t xml:space="preserve">ell’ambito del </w:t>
      </w:r>
      <w:r>
        <w:rPr>
          <w:sz w:val="24"/>
          <w:szCs w:val="24"/>
        </w:rPr>
        <w:t>P</w:t>
      </w:r>
      <w:r w:rsidRPr="00810F3A">
        <w:rPr>
          <w:sz w:val="24"/>
          <w:szCs w:val="24"/>
        </w:rPr>
        <w:t xml:space="preserve">reventivo 2026, il 16 dicembre 2025 il Gran Consiglio ha approvato </w:t>
      </w:r>
      <w:r>
        <w:rPr>
          <w:sz w:val="24"/>
          <w:szCs w:val="24"/>
        </w:rPr>
        <w:t>un</w:t>
      </w:r>
      <w:r w:rsidRPr="00810F3A">
        <w:rPr>
          <w:sz w:val="24"/>
          <w:szCs w:val="24"/>
        </w:rPr>
        <w:t xml:space="preserve"> Decreto legislativo </w:t>
      </w:r>
      <w:r>
        <w:rPr>
          <w:sz w:val="24"/>
          <w:szCs w:val="24"/>
        </w:rPr>
        <w:t>che prevede</w:t>
      </w:r>
      <w:r w:rsidR="001307F2">
        <w:rPr>
          <w:sz w:val="24"/>
          <w:szCs w:val="24"/>
        </w:rPr>
        <w:t>, da un lato,</w:t>
      </w:r>
      <w:r>
        <w:rPr>
          <w:sz w:val="24"/>
          <w:szCs w:val="24"/>
        </w:rPr>
        <w:t xml:space="preserve"> un </w:t>
      </w:r>
      <w:r w:rsidRPr="00810F3A">
        <w:rPr>
          <w:sz w:val="24"/>
          <w:szCs w:val="24"/>
        </w:rPr>
        <w:t>aggiornamento straordinario dei valori di stima ufficiale sulla sostanza immobiliare</w:t>
      </w:r>
      <w:r w:rsidR="001307F2">
        <w:rPr>
          <w:sz w:val="24"/>
          <w:szCs w:val="24"/>
        </w:rPr>
        <w:t xml:space="preserve"> </w:t>
      </w:r>
      <w:r w:rsidR="001307F2" w:rsidRPr="00810F3A">
        <w:rPr>
          <w:sz w:val="24"/>
          <w:szCs w:val="24"/>
        </w:rPr>
        <w:t>consistente in un aumento lineare dei valori del 15%</w:t>
      </w:r>
      <w:r w:rsidR="006A199E">
        <w:rPr>
          <w:sz w:val="24"/>
          <w:szCs w:val="24"/>
        </w:rPr>
        <w:t xml:space="preserve"> </w:t>
      </w:r>
      <w:r w:rsidR="00DA7CAC">
        <w:rPr>
          <w:sz w:val="24"/>
          <w:szCs w:val="24"/>
        </w:rPr>
        <w:t xml:space="preserve">al fine di ridurre il divario tra il valore di stima e il valore venale del parco immobiliare ticinese </w:t>
      </w:r>
      <w:r w:rsidR="006A199E">
        <w:rPr>
          <w:sz w:val="24"/>
          <w:szCs w:val="24"/>
        </w:rPr>
        <w:t>e,</w:t>
      </w:r>
      <w:r w:rsidR="001307F2">
        <w:rPr>
          <w:sz w:val="24"/>
          <w:szCs w:val="24"/>
        </w:rPr>
        <w:t xml:space="preserve"> dall’altro,</w:t>
      </w:r>
      <w:r w:rsidRPr="00810F3A">
        <w:rPr>
          <w:sz w:val="24"/>
          <w:szCs w:val="24"/>
        </w:rPr>
        <w:t xml:space="preserve"> </w:t>
      </w:r>
      <w:r>
        <w:rPr>
          <w:sz w:val="24"/>
          <w:szCs w:val="24"/>
        </w:rPr>
        <w:t>il posticipo della</w:t>
      </w:r>
      <w:r w:rsidRPr="00810F3A">
        <w:rPr>
          <w:sz w:val="24"/>
          <w:szCs w:val="24"/>
        </w:rPr>
        <w:t xml:space="preserve"> revisione generale</w:t>
      </w:r>
      <w:r w:rsidR="001307F2">
        <w:rPr>
          <w:sz w:val="24"/>
          <w:szCs w:val="24"/>
        </w:rPr>
        <w:t>, inizialmente prevista per il 2025, al 2035</w:t>
      </w:r>
      <w:r w:rsidRPr="00810F3A">
        <w:rPr>
          <w:sz w:val="24"/>
          <w:szCs w:val="24"/>
        </w:rPr>
        <w:t>.</w:t>
      </w:r>
      <w:r w:rsidR="00DA7CAC">
        <w:rPr>
          <w:sz w:val="24"/>
          <w:szCs w:val="24"/>
        </w:rPr>
        <w:t xml:space="preserve"> Come </w:t>
      </w:r>
      <w:r w:rsidR="00B26AA2">
        <w:rPr>
          <w:sz w:val="24"/>
          <w:szCs w:val="24"/>
        </w:rPr>
        <w:t>indicato</w:t>
      </w:r>
      <w:r w:rsidR="00DA7CAC">
        <w:rPr>
          <w:sz w:val="24"/>
          <w:szCs w:val="24"/>
        </w:rPr>
        <w:t xml:space="preserve"> nel messaggio sul preventivo 2026, l’esercizio della revisione generale delle stime è infatti molto complesso e necessita di tempi lunghi, tenuto conto, come noto, che il livello delle stime immobiliari attuale è strutturalmente inferiore rispetto al valore venale del patrimonio immobiliare e che il valore di stima gioca un ruolo in ben 32 basi legali. Inoltre, un aumento delle stime immobiliari avrebbe un effetto importante sulla perequazione finanziaria nazionale</w:t>
      </w:r>
      <w:r w:rsidR="00D94439">
        <w:rPr>
          <w:sz w:val="24"/>
          <w:szCs w:val="24"/>
        </w:rPr>
        <w:t xml:space="preserve"> in termini di minori entrate per il Canton Ticino</w:t>
      </w:r>
      <w:r w:rsidR="00DA7CAC">
        <w:rPr>
          <w:sz w:val="24"/>
          <w:szCs w:val="24"/>
        </w:rPr>
        <w:t>.</w:t>
      </w:r>
    </w:p>
    <w:p w14:paraId="4BFE238A" w14:textId="370BBF0F" w:rsidR="00D91935" w:rsidRDefault="00DA7CAC" w:rsidP="00D9193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E8172C" w14:textId="295E4E6A" w:rsidR="006A199E" w:rsidRDefault="001307F2" w:rsidP="001307F2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120B80">
        <w:rPr>
          <w:sz w:val="24"/>
          <w:szCs w:val="24"/>
        </w:rPr>
        <w:t>a</w:t>
      </w:r>
      <w:r>
        <w:rPr>
          <w:sz w:val="24"/>
          <w:szCs w:val="24"/>
        </w:rPr>
        <w:t xml:space="preserve">le decreto non è stato oggetto di referendum ed è entrato in vigore retroattivamente </w:t>
      </w:r>
      <w:r w:rsidR="006A199E">
        <w:rPr>
          <w:sz w:val="24"/>
          <w:szCs w:val="24"/>
        </w:rPr>
        <w:t>il 1° gennaio 2026</w:t>
      </w:r>
      <w:r>
        <w:rPr>
          <w:sz w:val="24"/>
          <w:szCs w:val="24"/>
        </w:rPr>
        <w:t>.</w:t>
      </w:r>
    </w:p>
    <w:p w14:paraId="37A0F402" w14:textId="77777777" w:rsidR="008D7AB6" w:rsidRDefault="008D7AB6" w:rsidP="001307F2">
      <w:pPr>
        <w:rPr>
          <w:sz w:val="24"/>
          <w:szCs w:val="24"/>
        </w:rPr>
      </w:pPr>
    </w:p>
    <w:p w14:paraId="510517CF" w14:textId="2B5D48D6" w:rsidR="008D7AB6" w:rsidRDefault="008D7AB6" w:rsidP="008D7AB6">
      <w:pPr>
        <w:rPr>
          <w:sz w:val="24"/>
          <w:szCs w:val="24"/>
        </w:rPr>
      </w:pPr>
      <w:r>
        <w:rPr>
          <w:sz w:val="24"/>
          <w:szCs w:val="24"/>
        </w:rPr>
        <w:t>Rileviamo inoltre che il popolo ticinese ha recentemente accettato a larga maggioranza (78'885 S</w:t>
      </w:r>
      <w:r w:rsidR="00EE50CB">
        <w:rPr>
          <w:sz w:val="24"/>
          <w:szCs w:val="24"/>
        </w:rPr>
        <w:t>Ì</w:t>
      </w:r>
      <w:r>
        <w:rPr>
          <w:sz w:val="24"/>
          <w:szCs w:val="24"/>
        </w:rPr>
        <w:t xml:space="preserve"> e 27'709 NO) l’iniziativa costituzione elaborata del 18 ottobre 2022 “Sì alla neutralizzazione dell’aumento dei valori di stima”</w:t>
      </w:r>
      <w:r w:rsidR="00AE2024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il cui </w:t>
      </w:r>
      <w:r w:rsidR="00EE50CB">
        <w:rPr>
          <w:sz w:val="24"/>
          <w:szCs w:val="24"/>
        </w:rPr>
        <w:t>materiale di voto</w:t>
      </w:r>
      <w:r>
        <w:rPr>
          <w:sz w:val="24"/>
          <w:szCs w:val="24"/>
        </w:rPr>
        <w:t xml:space="preserve"> faceva</w:t>
      </w:r>
      <w:r w:rsidR="00EE50CB">
        <w:rPr>
          <w:sz w:val="24"/>
          <w:szCs w:val="24"/>
        </w:rPr>
        <w:t xml:space="preserve"> già</w:t>
      </w:r>
      <w:r>
        <w:rPr>
          <w:sz w:val="24"/>
          <w:szCs w:val="24"/>
        </w:rPr>
        <w:t xml:space="preserve"> riferimento al 2035 quale data della revisione generale</w:t>
      </w:r>
      <w:r w:rsidR="00AE2024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che chiedeva l’introduzione di un articolo costituzionale </w:t>
      </w:r>
      <w:r w:rsidRPr="001B64E2">
        <w:rPr>
          <w:sz w:val="24"/>
          <w:szCs w:val="24"/>
        </w:rPr>
        <w:t>secondo cui “</w:t>
      </w:r>
      <w:r w:rsidRPr="001B64E2">
        <w:rPr>
          <w:i/>
          <w:iCs/>
          <w:sz w:val="24"/>
          <w:szCs w:val="24"/>
        </w:rPr>
        <w:t>la revisione generale ricorrente dei valori di stima immobiliare non può comportare nel complesso un aumento automatico del gettito dei tributi pubblici, né una riduzione automatica delle prestazioni, degli aiuti e dei sussidi erogati nell’ambito del perseguimento degli obiettivi sociali</w:t>
      </w:r>
      <w:r w:rsidRPr="001B64E2">
        <w:rPr>
          <w:sz w:val="24"/>
          <w:szCs w:val="24"/>
        </w:rPr>
        <w:t>”.</w:t>
      </w:r>
      <w:r>
        <w:rPr>
          <w:sz w:val="24"/>
          <w:szCs w:val="24"/>
        </w:rPr>
        <w:t xml:space="preserve"> </w:t>
      </w:r>
    </w:p>
    <w:p w14:paraId="511D4BC2" w14:textId="77777777" w:rsidR="00EF7042" w:rsidRDefault="00EF7042" w:rsidP="001B64E2">
      <w:pPr>
        <w:rPr>
          <w:sz w:val="24"/>
          <w:szCs w:val="24"/>
        </w:rPr>
      </w:pPr>
    </w:p>
    <w:p w14:paraId="40693CF8" w14:textId="34BFFC21" w:rsidR="001B64E2" w:rsidRDefault="00120B80" w:rsidP="001B64E2">
      <w:pPr>
        <w:rPr>
          <w:sz w:val="24"/>
          <w:szCs w:val="24"/>
        </w:rPr>
      </w:pPr>
      <w:r>
        <w:rPr>
          <w:sz w:val="24"/>
          <w:szCs w:val="24"/>
        </w:rPr>
        <w:t>La chiara volontà popolare è pertanto</w:t>
      </w:r>
      <w:r w:rsidR="001B64E2">
        <w:rPr>
          <w:sz w:val="24"/>
          <w:szCs w:val="24"/>
        </w:rPr>
        <w:t xml:space="preserve"> che la revisione generale dei valori di stima, prevista per il 2035, sia </w:t>
      </w:r>
      <w:r w:rsidR="001B64E2" w:rsidRPr="001B64E2">
        <w:rPr>
          <w:sz w:val="24"/>
          <w:szCs w:val="24"/>
        </w:rPr>
        <w:t xml:space="preserve">accompagnata da un esame dell’impatto della variazione dei valori di stima </w:t>
      </w:r>
      <w:r w:rsidR="001B64E2" w:rsidRPr="001B64E2">
        <w:rPr>
          <w:sz w:val="24"/>
          <w:szCs w:val="24"/>
        </w:rPr>
        <w:lastRenderedPageBreak/>
        <w:t>rispetto a tutte le basi legali che vi fanno riferimento e da una valutazione dei possibili adeguamenti delle leggi settoriali.</w:t>
      </w:r>
    </w:p>
    <w:p w14:paraId="6E80AF1A" w14:textId="77777777" w:rsidR="001B64E2" w:rsidRDefault="001B64E2" w:rsidP="001B64E2">
      <w:pPr>
        <w:rPr>
          <w:sz w:val="24"/>
          <w:szCs w:val="24"/>
        </w:rPr>
      </w:pPr>
    </w:p>
    <w:p w14:paraId="1F694E8B" w14:textId="6190E1A2" w:rsidR="001B64E2" w:rsidRDefault="001B64E2" w:rsidP="001B64E2">
      <w:pPr>
        <w:rPr>
          <w:sz w:val="24"/>
          <w:szCs w:val="24"/>
        </w:rPr>
      </w:pPr>
      <w:r>
        <w:rPr>
          <w:sz w:val="24"/>
          <w:szCs w:val="24"/>
        </w:rPr>
        <w:t>Ciò considerato, non riteniamo opportuno scostarsi dalla volontà popolare e procedere immediatamente</w:t>
      </w:r>
      <w:r w:rsidR="00120B80">
        <w:rPr>
          <w:sz w:val="24"/>
          <w:szCs w:val="24"/>
        </w:rPr>
        <w:t xml:space="preserve"> con la revisione generale.</w:t>
      </w:r>
      <w:r w:rsidR="003F1B5B">
        <w:rPr>
          <w:sz w:val="24"/>
          <w:szCs w:val="24"/>
        </w:rPr>
        <w:t xml:space="preserve"> </w:t>
      </w:r>
    </w:p>
    <w:p w14:paraId="7F647331" w14:textId="77777777" w:rsidR="003F1B5B" w:rsidRDefault="003F1B5B" w:rsidP="001B64E2">
      <w:pPr>
        <w:rPr>
          <w:sz w:val="24"/>
          <w:szCs w:val="24"/>
        </w:rPr>
      </w:pPr>
    </w:p>
    <w:p w14:paraId="71B3A1A1" w14:textId="3E814CEA" w:rsidR="003F1B5B" w:rsidRDefault="003F1B5B" w:rsidP="001B64E2">
      <w:pPr>
        <w:rPr>
          <w:sz w:val="24"/>
          <w:szCs w:val="24"/>
        </w:rPr>
      </w:pPr>
      <w:r>
        <w:rPr>
          <w:sz w:val="24"/>
          <w:szCs w:val="24"/>
        </w:rPr>
        <w:t>In occasione della revisione</w:t>
      </w:r>
      <w:r w:rsidR="00B26AA2">
        <w:rPr>
          <w:sz w:val="24"/>
          <w:szCs w:val="24"/>
        </w:rPr>
        <w:t xml:space="preserve"> generale prevista per il</w:t>
      </w:r>
      <w:r>
        <w:rPr>
          <w:sz w:val="24"/>
          <w:szCs w:val="24"/>
        </w:rPr>
        <w:t xml:space="preserve"> 2035 verrà svolto un esame delle varie ipotesi di </w:t>
      </w:r>
      <w:r w:rsidR="00EE50CB">
        <w:rPr>
          <w:sz w:val="24"/>
          <w:szCs w:val="24"/>
        </w:rPr>
        <w:t xml:space="preserve">compensazione </w:t>
      </w:r>
      <w:r w:rsidR="00B26AA2">
        <w:rPr>
          <w:sz w:val="24"/>
          <w:szCs w:val="24"/>
        </w:rPr>
        <w:t xml:space="preserve">degli effetti </w:t>
      </w:r>
      <w:r w:rsidR="00B347BF">
        <w:rPr>
          <w:sz w:val="24"/>
          <w:szCs w:val="24"/>
        </w:rPr>
        <w:t>dell’</w:t>
      </w:r>
      <w:r w:rsidR="00EE50CB">
        <w:rPr>
          <w:sz w:val="24"/>
          <w:szCs w:val="24"/>
        </w:rPr>
        <w:t>a</w:t>
      </w:r>
      <w:r w:rsidR="00B26AA2">
        <w:rPr>
          <w:sz w:val="24"/>
          <w:szCs w:val="24"/>
        </w:rPr>
        <w:t>llineamento</w:t>
      </w:r>
      <w:r w:rsidR="00EE50CB">
        <w:rPr>
          <w:sz w:val="24"/>
          <w:szCs w:val="24"/>
        </w:rPr>
        <w:t xml:space="preserve"> dei valori di stima</w:t>
      </w:r>
      <w:r>
        <w:rPr>
          <w:sz w:val="24"/>
          <w:szCs w:val="24"/>
        </w:rPr>
        <w:t xml:space="preserve"> </w:t>
      </w:r>
      <w:r w:rsidR="00B26AA2">
        <w:rPr>
          <w:sz w:val="24"/>
          <w:szCs w:val="24"/>
        </w:rPr>
        <w:t>con i disposti del diritto federale</w:t>
      </w:r>
      <w:r w:rsidR="00F1451E">
        <w:rPr>
          <w:sz w:val="24"/>
          <w:szCs w:val="24"/>
        </w:rPr>
        <w:t>.</w:t>
      </w:r>
    </w:p>
    <w:p w14:paraId="0E16697C" w14:textId="77777777" w:rsidR="003F1B5B" w:rsidRDefault="003F1B5B" w:rsidP="001B64E2">
      <w:pPr>
        <w:rPr>
          <w:sz w:val="24"/>
          <w:szCs w:val="24"/>
        </w:rPr>
      </w:pPr>
    </w:p>
    <w:p w14:paraId="53090BAE" w14:textId="6EEBB561" w:rsidR="003F1B5B" w:rsidRDefault="003F1B5B" w:rsidP="003F1B5B">
      <w:pPr>
        <w:rPr>
          <w:sz w:val="24"/>
          <w:szCs w:val="24"/>
        </w:rPr>
      </w:pPr>
      <w:r w:rsidRPr="00F1451E">
        <w:rPr>
          <w:sz w:val="24"/>
          <w:szCs w:val="24"/>
        </w:rPr>
        <w:t xml:space="preserve">Per tutto quanto esposto il Consiglio di Stato </w:t>
      </w:r>
      <w:r w:rsidR="00F1451E" w:rsidRPr="00F1451E">
        <w:rPr>
          <w:sz w:val="24"/>
          <w:szCs w:val="24"/>
        </w:rPr>
        <w:t>invita il Gran Consi</w:t>
      </w:r>
      <w:r w:rsidR="00F1451E">
        <w:rPr>
          <w:sz w:val="24"/>
          <w:szCs w:val="24"/>
        </w:rPr>
        <w:t>g</w:t>
      </w:r>
      <w:r w:rsidR="00F1451E" w:rsidRPr="00F1451E">
        <w:rPr>
          <w:sz w:val="24"/>
          <w:szCs w:val="24"/>
        </w:rPr>
        <w:t xml:space="preserve">lio a respingere la mozione. </w:t>
      </w:r>
    </w:p>
    <w:p w14:paraId="3D29D940" w14:textId="77777777" w:rsidR="007A4F6A" w:rsidRPr="00182A9D" w:rsidRDefault="007A4F6A" w:rsidP="009D514E">
      <w:pPr>
        <w:rPr>
          <w:sz w:val="24"/>
          <w:szCs w:val="24"/>
        </w:rPr>
      </w:pPr>
    </w:p>
    <w:p w14:paraId="176DBA34" w14:textId="31ECF9CD" w:rsidR="007A4F6A" w:rsidRPr="00182A9D" w:rsidRDefault="007A4F6A" w:rsidP="009D514E">
      <w:pPr>
        <w:rPr>
          <w:sz w:val="24"/>
          <w:szCs w:val="24"/>
        </w:rPr>
      </w:pPr>
      <w:r w:rsidRPr="00182A9D">
        <w:rPr>
          <w:sz w:val="24"/>
          <w:szCs w:val="24"/>
        </w:rPr>
        <w:t>Vogliate gradire, signor</w:t>
      </w:r>
      <w:r w:rsidR="00F1451E">
        <w:rPr>
          <w:sz w:val="24"/>
          <w:szCs w:val="24"/>
        </w:rPr>
        <w:t>a</w:t>
      </w:r>
      <w:r w:rsidRPr="00182A9D">
        <w:rPr>
          <w:sz w:val="24"/>
          <w:szCs w:val="24"/>
        </w:rPr>
        <w:t xml:space="preserve"> Presidente, signore deputate e signori deputati, l’espressione della nostra massima stima.</w:t>
      </w:r>
    </w:p>
    <w:p w14:paraId="678D2B1D" w14:textId="77777777" w:rsidR="007A4F6A" w:rsidRPr="00182A9D" w:rsidRDefault="007A4F6A" w:rsidP="009D514E">
      <w:pPr>
        <w:rPr>
          <w:sz w:val="24"/>
          <w:szCs w:val="24"/>
        </w:rPr>
      </w:pPr>
    </w:p>
    <w:p w14:paraId="2DBBE9A7" w14:textId="77777777" w:rsidR="007A4F6A" w:rsidRPr="00182A9D" w:rsidRDefault="007A4F6A" w:rsidP="009D514E">
      <w:pPr>
        <w:rPr>
          <w:sz w:val="24"/>
          <w:szCs w:val="24"/>
        </w:rPr>
      </w:pPr>
    </w:p>
    <w:p w14:paraId="1CFF77A6" w14:textId="77777777" w:rsidR="007A4F6A" w:rsidRPr="00182A9D" w:rsidRDefault="007A4F6A" w:rsidP="009D514E">
      <w:pPr>
        <w:rPr>
          <w:sz w:val="24"/>
          <w:szCs w:val="24"/>
        </w:rPr>
      </w:pPr>
      <w:r w:rsidRPr="00182A9D">
        <w:rPr>
          <w:sz w:val="24"/>
          <w:szCs w:val="24"/>
        </w:rPr>
        <w:t>Per il Consiglio di Stato</w:t>
      </w:r>
    </w:p>
    <w:p w14:paraId="0F9DD5D4" w14:textId="77777777" w:rsidR="007A4F6A" w:rsidRPr="00182A9D" w:rsidRDefault="007A4F6A" w:rsidP="009D514E">
      <w:pPr>
        <w:rPr>
          <w:sz w:val="24"/>
          <w:szCs w:val="24"/>
        </w:rPr>
      </w:pPr>
    </w:p>
    <w:p w14:paraId="3520D42C" w14:textId="482CE88A" w:rsidR="007A4F6A" w:rsidRPr="00182A9D" w:rsidRDefault="006462A6" w:rsidP="009D514E">
      <w:pPr>
        <w:rPr>
          <w:sz w:val="24"/>
          <w:szCs w:val="24"/>
        </w:rPr>
      </w:pPr>
      <w:r>
        <w:rPr>
          <w:sz w:val="24"/>
          <w:szCs w:val="24"/>
        </w:rPr>
        <w:t>La</w:t>
      </w:r>
      <w:r w:rsidR="007A4F6A" w:rsidRPr="00182A9D">
        <w:rPr>
          <w:sz w:val="24"/>
          <w:szCs w:val="24"/>
        </w:rPr>
        <w:t xml:space="preserve"> Presidente: </w:t>
      </w:r>
      <w:r>
        <w:rPr>
          <w:sz w:val="24"/>
          <w:szCs w:val="24"/>
        </w:rPr>
        <w:t>Marina Carobbio Guscetti</w:t>
      </w:r>
    </w:p>
    <w:p w14:paraId="477871A1" w14:textId="77777777" w:rsidR="007A4F6A" w:rsidRPr="00182A9D" w:rsidRDefault="007A4F6A" w:rsidP="009D514E">
      <w:pPr>
        <w:pStyle w:val="StandardRisoluzionedelConsigliodiStato"/>
        <w:rPr>
          <w:szCs w:val="24"/>
        </w:rPr>
      </w:pPr>
      <w:r w:rsidRPr="00182A9D">
        <w:rPr>
          <w:szCs w:val="24"/>
        </w:rPr>
        <w:t>Il Cancelliere: Arnoldo Coduri</w:t>
      </w:r>
    </w:p>
    <w:sectPr w:rsidR="007A4F6A" w:rsidRPr="00182A9D" w:rsidSect="003751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9B641" w14:textId="77777777" w:rsidR="00D91C03" w:rsidRDefault="00D91C03" w:rsidP="00F657BF">
      <w:r>
        <w:separator/>
      </w:r>
    </w:p>
  </w:endnote>
  <w:endnote w:type="continuationSeparator" w:id="0">
    <w:p w14:paraId="29B7013B" w14:textId="77777777" w:rsidR="00D91C03" w:rsidRDefault="00D91C03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B272" w14:textId="77777777" w:rsidR="00A36C1F" w:rsidRDefault="00A36C1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38528741" w14:textId="77777777" w:rsidTr="007A3D11">
      <w:trPr>
        <w:trHeight w:hRule="exact" w:val="737"/>
      </w:trPr>
      <w:tc>
        <w:tcPr>
          <w:tcW w:w="4695" w:type="dxa"/>
        </w:tcPr>
        <w:p w14:paraId="592EC6F1" w14:textId="77777777" w:rsidR="00C3048E" w:rsidRPr="003D1008" w:rsidRDefault="00C3048E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72930335" w14:textId="77777777" w:rsidR="00C3048E" w:rsidRPr="003D1008" w:rsidRDefault="00C3048E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77D9B253" wp14:editId="759B17CE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CEF0B88" w14:textId="77777777" w:rsidR="00C3048E" w:rsidRPr="003D1008" w:rsidRDefault="00C3048E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59ED2B34" wp14:editId="7A9F3CFC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99A1CE0" w14:textId="77777777" w:rsidR="00C3048E" w:rsidRPr="003D1008" w:rsidRDefault="00C3048E" w:rsidP="00912E34"/>
      </w:tc>
    </w:tr>
  </w:tbl>
  <w:p w14:paraId="511BA633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7A2C" w14:textId="77777777" w:rsidR="00C3048E" w:rsidRDefault="00C3048E">
    <w:pPr>
      <w:pStyle w:val="Pidipagina"/>
      <w:jc w:val="center"/>
    </w:pPr>
  </w:p>
  <w:p w14:paraId="4A17D941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4654" w14:textId="77777777" w:rsidR="00D91C03" w:rsidRDefault="00D91C03" w:rsidP="00F657BF">
      <w:r>
        <w:separator/>
      </w:r>
    </w:p>
  </w:footnote>
  <w:footnote w:type="continuationSeparator" w:id="0">
    <w:p w14:paraId="53219519" w14:textId="77777777" w:rsidR="00D91C03" w:rsidRDefault="00D91C03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CB17A" w14:textId="77777777" w:rsidR="00A36C1F" w:rsidRDefault="00A36C1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8C6F63D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745B8CD0" w14:textId="77777777" w:rsidR="00C3048E" w:rsidRDefault="00D91C03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55DA7781-43D8-4079-A0AF-BADE85748A69}"/>
              <w:text w:multiLine="1"/>
            </w:sdtPr>
            <w:sdtEndPr/>
            <w:sdtContent>
              <w:r w:rsidR="00C3048E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773601EB" w14:textId="3C607FD0" w:rsidR="00C3048E" w:rsidRPr="00E8185F" w:rsidRDefault="00D91C03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55DA7781-43D8-4079-A0AF-BADE85748A69}"/>
              <w:text w:multiLine="1"/>
            </w:sdtPr>
            <w:sdtEndPr/>
            <w:sdtContent>
              <w:r w:rsidR="006D0CEB"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6DF48609" w14:textId="77777777" w:rsidR="00C3048E" w:rsidRPr="004204CB" w:rsidRDefault="00C3048E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310FBB">
            <w:rPr>
              <w:noProof/>
              <w:sz w:val="24"/>
            </w:rPr>
            <w:t>6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310FBB">
            <w:rPr>
              <w:noProof/>
              <w:sz w:val="24"/>
            </w:rPr>
            <w:t>7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5C584437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55DA7781-43D8-4079-A0AF-BADE85748A6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63E15C72" w14:textId="4DDB93B7" w:rsidR="00C3048E" w:rsidRPr="00E8185F" w:rsidRDefault="003C1D7C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8706 del 5 agosto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57A47CE5" w14:textId="77777777" w:rsidR="00C3048E" w:rsidRPr="00E043A3" w:rsidRDefault="00C3048E" w:rsidP="00662409">
          <w:pPr>
            <w:pStyle w:val="InvisibleLine"/>
            <w:rPr>
              <w:lang w:val="de-DE"/>
            </w:rPr>
          </w:pPr>
        </w:p>
      </w:tc>
    </w:tr>
  </w:tbl>
  <w:p w14:paraId="413DE8D1" w14:textId="77777777" w:rsidR="00F657BF" w:rsidRPr="00980362" w:rsidRDefault="00C3048E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53CB80B6" wp14:editId="4115AEA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55DA7781-43D8-4079-A0AF-BADE85748A69}"/>
                            <w:text w:multiLine="1"/>
                          </w:sdtPr>
                          <w:sdtEndPr/>
                          <w:sdtContent>
                            <w:p w14:paraId="5B224C03" w14:textId="77777777" w:rsidR="00C3048E" w:rsidRPr="00411371" w:rsidRDefault="00C3048E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CB80B6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968BE6D0-F43D-4D55-A472-03782ACA0933}"/>
                      <w:text w:multiLine="1"/>
                    </w:sdtPr>
                    <w:sdtEndPr/>
                    <w:sdtContent>
                      <w:p w14:paraId="5B224C03" w14:textId="77777777" w:rsidR="00C3048E" w:rsidRPr="00411371" w:rsidRDefault="00C3048E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1A84B036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6DC36C7C" w14:textId="77777777" w:rsidR="00C3048E" w:rsidRDefault="00C3048E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7D25B200" w14:textId="77777777" w:rsidR="00C3048E" w:rsidRDefault="00C3048E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2A2AAC01" w14:textId="77777777" w:rsidR="00C3048E" w:rsidRPr="008966E7" w:rsidRDefault="00C3048E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2155B89" w14:textId="77777777" w:rsidR="00C3048E" w:rsidRPr="003108C0" w:rsidRDefault="00C3048E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86560F3" w14:textId="77777777" w:rsidR="00C3048E" w:rsidRDefault="00C3048E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0288" behindDoc="1" locked="1" layoutInCell="1" allowOverlap="1" wp14:anchorId="49F37A3F" wp14:editId="1CA58F8A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1154350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4451D5F" w14:textId="77777777" w:rsidR="00C3048E" w:rsidRPr="004204CB" w:rsidRDefault="00C3048E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10FBB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310FBB">
            <w:rPr>
              <w:rFonts w:asciiTheme="minorHAnsi" w:hAnsiTheme="minorHAnsi" w:cstheme="minorHAnsi"/>
              <w:noProof/>
              <w:sz w:val="24"/>
            </w:rPr>
            <w:t>7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23A42DF0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55DA7781-43D8-4079-A0AF-BADE85748A6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6F68D444" w14:textId="77777777" w:rsidR="00C3048E" w:rsidRPr="008C03B5" w:rsidRDefault="002E719F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3F0833E1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6C832621" w14:textId="77777777" w:rsidR="00C3048E" w:rsidRPr="00C7320A" w:rsidRDefault="00C304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7E5AA6F0" w14:textId="77777777" w:rsidR="00C3048E" w:rsidRPr="00C7320A" w:rsidRDefault="00C3048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6C33534" w14:textId="77777777" w:rsidR="00C3048E" w:rsidRPr="00C7320A" w:rsidRDefault="00C304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39DCFB03" w14:textId="77777777" w:rsidR="00C3048E" w:rsidRPr="00C7320A" w:rsidRDefault="00C3048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6D9663F3" w14:textId="77777777" w:rsidR="00C3048E" w:rsidRPr="00C7320A" w:rsidRDefault="00C3048E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3D855484" w14:textId="77777777" w:rsidR="00C3048E" w:rsidRPr="008C03B5" w:rsidRDefault="00C3048E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622DFFCC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8BB161B" w14:textId="14BD83B4" w:rsidR="00C3048E" w:rsidRPr="00BE22A2" w:rsidRDefault="00D91C03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55DA7781-43D8-4079-A0AF-BADE85748A69}"/>
              <w:text w:multiLine="1"/>
            </w:sdtPr>
            <w:sdtEndPr/>
            <w:sdtContent>
              <w:r w:rsidR="003C1D7C">
                <w:rPr>
                  <w:rFonts w:cstheme="minorHAnsi"/>
                  <w:b/>
                  <w:sz w:val="24"/>
                  <w:szCs w:val="24"/>
                </w:rPr>
                <w:t>8706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55DA7781-43D8-4079-A0AF-BADE85748A69}"/>
          <w:date w:fullDate="2026-08-0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C4BDBB4" w14:textId="19B6F68B" w:rsidR="00C3048E" w:rsidRPr="002A0371" w:rsidRDefault="003C1D7C" w:rsidP="00310832">
              <w:pPr>
                <w:pStyle w:val="Data"/>
              </w:pPr>
              <w:r>
                <w:rPr>
                  <w:sz w:val="24"/>
                </w:rPr>
                <w:t>5 agosto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053876B0" w14:textId="21EC2BAB" w:rsidR="00C3048E" w:rsidRPr="00BE22A2" w:rsidRDefault="00D91C03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55DA7781-43D8-4079-A0AF-BADE85748A69}"/>
              <w:text w:multiLine="1"/>
            </w:sdtPr>
            <w:sdtEndPr/>
            <w:sdtContent>
              <w:r w:rsidR="006D0CEB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14:paraId="3C07C61C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9BB285A" w14:textId="77777777" w:rsidR="00C3048E" w:rsidRPr="00C7320A" w:rsidRDefault="00C3048E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147E99B" w14:textId="77777777" w:rsidR="00F657BF" w:rsidRPr="00DA2879" w:rsidRDefault="00C3048E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8240" behindDoc="1" locked="1" layoutInCell="1" allowOverlap="1" wp14:anchorId="16807402" wp14:editId="58EF2028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2993481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68B1778B" wp14:editId="7B44079A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55DA7781-43D8-4079-A0AF-BADE85748A69}"/>
                            <w:text w:multiLine="1"/>
                          </w:sdtPr>
                          <w:sdtEndPr/>
                          <w:sdtContent>
                            <w:p w14:paraId="7F4AC21E" w14:textId="77777777" w:rsidR="00C3048E" w:rsidRPr="00411371" w:rsidRDefault="00C3048E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1778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968BE6D0-F43D-4D55-A472-03782ACA0933}"/>
                      <w:text w:multiLine="1"/>
                    </w:sdtPr>
                    <w:sdtEndPr/>
                    <w:sdtContent>
                      <w:p w14:paraId="7F4AC21E" w14:textId="77777777" w:rsidR="00C3048E" w:rsidRPr="00411371" w:rsidRDefault="00C3048E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B600D"/>
    <w:multiLevelType w:val="multilevel"/>
    <w:tmpl w:val="1F404FCA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FF62FE6"/>
    <w:multiLevelType w:val="hybridMultilevel"/>
    <w:tmpl w:val="028E7A0E"/>
    <w:lvl w:ilvl="0" w:tplc="151085A2">
      <w:start w:val="693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abstractNum w:abstractNumId="20" w15:restartNumberingAfterBreak="0">
    <w:nsid w:val="4D2965F0"/>
    <w:multiLevelType w:val="multilevel"/>
    <w:tmpl w:val="D6086EA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D463AC"/>
    <w:multiLevelType w:val="hybridMultilevel"/>
    <w:tmpl w:val="859E938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F5306"/>
    <w:multiLevelType w:val="multilevel"/>
    <w:tmpl w:val="B45C9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5337131">
    <w:abstractNumId w:val="13"/>
  </w:num>
  <w:num w:numId="2" w16cid:durableId="1731223814">
    <w:abstractNumId w:val="19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 w16cid:durableId="190188828">
    <w:abstractNumId w:val="11"/>
  </w:num>
  <w:num w:numId="4" w16cid:durableId="866992417">
    <w:abstractNumId w:val="18"/>
  </w:num>
  <w:num w:numId="5" w16cid:durableId="211693773">
    <w:abstractNumId w:val="17"/>
  </w:num>
  <w:num w:numId="6" w16cid:durableId="849639462">
    <w:abstractNumId w:val="14"/>
  </w:num>
  <w:num w:numId="7" w16cid:durableId="1887373473">
    <w:abstractNumId w:val="15"/>
  </w:num>
  <w:num w:numId="8" w16cid:durableId="2002736871">
    <w:abstractNumId w:val="8"/>
  </w:num>
  <w:num w:numId="9" w16cid:durableId="539047693">
    <w:abstractNumId w:val="3"/>
  </w:num>
  <w:num w:numId="10" w16cid:durableId="1710640272">
    <w:abstractNumId w:val="2"/>
  </w:num>
  <w:num w:numId="11" w16cid:durableId="1939679305">
    <w:abstractNumId w:val="1"/>
  </w:num>
  <w:num w:numId="12" w16cid:durableId="699431672">
    <w:abstractNumId w:val="0"/>
  </w:num>
  <w:num w:numId="13" w16cid:durableId="132408140">
    <w:abstractNumId w:val="9"/>
  </w:num>
  <w:num w:numId="14" w16cid:durableId="725836801">
    <w:abstractNumId w:val="7"/>
  </w:num>
  <w:num w:numId="15" w16cid:durableId="980572637">
    <w:abstractNumId w:val="6"/>
  </w:num>
  <w:num w:numId="16" w16cid:durableId="2053458273">
    <w:abstractNumId w:val="5"/>
  </w:num>
  <w:num w:numId="17" w16cid:durableId="44645204">
    <w:abstractNumId w:val="4"/>
  </w:num>
  <w:num w:numId="18" w16cid:durableId="1947810273">
    <w:abstractNumId w:val="12"/>
  </w:num>
  <w:num w:numId="19" w16cid:durableId="169957070">
    <w:abstractNumId w:val="21"/>
  </w:num>
  <w:num w:numId="20" w16cid:durableId="11412672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028823">
    <w:abstractNumId w:val="2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63205940">
    <w:abstractNumId w:val="10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91127161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F6A"/>
    <w:rsid w:val="00000925"/>
    <w:rsid w:val="00013209"/>
    <w:rsid w:val="00015CB1"/>
    <w:rsid w:val="00017286"/>
    <w:rsid w:val="00031862"/>
    <w:rsid w:val="00034629"/>
    <w:rsid w:val="0003508D"/>
    <w:rsid w:val="000368AA"/>
    <w:rsid w:val="00054B5E"/>
    <w:rsid w:val="00061B3B"/>
    <w:rsid w:val="00064CAA"/>
    <w:rsid w:val="00081099"/>
    <w:rsid w:val="00081201"/>
    <w:rsid w:val="000932ED"/>
    <w:rsid w:val="000968B8"/>
    <w:rsid w:val="000A4EDA"/>
    <w:rsid w:val="000C4258"/>
    <w:rsid w:val="000C7347"/>
    <w:rsid w:val="000E171C"/>
    <w:rsid w:val="000E5065"/>
    <w:rsid w:val="000E581B"/>
    <w:rsid w:val="000F1441"/>
    <w:rsid w:val="0010728D"/>
    <w:rsid w:val="00113F54"/>
    <w:rsid w:val="0011448F"/>
    <w:rsid w:val="001175A0"/>
    <w:rsid w:val="00120B80"/>
    <w:rsid w:val="00124F1A"/>
    <w:rsid w:val="001250AC"/>
    <w:rsid w:val="001307F2"/>
    <w:rsid w:val="00133FE6"/>
    <w:rsid w:val="00142600"/>
    <w:rsid w:val="00150A55"/>
    <w:rsid w:val="00154E7B"/>
    <w:rsid w:val="00182A9D"/>
    <w:rsid w:val="001913E5"/>
    <w:rsid w:val="001A1717"/>
    <w:rsid w:val="001A1EE4"/>
    <w:rsid w:val="001A5492"/>
    <w:rsid w:val="001B53E4"/>
    <w:rsid w:val="001B64E2"/>
    <w:rsid w:val="001C3450"/>
    <w:rsid w:val="001C766B"/>
    <w:rsid w:val="00200A07"/>
    <w:rsid w:val="002111E4"/>
    <w:rsid w:val="00215904"/>
    <w:rsid w:val="00222494"/>
    <w:rsid w:val="002302AD"/>
    <w:rsid w:val="00230ED3"/>
    <w:rsid w:val="002425EA"/>
    <w:rsid w:val="00260838"/>
    <w:rsid w:val="002700DD"/>
    <w:rsid w:val="002A4CEC"/>
    <w:rsid w:val="002B12B1"/>
    <w:rsid w:val="002B3D5C"/>
    <w:rsid w:val="002B5D9F"/>
    <w:rsid w:val="002D0E4F"/>
    <w:rsid w:val="002D1F59"/>
    <w:rsid w:val="002E4F08"/>
    <w:rsid w:val="002E719F"/>
    <w:rsid w:val="00306C3D"/>
    <w:rsid w:val="0031058D"/>
    <w:rsid w:val="00310832"/>
    <w:rsid w:val="00310FBB"/>
    <w:rsid w:val="003243CE"/>
    <w:rsid w:val="00324EA0"/>
    <w:rsid w:val="00340D40"/>
    <w:rsid w:val="00355134"/>
    <w:rsid w:val="00365071"/>
    <w:rsid w:val="0037242F"/>
    <w:rsid w:val="00375612"/>
    <w:rsid w:val="00377C7C"/>
    <w:rsid w:val="00382412"/>
    <w:rsid w:val="00386813"/>
    <w:rsid w:val="00392D93"/>
    <w:rsid w:val="003A7C6B"/>
    <w:rsid w:val="003B756D"/>
    <w:rsid w:val="003C1D7C"/>
    <w:rsid w:val="003C6FC0"/>
    <w:rsid w:val="003F1B5B"/>
    <w:rsid w:val="003F574A"/>
    <w:rsid w:val="003F6B28"/>
    <w:rsid w:val="003F72C5"/>
    <w:rsid w:val="004007C4"/>
    <w:rsid w:val="00403ADB"/>
    <w:rsid w:val="004076A6"/>
    <w:rsid w:val="0041685B"/>
    <w:rsid w:val="00427AC1"/>
    <w:rsid w:val="00447886"/>
    <w:rsid w:val="00467566"/>
    <w:rsid w:val="004715ED"/>
    <w:rsid w:val="004775CB"/>
    <w:rsid w:val="004804D4"/>
    <w:rsid w:val="004943BF"/>
    <w:rsid w:val="004C6CBE"/>
    <w:rsid w:val="004D035B"/>
    <w:rsid w:val="004E087C"/>
    <w:rsid w:val="004E490A"/>
    <w:rsid w:val="004F19CC"/>
    <w:rsid w:val="0055134A"/>
    <w:rsid w:val="0055282E"/>
    <w:rsid w:val="00572FD3"/>
    <w:rsid w:val="005731BC"/>
    <w:rsid w:val="00591865"/>
    <w:rsid w:val="00591D87"/>
    <w:rsid w:val="005B1B22"/>
    <w:rsid w:val="005B2A4F"/>
    <w:rsid w:val="005C03CA"/>
    <w:rsid w:val="005C1658"/>
    <w:rsid w:val="005C4CFC"/>
    <w:rsid w:val="005C6422"/>
    <w:rsid w:val="005D6269"/>
    <w:rsid w:val="005F0E5A"/>
    <w:rsid w:val="00600322"/>
    <w:rsid w:val="00602529"/>
    <w:rsid w:val="00607D35"/>
    <w:rsid w:val="00610295"/>
    <w:rsid w:val="006462A6"/>
    <w:rsid w:val="00661FA6"/>
    <w:rsid w:val="00675116"/>
    <w:rsid w:val="00680D08"/>
    <w:rsid w:val="00685E7D"/>
    <w:rsid w:val="006A10E3"/>
    <w:rsid w:val="006A199E"/>
    <w:rsid w:val="006C4D1B"/>
    <w:rsid w:val="006C5E3C"/>
    <w:rsid w:val="006D0CEB"/>
    <w:rsid w:val="006D237E"/>
    <w:rsid w:val="006D4032"/>
    <w:rsid w:val="006E29F2"/>
    <w:rsid w:val="006E705B"/>
    <w:rsid w:val="00704792"/>
    <w:rsid w:val="00704CA7"/>
    <w:rsid w:val="00715E0A"/>
    <w:rsid w:val="00716C72"/>
    <w:rsid w:val="0072111F"/>
    <w:rsid w:val="0072763D"/>
    <w:rsid w:val="00727AC9"/>
    <w:rsid w:val="0073103B"/>
    <w:rsid w:val="00736608"/>
    <w:rsid w:val="00737319"/>
    <w:rsid w:val="0075451F"/>
    <w:rsid w:val="00763881"/>
    <w:rsid w:val="00764C71"/>
    <w:rsid w:val="0076512E"/>
    <w:rsid w:val="007664C8"/>
    <w:rsid w:val="00780599"/>
    <w:rsid w:val="007818E6"/>
    <w:rsid w:val="007854BE"/>
    <w:rsid w:val="007879D1"/>
    <w:rsid w:val="007903D9"/>
    <w:rsid w:val="00795376"/>
    <w:rsid w:val="00795B52"/>
    <w:rsid w:val="007A391E"/>
    <w:rsid w:val="007A4F6A"/>
    <w:rsid w:val="007B799F"/>
    <w:rsid w:val="007D258F"/>
    <w:rsid w:val="007D6F76"/>
    <w:rsid w:val="007E4BF7"/>
    <w:rsid w:val="007F778D"/>
    <w:rsid w:val="007F7A5F"/>
    <w:rsid w:val="007F7AA2"/>
    <w:rsid w:val="0080676E"/>
    <w:rsid w:val="00812CB7"/>
    <w:rsid w:val="00824024"/>
    <w:rsid w:val="00831A88"/>
    <w:rsid w:val="0084516A"/>
    <w:rsid w:val="008720C4"/>
    <w:rsid w:val="0087661B"/>
    <w:rsid w:val="008851EF"/>
    <w:rsid w:val="008B05C0"/>
    <w:rsid w:val="008D332A"/>
    <w:rsid w:val="008D7AB6"/>
    <w:rsid w:val="008E0504"/>
    <w:rsid w:val="008E4762"/>
    <w:rsid w:val="008F4E89"/>
    <w:rsid w:val="008F4E93"/>
    <w:rsid w:val="008F52AF"/>
    <w:rsid w:val="008F5DB2"/>
    <w:rsid w:val="009107F0"/>
    <w:rsid w:val="00912D56"/>
    <w:rsid w:val="009134AA"/>
    <w:rsid w:val="00916416"/>
    <w:rsid w:val="00917806"/>
    <w:rsid w:val="00932ADB"/>
    <w:rsid w:val="00944587"/>
    <w:rsid w:val="00946A13"/>
    <w:rsid w:val="00973FCE"/>
    <w:rsid w:val="00981BCD"/>
    <w:rsid w:val="00983E0F"/>
    <w:rsid w:val="009A7595"/>
    <w:rsid w:val="009C5E5A"/>
    <w:rsid w:val="00A06D33"/>
    <w:rsid w:val="00A106C4"/>
    <w:rsid w:val="00A36C1F"/>
    <w:rsid w:val="00A37FE4"/>
    <w:rsid w:val="00A4389A"/>
    <w:rsid w:val="00A50B0A"/>
    <w:rsid w:val="00A51181"/>
    <w:rsid w:val="00A51A7D"/>
    <w:rsid w:val="00A52512"/>
    <w:rsid w:val="00A53194"/>
    <w:rsid w:val="00A534A5"/>
    <w:rsid w:val="00A74AFB"/>
    <w:rsid w:val="00A870C0"/>
    <w:rsid w:val="00A87146"/>
    <w:rsid w:val="00A87BEA"/>
    <w:rsid w:val="00A945F7"/>
    <w:rsid w:val="00A9703B"/>
    <w:rsid w:val="00AD19BC"/>
    <w:rsid w:val="00AE2024"/>
    <w:rsid w:val="00AF0268"/>
    <w:rsid w:val="00AF07EA"/>
    <w:rsid w:val="00AF30BD"/>
    <w:rsid w:val="00B26AA2"/>
    <w:rsid w:val="00B31E26"/>
    <w:rsid w:val="00B347BF"/>
    <w:rsid w:val="00B36687"/>
    <w:rsid w:val="00B410D9"/>
    <w:rsid w:val="00B52FB5"/>
    <w:rsid w:val="00B615D7"/>
    <w:rsid w:val="00B75E4F"/>
    <w:rsid w:val="00BB44FC"/>
    <w:rsid w:val="00BD7160"/>
    <w:rsid w:val="00BE08E8"/>
    <w:rsid w:val="00BF0A1F"/>
    <w:rsid w:val="00BF6375"/>
    <w:rsid w:val="00BF7DAC"/>
    <w:rsid w:val="00C11E25"/>
    <w:rsid w:val="00C3048E"/>
    <w:rsid w:val="00C41A6B"/>
    <w:rsid w:val="00C91EB4"/>
    <w:rsid w:val="00CA228D"/>
    <w:rsid w:val="00CA537F"/>
    <w:rsid w:val="00CB65F0"/>
    <w:rsid w:val="00CC4BF5"/>
    <w:rsid w:val="00CC5758"/>
    <w:rsid w:val="00CE5DE6"/>
    <w:rsid w:val="00CF4B29"/>
    <w:rsid w:val="00D02563"/>
    <w:rsid w:val="00D11437"/>
    <w:rsid w:val="00D31975"/>
    <w:rsid w:val="00D33940"/>
    <w:rsid w:val="00D46648"/>
    <w:rsid w:val="00D466CC"/>
    <w:rsid w:val="00D600FD"/>
    <w:rsid w:val="00D649A8"/>
    <w:rsid w:val="00D91935"/>
    <w:rsid w:val="00D91C03"/>
    <w:rsid w:val="00D94439"/>
    <w:rsid w:val="00DA2CC0"/>
    <w:rsid w:val="00DA4405"/>
    <w:rsid w:val="00DA7CAC"/>
    <w:rsid w:val="00DE1600"/>
    <w:rsid w:val="00E05E1D"/>
    <w:rsid w:val="00E24CFB"/>
    <w:rsid w:val="00E337E4"/>
    <w:rsid w:val="00E347A4"/>
    <w:rsid w:val="00E4493D"/>
    <w:rsid w:val="00E451E1"/>
    <w:rsid w:val="00E529E9"/>
    <w:rsid w:val="00E97871"/>
    <w:rsid w:val="00EB088A"/>
    <w:rsid w:val="00EC04B7"/>
    <w:rsid w:val="00ED4D33"/>
    <w:rsid w:val="00ED722A"/>
    <w:rsid w:val="00EE50CB"/>
    <w:rsid w:val="00EE66EB"/>
    <w:rsid w:val="00EF3A5A"/>
    <w:rsid w:val="00EF7042"/>
    <w:rsid w:val="00F05289"/>
    <w:rsid w:val="00F141F4"/>
    <w:rsid w:val="00F1451E"/>
    <w:rsid w:val="00F358AB"/>
    <w:rsid w:val="00F35ADB"/>
    <w:rsid w:val="00F430BE"/>
    <w:rsid w:val="00F657BF"/>
    <w:rsid w:val="00F777C2"/>
    <w:rsid w:val="00F86F63"/>
    <w:rsid w:val="00F87F70"/>
    <w:rsid w:val="00F97737"/>
    <w:rsid w:val="00FA7E8C"/>
    <w:rsid w:val="00FB634A"/>
    <w:rsid w:val="00FD38D7"/>
    <w:rsid w:val="00FD5982"/>
    <w:rsid w:val="00FF277A"/>
    <w:rsid w:val="00FF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07553A"/>
  <w15:docId w15:val="{E2502A5F-35A6-49D1-AFF7-140664B3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semiHidden/>
    <w:unhideWhenUsed/>
    <w:rsid w:val="00A52512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A5251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41685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1685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1685B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1685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1685B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41A6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41A6B"/>
    <w:rPr>
      <w:rFonts w:ascii="Segoe UI" w:hAnsi="Segoe UI" w:cs="Segoe UI"/>
      <w:sz w:val="18"/>
      <w:szCs w:val="18"/>
      <w:lang w:val="it-CH"/>
    </w:rPr>
  </w:style>
  <w:style w:type="paragraph" w:styleId="Revisione">
    <w:name w:val="Revision"/>
    <w:hidden/>
    <w:uiPriority w:val="99"/>
    <w:semiHidden/>
    <w:rsid w:val="00CF4B29"/>
    <w:pPr>
      <w:jc w:val="left"/>
    </w:pPr>
    <w:rPr>
      <w:rFonts w:ascii="Arial" w:hAnsi="Arial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9843\AppData\Local\Temp\primedocs\generated\ca1e9f61-f44a-4693-af6c-b866a47735a6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a5dacf9e-e780-4401-9525-a9cdcbfb8020">Altro</Tipo_x0020_Documento>
    <IWSAPHistory xmlns="a5dacf9e-e780-4401-9525-a9cdcbfb8020" xsi:nil="true"/>
    <Data_x0020_approvazione_x0020_FP xmlns="a5dacf9e-e780-4401-9525-a9cdcbfb8020" xsi:nil="true"/>
    <Tipo_x0020_Atto xmlns="85422fa3-0fe3-4516-83b6-252e42a280b7">Mozione</Tipo_x0020_Atto>
    <Firma xmlns="a5dacf9e-e780-4401-9525-a9cdcbfb8020">DFE</Firma>
    <ID_Atto xmlns="e701e5c3-bfcb-4b3b-a512-fe06ac26e39c">16308</ID_Atto>
  </documentManagement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5761D2300314BA893E6C46D654B40" ma:contentTypeVersion="73" ma:contentTypeDescription="Creare un nuovo documento." ma:contentTypeScope="" ma:versionID="615ac6532210315072ed68a3fe429bfe">
  <xsd:schema xmlns:xsd="http://www.w3.org/2001/XMLSchema" xmlns:xs="http://www.w3.org/2001/XMLSchema" xmlns:p="http://schemas.microsoft.com/office/2006/metadata/properties" xmlns:ns2="85422fa3-0fe3-4516-83b6-252e42a280b7" xmlns:ns3="e701e5c3-bfcb-4b3b-a512-fe06ac26e39c" xmlns:ns4="a5dacf9e-e780-4401-9525-a9cdcbfb8020" targetNamespace="http://schemas.microsoft.com/office/2006/metadata/properties" ma:root="true" ma:fieldsID="bc781149a799f7b448b007357d3928c6" ns2:_="" ns3:_="" ns4:_="">
    <xsd:import namespace="85422fa3-0fe3-4516-83b6-252e42a280b7"/>
    <xsd:import namespace="e701e5c3-bfcb-4b3b-a512-fe06ac26e39c"/>
    <xsd:import namespace="a5dacf9e-e780-4401-9525-a9cdcbfb8020"/>
    <xsd:element name="properties">
      <xsd:complexType>
        <xsd:sequence>
          <xsd:element name="documentManagement">
            <xsd:complexType>
              <xsd:all>
                <xsd:element ref="ns2:Tipo_x0020_Atto" minOccurs="0"/>
                <xsd:element ref="ns3:ID_Atto" minOccurs="0"/>
                <xsd:element ref="ns4:Firma" minOccurs="0"/>
                <xsd:element ref="ns4:Tipo_x0020_Documento" minOccurs="0"/>
                <xsd:element ref="ns4:Altri_x0020_funzionari_x003a_Ema" minOccurs="0"/>
                <xsd:element ref="ns4:Funzionario_x0020_princip_x003a_" minOccurs="0"/>
                <xsd:element ref="ns4:Responsabile_x0020_di_x00_x003a_" minOccurs="0"/>
                <xsd:element ref="ns4:Procedure_x0020_di_x0020__x003a_" minOccurs="0"/>
                <xsd:element ref="ns4:Atto_x0020_parlamentare_x003a_Da" minOccurs="0"/>
                <xsd:element ref="ns4:Atto_x0020_parlamentare_x003a_Nu" minOccurs="0"/>
                <xsd:element ref="ns4:Atto_x0020_parlamentare_x003a_Ra" minOccurs="0"/>
                <xsd:element ref="ns4:Atto_x0020_parlamentare_x003a_Pr" minOccurs="0"/>
                <xsd:element ref="ns4:Atto_x0020_parlamentare_x003a_Al" minOccurs="0"/>
                <xsd:element ref="ns4:Atto_x0020_parlamentare_x003a_Os" minOccurs="0"/>
                <xsd:element ref="ns4:Atto_x0020_parlamentare_x003a_Co" minOccurs="0"/>
                <xsd:element ref="ns4:Data_x0020_approvazione_x0020_FP" minOccurs="0"/>
                <xsd:element ref="ns4:IWSAPHisto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8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9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acf9e-e780-4401-9525-a9cdcbfb8020" elementFormDefault="qualified">
    <xsd:import namespace="http://schemas.microsoft.com/office/2006/documentManagement/types"/>
    <xsd:import namespace="http://schemas.microsoft.com/office/infopath/2007/PartnerControls"/>
    <xsd:element name="Firma" ma:index="15" nillable="true" ma:displayName="Firma" ma:default="DFE" ma:internalName="Firma">
      <xsd:simpleType>
        <xsd:restriction base="dms:Text">
          <xsd:maxLength value="255"/>
        </xsd:restriction>
      </xsd:simpleType>
    </xsd:element>
    <xsd:element name="Tipo_x0020_Documento" ma:index="18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ltri_x0020_funzionari_x003a_Ema" ma:index="20" nillable="true" ma:displayName="Altri funzionari:Email" ma:list="{5b8317be-1fc9-4f0f-add7-8008e0b9af61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unzionario_x0020_princip_x003a_" ma:index="21" nillable="true" ma:displayName="Funzionario principale:Email" ma:list="{5b8317be-1fc9-4f0f-add7-8008e0b9af61}" ma:internalName="Funzionario_x0020_princip_x003a_" ma:readOnly="true" ma:showField="Email" ma:web="e701e5c3-bfcb-4b3b-a512-fe06ac26e39c">
      <xsd:simpleType>
        <xsd:restriction base="dms:Lookup"/>
      </xsd:simpleType>
    </xsd:element>
    <xsd:element name="Responsabile_x0020_di_x00_x003a_" ma:index="22" nillable="true" ma:displayName="Responsabile di settore:Email" ma:list="{5b8317be-1fc9-4f0f-add7-8008e0b9af61}" ma:internalName="Responsabile_x0020_di_x00_x003a_" ma:readOnly="true" ma:showField="Email" ma:web="e701e5c3-bfcb-4b3b-a512-fe06ac26e39c">
      <xsd:simpleType>
        <xsd:restriction base="dms:Lookup"/>
      </xsd:simpleType>
    </xsd:element>
    <xsd:element name="Procedure_x0020_di_x0020__x003a_" ma:index="23" nillable="true" ma:displayName="Procedura di consultazione:Prossimo termine" ma:list="{55f4ac60-c310-4469-99b0-4b1b0d5b7cc5}" ma:internalName="Procedure_x0020_di_x0020__x003a_" ma:readOnly="true" ma:showField="Prossimo_x0020_termine" ma:web="2495c0ba-787d-414f-8929-8b2a35dfd173">
      <xsd:simpleType>
        <xsd:restriction base="dms:Lookup"/>
      </xsd:simpleType>
    </xsd:element>
    <xsd:element name="Atto_x0020_parlamentare_x003a_Da" ma:index="24" nillable="true" ma:displayName="Atto parlamentare:Data Atto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25" nillable="true" ma:displayName="Atto parlamentare: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26" nillable="true" ma:displayName="Atto parlamentare: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27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8" nillable="true" ma:displayName="Atto parlamentare:AD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Os" ma:index="29" nillable="true" ma:displayName="Atto parlamentare:Osservaz.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tto_x0020_parlamentare_x003a_Co" ma:index="30" nillable="true" ma:displayName="Collegamento all'atto" ma:list="{b3414ed3-d4ad-4ae2-951f-92f09bc4885b}" ma:internalName="Atto_x0020_parlamentare_x003a_Co" ma:readOnly="true" ma:showField="Collegamento_x0020_all_x0027_atto" ma:web="e701e5c3-bfcb-4b3b-a512-fe06ac26e39c">
      <xsd:simpleType>
        <xsd:restriction base="dms:Lookup"/>
      </xsd:simpleType>
    </xsd:element>
    <xsd:element name="Data_x0020_approvazione_x0020_FP" ma:index="31" nillable="true" ma:displayName="Data approvazione FP" ma:format="DateOnly" ma:internalName="Data_x0020_approvazione_x0020_FP">
      <xsd:simpleType>
        <xsd:restriction base="dms:DateTime"/>
      </xsd:simpleType>
    </xsd:element>
    <xsd:element name="IWSAPHistory" ma:index="37" nillable="true" ma:displayName="IWSAPHistory" ma:hidden="true" ma:internalName="IWSAPHistor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1115435079</Id>
      <Width>0</Width>
      <Height>0</Height>
      <XPath>//Image[@id='Profile.Org.WappenSW']</XPath>
      <ImageHash>02f1c0cdac6aeac316213b2e7cb733a0</ImageHash>
    </ImageSizeDefinition>
    <ImageSizeDefinition>
      <Id>1299348162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7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8.xml>��       
</file>

<file path=customXml/itemProps1.xml><?xml version="1.0" encoding="utf-8"?>
<ds:datastoreItem xmlns:ds="http://schemas.openxmlformats.org/officeDocument/2006/customXml" ds:itemID="{C0EA880B-CDD0-4F3F-ACB9-FDB285F0D5DE}">
  <ds:schemaRefs>
    <ds:schemaRef ds:uri="http://schemas.microsoft.com/office/2006/metadata/properties"/>
    <ds:schemaRef ds:uri="http://schemas.microsoft.com/office/infopath/2007/PartnerControls"/>
    <ds:schemaRef ds:uri="a5dacf9e-e780-4401-9525-a9cdcbfb8020"/>
    <ds:schemaRef ds:uri="85422fa3-0fe3-4516-83b6-252e42a280b7"/>
    <ds:schemaRef ds:uri="e701e5c3-bfcb-4b3b-a512-fe06ac26e39c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3697E078-9DFD-4155-B523-FDF81751E5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424648-FCD1-4ADE-85EE-B6896571D3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22fa3-0fe3-4516-83b6-252e42a280b7"/>
    <ds:schemaRef ds:uri="e701e5c3-bfcb-4b3b-a512-fe06ac26e39c"/>
    <ds:schemaRef ds:uri="a5dacf9e-e780-4401-9525-a9cdcbfb8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399842D-8D2B-45AF-A000-788A7AE90B19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189F81A0-B98B-4563-93C1-89ACD9C14FFA}">
  <ds:schemaRefs>
    <ds:schemaRef ds:uri="http://www.w3.org/2001/XMLSchema"/>
    <ds:schemaRef ds:uri="http://schema.oneoffixx.com/OneOffixxFormattingPart/1"/>
    <ds:schemaRef ds:uri=""/>
  </ds:schemaRefs>
</ds:datastoreItem>
</file>

<file path=customXml/itemProps8.xml><?xml version="1.0" encoding="utf-8"?>
<ds:datastoreItem xmlns:ds="http://schemas.openxmlformats.org/officeDocument/2006/customXml" ds:itemID="{55DA7781-43D8-4079-A0AF-BADE85748A6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ca1e9f61-f44a-4693-af6c-b866a47735a6.dotx</Template>
  <TotalTime>3</TotalTime>
  <Pages>2</Pages>
  <Words>531</Words>
  <Characters>3042</Characters>
  <Application>Microsoft Office Word</Application>
  <DocSecurity>0</DocSecurity>
  <Lines>69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Falco Francesca / t109843</dc:creator>
  <cp:lastModifiedBy>Chiaravalloti Teodoro</cp:lastModifiedBy>
  <cp:revision>5</cp:revision>
  <cp:lastPrinted>2026-01-23T14:11:00Z</cp:lastPrinted>
  <dcterms:created xsi:type="dcterms:W3CDTF">2026-08-05T15:25:00Z</dcterms:created>
  <dcterms:modified xsi:type="dcterms:W3CDTF">2026-08-06T06:33:00Z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0x01010034C5761D2300314BA893E6C46D654B40</vt:lpwstr>
  </property>
</Properties>
</file>