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990BF" w14:textId="0CB1E936" w:rsidR="00146F3A" w:rsidRPr="0068573B" w:rsidRDefault="0039750E" w:rsidP="0068573B">
      <w:pPr>
        <w:pStyle w:val="StandardRisoluzionedelConsigliodiStato"/>
        <w:ind w:right="-1"/>
        <w:rPr>
          <w:b/>
          <w:sz w:val="28"/>
          <w:szCs w:val="28"/>
        </w:rPr>
      </w:pPr>
      <w:r w:rsidRPr="0068573B">
        <w:rPr>
          <w:b/>
          <w:sz w:val="28"/>
          <w:szCs w:val="28"/>
        </w:rPr>
        <w:t xml:space="preserve">Rapporto sull’iniziativa parlamentare presentata il 18 settembre 2023 nella forma elaborata da Matteo Pronzini e Giuseppe Sergi </w:t>
      </w:r>
      <w:r w:rsidR="006E4696">
        <w:rPr>
          <w:b/>
          <w:sz w:val="28"/>
          <w:szCs w:val="28"/>
        </w:rPr>
        <w:t xml:space="preserve">per MPS-Indipendenti </w:t>
      </w:r>
      <w:r w:rsidRPr="0068573B">
        <w:rPr>
          <w:b/>
          <w:sz w:val="28"/>
          <w:szCs w:val="28"/>
        </w:rPr>
        <w:t xml:space="preserve">per la modifica dell’articolo 46 della Costituzione cantonale </w:t>
      </w:r>
      <w:r w:rsidR="00A727E6">
        <w:rPr>
          <w:b/>
          <w:sz w:val="28"/>
          <w:szCs w:val="28"/>
        </w:rPr>
        <w:t>(</w:t>
      </w:r>
      <w:r w:rsidRPr="0068573B">
        <w:rPr>
          <w:b/>
          <w:sz w:val="28"/>
          <w:szCs w:val="28"/>
        </w:rPr>
        <w:t>Con i diritti popolari non bisogna scherzare e tirarli per le lunghe</w:t>
      </w:r>
      <w:r w:rsidR="00A727E6">
        <w:rPr>
          <w:b/>
          <w:sz w:val="28"/>
          <w:szCs w:val="28"/>
        </w:rPr>
        <w:t>)</w:t>
      </w:r>
      <w:bookmarkStart w:id="0" w:name="_GoBack"/>
      <w:bookmarkEnd w:id="0"/>
    </w:p>
    <w:p w14:paraId="1632BAEB" w14:textId="77777777" w:rsidR="00146F3A" w:rsidRDefault="00146F3A" w:rsidP="001256AC">
      <w:pPr>
        <w:pStyle w:val="DatumBig"/>
        <w:ind w:left="0"/>
      </w:pPr>
    </w:p>
    <w:p w14:paraId="33398072" w14:textId="77777777" w:rsidR="00146F3A" w:rsidRPr="00D63171" w:rsidRDefault="00146F3A" w:rsidP="00707855">
      <w:pPr>
        <w:pStyle w:val="StandardRisoluzionedelConsigliodiStato"/>
        <w:ind w:right="-1"/>
      </w:pPr>
    </w:p>
    <w:p w14:paraId="40015C4C" w14:textId="77777777" w:rsidR="00146F3A" w:rsidRDefault="00146F3A" w:rsidP="00707855">
      <w:pPr>
        <w:pStyle w:val="StandardRisoluzionedelConsigliodiStato"/>
        <w:ind w:right="-1"/>
      </w:pPr>
      <w:r>
        <w:t>Signora Presidente,</w:t>
      </w:r>
    </w:p>
    <w:p w14:paraId="0F3EA302" w14:textId="77777777" w:rsidR="00146F3A" w:rsidRPr="006F2A27" w:rsidRDefault="00146F3A" w:rsidP="00707855">
      <w:pPr>
        <w:rPr>
          <w:sz w:val="24"/>
        </w:rPr>
      </w:pPr>
      <w:r w:rsidRPr="006F2A27">
        <w:rPr>
          <w:sz w:val="24"/>
        </w:rPr>
        <w:t xml:space="preserve">signore e signori </w:t>
      </w:r>
      <w:r w:rsidR="0039750E">
        <w:rPr>
          <w:sz w:val="24"/>
        </w:rPr>
        <w:t>D</w:t>
      </w:r>
      <w:r w:rsidRPr="006F2A27">
        <w:rPr>
          <w:sz w:val="24"/>
        </w:rPr>
        <w:t>eputati,</w:t>
      </w:r>
    </w:p>
    <w:p w14:paraId="71003D92" w14:textId="77777777" w:rsidR="00146F3A" w:rsidRPr="006F2A27" w:rsidRDefault="00146F3A" w:rsidP="00707855">
      <w:pPr>
        <w:rPr>
          <w:sz w:val="24"/>
        </w:rPr>
      </w:pPr>
    </w:p>
    <w:p w14:paraId="3146EC92" w14:textId="77777777" w:rsidR="0039750E" w:rsidRPr="0039750E" w:rsidRDefault="0039750E" w:rsidP="0039750E">
      <w:pPr>
        <w:rPr>
          <w:rFonts w:eastAsia="Calibri" w:cs="Arial"/>
          <w:sz w:val="24"/>
          <w:szCs w:val="24"/>
        </w:rPr>
      </w:pPr>
      <w:r w:rsidRPr="0039750E">
        <w:rPr>
          <w:rFonts w:eastAsia="Calibri" w:cs="Arial"/>
          <w:sz w:val="24"/>
          <w:szCs w:val="24"/>
        </w:rPr>
        <w:t>il 18 settembre 2023 è stata presentata l’iniziativa parlamentare nella forma elaborata per modificare l’articolo 46 capoverso 2 della Costituzione cantonale. L’iniziativa domanda il dimezzamento del termine che intercorre tra il momento della pubblicazione della riuscita della domanda di iniziativa popolare legislativa e la data della votazione cantonale da due anni a un anno. L’atto parlamentare non riguarda le iniziative popolari costituzionali che si fondano su altre disposizioni.</w:t>
      </w:r>
    </w:p>
    <w:p w14:paraId="08EE717D" w14:textId="77777777" w:rsidR="0039750E" w:rsidRPr="0039750E" w:rsidRDefault="0039750E" w:rsidP="0039750E">
      <w:pPr>
        <w:rPr>
          <w:rFonts w:eastAsia="Calibri" w:cs="Arial"/>
          <w:sz w:val="24"/>
          <w:szCs w:val="24"/>
        </w:rPr>
      </w:pPr>
    </w:p>
    <w:p w14:paraId="3E8470B9" w14:textId="77777777" w:rsidR="0039750E" w:rsidRPr="0039750E" w:rsidRDefault="0039750E" w:rsidP="0039750E">
      <w:pPr>
        <w:rPr>
          <w:rFonts w:eastAsia="Calibri" w:cs="Arial"/>
          <w:sz w:val="24"/>
          <w:szCs w:val="24"/>
        </w:rPr>
      </w:pPr>
      <w:r w:rsidRPr="0039750E">
        <w:rPr>
          <w:rFonts w:eastAsia="Calibri" w:cs="Arial"/>
          <w:sz w:val="24"/>
          <w:szCs w:val="24"/>
        </w:rPr>
        <w:t>La proposta non si concilia con l’articolo 38 della Costituzione cantonale secondo il quale il Gran Consiglio esamina entro un anno la ricevibilità della domanda di iniziativa, la sua conformità con il diritto superiore, l’unità della forma e della materia e la sua attuabilità.</w:t>
      </w:r>
    </w:p>
    <w:p w14:paraId="79E53867" w14:textId="77777777" w:rsidR="0039750E" w:rsidRPr="0039750E" w:rsidRDefault="0039750E" w:rsidP="0039750E">
      <w:pPr>
        <w:rPr>
          <w:rFonts w:eastAsia="Calibri" w:cs="Arial"/>
          <w:sz w:val="24"/>
          <w:szCs w:val="24"/>
        </w:rPr>
      </w:pPr>
    </w:p>
    <w:p w14:paraId="69B1C765" w14:textId="77777777" w:rsidR="00230A21" w:rsidRDefault="0039750E" w:rsidP="0039750E">
      <w:pPr>
        <w:rPr>
          <w:rFonts w:eastAsia="Calibri" w:cs="Arial"/>
          <w:sz w:val="24"/>
          <w:szCs w:val="24"/>
        </w:rPr>
      </w:pPr>
      <w:r w:rsidRPr="0039750E">
        <w:rPr>
          <w:rFonts w:eastAsia="Calibri" w:cs="Arial"/>
          <w:sz w:val="24"/>
          <w:szCs w:val="24"/>
        </w:rPr>
        <w:t>Il termine indicato nell’articolo costituzionale ha, per sua natura, carattere ordinatorio e in caso di inosservanza non esplica effetti diretti. Questo non significa che le autorità (Governo e Parlamento) possano ignorarlo. Il mancato rispetto del termine rappresenta una violazione dei diritti costituzionali dei cittadini, i quali possono rivolgersi all’autorità giudiziaria che potrà intervenire in assenza di ragioni oggetti</w:t>
      </w:r>
      <w:r w:rsidR="00230A21">
        <w:rPr>
          <w:rFonts w:eastAsia="Calibri" w:cs="Arial"/>
          <w:sz w:val="24"/>
          <w:szCs w:val="24"/>
        </w:rPr>
        <w:t>ve sul superamento del termine.</w:t>
      </w:r>
    </w:p>
    <w:p w14:paraId="643B50D2" w14:textId="77777777" w:rsidR="00230A21" w:rsidRDefault="00230A21" w:rsidP="0039750E">
      <w:pPr>
        <w:rPr>
          <w:rFonts w:eastAsia="Calibri" w:cs="Arial"/>
          <w:sz w:val="24"/>
          <w:szCs w:val="24"/>
        </w:rPr>
      </w:pPr>
    </w:p>
    <w:p w14:paraId="52986E0A" w14:textId="77777777" w:rsidR="0039750E" w:rsidRPr="0039750E" w:rsidRDefault="0039750E" w:rsidP="0039750E">
      <w:pPr>
        <w:rPr>
          <w:rFonts w:eastAsia="Calibri" w:cs="Arial"/>
          <w:sz w:val="24"/>
          <w:szCs w:val="24"/>
        </w:rPr>
      </w:pPr>
      <w:r w:rsidRPr="0039750E">
        <w:rPr>
          <w:rFonts w:eastAsia="Calibri" w:cs="Arial"/>
          <w:sz w:val="24"/>
          <w:szCs w:val="24"/>
        </w:rPr>
        <w:t>Il decorso del termine senza una decisione parlamentare non è necessariamente un segnale di scarsa attenzione delle autorità verso un’iniziativa popolare.</w:t>
      </w:r>
      <w:r w:rsidR="00230A21">
        <w:rPr>
          <w:rFonts w:eastAsia="Calibri" w:cs="Arial"/>
          <w:sz w:val="24"/>
          <w:szCs w:val="24"/>
        </w:rPr>
        <w:t xml:space="preserve"> </w:t>
      </w:r>
      <w:r w:rsidRPr="0039750E">
        <w:rPr>
          <w:rFonts w:eastAsia="Calibri" w:cs="Arial"/>
          <w:sz w:val="24"/>
          <w:szCs w:val="24"/>
        </w:rPr>
        <w:t xml:space="preserve">Il Gran Consiglio ha la facoltà di contrapporre un proprio progetto a un’iniziativa parlamentare. Nel caso di iniziativa presentata nella forma generica è inoltre tenuto a elaborare un testo conforme alla domanda. Durante questa fase, che richiede del tempo di approfondimento e di discussione, sono di regola coinvolti anche i promotori dell’iniziativa popolare. Spesso vi è anche un interesse da parte dei promotori e dei firmatari della domanda di iniziativa a non sottoporre subito al voto un’iniziativa popolare, per esempio quando vi è la possibilità che elementi importanti per i sostenitori </w:t>
      </w:r>
      <w:r w:rsidR="00230A21">
        <w:rPr>
          <w:rFonts w:eastAsia="Calibri" w:cs="Arial"/>
          <w:sz w:val="24"/>
          <w:szCs w:val="24"/>
        </w:rPr>
        <w:t>della proposta</w:t>
      </w:r>
      <w:r w:rsidRPr="0039750E">
        <w:rPr>
          <w:rFonts w:eastAsia="Calibri" w:cs="Arial"/>
          <w:sz w:val="24"/>
          <w:szCs w:val="24"/>
        </w:rPr>
        <w:t xml:space="preserve"> </w:t>
      </w:r>
      <w:r w:rsidR="00230A21">
        <w:rPr>
          <w:rFonts w:eastAsia="Calibri" w:cs="Arial"/>
          <w:sz w:val="24"/>
          <w:szCs w:val="24"/>
        </w:rPr>
        <w:t>siano</w:t>
      </w:r>
      <w:r w:rsidRPr="0039750E">
        <w:rPr>
          <w:rFonts w:eastAsia="Calibri" w:cs="Arial"/>
          <w:sz w:val="24"/>
          <w:szCs w:val="24"/>
        </w:rPr>
        <w:t xml:space="preserve"> ripresi dal Gran Consiglio in un controprogetto diretto o indiretto così da consentire loro di ritirare l’iniziativa e evitare una votazione popolare </w:t>
      </w:r>
      <w:r w:rsidR="00230A21">
        <w:rPr>
          <w:rFonts w:eastAsia="Calibri" w:cs="Arial"/>
          <w:sz w:val="24"/>
          <w:szCs w:val="24"/>
        </w:rPr>
        <w:t>che comporta sempre</w:t>
      </w:r>
      <w:r w:rsidRPr="0039750E">
        <w:rPr>
          <w:rFonts w:eastAsia="Calibri" w:cs="Arial"/>
          <w:sz w:val="24"/>
          <w:szCs w:val="24"/>
        </w:rPr>
        <w:t xml:space="preserve"> il rischio di una bocciatura popolare.</w:t>
      </w:r>
    </w:p>
    <w:p w14:paraId="3CC26919" w14:textId="77777777" w:rsidR="0039750E" w:rsidRPr="0039750E" w:rsidRDefault="0039750E" w:rsidP="0039750E">
      <w:pPr>
        <w:rPr>
          <w:rFonts w:eastAsia="Calibri" w:cs="Arial"/>
          <w:sz w:val="24"/>
          <w:szCs w:val="24"/>
        </w:rPr>
      </w:pPr>
    </w:p>
    <w:p w14:paraId="0946BA67" w14:textId="77777777" w:rsidR="0039750E" w:rsidRPr="0039750E" w:rsidRDefault="0039750E" w:rsidP="0039750E">
      <w:pPr>
        <w:rPr>
          <w:rFonts w:eastAsia="Calibri" w:cs="Arial"/>
          <w:sz w:val="24"/>
          <w:szCs w:val="24"/>
        </w:rPr>
      </w:pPr>
      <w:r w:rsidRPr="0039750E">
        <w:rPr>
          <w:rFonts w:eastAsia="Calibri" w:cs="Arial"/>
          <w:sz w:val="24"/>
          <w:szCs w:val="24"/>
        </w:rPr>
        <w:t xml:space="preserve">L’organizzazione di una votazione cantonale richiede un minimo di tre o quattro mesi durante i quali occorre preparare e confezionare il materiale di voto, consegnarlo ai comuni e spedirlo agli aventi diritto di voto. I termini dipendono in parte anche da disposizioni legali. Sulla base della proposta dell’atto parlamentare, prima della convocazione degli aventi </w:t>
      </w:r>
      <w:r w:rsidRPr="0039750E">
        <w:rPr>
          <w:rFonts w:eastAsia="Calibri" w:cs="Arial"/>
          <w:sz w:val="24"/>
          <w:szCs w:val="24"/>
        </w:rPr>
        <w:lastRenderedPageBreak/>
        <w:t>diritto di voto per una votazione rimarrebbe un periodo massimo di otto o nove mesi durante il quale il Governo eventualmente licenzia un messaggio, una commissione del Gran Consiglio prepara un rapporto e il Parlamento infine decide sull’iniziativa popolare. Questo non è realistico, perlomeno nella maggior parte dei casi.</w:t>
      </w:r>
    </w:p>
    <w:p w14:paraId="7969BE7B" w14:textId="77777777" w:rsidR="0039750E" w:rsidRPr="0039750E" w:rsidRDefault="0039750E" w:rsidP="0039750E">
      <w:pPr>
        <w:rPr>
          <w:rFonts w:eastAsia="Calibri" w:cs="Arial"/>
          <w:sz w:val="24"/>
          <w:szCs w:val="24"/>
        </w:rPr>
      </w:pPr>
    </w:p>
    <w:p w14:paraId="68BD764F" w14:textId="77777777" w:rsidR="0039750E" w:rsidRPr="0039750E" w:rsidRDefault="0039750E" w:rsidP="0039750E">
      <w:pPr>
        <w:rPr>
          <w:rFonts w:eastAsia="Calibri" w:cs="Arial"/>
          <w:sz w:val="24"/>
          <w:szCs w:val="24"/>
        </w:rPr>
      </w:pPr>
      <w:r w:rsidRPr="0039750E">
        <w:rPr>
          <w:rFonts w:eastAsia="Calibri" w:cs="Arial"/>
          <w:sz w:val="24"/>
          <w:szCs w:val="24"/>
        </w:rPr>
        <w:t>In conclusione, vi invitiamo a respingere l’iniziativa parlamentare presentata nella forma elaborata per la modificazione dell’articolo 46 della Costituzione cantonale.</w:t>
      </w:r>
    </w:p>
    <w:p w14:paraId="477097D4" w14:textId="77777777" w:rsidR="0039750E" w:rsidRPr="0039750E" w:rsidRDefault="0039750E" w:rsidP="0039750E">
      <w:pPr>
        <w:rPr>
          <w:rFonts w:eastAsia="Calibri" w:cs="Arial"/>
          <w:sz w:val="24"/>
          <w:szCs w:val="24"/>
        </w:rPr>
      </w:pPr>
    </w:p>
    <w:p w14:paraId="457D85C5" w14:textId="00B7CFAE" w:rsidR="0039750E" w:rsidRPr="0039750E" w:rsidRDefault="0039750E" w:rsidP="0039750E">
      <w:pPr>
        <w:rPr>
          <w:rFonts w:eastAsia="Calibri" w:cs="Arial"/>
          <w:sz w:val="24"/>
          <w:szCs w:val="24"/>
        </w:rPr>
      </w:pPr>
      <w:r w:rsidRPr="0039750E">
        <w:rPr>
          <w:rFonts w:eastAsia="Calibri" w:cs="Arial"/>
          <w:sz w:val="24"/>
          <w:szCs w:val="24"/>
        </w:rPr>
        <w:t xml:space="preserve">Vogliate gradire, </w:t>
      </w:r>
      <w:r w:rsidRPr="0039750E">
        <w:rPr>
          <w:rFonts w:eastAsia="Calibri" w:cs="Arial"/>
          <w:color w:val="000000"/>
          <w:sz w:val="24"/>
          <w:szCs w:val="24"/>
        </w:rPr>
        <w:t>signora Presidente,</w:t>
      </w:r>
      <w:r w:rsidRPr="0039750E">
        <w:rPr>
          <w:rFonts w:eastAsia="Calibri" w:cs="Arial"/>
          <w:sz w:val="24"/>
          <w:szCs w:val="24"/>
        </w:rPr>
        <w:t xml:space="preserve"> signore e signori Deputati, l’espressione della </w:t>
      </w:r>
      <w:r w:rsidR="009C5CD9">
        <w:rPr>
          <w:rFonts w:eastAsia="Calibri" w:cs="Arial"/>
          <w:sz w:val="24"/>
          <w:szCs w:val="24"/>
        </w:rPr>
        <w:t xml:space="preserve">nostra </w:t>
      </w:r>
      <w:r w:rsidRPr="0039750E">
        <w:rPr>
          <w:rFonts w:eastAsia="Calibri" w:cs="Arial"/>
          <w:sz w:val="24"/>
          <w:szCs w:val="24"/>
        </w:rPr>
        <w:t>massima stima.</w:t>
      </w:r>
    </w:p>
    <w:p w14:paraId="7B81A3AA" w14:textId="77777777" w:rsidR="00146F3A" w:rsidRDefault="00146F3A" w:rsidP="00707855">
      <w:pPr>
        <w:rPr>
          <w:sz w:val="24"/>
          <w:szCs w:val="24"/>
        </w:rPr>
      </w:pPr>
    </w:p>
    <w:p w14:paraId="3770AD70" w14:textId="77777777" w:rsidR="0039750E" w:rsidRPr="0039750E" w:rsidRDefault="0039750E" w:rsidP="00707855">
      <w:pPr>
        <w:rPr>
          <w:sz w:val="24"/>
          <w:szCs w:val="24"/>
        </w:rPr>
      </w:pPr>
    </w:p>
    <w:p w14:paraId="78BA851D" w14:textId="77777777" w:rsidR="00146F3A" w:rsidRPr="006F2A27" w:rsidRDefault="00146F3A" w:rsidP="00707855">
      <w:pPr>
        <w:rPr>
          <w:sz w:val="24"/>
          <w:szCs w:val="24"/>
        </w:rPr>
      </w:pPr>
      <w:r w:rsidRPr="006F2A27">
        <w:rPr>
          <w:sz w:val="24"/>
          <w:szCs w:val="24"/>
        </w:rPr>
        <w:t>Per il Consiglio di Stato</w:t>
      </w:r>
    </w:p>
    <w:p w14:paraId="2691AB2A" w14:textId="77777777" w:rsidR="00146F3A" w:rsidRPr="006F2A27" w:rsidRDefault="00146F3A" w:rsidP="00707855">
      <w:pPr>
        <w:rPr>
          <w:sz w:val="24"/>
          <w:szCs w:val="24"/>
        </w:rPr>
      </w:pPr>
    </w:p>
    <w:p w14:paraId="3D602706" w14:textId="77777777" w:rsidR="00146F3A" w:rsidRPr="006F2A27" w:rsidRDefault="0039750E" w:rsidP="00707855">
      <w:pPr>
        <w:rPr>
          <w:sz w:val="24"/>
          <w:szCs w:val="24"/>
        </w:rPr>
      </w:pPr>
      <w:r>
        <w:rPr>
          <w:sz w:val="24"/>
          <w:szCs w:val="24"/>
        </w:rPr>
        <w:t>Il Presidente: Raffaele De Rosa</w:t>
      </w:r>
    </w:p>
    <w:p w14:paraId="2CC5F6EF" w14:textId="77777777" w:rsidR="00146F3A" w:rsidRDefault="00146F3A" w:rsidP="00707855">
      <w:pPr>
        <w:rPr>
          <w:sz w:val="24"/>
          <w:szCs w:val="24"/>
        </w:rPr>
      </w:pPr>
      <w:r w:rsidRPr="006F2A27">
        <w:rPr>
          <w:sz w:val="24"/>
          <w:szCs w:val="24"/>
        </w:rPr>
        <w:t xml:space="preserve">Il Cancelliere: </w:t>
      </w:r>
      <w:r w:rsidR="0039750E">
        <w:rPr>
          <w:sz w:val="24"/>
          <w:szCs w:val="24"/>
        </w:rPr>
        <w:t>Arnoldo Coduri</w:t>
      </w:r>
    </w:p>
    <w:p w14:paraId="419EFBED" w14:textId="77777777" w:rsidR="0039750E" w:rsidRDefault="0039750E" w:rsidP="00707855">
      <w:pPr>
        <w:rPr>
          <w:sz w:val="24"/>
          <w:szCs w:val="24"/>
        </w:rPr>
      </w:pPr>
    </w:p>
    <w:sectPr w:rsidR="0039750E"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CCED32" w14:textId="77777777" w:rsidR="00146F3A" w:rsidRDefault="00146F3A" w:rsidP="00F657BF">
      <w:r>
        <w:separator/>
      </w:r>
    </w:p>
  </w:endnote>
  <w:endnote w:type="continuationSeparator" w:id="0">
    <w:p w14:paraId="35B456A1" w14:textId="77777777" w:rsidR="00146F3A" w:rsidRDefault="00146F3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E917F" w14:textId="77777777" w:rsidR="009C5CD9" w:rsidRDefault="009C5CD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2784442B" w14:textId="77777777" w:rsidTr="007A3D11">
      <w:trPr>
        <w:trHeight w:hRule="exact" w:val="737"/>
      </w:trPr>
      <w:tc>
        <w:tcPr>
          <w:tcW w:w="4695" w:type="dxa"/>
        </w:tcPr>
        <w:p w14:paraId="381892E7" w14:textId="77777777" w:rsidR="00912E34" w:rsidRPr="003D1008" w:rsidRDefault="00E8783D" w:rsidP="00912E34">
          <w:pPr>
            <w:tabs>
              <w:tab w:val="center" w:pos="2382"/>
            </w:tabs>
          </w:pPr>
        </w:p>
      </w:tc>
      <w:tc>
        <w:tcPr>
          <w:tcW w:w="721" w:type="dxa"/>
        </w:tcPr>
        <w:p w14:paraId="21C87BC4" w14:textId="77777777" w:rsidR="00912E34" w:rsidRPr="003D1008" w:rsidRDefault="00BE17E1"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340CB7F" w14:textId="77777777" w:rsidR="00912E34" w:rsidRPr="003D1008" w:rsidRDefault="00BE17E1"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7CB90F2" w14:textId="77777777" w:rsidR="00912E34" w:rsidRPr="003D1008" w:rsidRDefault="00E8783D" w:rsidP="00912E34"/>
      </w:tc>
    </w:tr>
  </w:tbl>
  <w:p w14:paraId="1837FE90"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A7DBB" w14:textId="77777777" w:rsidR="006E0BB7" w:rsidRDefault="00E8783D">
    <w:pPr>
      <w:pStyle w:val="Pidipagina"/>
      <w:jc w:val="center"/>
    </w:pPr>
  </w:p>
  <w:p w14:paraId="47F664CC"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5B54F" w14:textId="77777777" w:rsidR="00146F3A" w:rsidRDefault="00146F3A" w:rsidP="00F657BF">
      <w:r>
        <w:separator/>
      </w:r>
    </w:p>
  </w:footnote>
  <w:footnote w:type="continuationSeparator" w:id="0">
    <w:p w14:paraId="6E897150" w14:textId="77777777" w:rsidR="00146F3A" w:rsidRDefault="00146F3A"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C2283" w14:textId="77777777" w:rsidR="009C5CD9" w:rsidRDefault="009C5CD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07EF6698"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308185A6-67C7-48B6-9B7C-B6F9F892D284}"/>
          <w:text w:multiLine="1"/>
        </w:sdtPr>
        <w:sdtEndPr/>
        <w:sdtContent>
          <w:tc>
            <w:tcPr>
              <w:tcW w:w="8383" w:type="dxa"/>
              <w:tcBorders>
                <w:left w:val="single" w:sz="4" w:space="0" w:color="auto"/>
                <w:bottom w:val="single" w:sz="4" w:space="0" w:color="auto"/>
              </w:tcBorders>
              <w:tcMar>
                <w:left w:w="142" w:type="dxa"/>
              </w:tcMar>
              <w:vAlign w:val="bottom"/>
            </w:tcPr>
            <w:p w14:paraId="2317C2C2" w14:textId="77777777" w:rsidR="005012EC" w:rsidRPr="00E8185F" w:rsidRDefault="00230A21" w:rsidP="00A532F6">
              <w:pPr>
                <w:pStyle w:val="Page"/>
                <w:rPr>
                  <w:rFonts w:ascii="Gill Alt One MT Light" w:hAnsi="Gill Alt One MT Light"/>
                  <w:sz w:val="16"/>
                  <w:szCs w:val="16"/>
                </w:rPr>
              </w:pPr>
              <w:r>
                <w:rPr>
                  <w:rFonts w:ascii="Gill Alt One MT Light" w:hAnsi="Gill Alt One MT Light"/>
                  <w:sz w:val="16"/>
                  <w:szCs w:val="16"/>
                </w:rPr>
                <w:t>Cancelleria dello Stato</w:t>
              </w:r>
            </w:p>
          </w:tc>
        </w:sdtContent>
      </w:sdt>
      <w:tc>
        <w:tcPr>
          <w:tcW w:w="1710" w:type="dxa"/>
          <w:tcBorders>
            <w:bottom w:val="single" w:sz="4" w:space="0" w:color="auto"/>
          </w:tcBorders>
          <w:vAlign w:val="bottom"/>
        </w:tcPr>
        <w:p w14:paraId="6197644A" w14:textId="5D1BEE5A" w:rsidR="005012EC" w:rsidRPr="004204CB" w:rsidRDefault="00BE17E1"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E8783D">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E8783D">
            <w:rPr>
              <w:noProof/>
              <w:sz w:val="24"/>
            </w:rPr>
            <w:t>2</w:t>
          </w:r>
          <w:r w:rsidRPr="004204CB">
            <w:rPr>
              <w:noProof/>
              <w:sz w:val="24"/>
            </w:rPr>
            <w:fldChar w:fldCharType="end"/>
          </w:r>
        </w:p>
      </w:tc>
    </w:tr>
    <w:tr w:rsidR="005012EC" w:rsidRPr="009E444B" w14:paraId="0EC2B6DE"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08185A6-67C7-48B6-9B7C-B6F9F892D284}"/>
          <w:text w:multiLine="1"/>
        </w:sdtPr>
        <w:sdtEndPr/>
        <w:sdtContent>
          <w:tc>
            <w:tcPr>
              <w:tcW w:w="8383" w:type="dxa"/>
              <w:tcBorders>
                <w:left w:val="single" w:sz="4" w:space="0" w:color="auto"/>
              </w:tcBorders>
              <w:tcMar>
                <w:top w:w="0" w:type="dxa"/>
                <w:left w:w="142" w:type="dxa"/>
              </w:tcMar>
            </w:tcPr>
            <w:p w14:paraId="063F846D" w14:textId="7A956F30" w:rsidR="005012EC" w:rsidRPr="00E8185F" w:rsidRDefault="009C5CD9"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8334 del 11 ottobre 2023</w:t>
              </w:r>
            </w:p>
          </w:tc>
        </w:sdtContent>
      </w:sdt>
      <w:tc>
        <w:tcPr>
          <w:tcW w:w="1710" w:type="dxa"/>
          <w:tcBorders>
            <w:top w:val="single" w:sz="4" w:space="0" w:color="auto"/>
          </w:tcBorders>
        </w:tcPr>
        <w:p w14:paraId="4DC80DB5" w14:textId="77777777" w:rsidR="005012EC" w:rsidRPr="00E043A3" w:rsidRDefault="00E8783D" w:rsidP="00662409">
          <w:pPr>
            <w:pStyle w:val="InvisibleLine"/>
            <w:rPr>
              <w:lang w:val="de-DE"/>
            </w:rPr>
          </w:pPr>
        </w:p>
      </w:tc>
    </w:tr>
  </w:tbl>
  <w:p w14:paraId="5EEE1B84" w14:textId="77777777" w:rsidR="00F657BF" w:rsidRPr="00980362" w:rsidRDefault="00BE17E1"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08185A6-67C7-48B6-9B7C-B6F9F892D284}"/>
                            <w:text w:multiLine="1"/>
                          </w:sdtPr>
                          <w:sdtEndPr/>
                          <w:sdtContent>
                            <w:p w14:paraId="1CDAB143" w14:textId="77777777" w:rsidR="008065E8" w:rsidRPr="00411371" w:rsidRDefault="00BE17E1"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5168F1D8-1471-4180-96A0-302B0D7718A5}"/>
                      <w:text w:multiLine="1"/>
                    </w:sdtPr>
                    <w:sdtEndPr/>
                    <w:sdtContent>
                      <w:p w14:paraId="1CDAB143" w14:textId="77777777" w:rsidR="008065E8" w:rsidRPr="00411371" w:rsidRDefault="00BE17E1"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432B8CA" w14:textId="77777777" w:rsidTr="0098208F">
      <w:trPr>
        <w:trHeight w:val="586"/>
      </w:trPr>
      <w:tc>
        <w:tcPr>
          <w:tcW w:w="2440" w:type="pct"/>
          <w:gridSpan w:val="3"/>
          <w:tcBorders>
            <w:top w:val="nil"/>
            <w:left w:val="nil"/>
            <w:bottom w:val="single" w:sz="4" w:space="0" w:color="auto"/>
          </w:tcBorders>
          <w:vAlign w:val="bottom"/>
        </w:tcPr>
        <w:p w14:paraId="6D2347D5" w14:textId="77777777" w:rsidR="00662409" w:rsidRPr="003108C0" w:rsidRDefault="00E8783D" w:rsidP="00D07D6E">
          <w:pPr>
            <w:pStyle w:val="InvisibleLine"/>
            <w:ind w:left="150"/>
            <w:rPr>
              <w:sz w:val="16"/>
            </w:rPr>
          </w:pPr>
        </w:p>
      </w:tc>
      <w:tc>
        <w:tcPr>
          <w:tcW w:w="373" w:type="pct"/>
          <w:tcBorders>
            <w:top w:val="nil"/>
            <w:bottom w:val="single" w:sz="4" w:space="0" w:color="auto"/>
          </w:tcBorders>
          <w:vAlign w:val="bottom"/>
        </w:tcPr>
        <w:p w14:paraId="7D87A678" w14:textId="77777777" w:rsidR="00662409" w:rsidRPr="003108C0" w:rsidRDefault="00E8783D" w:rsidP="00D07D6E">
          <w:pPr>
            <w:pStyle w:val="Level"/>
            <w:ind w:left="150"/>
            <w:rPr>
              <w:sz w:val="16"/>
            </w:rPr>
          </w:pPr>
        </w:p>
      </w:tc>
      <w:tc>
        <w:tcPr>
          <w:tcW w:w="209" w:type="pct"/>
          <w:tcBorders>
            <w:top w:val="nil"/>
            <w:bottom w:val="single" w:sz="4" w:space="0" w:color="auto"/>
          </w:tcBorders>
        </w:tcPr>
        <w:p w14:paraId="580A3F9B" w14:textId="77777777" w:rsidR="00662409" w:rsidRDefault="00BE17E1"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63189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C36FA72" w14:textId="36D82A6B" w:rsidR="00662409" w:rsidRPr="004204CB" w:rsidRDefault="00BE17E1"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8783D">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8783D">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14:paraId="61C58843"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08185A6-67C7-48B6-9B7C-B6F9F892D284}"/>
          <w:text w:multiLine="1"/>
        </w:sdtPr>
        <w:sdtEndPr/>
        <w:sdtContent>
          <w:tc>
            <w:tcPr>
              <w:tcW w:w="5000" w:type="pct"/>
              <w:gridSpan w:val="6"/>
              <w:tcBorders>
                <w:left w:val="nil"/>
                <w:right w:val="nil"/>
              </w:tcBorders>
              <w:noWrap/>
              <w:tcMar>
                <w:top w:w="0" w:type="dxa"/>
              </w:tcMar>
              <w:vAlign w:val="bottom"/>
            </w:tcPr>
            <w:p w14:paraId="28E7DAE7" w14:textId="77777777" w:rsidR="00662409" w:rsidRPr="008C03B5" w:rsidRDefault="00A21B6A"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3FFF7086" w14:textId="77777777" w:rsidTr="00B76ABD">
      <w:trPr>
        <w:trHeight w:hRule="exact" w:val="306"/>
      </w:trPr>
      <w:tc>
        <w:tcPr>
          <w:tcW w:w="670" w:type="pct"/>
          <w:tcBorders>
            <w:left w:val="nil"/>
            <w:bottom w:val="nil"/>
          </w:tcBorders>
          <w:noWrap/>
          <w:tcMar>
            <w:top w:w="57" w:type="dxa"/>
            <w:left w:w="142" w:type="dxa"/>
          </w:tcMar>
        </w:tcPr>
        <w:p w14:paraId="720962F4" w14:textId="77777777" w:rsidR="008C03B5" w:rsidRPr="00C7320A" w:rsidRDefault="00BE17E1"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6D262B11" w14:textId="77777777" w:rsidR="008C03B5" w:rsidRPr="00C7320A" w:rsidRDefault="00E8783D"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C4F11E6" w14:textId="77777777" w:rsidR="008C03B5" w:rsidRPr="00C7320A" w:rsidRDefault="00BE17E1"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306EA5F5" w14:textId="77777777" w:rsidR="008C03B5" w:rsidRPr="00C7320A" w:rsidRDefault="00E8783D"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FE17628" w14:textId="77777777" w:rsidR="008C03B5" w:rsidRPr="00C7320A" w:rsidRDefault="00BE17E1" w:rsidP="002B0F22">
          <w:pPr>
            <w:pStyle w:val="Level"/>
            <w:spacing w:before="60"/>
            <w:rPr>
              <w:rFonts w:ascii="Gill Alt One MT Light" w:hAnsi="Gill Alt One MT Light"/>
              <w:sz w:val="16"/>
            </w:rPr>
          </w:pPr>
          <w:r>
            <w:rPr>
              <w:rFonts w:ascii="Gill Alt One MT Light" w:hAnsi="Gill Alt One MT Light"/>
              <w:sz w:val="16"/>
            </w:rPr>
            <w:t>competenza</w:t>
          </w:r>
        </w:p>
        <w:p w14:paraId="277EA151" w14:textId="77777777" w:rsidR="008C03B5" w:rsidRPr="008C03B5" w:rsidRDefault="00E8783D" w:rsidP="002B0F22">
          <w:pPr>
            <w:pStyle w:val="Level"/>
            <w:spacing w:before="60" w:line="240" w:lineRule="auto"/>
            <w:rPr>
              <w:rFonts w:ascii="Gill Alt One MT Light" w:hAnsi="Gill Alt One MT Light"/>
              <w:sz w:val="16"/>
            </w:rPr>
          </w:pPr>
        </w:p>
      </w:tc>
    </w:tr>
    <w:tr w:rsidR="008C03B5" w:rsidRPr="0004624C" w14:paraId="16EB1E3F" w14:textId="77777777" w:rsidTr="008C03B5">
      <w:trPr>
        <w:trHeight w:hRule="exact" w:val="699"/>
      </w:trPr>
      <w:tc>
        <w:tcPr>
          <w:tcW w:w="670" w:type="pct"/>
          <w:tcBorders>
            <w:top w:val="nil"/>
            <w:left w:val="nil"/>
            <w:bottom w:val="single" w:sz="4" w:space="0" w:color="auto"/>
            <w:right w:val="nil"/>
          </w:tcBorders>
          <w:noWrap/>
          <w:tcMar>
            <w:top w:w="0" w:type="dxa"/>
          </w:tcMar>
        </w:tcPr>
        <w:p w14:paraId="458CA530" w14:textId="0C4E21D1" w:rsidR="008C03B5" w:rsidRPr="00BE22A2" w:rsidRDefault="00E8783D"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08185A6-67C7-48B6-9B7C-B6F9F892D284}"/>
              <w:text w:multiLine="1"/>
            </w:sdtPr>
            <w:sdtEndPr/>
            <w:sdtContent>
              <w:r w:rsidR="009C5CD9">
                <w:rPr>
                  <w:rFonts w:cstheme="minorHAnsi"/>
                  <w:b/>
                  <w:sz w:val="24"/>
                  <w:szCs w:val="24"/>
                </w:rPr>
                <w:t>8334</w:t>
              </w:r>
            </w:sdtContent>
          </w:sdt>
        </w:p>
      </w:tc>
      <w:sdt>
        <w:sdtPr>
          <w:rPr>
            <w:sz w:val="24"/>
          </w:rPr>
          <w:alias w:val="DocParam.Date"/>
          <w:id w:val="-464426178"/>
          <w:dataBinding w:xpath="//DateTime[@id='DocParam.Date']" w:storeItemID="{308185A6-67C7-48B6-9B7C-B6F9F892D284}"/>
          <w:date w:fullDate="2023-10-1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FA9FA7B" w14:textId="69137D38" w:rsidR="008C03B5" w:rsidRPr="002A0371" w:rsidRDefault="009C5CD9" w:rsidP="00A532F6">
              <w:pPr>
                <w:pStyle w:val="Data"/>
              </w:pPr>
              <w:r>
                <w:rPr>
                  <w:sz w:val="24"/>
                </w:rPr>
                <w:t>11 ottobre 2023</w:t>
              </w:r>
            </w:p>
          </w:tc>
        </w:sdtContent>
      </w:sdt>
      <w:tc>
        <w:tcPr>
          <w:tcW w:w="3218" w:type="pct"/>
          <w:gridSpan w:val="4"/>
          <w:tcBorders>
            <w:top w:val="nil"/>
            <w:left w:val="nil"/>
            <w:bottom w:val="nil"/>
            <w:right w:val="nil"/>
          </w:tcBorders>
        </w:tcPr>
        <w:p w14:paraId="76FB0491" w14:textId="77777777" w:rsidR="008C03B5" w:rsidRPr="00BE22A2" w:rsidRDefault="00E8783D"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08185A6-67C7-48B6-9B7C-B6F9F892D284}"/>
              <w:text w:multiLine="1"/>
            </w:sdtPr>
            <w:sdtEndPr/>
            <w:sdtContent>
              <w:r w:rsidR="00230A21">
                <w:rPr>
                  <w:smallCaps/>
                  <w:sz w:val="23"/>
                  <w:szCs w:val="23"/>
                </w:rPr>
                <w:t>Cancelleria dello Stato</w:t>
              </w:r>
            </w:sdtContent>
          </w:sdt>
        </w:p>
      </w:tc>
    </w:tr>
    <w:tr w:rsidR="00912E34" w:rsidRPr="00C63927" w14:paraId="33EA84AE"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54F41C32" w14:textId="77777777" w:rsidR="00662409" w:rsidRPr="00C7320A" w:rsidRDefault="00E8783D" w:rsidP="00D07D6E">
          <w:pPr>
            <w:pStyle w:val="Level"/>
            <w:ind w:left="150"/>
            <w:rPr>
              <w:rFonts w:ascii="Gill Alt One MT Light" w:hAnsi="Gill Alt One MT Light"/>
              <w:sz w:val="16"/>
              <w:szCs w:val="16"/>
            </w:rPr>
          </w:pPr>
        </w:p>
      </w:tc>
    </w:tr>
  </w:tbl>
  <w:p w14:paraId="46F0CADF" w14:textId="77777777" w:rsidR="00F657BF" w:rsidRPr="00DA2879" w:rsidRDefault="00BE17E1"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46480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08185A6-67C7-48B6-9B7C-B6F9F892D284}"/>
                            <w:text w:multiLine="1"/>
                          </w:sdtPr>
                          <w:sdtEndPr/>
                          <w:sdtContent>
                            <w:p w14:paraId="322E0CD6" w14:textId="77777777" w:rsidR="00E93620" w:rsidRPr="00411371" w:rsidRDefault="00BE17E1"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5168F1D8-1471-4180-96A0-302B0D7718A5}"/>
                      <w:text w:multiLine="1"/>
                    </w:sdtPr>
                    <w:sdtEndPr/>
                    <w:sdtContent>
                      <w:p w14:paraId="322E0CD6" w14:textId="77777777" w:rsidR="00E93620" w:rsidRPr="00411371" w:rsidRDefault="00BE17E1"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F3A"/>
    <w:rsid w:val="000D0579"/>
    <w:rsid w:val="001256AC"/>
    <w:rsid w:val="00146F3A"/>
    <w:rsid w:val="00230A21"/>
    <w:rsid w:val="002B5D9F"/>
    <w:rsid w:val="003749FD"/>
    <w:rsid w:val="0039750E"/>
    <w:rsid w:val="003B756D"/>
    <w:rsid w:val="00403ADB"/>
    <w:rsid w:val="00572FD3"/>
    <w:rsid w:val="0057623C"/>
    <w:rsid w:val="0068573B"/>
    <w:rsid w:val="006B6BDB"/>
    <w:rsid w:val="006E4696"/>
    <w:rsid w:val="008720C4"/>
    <w:rsid w:val="008F52AF"/>
    <w:rsid w:val="009C5CD9"/>
    <w:rsid w:val="009C5E5A"/>
    <w:rsid w:val="00A21B6A"/>
    <w:rsid w:val="00A727E6"/>
    <w:rsid w:val="00AF0268"/>
    <w:rsid w:val="00BE17E1"/>
    <w:rsid w:val="00BF0A1F"/>
    <w:rsid w:val="00CE495F"/>
    <w:rsid w:val="00D33940"/>
    <w:rsid w:val="00D356B3"/>
    <w:rsid w:val="00D600FD"/>
    <w:rsid w:val="00D649A8"/>
    <w:rsid w:val="00DF0C6B"/>
    <w:rsid w:val="00DF296E"/>
    <w:rsid w:val="00E8783D"/>
    <w:rsid w:val="00EB088A"/>
    <w:rsid w:val="00F108B3"/>
    <w:rsid w:val="00F657BF"/>
    <w:rsid w:val="00F95FA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F24AB75"/>
  <w15:docId w15:val="{07BC928B-A1F6-4130-B4CC-C319C3EDF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68573B"/>
    <w:rPr>
      <w:sz w:val="24"/>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5309\AppData\Local\Temp\OneOffixx\generated\5733bdbf-de8d-405c-8e1d-928de3bc5a00.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1631892303</Id>
      <Width>0</Width>
      <Height>0</Height>
      <XPath>//Image[@id='Profile.Org.WappenSW']</XPath>
      <ImageHash>02f1c0cdac6aeac316213b2e7cb733a0</ImageHash>
    </ImageSizeDefinition>
    <ImageSizeDefinition>
      <Id>1464802977</Id>
      <Width>0</Width>
      <Height>0</Height>
      <XPath>//Image[@id='Profile.Org.Logo']</XPath>
      <ImageHash>c45d7cd7b68e3e6ca57220766e88079c</ImageHash>
    </ImageSizeDefinition>
  </ImageDefinitions>
</OneOffixxImageDefinition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Props1.xml><?xml version="1.0" encoding="utf-8"?>
<ds:datastoreItem xmlns:ds="http://schemas.openxmlformats.org/officeDocument/2006/customXml" ds:itemID="{08B72E1D-1F27-4C45-9C8D-1BB5BD611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CA5DD492-1361-43E3-8EA5-53BA3B3A7313}">
  <ds:schemaRefs>
    <ds:schemaRef ds:uri="http://purl.org/dc/dcmitype/"/>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BD97C00F-DFED-43C1-8346-5B669A88ABD6}">
  <ds:schemaRefs>
    <ds:schemaRef ds:uri="http://schemas.microsoft.com/sharepoint/v3/contenttype/forms"/>
  </ds:schemaRefs>
</ds:datastoreItem>
</file>

<file path=customXml/itemProps6.xml><?xml version="1.0" encoding="utf-8"?>
<ds:datastoreItem xmlns:ds="http://schemas.openxmlformats.org/officeDocument/2006/customXml" ds:itemID="{9CDFC2D9-7B3F-47DC-AA8B-45374939D33C}">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308185A6-67C7-48B6-9B7C-B6F9F892D28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5733bdbf-de8d-405c-8e1d-928de3bc5a00.dotx</Template>
  <TotalTime>5</TotalTime>
  <Pages>2</Pages>
  <Words>539</Words>
  <Characters>3074</Characters>
  <Application>Microsoft Office Word</Application>
  <DocSecurity>0</DocSecurity>
  <Lines>25</Lines>
  <Paragraphs>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Ferrari Chiara CANC / T115309</dc:creator>
  <cp:lastModifiedBy>Prati Elisa</cp:lastModifiedBy>
  <cp:revision>7</cp:revision>
  <cp:lastPrinted>2023-10-12T12:50:00Z</cp:lastPrinted>
  <dcterms:created xsi:type="dcterms:W3CDTF">2023-10-12T09:54:00Z</dcterms:created>
  <dcterms:modified xsi:type="dcterms:W3CDTF">2023-10-12T12:50:00Z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