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44A2" w:rsidRPr="001944A2" w:rsidRDefault="001944A2" w:rsidP="001944A2">
      <w:pPr>
        <w:spacing w:after="120"/>
        <w:rPr>
          <w:rFonts w:cs="Arial"/>
          <w:b/>
        </w:rPr>
      </w:pPr>
      <w:r w:rsidRPr="001944A2">
        <w:rPr>
          <w:rFonts w:cs="Arial"/>
          <w:b/>
        </w:rPr>
        <w:t>MOZIONE</w:t>
      </w:r>
    </w:p>
    <w:p w:rsidR="001944A2" w:rsidRPr="001944A2" w:rsidRDefault="001944A2" w:rsidP="001944A2">
      <w:pPr>
        <w:rPr>
          <w:rFonts w:cs="Arial"/>
          <w:b/>
        </w:rPr>
      </w:pPr>
    </w:p>
    <w:p w:rsidR="001944A2" w:rsidRPr="001944A2" w:rsidRDefault="001944A2" w:rsidP="001944A2">
      <w:pPr>
        <w:spacing w:after="120"/>
        <w:rPr>
          <w:rFonts w:cs="Arial"/>
          <w:b/>
          <w:u w:val="single"/>
        </w:rPr>
      </w:pPr>
      <w:proofErr w:type="spellStart"/>
      <w:r w:rsidRPr="001944A2">
        <w:rPr>
          <w:rFonts w:cs="Arial"/>
          <w:b/>
          <w:u w:val="single"/>
        </w:rPr>
        <w:t>Asilanti</w:t>
      </w:r>
      <w:proofErr w:type="spellEnd"/>
      <w:r w:rsidRPr="001944A2">
        <w:rPr>
          <w:rFonts w:cs="Arial"/>
          <w:b/>
          <w:u w:val="single"/>
        </w:rPr>
        <w:t>: almeno il 50% del tempo impiegato in lavori socialmente utili a vantaggio della comunità</w:t>
      </w:r>
    </w:p>
    <w:p w:rsidR="001944A2" w:rsidRPr="001944A2" w:rsidRDefault="001944A2" w:rsidP="001944A2">
      <w:pPr>
        <w:rPr>
          <w:rFonts w:cs="Arial"/>
          <w:b/>
          <w:u w:val="single"/>
        </w:rPr>
      </w:pPr>
    </w:p>
    <w:p w:rsidR="001944A2" w:rsidRPr="001944A2" w:rsidRDefault="001944A2" w:rsidP="001944A2">
      <w:pPr>
        <w:rPr>
          <w:rFonts w:cs="Arial"/>
        </w:rPr>
      </w:pPr>
      <w:r w:rsidRPr="001944A2">
        <w:rPr>
          <w:rFonts w:cs="Arial"/>
        </w:rPr>
        <w:t>del 9 maggio 2016</w:t>
      </w:r>
    </w:p>
    <w:p w:rsidR="001944A2" w:rsidRPr="001944A2" w:rsidRDefault="001944A2" w:rsidP="001944A2">
      <w:pPr>
        <w:rPr>
          <w:rFonts w:cs="Arial"/>
        </w:rPr>
      </w:pPr>
    </w:p>
    <w:p w:rsidR="001944A2" w:rsidRPr="001944A2" w:rsidRDefault="001944A2" w:rsidP="001944A2">
      <w:pPr>
        <w:rPr>
          <w:rFonts w:cs="Arial"/>
        </w:rPr>
      </w:pPr>
    </w:p>
    <w:p w:rsidR="001944A2" w:rsidRPr="001944A2" w:rsidRDefault="001944A2" w:rsidP="001944A2">
      <w:pPr>
        <w:spacing w:after="120"/>
        <w:rPr>
          <w:rFonts w:cs="Arial"/>
        </w:rPr>
      </w:pPr>
      <w:r w:rsidRPr="001944A2">
        <w:rPr>
          <w:rFonts w:cs="Arial"/>
        </w:rPr>
        <w:t xml:space="preserve">Il Cantone Ticino è confrontato con un elevato flusso di richiedenti l’asilo. Nella stragrande maggioranza dei casi, si tratta di giovani uomini in buona salute che giungono nel nostro paese per ragioni economiche. La presenza di questi ospiti sul nostro territorio provoca seri problemi di sicurezza. Innumerevoli sono i casi di </w:t>
      </w:r>
      <w:proofErr w:type="spellStart"/>
      <w:r w:rsidRPr="001944A2">
        <w:rPr>
          <w:rFonts w:cs="Arial"/>
        </w:rPr>
        <w:t>asilanti</w:t>
      </w:r>
      <w:proofErr w:type="spellEnd"/>
      <w:r w:rsidRPr="001944A2">
        <w:rPr>
          <w:rFonts w:cs="Arial"/>
        </w:rPr>
        <w:t xml:space="preserve"> che, spesso sotto l’effetto di alcol e droghe, commettono reati: dallo spaccio ad altri reati. Vicende poco edificanti che generano forte insicurezza nella popolazione. Non è dunque improprio parlare di una vera e propria </w:t>
      </w:r>
      <w:r w:rsidRPr="001944A2">
        <w:rPr>
          <w:rFonts w:cs="Arial"/>
          <w:color w:val="000000"/>
        </w:rPr>
        <w:t>"</w:t>
      </w:r>
      <w:r w:rsidRPr="001944A2">
        <w:rPr>
          <w:rFonts w:cs="Arial"/>
        </w:rPr>
        <w:t xml:space="preserve">emergenza </w:t>
      </w:r>
      <w:proofErr w:type="spellStart"/>
      <w:r w:rsidRPr="001944A2">
        <w:rPr>
          <w:rFonts w:cs="Arial"/>
        </w:rPr>
        <w:t>asilanti</w:t>
      </w:r>
      <w:proofErr w:type="spellEnd"/>
      <w:r w:rsidRPr="001944A2">
        <w:rPr>
          <w:rFonts w:cs="Arial"/>
          <w:color w:val="000000"/>
        </w:rPr>
        <w:t>"</w:t>
      </w:r>
      <w:r w:rsidRPr="001944A2">
        <w:rPr>
          <w:rFonts w:cs="Arial"/>
        </w:rPr>
        <w:t>: sia a livello di ingressi, sia di spese (costano alla Confederazione più di un miliardo l’anno), che di sicurezza.</w:t>
      </w:r>
    </w:p>
    <w:p w:rsidR="001944A2" w:rsidRPr="001944A2" w:rsidRDefault="001944A2" w:rsidP="001944A2">
      <w:pPr>
        <w:spacing w:after="120"/>
        <w:rPr>
          <w:rFonts w:cs="Arial"/>
        </w:rPr>
      </w:pPr>
      <w:r w:rsidRPr="001944A2">
        <w:rPr>
          <w:rFonts w:cs="Arial"/>
        </w:rPr>
        <w:t xml:space="preserve">Inoltre, nella cittadinanza desta scalpore che gli </w:t>
      </w:r>
      <w:proofErr w:type="spellStart"/>
      <w:r w:rsidRPr="001944A2">
        <w:rPr>
          <w:rFonts w:cs="Arial"/>
        </w:rPr>
        <w:t>asilanti</w:t>
      </w:r>
      <w:proofErr w:type="spellEnd"/>
      <w:r w:rsidRPr="001944A2">
        <w:rPr>
          <w:rFonts w:cs="Arial"/>
        </w:rPr>
        <w:t xml:space="preserve"> viaggino sui mezzi pubblici a spese dei contribuenti, anche a tarda sera e senza alcun controllo. Non è nemmeno raro osservare </w:t>
      </w:r>
      <w:proofErr w:type="spellStart"/>
      <w:r w:rsidRPr="001944A2">
        <w:rPr>
          <w:rFonts w:cs="Arial"/>
        </w:rPr>
        <w:t>asilanti</w:t>
      </w:r>
      <w:proofErr w:type="spellEnd"/>
      <w:r w:rsidRPr="001944A2">
        <w:rPr>
          <w:rFonts w:cs="Arial"/>
        </w:rPr>
        <w:t xml:space="preserve"> sostare presso le stazioni ferroviarie, in modalità “</w:t>
      </w:r>
      <w:proofErr w:type="spellStart"/>
      <w:r w:rsidRPr="001944A2">
        <w:rPr>
          <w:rFonts w:cs="Arial"/>
        </w:rPr>
        <w:t>botellon</w:t>
      </w:r>
      <w:proofErr w:type="spellEnd"/>
      <w:r w:rsidRPr="001944A2">
        <w:rPr>
          <w:rFonts w:cs="Arial"/>
        </w:rPr>
        <w:t xml:space="preserve">”. </w:t>
      </w:r>
    </w:p>
    <w:p w:rsidR="001944A2" w:rsidRPr="001944A2" w:rsidRDefault="001944A2" w:rsidP="001944A2">
      <w:pPr>
        <w:rPr>
          <w:rFonts w:cs="Arial"/>
        </w:rPr>
      </w:pPr>
      <w:r w:rsidRPr="001944A2">
        <w:rPr>
          <w:rFonts w:cs="Arial"/>
        </w:rPr>
        <w:t xml:space="preserve">A generare ulteriori e serie perplessità sono le modalità in cui è regolata la vita quotidiana degli </w:t>
      </w:r>
      <w:proofErr w:type="spellStart"/>
      <w:r w:rsidRPr="001944A2">
        <w:rPr>
          <w:rFonts w:cs="Arial"/>
        </w:rPr>
        <w:t>asilanti</w:t>
      </w:r>
      <w:proofErr w:type="spellEnd"/>
      <w:r w:rsidRPr="001944A2">
        <w:rPr>
          <w:rFonts w:cs="Arial"/>
        </w:rPr>
        <w:t xml:space="preserve">: essi passano le loro giornate principalmente senza compiere alcun tipo di attività, ricevendo per contro innumerevoli e svariati servizi finanziati dalla collettività. Coinvolgerli in lavori volontari, non retribuiti, di pubblica utilità, a favore dei Comuni e della Protezione Civile, sarebbe decisamente auspicabile, rispetto al trascorrere le giornate all’insegna dell’ozio. Si tratterebbe anche di un ottimo modo per esprimere gratitudine per il paese che li ospita. Le mansioni in cui gli </w:t>
      </w:r>
      <w:proofErr w:type="spellStart"/>
      <w:r w:rsidRPr="001944A2">
        <w:rPr>
          <w:rFonts w:cs="Arial"/>
        </w:rPr>
        <w:t>asilanti</w:t>
      </w:r>
      <w:proofErr w:type="spellEnd"/>
      <w:r w:rsidRPr="001944A2">
        <w:rPr>
          <w:rFonts w:cs="Arial"/>
        </w:rPr>
        <w:t xml:space="preserve"> potrebbero rendersi utili sono innumerevoli: pulizia di sentieri e boschi, sgombero neve, operazioni di nettezza urbana…</w:t>
      </w:r>
    </w:p>
    <w:p w:rsidR="001944A2" w:rsidRPr="001944A2" w:rsidRDefault="001944A2" w:rsidP="001944A2">
      <w:pPr>
        <w:rPr>
          <w:rFonts w:cs="Arial"/>
        </w:rPr>
      </w:pPr>
    </w:p>
    <w:p w:rsidR="001944A2" w:rsidRPr="001944A2" w:rsidRDefault="001944A2" w:rsidP="001944A2">
      <w:pPr>
        <w:rPr>
          <w:rFonts w:cs="Arial"/>
        </w:rPr>
      </w:pPr>
      <w:r w:rsidRPr="001944A2">
        <w:rPr>
          <w:rFonts w:cs="Arial"/>
        </w:rPr>
        <w:t>Alla luce delle problematiche descritte e ritenendo che delle misure incisive vadano prese al più presto si chiede al Consiglio di Stato di mettere in atto tutti gli strumenti a disposizione per:</w:t>
      </w:r>
    </w:p>
    <w:p w:rsidR="001944A2" w:rsidRPr="001944A2" w:rsidRDefault="001944A2" w:rsidP="001944A2">
      <w:pPr>
        <w:rPr>
          <w:rFonts w:cs="Arial"/>
        </w:rPr>
      </w:pPr>
    </w:p>
    <w:p w:rsidR="001944A2" w:rsidRPr="001944A2" w:rsidRDefault="001944A2" w:rsidP="001944A2">
      <w:pPr>
        <w:numPr>
          <w:ilvl w:val="0"/>
          <w:numId w:val="2"/>
        </w:numPr>
        <w:spacing w:after="200" w:line="276" w:lineRule="auto"/>
        <w:ind w:left="284" w:hanging="284"/>
        <w:contextualSpacing/>
        <w:rPr>
          <w:rFonts w:eastAsia="Calibri" w:cs="Arial"/>
          <w:lang w:eastAsia="en-US"/>
        </w:rPr>
      </w:pPr>
      <w:r w:rsidRPr="001944A2">
        <w:rPr>
          <w:rFonts w:eastAsia="Calibri" w:cs="Arial"/>
          <w:lang w:eastAsia="en-US"/>
        </w:rPr>
        <w:t xml:space="preserve">imporre agli </w:t>
      </w:r>
      <w:proofErr w:type="spellStart"/>
      <w:r w:rsidRPr="001944A2">
        <w:rPr>
          <w:rFonts w:eastAsia="Calibri" w:cs="Arial"/>
          <w:lang w:eastAsia="en-US"/>
        </w:rPr>
        <w:t>asilanti</w:t>
      </w:r>
      <w:proofErr w:type="spellEnd"/>
      <w:r w:rsidRPr="001944A2">
        <w:rPr>
          <w:rFonts w:eastAsia="Calibri" w:cs="Arial"/>
          <w:lang w:eastAsia="en-US"/>
        </w:rPr>
        <w:t xml:space="preserve"> il coprifuoco dopo le ore 21:00;</w:t>
      </w:r>
    </w:p>
    <w:p w:rsidR="001944A2" w:rsidRPr="001944A2" w:rsidRDefault="001944A2" w:rsidP="001944A2">
      <w:pPr>
        <w:spacing w:after="200" w:line="276" w:lineRule="auto"/>
        <w:contextualSpacing/>
        <w:rPr>
          <w:rFonts w:eastAsia="Calibri" w:cs="Arial"/>
          <w:lang w:eastAsia="en-US"/>
        </w:rPr>
      </w:pPr>
    </w:p>
    <w:p w:rsidR="001944A2" w:rsidRPr="001944A2" w:rsidRDefault="001944A2" w:rsidP="001944A2">
      <w:pPr>
        <w:numPr>
          <w:ilvl w:val="0"/>
          <w:numId w:val="2"/>
        </w:numPr>
        <w:ind w:left="284" w:hanging="284"/>
        <w:rPr>
          <w:rFonts w:eastAsia="Calibri" w:cs="Arial"/>
          <w:lang w:eastAsia="en-US"/>
        </w:rPr>
      </w:pPr>
      <w:r w:rsidRPr="001944A2">
        <w:rPr>
          <w:rFonts w:eastAsia="Calibri" w:cs="Arial"/>
          <w:lang w:eastAsia="en-US"/>
        </w:rPr>
        <w:t xml:space="preserve">coinvolgere gli </w:t>
      </w:r>
      <w:proofErr w:type="spellStart"/>
      <w:r w:rsidRPr="001944A2">
        <w:rPr>
          <w:rFonts w:eastAsia="Calibri" w:cs="Arial"/>
          <w:lang w:eastAsia="en-US"/>
        </w:rPr>
        <w:t>asilanti</w:t>
      </w:r>
      <w:proofErr w:type="spellEnd"/>
      <w:r w:rsidRPr="001944A2">
        <w:rPr>
          <w:rFonts w:eastAsia="Calibri" w:cs="Arial"/>
          <w:lang w:eastAsia="en-US"/>
        </w:rPr>
        <w:t>, per almeno il 50% del normale tempo di lavoro, in lavori di pubblica utilità a favore dei Comuni, della Protezione civile e di altri enti.</w:t>
      </w:r>
    </w:p>
    <w:p w:rsidR="001944A2" w:rsidRPr="001944A2" w:rsidRDefault="001944A2" w:rsidP="001944A2">
      <w:pPr>
        <w:ind w:left="284" w:hanging="284"/>
        <w:rPr>
          <w:rFonts w:eastAsia="Calibri" w:cs="Arial"/>
          <w:lang w:val="fr-CH" w:eastAsia="en-US"/>
        </w:rPr>
      </w:pPr>
    </w:p>
    <w:p w:rsidR="001944A2" w:rsidRPr="001944A2" w:rsidRDefault="001944A2" w:rsidP="001944A2">
      <w:pPr>
        <w:rPr>
          <w:rFonts w:eastAsia="Calibri" w:cs="Arial"/>
          <w:lang w:val="fr-CH" w:eastAsia="en-US"/>
        </w:rPr>
      </w:pPr>
    </w:p>
    <w:p w:rsidR="001944A2" w:rsidRPr="001944A2" w:rsidRDefault="001944A2" w:rsidP="001944A2">
      <w:pPr>
        <w:rPr>
          <w:rFonts w:cs="Arial"/>
        </w:rPr>
      </w:pPr>
      <w:r w:rsidRPr="001944A2">
        <w:rPr>
          <w:rFonts w:cs="Arial"/>
        </w:rPr>
        <w:t>Boris Bignasca</w:t>
      </w:r>
    </w:p>
    <w:p w:rsidR="001944A2" w:rsidRPr="001944A2" w:rsidRDefault="001944A2" w:rsidP="001944A2">
      <w:pPr>
        <w:rPr>
          <w:rFonts w:cs="Arial"/>
        </w:rPr>
      </w:pPr>
    </w:p>
    <w:p w:rsidR="000253EC" w:rsidRPr="001944A2" w:rsidRDefault="000253EC" w:rsidP="001944A2">
      <w:bookmarkStart w:id="0" w:name="_GoBack"/>
      <w:bookmarkEnd w:id="0"/>
    </w:p>
    <w:sectPr w:rsidR="000253EC" w:rsidRPr="001944A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7159" w:rsidRDefault="00097159" w:rsidP="00E51DBE">
      <w:r>
        <w:separator/>
      </w:r>
    </w:p>
  </w:endnote>
  <w:endnote w:type="continuationSeparator" w:id="0">
    <w:p w:rsidR="00097159" w:rsidRDefault="00097159" w:rsidP="00E51D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7159" w:rsidRDefault="00097159" w:rsidP="00E51DBE">
      <w:r>
        <w:separator/>
      </w:r>
    </w:p>
  </w:footnote>
  <w:footnote w:type="continuationSeparator" w:id="0">
    <w:p w:rsidR="00097159" w:rsidRDefault="00097159" w:rsidP="00E51D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0760F7"/>
    <w:multiLevelType w:val="hybridMultilevel"/>
    <w:tmpl w:val="70B41A7A"/>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73001EA5"/>
    <w:multiLevelType w:val="hybridMultilevel"/>
    <w:tmpl w:val="467C8B3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1DBE"/>
    <w:rsid w:val="000253EC"/>
    <w:rsid w:val="00097159"/>
    <w:rsid w:val="001944A2"/>
    <w:rsid w:val="00E51DBE"/>
    <w:rsid w:val="00FE2FEF"/>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51DBE"/>
    <w:pPr>
      <w:spacing w:after="0" w:line="240" w:lineRule="auto"/>
      <w:jc w:val="both"/>
    </w:pPr>
    <w:rPr>
      <w:rFonts w:ascii="Arial" w:eastAsia="Times New Roman" w:hAnsi="Arial" w:cs="Times New Roman"/>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E51DBE"/>
    <w:pPr>
      <w:spacing w:after="200" w:line="276" w:lineRule="auto"/>
      <w:ind w:left="720"/>
      <w:contextualSpacing/>
      <w:jc w:val="left"/>
    </w:pPr>
    <w:rPr>
      <w:rFonts w:ascii="Calibri" w:eastAsia="Calibri" w:hAnsi="Calibri"/>
      <w:sz w:val="22"/>
      <w:szCs w:val="22"/>
      <w:lang w:val="fr-CH" w:eastAsia="en-US"/>
    </w:rPr>
  </w:style>
  <w:style w:type="character" w:styleId="Rimandonotaapidipagina">
    <w:name w:val="footnote reference"/>
    <w:uiPriority w:val="99"/>
    <w:unhideWhenUsed/>
    <w:rsid w:val="00E51DBE"/>
    <w:rPr>
      <w:vertAlign w:val="superscript"/>
    </w:rPr>
  </w:style>
  <w:style w:type="paragraph" w:styleId="Testonotaapidipagina">
    <w:name w:val="footnote text"/>
    <w:basedOn w:val="Normale"/>
    <w:link w:val="TestonotaapidipaginaCarattere"/>
    <w:uiPriority w:val="99"/>
    <w:rsid w:val="00E51DBE"/>
    <w:pPr>
      <w:jc w:val="left"/>
    </w:pPr>
    <w:rPr>
      <w:rFonts w:ascii="Calibri" w:eastAsia="Calibri" w:hAnsi="Calibri"/>
      <w:sz w:val="20"/>
      <w:lang w:val="fr-CH" w:eastAsia="en-US"/>
    </w:rPr>
  </w:style>
  <w:style w:type="character" w:customStyle="1" w:styleId="TestonotaapidipaginaCarattere">
    <w:name w:val="Testo nota a piè di pagina Carattere"/>
    <w:basedOn w:val="Carpredefinitoparagrafo"/>
    <w:link w:val="Testonotaapidipagina"/>
    <w:uiPriority w:val="99"/>
    <w:rsid w:val="00E51DBE"/>
    <w:rPr>
      <w:rFonts w:ascii="Calibri" w:eastAsia="Calibri" w:hAnsi="Calibri" w:cs="Times New Roman"/>
      <w:sz w:val="20"/>
      <w:szCs w:val="23"/>
      <w:lang w:val="fr-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51DBE"/>
    <w:pPr>
      <w:spacing w:after="0" w:line="240" w:lineRule="auto"/>
      <w:jc w:val="both"/>
    </w:pPr>
    <w:rPr>
      <w:rFonts w:ascii="Arial" w:eastAsia="Times New Roman" w:hAnsi="Arial" w:cs="Times New Roman"/>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E51DBE"/>
    <w:pPr>
      <w:spacing w:after="200" w:line="276" w:lineRule="auto"/>
      <w:ind w:left="720"/>
      <w:contextualSpacing/>
      <w:jc w:val="left"/>
    </w:pPr>
    <w:rPr>
      <w:rFonts w:ascii="Calibri" w:eastAsia="Calibri" w:hAnsi="Calibri"/>
      <w:sz w:val="22"/>
      <w:szCs w:val="22"/>
      <w:lang w:val="fr-CH" w:eastAsia="en-US"/>
    </w:rPr>
  </w:style>
  <w:style w:type="character" w:styleId="Rimandonotaapidipagina">
    <w:name w:val="footnote reference"/>
    <w:uiPriority w:val="99"/>
    <w:unhideWhenUsed/>
    <w:rsid w:val="00E51DBE"/>
    <w:rPr>
      <w:vertAlign w:val="superscript"/>
    </w:rPr>
  </w:style>
  <w:style w:type="paragraph" w:styleId="Testonotaapidipagina">
    <w:name w:val="footnote text"/>
    <w:basedOn w:val="Normale"/>
    <w:link w:val="TestonotaapidipaginaCarattere"/>
    <w:uiPriority w:val="99"/>
    <w:rsid w:val="00E51DBE"/>
    <w:pPr>
      <w:jc w:val="left"/>
    </w:pPr>
    <w:rPr>
      <w:rFonts w:ascii="Calibri" w:eastAsia="Calibri" w:hAnsi="Calibri"/>
      <w:sz w:val="20"/>
      <w:lang w:val="fr-CH" w:eastAsia="en-US"/>
    </w:rPr>
  </w:style>
  <w:style w:type="character" w:customStyle="1" w:styleId="TestonotaapidipaginaCarattere">
    <w:name w:val="Testo nota a piè di pagina Carattere"/>
    <w:basedOn w:val="Carpredefinitoparagrafo"/>
    <w:link w:val="Testonotaapidipagina"/>
    <w:uiPriority w:val="99"/>
    <w:rsid w:val="00E51DBE"/>
    <w:rPr>
      <w:rFonts w:ascii="Calibri" w:eastAsia="Calibri" w:hAnsi="Calibri" w:cs="Times New Roman"/>
      <w:sz w:val="20"/>
      <w:szCs w:val="23"/>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337</Words>
  <Characters>1924</Characters>
  <Application>Microsoft Office Word</Application>
  <DocSecurity>0</DocSecurity>
  <Lines>16</Lines>
  <Paragraphs>4</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2257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dcterms:created xsi:type="dcterms:W3CDTF">2016-05-17T12:32:00Z</dcterms:created>
  <dcterms:modified xsi:type="dcterms:W3CDTF">2016-05-17T12:32:00Z</dcterms:modified>
</cp:coreProperties>
</file>