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8D" w:rsidRPr="00254656" w:rsidRDefault="00C8228D" w:rsidP="00C8228D">
      <w:pPr>
        <w:spacing w:after="120" w:line="240" w:lineRule="auto"/>
        <w:rPr>
          <w:rFonts w:ascii="Arial" w:hAnsi="Arial" w:cs="Arial"/>
          <w:b/>
          <w:sz w:val="23"/>
          <w:szCs w:val="23"/>
          <w:lang w:val="it-IT"/>
        </w:rPr>
      </w:pPr>
      <w:r w:rsidRPr="00254656">
        <w:rPr>
          <w:rFonts w:ascii="Arial" w:hAnsi="Arial" w:cs="Arial"/>
          <w:b/>
          <w:sz w:val="23"/>
          <w:szCs w:val="23"/>
          <w:lang w:val="it-IT"/>
        </w:rPr>
        <w:t>INTERPELLANZA</w:t>
      </w:r>
    </w:p>
    <w:p w:rsidR="00C8228D" w:rsidRPr="00254656" w:rsidRDefault="00C8228D" w:rsidP="00C8228D">
      <w:pPr>
        <w:spacing w:after="0" w:line="240" w:lineRule="auto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IT"/>
        </w:rPr>
      </w:pPr>
      <w:r w:rsidRPr="00254656">
        <w:rPr>
          <w:rFonts w:ascii="Arial" w:hAnsi="Arial" w:cs="Arial"/>
          <w:b/>
          <w:sz w:val="23"/>
          <w:szCs w:val="23"/>
          <w:u w:val="single"/>
          <w:lang w:val="it-IT"/>
        </w:rPr>
        <w:t>15 minuti di assenza per motivi medici = 1 giorno di malattia?</w:t>
      </w:r>
    </w:p>
    <w:p w:rsidR="00C8228D" w:rsidRPr="00254656" w:rsidRDefault="00C8228D" w:rsidP="00C8228D">
      <w:pPr>
        <w:spacing w:after="0" w:line="240" w:lineRule="auto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>dell</w:t>
      </w:r>
      <w:r>
        <w:rPr>
          <w:rFonts w:ascii="Arial" w:hAnsi="Arial" w:cs="Arial"/>
          <w:sz w:val="23"/>
          <w:szCs w:val="23"/>
          <w:lang w:val="it-IT"/>
        </w:rPr>
        <w:t>'</w:t>
      </w:r>
      <w:r w:rsidRPr="00254656">
        <w:rPr>
          <w:rFonts w:ascii="Arial" w:hAnsi="Arial" w:cs="Arial"/>
          <w:sz w:val="23"/>
          <w:szCs w:val="23"/>
          <w:lang w:val="it-IT"/>
        </w:rPr>
        <w:t>11 gennaio 2018</w:t>
      </w: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>L</w:t>
      </w:r>
      <w:r>
        <w:rPr>
          <w:rFonts w:ascii="Arial" w:hAnsi="Arial" w:cs="Arial"/>
          <w:sz w:val="23"/>
          <w:szCs w:val="23"/>
          <w:lang w:val="it-IT"/>
        </w:rPr>
        <w:t>'</w:t>
      </w:r>
      <w:r w:rsidRPr="00254656">
        <w:rPr>
          <w:rFonts w:ascii="Arial" w:hAnsi="Arial" w:cs="Arial"/>
          <w:sz w:val="23"/>
          <w:szCs w:val="23"/>
          <w:lang w:val="it-IT"/>
        </w:rPr>
        <w:t xml:space="preserve">applicazione della nuova </w:t>
      </w:r>
      <w:r w:rsidRPr="00595D09">
        <w:rPr>
          <w:rFonts w:ascii="Arial" w:hAnsi="Arial" w:cs="Arial"/>
          <w:sz w:val="23"/>
          <w:szCs w:val="23"/>
          <w:lang w:val="it-IT"/>
        </w:rPr>
        <w:t>Legge sugli stipendi degli impiegati dello Stato e dei docenti (</w:t>
      </w:r>
      <w:proofErr w:type="spellStart"/>
      <w:r w:rsidRPr="00595D09">
        <w:rPr>
          <w:rFonts w:ascii="Arial" w:hAnsi="Arial" w:cs="Arial"/>
          <w:sz w:val="23"/>
          <w:szCs w:val="23"/>
          <w:lang w:val="it-IT"/>
        </w:rPr>
        <w:t>LStip</w:t>
      </w:r>
      <w:proofErr w:type="spellEnd"/>
      <w:r w:rsidRPr="00595D09">
        <w:rPr>
          <w:rFonts w:ascii="Arial" w:hAnsi="Arial" w:cs="Arial"/>
          <w:sz w:val="23"/>
          <w:szCs w:val="23"/>
          <w:lang w:val="it-IT"/>
        </w:rPr>
        <w:t>)</w:t>
      </w:r>
      <w:r>
        <w:rPr>
          <w:rFonts w:ascii="Arial" w:hAnsi="Arial" w:cs="Arial"/>
          <w:sz w:val="23"/>
          <w:szCs w:val="23"/>
          <w:lang w:val="it-IT"/>
        </w:rPr>
        <w:t xml:space="preserve"> </w:t>
      </w:r>
      <w:r w:rsidRPr="00254656">
        <w:rPr>
          <w:rFonts w:ascii="Arial" w:hAnsi="Arial" w:cs="Arial"/>
          <w:sz w:val="23"/>
          <w:szCs w:val="23"/>
          <w:lang w:val="it-IT"/>
        </w:rPr>
        <w:t>a partire dal 1° gennaio 2018 suscita malumore e incredulità rispetto alla problematica delle assenze per malattia.</w:t>
      </w: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>Chi è assente parzialmente durante la fasci</w:t>
      </w:r>
      <w:r>
        <w:rPr>
          <w:rFonts w:ascii="Arial" w:hAnsi="Arial" w:cs="Arial"/>
          <w:sz w:val="23"/>
          <w:szCs w:val="23"/>
          <w:lang w:val="it-IT"/>
        </w:rPr>
        <w:t>a di presenza obbligatoria per "</w:t>
      </w:r>
      <w:r w:rsidRPr="00254656">
        <w:rPr>
          <w:rFonts w:ascii="Arial" w:hAnsi="Arial" w:cs="Arial"/>
          <w:sz w:val="23"/>
          <w:szCs w:val="23"/>
          <w:lang w:val="it-IT"/>
        </w:rPr>
        <w:t>og</w:t>
      </w:r>
      <w:r>
        <w:rPr>
          <w:rFonts w:ascii="Arial" w:hAnsi="Arial" w:cs="Arial"/>
          <w:sz w:val="23"/>
          <w:szCs w:val="23"/>
          <w:lang w:val="it-IT"/>
        </w:rPr>
        <w:t>ni evento"</w:t>
      </w:r>
      <w:r w:rsidRPr="00254656">
        <w:rPr>
          <w:rFonts w:ascii="Arial" w:hAnsi="Arial" w:cs="Arial"/>
          <w:sz w:val="23"/>
          <w:szCs w:val="23"/>
          <w:lang w:val="it-IT"/>
        </w:rPr>
        <w:t xml:space="preserve"> di malattia/infortunio/cura medica autorizzata secondo l</w:t>
      </w:r>
      <w:r>
        <w:rPr>
          <w:rFonts w:ascii="Arial" w:hAnsi="Arial" w:cs="Arial"/>
          <w:sz w:val="23"/>
          <w:szCs w:val="23"/>
          <w:lang w:val="it-IT"/>
        </w:rPr>
        <w:t>'</w:t>
      </w:r>
      <w:r w:rsidRPr="00254656">
        <w:rPr>
          <w:rFonts w:ascii="Arial" w:hAnsi="Arial" w:cs="Arial"/>
          <w:sz w:val="23"/>
          <w:szCs w:val="23"/>
          <w:lang w:val="it-IT"/>
        </w:rPr>
        <w:t>art</w:t>
      </w:r>
      <w:r>
        <w:rPr>
          <w:rFonts w:ascii="Arial" w:hAnsi="Arial" w:cs="Arial"/>
          <w:sz w:val="23"/>
          <w:szCs w:val="23"/>
          <w:lang w:val="it-IT"/>
        </w:rPr>
        <w:t>.</w:t>
      </w:r>
      <w:r w:rsidRPr="00254656">
        <w:rPr>
          <w:rFonts w:ascii="Arial" w:hAnsi="Arial" w:cs="Arial"/>
          <w:sz w:val="23"/>
          <w:szCs w:val="23"/>
          <w:lang w:val="it-IT"/>
        </w:rPr>
        <w:t xml:space="preserve"> 63 del Regolamento dei dipendenti </w:t>
      </w:r>
      <w:r>
        <w:rPr>
          <w:rFonts w:ascii="Arial" w:hAnsi="Arial" w:cs="Arial"/>
          <w:sz w:val="23"/>
          <w:szCs w:val="23"/>
          <w:lang w:val="it-IT"/>
        </w:rPr>
        <w:t xml:space="preserve">dello Stato </w:t>
      </w:r>
      <w:r w:rsidRPr="00254656">
        <w:rPr>
          <w:rFonts w:ascii="Arial" w:hAnsi="Arial" w:cs="Arial"/>
          <w:sz w:val="23"/>
          <w:szCs w:val="23"/>
          <w:lang w:val="it-IT"/>
        </w:rPr>
        <w:t>si vede computato 1 giorno intero nel proprio budget di 730 giorni pagati in caso di malattia/infortunio non professionale, cui la/il dipendente cantonale ha diritto su un periodo di osservazione di 90</w:t>
      </w:r>
      <w:r>
        <w:rPr>
          <w:rFonts w:ascii="Arial" w:hAnsi="Arial" w:cs="Arial"/>
          <w:sz w:val="23"/>
          <w:szCs w:val="23"/>
          <w:lang w:val="it-IT"/>
        </w:rPr>
        <w:t xml:space="preserve">0 giorni (art. 30 </w:t>
      </w:r>
      <w:proofErr w:type="spellStart"/>
      <w:r>
        <w:rPr>
          <w:rFonts w:ascii="Arial" w:hAnsi="Arial" w:cs="Arial"/>
          <w:sz w:val="23"/>
          <w:szCs w:val="23"/>
          <w:lang w:val="it-IT"/>
        </w:rPr>
        <w:t>LStip</w:t>
      </w:r>
      <w:proofErr w:type="spellEnd"/>
      <w:r w:rsidRPr="00254656">
        <w:rPr>
          <w:rFonts w:ascii="Arial" w:hAnsi="Arial" w:cs="Arial"/>
          <w:sz w:val="23"/>
          <w:szCs w:val="23"/>
          <w:lang w:val="it-IT"/>
        </w:rPr>
        <w:t>).</w:t>
      </w: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>Le/i dipendenti coscienzios</w:t>
      </w:r>
      <w:r>
        <w:rPr>
          <w:rFonts w:ascii="Arial" w:hAnsi="Arial" w:cs="Arial"/>
          <w:sz w:val="23"/>
          <w:szCs w:val="23"/>
          <w:lang w:val="it-IT"/>
        </w:rPr>
        <w:t>e/</w:t>
      </w:r>
      <w:r w:rsidRPr="00254656">
        <w:rPr>
          <w:rFonts w:ascii="Arial" w:hAnsi="Arial" w:cs="Arial"/>
          <w:sz w:val="23"/>
          <w:szCs w:val="23"/>
          <w:lang w:val="it-IT"/>
        </w:rPr>
        <w:t>i, che programmano le visite mediche e cure all</w:t>
      </w:r>
      <w:r>
        <w:rPr>
          <w:rFonts w:ascii="Arial" w:hAnsi="Arial" w:cs="Arial"/>
          <w:sz w:val="23"/>
          <w:szCs w:val="23"/>
          <w:lang w:val="it-IT"/>
        </w:rPr>
        <w:t>'</w:t>
      </w:r>
      <w:r w:rsidRPr="00254656">
        <w:rPr>
          <w:rFonts w:ascii="Arial" w:hAnsi="Arial" w:cs="Arial"/>
          <w:sz w:val="23"/>
          <w:szCs w:val="23"/>
          <w:lang w:val="it-IT"/>
        </w:rPr>
        <w:t xml:space="preserve">inizio o alla fine del mattino/pomeriggio, vengono trattati alla stessa stregua di chi si assenta per tutta </w:t>
      </w:r>
      <w:smartTag w:uri="urn:schemas-microsoft-com:office:smarttags" w:element="metricconverter">
        <w:smartTagPr>
          <w:attr w:name="ProductID" w:val="la giornata. Questo"/>
        </w:smartTagPr>
        <w:r w:rsidRPr="00254656">
          <w:rPr>
            <w:rFonts w:ascii="Arial" w:hAnsi="Arial" w:cs="Arial"/>
            <w:sz w:val="23"/>
            <w:szCs w:val="23"/>
            <w:lang w:val="it-IT"/>
          </w:rPr>
          <w:t>la giornata. Questo</w:t>
        </w:r>
      </w:smartTag>
      <w:r w:rsidRPr="00254656">
        <w:rPr>
          <w:rFonts w:ascii="Arial" w:hAnsi="Arial" w:cs="Arial"/>
          <w:sz w:val="23"/>
          <w:szCs w:val="23"/>
          <w:lang w:val="it-IT"/>
        </w:rPr>
        <w:t xml:space="preserve"> viene vissuto come un trattamento ingiusto.</w:t>
      </w: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>Chiedo pertanto al Consiglio di Stato:</w:t>
      </w: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>1.</w:t>
      </w:r>
      <w:r w:rsidRPr="00254656">
        <w:rPr>
          <w:rFonts w:ascii="Arial" w:hAnsi="Arial" w:cs="Arial"/>
          <w:sz w:val="23"/>
          <w:szCs w:val="23"/>
          <w:lang w:val="it-IT"/>
        </w:rPr>
        <w:tab/>
        <w:t>come valuta le reazioni negative che il nuovo sistema di computo dei giorni di assenza per malattia/infortuni non professionali sta suscitando tra le/i dipendenti cantonali? Ritiene possibile prevedere una valutazione degli effetti perversi che esso crea e una sua correzione?</w:t>
      </w:r>
    </w:p>
    <w:p w:rsidR="00C8228D" w:rsidRPr="00254656" w:rsidRDefault="00C8228D" w:rsidP="00C8228D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>2.</w:t>
      </w:r>
      <w:r w:rsidRPr="00254656">
        <w:rPr>
          <w:rFonts w:ascii="Arial" w:hAnsi="Arial" w:cs="Arial"/>
          <w:sz w:val="23"/>
          <w:szCs w:val="23"/>
          <w:lang w:val="it-IT"/>
        </w:rPr>
        <w:tab/>
        <w:t>Ri</w:t>
      </w:r>
      <w:r>
        <w:rPr>
          <w:rFonts w:ascii="Arial" w:hAnsi="Arial" w:cs="Arial"/>
          <w:sz w:val="23"/>
          <w:szCs w:val="23"/>
          <w:lang w:val="it-IT"/>
        </w:rPr>
        <w:t>tiene giusto computare tra gli "</w:t>
      </w:r>
      <w:r w:rsidRPr="00254656">
        <w:rPr>
          <w:rFonts w:ascii="Arial" w:hAnsi="Arial" w:cs="Arial"/>
          <w:sz w:val="23"/>
          <w:szCs w:val="23"/>
          <w:lang w:val="it-IT"/>
        </w:rPr>
        <w:t>eventi</w:t>
      </w:r>
      <w:r>
        <w:rPr>
          <w:rFonts w:ascii="Arial" w:hAnsi="Arial" w:cs="Arial"/>
          <w:sz w:val="23"/>
          <w:szCs w:val="23"/>
          <w:lang w:val="it-IT"/>
        </w:rPr>
        <w:t>"</w:t>
      </w:r>
      <w:r w:rsidRPr="00254656">
        <w:rPr>
          <w:rFonts w:ascii="Arial" w:hAnsi="Arial" w:cs="Arial"/>
          <w:sz w:val="23"/>
          <w:szCs w:val="23"/>
          <w:lang w:val="it-IT"/>
        </w:rPr>
        <w:t xml:space="preserve"> di malattia/infortunio non professionale le visite mediche?</w:t>
      </w:r>
    </w:p>
    <w:p w:rsidR="00C8228D" w:rsidRPr="00254656" w:rsidRDefault="00C8228D" w:rsidP="00C8228D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 xml:space="preserve">3. </w:t>
      </w:r>
      <w:r w:rsidRPr="00254656">
        <w:rPr>
          <w:rFonts w:ascii="Arial" w:hAnsi="Arial" w:cs="Arial"/>
          <w:sz w:val="23"/>
          <w:szCs w:val="23"/>
          <w:lang w:val="it-IT"/>
        </w:rPr>
        <w:tab/>
        <w:t>Ritiene g</w:t>
      </w:r>
      <w:r>
        <w:rPr>
          <w:rFonts w:ascii="Arial" w:hAnsi="Arial" w:cs="Arial"/>
          <w:sz w:val="23"/>
          <w:szCs w:val="23"/>
          <w:lang w:val="it-IT"/>
        </w:rPr>
        <w:t>iusto computare tra gli "eventi"</w:t>
      </w:r>
      <w:r w:rsidRPr="00254656">
        <w:rPr>
          <w:rFonts w:ascii="Arial" w:hAnsi="Arial" w:cs="Arial"/>
          <w:sz w:val="23"/>
          <w:szCs w:val="23"/>
          <w:lang w:val="it-IT"/>
        </w:rPr>
        <w:t xml:space="preserve"> di malattia/infortunio non professionale le assenze legate a visite e problemi durante la gravidanza?</w:t>
      </w:r>
    </w:p>
    <w:p w:rsidR="00C8228D" w:rsidRPr="00254656" w:rsidRDefault="00C8228D" w:rsidP="00C8228D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 xml:space="preserve">4. </w:t>
      </w:r>
      <w:r w:rsidRPr="00254656">
        <w:rPr>
          <w:rFonts w:ascii="Arial" w:hAnsi="Arial" w:cs="Arial"/>
          <w:sz w:val="23"/>
          <w:szCs w:val="23"/>
          <w:lang w:val="it-IT"/>
        </w:rPr>
        <w:tab/>
        <w:t>Nelle statistiche sulle assenze per malattia e infortunio dei dipendenti cantonali 15 minuti di assenza giornaliera saranno calcolati d</w:t>
      </w:r>
      <w:r>
        <w:rPr>
          <w:rFonts w:ascii="Arial" w:hAnsi="Arial" w:cs="Arial"/>
          <w:sz w:val="23"/>
          <w:szCs w:val="23"/>
          <w:lang w:val="it-IT"/>
        </w:rPr>
        <w:t>'</w:t>
      </w:r>
      <w:r w:rsidRPr="00254656">
        <w:rPr>
          <w:rFonts w:ascii="Arial" w:hAnsi="Arial" w:cs="Arial"/>
          <w:sz w:val="23"/>
          <w:szCs w:val="23"/>
          <w:lang w:val="it-IT"/>
        </w:rPr>
        <w:t>ora in poi come 1 giorno di assenza?</w:t>
      </w:r>
    </w:p>
    <w:p w:rsidR="00C8228D" w:rsidRPr="00254656" w:rsidRDefault="00C8228D" w:rsidP="00C8228D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>5.</w:t>
      </w:r>
      <w:r w:rsidRPr="00254656">
        <w:rPr>
          <w:rFonts w:ascii="Arial" w:hAnsi="Arial" w:cs="Arial"/>
          <w:sz w:val="23"/>
          <w:szCs w:val="23"/>
          <w:lang w:val="it-IT"/>
        </w:rPr>
        <w:tab/>
        <w:t>Infine nel calcolo dei 18 mesi di assenza continui o discontinui, dopo i quali l</w:t>
      </w:r>
      <w:r>
        <w:rPr>
          <w:rFonts w:ascii="Arial" w:hAnsi="Arial" w:cs="Arial"/>
          <w:sz w:val="23"/>
          <w:szCs w:val="23"/>
          <w:lang w:val="it-IT"/>
        </w:rPr>
        <w:t>'</w:t>
      </w:r>
      <w:r w:rsidRPr="00254656">
        <w:rPr>
          <w:rFonts w:ascii="Arial" w:hAnsi="Arial" w:cs="Arial"/>
          <w:sz w:val="23"/>
          <w:szCs w:val="23"/>
          <w:lang w:val="it-IT"/>
        </w:rPr>
        <w:t>autorità di nomina può dare la disdetta al dipendente per giustificati motivi in base all</w:t>
      </w:r>
      <w:r>
        <w:rPr>
          <w:rFonts w:ascii="Arial" w:hAnsi="Arial" w:cs="Arial"/>
          <w:sz w:val="23"/>
          <w:szCs w:val="23"/>
          <w:lang w:val="it-IT"/>
        </w:rPr>
        <w:t>'</w:t>
      </w:r>
      <w:r w:rsidRPr="00254656">
        <w:rPr>
          <w:rFonts w:ascii="Arial" w:hAnsi="Arial" w:cs="Arial"/>
          <w:sz w:val="23"/>
          <w:szCs w:val="23"/>
          <w:lang w:val="it-IT"/>
        </w:rPr>
        <w:t xml:space="preserve">art. 60 cpv. 3 </w:t>
      </w:r>
      <w:proofErr w:type="spellStart"/>
      <w:r w:rsidRPr="00254656">
        <w:rPr>
          <w:rFonts w:ascii="Arial" w:hAnsi="Arial" w:cs="Arial"/>
          <w:sz w:val="23"/>
          <w:szCs w:val="23"/>
          <w:lang w:val="it-IT"/>
        </w:rPr>
        <w:t>lett</w:t>
      </w:r>
      <w:proofErr w:type="spellEnd"/>
      <w:r w:rsidRPr="00254656">
        <w:rPr>
          <w:rFonts w:ascii="Arial" w:hAnsi="Arial" w:cs="Arial"/>
          <w:sz w:val="23"/>
          <w:szCs w:val="23"/>
          <w:lang w:val="it-IT"/>
        </w:rPr>
        <w:t>. b) LORD, la/il dipendente che effettua 15 minuti di assenza giornaliera per motivi di malattia/infortunio è come se avesse effettuato 1 giorno di assenza oppure il calcolo continuerà a essere fatto in modo preciso, sommando le assenze parziali in una giornata lavorativa? Tale calcolo inoltre verrà fatto sommando tutte le assenze per malattia/infortunio del dipendente, che ha effettuato durante la sua carriera oppure il Consiglio di Stato intende delimitare un ragionevole periodo di osservazione?</w:t>
      </w: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C8228D" w:rsidRPr="00254656" w:rsidRDefault="00C8228D" w:rsidP="00C8228D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254656">
        <w:rPr>
          <w:rFonts w:ascii="Arial" w:hAnsi="Arial" w:cs="Arial"/>
          <w:sz w:val="23"/>
          <w:szCs w:val="23"/>
          <w:lang w:val="it-IT"/>
        </w:rPr>
        <w:t xml:space="preserve">Raoul </w:t>
      </w:r>
      <w:proofErr w:type="spellStart"/>
      <w:r w:rsidRPr="00254656">
        <w:rPr>
          <w:rFonts w:ascii="Arial" w:hAnsi="Arial" w:cs="Arial"/>
          <w:sz w:val="23"/>
          <w:szCs w:val="23"/>
          <w:lang w:val="it-IT"/>
        </w:rPr>
        <w:t>Ghisletta</w:t>
      </w:r>
      <w:proofErr w:type="spellEnd"/>
    </w:p>
    <w:p w:rsidR="00C8228D" w:rsidRDefault="00C8228D" w:rsidP="00C8228D">
      <w:pPr>
        <w:spacing w:after="0" w:line="240" w:lineRule="auto"/>
        <w:jc w:val="both"/>
        <w:rPr>
          <w:rFonts w:ascii="Arial" w:hAnsi="Arial" w:cs="Arial"/>
          <w:lang w:val="it-IT"/>
        </w:rPr>
      </w:pPr>
    </w:p>
    <w:p w:rsidR="00AC44BC" w:rsidRPr="00C8228D" w:rsidRDefault="00AC44BC" w:rsidP="00C8228D">
      <w:bookmarkStart w:id="0" w:name="_GoBack"/>
      <w:bookmarkEnd w:id="0"/>
    </w:p>
    <w:sectPr w:rsidR="00AC44BC" w:rsidRPr="00C8228D">
      <w:footerReference w:type="even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F84" w:rsidRDefault="00483F84" w:rsidP="004B50C0">
      <w:pPr>
        <w:spacing w:after="0" w:line="240" w:lineRule="auto"/>
      </w:pPr>
      <w:r>
        <w:separator/>
      </w:r>
    </w:p>
  </w:endnote>
  <w:endnote w:type="continuationSeparator" w:id="0">
    <w:p w:rsidR="00483F84" w:rsidRDefault="00483F84" w:rsidP="004B5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0D9" w:rsidRDefault="00483F84" w:rsidP="00B92944">
    <w:pPr>
      <w:pStyle w:val="Pidipagina"/>
      <w:framePr w:wrap="around" w:vAnchor="text" w:hAnchor="margin" w:xAlign="right" w:y="1"/>
      <w:rPr>
        <w:rStyle w:val="Numeropagina"/>
        <w:rFonts w:eastAsia="MS Gothic"/>
      </w:rPr>
    </w:pPr>
    <w:r>
      <w:rPr>
        <w:rStyle w:val="Numeropagina"/>
        <w:rFonts w:eastAsia="MS Gothic"/>
      </w:rPr>
      <w:fldChar w:fldCharType="begin"/>
    </w:r>
    <w:r>
      <w:rPr>
        <w:rStyle w:val="Numeropagina"/>
        <w:rFonts w:eastAsia="MS Gothic"/>
      </w:rPr>
      <w:instrText xml:space="preserve">PAGE  </w:instrText>
    </w:r>
    <w:r>
      <w:rPr>
        <w:rStyle w:val="Numeropagina"/>
        <w:rFonts w:eastAsia="MS Gothic"/>
      </w:rPr>
      <w:fldChar w:fldCharType="end"/>
    </w:r>
  </w:p>
  <w:p w:rsidR="009F10D9" w:rsidRDefault="00483F84" w:rsidP="00B92944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0D9" w:rsidRPr="00973533" w:rsidRDefault="00483F84" w:rsidP="00B92944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F84" w:rsidRDefault="00483F84" w:rsidP="004B50C0">
      <w:pPr>
        <w:spacing w:after="0" w:line="240" w:lineRule="auto"/>
      </w:pPr>
      <w:r>
        <w:separator/>
      </w:r>
    </w:p>
  </w:footnote>
  <w:footnote w:type="continuationSeparator" w:id="0">
    <w:p w:rsidR="00483F84" w:rsidRDefault="00483F84" w:rsidP="004B50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02AB0"/>
    <w:multiLevelType w:val="multilevel"/>
    <w:tmpl w:val="C9EAB1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48C91AEC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26F20D7"/>
    <w:multiLevelType w:val="hybridMultilevel"/>
    <w:tmpl w:val="110660F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557409"/>
    <w:multiLevelType w:val="hybridMultilevel"/>
    <w:tmpl w:val="9C9E0812"/>
    <w:lvl w:ilvl="0" w:tplc="08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D85"/>
    <w:rsid w:val="00323D85"/>
    <w:rsid w:val="00483F84"/>
    <w:rsid w:val="004B50C0"/>
    <w:rsid w:val="00AC44BC"/>
    <w:rsid w:val="00C8228D"/>
    <w:rsid w:val="00EE6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23D85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23D85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3D85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Numeropagina">
    <w:name w:val="page number"/>
    <w:basedOn w:val="Carpredefinitoparagrafo"/>
    <w:rsid w:val="00323D85"/>
  </w:style>
  <w:style w:type="paragraph" w:customStyle="1" w:styleId="Stile">
    <w:name w:val="Stile"/>
    <w:rsid w:val="00323D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3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3D85"/>
    <w:rPr>
      <w:rFonts w:ascii="Tahoma" w:eastAsia="Calibri" w:hAnsi="Tahoma" w:cs="Tahoma"/>
      <w:sz w:val="16"/>
      <w:szCs w:val="16"/>
      <w:lang w:val="de-CH"/>
    </w:rPr>
  </w:style>
  <w:style w:type="character" w:styleId="Collegamentoipertestuale">
    <w:name w:val="Hyperlink"/>
    <w:rsid w:val="004B50C0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EE67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23D85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23D85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3D85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Numeropagina">
    <w:name w:val="page number"/>
    <w:basedOn w:val="Carpredefinitoparagrafo"/>
    <w:rsid w:val="00323D85"/>
  </w:style>
  <w:style w:type="paragraph" w:customStyle="1" w:styleId="Stile">
    <w:name w:val="Stile"/>
    <w:rsid w:val="00323D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3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3D85"/>
    <w:rPr>
      <w:rFonts w:ascii="Tahoma" w:eastAsia="Calibri" w:hAnsi="Tahoma" w:cs="Tahoma"/>
      <w:sz w:val="16"/>
      <w:szCs w:val="16"/>
      <w:lang w:val="de-CH"/>
    </w:rPr>
  </w:style>
  <w:style w:type="character" w:styleId="Collegamentoipertestuale">
    <w:name w:val="Hyperlink"/>
    <w:rsid w:val="004B50C0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EE67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2018-02-01T14:58:00Z</cp:lastPrinted>
  <dcterms:created xsi:type="dcterms:W3CDTF">2018-02-01T14:59:00Z</dcterms:created>
  <dcterms:modified xsi:type="dcterms:W3CDTF">2018-02-01T14:59:00Z</dcterms:modified>
</cp:coreProperties>
</file>