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5205BD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25 settembre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170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205BD" w:rsidRPr="005205BD" w:rsidRDefault="005205BD" w:rsidP="005205BD">
      <w:pPr>
        <w:pStyle w:val="Nessunaspaziatura"/>
        <w:spacing w:line="276" w:lineRule="auto"/>
        <w:jc w:val="both"/>
        <w:rPr>
          <w:rFonts w:ascii="Arial" w:hAnsi="Arial" w:cs="Arial"/>
          <w:b/>
          <w:sz w:val="26"/>
          <w:szCs w:val="26"/>
          <w:lang w:eastAsia="it-CH"/>
        </w:rPr>
      </w:pPr>
      <w:r w:rsidRPr="005205BD">
        <w:rPr>
          <w:rFonts w:ascii="Arial" w:hAnsi="Arial" w:cs="Arial"/>
          <w:b/>
          <w:sz w:val="26"/>
          <w:szCs w:val="26"/>
          <w:lang w:eastAsia="it-CH"/>
        </w:rPr>
        <w:t xml:space="preserve">Apertura del CCVP di </w:t>
      </w:r>
      <w:proofErr w:type="spellStart"/>
      <w:r w:rsidRPr="005205BD">
        <w:rPr>
          <w:rFonts w:ascii="Arial" w:hAnsi="Arial" w:cs="Arial"/>
          <w:b/>
          <w:sz w:val="26"/>
          <w:szCs w:val="26"/>
          <w:lang w:eastAsia="it-CH"/>
        </w:rPr>
        <w:t>Giornico</w:t>
      </w:r>
      <w:proofErr w:type="spellEnd"/>
      <w:r w:rsidRPr="005205BD">
        <w:rPr>
          <w:rFonts w:ascii="Arial" w:hAnsi="Arial" w:cs="Arial"/>
          <w:b/>
          <w:sz w:val="26"/>
          <w:szCs w:val="26"/>
          <w:lang w:eastAsia="it-CH"/>
        </w:rPr>
        <w:t>: quale destino per l’area di sosta A2 di Bodio/</w:t>
      </w:r>
      <w:proofErr w:type="spellStart"/>
      <w:r w:rsidRPr="005205BD">
        <w:rPr>
          <w:rFonts w:ascii="Arial" w:hAnsi="Arial" w:cs="Arial"/>
          <w:b/>
          <w:sz w:val="26"/>
          <w:szCs w:val="26"/>
          <w:lang w:eastAsia="it-CH"/>
        </w:rPr>
        <w:t>Personico</w:t>
      </w:r>
      <w:proofErr w:type="spellEnd"/>
      <w:r w:rsidRPr="005205BD">
        <w:rPr>
          <w:rFonts w:ascii="Arial" w:hAnsi="Arial" w:cs="Arial"/>
          <w:b/>
          <w:sz w:val="26"/>
          <w:szCs w:val="26"/>
          <w:lang w:eastAsia="it-CH"/>
        </w:rPr>
        <w:t>?</w:t>
      </w:r>
    </w:p>
    <w:p w:rsidR="005205BD" w:rsidRPr="005205BD" w:rsidRDefault="005205BD" w:rsidP="005205BD">
      <w:pPr>
        <w:pStyle w:val="Nessunaspaziatura"/>
        <w:spacing w:line="276" w:lineRule="auto"/>
        <w:jc w:val="both"/>
        <w:rPr>
          <w:rFonts w:ascii="Arial" w:hAnsi="Arial" w:cs="Arial"/>
          <w:lang w:eastAsia="it-CH"/>
        </w:rPr>
      </w:pPr>
    </w:p>
    <w:p w:rsidR="005205BD" w:rsidRPr="005205BD" w:rsidRDefault="005205BD" w:rsidP="005205BD">
      <w:pPr>
        <w:pStyle w:val="Nessunaspaziatura"/>
        <w:spacing w:line="276" w:lineRule="auto"/>
        <w:jc w:val="both"/>
        <w:rPr>
          <w:rFonts w:ascii="Arial" w:hAnsi="Arial" w:cs="Arial"/>
          <w:lang w:eastAsia="it-CH"/>
        </w:rPr>
      </w:pPr>
    </w:p>
    <w:p w:rsidR="005205BD" w:rsidRPr="005205BD" w:rsidRDefault="005205BD" w:rsidP="005205BD">
      <w:pPr>
        <w:rPr>
          <w:rFonts w:ascii="Arial" w:hAnsi="Arial" w:cs="Arial"/>
        </w:rPr>
      </w:pPr>
      <w:r w:rsidRPr="005205BD">
        <w:rPr>
          <w:rFonts w:ascii="Arial" w:hAnsi="Arial" w:cs="Arial"/>
        </w:rPr>
        <w:t xml:space="preserve">Nel comparto dell’ex </w:t>
      </w:r>
      <w:proofErr w:type="spellStart"/>
      <w:r w:rsidRPr="005205BD">
        <w:rPr>
          <w:rFonts w:ascii="Arial" w:hAnsi="Arial" w:cs="Arial"/>
        </w:rPr>
        <w:t>Monteforno</w:t>
      </w:r>
      <w:proofErr w:type="spellEnd"/>
      <w:r w:rsidRPr="005205BD">
        <w:rPr>
          <w:rFonts w:ascii="Arial" w:hAnsi="Arial" w:cs="Arial"/>
        </w:rPr>
        <w:t xml:space="preserve"> di </w:t>
      </w:r>
      <w:proofErr w:type="spellStart"/>
      <w:r w:rsidRPr="005205BD">
        <w:rPr>
          <w:rFonts w:ascii="Arial" w:hAnsi="Arial" w:cs="Arial"/>
        </w:rPr>
        <w:t>Giornico</w:t>
      </w:r>
      <w:proofErr w:type="spellEnd"/>
      <w:r w:rsidRPr="005205BD">
        <w:rPr>
          <w:rFonts w:ascii="Arial" w:hAnsi="Arial" w:cs="Arial"/>
        </w:rPr>
        <w:t xml:space="preserve">, sul sedime che occupò il parco rottami dell’acciaieria, avanzano i lavori di realizzazione dell’Area multiservizi e del Centro di controllo veicoli pesanti (CCVP) lungo l’autostrada A2. </w:t>
      </w:r>
    </w:p>
    <w:p w:rsidR="005205BD" w:rsidRDefault="005205BD" w:rsidP="005205BD">
      <w:pPr>
        <w:rPr>
          <w:rFonts w:ascii="Arial" w:hAnsi="Arial" w:cs="Arial"/>
        </w:rPr>
      </w:pPr>
    </w:p>
    <w:p w:rsidR="005205BD" w:rsidRPr="005205BD" w:rsidRDefault="005205BD" w:rsidP="005205BD">
      <w:pPr>
        <w:rPr>
          <w:rFonts w:ascii="Arial" w:hAnsi="Arial" w:cs="Arial"/>
        </w:rPr>
      </w:pPr>
      <w:r w:rsidRPr="005205BD">
        <w:rPr>
          <w:rFonts w:ascii="Arial" w:hAnsi="Arial" w:cs="Arial"/>
        </w:rPr>
        <w:t>Questa costruzione è molto importante per i controlli dei numerosi TIR che circolano sull’asse nord-sud del nostro Cantone poiché migliorerà la sicurezza di tutti gli utenti dell’autostrada e metterà a disposizione una dignitosa area di sosta e riposo per i camionisti.</w:t>
      </w:r>
    </w:p>
    <w:p w:rsidR="005205BD" w:rsidRDefault="005205BD" w:rsidP="005205BD">
      <w:pPr>
        <w:rPr>
          <w:rFonts w:ascii="Arial" w:hAnsi="Arial" w:cs="Arial"/>
        </w:rPr>
      </w:pPr>
    </w:p>
    <w:p w:rsidR="005205BD" w:rsidRPr="005205BD" w:rsidRDefault="005205BD" w:rsidP="005205BD">
      <w:pPr>
        <w:rPr>
          <w:rFonts w:ascii="Arial" w:hAnsi="Arial" w:cs="Arial"/>
        </w:rPr>
      </w:pPr>
      <w:r w:rsidRPr="005205BD">
        <w:rPr>
          <w:rFonts w:ascii="Arial" w:hAnsi="Arial" w:cs="Arial"/>
        </w:rPr>
        <w:t xml:space="preserve">Questa area ha tuttavia richiesto un’occupazione di 170’000 mq in un territorio, la </w:t>
      </w:r>
      <w:proofErr w:type="spellStart"/>
      <w:r w:rsidRPr="005205BD">
        <w:rPr>
          <w:rFonts w:ascii="Arial" w:hAnsi="Arial" w:cs="Arial"/>
        </w:rPr>
        <w:t>Leventina</w:t>
      </w:r>
      <w:proofErr w:type="spellEnd"/>
      <w:r w:rsidRPr="005205BD">
        <w:rPr>
          <w:rFonts w:ascii="Arial" w:hAnsi="Arial" w:cs="Arial"/>
        </w:rPr>
        <w:t xml:space="preserve">, già avaro di spazio utile sul fondovalle. Un grande sedime sarà quindi cementificato e destinato in gran parte a parcheggio. </w:t>
      </w:r>
    </w:p>
    <w:p w:rsidR="005205BD" w:rsidRDefault="005205BD" w:rsidP="005205BD">
      <w:pPr>
        <w:rPr>
          <w:rFonts w:ascii="Arial" w:hAnsi="Arial" w:cs="Arial"/>
        </w:rPr>
      </w:pPr>
    </w:p>
    <w:p w:rsidR="005205BD" w:rsidRPr="005205BD" w:rsidRDefault="005205BD" w:rsidP="005205BD">
      <w:pPr>
        <w:rPr>
          <w:rFonts w:ascii="Arial" w:hAnsi="Arial" w:cs="Arial"/>
        </w:rPr>
      </w:pPr>
      <w:r w:rsidRPr="005205BD">
        <w:rPr>
          <w:rFonts w:ascii="Arial" w:hAnsi="Arial" w:cs="Arial"/>
        </w:rPr>
        <w:t xml:space="preserve">Attualmente la Bassa </w:t>
      </w:r>
      <w:proofErr w:type="spellStart"/>
      <w:r w:rsidRPr="005205BD">
        <w:rPr>
          <w:rFonts w:ascii="Arial" w:hAnsi="Arial" w:cs="Arial"/>
        </w:rPr>
        <w:t>Leventina</w:t>
      </w:r>
      <w:proofErr w:type="spellEnd"/>
      <w:r w:rsidRPr="005205BD">
        <w:rPr>
          <w:rFonts w:ascii="Arial" w:hAnsi="Arial" w:cs="Arial"/>
        </w:rPr>
        <w:t xml:space="preserve"> ha già sul proprio territorio due aree di sosta per i TIR di minori dimensioni:</w:t>
      </w:r>
    </w:p>
    <w:p w:rsidR="005205BD" w:rsidRPr="005205BD" w:rsidRDefault="005205BD" w:rsidP="005205BD">
      <w:pPr>
        <w:pStyle w:val="Paragrafoelenco"/>
        <w:numPr>
          <w:ilvl w:val="0"/>
          <w:numId w:val="8"/>
        </w:numPr>
        <w:spacing w:before="80"/>
        <w:ind w:left="284" w:hanging="284"/>
        <w:jc w:val="left"/>
        <w:rPr>
          <w:rFonts w:ascii="Arial" w:hAnsi="Arial" w:cs="Arial"/>
        </w:rPr>
      </w:pPr>
      <w:proofErr w:type="spellStart"/>
      <w:r w:rsidRPr="005205BD">
        <w:rPr>
          <w:rFonts w:ascii="Arial" w:hAnsi="Arial" w:cs="Arial"/>
        </w:rPr>
        <w:t>Giornico</w:t>
      </w:r>
      <w:proofErr w:type="spellEnd"/>
      <w:r w:rsidRPr="005205BD">
        <w:rPr>
          <w:rFonts w:ascii="Arial" w:hAnsi="Arial" w:cs="Arial"/>
        </w:rPr>
        <w:t>: smantellata dall’USTRA dopo l’inaugurazione del CCVP</w:t>
      </w:r>
    </w:p>
    <w:p w:rsidR="005205BD" w:rsidRPr="005205BD" w:rsidRDefault="005205BD" w:rsidP="005205BD">
      <w:pPr>
        <w:pStyle w:val="Paragrafoelenco"/>
        <w:numPr>
          <w:ilvl w:val="0"/>
          <w:numId w:val="8"/>
        </w:numPr>
        <w:spacing w:before="80"/>
        <w:ind w:left="284" w:hanging="284"/>
        <w:jc w:val="left"/>
        <w:rPr>
          <w:rFonts w:ascii="Arial" w:hAnsi="Arial" w:cs="Arial"/>
        </w:rPr>
      </w:pPr>
      <w:r w:rsidRPr="005205BD">
        <w:rPr>
          <w:rFonts w:ascii="Arial" w:hAnsi="Arial" w:cs="Arial"/>
        </w:rPr>
        <w:t>Bodio/</w:t>
      </w:r>
      <w:proofErr w:type="spellStart"/>
      <w:r w:rsidRPr="005205BD">
        <w:rPr>
          <w:rFonts w:ascii="Arial" w:hAnsi="Arial" w:cs="Arial"/>
        </w:rPr>
        <w:t>Personico</w:t>
      </w:r>
      <w:proofErr w:type="spellEnd"/>
      <w:r w:rsidRPr="005205BD">
        <w:rPr>
          <w:rFonts w:ascii="Arial" w:hAnsi="Arial" w:cs="Arial"/>
        </w:rPr>
        <w:t>: mantenuta attiva dall’USTRA anche dopo l’inaugurazione del CCVP</w:t>
      </w:r>
    </w:p>
    <w:p w:rsidR="005205BD" w:rsidRDefault="005205BD" w:rsidP="005205BD">
      <w:pPr>
        <w:rPr>
          <w:rFonts w:ascii="Arial" w:hAnsi="Arial" w:cs="Arial"/>
        </w:rPr>
      </w:pPr>
    </w:p>
    <w:p w:rsidR="005205BD" w:rsidRDefault="005205BD" w:rsidP="005205BD">
      <w:pPr>
        <w:rPr>
          <w:rFonts w:ascii="Arial" w:hAnsi="Arial" w:cs="Arial"/>
        </w:rPr>
      </w:pPr>
      <w:r w:rsidRPr="005205BD">
        <w:rPr>
          <w:rFonts w:ascii="Arial" w:hAnsi="Arial" w:cs="Arial"/>
        </w:rPr>
        <w:t xml:space="preserve">La superficie destinata ai parcheggi sull’A2 risulterebbe quindi estremamente elevata nella regione rispetto allo spazio utile a disposizione e nettamente maggiorata rispetto allo stato attuale. </w:t>
      </w:r>
    </w:p>
    <w:p w:rsidR="005205BD" w:rsidRPr="005205BD" w:rsidRDefault="005205BD" w:rsidP="005205BD">
      <w:pPr>
        <w:rPr>
          <w:rFonts w:ascii="Arial" w:hAnsi="Arial" w:cs="Arial"/>
        </w:rPr>
      </w:pPr>
      <w:bookmarkStart w:id="0" w:name="_GoBack"/>
      <w:bookmarkEnd w:id="0"/>
    </w:p>
    <w:p w:rsidR="005205BD" w:rsidRPr="005205BD" w:rsidRDefault="005205BD" w:rsidP="005205BD">
      <w:pPr>
        <w:rPr>
          <w:rFonts w:ascii="Arial" w:hAnsi="Arial" w:cs="Arial"/>
          <w:bCs/>
        </w:rPr>
      </w:pPr>
      <w:r w:rsidRPr="005205BD">
        <w:rPr>
          <w:rFonts w:ascii="Arial" w:hAnsi="Arial" w:cs="Arial"/>
          <w:b/>
          <w:bCs/>
          <w:sz w:val="21"/>
          <w:szCs w:val="21"/>
        </w:rPr>
        <w:t xml:space="preserve">L’inaugurazione del CCVP di </w:t>
      </w:r>
      <w:proofErr w:type="spellStart"/>
      <w:r w:rsidRPr="005205BD">
        <w:rPr>
          <w:rFonts w:ascii="Arial" w:hAnsi="Arial" w:cs="Arial"/>
          <w:b/>
          <w:bCs/>
          <w:sz w:val="21"/>
          <w:szCs w:val="21"/>
        </w:rPr>
        <w:t>Giornico</w:t>
      </w:r>
      <w:proofErr w:type="spellEnd"/>
      <w:r w:rsidRPr="005205BD">
        <w:rPr>
          <w:rFonts w:ascii="Arial" w:hAnsi="Arial" w:cs="Arial"/>
          <w:b/>
          <w:bCs/>
          <w:sz w:val="21"/>
          <w:szCs w:val="21"/>
        </w:rPr>
        <w:t>, con svincolo completo da nord e sud, fa cadere il senso e lo scopo dell’attuale area di Bodio/</w:t>
      </w:r>
      <w:proofErr w:type="spellStart"/>
      <w:r w:rsidRPr="005205BD">
        <w:rPr>
          <w:rFonts w:ascii="Arial" w:hAnsi="Arial" w:cs="Arial"/>
          <w:b/>
          <w:bCs/>
          <w:sz w:val="21"/>
          <w:szCs w:val="21"/>
        </w:rPr>
        <w:t>Personico</w:t>
      </w:r>
      <w:proofErr w:type="spellEnd"/>
      <w:r w:rsidRPr="005205BD">
        <w:rPr>
          <w:rFonts w:ascii="Arial" w:hAnsi="Arial" w:cs="Arial"/>
          <w:b/>
          <w:bCs/>
          <w:sz w:val="21"/>
          <w:szCs w:val="21"/>
        </w:rPr>
        <w:t xml:space="preserve"> che sarebbe quindi un doppione del CCVP a poca distanza (un Km circa)</w:t>
      </w:r>
      <w:r w:rsidRPr="005205BD">
        <w:rPr>
          <w:rFonts w:ascii="Arial" w:hAnsi="Arial" w:cs="Arial"/>
          <w:b/>
          <w:bCs/>
        </w:rPr>
        <w:t>.</w:t>
      </w:r>
    </w:p>
    <w:p w:rsidR="005205BD" w:rsidRDefault="005205BD" w:rsidP="005205BD">
      <w:pPr>
        <w:rPr>
          <w:rFonts w:ascii="Arial" w:hAnsi="Arial" w:cs="Arial"/>
        </w:rPr>
      </w:pPr>
    </w:p>
    <w:p w:rsidR="005205BD" w:rsidRPr="005205BD" w:rsidRDefault="005205BD" w:rsidP="005205BD">
      <w:pPr>
        <w:rPr>
          <w:rFonts w:ascii="Arial" w:hAnsi="Arial" w:cs="Arial"/>
        </w:rPr>
      </w:pPr>
      <w:r w:rsidRPr="005205BD">
        <w:rPr>
          <w:rFonts w:ascii="Arial" w:hAnsi="Arial" w:cs="Arial"/>
        </w:rPr>
        <w:t>Alla luce di quanto esposto sono a chiedere al Consiglio di Stato:</w:t>
      </w:r>
    </w:p>
    <w:p w:rsidR="005205BD" w:rsidRPr="005205BD" w:rsidRDefault="005205BD" w:rsidP="005205BD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5205BD">
        <w:rPr>
          <w:rFonts w:ascii="Arial" w:hAnsi="Arial" w:cs="Arial"/>
        </w:rPr>
        <w:t xml:space="preserve">Il Consiglio di Stato, in collaborazione con l’USTRA, ha analizzato gli scenari futuri sull’offerta dei parcheggi per TIR in </w:t>
      </w:r>
      <w:proofErr w:type="spellStart"/>
      <w:r w:rsidRPr="005205BD">
        <w:rPr>
          <w:rFonts w:ascii="Arial" w:hAnsi="Arial" w:cs="Arial"/>
        </w:rPr>
        <w:t>Leventina</w:t>
      </w:r>
      <w:proofErr w:type="spellEnd"/>
      <w:r w:rsidRPr="005205BD">
        <w:rPr>
          <w:rFonts w:ascii="Arial" w:hAnsi="Arial" w:cs="Arial"/>
        </w:rPr>
        <w:t xml:space="preserve"> e Riviera dopo l’apertura del CCVP?</w:t>
      </w:r>
    </w:p>
    <w:p w:rsidR="005205BD" w:rsidRPr="005205BD" w:rsidRDefault="005205BD" w:rsidP="005205BD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5205BD">
        <w:rPr>
          <w:rFonts w:ascii="Arial" w:hAnsi="Arial" w:cs="Arial"/>
        </w:rPr>
        <w:t>Intende riconvertire l’area di servizio di Bodio/</w:t>
      </w:r>
      <w:proofErr w:type="spellStart"/>
      <w:r w:rsidRPr="005205BD">
        <w:rPr>
          <w:rFonts w:ascii="Arial" w:hAnsi="Arial" w:cs="Arial"/>
        </w:rPr>
        <w:t>Personico</w:t>
      </w:r>
      <w:proofErr w:type="spellEnd"/>
      <w:r w:rsidRPr="005205BD">
        <w:rPr>
          <w:rFonts w:ascii="Arial" w:hAnsi="Arial" w:cs="Arial"/>
        </w:rPr>
        <w:t>, oramai non più necessaria, e riconsegnarla come area verde e/o agricola alla regione?</w:t>
      </w:r>
    </w:p>
    <w:p w:rsidR="005205BD" w:rsidRPr="005205BD" w:rsidRDefault="005205BD" w:rsidP="005205BD">
      <w:pPr>
        <w:pStyle w:val="Paragrafoelenco"/>
        <w:numPr>
          <w:ilvl w:val="0"/>
          <w:numId w:val="7"/>
        </w:numPr>
        <w:spacing w:before="120"/>
        <w:ind w:left="425" w:hanging="425"/>
        <w:rPr>
          <w:rFonts w:ascii="Arial" w:hAnsi="Arial" w:cs="Arial"/>
        </w:rPr>
      </w:pPr>
      <w:r w:rsidRPr="005205BD">
        <w:rPr>
          <w:rFonts w:ascii="Arial" w:hAnsi="Arial" w:cs="Arial"/>
        </w:rPr>
        <w:t xml:space="preserve">Intende prendere in considerazione quest’area quale compenso agricolo SAC a seguito dell’edificazione delle Officine FFS ad </w:t>
      </w:r>
      <w:proofErr w:type="spellStart"/>
      <w:r w:rsidRPr="005205BD">
        <w:rPr>
          <w:rFonts w:ascii="Arial" w:hAnsi="Arial" w:cs="Arial"/>
        </w:rPr>
        <w:t>Arbedo</w:t>
      </w:r>
      <w:proofErr w:type="spellEnd"/>
      <w:r w:rsidRPr="005205BD">
        <w:rPr>
          <w:rFonts w:ascii="Arial" w:hAnsi="Arial" w:cs="Arial"/>
        </w:rPr>
        <w:t xml:space="preserve">-Castione? </w:t>
      </w:r>
    </w:p>
    <w:p w:rsidR="00AA7E01" w:rsidRPr="005205BD" w:rsidRDefault="00AA7E01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</w:p>
    <w:p w:rsidR="00AA7E01" w:rsidRDefault="005205BD" w:rsidP="00B31D0E">
      <w:pPr>
        <w:rPr>
          <w:rFonts w:ascii="Arial" w:hAnsi="Arial" w:cs="Arial"/>
        </w:rPr>
      </w:pPr>
      <w:r>
        <w:rPr>
          <w:rFonts w:ascii="Arial" w:hAnsi="Arial" w:cs="Arial"/>
        </w:rPr>
        <w:t>Sara Imelli</w:t>
      </w:r>
    </w:p>
    <w:p w:rsidR="00B31D0E" w:rsidRDefault="00B31D0E" w:rsidP="00B31D0E">
      <w:pPr>
        <w:rPr>
          <w:rFonts w:ascii="Arial" w:hAnsi="Arial" w:cs="Arial"/>
        </w:rPr>
      </w:pPr>
    </w:p>
    <w:sectPr w:rsid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Arial"/>
    <w:panose1 w:val="00000000000000000000"/>
    <w:charset w:val="00"/>
    <w:family w:val="modern"/>
    <w:notTrueType/>
    <w:pitch w:val="variable"/>
    <w:sig w:usb0="00000001" w:usb1="5000004A" w:usb2="00000000" w:usb3="00000000" w:csb0="0000011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C5227"/>
    <w:multiLevelType w:val="hybridMultilevel"/>
    <w:tmpl w:val="B99E658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71641"/>
    <w:multiLevelType w:val="hybridMultilevel"/>
    <w:tmpl w:val="903480CA"/>
    <w:lvl w:ilvl="0" w:tplc="7ECE27C8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8100C"/>
    <w:rsid w:val="004A66EB"/>
    <w:rsid w:val="005138FD"/>
    <w:rsid w:val="005205BD"/>
    <w:rsid w:val="0052425A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5205BD"/>
    <w:pPr>
      <w:suppressAutoHyphens/>
      <w:jc w:val="left"/>
    </w:pPr>
    <w:rPr>
      <w:rFonts w:ascii="Omnes" w:eastAsia="Calibri" w:hAnsi="Omnes" w:cs="Courier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5205BD"/>
    <w:pPr>
      <w:suppressAutoHyphens/>
      <w:jc w:val="left"/>
    </w:pPr>
    <w:rPr>
      <w:rFonts w:ascii="Omnes" w:eastAsia="Calibri" w:hAnsi="Omnes" w:cs="Courier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2</cp:revision>
  <cp:lastPrinted>2019-09-25T07:40:00Z</cp:lastPrinted>
  <dcterms:created xsi:type="dcterms:W3CDTF">2019-09-25T07:41:00Z</dcterms:created>
  <dcterms:modified xsi:type="dcterms:W3CDTF">2019-09-25T07:41:00Z</dcterms:modified>
</cp:coreProperties>
</file>