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FC3" w:rsidRDefault="005A1402">
      <w:r w:rsidRPr="0081776F">
        <w:rPr>
          <w:rFonts w:ascii="Gill Sans MT" w:hAnsi="Gill Sans MT"/>
          <w:b/>
          <w:sz w:val="52"/>
          <w:szCs w:val="52"/>
        </w:rPr>
        <w:t>Messaggio</w:t>
      </w:r>
      <w:bookmarkStart w:id="0" w:name="_GoBack"/>
      <w:bookmarkEnd w:id="0"/>
    </w:p>
    <w:p w:rsidR="00BF3FC3" w:rsidRDefault="00BF3FC3"/>
    <w:p w:rsidR="00DF434B" w:rsidRDefault="00DF434B"/>
    <w:p w:rsidR="00BF3FC3" w:rsidRDefault="00BF3FC3"/>
    <w:p w:rsidR="00BF3FC3" w:rsidRDefault="00F9177F">
      <w:pPr>
        <w:tabs>
          <w:tab w:val="left" w:pos="2098"/>
          <w:tab w:val="left" w:pos="4933"/>
        </w:tabs>
      </w:pPr>
      <w:r>
        <w:rPr>
          <w:b/>
          <w:sz w:val="32"/>
        </w:rPr>
        <w:t>7852</w:t>
      </w:r>
      <w:r w:rsidR="00BF3FC3">
        <w:rPr>
          <w:sz w:val="28"/>
        </w:rPr>
        <w:tab/>
      </w:r>
      <w:r>
        <w:rPr>
          <w:sz w:val="28"/>
        </w:rPr>
        <w:t>6 agosto 2020</w:t>
      </w:r>
      <w:r w:rsidR="00BF3FC3">
        <w:rPr>
          <w:sz w:val="28"/>
        </w:rPr>
        <w:tab/>
      </w:r>
      <w:r>
        <w:rPr>
          <w:sz w:val="28"/>
        </w:rPr>
        <w:t>FINANZE E ECONOMIA</w:t>
      </w:r>
    </w:p>
    <w:p w:rsidR="00BF3FC3" w:rsidRDefault="00BF3FC3"/>
    <w:p w:rsidR="00FD5A47" w:rsidRDefault="00FD5A47"/>
    <w:p w:rsidR="00BF3FC3" w:rsidRDefault="00BF3FC3"/>
    <w:p w:rsidR="00F9177F" w:rsidRPr="00A937B1" w:rsidRDefault="00F9177F" w:rsidP="00F9177F">
      <w:pPr>
        <w:rPr>
          <w:rFonts w:cs="Arial"/>
          <w:b/>
          <w:sz w:val="28"/>
          <w:szCs w:val="28"/>
        </w:rPr>
      </w:pPr>
      <w:r w:rsidRPr="00A937B1">
        <w:rPr>
          <w:rFonts w:cs="Arial"/>
          <w:b/>
          <w:sz w:val="28"/>
          <w:szCs w:val="28"/>
        </w:rPr>
        <w:t>Rapporto</w:t>
      </w:r>
      <w:r>
        <w:rPr>
          <w:rFonts w:cs="Arial"/>
          <w:b/>
          <w:sz w:val="28"/>
          <w:szCs w:val="28"/>
        </w:rPr>
        <w:t xml:space="preserve"> </w:t>
      </w:r>
      <w:r w:rsidRPr="00A937B1">
        <w:rPr>
          <w:rFonts w:cs="Arial"/>
          <w:b/>
          <w:sz w:val="28"/>
          <w:szCs w:val="28"/>
        </w:rPr>
        <w:t xml:space="preserve">del Consiglio di Stato sulla mozione </w:t>
      </w:r>
      <w:r>
        <w:rPr>
          <w:rFonts w:cs="Arial"/>
          <w:b/>
          <w:sz w:val="28"/>
          <w:szCs w:val="28"/>
        </w:rPr>
        <w:t xml:space="preserve">20 aprile 2020 presentata da Samantha </w:t>
      </w:r>
      <w:r w:rsidRPr="00C56F49">
        <w:rPr>
          <w:rFonts w:cs="Arial"/>
          <w:b/>
          <w:sz w:val="28"/>
          <w:szCs w:val="28"/>
        </w:rPr>
        <w:t>Bourgoin</w:t>
      </w:r>
      <w:r>
        <w:rPr>
          <w:rFonts w:cs="Arial"/>
          <w:b/>
          <w:sz w:val="28"/>
          <w:szCs w:val="28"/>
        </w:rPr>
        <w:t xml:space="preserve"> e cofirmatari</w:t>
      </w:r>
      <w:r w:rsidRPr="00C56F49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per il gruppo I Verdi del Ticino </w:t>
      </w:r>
      <w:r w:rsidRPr="00F9177F">
        <w:rPr>
          <w:rFonts w:cs="Arial"/>
          <w:b/>
          <w:sz w:val="28"/>
          <w:szCs w:val="28"/>
        </w:rPr>
        <w:t>“La natura, perno della nuova economia locale”</w:t>
      </w:r>
      <w:r>
        <w:rPr>
          <w:rFonts w:cs="Arial"/>
          <w:b/>
          <w:sz w:val="28"/>
          <w:szCs w:val="28"/>
        </w:rPr>
        <w:t xml:space="preserve"> 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F9177F" w:rsidRDefault="00F9177F" w:rsidP="00F9177F">
      <w:r>
        <w:t xml:space="preserve">durante le settimane di chiusura della maggior parte delle attività economiche i Verdi </w:t>
      </w:r>
      <w:r w:rsidR="00094313">
        <w:br/>
      </w:r>
      <w:r>
        <w:t xml:space="preserve">hanno formulato una serie di proposte volte a permettere lo smercio di semi e piantine e </w:t>
      </w:r>
      <w:r w:rsidR="00094313">
        <w:br/>
        <w:t>-</w:t>
      </w:r>
      <w:r>
        <w:t xml:space="preserve"> in sintesi </w:t>
      </w:r>
      <w:r w:rsidR="00094313">
        <w:t>-</w:t>
      </w:r>
      <w:r>
        <w:t xml:space="preserve"> a promuovere la cosiddetta filiera corta nel quadro del commercio al dettaglio. </w:t>
      </w:r>
    </w:p>
    <w:p w:rsidR="00F9177F" w:rsidRDefault="00F9177F" w:rsidP="00F9177F"/>
    <w:p w:rsidR="00F9177F" w:rsidRDefault="00F9177F" w:rsidP="00F9177F">
      <w:r>
        <w:t xml:space="preserve">La quasi totalità delle richieste della mozione è certo attualmente priva d’oggetto, in quanto i negozi d’ogni genere sono stati riaperti, ma rimangono sicuramente d’attualità e d’interesse vista la grande importanza che la filiera corta riveste nella nostra economia. </w:t>
      </w:r>
    </w:p>
    <w:p w:rsidR="00F9177F" w:rsidRDefault="00F9177F" w:rsidP="00F9177F"/>
    <w:p w:rsidR="00F9177F" w:rsidRDefault="00F9177F" w:rsidP="00F9177F">
      <w:r>
        <w:t>Ricordiamo infatti che poche settimane prima dello scoppio della pandemia nel nostro Cantone il Gran Consiglio – su proposta del Consiglio di Stato – ha rinnovato per un ulteriore quadriennio, potenziandolo, il sostegno al Centro di competenze agroalimentari Ticino (CCAT, cfr. messaggio n. 7725 del 16 ottobre 2019). Il CCAT agisce nei seguenti ambiti:</w:t>
      </w:r>
    </w:p>
    <w:p w:rsidR="00F9177F" w:rsidRDefault="00F9177F" w:rsidP="00F9177F">
      <w:pPr>
        <w:pStyle w:val="Paragrafoelenco"/>
        <w:numPr>
          <w:ilvl w:val="0"/>
          <w:numId w:val="21"/>
        </w:numPr>
        <w:tabs>
          <w:tab w:val="left" w:pos="284"/>
        </w:tabs>
        <w:spacing w:before="80"/>
        <w:ind w:left="284" w:hanging="284"/>
        <w:contextualSpacing w:val="0"/>
      </w:pPr>
      <w:r>
        <w:t xml:space="preserve">sviluppa una rete del territorio, denominata </w:t>
      </w:r>
      <w:r w:rsidRPr="004F2873">
        <w:rPr>
          <w:i/>
        </w:rPr>
        <w:t>Ticino a te</w:t>
      </w:r>
      <w:r>
        <w:t xml:space="preserve"> (</w:t>
      </w:r>
      <w:r w:rsidRPr="004F2873">
        <w:t>Ticinoate.ch</w:t>
      </w:r>
      <w:r>
        <w:t>) e sostiene la messa in rete dei produttori e dei punti vendita dei prodotti del territorio tramite il Progetto Bottega;</w:t>
      </w:r>
    </w:p>
    <w:p w:rsidR="00F9177F" w:rsidRDefault="00F9177F" w:rsidP="00F9177F">
      <w:pPr>
        <w:pStyle w:val="Paragrafoelenco"/>
        <w:numPr>
          <w:ilvl w:val="0"/>
          <w:numId w:val="21"/>
        </w:numPr>
        <w:tabs>
          <w:tab w:val="left" w:pos="284"/>
        </w:tabs>
        <w:spacing w:before="80"/>
        <w:ind w:left="284" w:hanging="284"/>
        <w:contextualSpacing w:val="0"/>
      </w:pPr>
      <w:r>
        <w:t>opera, tramite il Progetto mensa, affinché i prodotti del territorio vengano maggiormente utilizzati all’interno della ristorazione collettiva;</w:t>
      </w:r>
    </w:p>
    <w:p w:rsidR="00F9177F" w:rsidRDefault="00F9177F" w:rsidP="00F9177F">
      <w:pPr>
        <w:pStyle w:val="Paragrafoelenco"/>
        <w:numPr>
          <w:ilvl w:val="0"/>
          <w:numId w:val="21"/>
        </w:numPr>
        <w:tabs>
          <w:tab w:val="left" w:pos="284"/>
        </w:tabs>
        <w:spacing w:before="80"/>
        <w:ind w:left="284" w:hanging="284"/>
        <w:contextualSpacing w:val="0"/>
      </w:pPr>
      <w:r>
        <w:t>promuove il Marchio Ticino regio.garantie e i relativi prodotti.</w:t>
      </w:r>
    </w:p>
    <w:p w:rsidR="00F9177F" w:rsidRDefault="00F9177F" w:rsidP="00F9177F"/>
    <w:p w:rsidR="00F9177F" w:rsidRDefault="00F9177F" w:rsidP="00F9177F">
      <w:r>
        <w:t>Segnaliamo poi che anche nell’ambito della campagna Vivi il tuo Ticino (viviiltuoticino.ch) è stato posto un accento particolare sulla valorizzazione dei prodotti agroalimentari locali.</w:t>
      </w:r>
    </w:p>
    <w:p w:rsidR="00F9177F" w:rsidRDefault="00F9177F" w:rsidP="00F9177F"/>
    <w:p w:rsidR="00F9177F" w:rsidRDefault="00F9177F" w:rsidP="00F9177F">
      <w:r>
        <w:t>Questi sono solo due tra i molti esempi possibili legati alla promozione della filiera corta intrapresi nel nostro Cantone.</w:t>
      </w:r>
    </w:p>
    <w:p w:rsidR="00F9177F" w:rsidRDefault="00F9177F" w:rsidP="00F9177F"/>
    <w:p w:rsidR="00F9177F" w:rsidRDefault="00F9177F" w:rsidP="00F9177F"/>
    <w:p w:rsidR="00F9177F" w:rsidRDefault="00F9177F" w:rsidP="00F9177F">
      <w:r>
        <w:t>Esaurite queste premesse, entriamo nel merito delle singole proposte.</w:t>
      </w:r>
    </w:p>
    <w:p w:rsidR="00F9177F" w:rsidRDefault="00F9177F" w:rsidP="00F9177F"/>
    <w:p w:rsidR="00F9177F" w:rsidRDefault="00F9177F" w:rsidP="00F9177F"/>
    <w:p w:rsidR="00F9177F" w:rsidRDefault="00F9177F">
      <w:pPr>
        <w:jc w:val="left"/>
        <w:rPr>
          <w:b/>
        </w:rPr>
      </w:pPr>
      <w:r>
        <w:rPr>
          <w:b/>
        </w:rPr>
        <w:br w:type="page"/>
      </w:r>
    </w:p>
    <w:p w:rsidR="00F9177F" w:rsidRPr="00754B44" w:rsidRDefault="00F9177F" w:rsidP="00F9177F">
      <w:pPr>
        <w:pStyle w:val="Titolo2"/>
      </w:pPr>
      <w:r>
        <w:lastRenderedPageBreak/>
        <w:t>R</w:t>
      </w:r>
      <w:r w:rsidRPr="00754B44">
        <w:t>iconoscere anche semi e piantine tra i beni di prima necessità e di rendere possibile il loro smercio aprendo i punti vendita, nel rispetto delle necessarie norme di igiene accresciuta e distanza sociale</w:t>
      </w:r>
    </w:p>
    <w:p w:rsidR="00F9177F" w:rsidRDefault="00F9177F" w:rsidP="00F9177F">
      <w:r>
        <w:t xml:space="preserve">Le decisioni di chiusura generalizzata dei negozi con contenute eccezioni a beneficio di quelli che vendono generi alimentari, medicinali eccetera, sono state prese dalla </w:t>
      </w:r>
    </w:p>
    <w:p w:rsidR="00F9177F" w:rsidRDefault="00F9177F" w:rsidP="00F9177F"/>
    <w:p w:rsidR="00F9177F" w:rsidRDefault="00F9177F" w:rsidP="00F9177F">
      <w:r>
        <w:t>Confederazione ed erano previste nell’</w:t>
      </w:r>
      <w:r w:rsidRPr="00C84667">
        <w:t>Ordinanza 2 COVID-19</w:t>
      </w:r>
      <w:r>
        <w:t xml:space="preserve"> (RS 818.101.24) e sono state in vigore dal 17 marzo 2020 all’11 maggio 2020.</w:t>
      </w:r>
    </w:p>
    <w:p w:rsidR="00F9177F" w:rsidRDefault="00F9177F" w:rsidP="00F9177F"/>
    <w:p w:rsidR="00F9177F" w:rsidRDefault="00F9177F" w:rsidP="00F9177F">
      <w:r>
        <w:t>Ciò precisato, osserviamo che le esperienze accumulate durante questi mesi costituiscono un prezioso bagaglio di conoscenze che dovrebbe permettere a tutti (cittadini, operatori economici, autorità) di affrontare al meglio eventuali ulteriori picchi.</w:t>
      </w:r>
    </w:p>
    <w:p w:rsidR="00F9177F" w:rsidRDefault="00F9177F" w:rsidP="00F9177F"/>
    <w:p w:rsidR="00F9177F" w:rsidRDefault="00F9177F" w:rsidP="00F9177F">
      <w:r>
        <w:t>Segnaliamo poi per concludere che semi e piante erano comunque reperibili per il tramite dei portali di commercio elettronico. Per quanto concerne il comparto agroalimentare, il CCAT si è pure attivato, mettendo a disposizione del pubblico i contatti sia con i produttori, sia con i siti che offrono online derrate alimentari.</w:t>
      </w:r>
    </w:p>
    <w:p w:rsidR="00F9177F" w:rsidRDefault="00F9177F" w:rsidP="00F9177F"/>
    <w:p w:rsidR="00F9177F" w:rsidRDefault="00F9177F" w:rsidP="00F9177F"/>
    <w:p w:rsidR="00F9177F" w:rsidRPr="00754B44" w:rsidRDefault="00F9177F" w:rsidP="00F9177F">
      <w:pPr>
        <w:pStyle w:val="Titolo2"/>
      </w:pPr>
      <w:r w:rsidRPr="00754B44">
        <w:t>Riaprire i mercati settimanali per i beni di prima necessità, a cui vanno aggiunti semi, piantine, introducendo le necessarie norme di igiene accresciuta e distanza sociale</w:t>
      </w:r>
    </w:p>
    <w:p w:rsidR="00F9177F" w:rsidRDefault="00F9177F" w:rsidP="00F9177F">
      <w:r>
        <w:t xml:space="preserve">Per questa domanda vale quanto esposto al punto precedente. </w:t>
      </w:r>
    </w:p>
    <w:p w:rsidR="00F9177F" w:rsidRDefault="00F9177F" w:rsidP="00F9177F"/>
    <w:p w:rsidR="00F9177F" w:rsidRDefault="00F9177F" w:rsidP="00F9177F"/>
    <w:p w:rsidR="00F9177F" w:rsidRDefault="00F9177F" w:rsidP="00F9177F">
      <w:pPr>
        <w:pStyle w:val="Titolo2"/>
      </w:pPr>
      <w:r w:rsidRPr="00754B44">
        <w:t>Permettere agli agricoltori “mercanti” privati delle loro possibilità di smercio, l’accesso alle</w:t>
      </w:r>
      <w:r>
        <w:t xml:space="preserve"> </w:t>
      </w:r>
      <w:r w:rsidRPr="00754B44">
        <w:t>misure di sostegno finanziarie</w:t>
      </w:r>
    </w:p>
    <w:p w:rsidR="00F9177F" w:rsidRDefault="00F9177F" w:rsidP="00F9177F">
      <w:r>
        <w:t>La Confederazione ha rapidamente messo a disposizione degli imprenditori una serie di strumenti atti a mitigare gli effetti delle chiusure ordinate dalle autorità. Oltre ai prestiti COVID (</w:t>
      </w:r>
      <w:r w:rsidRPr="000A3512">
        <w:t>covid19.easygov.swiss</w:t>
      </w:r>
      <w:r>
        <w:t xml:space="preserve">) sono state create delle nuove indennità per perdita di guadagno ed esteso il campo d’applicazione delle indennità per lavoro ridotto. </w:t>
      </w:r>
    </w:p>
    <w:p w:rsidR="00F9177F" w:rsidRDefault="00F9177F" w:rsidP="00F9177F"/>
    <w:p w:rsidR="00F9177F" w:rsidRDefault="00F9177F" w:rsidP="00F9177F"/>
    <w:p w:rsidR="00F9177F" w:rsidRPr="00754B44" w:rsidRDefault="00F9177F" w:rsidP="00F9177F">
      <w:pPr>
        <w:pStyle w:val="Titolo2"/>
      </w:pPr>
      <w:r>
        <w:t>A</w:t>
      </w:r>
      <w:r w:rsidRPr="00754B44">
        <w:t>ttivarsi in prima persona, facendosi promotore e finanziatore, della messa in rete dei prodotti locali creando nuove forme di mercato a filiera corta</w:t>
      </w:r>
    </w:p>
    <w:p w:rsidR="00F9177F" w:rsidRDefault="00F9177F" w:rsidP="00F9177F">
      <w:r>
        <w:t>Come ricordato in premessa, Gran Consiglio e Consiglio di Stato hanno recentemente rinnovato il credito quadro, ampliandolo, a sostegno del Centro di competenze agroalimentari Ticino che ha tra i propri scopi la messa in rete dei produttori locali e l’incremento dello smercio della produzione locale. Anche nell’ambito della campagna Vivi il tuo Ticino è stato chiaramente suggerito a clienti ed esercenti di privilegiare</w:t>
      </w:r>
      <w:r w:rsidRPr="00F034C6">
        <w:t xml:space="preserve"> piatti a base di prodotti locali e vini o bevande ticinesi</w:t>
      </w:r>
      <w:r>
        <w:t>.</w:t>
      </w:r>
    </w:p>
    <w:p w:rsidR="00F9177F" w:rsidRDefault="00F9177F" w:rsidP="00F9177F"/>
    <w:p w:rsidR="00F9177F" w:rsidRDefault="00F9177F" w:rsidP="00F9177F"/>
    <w:p w:rsidR="00F9177F" w:rsidRPr="00754B44" w:rsidRDefault="00F9177F" w:rsidP="00F9177F">
      <w:pPr>
        <w:pStyle w:val="Titolo2"/>
      </w:pPr>
      <w:r w:rsidRPr="00754B44">
        <w:t>Farsi promotore e finanziatore di una campagna di invito e di sensibilizzazione al consumo locale e consapevole “io mangio locale”</w:t>
      </w:r>
    </w:p>
    <w:p w:rsidR="00F9177F" w:rsidRDefault="00F9177F" w:rsidP="00F9177F">
      <w:r>
        <w:t>Si rinvia alla premessa e alla risposta precedente.</w:t>
      </w:r>
    </w:p>
    <w:p w:rsidR="00F9177F" w:rsidRDefault="00F9177F" w:rsidP="00F9177F"/>
    <w:p w:rsidR="00F9177F" w:rsidRPr="00754B44" w:rsidRDefault="00F9177F" w:rsidP="00F9177F">
      <w:pPr>
        <w:pStyle w:val="Titolo2"/>
      </w:pPr>
      <w:r w:rsidRPr="00754B44">
        <w:lastRenderedPageBreak/>
        <w:t>Favorire il sostegno alla nascita di nuovi pacchetti, che possono avere valenza turistica e imprenditoriale, collegando offerte tradizionali legate al primario con nuove forme di servizi che avvicinano alla natura, donne e uomini di tutte le generazioni</w:t>
      </w:r>
    </w:p>
    <w:p w:rsidR="00F9177F" w:rsidRDefault="00F9177F" w:rsidP="00F9177F">
      <w:r>
        <w:t>Si rinvia sia alla campagna Vivi il tuo Ticino che al ruolo del CCAT, al quale è stato pure chiesto di favorire l’integrazione tra il turismo e il settore agroalimentare. Altre iniziative potranno essere eventualmente approfondite e valutate.</w:t>
      </w:r>
    </w:p>
    <w:p w:rsidR="003453D1" w:rsidRDefault="003453D1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>Vogliate gradire, signor Presidente, signore e signori deputati, l'espressione della nostra massima stima.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Pr="005B3E0C" w:rsidRDefault="00B01474" w:rsidP="00B01474">
      <w:pPr>
        <w:spacing w:after="120"/>
        <w:rPr>
          <w:szCs w:val="24"/>
        </w:rPr>
      </w:pPr>
      <w:r w:rsidRPr="005B3E0C">
        <w:rPr>
          <w:szCs w:val="24"/>
        </w:rPr>
        <w:t>Per il Consiglio di Stato:</w:t>
      </w: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 xml:space="preserve">Il Presidente, </w:t>
      </w:r>
      <w:r w:rsidR="002549F3">
        <w:rPr>
          <w:szCs w:val="24"/>
        </w:rPr>
        <w:t>Norman Gobbi</w:t>
      </w:r>
    </w:p>
    <w:p w:rsidR="00B01474" w:rsidRDefault="00B01474" w:rsidP="00B01474">
      <w:pPr>
        <w:rPr>
          <w:szCs w:val="24"/>
        </w:rPr>
      </w:pPr>
      <w:r w:rsidRPr="005B3E0C">
        <w:rPr>
          <w:szCs w:val="24"/>
        </w:rPr>
        <w:t>Il Cancelliere, A</w:t>
      </w:r>
      <w:r>
        <w:rPr>
          <w:szCs w:val="24"/>
        </w:rPr>
        <w:t>rnoldo</w:t>
      </w:r>
      <w:r w:rsidRPr="005B3E0C">
        <w:rPr>
          <w:szCs w:val="24"/>
        </w:rPr>
        <w:t xml:space="preserve"> Coduri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094313" w:rsidRDefault="00094313" w:rsidP="00B01474"/>
    <w:p w:rsidR="00094313" w:rsidRDefault="00094313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Default="00F9177F" w:rsidP="00B01474"/>
    <w:p w:rsidR="00F9177F" w:rsidRPr="00F9177F" w:rsidRDefault="00F9177F" w:rsidP="00B01474">
      <w:pPr>
        <w:rPr>
          <w:sz w:val="22"/>
          <w:szCs w:val="22"/>
        </w:rPr>
      </w:pPr>
      <w:r w:rsidRPr="00F9177F">
        <w:rPr>
          <w:sz w:val="22"/>
          <w:szCs w:val="22"/>
        </w:rPr>
        <w:t>Annessa:  Mozione 20 aprile 2020</w:t>
      </w:r>
    </w:p>
    <w:p w:rsidR="00421CD0" w:rsidRDefault="00421CD0">
      <w:pPr>
        <w:jc w:val="left"/>
      </w:pPr>
      <w:r>
        <w:br w:type="page"/>
      </w:r>
    </w:p>
    <w:p w:rsidR="00421CD0" w:rsidRPr="00F9177F" w:rsidRDefault="00421CD0" w:rsidP="00F9177F">
      <w:pPr>
        <w:rPr>
          <w:rFonts w:cs="Arial"/>
          <w:b/>
          <w:sz w:val="22"/>
          <w:szCs w:val="22"/>
        </w:rPr>
      </w:pPr>
      <w:bookmarkStart w:id="1" w:name="_Toc37920796"/>
      <w:r w:rsidRPr="00F9177F">
        <w:rPr>
          <w:rFonts w:cs="Arial"/>
          <w:b/>
          <w:sz w:val="22"/>
          <w:szCs w:val="22"/>
        </w:rPr>
        <w:lastRenderedPageBreak/>
        <w:t>MOZIONE</w:t>
      </w:r>
    </w:p>
    <w:p w:rsidR="00421CD0" w:rsidRPr="00F9177F" w:rsidRDefault="00421CD0" w:rsidP="00F9177F">
      <w:pPr>
        <w:rPr>
          <w:rFonts w:cs="Arial"/>
          <w:sz w:val="22"/>
          <w:szCs w:val="22"/>
        </w:rPr>
      </w:pPr>
    </w:p>
    <w:p w:rsidR="00421CD0" w:rsidRPr="008C2A77" w:rsidRDefault="00421CD0" w:rsidP="00094313">
      <w:pPr>
        <w:spacing w:before="120" w:after="120"/>
        <w:rPr>
          <w:rFonts w:cs="Arial"/>
          <w:b/>
          <w:sz w:val="22"/>
          <w:szCs w:val="22"/>
          <w:u w:val="single"/>
        </w:rPr>
      </w:pPr>
      <w:r w:rsidRPr="008C2A77">
        <w:rPr>
          <w:rFonts w:cs="Arial"/>
          <w:b/>
          <w:sz w:val="22"/>
          <w:szCs w:val="22"/>
          <w:u w:val="single"/>
        </w:rPr>
        <w:t>La natura, perno della nuova economia locale</w:t>
      </w:r>
      <w:bookmarkEnd w:id="1"/>
    </w:p>
    <w:p w:rsidR="00421CD0" w:rsidRPr="00F9177F" w:rsidRDefault="00421CD0" w:rsidP="00F9177F">
      <w:pPr>
        <w:rPr>
          <w:rFonts w:cs="Arial"/>
          <w:sz w:val="22"/>
          <w:szCs w:val="22"/>
        </w:rPr>
      </w:pPr>
    </w:p>
    <w:p w:rsidR="00421CD0" w:rsidRPr="00F9177F" w:rsidRDefault="00421CD0" w:rsidP="00F9177F">
      <w:pPr>
        <w:rPr>
          <w:rFonts w:cs="Arial"/>
          <w:sz w:val="22"/>
          <w:szCs w:val="22"/>
        </w:rPr>
      </w:pPr>
      <w:r w:rsidRPr="00F9177F">
        <w:rPr>
          <w:rFonts w:cs="Arial"/>
          <w:sz w:val="22"/>
          <w:szCs w:val="22"/>
        </w:rPr>
        <w:t xml:space="preserve">del </w:t>
      </w:r>
      <w:r w:rsidR="00F9177F">
        <w:rPr>
          <w:rFonts w:cs="Arial"/>
          <w:sz w:val="22"/>
          <w:szCs w:val="22"/>
        </w:rPr>
        <w:t>20 aprile</w:t>
      </w:r>
      <w:r w:rsidRPr="00F9177F">
        <w:rPr>
          <w:rFonts w:cs="Arial"/>
          <w:sz w:val="22"/>
          <w:szCs w:val="22"/>
        </w:rPr>
        <w:t xml:space="preserve"> 2020</w:t>
      </w:r>
    </w:p>
    <w:p w:rsidR="00421CD0" w:rsidRPr="00116D3F" w:rsidRDefault="00421CD0" w:rsidP="00F9177F"/>
    <w:p w:rsidR="00421CD0" w:rsidRPr="008C2A77" w:rsidRDefault="00421CD0" w:rsidP="00F9177F">
      <w:pPr>
        <w:rPr>
          <w:sz w:val="22"/>
          <w:szCs w:val="22"/>
        </w:rPr>
      </w:pPr>
    </w:p>
    <w:p w:rsidR="00421CD0" w:rsidRPr="008C2A77" w:rsidRDefault="00421CD0" w:rsidP="00F9177F">
      <w:pPr>
        <w:pStyle w:val="Titolo2"/>
        <w:rPr>
          <w:sz w:val="22"/>
          <w:szCs w:val="22"/>
        </w:rPr>
      </w:pPr>
      <w:bookmarkStart w:id="2" w:name="_bookmark6"/>
      <w:bookmarkEnd w:id="2"/>
      <w:r w:rsidRPr="008C2A77">
        <w:rPr>
          <w:sz w:val="22"/>
          <w:szCs w:val="22"/>
        </w:rPr>
        <w:t>Semi, piantine e ortaggi sono beni di prima necessità</w:t>
      </w:r>
    </w:p>
    <w:p w:rsidR="00421CD0" w:rsidRPr="008C2A77" w:rsidRDefault="00421CD0" w:rsidP="00F9177F">
      <w:pPr>
        <w:rPr>
          <w:sz w:val="22"/>
          <w:szCs w:val="22"/>
        </w:rPr>
      </w:pPr>
      <w:r w:rsidRPr="008C2A77">
        <w:rPr>
          <w:sz w:val="22"/>
          <w:szCs w:val="22"/>
        </w:rPr>
        <w:t>I Verdi hanno sempre dato molto valore all’autoproduzione alimentare e alla produzione locale (da realizzarsi, ovviamente, in forme rispettose dell’ambiente). A maggior ragione in un periodo di crisi come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questo,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promuovere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l’orticoltura</w:t>
      </w:r>
      <w:r w:rsidRPr="008C2A77">
        <w:rPr>
          <w:spacing w:val="-7"/>
          <w:sz w:val="22"/>
          <w:szCs w:val="22"/>
        </w:rPr>
        <w:t xml:space="preserve"> </w:t>
      </w:r>
      <w:r w:rsidRPr="008C2A77">
        <w:rPr>
          <w:sz w:val="22"/>
          <w:szCs w:val="22"/>
        </w:rPr>
        <w:t>locale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è</w:t>
      </w:r>
      <w:r w:rsidRPr="008C2A77">
        <w:rPr>
          <w:spacing w:val="-9"/>
          <w:sz w:val="22"/>
          <w:szCs w:val="22"/>
        </w:rPr>
        <w:t xml:space="preserve"> </w:t>
      </w:r>
      <w:r w:rsidRPr="008C2A77">
        <w:rPr>
          <w:sz w:val="22"/>
          <w:szCs w:val="22"/>
        </w:rPr>
        <w:t>molto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importante.</w:t>
      </w:r>
      <w:r w:rsidRPr="008C2A77">
        <w:rPr>
          <w:spacing w:val="-3"/>
          <w:sz w:val="22"/>
          <w:szCs w:val="22"/>
        </w:rPr>
        <w:t xml:space="preserve"> </w:t>
      </w:r>
      <w:r w:rsidRPr="008C2A77">
        <w:rPr>
          <w:b/>
          <w:sz w:val="22"/>
          <w:szCs w:val="22"/>
        </w:rPr>
        <w:t>Sementi</w:t>
      </w:r>
      <w:r w:rsidRPr="008C2A77">
        <w:rPr>
          <w:b/>
          <w:spacing w:val="-8"/>
          <w:sz w:val="22"/>
          <w:szCs w:val="22"/>
        </w:rPr>
        <w:t xml:space="preserve"> </w:t>
      </w:r>
      <w:r w:rsidRPr="008C2A77">
        <w:rPr>
          <w:b/>
          <w:sz w:val="22"/>
          <w:szCs w:val="22"/>
        </w:rPr>
        <w:t>e</w:t>
      </w:r>
      <w:r w:rsidRPr="008C2A77">
        <w:rPr>
          <w:b/>
          <w:spacing w:val="-9"/>
          <w:sz w:val="22"/>
          <w:szCs w:val="22"/>
        </w:rPr>
        <w:t xml:space="preserve"> </w:t>
      </w:r>
      <w:r w:rsidRPr="008C2A77">
        <w:rPr>
          <w:b/>
          <w:sz w:val="22"/>
          <w:szCs w:val="22"/>
        </w:rPr>
        <w:t>piantine</w:t>
      </w:r>
      <w:r w:rsidRPr="008C2A77">
        <w:rPr>
          <w:b/>
          <w:spacing w:val="-8"/>
          <w:sz w:val="22"/>
          <w:szCs w:val="22"/>
        </w:rPr>
        <w:t xml:space="preserve"> </w:t>
      </w:r>
      <w:r w:rsidRPr="008C2A77">
        <w:rPr>
          <w:b/>
          <w:sz w:val="22"/>
          <w:szCs w:val="22"/>
        </w:rPr>
        <w:t>da</w:t>
      </w:r>
      <w:r w:rsidRPr="008C2A77">
        <w:rPr>
          <w:b/>
          <w:spacing w:val="-9"/>
          <w:sz w:val="22"/>
          <w:szCs w:val="22"/>
        </w:rPr>
        <w:t xml:space="preserve"> </w:t>
      </w:r>
      <w:r w:rsidRPr="008C2A77">
        <w:rPr>
          <w:b/>
          <w:sz w:val="22"/>
          <w:szCs w:val="22"/>
        </w:rPr>
        <w:t>orto</w:t>
      </w:r>
      <w:r w:rsidRPr="008C2A77">
        <w:rPr>
          <w:b/>
          <w:spacing w:val="-8"/>
          <w:sz w:val="22"/>
          <w:szCs w:val="22"/>
        </w:rPr>
        <w:t xml:space="preserve"> </w:t>
      </w:r>
      <w:r w:rsidRPr="008C2A77">
        <w:rPr>
          <w:b/>
          <w:sz w:val="22"/>
          <w:szCs w:val="22"/>
        </w:rPr>
        <w:t>sono da ritenersi, in questo senso, beni di prima necessità</w:t>
      </w:r>
      <w:r w:rsidRPr="008C2A77">
        <w:rPr>
          <w:sz w:val="22"/>
          <w:szCs w:val="22"/>
        </w:rPr>
        <w:t>. Alla popolazione sembra assurdo che si possano comprare, nei grandi magazzini, verdure prodotte in Spagna o in Olanda e non si possano invece comprare i semi e le piantine che molti piccoli orticoltori-vivaisti svizzeri hanno preparato per la primavera. È una scelta che danneggia i produttori locali e che impedisce a molti cittadini- orticoltori di contribuire al proprio autosostentamento alimentare, nonché a una maggiore autosufficienza del paese. Sarebbe auspicabile permettere la produzione, la vendita e l’acquisto di semi e piantine da orto nel rispetto delle stesse precauzioni di sicurezza, con norme di igiene accresciute e distanza sociale, che vengono ora applicate nelle attività produttive ritenute fondamentali,</w:t>
      </w:r>
      <w:r w:rsidRPr="008C2A77">
        <w:rPr>
          <w:spacing w:val="-13"/>
          <w:sz w:val="22"/>
          <w:szCs w:val="22"/>
        </w:rPr>
        <w:t xml:space="preserve"> </w:t>
      </w:r>
      <w:r w:rsidRPr="008C2A77">
        <w:rPr>
          <w:sz w:val="22"/>
          <w:szCs w:val="22"/>
        </w:rPr>
        <w:t>nei</w:t>
      </w:r>
      <w:r w:rsidRPr="008C2A77">
        <w:rPr>
          <w:spacing w:val="-13"/>
          <w:sz w:val="22"/>
          <w:szCs w:val="22"/>
        </w:rPr>
        <w:t xml:space="preserve"> </w:t>
      </w:r>
      <w:r w:rsidRPr="008C2A77">
        <w:rPr>
          <w:sz w:val="22"/>
          <w:szCs w:val="22"/>
        </w:rPr>
        <w:t>negozi</w:t>
      </w:r>
      <w:r w:rsidRPr="008C2A77">
        <w:rPr>
          <w:spacing w:val="-12"/>
          <w:sz w:val="22"/>
          <w:szCs w:val="22"/>
        </w:rPr>
        <w:t xml:space="preserve"> </w:t>
      </w:r>
      <w:r w:rsidRPr="008C2A77">
        <w:rPr>
          <w:sz w:val="22"/>
          <w:szCs w:val="22"/>
        </w:rPr>
        <w:t>di</w:t>
      </w:r>
      <w:r w:rsidRPr="008C2A77">
        <w:rPr>
          <w:spacing w:val="-11"/>
          <w:sz w:val="22"/>
          <w:szCs w:val="22"/>
        </w:rPr>
        <w:t xml:space="preserve"> </w:t>
      </w:r>
      <w:r w:rsidRPr="008C2A77">
        <w:rPr>
          <w:sz w:val="22"/>
          <w:szCs w:val="22"/>
        </w:rPr>
        <w:t>alimentari,</w:t>
      </w:r>
      <w:r w:rsidRPr="008C2A77">
        <w:rPr>
          <w:spacing w:val="-13"/>
          <w:sz w:val="22"/>
          <w:szCs w:val="22"/>
        </w:rPr>
        <w:t xml:space="preserve"> </w:t>
      </w:r>
      <w:r w:rsidRPr="008C2A77">
        <w:rPr>
          <w:sz w:val="22"/>
          <w:szCs w:val="22"/>
        </w:rPr>
        <w:t>nelle</w:t>
      </w:r>
      <w:r w:rsidRPr="008C2A77">
        <w:rPr>
          <w:spacing w:val="-11"/>
          <w:sz w:val="22"/>
          <w:szCs w:val="22"/>
        </w:rPr>
        <w:t xml:space="preserve"> </w:t>
      </w:r>
      <w:r w:rsidRPr="008C2A77">
        <w:rPr>
          <w:sz w:val="22"/>
          <w:szCs w:val="22"/>
        </w:rPr>
        <w:t>farmacie</w:t>
      </w:r>
      <w:r w:rsidRPr="008C2A77">
        <w:rPr>
          <w:spacing w:val="-10"/>
          <w:sz w:val="22"/>
          <w:szCs w:val="22"/>
        </w:rPr>
        <w:t xml:space="preserve"> </w:t>
      </w:r>
      <w:r w:rsidRPr="008C2A77">
        <w:rPr>
          <w:sz w:val="22"/>
          <w:szCs w:val="22"/>
        </w:rPr>
        <w:t>o</w:t>
      </w:r>
      <w:r w:rsidRPr="008C2A77">
        <w:rPr>
          <w:spacing w:val="-11"/>
          <w:sz w:val="22"/>
          <w:szCs w:val="22"/>
        </w:rPr>
        <w:t xml:space="preserve"> </w:t>
      </w:r>
      <w:r w:rsidRPr="008C2A77">
        <w:rPr>
          <w:sz w:val="22"/>
          <w:szCs w:val="22"/>
        </w:rPr>
        <w:t>nelle</w:t>
      </w:r>
      <w:r w:rsidRPr="008C2A77">
        <w:rPr>
          <w:spacing w:val="-12"/>
          <w:sz w:val="22"/>
          <w:szCs w:val="22"/>
        </w:rPr>
        <w:t xml:space="preserve"> </w:t>
      </w:r>
      <w:r w:rsidRPr="008C2A77">
        <w:rPr>
          <w:sz w:val="22"/>
          <w:szCs w:val="22"/>
        </w:rPr>
        <w:t>edicole.</w:t>
      </w:r>
      <w:r w:rsidRPr="008C2A77">
        <w:rPr>
          <w:spacing w:val="-12"/>
          <w:sz w:val="22"/>
          <w:szCs w:val="22"/>
        </w:rPr>
        <w:t xml:space="preserve"> </w:t>
      </w:r>
      <w:r w:rsidRPr="008C2A77">
        <w:rPr>
          <w:sz w:val="22"/>
          <w:szCs w:val="22"/>
        </w:rPr>
        <w:t>Va</w:t>
      </w:r>
      <w:r w:rsidRPr="008C2A77">
        <w:rPr>
          <w:spacing w:val="-11"/>
          <w:sz w:val="22"/>
          <w:szCs w:val="22"/>
        </w:rPr>
        <w:t xml:space="preserve"> </w:t>
      </w:r>
      <w:r w:rsidRPr="008C2A77">
        <w:rPr>
          <w:sz w:val="22"/>
          <w:szCs w:val="22"/>
        </w:rPr>
        <w:t>poi</w:t>
      </w:r>
      <w:r w:rsidRPr="008C2A77">
        <w:rPr>
          <w:spacing w:val="-12"/>
          <w:sz w:val="22"/>
          <w:szCs w:val="22"/>
        </w:rPr>
        <w:t xml:space="preserve"> </w:t>
      </w:r>
      <w:r w:rsidRPr="008C2A77">
        <w:rPr>
          <w:sz w:val="22"/>
          <w:szCs w:val="22"/>
        </w:rPr>
        <w:t>sottolineato</w:t>
      </w:r>
      <w:r w:rsidRPr="008C2A77">
        <w:rPr>
          <w:spacing w:val="-11"/>
          <w:sz w:val="22"/>
          <w:szCs w:val="22"/>
        </w:rPr>
        <w:t xml:space="preserve"> </w:t>
      </w:r>
      <w:r w:rsidRPr="008C2A77">
        <w:rPr>
          <w:sz w:val="22"/>
          <w:szCs w:val="22"/>
        </w:rPr>
        <w:t>che</w:t>
      </w:r>
      <w:r w:rsidRPr="008C2A77">
        <w:rPr>
          <w:spacing w:val="-10"/>
          <w:sz w:val="22"/>
          <w:szCs w:val="22"/>
        </w:rPr>
        <w:t xml:space="preserve"> </w:t>
      </w:r>
      <w:r w:rsidRPr="008C2A77">
        <w:rPr>
          <w:sz w:val="22"/>
          <w:szCs w:val="22"/>
        </w:rPr>
        <w:t>questo periodo di isolamento forzato ha risvegliato voglia e la necessità di cimentarsi in prima persona e contribuire, oltre che al proprio sostentamento, anche al proprio benessere</w:t>
      </w:r>
      <w:r w:rsidRPr="008C2A77">
        <w:rPr>
          <w:spacing w:val="-13"/>
          <w:sz w:val="22"/>
          <w:szCs w:val="22"/>
        </w:rPr>
        <w:t xml:space="preserve"> </w:t>
      </w:r>
      <w:r w:rsidRPr="008C2A77">
        <w:rPr>
          <w:sz w:val="22"/>
          <w:szCs w:val="22"/>
        </w:rPr>
        <w:t>psico-fisico.</w:t>
      </w:r>
    </w:p>
    <w:p w:rsidR="00F9177F" w:rsidRPr="00094313" w:rsidRDefault="00F9177F" w:rsidP="00F9177F">
      <w:pPr>
        <w:rPr>
          <w:sz w:val="32"/>
          <w:szCs w:val="32"/>
        </w:rPr>
      </w:pPr>
    </w:p>
    <w:p w:rsidR="00421CD0" w:rsidRPr="008C2A77" w:rsidRDefault="00421CD0" w:rsidP="00F9177F">
      <w:pPr>
        <w:pStyle w:val="Titolo2"/>
        <w:rPr>
          <w:sz w:val="22"/>
          <w:szCs w:val="22"/>
        </w:rPr>
      </w:pPr>
      <w:r w:rsidRPr="008C2A77">
        <w:rPr>
          <w:sz w:val="22"/>
          <w:szCs w:val="22"/>
        </w:rPr>
        <w:t>Far ripartire i mercati settimanali per i beni di prima necessità</w:t>
      </w:r>
    </w:p>
    <w:p w:rsidR="00421CD0" w:rsidRPr="008C2A77" w:rsidRDefault="00421CD0" w:rsidP="00F9177F">
      <w:pPr>
        <w:rPr>
          <w:sz w:val="22"/>
          <w:szCs w:val="22"/>
        </w:rPr>
      </w:pPr>
      <w:r w:rsidRPr="008C2A77">
        <w:rPr>
          <w:sz w:val="22"/>
          <w:szCs w:val="22"/>
        </w:rPr>
        <w:t>Le agricoltrici e gli agricoltori che vivono della vendita diretta dei loro prodotti tramite i mercati settimanali, hanno visto scomparire la fonte principale di sostentamento delle proprie famiglie. Infatti</w:t>
      </w:r>
      <w:r w:rsidRPr="008C2A77">
        <w:rPr>
          <w:spacing w:val="-5"/>
          <w:sz w:val="22"/>
          <w:szCs w:val="22"/>
        </w:rPr>
        <w:t xml:space="preserve"> </w:t>
      </w:r>
      <w:r w:rsidRPr="008C2A77">
        <w:rPr>
          <w:sz w:val="22"/>
          <w:szCs w:val="22"/>
        </w:rPr>
        <w:t>hanno</w:t>
      </w:r>
      <w:r w:rsidRPr="008C2A77">
        <w:rPr>
          <w:spacing w:val="-7"/>
          <w:sz w:val="22"/>
          <w:szCs w:val="22"/>
        </w:rPr>
        <w:t xml:space="preserve"> </w:t>
      </w:r>
      <w:r w:rsidRPr="008C2A77">
        <w:rPr>
          <w:sz w:val="22"/>
          <w:szCs w:val="22"/>
        </w:rPr>
        <w:t>potuto</w:t>
      </w:r>
      <w:r w:rsidRPr="008C2A77">
        <w:rPr>
          <w:spacing w:val="-1"/>
          <w:sz w:val="22"/>
          <w:szCs w:val="22"/>
        </w:rPr>
        <w:t xml:space="preserve"> </w:t>
      </w:r>
      <w:r w:rsidRPr="008C2A77">
        <w:rPr>
          <w:sz w:val="22"/>
          <w:szCs w:val="22"/>
        </w:rPr>
        <w:t>solo</w:t>
      </w:r>
      <w:r w:rsidRPr="008C2A77">
        <w:rPr>
          <w:spacing w:val="-4"/>
          <w:sz w:val="22"/>
          <w:szCs w:val="22"/>
        </w:rPr>
        <w:t xml:space="preserve"> </w:t>
      </w:r>
      <w:r w:rsidRPr="008C2A77">
        <w:rPr>
          <w:sz w:val="22"/>
          <w:szCs w:val="22"/>
        </w:rPr>
        <w:t>in</w:t>
      </w:r>
      <w:r w:rsidRPr="008C2A77">
        <w:rPr>
          <w:spacing w:val="-6"/>
          <w:sz w:val="22"/>
          <w:szCs w:val="22"/>
        </w:rPr>
        <w:t xml:space="preserve"> </w:t>
      </w:r>
      <w:r w:rsidRPr="008C2A77">
        <w:rPr>
          <w:sz w:val="22"/>
          <w:szCs w:val="22"/>
        </w:rPr>
        <w:t>parte</w:t>
      </w:r>
      <w:r w:rsidRPr="008C2A77">
        <w:rPr>
          <w:spacing w:val="-4"/>
          <w:sz w:val="22"/>
          <w:szCs w:val="22"/>
        </w:rPr>
        <w:t xml:space="preserve"> </w:t>
      </w:r>
      <w:r w:rsidRPr="008C2A77">
        <w:rPr>
          <w:sz w:val="22"/>
          <w:szCs w:val="22"/>
        </w:rPr>
        <w:t>contattare</w:t>
      </w:r>
      <w:r w:rsidRPr="008C2A77">
        <w:rPr>
          <w:spacing w:val="-4"/>
          <w:sz w:val="22"/>
          <w:szCs w:val="22"/>
        </w:rPr>
        <w:t xml:space="preserve"> </w:t>
      </w:r>
      <w:r w:rsidRPr="008C2A77">
        <w:rPr>
          <w:sz w:val="22"/>
          <w:szCs w:val="22"/>
        </w:rPr>
        <w:t>la</w:t>
      </w:r>
      <w:r w:rsidRPr="008C2A77">
        <w:rPr>
          <w:spacing w:val="-4"/>
          <w:sz w:val="22"/>
          <w:szCs w:val="22"/>
        </w:rPr>
        <w:t xml:space="preserve"> </w:t>
      </w:r>
      <w:r w:rsidRPr="008C2A77">
        <w:rPr>
          <w:sz w:val="22"/>
          <w:szCs w:val="22"/>
        </w:rPr>
        <w:t>propria</w:t>
      </w:r>
      <w:r w:rsidRPr="008C2A77">
        <w:rPr>
          <w:spacing w:val="2"/>
          <w:sz w:val="22"/>
          <w:szCs w:val="22"/>
        </w:rPr>
        <w:t xml:space="preserve"> </w:t>
      </w:r>
      <w:r w:rsidRPr="008C2A77">
        <w:rPr>
          <w:sz w:val="22"/>
          <w:szCs w:val="22"/>
        </w:rPr>
        <w:t>clientela</w:t>
      </w:r>
      <w:r w:rsidRPr="008C2A77">
        <w:rPr>
          <w:spacing w:val="-3"/>
          <w:sz w:val="22"/>
          <w:szCs w:val="22"/>
        </w:rPr>
        <w:t xml:space="preserve"> </w:t>
      </w:r>
      <w:r w:rsidRPr="008C2A77">
        <w:rPr>
          <w:sz w:val="22"/>
          <w:szCs w:val="22"/>
        </w:rPr>
        <w:t>per</w:t>
      </w:r>
      <w:r w:rsidRPr="008C2A77">
        <w:rPr>
          <w:spacing w:val="-4"/>
          <w:sz w:val="22"/>
          <w:szCs w:val="22"/>
        </w:rPr>
        <w:t xml:space="preserve"> </w:t>
      </w:r>
      <w:r w:rsidRPr="008C2A77">
        <w:rPr>
          <w:sz w:val="22"/>
          <w:szCs w:val="22"/>
        </w:rPr>
        <w:t>servirla</w:t>
      </w:r>
      <w:r w:rsidRPr="008C2A77">
        <w:rPr>
          <w:spacing w:val="-3"/>
          <w:sz w:val="22"/>
          <w:szCs w:val="22"/>
        </w:rPr>
        <w:t xml:space="preserve"> </w:t>
      </w:r>
      <w:r w:rsidRPr="008C2A77">
        <w:rPr>
          <w:sz w:val="22"/>
          <w:szCs w:val="22"/>
        </w:rPr>
        <w:t>a</w:t>
      </w:r>
      <w:r w:rsidRPr="008C2A77">
        <w:rPr>
          <w:spacing w:val="-4"/>
          <w:sz w:val="22"/>
          <w:szCs w:val="22"/>
        </w:rPr>
        <w:t xml:space="preserve"> </w:t>
      </w:r>
      <w:r w:rsidRPr="008C2A77">
        <w:rPr>
          <w:sz w:val="22"/>
          <w:szCs w:val="22"/>
        </w:rPr>
        <w:t>domicilio</w:t>
      </w:r>
      <w:r w:rsidRPr="008C2A77">
        <w:rPr>
          <w:spacing w:val="-5"/>
          <w:sz w:val="22"/>
          <w:szCs w:val="22"/>
        </w:rPr>
        <w:t xml:space="preserve"> </w:t>
      </w:r>
      <w:r w:rsidRPr="008C2A77">
        <w:rPr>
          <w:sz w:val="22"/>
          <w:szCs w:val="22"/>
        </w:rPr>
        <w:t>(al</w:t>
      </w:r>
      <w:r w:rsidRPr="008C2A77">
        <w:rPr>
          <w:spacing w:val="-4"/>
          <w:sz w:val="22"/>
          <w:szCs w:val="22"/>
        </w:rPr>
        <w:t xml:space="preserve"> </w:t>
      </w:r>
      <w:r w:rsidRPr="008C2A77">
        <w:rPr>
          <w:sz w:val="22"/>
          <w:szCs w:val="22"/>
        </w:rPr>
        <w:t>mercato non chiedi l’indirizzo al tuo avventore). Per garantire la loro sopravvivenza ed evitare che debbano buttare al macero gli ortaggi coltivati, è urgente che i mercati settimanali, chiusi da oltre un mese, siano riaperti per i beni di prima necessità, come già avviene a Ginevra, Basilea, la-Chaux-de-Fonds e in parte a</w:t>
      </w:r>
      <w:r w:rsidRPr="008C2A77">
        <w:rPr>
          <w:spacing w:val="-2"/>
          <w:sz w:val="22"/>
          <w:szCs w:val="22"/>
        </w:rPr>
        <w:t xml:space="preserve"> </w:t>
      </w:r>
      <w:r w:rsidRPr="008C2A77">
        <w:rPr>
          <w:sz w:val="22"/>
          <w:szCs w:val="22"/>
        </w:rPr>
        <w:t>Losanna.</w:t>
      </w:r>
    </w:p>
    <w:p w:rsidR="00421CD0" w:rsidRPr="008C2A77" w:rsidRDefault="00421CD0" w:rsidP="00F9177F">
      <w:pPr>
        <w:rPr>
          <w:b/>
          <w:sz w:val="22"/>
          <w:szCs w:val="22"/>
        </w:rPr>
      </w:pPr>
      <w:r w:rsidRPr="008C2A77">
        <w:rPr>
          <w:sz w:val="22"/>
          <w:szCs w:val="22"/>
        </w:rPr>
        <w:t xml:space="preserve">Se le ubicazioni tradizionali dei mercati non dovessero permettere il rispetto delle norme di igiene accresciute e distanza sociale, sia per le bancarelle sia per la clientela, si invitano le società organizzatrici e rispettivi comuni a mettere a disposizione altre piazze, sedimi, o grandi posteggi a cielo aperto. </w:t>
      </w:r>
      <w:r w:rsidRPr="008C2A77">
        <w:rPr>
          <w:b/>
          <w:sz w:val="22"/>
          <w:szCs w:val="22"/>
        </w:rPr>
        <w:t>Anche per le agricoltrici e gli agricoltori “mercanti” è doveroso dare accesso alle misure di sostegno finanziario da cui oggi sono ancora esclusi.</w:t>
      </w:r>
    </w:p>
    <w:p w:rsidR="00F9177F" w:rsidRPr="00094313" w:rsidRDefault="00F9177F" w:rsidP="00F9177F">
      <w:pPr>
        <w:rPr>
          <w:sz w:val="32"/>
          <w:szCs w:val="32"/>
        </w:rPr>
      </w:pPr>
    </w:p>
    <w:p w:rsidR="00421CD0" w:rsidRPr="008C2A77" w:rsidRDefault="00421CD0" w:rsidP="00F9177F">
      <w:pPr>
        <w:pStyle w:val="Titolo2"/>
        <w:rPr>
          <w:sz w:val="22"/>
          <w:szCs w:val="22"/>
        </w:rPr>
      </w:pPr>
      <w:r w:rsidRPr="008C2A77">
        <w:rPr>
          <w:sz w:val="22"/>
          <w:szCs w:val="22"/>
        </w:rPr>
        <w:t>Catena di valore corta = economia locale sana e forte</w:t>
      </w:r>
    </w:p>
    <w:p w:rsidR="00421CD0" w:rsidRPr="008C2A77" w:rsidRDefault="00421CD0" w:rsidP="00F9177F">
      <w:pPr>
        <w:rPr>
          <w:sz w:val="22"/>
          <w:szCs w:val="22"/>
        </w:rPr>
      </w:pPr>
      <w:r w:rsidRPr="008C2A77">
        <w:rPr>
          <w:sz w:val="22"/>
          <w:szCs w:val="22"/>
        </w:rPr>
        <w:t>Detto con le parole del direttore dell'Unione svizzera dei contadini (Usc), Martin Rufer, "la crisi del coronavirus dimostra che le catene del valore brevi e non globalizzate hanno i loro vantaggi. La produzione regionale con distanze più brevi (tra produttore e consumatore) è più affidabile e robusta; quella globalizzata è più vulnerabile”. Produrre locale e sostenibile, permette inoltre di avere maggior controllo sulle condizioni di produzione, assicurando l’internalizzare di costi ambientali e sociali.</w:t>
      </w:r>
    </w:p>
    <w:p w:rsidR="00421CD0" w:rsidRPr="008C2A77" w:rsidRDefault="00421CD0" w:rsidP="00F9177F">
      <w:pPr>
        <w:rPr>
          <w:sz w:val="22"/>
          <w:szCs w:val="22"/>
        </w:rPr>
      </w:pPr>
      <w:r w:rsidRPr="008C2A77">
        <w:rPr>
          <w:sz w:val="22"/>
          <w:szCs w:val="22"/>
        </w:rPr>
        <w:t>Anche</w:t>
      </w:r>
      <w:r w:rsidRPr="008C2A77">
        <w:rPr>
          <w:spacing w:val="-15"/>
          <w:sz w:val="22"/>
          <w:szCs w:val="22"/>
        </w:rPr>
        <w:t xml:space="preserve"> </w:t>
      </w:r>
      <w:r w:rsidRPr="008C2A77">
        <w:rPr>
          <w:sz w:val="22"/>
          <w:szCs w:val="22"/>
        </w:rPr>
        <w:t>noi</w:t>
      </w:r>
      <w:r w:rsidRPr="008C2A77">
        <w:rPr>
          <w:spacing w:val="-12"/>
          <w:sz w:val="22"/>
          <w:szCs w:val="22"/>
        </w:rPr>
        <w:t xml:space="preserve"> </w:t>
      </w:r>
      <w:r w:rsidRPr="008C2A77">
        <w:rPr>
          <w:sz w:val="22"/>
          <w:szCs w:val="22"/>
        </w:rPr>
        <w:t>cittadini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che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abbiamo</w:t>
      </w:r>
      <w:r w:rsidRPr="008C2A77">
        <w:rPr>
          <w:spacing w:val="-16"/>
          <w:sz w:val="22"/>
          <w:szCs w:val="22"/>
        </w:rPr>
        <w:t xml:space="preserve"> </w:t>
      </w:r>
      <w:r w:rsidRPr="008C2A77">
        <w:rPr>
          <w:sz w:val="22"/>
          <w:szCs w:val="22"/>
        </w:rPr>
        <w:t>beneficiato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direttamente</w:t>
      </w:r>
      <w:r w:rsidRPr="008C2A77">
        <w:rPr>
          <w:spacing w:val="-13"/>
          <w:sz w:val="22"/>
          <w:szCs w:val="22"/>
        </w:rPr>
        <w:t xml:space="preserve"> </w:t>
      </w:r>
      <w:r w:rsidRPr="008C2A77">
        <w:rPr>
          <w:sz w:val="22"/>
          <w:szCs w:val="22"/>
        </w:rPr>
        <w:t>e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indirettamente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delle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misure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di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sostegno finanziarie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stanziate</w:t>
      </w:r>
      <w:r w:rsidRPr="008C2A77">
        <w:rPr>
          <w:spacing w:val="-16"/>
          <w:sz w:val="22"/>
          <w:szCs w:val="22"/>
        </w:rPr>
        <w:t xml:space="preserve"> </w:t>
      </w:r>
      <w:r w:rsidRPr="008C2A77">
        <w:rPr>
          <w:sz w:val="22"/>
          <w:szCs w:val="22"/>
        </w:rPr>
        <w:t>dal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governo,</w:t>
      </w:r>
      <w:r w:rsidRPr="008C2A77">
        <w:rPr>
          <w:spacing w:val="-16"/>
          <w:sz w:val="22"/>
          <w:szCs w:val="22"/>
        </w:rPr>
        <w:t xml:space="preserve"> </w:t>
      </w:r>
      <w:r w:rsidRPr="008C2A77">
        <w:rPr>
          <w:sz w:val="22"/>
          <w:szCs w:val="22"/>
        </w:rPr>
        <w:t>possiamo</w:t>
      </w:r>
      <w:r w:rsidRPr="008C2A77">
        <w:rPr>
          <w:spacing w:val="-16"/>
          <w:sz w:val="22"/>
          <w:szCs w:val="22"/>
        </w:rPr>
        <w:t xml:space="preserve"> </w:t>
      </w:r>
      <w:r w:rsidRPr="008C2A77">
        <w:rPr>
          <w:sz w:val="22"/>
          <w:szCs w:val="22"/>
        </w:rPr>
        <w:t>fare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la</w:t>
      </w:r>
      <w:r w:rsidRPr="008C2A77">
        <w:rPr>
          <w:spacing w:val="-15"/>
          <w:sz w:val="22"/>
          <w:szCs w:val="22"/>
        </w:rPr>
        <w:t xml:space="preserve"> </w:t>
      </w:r>
      <w:r w:rsidRPr="008C2A77">
        <w:rPr>
          <w:sz w:val="22"/>
          <w:szCs w:val="22"/>
        </w:rPr>
        <w:t>nostra</w:t>
      </w:r>
      <w:r w:rsidRPr="008C2A77">
        <w:rPr>
          <w:spacing w:val="-16"/>
          <w:sz w:val="22"/>
          <w:szCs w:val="22"/>
        </w:rPr>
        <w:t xml:space="preserve"> </w:t>
      </w:r>
      <w:r w:rsidRPr="008C2A77">
        <w:rPr>
          <w:sz w:val="22"/>
          <w:szCs w:val="22"/>
        </w:rPr>
        <w:t>parte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consumando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i</w:t>
      </w:r>
      <w:r w:rsidRPr="008C2A77">
        <w:rPr>
          <w:spacing w:val="-14"/>
          <w:sz w:val="22"/>
          <w:szCs w:val="22"/>
        </w:rPr>
        <w:t xml:space="preserve"> </w:t>
      </w:r>
      <w:r w:rsidRPr="008C2A77">
        <w:rPr>
          <w:sz w:val="22"/>
          <w:szCs w:val="22"/>
        </w:rPr>
        <w:t>prodotti</w:t>
      </w:r>
      <w:r w:rsidRPr="008C2A77">
        <w:rPr>
          <w:spacing w:val="-16"/>
          <w:sz w:val="22"/>
          <w:szCs w:val="22"/>
        </w:rPr>
        <w:t xml:space="preserve"> </w:t>
      </w:r>
      <w:r w:rsidRPr="008C2A77">
        <w:rPr>
          <w:sz w:val="22"/>
          <w:szCs w:val="22"/>
        </w:rPr>
        <w:t>locali.</w:t>
      </w:r>
      <w:r w:rsidRPr="008C2A77">
        <w:rPr>
          <w:spacing w:val="-15"/>
          <w:sz w:val="22"/>
          <w:szCs w:val="22"/>
        </w:rPr>
        <w:t xml:space="preserve"> </w:t>
      </w:r>
      <w:r w:rsidRPr="008C2A77">
        <w:rPr>
          <w:sz w:val="22"/>
          <w:szCs w:val="22"/>
        </w:rPr>
        <w:t>Questa crisi ci ha però mostrato che l’incontro della domanda e dell’offerta di prodotti locali e sostenibili non è così facile. Il Governo dovrebbe agire a più</w:t>
      </w:r>
      <w:r w:rsidRPr="008C2A77">
        <w:rPr>
          <w:spacing w:val="-10"/>
          <w:sz w:val="22"/>
          <w:szCs w:val="22"/>
        </w:rPr>
        <w:t xml:space="preserve"> </w:t>
      </w:r>
      <w:r w:rsidRPr="008C2A77">
        <w:rPr>
          <w:sz w:val="22"/>
          <w:szCs w:val="22"/>
        </w:rPr>
        <w:t>livelli</w:t>
      </w:r>
    </w:p>
    <w:p w:rsidR="00421CD0" w:rsidRPr="008C2A77" w:rsidRDefault="00421CD0" w:rsidP="008C2A77">
      <w:pPr>
        <w:pStyle w:val="Paragrafoelenco"/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autoSpaceDN w:val="0"/>
        <w:spacing w:before="120"/>
        <w:ind w:left="284" w:right="108" w:hanging="284"/>
        <w:contextualSpacing w:val="0"/>
        <w:textAlignment w:val="baseline"/>
        <w:rPr>
          <w:rFonts w:cs="Arial"/>
          <w:sz w:val="22"/>
          <w:szCs w:val="22"/>
        </w:rPr>
      </w:pPr>
      <w:r w:rsidRPr="008C2A77">
        <w:rPr>
          <w:rFonts w:cs="Arial"/>
          <w:b/>
          <w:sz w:val="22"/>
          <w:szCs w:val="22"/>
        </w:rPr>
        <w:t xml:space="preserve">Mettere in rete i prodotti locali con una filiera corta </w:t>
      </w:r>
      <w:r w:rsidRPr="008C2A77">
        <w:rPr>
          <w:rFonts w:cs="Arial"/>
          <w:sz w:val="22"/>
          <w:szCs w:val="22"/>
        </w:rPr>
        <w:t>L’alternativa</w:t>
      </w:r>
      <w:r w:rsidRPr="008C2A77">
        <w:rPr>
          <w:rFonts w:cs="Arial"/>
          <w:spacing w:val="-4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al</w:t>
      </w:r>
      <w:r w:rsidRPr="008C2A77">
        <w:rPr>
          <w:rFonts w:cs="Arial"/>
          <w:spacing w:val="-4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Super</w:t>
      </w:r>
      <w:r w:rsidRPr="008C2A77">
        <w:rPr>
          <w:rFonts w:cs="Arial"/>
          <w:spacing w:val="-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Marcato</w:t>
      </w:r>
      <w:r w:rsidRPr="008C2A77">
        <w:rPr>
          <w:rFonts w:cs="Arial"/>
          <w:spacing w:val="-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tradizionale</w:t>
      </w:r>
      <w:r w:rsidRPr="008C2A77">
        <w:rPr>
          <w:rFonts w:cs="Arial"/>
          <w:spacing w:val="-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è</w:t>
      </w:r>
      <w:r w:rsidRPr="008C2A77">
        <w:rPr>
          <w:rFonts w:cs="Arial"/>
          <w:spacing w:val="-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il</w:t>
      </w:r>
      <w:r w:rsidRPr="008C2A77">
        <w:rPr>
          <w:rFonts w:cs="Arial"/>
          <w:spacing w:val="-4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Mercato</w:t>
      </w:r>
      <w:r w:rsidRPr="008C2A77">
        <w:rPr>
          <w:rFonts w:cs="Arial"/>
          <w:spacing w:val="-1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Locale</w:t>
      </w:r>
      <w:r w:rsidRPr="008C2A77">
        <w:rPr>
          <w:rFonts w:cs="Arial"/>
          <w:spacing w:val="5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–</w:t>
      </w:r>
      <w:r w:rsidRPr="008C2A77">
        <w:rPr>
          <w:rFonts w:cs="Arial"/>
          <w:spacing w:val="-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vale</w:t>
      </w:r>
      <w:r w:rsidRPr="008C2A77">
        <w:rPr>
          <w:rFonts w:cs="Arial"/>
          <w:spacing w:val="-4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a</w:t>
      </w:r>
      <w:r w:rsidRPr="008C2A77">
        <w:rPr>
          <w:rFonts w:cs="Arial"/>
          <w:spacing w:val="-4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dire</w:t>
      </w:r>
      <w:r w:rsidRPr="008C2A77">
        <w:rPr>
          <w:rFonts w:cs="Arial"/>
          <w:spacing w:val="-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mettere</w:t>
      </w:r>
      <w:r w:rsidRPr="008C2A77">
        <w:rPr>
          <w:rFonts w:cs="Arial"/>
          <w:spacing w:val="-1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in</w:t>
      </w:r>
      <w:r w:rsidRPr="008C2A77">
        <w:rPr>
          <w:rFonts w:cs="Arial"/>
          <w:spacing w:val="-1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rete</w:t>
      </w:r>
      <w:r w:rsidRPr="008C2A77">
        <w:rPr>
          <w:rFonts w:cs="Arial"/>
          <w:spacing w:val="-4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i produttori regionali per creare un MercatoSuperLocale che colleghi tutte le occasioni di produzione e possibilità di smercio regionale o interregionale in base alle necessità/disponibilità. Per ogni regione si mettono in rete tutti gli attori interessati, che nella</w:t>
      </w:r>
      <w:r w:rsidRPr="008C2A77">
        <w:rPr>
          <w:rFonts w:cs="Arial"/>
          <w:spacing w:val="-7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realtà</w:t>
      </w:r>
      <w:r w:rsidRPr="008C2A77">
        <w:rPr>
          <w:rFonts w:cs="Arial"/>
          <w:spacing w:val="-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posso</w:t>
      </w:r>
      <w:r w:rsidRPr="008C2A77">
        <w:rPr>
          <w:rFonts w:cs="Arial"/>
          <w:spacing w:val="-5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anche</w:t>
      </w:r>
      <w:r w:rsidRPr="008C2A77">
        <w:rPr>
          <w:rFonts w:cs="Arial"/>
          <w:spacing w:val="-7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trovare</w:t>
      </w:r>
      <w:r w:rsidRPr="008C2A77">
        <w:rPr>
          <w:rFonts w:cs="Arial"/>
          <w:spacing w:val="-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contemporaneamente</w:t>
      </w:r>
      <w:r w:rsidRPr="008C2A77">
        <w:rPr>
          <w:rFonts w:cs="Arial"/>
          <w:spacing w:val="-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in</w:t>
      </w:r>
      <w:r w:rsidRPr="008C2A77">
        <w:rPr>
          <w:rFonts w:cs="Arial"/>
          <w:spacing w:val="-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un</w:t>
      </w:r>
      <w:r w:rsidRPr="008C2A77">
        <w:rPr>
          <w:rFonts w:cs="Arial"/>
          <w:spacing w:val="-5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punto</w:t>
      </w:r>
      <w:r w:rsidRPr="008C2A77">
        <w:rPr>
          <w:rFonts w:cs="Arial"/>
          <w:spacing w:val="-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di</w:t>
      </w:r>
      <w:r w:rsidRPr="008C2A77">
        <w:rPr>
          <w:rFonts w:cs="Arial"/>
          <w:spacing w:val="-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vendita</w:t>
      </w:r>
      <w:r w:rsidRPr="008C2A77">
        <w:rPr>
          <w:rFonts w:cs="Arial"/>
          <w:spacing w:val="-7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reale</w:t>
      </w:r>
      <w:r w:rsidRPr="008C2A77">
        <w:rPr>
          <w:rFonts w:cs="Arial"/>
          <w:spacing w:val="-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(come</w:t>
      </w:r>
      <w:r w:rsidRPr="008C2A77">
        <w:rPr>
          <w:rFonts w:cs="Arial"/>
          <w:spacing w:val="-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 xml:space="preserve">il negozio in città, il banco nei mercati settimanali sparsi sul territorio o il </w:t>
      </w:r>
      <w:r w:rsidRPr="008C2A77">
        <w:rPr>
          <w:rFonts w:cs="Arial"/>
          <w:sz w:val="22"/>
          <w:szCs w:val="22"/>
        </w:rPr>
        <w:lastRenderedPageBreak/>
        <w:t>punto vendita direttamente dal produttore) oppure online, con prodotti di</w:t>
      </w:r>
      <w:r w:rsidRPr="008C2A77">
        <w:rPr>
          <w:rFonts w:cs="Arial"/>
          <w:spacing w:val="-7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stagione.</w:t>
      </w:r>
    </w:p>
    <w:p w:rsidR="00421CD0" w:rsidRPr="008C2A77" w:rsidRDefault="00421CD0" w:rsidP="008C2A77">
      <w:pPr>
        <w:pStyle w:val="Paragrafoelenco"/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autoSpaceDN w:val="0"/>
        <w:spacing w:before="120"/>
        <w:ind w:left="284" w:right="108" w:hanging="284"/>
        <w:contextualSpacing w:val="0"/>
        <w:textAlignment w:val="baseline"/>
        <w:rPr>
          <w:rFonts w:cs="Arial"/>
          <w:sz w:val="22"/>
          <w:szCs w:val="22"/>
        </w:rPr>
      </w:pPr>
      <w:r w:rsidRPr="008C2A77">
        <w:rPr>
          <w:rFonts w:cs="Arial"/>
          <w:b/>
          <w:sz w:val="22"/>
          <w:szCs w:val="22"/>
        </w:rPr>
        <w:t xml:space="preserve">Attuare una grande campagna di comunicazione “io mangio locale” </w:t>
      </w:r>
      <w:r w:rsidRPr="008C2A77">
        <w:rPr>
          <w:rFonts w:cs="Arial"/>
          <w:sz w:val="22"/>
          <w:szCs w:val="22"/>
        </w:rPr>
        <w:t>Per</w:t>
      </w:r>
      <w:r w:rsidRPr="008C2A77">
        <w:rPr>
          <w:rFonts w:cs="Arial"/>
          <w:spacing w:val="-11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lo</w:t>
      </w:r>
      <w:r w:rsidRPr="008C2A77">
        <w:rPr>
          <w:rFonts w:cs="Arial"/>
          <w:spacing w:val="-10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Stato</w:t>
      </w:r>
      <w:r w:rsidRPr="008C2A77">
        <w:rPr>
          <w:rFonts w:cs="Arial"/>
          <w:spacing w:val="-11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si</w:t>
      </w:r>
      <w:r w:rsidRPr="008C2A77">
        <w:rPr>
          <w:rFonts w:cs="Arial"/>
          <w:spacing w:val="-11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tratta</w:t>
      </w:r>
      <w:r w:rsidRPr="008C2A77">
        <w:rPr>
          <w:rFonts w:cs="Arial"/>
          <w:spacing w:val="-10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di</w:t>
      </w:r>
      <w:r w:rsidRPr="008C2A77">
        <w:rPr>
          <w:rFonts w:cs="Arial"/>
          <w:spacing w:val="-1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mantenere</w:t>
      </w:r>
      <w:r w:rsidRPr="008C2A77">
        <w:rPr>
          <w:rFonts w:cs="Arial"/>
          <w:spacing w:val="-1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un</w:t>
      </w:r>
      <w:r w:rsidRPr="008C2A77">
        <w:rPr>
          <w:rFonts w:cs="Arial"/>
          <w:spacing w:val="-11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ruolo</w:t>
      </w:r>
      <w:r w:rsidRPr="008C2A77">
        <w:rPr>
          <w:rFonts w:cs="Arial"/>
          <w:spacing w:val="-11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attivo,</w:t>
      </w:r>
      <w:r w:rsidRPr="008C2A77">
        <w:rPr>
          <w:rFonts w:cs="Arial"/>
          <w:spacing w:val="-1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e</w:t>
      </w:r>
      <w:r w:rsidRPr="008C2A77">
        <w:rPr>
          <w:rFonts w:cs="Arial"/>
          <w:spacing w:val="-10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attuare</w:t>
      </w:r>
      <w:r w:rsidRPr="008C2A77">
        <w:rPr>
          <w:rFonts w:cs="Arial"/>
          <w:spacing w:val="-10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una</w:t>
      </w:r>
      <w:r w:rsidRPr="008C2A77">
        <w:rPr>
          <w:rFonts w:cs="Arial"/>
          <w:spacing w:val="-10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campagna</w:t>
      </w:r>
      <w:r w:rsidRPr="008C2A77">
        <w:rPr>
          <w:rFonts w:cs="Arial"/>
          <w:spacing w:val="-13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di</w:t>
      </w:r>
      <w:r w:rsidRPr="008C2A77">
        <w:rPr>
          <w:rFonts w:cs="Arial"/>
          <w:spacing w:val="-11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comunicazione e</w:t>
      </w:r>
      <w:r w:rsidRPr="008C2A77">
        <w:rPr>
          <w:rFonts w:cs="Arial"/>
          <w:spacing w:val="-7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di</w:t>
      </w:r>
      <w:r w:rsidRPr="008C2A77">
        <w:rPr>
          <w:rFonts w:cs="Arial"/>
          <w:spacing w:val="-11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promozione</w:t>
      </w:r>
      <w:r w:rsidRPr="008C2A77">
        <w:rPr>
          <w:rFonts w:cs="Arial"/>
          <w:spacing w:val="-8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con</w:t>
      </w:r>
      <w:r w:rsidRPr="008C2A77">
        <w:rPr>
          <w:rFonts w:cs="Arial"/>
          <w:spacing w:val="-7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la</w:t>
      </w:r>
      <w:r w:rsidRPr="008C2A77">
        <w:rPr>
          <w:rFonts w:cs="Arial"/>
          <w:spacing w:val="-8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stessa</w:t>
      </w:r>
      <w:r w:rsidRPr="008C2A77">
        <w:rPr>
          <w:rFonts w:cs="Arial"/>
          <w:spacing w:val="-7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intensità</w:t>
      </w:r>
      <w:r w:rsidRPr="008C2A77">
        <w:rPr>
          <w:rFonts w:cs="Arial"/>
          <w:spacing w:val="-9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di</w:t>
      </w:r>
      <w:r w:rsidRPr="008C2A77">
        <w:rPr>
          <w:rFonts w:cs="Arial"/>
          <w:spacing w:val="-9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quella</w:t>
      </w:r>
      <w:r w:rsidRPr="008C2A77">
        <w:rPr>
          <w:rFonts w:cs="Arial"/>
          <w:spacing w:val="-8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in</w:t>
      </w:r>
      <w:r w:rsidRPr="008C2A77">
        <w:rPr>
          <w:rFonts w:cs="Arial"/>
          <w:spacing w:val="-8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corso</w:t>
      </w:r>
      <w:r w:rsidRPr="008C2A77">
        <w:rPr>
          <w:rFonts w:cs="Arial"/>
          <w:spacing w:val="-8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“distanti</w:t>
      </w:r>
      <w:r w:rsidRPr="008C2A77">
        <w:rPr>
          <w:rFonts w:cs="Arial"/>
          <w:spacing w:val="-9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ma</w:t>
      </w:r>
      <w:r w:rsidRPr="008C2A77">
        <w:rPr>
          <w:rFonts w:cs="Arial"/>
          <w:spacing w:val="-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vicini”</w:t>
      </w:r>
      <w:r w:rsidRPr="008C2A77">
        <w:rPr>
          <w:rFonts w:cs="Arial"/>
          <w:spacing w:val="-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nel</w:t>
      </w:r>
      <w:r w:rsidRPr="008C2A77">
        <w:rPr>
          <w:rFonts w:cs="Arial"/>
          <w:spacing w:val="-7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senso</w:t>
      </w:r>
      <w:r w:rsidRPr="008C2A77">
        <w:rPr>
          <w:rFonts w:cs="Arial"/>
          <w:spacing w:val="-8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di</w:t>
      </w:r>
      <w:r w:rsidRPr="008C2A77">
        <w:rPr>
          <w:rFonts w:cs="Arial"/>
          <w:spacing w:val="-9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 xml:space="preserve">una naturale continuazione del processo invitando la popolazione a consumare locale con </w:t>
      </w:r>
      <w:r w:rsidRPr="008C2A77">
        <w:rPr>
          <w:rFonts w:cs="Arial"/>
          <w:b/>
          <w:sz w:val="22"/>
          <w:szCs w:val="22"/>
        </w:rPr>
        <w:t>“io mangio</w:t>
      </w:r>
      <w:r w:rsidRPr="008C2A77">
        <w:rPr>
          <w:rFonts w:cs="Arial"/>
          <w:b/>
          <w:spacing w:val="-14"/>
          <w:sz w:val="22"/>
          <w:szCs w:val="22"/>
        </w:rPr>
        <w:t xml:space="preserve"> </w:t>
      </w:r>
      <w:r w:rsidRPr="008C2A77">
        <w:rPr>
          <w:rFonts w:cs="Arial"/>
          <w:b/>
          <w:sz w:val="22"/>
          <w:szCs w:val="22"/>
        </w:rPr>
        <w:t>locale”</w:t>
      </w:r>
      <w:r w:rsidRPr="008C2A77">
        <w:rPr>
          <w:rFonts w:cs="Arial"/>
          <w:sz w:val="22"/>
          <w:szCs w:val="22"/>
        </w:rPr>
        <w:t>.</w:t>
      </w:r>
      <w:r w:rsidRPr="008C2A77">
        <w:rPr>
          <w:rFonts w:cs="Arial"/>
          <w:spacing w:val="-15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Se</w:t>
      </w:r>
      <w:r w:rsidRPr="008C2A77">
        <w:rPr>
          <w:rFonts w:cs="Arial"/>
          <w:spacing w:val="-1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con</w:t>
      </w:r>
      <w:r w:rsidRPr="008C2A77">
        <w:rPr>
          <w:rFonts w:cs="Arial"/>
          <w:spacing w:val="-15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la</w:t>
      </w:r>
      <w:r w:rsidRPr="008C2A77">
        <w:rPr>
          <w:rFonts w:cs="Arial"/>
          <w:spacing w:val="-17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prima</w:t>
      </w:r>
      <w:r w:rsidRPr="008C2A77">
        <w:rPr>
          <w:rFonts w:cs="Arial"/>
          <w:spacing w:val="-14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campagna</w:t>
      </w:r>
      <w:r w:rsidRPr="008C2A77">
        <w:rPr>
          <w:rFonts w:cs="Arial"/>
          <w:spacing w:val="-1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si</w:t>
      </w:r>
      <w:r w:rsidRPr="008C2A77">
        <w:rPr>
          <w:rFonts w:cs="Arial"/>
          <w:spacing w:val="-17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è</w:t>
      </w:r>
      <w:r w:rsidRPr="008C2A77">
        <w:rPr>
          <w:rFonts w:cs="Arial"/>
          <w:spacing w:val="-1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fatto</w:t>
      </w:r>
      <w:r w:rsidRPr="008C2A77">
        <w:rPr>
          <w:rFonts w:cs="Arial"/>
          <w:spacing w:val="-14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leva</w:t>
      </w:r>
      <w:r w:rsidRPr="008C2A77">
        <w:rPr>
          <w:rFonts w:cs="Arial"/>
          <w:spacing w:val="-1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sulla</w:t>
      </w:r>
      <w:r w:rsidRPr="008C2A77">
        <w:rPr>
          <w:rFonts w:cs="Arial"/>
          <w:spacing w:val="-14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responsabilizzazione</w:t>
      </w:r>
      <w:r w:rsidRPr="008C2A77">
        <w:rPr>
          <w:rFonts w:cs="Arial"/>
          <w:spacing w:val="-16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dei</w:t>
      </w:r>
      <w:r w:rsidRPr="008C2A77">
        <w:rPr>
          <w:rFonts w:cs="Arial"/>
          <w:spacing w:val="-14"/>
          <w:sz w:val="22"/>
          <w:szCs w:val="22"/>
        </w:rPr>
        <w:t xml:space="preserve"> </w:t>
      </w:r>
      <w:r w:rsidRPr="008C2A77">
        <w:rPr>
          <w:rFonts w:cs="Arial"/>
          <w:sz w:val="22"/>
          <w:szCs w:val="22"/>
        </w:rPr>
        <w:t>singoli nello stare a casa per la salvaguardia della salute, con la seconda, nel breve e nel medio termine, abbiamo la responsabilità di far riprendere l’economia locale più fragile e a rischio di scomparsa, in modo sostenibile.</w:t>
      </w:r>
    </w:p>
    <w:p w:rsidR="00F9177F" w:rsidRPr="008C2A77" w:rsidRDefault="00F9177F" w:rsidP="00F9177F">
      <w:pPr>
        <w:rPr>
          <w:sz w:val="22"/>
          <w:szCs w:val="22"/>
        </w:rPr>
      </w:pPr>
    </w:p>
    <w:p w:rsidR="00421CD0" w:rsidRPr="008C2A77" w:rsidRDefault="00421CD0" w:rsidP="00F9177F">
      <w:pPr>
        <w:rPr>
          <w:sz w:val="22"/>
          <w:szCs w:val="22"/>
        </w:rPr>
      </w:pPr>
      <w:r w:rsidRPr="008C2A77">
        <w:rPr>
          <w:sz w:val="22"/>
          <w:szCs w:val="22"/>
        </w:rPr>
        <w:t>Questi interventi permetterebbero inoltre la reimmissione, a favore dei numerosi attori del</w:t>
      </w:r>
      <w:r w:rsidR="00094313">
        <w:rPr>
          <w:sz w:val="22"/>
          <w:szCs w:val="22"/>
        </w:rPr>
        <w:t xml:space="preserve"> </w:t>
      </w:r>
      <w:r w:rsidRPr="008C2A77">
        <w:rPr>
          <w:sz w:val="22"/>
          <w:szCs w:val="22"/>
        </w:rPr>
        <w:t>primario, della liquidità stanziata a salvaguardia della società e dell’economia.</w:t>
      </w:r>
    </w:p>
    <w:p w:rsidR="00094313" w:rsidRPr="00094313" w:rsidRDefault="00094313" w:rsidP="00F9177F">
      <w:pPr>
        <w:rPr>
          <w:sz w:val="32"/>
          <w:szCs w:val="32"/>
        </w:rPr>
      </w:pPr>
    </w:p>
    <w:p w:rsidR="00421CD0" w:rsidRPr="008C2A77" w:rsidRDefault="00421CD0" w:rsidP="00F9177F">
      <w:pPr>
        <w:pStyle w:val="Titolo2"/>
        <w:rPr>
          <w:sz w:val="22"/>
          <w:szCs w:val="22"/>
        </w:rPr>
      </w:pPr>
      <w:r w:rsidRPr="008C2A77">
        <w:rPr>
          <w:sz w:val="22"/>
          <w:szCs w:val="22"/>
        </w:rPr>
        <w:t>Voglia di natura e senso di famiglia</w:t>
      </w:r>
    </w:p>
    <w:p w:rsidR="00421CD0" w:rsidRPr="008C2A77" w:rsidRDefault="00421CD0" w:rsidP="00F9177F">
      <w:pPr>
        <w:rPr>
          <w:sz w:val="22"/>
          <w:szCs w:val="22"/>
        </w:rPr>
      </w:pPr>
      <w:r w:rsidRPr="008C2A77">
        <w:rPr>
          <w:sz w:val="22"/>
          <w:szCs w:val="22"/>
        </w:rPr>
        <w:t>Il periodo “Distanti ma vicini” ha risvegliato il nostro senso di famiglia in senso intergenerazionale, e la voglia di evasione nella natura facendoci prendere coscienza del grande valore della realtà in cui viviamo e che davamo per scontata. Questi due aspetti, la voglia di natura e il senso di famiglia, possono essere i motori per il lancio di nuove offerte turistiche per i residenti. Considerando che non</w:t>
      </w:r>
      <w:r w:rsidRPr="008C2A77">
        <w:rPr>
          <w:spacing w:val="-6"/>
          <w:sz w:val="22"/>
          <w:szCs w:val="22"/>
        </w:rPr>
        <w:t xml:space="preserve"> </w:t>
      </w:r>
      <w:r w:rsidRPr="008C2A77">
        <w:rPr>
          <w:sz w:val="22"/>
          <w:szCs w:val="22"/>
        </w:rPr>
        <w:t>sapremo</w:t>
      </w:r>
      <w:r w:rsidRPr="008C2A77">
        <w:rPr>
          <w:spacing w:val="-6"/>
          <w:sz w:val="22"/>
          <w:szCs w:val="22"/>
        </w:rPr>
        <w:t xml:space="preserve"> </w:t>
      </w:r>
      <w:r w:rsidRPr="008C2A77">
        <w:rPr>
          <w:sz w:val="22"/>
          <w:szCs w:val="22"/>
        </w:rPr>
        <w:t>quando</w:t>
      </w:r>
      <w:r w:rsidRPr="008C2A77">
        <w:rPr>
          <w:spacing w:val="-6"/>
          <w:sz w:val="22"/>
          <w:szCs w:val="22"/>
        </w:rPr>
        <w:t xml:space="preserve"> </w:t>
      </w:r>
      <w:r w:rsidRPr="008C2A77">
        <w:rPr>
          <w:sz w:val="22"/>
          <w:szCs w:val="22"/>
        </w:rPr>
        <w:t>le</w:t>
      </w:r>
      <w:r w:rsidRPr="008C2A77">
        <w:rPr>
          <w:spacing w:val="-6"/>
          <w:sz w:val="22"/>
          <w:szCs w:val="22"/>
        </w:rPr>
        <w:t xml:space="preserve"> </w:t>
      </w:r>
      <w:r w:rsidRPr="008C2A77">
        <w:rPr>
          <w:sz w:val="22"/>
          <w:szCs w:val="22"/>
        </w:rPr>
        <w:t>misure</w:t>
      </w:r>
      <w:r w:rsidRPr="008C2A77">
        <w:rPr>
          <w:spacing w:val="-3"/>
          <w:sz w:val="22"/>
          <w:szCs w:val="22"/>
        </w:rPr>
        <w:t xml:space="preserve"> </w:t>
      </w:r>
      <w:r w:rsidRPr="008C2A77">
        <w:rPr>
          <w:sz w:val="22"/>
          <w:szCs w:val="22"/>
        </w:rPr>
        <w:t>attualmente</w:t>
      </w:r>
      <w:r w:rsidRPr="008C2A77">
        <w:rPr>
          <w:spacing w:val="-4"/>
          <w:sz w:val="22"/>
          <w:szCs w:val="22"/>
        </w:rPr>
        <w:t xml:space="preserve"> </w:t>
      </w:r>
      <w:r w:rsidRPr="008C2A77">
        <w:rPr>
          <w:sz w:val="22"/>
          <w:szCs w:val="22"/>
        </w:rPr>
        <w:t>in</w:t>
      </w:r>
      <w:r w:rsidRPr="008C2A77">
        <w:rPr>
          <w:spacing w:val="-5"/>
          <w:sz w:val="22"/>
          <w:szCs w:val="22"/>
        </w:rPr>
        <w:t xml:space="preserve"> </w:t>
      </w:r>
      <w:r w:rsidRPr="008C2A77">
        <w:rPr>
          <w:sz w:val="22"/>
          <w:szCs w:val="22"/>
        </w:rPr>
        <w:t>vigore</w:t>
      </w:r>
      <w:r w:rsidRPr="008C2A77">
        <w:rPr>
          <w:spacing w:val="-3"/>
          <w:sz w:val="22"/>
          <w:szCs w:val="22"/>
        </w:rPr>
        <w:t xml:space="preserve"> </w:t>
      </w:r>
      <w:r w:rsidRPr="008C2A77">
        <w:rPr>
          <w:sz w:val="22"/>
          <w:szCs w:val="22"/>
        </w:rPr>
        <w:t>potranno</w:t>
      </w:r>
      <w:r w:rsidRPr="008C2A77">
        <w:rPr>
          <w:spacing w:val="-3"/>
          <w:sz w:val="22"/>
          <w:szCs w:val="22"/>
        </w:rPr>
        <w:t xml:space="preserve"> </w:t>
      </w:r>
      <w:r w:rsidRPr="008C2A77">
        <w:rPr>
          <w:sz w:val="22"/>
          <w:szCs w:val="22"/>
        </w:rPr>
        <w:t>essere</w:t>
      </w:r>
      <w:r w:rsidRPr="008C2A77">
        <w:rPr>
          <w:spacing w:val="-4"/>
          <w:sz w:val="22"/>
          <w:szCs w:val="22"/>
        </w:rPr>
        <w:t xml:space="preserve"> </w:t>
      </w:r>
      <w:r w:rsidRPr="008C2A77">
        <w:rPr>
          <w:sz w:val="22"/>
          <w:szCs w:val="22"/>
        </w:rPr>
        <w:t>allentate,</w:t>
      </w:r>
      <w:r w:rsidRPr="008C2A77">
        <w:rPr>
          <w:spacing w:val="-6"/>
          <w:sz w:val="22"/>
          <w:szCs w:val="22"/>
        </w:rPr>
        <w:t xml:space="preserve"> </w:t>
      </w:r>
      <w:r w:rsidRPr="008C2A77">
        <w:rPr>
          <w:sz w:val="22"/>
          <w:szCs w:val="22"/>
        </w:rPr>
        <w:t>l’idea</w:t>
      </w:r>
      <w:r w:rsidRPr="008C2A77">
        <w:rPr>
          <w:spacing w:val="-6"/>
          <w:sz w:val="22"/>
          <w:szCs w:val="22"/>
        </w:rPr>
        <w:t xml:space="preserve"> </w:t>
      </w:r>
      <w:r w:rsidRPr="008C2A77">
        <w:rPr>
          <w:sz w:val="22"/>
          <w:szCs w:val="22"/>
        </w:rPr>
        <w:t>è</w:t>
      </w:r>
      <w:r w:rsidRPr="008C2A77">
        <w:rPr>
          <w:spacing w:val="-6"/>
          <w:sz w:val="22"/>
          <w:szCs w:val="22"/>
        </w:rPr>
        <w:t xml:space="preserve"> </w:t>
      </w:r>
      <w:r w:rsidRPr="008C2A77">
        <w:rPr>
          <w:sz w:val="22"/>
          <w:szCs w:val="22"/>
        </w:rPr>
        <w:t>di</w:t>
      </w:r>
      <w:r w:rsidRPr="008C2A77">
        <w:rPr>
          <w:spacing w:val="-6"/>
          <w:sz w:val="22"/>
          <w:szCs w:val="22"/>
        </w:rPr>
        <w:t xml:space="preserve"> </w:t>
      </w:r>
      <w:r w:rsidRPr="008C2A77">
        <w:rPr>
          <w:sz w:val="22"/>
          <w:szCs w:val="22"/>
        </w:rPr>
        <w:t>mettere a</w:t>
      </w:r>
      <w:r w:rsidRPr="008C2A77">
        <w:rPr>
          <w:spacing w:val="-9"/>
          <w:sz w:val="22"/>
          <w:szCs w:val="22"/>
        </w:rPr>
        <w:t xml:space="preserve"> </w:t>
      </w:r>
      <w:r w:rsidRPr="008C2A77">
        <w:rPr>
          <w:sz w:val="22"/>
          <w:szCs w:val="22"/>
        </w:rPr>
        <w:t>punto</w:t>
      </w:r>
      <w:r w:rsidRPr="008C2A77">
        <w:rPr>
          <w:spacing w:val="-11"/>
          <w:sz w:val="22"/>
          <w:szCs w:val="22"/>
        </w:rPr>
        <w:t xml:space="preserve"> </w:t>
      </w:r>
      <w:r w:rsidRPr="008C2A77">
        <w:rPr>
          <w:sz w:val="22"/>
          <w:szCs w:val="22"/>
        </w:rPr>
        <w:t>proposte</w:t>
      </w:r>
      <w:r w:rsidRPr="008C2A77">
        <w:rPr>
          <w:spacing w:val="-10"/>
          <w:sz w:val="22"/>
          <w:szCs w:val="22"/>
        </w:rPr>
        <w:t xml:space="preserve"> </w:t>
      </w:r>
      <w:r w:rsidRPr="008C2A77">
        <w:rPr>
          <w:sz w:val="22"/>
          <w:szCs w:val="22"/>
        </w:rPr>
        <w:t>per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i</w:t>
      </w:r>
      <w:r w:rsidRPr="008C2A77">
        <w:rPr>
          <w:spacing w:val="-9"/>
          <w:sz w:val="22"/>
          <w:szCs w:val="22"/>
        </w:rPr>
        <w:t xml:space="preserve"> </w:t>
      </w:r>
      <w:r w:rsidRPr="008C2A77">
        <w:rPr>
          <w:sz w:val="22"/>
          <w:szCs w:val="22"/>
        </w:rPr>
        <w:t>singoli,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che</w:t>
      </w:r>
      <w:r w:rsidRPr="008C2A77">
        <w:rPr>
          <w:spacing w:val="-7"/>
          <w:sz w:val="22"/>
          <w:szCs w:val="22"/>
        </w:rPr>
        <w:t xml:space="preserve"> </w:t>
      </w:r>
      <w:r w:rsidRPr="008C2A77">
        <w:rPr>
          <w:sz w:val="22"/>
          <w:szCs w:val="22"/>
        </w:rPr>
        <w:t>garantiscono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il</w:t>
      </w:r>
      <w:r w:rsidRPr="008C2A77">
        <w:rPr>
          <w:spacing w:val="-11"/>
          <w:sz w:val="22"/>
          <w:szCs w:val="22"/>
        </w:rPr>
        <w:t xml:space="preserve"> </w:t>
      </w:r>
      <w:r w:rsidRPr="008C2A77">
        <w:rPr>
          <w:sz w:val="22"/>
          <w:szCs w:val="22"/>
        </w:rPr>
        <w:t>mantenimento</w:t>
      </w:r>
      <w:r w:rsidRPr="008C2A77">
        <w:rPr>
          <w:spacing w:val="-10"/>
          <w:sz w:val="22"/>
          <w:szCs w:val="22"/>
        </w:rPr>
        <w:t xml:space="preserve"> </w:t>
      </w:r>
      <w:r w:rsidRPr="008C2A77">
        <w:rPr>
          <w:sz w:val="22"/>
          <w:szCs w:val="22"/>
        </w:rPr>
        <w:t>delle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distanze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sociali,</w:t>
      </w:r>
      <w:r w:rsidRPr="008C2A77">
        <w:rPr>
          <w:spacing w:val="-10"/>
          <w:sz w:val="22"/>
          <w:szCs w:val="22"/>
        </w:rPr>
        <w:t xml:space="preserve"> </w:t>
      </w:r>
      <w:r w:rsidRPr="008C2A77">
        <w:rPr>
          <w:sz w:val="22"/>
          <w:szCs w:val="22"/>
        </w:rPr>
        <w:t>o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per</w:t>
      </w:r>
      <w:r w:rsidRPr="008C2A77">
        <w:rPr>
          <w:spacing w:val="-8"/>
          <w:sz w:val="22"/>
          <w:szCs w:val="22"/>
        </w:rPr>
        <w:t xml:space="preserve"> </w:t>
      </w:r>
      <w:r w:rsidRPr="008C2A77">
        <w:rPr>
          <w:sz w:val="22"/>
          <w:szCs w:val="22"/>
        </w:rPr>
        <w:t>i</w:t>
      </w:r>
      <w:r w:rsidRPr="008C2A77">
        <w:rPr>
          <w:spacing w:val="-9"/>
          <w:sz w:val="22"/>
          <w:szCs w:val="22"/>
        </w:rPr>
        <w:t xml:space="preserve"> </w:t>
      </w:r>
      <w:r w:rsidRPr="008C2A77">
        <w:rPr>
          <w:sz w:val="22"/>
          <w:szCs w:val="22"/>
        </w:rPr>
        <w:t>nuclei familiari che non devono mantenerle. Questa voglia di natura apre anche delle nuove possibilità di autoimprenditorialità per il primario o di nuove opportunità di attività collegate alla natura anche come fonte di</w:t>
      </w:r>
      <w:r w:rsidRPr="008C2A77">
        <w:rPr>
          <w:spacing w:val="1"/>
          <w:sz w:val="22"/>
          <w:szCs w:val="22"/>
        </w:rPr>
        <w:t xml:space="preserve"> </w:t>
      </w:r>
      <w:r w:rsidRPr="008C2A77">
        <w:rPr>
          <w:sz w:val="22"/>
          <w:szCs w:val="22"/>
        </w:rPr>
        <w:t>benessere.</w:t>
      </w:r>
    </w:p>
    <w:p w:rsidR="00094313" w:rsidRPr="00094313" w:rsidRDefault="00094313" w:rsidP="00F9177F">
      <w:pPr>
        <w:rPr>
          <w:sz w:val="32"/>
          <w:szCs w:val="32"/>
        </w:rPr>
      </w:pPr>
    </w:p>
    <w:p w:rsidR="00421CD0" w:rsidRPr="008C2A77" w:rsidRDefault="00421CD0" w:rsidP="00F9177F">
      <w:pPr>
        <w:pStyle w:val="Titolo2"/>
        <w:rPr>
          <w:sz w:val="22"/>
          <w:szCs w:val="22"/>
        </w:rPr>
      </w:pPr>
      <w:r w:rsidRPr="008C2A77">
        <w:rPr>
          <w:sz w:val="22"/>
          <w:szCs w:val="22"/>
        </w:rPr>
        <w:t>Tenuto conto che la natura, oltre a fonte di sostentamento e benessere, può diventare il perno della nuova economia locale, I Verdi del Ticino chiedono al Governo di:</w:t>
      </w:r>
    </w:p>
    <w:p w:rsidR="00421CD0" w:rsidRPr="008C2A77" w:rsidRDefault="00421CD0" w:rsidP="008C2A77">
      <w:pPr>
        <w:pStyle w:val="Paragrafoelenco"/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autoSpaceDN w:val="0"/>
        <w:spacing w:before="80"/>
        <w:ind w:left="284" w:right="108" w:hanging="284"/>
        <w:contextualSpacing w:val="0"/>
        <w:textAlignment w:val="baseline"/>
        <w:rPr>
          <w:rFonts w:cs="Arial"/>
          <w:sz w:val="22"/>
          <w:szCs w:val="22"/>
        </w:rPr>
      </w:pPr>
      <w:r w:rsidRPr="008C2A77">
        <w:rPr>
          <w:rFonts w:cs="Arial"/>
          <w:sz w:val="22"/>
          <w:szCs w:val="22"/>
        </w:rPr>
        <w:t>riconoscere anche semi e piantine tra i beni di prima necessità e di rendere possibile il loro smercio aprendo i punti vendita, nel rispetto delle necessarie norme di igiene accresciuta e distanza sociale</w:t>
      </w:r>
    </w:p>
    <w:p w:rsidR="00421CD0" w:rsidRPr="008C2A77" w:rsidRDefault="00421CD0" w:rsidP="008C2A77">
      <w:pPr>
        <w:pStyle w:val="Paragrafoelenco"/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autoSpaceDN w:val="0"/>
        <w:spacing w:before="80"/>
        <w:ind w:left="284" w:right="108" w:hanging="284"/>
        <w:contextualSpacing w:val="0"/>
        <w:textAlignment w:val="baseline"/>
        <w:rPr>
          <w:rFonts w:cs="Arial"/>
          <w:sz w:val="22"/>
          <w:szCs w:val="22"/>
        </w:rPr>
      </w:pPr>
      <w:r w:rsidRPr="008C2A77">
        <w:rPr>
          <w:rFonts w:cs="Arial"/>
          <w:sz w:val="22"/>
          <w:szCs w:val="22"/>
        </w:rPr>
        <w:t>riaprire i mercati settimanali per i beni di prima necessità, a cui vanno aggiunti semi, piantine, introducendo le necessarie norme di igiene accresciuta e distanza sociale</w:t>
      </w:r>
    </w:p>
    <w:p w:rsidR="00421CD0" w:rsidRPr="008C2A77" w:rsidRDefault="00421CD0" w:rsidP="008C2A77">
      <w:pPr>
        <w:pStyle w:val="Paragrafoelenco"/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autoSpaceDN w:val="0"/>
        <w:spacing w:before="80"/>
        <w:ind w:left="284" w:right="108" w:hanging="284"/>
        <w:contextualSpacing w:val="0"/>
        <w:textAlignment w:val="baseline"/>
        <w:rPr>
          <w:rFonts w:cs="Arial"/>
          <w:sz w:val="22"/>
          <w:szCs w:val="22"/>
        </w:rPr>
      </w:pPr>
      <w:r w:rsidRPr="008C2A77">
        <w:rPr>
          <w:rFonts w:cs="Arial"/>
          <w:sz w:val="22"/>
          <w:szCs w:val="22"/>
        </w:rPr>
        <w:t>permettere agli agricoltori “mercanti” privati delle loro possibilità di smercio, l’accesso alle</w:t>
      </w:r>
    </w:p>
    <w:p w:rsidR="00421CD0" w:rsidRPr="008C2A77" w:rsidRDefault="00421CD0" w:rsidP="008C2A77">
      <w:pPr>
        <w:pStyle w:val="Paragrafoelenco"/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autoSpaceDN w:val="0"/>
        <w:spacing w:before="80"/>
        <w:ind w:left="284" w:right="108" w:hanging="284"/>
        <w:contextualSpacing w:val="0"/>
        <w:textAlignment w:val="baseline"/>
        <w:rPr>
          <w:rFonts w:cs="Arial"/>
          <w:sz w:val="22"/>
          <w:szCs w:val="22"/>
        </w:rPr>
      </w:pPr>
      <w:r w:rsidRPr="008C2A77">
        <w:rPr>
          <w:rFonts w:cs="Arial"/>
          <w:sz w:val="22"/>
          <w:szCs w:val="22"/>
        </w:rPr>
        <w:t>misure di sostegno finanziarie</w:t>
      </w:r>
    </w:p>
    <w:p w:rsidR="00421CD0" w:rsidRPr="008C2A77" w:rsidRDefault="00421CD0" w:rsidP="008C2A77">
      <w:pPr>
        <w:pStyle w:val="Paragrafoelenco"/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autoSpaceDN w:val="0"/>
        <w:spacing w:before="80"/>
        <w:ind w:left="284" w:right="108" w:hanging="284"/>
        <w:contextualSpacing w:val="0"/>
        <w:textAlignment w:val="baseline"/>
        <w:rPr>
          <w:rFonts w:cs="Arial"/>
          <w:sz w:val="22"/>
          <w:szCs w:val="22"/>
        </w:rPr>
      </w:pPr>
      <w:r w:rsidRPr="008C2A77">
        <w:rPr>
          <w:rFonts w:cs="Arial"/>
          <w:sz w:val="22"/>
          <w:szCs w:val="22"/>
        </w:rPr>
        <w:t>attivarsi in prima persona, facendosi promotore e finanziatore, della messa in rete dei prodotti locali creando nuove forme di mercato a filiera corta</w:t>
      </w:r>
    </w:p>
    <w:p w:rsidR="00421CD0" w:rsidRPr="008C2A77" w:rsidRDefault="00421CD0" w:rsidP="008C2A77">
      <w:pPr>
        <w:pStyle w:val="Paragrafoelenco"/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autoSpaceDN w:val="0"/>
        <w:spacing w:before="80"/>
        <w:ind w:left="284" w:right="108" w:hanging="284"/>
        <w:contextualSpacing w:val="0"/>
        <w:textAlignment w:val="baseline"/>
        <w:rPr>
          <w:rFonts w:cs="Arial"/>
          <w:sz w:val="22"/>
          <w:szCs w:val="22"/>
        </w:rPr>
      </w:pPr>
      <w:r w:rsidRPr="008C2A77">
        <w:rPr>
          <w:rFonts w:cs="Arial"/>
          <w:sz w:val="22"/>
          <w:szCs w:val="22"/>
        </w:rPr>
        <w:t>farsi promotore e finanziatore di una campagna di invito e di sensibilizzazione al consumo</w:t>
      </w:r>
    </w:p>
    <w:p w:rsidR="00421CD0" w:rsidRPr="008C2A77" w:rsidRDefault="00421CD0" w:rsidP="008C2A77">
      <w:pPr>
        <w:pStyle w:val="Paragrafoelenco"/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autoSpaceDN w:val="0"/>
        <w:spacing w:before="80"/>
        <w:ind w:left="284" w:right="108" w:hanging="284"/>
        <w:contextualSpacing w:val="0"/>
        <w:textAlignment w:val="baseline"/>
        <w:rPr>
          <w:rFonts w:cs="Arial"/>
          <w:sz w:val="22"/>
          <w:szCs w:val="22"/>
        </w:rPr>
      </w:pPr>
      <w:r w:rsidRPr="008C2A77">
        <w:rPr>
          <w:rFonts w:cs="Arial"/>
          <w:sz w:val="22"/>
          <w:szCs w:val="22"/>
        </w:rPr>
        <w:t>locale e consapevole “io mangio locale”</w:t>
      </w:r>
    </w:p>
    <w:p w:rsidR="00421CD0" w:rsidRPr="008C2A77" w:rsidRDefault="00421CD0" w:rsidP="008C2A77">
      <w:pPr>
        <w:pStyle w:val="Paragrafoelenco"/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autoSpaceDN w:val="0"/>
        <w:spacing w:before="80"/>
        <w:ind w:left="284" w:right="108" w:hanging="284"/>
        <w:contextualSpacing w:val="0"/>
        <w:textAlignment w:val="baseline"/>
        <w:rPr>
          <w:rFonts w:cs="Arial"/>
          <w:sz w:val="22"/>
          <w:szCs w:val="22"/>
        </w:rPr>
      </w:pPr>
      <w:r w:rsidRPr="008C2A77">
        <w:rPr>
          <w:rFonts w:cs="Arial"/>
          <w:sz w:val="22"/>
          <w:szCs w:val="22"/>
        </w:rPr>
        <w:t>favorire il sostegno alla nascita di nuovi pacchetti, che possono avere valenza turistica e imprenditoriale, collegando offerte tradizionali legate al primario con nuove forme di servizi che avvicinano alla natura, donne e uomini di tutte le generazioni.</w:t>
      </w:r>
    </w:p>
    <w:p w:rsidR="00421CD0" w:rsidRPr="008C2A77" w:rsidRDefault="00421CD0" w:rsidP="008C2A77">
      <w:pPr>
        <w:pStyle w:val="Corpotesto"/>
        <w:rPr>
          <w:rFonts w:cs="Arial"/>
          <w:sz w:val="22"/>
          <w:szCs w:val="22"/>
        </w:rPr>
      </w:pPr>
    </w:p>
    <w:p w:rsidR="00421CD0" w:rsidRPr="008C2A77" w:rsidRDefault="00421CD0" w:rsidP="008C2A77">
      <w:pPr>
        <w:pStyle w:val="Corpotesto"/>
        <w:rPr>
          <w:rFonts w:cs="Arial"/>
          <w:sz w:val="22"/>
          <w:szCs w:val="22"/>
        </w:rPr>
      </w:pPr>
    </w:p>
    <w:p w:rsidR="008C2A77" w:rsidRDefault="008C2A77" w:rsidP="008C2A77">
      <w:pPr>
        <w:pStyle w:val="Corpotes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Per i Verdi del Ticino</w:t>
      </w:r>
    </w:p>
    <w:p w:rsidR="008C2A77" w:rsidRDefault="008C2A77" w:rsidP="008C2A77">
      <w:pPr>
        <w:pStyle w:val="Corpotes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Samantha Bourgoin</w:t>
      </w:r>
    </w:p>
    <w:p w:rsidR="008C2A77" w:rsidRDefault="00421CD0" w:rsidP="008C2A77">
      <w:pPr>
        <w:pStyle w:val="Corpotesto"/>
        <w:rPr>
          <w:rFonts w:cs="Arial"/>
          <w:sz w:val="22"/>
          <w:szCs w:val="22"/>
        </w:rPr>
      </w:pPr>
      <w:r w:rsidRPr="008C2A77">
        <w:rPr>
          <w:rFonts w:cs="Arial"/>
          <w:sz w:val="22"/>
          <w:szCs w:val="22"/>
        </w:rPr>
        <w:t>Crivelli Barella</w:t>
      </w:r>
      <w:r w:rsidR="008C2A77">
        <w:rPr>
          <w:rFonts w:cs="Arial"/>
          <w:sz w:val="22"/>
          <w:szCs w:val="22"/>
        </w:rPr>
        <w:t xml:space="preserve"> - </w:t>
      </w:r>
      <w:r w:rsidRPr="008C2A77">
        <w:rPr>
          <w:rFonts w:cs="Arial"/>
          <w:sz w:val="22"/>
          <w:szCs w:val="22"/>
        </w:rPr>
        <w:t>Gardenghi</w:t>
      </w:r>
      <w:r w:rsidR="008C2A77">
        <w:rPr>
          <w:rFonts w:cs="Arial"/>
          <w:sz w:val="22"/>
          <w:szCs w:val="22"/>
        </w:rPr>
        <w:t xml:space="preserve"> - </w:t>
      </w:r>
      <w:r w:rsidRPr="008C2A77">
        <w:rPr>
          <w:rFonts w:cs="Arial"/>
          <w:sz w:val="22"/>
          <w:szCs w:val="22"/>
        </w:rPr>
        <w:t>Noi</w:t>
      </w:r>
      <w:r w:rsidR="008C2A77">
        <w:rPr>
          <w:rFonts w:cs="Arial"/>
          <w:sz w:val="22"/>
          <w:szCs w:val="22"/>
        </w:rPr>
        <w:t xml:space="preserve"> - </w:t>
      </w:r>
    </w:p>
    <w:p w:rsidR="00421CD0" w:rsidRPr="008C2A77" w:rsidRDefault="008C2A77" w:rsidP="008C2A77">
      <w:pPr>
        <w:pStyle w:val="Corpotes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Schoenenberger - </w:t>
      </w:r>
      <w:r w:rsidR="00421CD0" w:rsidRPr="008C2A77">
        <w:rPr>
          <w:rFonts w:cs="Arial"/>
          <w:sz w:val="22"/>
          <w:szCs w:val="22"/>
        </w:rPr>
        <w:t>Stephani</w:t>
      </w:r>
    </w:p>
    <w:p w:rsidR="00421CD0" w:rsidRPr="008C2A77" w:rsidRDefault="00421CD0" w:rsidP="008C2A77">
      <w:pPr>
        <w:rPr>
          <w:sz w:val="22"/>
          <w:szCs w:val="22"/>
        </w:rPr>
      </w:pPr>
    </w:p>
    <w:sectPr w:rsidR="00421CD0" w:rsidRPr="008C2A77" w:rsidSect="00DF434B">
      <w:footerReference w:type="default" r:id="rId7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AAE" w:rsidRDefault="00942AAE">
      <w:r>
        <w:separator/>
      </w:r>
    </w:p>
  </w:endnote>
  <w:endnote w:type="continuationSeparator" w:id="0">
    <w:p w:rsidR="00942AAE" w:rsidRDefault="0094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5A1402">
      <w:rPr>
        <w:rStyle w:val="Numeropagina"/>
        <w:noProof/>
        <w:sz w:val="20"/>
      </w:rPr>
      <w:t>2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AAE" w:rsidRDefault="00942AAE">
      <w:r>
        <w:separator/>
      </w:r>
    </w:p>
  </w:footnote>
  <w:footnote w:type="continuationSeparator" w:id="0">
    <w:p w:rsidR="00942AAE" w:rsidRDefault="00942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46F"/>
    <w:multiLevelType w:val="hybridMultilevel"/>
    <w:tmpl w:val="9126D2FE"/>
    <w:lvl w:ilvl="0" w:tplc="253CE94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C693E"/>
    <w:multiLevelType w:val="multilevel"/>
    <w:tmpl w:val="5C14EAA2"/>
    <w:lvl w:ilvl="0">
      <w:numFmt w:val="bullet"/>
      <w:lvlText w:val="●"/>
      <w:lvlJc w:val="left"/>
      <w:pPr>
        <w:ind w:left="953" w:hanging="360"/>
      </w:pPr>
      <w:rPr>
        <w:rFonts w:ascii="Calibri" w:eastAsia="Calibri" w:hAnsi="Calibri" w:cs="Calibri"/>
        <w:spacing w:val="-27"/>
        <w:w w:val="100"/>
        <w:sz w:val="24"/>
        <w:szCs w:val="24"/>
        <w:lang w:val="it-CH" w:eastAsia="it-CH" w:bidi="it-CH"/>
      </w:rPr>
    </w:lvl>
    <w:lvl w:ilvl="1">
      <w:numFmt w:val="bullet"/>
      <w:lvlText w:val="•"/>
      <w:lvlJc w:val="left"/>
      <w:pPr>
        <w:ind w:left="1862" w:hanging="360"/>
      </w:pPr>
      <w:rPr>
        <w:lang w:val="it-CH" w:eastAsia="it-CH" w:bidi="it-CH"/>
      </w:rPr>
    </w:lvl>
    <w:lvl w:ilvl="2">
      <w:numFmt w:val="bullet"/>
      <w:lvlText w:val="•"/>
      <w:lvlJc w:val="left"/>
      <w:pPr>
        <w:ind w:left="2765" w:hanging="360"/>
      </w:pPr>
      <w:rPr>
        <w:lang w:val="it-CH" w:eastAsia="it-CH" w:bidi="it-CH"/>
      </w:rPr>
    </w:lvl>
    <w:lvl w:ilvl="3">
      <w:numFmt w:val="bullet"/>
      <w:lvlText w:val="•"/>
      <w:lvlJc w:val="left"/>
      <w:pPr>
        <w:ind w:left="3667" w:hanging="360"/>
      </w:pPr>
      <w:rPr>
        <w:lang w:val="it-CH" w:eastAsia="it-CH" w:bidi="it-CH"/>
      </w:rPr>
    </w:lvl>
    <w:lvl w:ilvl="4">
      <w:numFmt w:val="bullet"/>
      <w:lvlText w:val="•"/>
      <w:lvlJc w:val="left"/>
      <w:pPr>
        <w:ind w:left="4570" w:hanging="360"/>
      </w:pPr>
      <w:rPr>
        <w:lang w:val="it-CH" w:eastAsia="it-CH" w:bidi="it-CH"/>
      </w:rPr>
    </w:lvl>
    <w:lvl w:ilvl="5">
      <w:numFmt w:val="bullet"/>
      <w:lvlText w:val="•"/>
      <w:lvlJc w:val="left"/>
      <w:pPr>
        <w:ind w:left="5473" w:hanging="360"/>
      </w:pPr>
      <w:rPr>
        <w:lang w:val="it-CH" w:eastAsia="it-CH" w:bidi="it-CH"/>
      </w:rPr>
    </w:lvl>
    <w:lvl w:ilvl="6">
      <w:numFmt w:val="bullet"/>
      <w:lvlText w:val="•"/>
      <w:lvlJc w:val="left"/>
      <w:pPr>
        <w:ind w:left="6375" w:hanging="360"/>
      </w:pPr>
      <w:rPr>
        <w:lang w:val="it-CH" w:eastAsia="it-CH" w:bidi="it-CH"/>
      </w:rPr>
    </w:lvl>
    <w:lvl w:ilvl="7">
      <w:numFmt w:val="bullet"/>
      <w:lvlText w:val="•"/>
      <w:lvlJc w:val="left"/>
      <w:pPr>
        <w:ind w:left="7278" w:hanging="360"/>
      </w:pPr>
      <w:rPr>
        <w:lang w:val="it-CH" w:eastAsia="it-CH" w:bidi="it-CH"/>
      </w:rPr>
    </w:lvl>
    <w:lvl w:ilvl="8">
      <w:numFmt w:val="bullet"/>
      <w:lvlText w:val="•"/>
      <w:lvlJc w:val="left"/>
      <w:pPr>
        <w:ind w:left="8181" w:hanging="360"/>
      </w:pPr>
      <w:rPr>
        <w:lang w:val="it-CH" w:eastAsia="it-CH" w:bidi="it-CH"/>
      </w:rPr>
    </w:lvl>
  </w:abstractNum>
  <w:abstractNum w:abstractNumId="4" w15:restartNumberingAfterBreak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7" w15:restartNumberingAfterBreak="0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2BDA11F6"/>
    <w:multiLevelType w:val="hybridMultilevel"/>
    <w:tmpl w:val="846C9262"/>
    <w:lvl w:ilvl="0" w:tplc="69C0556C">
      <w:numFmt w:val="bullet"/>
      <w:lvlText w:val="-"/>
      <w:lvlJc w:val="left"/>
      <w:pPr>
        <w:ind w:left="900" w:hanging="360"/>
      </w:pPr>
      <w:rPr>
        <w:rFonts w:ascii="Arial" w:eastAsia="Times New Roman" w:hAnsi="Arial" w:cs="Arial" w:hint="default"/>
      </w:rPr>
    </w:lvl>
    <w:lvl w:ilvl="1" w:tplc="0810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1" w15:restartNumberingAfterBreak="0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2"/>
  </w:num>
  <w:num w:numId="5">
    <w:abstractNumId w:val="7"/>
  </w:num>
  <w:num w:numId="6">
    <w:abstractNumId w:val="4"/>
  </w:num>
  <w:num w:numId="7">
    <w:abstractNumId w:val="14"/>
  </w:num>
  <w:num w:numId="8">
    <w:abstractNumId w:val="17"/>
  </w:num>
  <w:num w:numId="9">
    <w:abstractNumId w:val="13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10"/>
  </w:num>
  <w:num w:numId="14">
    <w:abstractNumId w:val="6"/>
  </w:num>
  <w:num w:numId="15">
    <w:abstractNumId w:val="19"/>
  </w:num>
  <w:num w:numId="16">
    <w:abstractNumId w:val="15"/>
  </w:num>
  <w:num w:numId="17">
    <w:abstractNumId w:val="2"/>
  </w:num>
  <w:num w:numId="18">
    <w:abstractNumId w:val="1"/>
  </w:num>
  <w:num w:numId="19">
    <w:abstractNumId w:val="0"/>
  </w:num>
  <w:num w:numId="20">
    <w:abstractNumId w:val="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4FB"/>
    <w:rsid w:val="00056425"/>
    <w:rsid w:val="00094313"/>
    <w:rsid w:val="0009445D"/>
    <w:rsid w:val="000D6EDD"/>
    <w:rsid w:val="00107C86"/>
    <w:rsid w:val="00152187"/>
    <w:rsid w:val="0017133E"/>
    <w:rsid w:val="00180F3B"/>
    <w:rsid w:val="002549F3"/>
    <w:rsid w:val="00296F84"/>
    <w:rsid w:val="002B3873"/>
    <w:rsid w:val="002B698B"/>
    <w:rsid w:val="002C0D3F"/>
    <w:rsid w:val="002F4A1C"/>
    <w:rsid w:val="0032692E"/>
    <w:rsid w:val="003362B4"/>
    <w:rsid w:val="00341CED"/>
    <w:rsid w:val="003453D1"/>
    <w:rsid w:val="00381A93"/>
    <w:rsid w:val="0039601B"/>
    <w:rsid w:val="003B4DEE"/>
    <w:rsid w:val="003C16EA"/>
    <w:rsid w:val="00421CD0"/>
    <w:rsid w:val="00432073"/>
    <w:rsid w:val="00435BA3"/>
    <w:rsid w:val="00452A7E"/>
    <w:rsid w:val="00483B1C"/>
    <w:rsid w:val="004B6B6F"/>
    <w:rsid w:val="00522EC0"/>
    <w:rsid w:val="0053660F"/>
    <w:rsid w:val="0059602E"/>
    <w:rsid w:val="005A1402"/>
    <w:rsid w:val="005B03BF"/>
    <w:rsid w:val="006470C0"/>
    <w:rsid w:val="006E1E7D"/>
    <w:rsid w:val="0073572C"/>
    <w:rsid w:val="00747C39"/>
    <w:rsid w:val="0082115E"/>
    <w:rsid w:val="008B2EE9"/>
    <w:rsid w:val="008C2A77"/>
    <w:rsid w:val="00942AAE"/>
    <w:rsid w:val="00963F36"/>
    <w:rsid w:val="009832AD"/>
    <w:rsid w:val="00983B5B"/>
    <w:rsid w:val="00995265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93BA2"/>
    <w:rsid w:val="00BB3B75"/>
    <w:rsid w:val="00BF3FC3"/>
    <w:rsid w:val="00C92A1A"/>
    <w:rsid w:val="00C946E4"/>
    <w:rsid w:val="00CE008E"/>
    <w:rsid w:val="00D54A9E"/>
    <w:rsid w:val="00D76075"/>
    <w:rsid w:val="00DF434B"/>
    <w:rsid w:val="00E15EE0"/>
    <w:rsid w:val="00E2192F"/>
    <w:rsid w:val="00E762E7"/>
    <w:rsid w:val="00EA22D9"/>
    <w:rsid w:val="00F22EEA"/>
    <w:rsid w:val="00F9177F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1AF2C1A1-555B-4CD2-8A22-5B82C7831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1892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</cp:lastModifiedBy>
  <cp:revision>2</cp:revision>
  <cp:lastPrinted>2020-08-07T12:34:00Z</cp:lastPrinted>
  <dcterms:created xsi:type="dcterms:W3CDTF">2020-08-18T07:39:00Z</dcterms:created>
  <dcterms:modified xsi:type="dcterms:W3CDTF">2020-08-18T07:39:00Z</dcterms:modified>
</cp:coreProperties>
</file>