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8A20B4" w:rsidP="00A855E1">
      <w:pPr>
        <w:jc w:val="right"/>
        <w:rPr>
          <w:rFonts w:ascii="Arial" w:hAnsi="Arial" w:cs="Arial"/>
        </w:rPr>
      </w:pPr>
      <w:r>
        <w:rPr>
          <w:rFonts w:ascii="Arial" w:hAnsi="Arial" w:cs="Arial"/>
        </w:rPr>
        <w:t>26 febbraio 2017</w:t>
      </w:r>
      <w:r w:rsidR="00A855E1">
        <w:rPr>
          <w:rFonts w:ascii="Arial" w:hAnsi="Arial" w:cs="Arial"/>
        </w:rPr>
        <w:t xml:space="preserve"> / </w:t>
      </w:r>
      <w:r>
        <w:rPr>
          <w:rFonts w:ascii="Arial" w:hAnsi="Arial" w:cs="Arial"/>
        </w:rPr>
        <w:t>46</w:t>
      </w:r>
      <w:r w:rsidR="005138FD">
        <w:rPr>
          <w:rFonts w:ascii="Arial" w:hAnsi="Arial" w:cs="Arial"/>
        </w:rPr>
        <w:t>.</w:t>
      </w:r>
      <w:r>
        <w:rPr>
          <w:rFonts w:ascii="Arial" w:hAnsi="Arial" w:cs="Arial"/>
        </w:rPr>
        <w:t>17</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136C6C" w:rsidRPr="00CD1CB7" w:rsidRDefault="00136C6C" w:rsidP="00136C6C">
      <w:pPr>
        <w:rPr>
          <w:rFonts w:ascii="Arial" w:hAnsi="Arial" w:cs="Arial"/>
          <w:b/>
          <w:sz w:val="26"/>
          <w:szCs w:val="26"/>
          <w:lang w:val="it-IT"/>
        </w:rPr>
      </w:pPr>
      <w:r w:rsidRPr="00CD1CB7">
        <w:rPr>
          <w:rFonts w:ascii="Arial" w:hAnsi="Arial" w:cs="Arial"/>
          <w:b/>
          <w:sz w:val="26"/>
          <w:szCs w:val="26"/>
          <w:lang w:val="it-IT"/>
        </w:rPr>
        <w:t xml:space="preserve">Richiedenti l’asilo minorenni a </w:t>
      </w:r>
      <w:proofErr w:type="spellStart"/>
      <w:r w:rsidRPr="00CD1CB7">
        <w:rPr>
          <w:rFonts w:ascii="Arial" w:hAnsi="Arial" w:cs="Arial"/>
          <w:b/>
          <w:sz w:val="26"/>
          <w:szCs w:val="26"/>
          <w:lang w:val="it-IT"/>
        </w:rPr>
        <w:t>Camorino</w:t>
      </w:r>
      <w:proofErr w:type="spellEnd"/>
      <w:r w:rsidRPr="00CD1CB7">
        <w:rPr>
          <w:rFonts w:ascii="Arial" w:hAnsi="Arial" w:cs="Arial"/>
          <w:b/>
          <w:sz w:val="26"/>
          <w:szCs w:val="26"/>
          <w:lang w:val="it-IT"/>
        </w:rPr>
        <w:t xml:space="preserve"> e Peccia: quale accompagnamento?</w:t>
      </w:r>
    </w:p>
    <w:p w:rsidR="00136C6C" w:rsidRPr="008A20B4" w:rsidRDefault="00136C6C" w:rsidP="008A20B4">
      <w:pPr>
        <w:rPr>
          <w:rFonts w:ascii="Arial" w:hAnsi="Arial" w:cs="Arial"/>
          <w:lang w:val="it-IT"/>
        </w:rPr>
      </w:pPr>
    </w:p>
    <w:p w:rsidR="008A20B4" w:rsidRPr="008A20B4" w:rsidRDefault="008A20B4" w:rsidP="008A20B4">
      <w:pPr>
        <w:rPr>
          <w:rFonts w:ascii="Arial" w:hAnsi="Arial" w:cs="Arial"/>
          <w:lang w:val="it-IT"/>
        </w:rPr>
      </w:pPr>
    </w:p>
    <w:p w:rsidR="00136C6C" w:rsidRPr="008A20B4" w:rsidRDefault="00136C6C" w:rsidP="008A20B4">
      <w:pPr>
        <w:rPr>
          <w:rFonts w:ascii="Arial" w:hAnsi="Arial" w:cs="Arial"/>
          <w:lang w:val="it-IT"/>
        </w:rPr>
      </w:pPr>
      <w:r w:rsidRPr="008A20B4">
        <w:rPr>
          <w:rFonts w:ascii="Arial" w:hAnsi="Arial" w:cs="Arial"/>
          <w:lang w:val="it-IT"/>
        </w:rPr>
        <w:t xml:space="preserve">I recenti fatti di cronaca che hanno coinvolto la Argo 1 SA, a cui è stata affidata la sorveglianza delle strutture aperte per richiedenti l’asilo di Peccia e </w:t>
      </w:r>
      <w:proofErr w:type="spellStart"/>
      <w:r w:rsidRPr="008A20B4">
        <w:rPr>
          <w:rFonts w:ascii="Arial" w:hAnsi="Arial" w:cs="Arial"/>
          <w:lang w:val="it-IT"/>
        </w:rPr>
        <w:t>Camorino</w:t>
      </w:r>
      <w:proofErr w:type="spellEnd"/>
      <w:r w:rsidRPr="008A20B4">
        <w:rPr>
          <w:rFonts w:ascii="Arial" w:hAnsi="Arial" w:cs="Arial"/>
          <w:lang w:val="it-IT"/>
        </w:rPr>
        <w:t xml:space="preserve">, sollevano interrogativi in merito all’accompagnamento di cui disponevano i richiedenti in queste strutture. </w:t>
      </w:r>
    </w:p>
    <w:p w:rsidR="00136C6C" w:rsidRPr="008A20B4" w:rsidRDefault="00136C6C" w:rsidP="008A20B4">
      <w:pPr>
        <w:rPr>
          <w:rFonts w:ascii="Arial" w:hAnsi="Arial" w:cs="Arial"/>
          <w:highlight w:val="white"/>
          <w:lang w:val="it-IT"/>
        </w:rPr>
      </w:pPr>
      <w:r w:rsidRPr="008A20B4">
        <w:rPr>
          <w:rFonts w:ascii="Arial" w:hAnsi="Arial" w:cs="Arial"/>
          <w:lang w:val="it-IT"/>
        </w:rPr>
        <w:t xml:space="preserve">Uno dei dipendenti della Argo è stato arrestato </w:t>
      </w:r>
      <w:r w:rsidRPr="008A20B4">
        <w:rPr>
          <w:rFonts w:ascii="Arial" w:hAnsi="Arial" w:cs="Arial"/>
          <w:highlight w:val="white"/>
          <w:lang w:val="it-IT"/>
        </w:rPr>
        <w:t xml:space="preserve">con le accuse di usura, sequestro di persona, atti di violenza nei confronti di almeno un richiedente l'asilo, oltre che di varie infrazioni nel pagamento dei salari. Stando agli organi di stampa la violenza sarebbe avvenuta circa un mese fa e la vittima sarebbe minorenne. </w:t>
      </w:r>
    </w:p>
    <w:p w:rsidR="00136C6C" w:rsidRPr="008A20B4" w:rsidRDefault="00136C6C" w:rsidP="008A20B4">
      <w:pPr>
        <w:rPr>
          <w:rFonts w:ascii="Arial" w:hAnsi="Arial" w:cs="Arial"/>
          <w:highlight w:val="white"/>
          <w:lang w:val="it-IT"/>
        </w:rPr>
      </w:pPr>
    </w:p>
    <w:p w:rsidR="00136C6C" w:rsidRPr="008A20B4" w:rsidRDefault="00136C6C" w:rsidP="008A20B4">
      <w:pPr>
        <w:rPr>
          <w:rFonts w:ascii="Arial" w:hAnsi="Arial" w:cs="Arial"/>
          <w:lang w:val="it-IT"/>
        </w:rPr>
      </w:pPr>
      <w:r w:rsidRPr="008A20B4">
        <w:rPr>
          <w:rFonts w:ascii="Arial" w:hAnsi="Arial" w:cs="Arial"/>
          <w:highlight w:val="white"/>
          <w:lang w:val="it-IT"/>
        </w:rPr>
        <w:t xml:space="preserve">Non è chiaro perché richiedenti l’asilo minorenni siano stati ospitati a </w:t>
      </w:r>
      <w:proofErr w:type="spellStart"/>
      <w:r w:rsidRPr="008A20B4">
        <w:rPr>
          <w:rFonts w:ascii="Arial" w:hAnsi="Arial" w:cs="Arial"/>
          <w:highlight w:val="white"/>
          <w:lang w:val="it-IT"/>
        </w:rPr>
        <w:t>Camorino</w:t>
      </w:r>
      <w:proofErr w:type="spellEnd"/>
      <w:r w:rsidRPr="008A20B4">
        <w:rPr>
          <w:rFonts w:ascii="Arial" w:hAnsi="Arial" w:cs="Arial"/>
          <w:highlight w:val="white"/>
          <w:lang w:val="it-IT"/>
        </w:rPr>
        <w:t xml:space="preserve"> e Peccia quando esistono strutture apposite gestite dalla Croce Rossa ticinese che operano su mandato del Cantone.</w:t>
      </w:r>
    </w:p>
    <w:p w:rsidR="00136C6C" w:rsidRPr="008A20B4" w:rsidRDefault="00136C6C" w:rsidP="008A20B4">
      <w:pPr>
        <w:rPr>
          <w:rFonts w:ascii="Arial" w:hAnsi="Arial" w:cs="Arial"/>
          <w:lang w:val="it-IT"/>
        </w:rPr>
      </w:pPr>
      <w:r w:rsidRPr="008A20B4">
        <w:rPr>
          <w:rFonts w:ascii="Arial" w:hAnsi="Arial" w:cs="Arial"/>
          <w:lang w:val="it-IT"/>
        </w:rPr>
        <w:t>"</w:t>
      </w:r>
      <w:r w:rsidRPr="00CD1CB7">
        <w:rPr>
          <w:rFonts w:ascii="Arial" w:hAnsi="Arial" w:cs="Arial"/>
          <w:sz w:val="21"/>
          <w:szCs w:val="21"/>
          <w:lang w:val="it-IT"/>
        </w:rPr>
        <w:t>A</w:t>
      </w:r>
      <w:r w:rsidRPr="00CD1CB7">
        <w:rPr>
          <w:rFonts w:ascii="Arial" w:hAnsi="Arial" w:cs="Arial"/>
          <w:i/>
          <w:sz w:val="21"/>
          <w:szCs w:val="21"/>
          <w:lang w:val="it-IT"/>
        </w:rPr>
        <w:t>bbiamo deciso di orientarci verso i foyer</w:t>
      </w:r>
      <w:r w:rsidRPr="00CD1CB7">
        <w:rPr>
          <w:rFonts w:ascii="Arial" w:hAnsi="Arial" w:cs="Arial"/>
          <w:sz w:val="21"/>
          <w:szCs w:val="21"/>
          <w:lang w:val="it-IT"/>
        </w:rPr>
        <w:t xml:space="preserve"> </w:t>
      </w:r>
      <w:r w:rsidR="00CD1CB7" w:rsidRPr="00CD1CB7">
        <w:rPr>
          <w:rFonts w:ascii="Arial" w:hAnsi="Arial" w:cs="Arial"/>
          <w:sz w:val="21"/>
          <w:szCs w:val="21"/>
          <w:lang w:val="it-IT"/>
        </w:rPr>
        <w:t>-</w:t>
      </w:r>
      <w:r w:rsidRPr="00CD1CB7">
        <w:rPr>
          <w:rFonts w:ascii="Arial" w:hAnsi="Arial" w:cs="Arial"/>
          <w:sz w:val="21"/>
          <w:szCs w:val="21"/>
          <w:lang w:val="it-IT"/>
        </w:rPr>
        <w:t xml:space="preserve"> ha dichiarato la responsabile del Servizio richiedenti l'asilo Carmela Fiorini a proposito dell’apertura del centro di </w:t>
      </w:r>
      <w:proofErr w:type="spellStart"/>
      <w:r w:rsidRPr="00CD1CB7">
        <w:rPr>
          <w:rFonts w:ascii="Arial" w:hAnsi="Arial" w:cs="Arial"/>
          <w:sz w:val="21"/>
          <w:szCs w:val="21"/>
          <w:lang w:val="it-IT"/>
        </w:rPr>
        <w:t>Arbedo</w:t>
      </w:r>
      <w:proofErr w:type="spellEnd"/>
      <w:r w:rsidRPr="00CD1CB7">
        <w:rPr>
          <w:rFonts w:ascii="Arial" w:hAnsi="Arial" w:cs="Arial"/>
          <w:sz w:val="21"/>
          <w:szCs w:val="21"/>
          <w:lang w:val="it-IT"/>
        </w:rPr>
        <w:t>-Castione</w:t>
      </w:r>
      <w:r w:rsidR="00CD1CB7" w:rsidRPr="00CD1CB7">
        <w:rPr>
          <w:rFonts w:ascii="Arial" w:hAnsi="Arial" w:cs="Arial"/>
          <w:sz w:val="21"/>
          <w:szCs w:val="21"/>
          <w:lang w:val="it-IT"/>
        </w:rPr>
        <w:t xml:space="preserve"> (Quotidiano, </w:t>
      </w:r>
      <w:proofErr w:type="spellStart"/>
      <w:r w:rsidR="00CD1CB7" w:rsidRPr="00CD1CB7">
        <w:rPr>
          <w:rFonts w:ascii="Arial" w:hAnsi="Arial" w:cs="Arial"/>
          <w:sz w:val="21"/>
          <w:szCs w:val="21"/>
          <w:lang w:val="it-IT"/>
        </w:rPr>
        <w:t>Rsi</w:t>
      </w:r>
      <w:proofErr w:type="spellEnd"/>
      <w:r w:rsidR="00CD1CB7" w:rsidRPr="00CD1CB7">
        <w:rPr>
          <w:rFonts w:ascii="Arial" w:hAnsi="Arial" w:cs="Arial"/>
          <w:sz w:val="21"/>
          <w:szCs w:val="21"/>
          <w:lang w:val="it-IT"/>
        </w:rPr>
        <w:t>, 04.01.2017) -</w:t>
      </w:r>
      <w:r w:rsidRPr="00CD1CB7">
        <w:rPr>
          <w:rFonts w:ascii="Arial" w:hAnsi="Arial" w:cs="Arial"/>
          <w:sz w:val="21"/>
          <w:szCs w:val="21"/>
          <w:lang w:val="it-IT"/>
        </w:rPr>
        <w:t xml:space="preserve"> </w:t>
      </w:r>
      <w:r w:rsidRPr="00CD1CB7">
        <w:rPr>
          <w:rFonts w:ascii="Arial" w:hAnsi="Arial" w:cs="Arial"/>
          <w:i/>
          <w:sz w:val="21"/>
          <w:szCs w:val="21"/>
          <w:lang w:val="it-IT"/>
        </w:rPr>
        <w:t xml:space="preserve">dove il fatto di </w:t>
      </w:r>
      <w:r w:rsidRPr="00CD1CB7">
        <w:rPr>
          <w:rFonts w:ascii="Arial" w:hAnsi="Arial" w:cs="Arial"/>
          <w:b/>
          <w:i/>
          <w:sz w:val="21"/>
          <w:szCs w:val="21"/>
          <w:lang w:val="it-IT"/>
        </w:rPr>
        <w:t>poter condividere con altri ragazzi che hanno avuto un vissuto simile la propria esperienza di vita può dare dei risultati di integrazione maggiori</w:t>
      </w:r>
      <w:r w:rsidRPr="008A20B4">
        <w:rPr>
          <w:rFonts w:ascii="Arial" w:hAnsi="Arial" w:cs="Arial"/>
          <w:lang w:val="it-IT"/>
        </w:rPr>
        <w:t>". Come ha ricordato di recente anche il DSS, ai richiedenti l’asilo minorenni non accompagnati al beneficio della protezione dell’asilo viene concesso di rimanere sul territorio a tempo indeterminato, ed è per questo che è importante fare i modo che si integrino, in particolare dando loro la possibilità di inserirsi in una scuola.</w:t>
      </w:r>
    </w:p>
    <w:p w:rsidR="00136C6C" w:rsidRPr="00CD1CB7" w:rsidRDefault="00136C6C" w:rsidP="008A20B4">
      <w:pPr>
        <w:rPr>
          <w:rFonts w:ascii="Arial" w:hAnsi="Arial" w:cs="Arial"/>
          <w:lang w:val="it-IT"/>
        </w:rPr>
      </w:pPr>
    </w:p>
    <w:p w:rsidR="00136C6C" w:rsidRPr="00CD1CB7" w:rsidRDefault="00136C6C" w:rsidP="008A20B4">
      <w:pPr>
        <w:rPr>
          <w:rFonts w:ascii="Arial" w:hAnsi="Arial" w:cs="Arial"/>
          <w:lang w:val="it-IT"/>
        </w:rPr>
      </w:pPr>
      <w:r w:rsidRPr="00CD1CB7">
        <w:rPr>
          <w:rFonts w:ascii="Arial" w:hAnsi="Arial" w:cs="Arial"/>
          <w:lang w:val="it-IT"/>
        </w:rPr>
        <w:t xml:space="preserve">Chiedo pertanto al Consiglio di Stato: </w:t>
      </w:r>
      <w:r w:rsidRPr="00CD1CB7">
        <w:rPr>
          <w:rFonts w:ascii="Arial" w:hAnsi="Arial" w:cs="Arial"/>
          <w:shd w:val="clear" w:color="auto" w:fill="F2F2F2"/>
          <w:lang w:val="it-IT"/>
        </w:rPr>
        <w:t xml:space="preserve"> </w:t>
      </w:r>
    </w:p>
    <w:p w:rsidR="00136C6C" w:rsidRPr="008A20B4" w:rsidRDefault="00136C6C" w:rsidP="008A20B4">
      <w:pPr>
        <w:rPr>
          <w:rFonts w:ascii="Arial" w:hAnsi="Arial" w:cs="Arial"/>
          <w:lang w:val="it-IT"/>
        </w:rPr>
      </w:pPr>
    </w:p>
    <w:p w:rsidR="00136C6C" w:rsidRPr="008A20B4" w:rsidRDefault="00136C6C" w:rsidP="00CD1CB7">
      <w:pPr>
        <w:pStyle w:val="Paragrafoelenco"/>
        <w:numPr>
          <w:ilvl w:val="0"/>
          <w:numId w:val="5"/>
        </w:numPr>
        <w:tabs>
          <w:tab w:val="left" w:pos="426"/>
          <w:tab w:val="left" w:pos="851"/>
        </w:tabs>
        <w:ind w:left="426" w:hanging="426"/>
        <w:rPr>
          <w:rFonts w:ascii="Arial" w:hAnsi="Arial" w:cs="Arial"/>
          <w:highlight w:val="white"/>
          <w:lang w:val="it-IT"/>
        </w:rPr>
      </w:pPr>
      <w:r w:rsidRPr="008A20B4">
        <w:rPr>
          <w:rFonts w:ascii="Arial" w:hAnsi="Arial" w:cs="Arial"/>
          <w:highlight w:val="white"/>
          <w:lang w:val="it-IT"/>
        </w:rPr>
        <w:t xml:space="preserve">A chi è stato affidato il mandato dell’accompagnamento sociale dei richiedenti l’asilo nelle strutture di </w:t>
      </w:r>
      <w:proofErr w:type="spellStart"/>
      <w:r w:rsidRPr="008A20B4">
        <w:rPr>
          <w:rFonts w:ascii="Arial" w:hAnsi="Arial" w:cs="Arial"/>
          <w:highlight w:val="white"/>
          <w:lang w:val="it-IT"/>
        </w:rPr>
        <w:t>Camorino</w:t>
      </w:r>
      <w:proofErr w:type="spellEnd"/>
      <w:r w:rsidRPr="008A20B4">
        <w:rPr>
          <w:rFonts w:ascii="Arial" w:hAnsi="Arial" w:cs="Arial"/>
          <w:highlight w:val="white"/>
          <w:lang w:val="it-IT"/>
        </w:rPr>
        <w:t xml:space="preserve"> e Peccia? </w:t>
      </w:r>
    </w:p>
    <w:p w:rsidR="00136C6C" w:rsidRPr="008A20B4" w:rsidRDefault="00136C6C" w:rsidP="00CD1CB7">
      <w:pPr>
        <w:pStyle w:val="Paragrafoelenco"/>
        <w:numPr>
          <w:ilvl w:val="1"/>
          <w:numId w:val="5"/>
        </w:numPr>
        <w:tabs>
          <w:tab w:val="left" w:pos="851"/>
        </w:tabs>
        <w:spacing w:before="60"/>
        <w:ind w:left="850" w:hanging="425"/>
        <w:rPr>
          <w:rFonts w:ascii="Arial" w:hAnsi="Arial" w:cs="Arial"/>
          <w:highlight w:val="white"/>
          <w:lang w:val="it-IT"/>
        </w:rPr>
      </w:pPr>
      <w:r w:rsidRPr="008A20B4">
        <w:rPr>
          <w:rFonts w:ascii="Arial" w:hAnsi="Arial" w:cs="Arial"/>
          <w:highlight w:val="white"/>
          <w:lang w:val="it-IT"/>
        </w:rPr>
        <w:t xml:space="preserve">Quali figure professionali sono/erano presenti in loco e per quante ore la settimana? </w:t>
      </w:r>
    </w:p>
    <w:p w:rsidR="00136C6C" w:rsidRPr="008A20B4" w:rsidRDefault="00136C6C" w:rsidP="00CD1CB7">
      <w:pPr>
        <w:pStyle w:val="Paragrafoelenco"/>
        <w:numPr>
          <w:ilvl w:val="1"/>
          <w:numId w:val="5"/>
        </w:numPr>
        <w:tabs>
          <w:tab w:val="left" w:pos="851"/>
        </w:tabs>
        <w:spacing w:before="60"/>
        <w:ind w:left="850" w:hanging="425"/>
        <w:rPr>
          <w:rFonts w:ascii="Arial" w:hAnsi="Arial" w:cs="Arial"/>
          <w:lang w:val="it-IT"/>
        </w:rPr>
      </w:pPr>
      <w:r w:rsidRPr="008A20B4">
        <w:rPr>
          <w:rFonts w:ascii="Arial" w:hAnsi="Arial" w:cs="Arial"/>
          <w:highlight w:val="white"/>
          <w:lang w:val="it-IT"/>
        </w:rPr>
        <w:t xml:space="preserve">A chi si possono rivolgere i richiedenti in caso di problemi? </w:t>
      </w:r>
    </w:p>
    <w:p w:rsidR="00136C6C" w:rsidRPr="008A20B4" w:rsidRDefault="00136C6C" w:rsidP="00CD1CB7">
      <w:pPr>
        <w:tabs>
          <w:tab w:val="left" w:pos="426"/>
          <w:tab w:val="left" w:pos="851"/>
        </w:tabs>
        <w:ind w:left="426" w:hanging="426"/>
        <w:rPr>
          <w:rFonts w:ascii="Arial" w:hAnsi="Arial" w:cs="Arial"/>
          <w:lang w:val="it-IT"/>
        </w:rPr>
      </w:pPr>
    </w:p>
    <w:p w:rsidR="00136C6C" w:rsidRPr="008A20B4" w:rsidRDefault="00136C6C" w:rsidP="00CD1CB7">
      <w:pPr>
        <w:pStyle w:val="Paragrafoelenco"/>
        <w:numPr>
          <w:ilvl w:val="0"/>
          <w:numId w:val="5"/>
        </w:numPr>
        <w:tabs>
          <w:tab w:val="left" w:pos="426"/>
          <w:tab w:val="left" w:pos="851"/>
        </w:tabs>
        <w:ind w:left="426" w:hanging="426"/>
        <w:rPr>
          <w:rFonts w:ascii="Arial" w:hAnsi="Arial" w:cs="Arial"/>
          <w:highlight w:val="white"/>
          <w:lang w:val="it-IT"/>
        </w:rPr>
      </w:pPr>
      <w:r w:rsidRPr="008A20B4">
        <w:rPr>
          <w:rFonts w:ascii="Arial" w:hAnsi="Arial" w:cs="Arial"/>
          <w:highlight w:val="white"/>
          <w:lang w:val="it-IT"/>
        </w:rPr>
        <w:t xml:space="preserve">A quando risale il caso di violenza ai danni di un richiedente? </w:t>
      </w:r>
    </w:p>
    <w:p w:rsidR="00136C6C" w:rsidRPr="008A20B4" w:rsidRDefault="00136C6C" w:rsidP="00CD1CB7">
      <w:pPr>
        <w:pStyle w:val="Paragrafoelenco"/>
        <w:numPr>
          <w:ilvl w:val="1"/>
          <w:numId w:val="5"/>
        </w:numPr>
        <w:tabs>
          <w:tab w:val="left" w:pos="851"/>
        </w:tabs>
        <w:spacing w:before="60"/>
        <w:ind w:left="850" w:hanging="425"/>
        <w:rPr>
          <w:rFonts w:ascii="Arial" w:hAnsi="Arial" w:cs="Arial"/>
          <w:highlight w:val="white"/>
          <w:lang w:val="it-IT"/>
        </w:rPr>
      </w:pPr>
      <w:r w:rsidRPr="008A20B4">
        <w:rPr>
          <w:rFonts w:ascii="Arial" w:hAnsi="Arial" w:cs="Arial"/>
          <w:highlight w:val="white"/>
          <w:lang w:val="it-IT"/>
        </w:rPr>
        <w:t xml:space="preserve">Quando è stato denunciato e da chi? </w:t>
      </w:r>
    </w:p>
    <w:p w:rsidR="00136C6C" w:rsidRPr="008A20B4" w:rsidRDefault="00136C6C" w:rsidP="00CD1CB7">
      <w:pPr>
        <w:pStyle w:val="Paragrafoelenco"/>
        <w:numPr>
          <w:ilvl w:val="1"/>
          <w:numId w:val="5"/>
        </w:numPr>
        <w:tabs>
          <w:tab w:val="left" w:pos="851"/>
        </w:tabs>
        <w:spacing w:before="60"/>
        <w:ind w:left="850" w:hanging="425"/>
        <w:rPr>
          <w:rFonts w:ascii="Arial" w:hAnsi="Arial" w:cs="Arial"/>
          <w:highlight w:val="white"/>
          <w:lang w:val="it-IT"/>
        </w:rPr>
      </w:pPr>
      <w:r w:rsidRPr="008A20B4">
        <w:rPr>
          <w:rFonts w:ascii="Arial" w:hAnsi="Arial" w:cs="Arial"/>
          <w:highlight w:val="white"/>
          <w:lang w:val="it-IT"/>
        </w:rPr>
        <w:t xml:space="preserve">Il dipendente accusato è stato allontanato in attesa che le accuse venissero verificate? </w:t>
      </w:r>
    </w:p>
    <w:p w:rsidR="00136C6C" w:rsidRPr="008A20B4" w:rsidRDefault="00136C6C" w:rsidP="00CD1CB7">
      <w:pPr>
        <w:pStyle w:val="Paragrafoelenco"/>
        <w:numPr>
          <w:ilvl w:val="1"/>
          <w:numId w:val="5"/>
        </w:numPr>
        <w:tabs>
          <w:tab w:val="left" w:pos="851"/>
        </w:tabs>
        <w:spacing w:before="60"/>
        <w:ind w:left="850" w:hanging="425"/>
        <w:rPr>
          <w:rFonts w:ascii="Arial" w:hAnsi="Arial" w:cs="Arial"/>
          <w:lang w:val="it-IT"/>
        </w:rPr>
      </w:pPr>
      <w:r w:rsidRPr="008A20B4">
        <w:rPr>
          <w:rFonts w:ascii="Arial" w:hAnsi="Arial" w:cs="Arial"/>
          <w:highlight w:val="white"/>
          <w:lang w:val="it-IT"/>
        </w:rPr>
        <w:t xml:space="preserve">Sono stati segnalati altri casi di maltrattamenti a Peccia e </w:t>
      </w:r>
      <w:proofErr w:type="spellStart"/>
      <w:r w:rsidRPr="008A20B4">
        <w:rPr>
          <w:rFonts w:ascii="Arial" w:hAnsi="Arial" w:cs="Arial"/>
          <w:highlight w:val="white"/>
          <w:lang w:val="it-IT"/>
        </w:rPr>
        <w:t>Camorino</w:t>
      </w:r>
      <w:proofErr w:type="spellEnd"/>
      <w:r w:rsidRPr="008A20B4">
        <w:rPr>
          <w:rFonts w:ascii="Arial" w:hAnsi="Arial" w:cs="Arial"/>
          <w:highlight w:val="white"/>
          <w:lang w:val="it-IT"/>
        </w:rPr>
        <w:t>?</w:t>
      </w:r>
    </w:p>
    <w:p w:rsidR="00136C6C" w:rsidRPr="008A20B4" w:rsidRDefault="00136C6C" w:rsidP="00CD1CB7">
      <w:pPr>
        <w:tabs>
          <w:tab w:val="left" w:pos="426"/>
          <w:tab w:val="left" w:pos="851"/>
        </w:tabs>
        <w:ind w:left="426" w:hanging="426"/>
        <w:rPr>
          <w:rFonts w:ascii="Arial" w:hAnsi="Arial" w:cs="Arial"/>
          <w:lang w:val="it-IT"/>
        </w:rPr>
      </w:pPr>
    </w:p>
    <w:p w:rsidR="00136C6C" w:rsidRPr="008A20B4" w:rsidRDefault="00136C6C" w:rsidP="00CD1CB7">
      <w:pPr>
        <w:pStyle w:val="Paragrafoelenco"/>
        <w:numPr>
          <w:ilvl w:val="0"/>
          <w:numId w:val="5"/>
        </w:numPr>
        <w:tabs>
          <w:tab w:val="left" w:pos="426"/>
          <w:tab w:val="left" w:pos="851"/>
        </w:tabs>
        <w:ind w:left="426" w:hanging="426"/>
        <w:rPr>
          <w:rFonts w:ascii="Arial" w:hAnsi="Arial" w:cs="Arial"/>
          <w:highlight w:val="white"/>
          <w:lang w:val="it-IT"/>
        </w:rPr>
      </w:pPr>
      <w:r w:rsidRPr="008A20B4">
        <w:rPr>
          <w:rFonts w:ascii="Arial" w:hAnsi="Arial" w:cs="Arial"/>
          <w:highlight w:val="white"/>
          <w:lang w:val="it-IT"/>
        </w:rPr>
        <w:t xml:space="preserve">Quanti richiedenti l’asilo minorenni non accompagnati sono stati ospitati a </w:t>
      </w:r>
      <w:proofErr w:type="spellStart"/>
      <w:r w:rsidRPr="008A20B4">
        <w:rPr>
          <w:rFonts w:ascii="Arial" w:hAnsi="Arial" w:cs="Arial"/>
          <w:highlight w:val="white"/>
          <w:lang w:val="it-IT"/>
        </w:rPr>
        <w:t>Camorino</w:t>
      </w:r>
      <w:proofErr w:type="spellEnd"/>
      <w:r w:rsidRPr="008A20B4">
        <w:rPr>
          <w:rFonts w:ascii="Arial" w:hAnsi="Arial" w:cs="Arial"/>
          <w:highlight w:val="white"/>
          <w:lang w:val="it-IT"/>
        </w:rPr>
        <w:t xml:space="preserve"> e Peccia? </w:t>
      </w:r>
    </w:p>
    <w:p w:rsidR="00136C6C" w:rsidRPr="008A20B4" w:rsidRDefault="00136C6C" w:rsidP="00CD1CB7">
      <w:pPr>
        <w:pStyle w:val="Paragrafoelenco"/>
        <w:numPr>
          <w:ilvl w:val="1"/>
          <w:numId w:val="5"/>
        </w:numPr>
        <w:tabs>
          <w:tab w:val="left" w:pos="851"/>
        </w:tabs>
        <w:spacing w:before="60"/>
        <w:ind w:left="850" w:hanging="425"/>
        <w:rPr>
          <w:rFonts w:ascii="Arial" w:hAnsi="Arial" w:cs="Arial"/>
          <w:highlight w:val="white"/>
          <w:lang w:val="it-IT"/>
        </w:rPr>
      </w:pPr>
      <w:r w:rsidRPr="008A20B4">
        <w:rPr>
          <w:rFonts w:ascii="Arial" w:hAnsi="Arial" w:cs="Arial"/>
          <w:highlight w:val="white"/>
          <w:lang w:val="it-IT"/>
        </w:rPr>
        <w:t xml:space="preserve">Perché non sono stati ospitati nelle apposite strutture della Croce Rossa? </w:t>
      </w:r>
    </w:p>
    <w:p w:rsidR="00136C6C" w:rsidRPr="008A20B4" w:rsidRDefault="00136C6C" w:rsidP="00CD1CB7">
      <w:pPr>
        <w:pStyle w:val="Paragrafoelenco"/>
        <w:numPr>
          <w:ilvl w:val="1"/>
          <w:numId w:val="5"/>
        </w:numPr>
        <w:tabs>
          <w:tab w:val="left" w:pos="851"/>
        </w:tabs>
        <w:spacing w:before="60"/>
        <w:ind w:left="850" w:hanging="425"/>
        <w:rPr>
          <w:rFonts w:ascii="Arial" w:hAnsi="Arial" w:cs="Arial"/>
          <w:lang w:val="it-IT"/>
        </w:rPr>
      </w:pPr>
      <w:r w:rsidRPr="008A20B4">
        <w:rPr>
          <w:rFonts w:ascii="Arial" w:hAnsi="Arial" w:cs="Arial"/>
          <w:highlight w:val="white"/>
          <w:lang w:val="it-IT"/>
        </w:rPr>
        <w:t xml:space="preserve">I minorenni non accompagnati ospitati a </w:t>
      </w:r>
      <w:proofErr w:type="spellStart"/>
      <w:r w:rsidRPr="008A20B4">
        <w:rPr>
          <w:rFonts w:ascii="Arial" w:hAnsi="Arial" w:cs="Arial"/>
          <w:highlight w:val="white"/>
          <w:lang w:val="it-IT"/>
        </w:rPr>
        <w:t>Camorino</w:t>
      </w:r>
      <w:proofErr w:type="spellEnd"/>
      <w:r w:rsidRPr="008A20B4">
        <w:rPr>
          <w:rFonts w:ascii="Arial" w:hAnsi="Arial" w:cs="Arial"/>
          <w:highlight w:val="white"/>
          <w:lang w:val="it-IT"/>
        </w:rPr>
        <w:t xml:space="preserve"> e Peccia hanno avuto accesso all’istruzione durante il loro soggiorno?</w:t>
      </w:r>
    </w:p>
    <w:p w:rsidR="00136C6C" w:rsidRPr="008A20B4" w:rsidRDefault="00136C6C" w:rsidP="00CD1CB7">
      <w:pPr>
        <w:tabs>
          <w:tab w:val="left" w:pos="426"/>
          <w:tab w:val="left" w:pos="851"/>
        </w:tabs>
        <w:ind w:left="426" w:hanging="426"/>
        <w:rPr>
          <w:rFonts w:ascii="Arial" w:hAnsi="Arial" w:cs="Arial"/>
          <w:lang w:val="it-IT"/>
        </w:rPr>
      </w:pPr>
    </w:p>
    <w:p w:rsidR="00136C6C" w:rsidRDefault="00136C6C" w:rsidP="00CD1CB7">
      <w:pPr>
        <w:pStyle w:val="Paragrafoelenco"/>
        <w:numPr>
          <w:ilvl w:val="0"/>
          <w:numId w:val="5"/>
        </w:numPr>
        <w:tabs>
          <w:tab w:val="left" w:pos="426"/>
          <w:tab w:val="left" w:pos="851"/>
        </w:tabs>
        <w:ind w:left="426" w:hanging="426"/>
        <w:rPr>
          <w:rFonts w:ascii="Arial" w:hAnsi="Arial" w:cs="Arial"/>
          <w:highlight w:val="white"/>
          <w:lang w:val="it-IT"/>
        </w:rPr>
      </w:pPr>
      <w:r w:rsidRPr="008A20B4">
        <w:rPr>
          <w:rFonts w:ascii="Arial" w:hAnsi="Arial" w:cs="Arial"/>
          <w:highlight w:val="white"/>
          <w:lang w:val="it-IT"/>
        </w:rPr>
        <w:t>Nel febbraio del 2016 i media hanno riportato che una quindicina di richiedenti l'asilo eritrei si era messo in marcia dal Piano di Peccia (</w:t>
      </w:r>
      <w:proofErr w:type="spellStart"/>
      <w:r w:rsidRPr="008A20B4">
        <w:rPr>
          <w:rFonts w:ascii="Arial" w:hAnsi="Arial" w:cs="Arial"/>
          <w:highlight w:val="white"/>
          <w:lang w:val="it-IT"/>
        </w:rPr>
        <w:t>Lavizzara</w:t>
      </w:r>
      <w:proofErr w:type="spellEnd"/>
      <w:r w:rsidRPr="008A20B4">
        <w:rPr>
          <w:rFonts w:ascii="Arial" w:hAnsi="Arial" w:cs="Arial"/>
          <w:highlight w:val="white"/>
          <w:lang w:val="it-IT"/>
        </w:rPr>
        <w:t xml:space="preserve">) verso Bellinzona, con l'intento di protestare per il sentimento di isolamento. L'episodio è stato confermato dal sindaco di </w:t>
      </w:r>
      <w:proofErr w:type="spellStart"/>
      <w:r w:rsidRPr="008A20B4">
        <w:rPr>
          <w:rFonts w:ascii="Arial" w:hAnsi="Arial" w:cs="Arial"/>
          <w:highlight w:val="white"/>
          <w:lang w:val="it-IT"/>
        </w:rPr>
        <w:t>Lavizzara</w:t>
      </w:r>
      <w:proofErr w:type="spellEnd"/>
      <w:r w:rsidRPr="008A20B4">
        <w:rPr>
          <w:rFonts w:ascii="Arial" w:hAnsi="Arial" w:cs="Arial"/>
          <w:highlight w:val="white"/>
          <w:lang w:val="it-IT"/>
        </w:rPr>
        <w:t xml:space="preserve"> Michele Rotanzi che avrebbe dichiarato: «</w:t>
      </w:r>
      <w:r w:rsidRPr="00CD1CB7">
        <w:rPr>
          <w:rFonts w:ascii="Arial" w:hAnsi="Arial" w:cs="Arial"/>
          <w:i/>
          <w:highlight w:val="white"/>
          <w:lang w:val="it-IT"/>
        </w:rPr>
        <w:t>Queste persone volevano andare a Bellinzona per lamentarsi. Eppure si trovano in un bel posto, non in un bunker</w:t>
      </w:r>
      <w:r w:rsidRPr="008A20B4">
        <w:rPr>
          <w:rFonts w:ascii="Arial" w:hAnsi="Arial" w:cs="Arial"/>
          <w:highlight w:val="white"/>
          <w:lang w:val="it-IT"/>
        </w:rPr>
        <w:t>». In quell’occasione qualcuno che si occupava dell’accompagnamento ha interrogato i richiedenti in questione per capire le loro rimos</w:t>
      </w:r>
      <w:r w:rsidR="00CD1CB7">
        <w:rPr>
          <w:rFonts w:ascii="Arial" w:hAnsi="Arial" w:cs="Arial"/>
          <w:highlight w:val="white"/>
          <w:lang w:val="it-IT"/>
        </w:rPr>
        <w:t>tranze?</w:t>
      </w:r>
    </w:p>
    <w:p w:rsidR="00CD1CB7" w:rsidRDefault="00CD1CB7" w:rsidP="00CD1CB7">
      <w:pPr>
        <w:tabs>
          <w:tab w:val="left" w:pos="426"/>
          <w:tab w:val="left" w:pos="851"/>
        </w:tabs>
        <w:jc w:val="right"/>
        <w:rPr>
          <w:rFonts w:ascii="Arial" w:hAnsi="Arial" w:cs="Arial"/>
          <w:highlight w:val="white"/>
          <w:lang w:val="it-IT"/>
        </w:rPr>
      </w:pPr>
      <w:r>
        <w:rPr>
          <w:rFonts w:ascii="Arial" w:hAnsi="Arial" w:cs="Arial"/>
          <w:highlight w:val="white"/>
          <w:lang w:val="it-IT"/>
        </w:rPr>
        <w:lastRenderedPageBreak/>
        <w:t>2.</w:t>
      </w:r>
    </w:p>
    <w:p w:rsidR="00CD1CB7" w:rsidRDefault="00CD1CB7" w:rsidP="00CD1CB7">
      <w:pPr>
        <w:tabs>
          <w:tab w:val="left" w:pos="426"/>
          <w:tab w:val="left" w:pos="851"/>
        </w:tabs>
        <w:rPr>
          <w:rFonts w:ascii="Arial" w:hAnsi="Arial" w:cs="Arial"/>
          <w:highlight w:val="white"/>
          <w:lang w:val="it-IT"/>
        </w:rPr>
      </w:pPr>
    </w:p>
    <w:p w:rsidR="00CD1CB7" w:rsidRDefault="00CD1CB7" w:rsidP="00CD1CB7">
      <w:pPr>
        <w:tabs>
          <w:tab w:val="left" w:pos="426"/>
          <w:tab w:val="left" w:pos="851"/>
        </w:tabs>
        <w:rPr>
          <w:rFonts w:ascii="Arial" w:hAnsi="Arial" w:cs="Arial"/>
          <w:highlight w:val="white"/>
          <w:lang w:val="it-IT"/>
        </w:rPr>
      </w:pPr>
    </w:p>
    <w:p w:rsidR="00CD1CB7" w:rsidRDefault="00CD1CB7" w:rsidP="00CD1CB7">
      <w:pPr>
        <w:tabs>
          <w:tab w:val="left" w:pos="426"/>
          <w:tab w:val="left" w:pos="851"/>
        </w:tabs>
        <w:rPr>
          <w:rFonts w:ascii="Arial" w:hAnsi="Arial" w:cs="Arial"/>
          <w:highlight w:val="white"/>
          <w:lang w:val="it-IT"/>
        </w:rPr>
      </w:pPr>
    </w:p>
    <w:p w:rsidR="00CD1CB7" w:rsidRPr="00CD1CB7" w:rsidRDefault="00CD1CB7" w:rsidP="00CD1CB7">
      <w:pPr>
        <w:tabs>
          <w:tab w:val="left" w:pos="426"/>
          <w:tab w:val="left" w:pos="851"/>
        </w:tabs>
        <w:rPr>
          <w:rFonts w:ascii="Arial" w:hAnsi="Arial" w:cs="Arial"/>
          <w:highlight w:val="white"/>
          <w:lang w:val="it-IT"/>
        </w:rPr>
      </w:pPr>
    </w:p>
    <w:p w:rsidR="00136C6C" w:rsidRPr="008A20B4" w:rsidRDefault="00136C6C" w:rsidP="000E4A26">
      <w:pPr>
        <w:pStyle w:val="Paragrafoelenco"/>
        <w:numPr>
          <w:ilvl w:val="1"/>
          <w:numId w:val="5"/>
        </w:numPr>
        <w:tabs>
          <w:tab w:val="left" w:pos="851"/>
        </w:tabs>
        <w:ind w:left="851" w:hanging="426"/>
        <w:rPr>
          <w:rFonts w:ascii="Arial" w:hAnsi="Arial" w:cs="Arial"/>
          <w:highlight w:val="white"/>
          <w:lang w:val="it-IT"/>
        </w:rPr>
      </w:pPr>
      <w:r w:rsidRPr="008A20B4">
        <w:rPr>
          <w:rFonts w:ascii="Arial" w:hAnsi="Arial" w:cs="Arial"/>
          <w:highlight w:val="white"/>
          <w:lang w:val="it-IT"/>
        </w:rPr>
        <w:t xml:space="preserve">Erano unicamente legate al clima come riportato dai media? </w:t>
      </w:r>
    </w:p>
    <w:p w:rsidR="00136C6C" w:rsidRPr="008A20B4" w:rsidRDefault="00136C6C" w:rsidP="000E4A26">
      <w:pPr>
        <w:pStyle w:val="Paragrafoelenco"/>
        <w:numPr>
          <w:ilvl w:val="1"/>
          <w:numId w:val="5"/>
        </w:numPr>
        <w:tabs>
          <w:tab w:val="left" w:pos="851"/>
        </w:tabs>
        <w:spacing w:before="60"/>
        <w:ind w:left="851" w:hanging="425"/>
        <w:rPr>
          <w:rFonts w:ascii="Arial" w:hAnsi="Arial" w:cs="Arial"/>
          <w:highlight w:val="white"/>
          <w:lang w:val="it-IT"/>
        </w:rPr>
      </w:pPr>
      <w:r w:rsidRPr="008A20B4">
        <w:rPr>
          <w:rFonts w:ascii="Arial" w:hAnsi="Arial" w:cs="Arial"/>
          <w:highlight w:val="white"/>
          <w:lang w:val="it-IT"/>
        </w:rPr>
        <w:t xml:space="preserve">Chi li ha fermati e riportati a Peccia? Sono state espresse lamentele sul comportamento di </w:t>
      </w:r>
      <w:bookmarkStart w:id="0" w:name="_GoBack"/>
      <w:bookmarkEnd w:id="0"/>
      <w:r w:rsidRPr="008A20B4">
        <w:rPr>
          <w:rFonts w:ascii="Arial" w:hAnsi="Arial" w:cs="Arial"/>
          <w:highlight w:val="white"/>
          <w:lang w:val="it-IT"/>
        </w:rPr>
        <w:t xml:space="preserve">uno o più agenti della Argo 1 SA? </w:t>
      </w:r>
    </w:p>
    <w:p w:rsidR="00136C6C" w:rsidRPr="008A20B4" w:rsidRDefault="00136C6C" w:rsidP="000E4A26">
      <w:pPr>
        <w:pStyle w:val="Paragrafoelenco"/>
        <w:numPr>
          <w:ilvl w:val="1"/>
          <w:numId w:val="5"/>
        </w:numPr>
        <w:tabs>
          <w:tab w:val="left" w:pos="851"/>
        </w:tabs>
        <w:spacing w:before="60"/>
        <w:ind w:left="851" w:hanging="425"/>
        <w:rPr>
          <w:rFonts w:ascii="Arial" w:hAnsi="Arial" w:cs="Arial"/>
          <w:highlight w:val="white"/>
          <w:lang w:val="it-IT"/>
        </w:rPr>
      </w:pPr>
      <w:r w:rsidRPr="008A20B4">
        <w:rPr>
          <w:rFonts w:ascii="Arial" w:hAnsi="Arial" w:cs="Arial"/>
          <w:highlight w:val="white"/>
          <w:lang w:val="it-IT"/>
        </w:rPr>
        <w:t xml:space="preserve">C’era una persona di riferimento al quale i richiedenti potevano rivolgersi in loco o per telefono per le loro rimostranze? </w:t>
      </w:r>
    </w:p>
    <w:p w:rsidR="00136C6C" w:rsidRPr="008A20B4" w:rsidRDefault="00136C6C" w:rsidP="000E4A26">
      <w:pPr>
        <w:pStyle w:val="Paragrafoelenco"/>
        <w:numPr>
          <w:ilvl w:val="1"/>
          <w:numId w:val="5"/>
        </w:numPr>
        <w:tabs>
          <w:tab w:val="left" w:pos="851"/>
        </w:tabs>
        <w:spacing w:before="60"/>
        <w:ind w:left="851" w:hanging="425"/>
        <w:rPr>
          <w:rFonts w:ascii="Arial" w:hAnsi="Arial" w:cs="Arial"/>
          <w:highlight w:val="white"/>
          <w:lang w:val="it-IT"/>
        </w:rPr>
      </w:pPr>
      <w:r w:rsidRPr="008A20B4">
        <w:rPr>
          <w:rFonts w:ascii="Arial" w:hAnsi="Arial" w:cs="Arial"/>
          <w:highlight w:val="white"/>
          <w:lang w:val="it-IT"/>
        </w:rPr>
        <w:t xml:space="preserve">L’hanno fatto? </w:t>
      </w:r>
    </w:p>
    <w:p w:rsidR="00136C6C" w:rsidRPr="008A20B4" w:rsidRDefault="00136C6C" w:rsidP="000E4A26">
      <w:pPr>
        <w:pStyle w:val="Paragrafoelenco"/>
        <w:numPr>
          <w:ilvl w:val="1"/>
          <w:numId w:val="5"/>
        </w:numPr>
        <w:tabs>
          <w:tab w:val="left" w:pos="851"/>
        </w:tabs>
        <w:spacing w:before="60"/>
        <w:ind w:left="851" w:hanging="425"/>
        <w:rPr>
          <w:rFonts w:ascii="Arial" w:hAnsi="Arial" w:cs="Arial"/>
          <w:lang w:val="it-IT"/>
        </w:rPr>
      </w:pPr>
      <w:r w:rsidRPr="008A20B4">
        <w:rPr>
          <w:rFonts w:ascii="Arial" w:hAnsi="Arial" w:cs="Arial"/>
          <w:highlight w:val="white"/>
          <w:lang w:val="it-IT"/>
        </w:rPr>
        <w:t xml:space="preserve">Corrisponde al vero che nel gruppo che è partito a piedi diretto a Bellinzona vi erano anche </w:t>
      </w:r>
      <w:r w:rsidR="00CD1CB7">
        <w:rPr>
          <w:rFonts w:ascii="Arial" w:hAnsi="Arial" w:cs="Arial"/>
          <w:highlight w:val="white"/>
          <w:lang w:val="it-IT"/>
        </w:rPr>
        <w:t>quattro</w:t>
      </w:r>
      <w:r w:rsidRPr="008A20B4">
        <w:rPr>
          <w:rFonts w:ascii="Arial" w:hAnsi="Arial" w:cs="Arial"/>
          <w:highlight w:val="white"/>
          <w:lang w:val="it-IT"/>
        </w:rPr>
        <w:t xml:space="preserve"> minorenni non accompagnati? </w:t>
      </w:r>
    </w:p>
    <w:p w:rsidR="00136C6C" w:rsidRPr="008A20B4" w:rsidRDefault="00136C6C" w:rsidP="00CD1CB7">
      <w:pPr>
        <w:tabs>
          <w:tab w:val="left" w:pos="426"/>
          <w:tab w:val="left" w:pos="851"/>
        </w:tabs>
        <w:ind w:left="426" w:hanging="426"/>
        <w:rPr>
          <w:rFonts w:ascii="Arial" w:hAnsi="Arial" w:cs="Arial"/>
          <w:lang w:val="it-IT"/>
        </w:rPr>
      </w:pPr>
    </w:p>
    <w:p w:rsidR="00136C6C" w:rsidRPr="008A20B4" w:rsidRDefault="00136C6C" w:rsidP="00CD1CB7">
      <w:pPr>
        <w:pStyle w:val="Paragrafoelenco"/>
        <w:numPr>
          <w:ilvl w:val="0"/>
          <w:numId w:val="5"/>
        </w:numPr>
        <w:tabs>
          <w:tab w:val="left" w:pos="426"/>
          <w:tab w:val="left" w:pos="851"/>
        </w:tabs>
        <w:ind w:left="426" w:hanging="426"/>
        <w:rPr>
          <w:rFonts w:ascii="Arial" w:hAnsi="Arial" w:cs="Arial"/>
          <w:lang w:val="it-IT"/>
        </w:rPr>
      </w:pPr>
      <w:r w:rsidRPr="008A20B4">
        <w:rPr>
          <w:rFonts w:ascii="Arial" w:hAnsi="Arial" w:cs="Arial"/>
          <w:highlight w:val="white"/>
          <w:lang w:val="it-IT"/>
        </w:rPr>
        <w:t>Secondo alcune testimonianze rilasciate al portale tio.ch</w:t>
      </w:r>
      <w:r w:rsidRPr="008A20B4">
        <w:rPr>
          <w:rStyle w:val="Rimandonotaapidipagina"/>
          <w:rFonts w:ascii="Arial" w:hAnsi="Arial" w:cs="Arial"/>
          <w:highlight w:val="white"/>
          <w:lang w:val="it-IT"/>
        </w:rPr>
        <w:footnoteReference w:id="1"/>
      </w:r>
      <w:r w:rsidRPr="008A20B4">
        <w:rPr>
          <w:rFonts w:ascii="Arial" w:hAnsi="Arial" w:cs="Arial"/>
          <w:highlight w:val="white"/>
          <w:lang w:val="it-IT"/>
        </w:rPr>
        <w:t xml:space="preserve"> anche alcuni abitanti di </w:t>
      </w:r>
      <w:proofErr w:type="spellStart"/>
      <w:r w:rsidRPr="008A20B4">
        <w:rPr>
          <w:rFonts w:ascii="Arial" w:hAnsi="Arial" w:cs="Arial"/>
          <w:highlight w:val="white"/>
          <w:lang w:val="it-IT"/>
        </w:rPr>
        <w:t>Lavizzara</w:t>
      </w:r>
      <w:proofErr w:type="spellEnd"/>
      <w:r w:rsidRPr="008A20B4">
        <w:rPr>
          <w:rFonts w:ascii="Arial" w:hAnsi="Arial" w:cs="Arial"/>
          <w:highlight w:val="white"/>
          <w:lang w:val="it-IT"/>
        </w:rPr>
        <w:t xml:space="preserve"> si erano accorti dei modi “poco ortodossi” del dipendente della Argo accusato di violenze. Secondo quanto riportato, l’uomo avrebbe usato più volte frasi spregiative nei confronti dei migranti. “</w:t>
      </w:r>
      <w:r w:rsidRPr="00F4716F">
        <w:rPr>
          <w:rFonts w:ascii="Arial" w:hAnsi="Arial" w:cs="Arial"/>
          <w:i/>
          <w:highlight w:val="white"/>
          <w:lang w:val="it-IT"/>
        </w:rPr>
        <w:t>Una volta li aveva lasciati per due ore sotto la stecca del sole, senza alcun motivo</w:t>
      </w:r>
      <w:r w:rsidRPr="008A20B4">
        <w:rPr>
          <w:rFonts w:ascii="Arial" w:hAnsi="Arial" w:cs="Arial"/>
          <w:highlight w:val="white"/>
          <w:lang w:val="it-IT"/>
        </w:rPr>
        <w:t>”, ha raccontato un testimone al portale. Pare inoltre che l’uomo</w:t>
      </w:r>
      <w:r w:rsidR="00F4716F">
        <w:rPr>
          <w:rFonts w:ascii="Arial" w:hAnsi="Arial" w:cs="Arial"/>
          <w:highlight w:val="white"/>
          <w:lang w:val="it-IT"/>
        </w:rPr>
        <w:t>,</w:t>
      </w:r>
      <w:r w:rsidRPr="008A20B4">
        <w:rPr>
          <w:rFonts w:ascii="Arial" w:hAnsi="Arial" w:cs="Arial"/>
          <w:highlight w:val="white"/>
          <w:lang w:val="it-IT"/>
        </w:rPr>
        <w:t xml:space="preserve"> ora agli arresti</w:t>
      </w:r>
      <w:r w:rsidR="00F4716F">
        <w:rPr>
          <w:rFonts w:ascii="Arial" w:hAnsi="Arial" w:cs="Arial"/>
          <w:highlight w:val="white"/>
          <w:lang w:val="it-IT"/>
        </w:rPr>
        <w:t>,</w:t>
      </w:r>
      <w:r w:rsidRPr="008A20B4">
        <w:rPr>
          <w:rFonts w:ascii="Arial" w:hAnsi="Arial" w:cs="Arial"/>
          <w:highlight w:val="white"/>
          <w:lang w:val="it-IT"/>
        </w:rPr>
        <w:t xml:space="preserve"> non distribuisse a tutti i richiedenti la somma di 3</w:t>
      </w:r>
      <w:r w:rsidR="00F4716F">
        <w:rPr>
          <w:rFonts w:ascii="Arial" w:hAnsi="Arial" w:cs="Arial"/>
          <w:highlight w:val="white"/>
          <w:lang w:val="it-IT"/>
        </w:rPr>
        <w:t>.-</w:t>
      </w:r>
      <w:r w:rsidRPr="008A20B4">
        <w:rPr>
          <w:rFonts w:ascii="Arial" w:hAnsi="Arial" w:cs="Arial"/>
          <w:highlight w:val="white"/>
          <w:lang w:val="it-IT"/>
        </w:rPr>
        <w:t xml:space="preserve"> franchi al giorno per spese personali e spostamenti come da disposizioni. Un altro testimone ha dichiarato: «</w:t>
      </w:r>
      <w:r w:rsidRPr="00F4716F">
        <w:rPr>
          <w:rFonts w:ascii="Arial" w:hAnsi="Arial" w:cs="Arial"/>
          <w:i/>
          <w:highlight w:val="white"/>
          <w:lang w:val="it-IT"/>
        </w:rPr>
        <w:t>Che io sappia, alcuni strani comportamenti di (...) erano già stati segnalati da alcuni cittadini alle autorità cantonali</w:t>
      </w:r>
      <w:r w:rsidRPr="008A20B4">
        <w:rPr>
          <w:rFonts w:ascii="Arial" w:hAnsi="Arial" w:cs="Arial"/>
          <w:highlight w:val="white"/>
          <w:lang w:val="it-IT"/>
        </w:rPr>
        <w:t xml:space="preserve">». </w:t>
      </w:r>
    </w:p>
    <w:p w:rsidR="00136C6C" w:rsidRPr="008A20B4" w:rsidRDefault="00CD1CB7" w:rsidP="00CD1CB7">
      <w:pPr>
        <w:pStyle w:val="Paragrafoelenco"/>
        <w:tabs>
          <w:tab w:val="left" w:pos="426"/>
          <w:tab w:val="left" w:pos="851"/>
        </w:tabs>
        <w:ind w:left="426" w:hanging="426"/>
        <w:rPr>
          <w:rFonts w:ascii="Arial" w:hAnsi="Arial" w:cs="Arial"/>
          <w:lang w:val="it-IT"/>
        </w:rPr>
      </w:pPr>
      <w:r>
        <w:rPr>
          <w:rFonts w:ascii="Arial" w:hAnsi="Arial" w:cs="Arial"/>
          <w:highlight w:val="white"/>
          <w:lang w:val="it-IT"/>
        </w:rPr>
        <w:tab/>
      </w:r>
      <w:r w:rsidR="00136C6C" w:rsidRPr="008A20B4">
        <w:rPr>
          <w:rFonts w:ascii="Arial" w:hAnsi="Arial" w:cs="Arial"/>
          <w:highlight w:val="white"/>
          <w:lang w:val="it-IT"/>
        </w:rPr>
        <w:t xml:space="preserve">Sono giunte segnalazioni alle autorità comunali e cantonali in merito al comportamento del dipendente della Argo 1? Se sì, sono state verificate? </w:t>
      </w:r>
    </w:p>
    <w:p w:rsidR="00136C6C" w:rsidRPr="008A20B4" w:rsidRDefault="00136C6C" w:rsidP="00CD1CB7">
      <w:pPr>
        <w:tabs>
          <w:tab w:val="left" w:pos="426"/>
          <w:tab w:val="left" w:pos="851"/>
        </w:tabs>
        <w:ind w:left="426" w:hanging="426"/>
        <w:rPr>
          <w:rFonts w:ascii="Arial" w:hAnsi="Arial" w:cs="Arial"/>
          <w:lang w:val="it-IT"/>
        </w:rPr>
      </w:pPr>
    </w:p>
    <w:p w:rsidR="00136C6C" w:rsidRPr="008A20B4" w:rsidRDefault="00136C6C" w:rsidP="00CD1CB7">
      <w:pPr>
        <w:pStyle w:val="Paragrafoelenco"/>
        <w:numPr>
          <w:ilvl w:val="0"/>
          <w:numId w:val="5"/>
        </w:numPr>
        <w:tabs>
          <w:tab w:val="left" w:pos="426"/>
          <w:tab w:val="left" w:pos="851"/>
        </w:tabs>
        <w:ind w:left="426" w:hanging="426"/>
        <w:rPr>
          <w:rFonts w:ascii="Arial" w:hAnsi="Arial" w:cs="Arial"/>
          <w:highlight w:val="white"/>
          <w:lang w:val="it-IT"/>
        </w:rPr>
      </w:pPr>
      <w:r w:rsidRPr="008A20B4">
        <w:rPr>
          <w:rFonts w:ascii="Arial" w:hAnsi="Arial" w:cs="Arial"/>
          <w:highlight w:val="white"/>
          <w:lang w:val="it-IT"/>
        </w:rPr>
        <w:t>Nel febbraio del 2016 l’</w:t>
      </w:r>
      <w:proofErr w:type="spellStart"/>
      <w:r w:rsidRPr="008A20B4">
        <w:rPr>
          <w:rFonts w:ascii="Arial" w:hAnsi="Arial" w:cs="Arial"/>
          <w:highlight w:val="white"/>
          <w:lang w:val="it-IT"/>
        </w:rPr>
        <w:t>etnologopedista</w:t>
      </w:r>
      <w:proofErr w:type="spellEnd"/>
      <w:r w:rsidRPr="008A20B4">
        <w:rPr>
          <w:rFonts w:ascii="Arial" w:hAnsi="Arial" w:cs="Arial"/>
          <w:highlight w:val="white"/>
          <w:lang w:val="it-IT"/>
        </w:rPr>
        <w:t xml:space="preserve"> </w:t>
      </w:r>
      <w:proofErr w:type="spellStart"/>
      <w:r w:rsidRPr="008A20B4">
        <w:rPr>
          <w:rFonts w:ascii="Arial" w:hAnsi="Arial" w:cs="Arial"/>
          <w:highlight w:val="white"/>
          <w:lang w:val="it-IT"/>
        </w:rPr>
        <w:t>Francine</w:t>
      </w:r>
      <w:proofErr w:type="spellEnd"/>
      <w:r w:rsidRPr="008A20B4">
        <w:rPr>
          <w:rFonts w:ascii="Arial" w:hAnsi="Arial" w:cs="Arial"/>
          <w:highlight w:val="white"/>
          <w:lang w:val="it-IT"/>
        </w:rPr>
        <w:t xml:space="preserve"> </w:t>
      </w:r>
      <w:proofErr w:type="spellStart"/>
      <w:r w:rsidRPr="008A20B4">
        <w:rPr>
          <w:rFonts w:ascii="Arial" w:hAnsi="Arial" w:cs="Arial"/>
          <w:highlight w:val="white"/>
          <w:lang w:val="it-IT"/>
        </w:rPr>
        <w:t>Rosenbaum</w:t>
      </w:r>
      <w:proofErr w:type="spellEnd"/>
      <w:r w:rsidRPr="008A20B4">
        <w:rPr>
          <w:rFonts w:ascii="Arial" w:hAnsi="Arial" w:cs="Arial"/>
          <w:highlight w:val="white"/>
          <w:lang w:val="it-IT"/>
        </w:rPr>
        <w:t xml:space="preserve"> aveva pubblicato una lettera aperta</w:t>
      </w:r>
      <w:r w:rsidR="00F4716F">
        <w:rPr>
          <w:rFonts w:ascii="Arial" w:hAnsi="Arial" w:cs="Arial"/>
          <w:highlight w:val="white"/>
          <w:lang w:val="it-IT"/>
        </w:rPr>
        <w:t xml:space="preserve"> (allegata) </w:t>
      </w:r>
      <w:r w:rsidRPr="008A20B4">
        <w:rPr>
          <w:rFonts w:ascii="Arial" w:hAnsi="Arial" w:cs="Arial"/>
          <w:highlight w:val="white"/>
          <w:lang w:val="it-IT"/>
        </w:rPr>
        <w:t xml:space="preserve">intitolata “Dov’è Elyas? La sua Odissea non è finita!” in cui chiedeva che fine avesse fatto un richiedente l’asilo minorenne non accompagnato inviato a Peccia. Quale tipo di accompagnamento ha ricevuto il ragazzo a Peccia e quali misure sono state adottate per favorire la sua integrazione? </w:t>
      </w:r>
    </w:p>
    <w:p w:rsidR="00136C6C" w:rsidRPr="008A20B4" w:rsidRDefault="00136C6C" w:rsidP="00F4716F">
      <w:pPr>
        <w:pStyle w:val="Paragrafoelenco"/>
        <w:numPr>
          <w:ilvl w:val="1"/>
          <w:numId w:val="5"/>
        </w:numPr>
        <w:tabs>
          <w:tab w:val="left" w:pos="851"/>
        </w:tabs>
        <w:spacing w:before="60"/>
        <w:ind w:left="850" w:hanging="425"/>
        <w:rPr>
          <w:rFonts w:ascii="Arial" w:hAnsi="Arial" w:cs="Arial"/>
          <w:highlight w:val="white"/>
          <w:lang w:val="it-IT"/>
        </w:rPr>
      </w:pPr>
      <w:r w:rsidRPr="008A20B4">
        <w:rPr>
          <w:rFonts w:ascii="Arial" w:hAnsi="Arial" w:cs="Arial"/>
          <w:highlight w:val="white"/>
          <w:lang w:val="it-IT"/>
        </w:rPr>
        <w:t xml:space="preserve">Chi ha deciso il trasferimento? </w:t>
      </w:r>
    </w:p>
    <w:p w:rsidR="00136C6C" w:rsidRPr="008A20B4" w:rsidRDefault="00136C6C" w:rsidP="00F4716F">
      <w:pPr>
        <w:pStyle w:val="Paragrafoelenco"/>
        <w:numPr>
          <w:ilvl w:val="1"/>
          <w:numId w:val="5"/>
        </w:numPr>
        <w:tabs>
          <w:tab w:val="left" w:pos="851"/>
        </w:tabs>
        <w:spacing w:before="60"/>
        <w:ind w:left="850" w:hanging="425"/>
        <w:rPr>
          <w:rFonts w:ascii="Arial" w:hAnsi="Arial" w:cs="Arial"/>
          <w:highlight w:val="white"/>
          <w:lang w:val="it-IT"/>
        </w:rPr>
      </w:pPr>
      <w:r w:rsidRPr="008A20B4">
        <w:rPr>
          <w:rFonts w:ascii="Arial" w:hAnsi="Arial" w:cs="Arial"/>
          <w:highlight w:val="white"/>
          <w:lang w:val="it-IT"/>
        </w:rPr>
        <w:t xml:space="preserve">Durante il suo soggiorno ha potuto continuare a frequentare una scuola? </w:t>
      </w:r>
    </w:p>
    <w:p w:rsidR="00136C6C" w:rsidRPr="008A20B4" w:rsidRDefault="00F4716F" w:rsidP="00F4716F">
      <w:pPr>
        <w:pStyle w:val="Paragrafoelenco"/>
        <w:numPr>
          <w:ilvl w:val="1"/>
          <w:numId w:val="5"/>
        </w:numPr>
        <w:tabs>
          <w:tab w:val="left" w:pos="851"/>
        </w:tabs>
        <w:spacing w:before="60"/>
        <w:ind w:left="850" w:hanging="425"/>
        <w:rPr>
          <w:rFonts w:ascii="Arial" w:hAnsi="Arial" w:cs="Arial"/>
          <w:highlight w:val="white"/>
          <w:lang w:val="it-IT"/>
        </w:rPr>
      </w:pPr>
      <w:r>
        <w:rPr>
          <w:rFonts w:ascii="Arial" w:hAnsi="Arial" w:cs="Arial"/>
          <w:highlight w:val="white"/>
          <w:lang w:val="it-IT"/>
        </w:rPr>
        <w:t xml:space="preserve">Trasferire un ragazzo che si dà </w:t>
      </w:r>
      <w:r w:rsidR="00136C6C" w:rsidRPr="008A20B4">
        <w:rPr>
          <w:rFonts w:ascii="Arial" w:hAnsi="Arial" w:cs="Arial"/>
          <w:highlight w:val="white"/>
          <w:lang w:val="it-IT"/>
        </w:rPr>
        <w:t>alla fuga in una struttura aperta è stato benefico? Dove si trova ora Elyas ed eventualmente da quali altre strutture è passato?</w:t>
      </w:r>
    </w:p>
    <w:p w:rsidR="00136C6C" w:rsidRPr="008A20B4" w:rsidRDefault="00136C6C" w:rsidP="00CD1CB7">
      <w:pPr>
        <w:rPr>
          <w:rFonts w:ascii="Arial" w:hAnsi="Arial" w:cs="Arial"/>
          <w:lang w:val="it-IT"/>
        </w:rPr>
      </w:pPr>
    </w:p>
    <w:p w:rsidR="00136C6C" w:rsidRPr="008A20B4" w:rsidRDefault="00136C6C" w:rsidP="00CD1CB7">
      <w:pPr>
        <w:rPr>
          <w:rFonts w:ascii="Arial" w:hAnsi="Arial" w:cs="Arial"/>
          <w:lang w:val="it-IT"/>
        </w:rPr>
      </w:pPr>
    </w:p>
    <w:p w:rsidR="00136C6C" w:rsidRPr="008A20B4" w:rsidRDefault="00136C6C" w:rsidP="00CD1CB7">
      <w:pPr>
        <w:rPr>
          <w:rFonts w:ascii="Arial" w:hAnsi="Arial" w:cs="Arial"/>
          <w:highlight w:val="white"/>
          <w:lang w:val="it-IT"/>
        </w:rPr>
      </w:pPr>
      <w:r w:rsidRPr="008A20B4">
        <w:rPr>
          <w:rFonts w:ascii="Arial" w:hAnsi="Arial" w:cs="Arial"/>
          <w:lang w:val="it-IT"/>
        </w:rPr>
        <w:t>Matt</w:t>
      </w:r>
      <w:r w:rsidR="008A20B4">
        <w:rPr>
          <w:rFonts w:ascii="Arial" w:hAnsi="Arial" w:cs="Arial"/>
          <w:lang w:val="it-IT"/>
        </w:rPr>
        <w:t>eo Pronzini</w:t>
      </w:r>
    </w:p>
    <w:p w:rsidR="00136C6C" w:rsidRPr="008A20B4" w:rsidRDefault="00136C6C" w:rsidP="00CD1CB7">
      <w:pPr>
        <w:rPr>
          <w:rFonts w:ascii="Arial" w:hAnsi="Arial" w:cs="Arial"/>
          <w:highlight w:val="white"/>
          <w:lang w:val="it-IT"/>
        </w:rPr>
      </w:pPr>
    </w:p>
    <w:p w:rsidR="00136C6C" w:rsidRPr="008A20B4" w:rsidRDefault="00136C6C" w:rsidP="00CD1CB7">
      <w:pPr>
        <w:rPr>
          <w:rFonts w:ascii="Arial" w:hAnsi="Arial" w:cs="Arial"/>
          <w:highlight w:val="white"/>
          <w:lang w:val="it-IT"/>
        </w:rPr>
      </w:pPr>
    </w:p>
    <w:p w:rsidR="00136C6C" w:rsidRDefault="00136C6C" w:rsidP="00136C6C">
      <w:pPr>
        <w:rPr>
          <w:rFonts w:ascii="Arial" w:hAnsi="Arial" w:cs="Arial"/>
          <w:highlight w:val="white"/>
          <w:lang w:val="it-IT"/>
        </w:rPr>
      </w:pPr>
    </w:p>
    <w:p w:rsidR="00F4716F" w:rsidRDefault="00F4716F" w:rsidP="00136C6C">
      <w:pPr>
        <w:rPr>
          <w:rFonts w:ascii="Arial" w:hAnsi="Arial" w:cs="Arial"/>
          <w:highlight w:val="white"/>
          <w:lang w:val="it-IT"/>
        </w:rPr>
      </w:pPr>
    </w:p>
    <w:p w:rsidR="00F4716F" w:rsidRDefault="00F4716F" w:rsidP="00136C6C">
      <w:pPr>
        <w:rPr>
          <w:rFonts w:ascii="Arial" w:hAnsi="Arial" w:cs="Arial"/>
          <w:highlight w:val="white"/>
          <w:lang w:val="it-IT"/>
        </w:rPr>
      </w:pPr>
    </w:p>
    <w:p w:rsidR="00F4716F" w:rsidRDefault="00F4716F" w:rsidP="00136C6C">
      <w:pPr>
        <w:rPr>
          <w:rFonts w:ascii="Arial" w:hAnsi="Arial" w:cs="Arial"/>
          <w:highlight w:val="white"/>
          <w:lang w:val="it-IT"/>
        </w:rPr>
      </w:pPr>
    </w:p>
    <w:p w:rsidR="00F4716F" w:rsidRDefault="00F4716F" w:rsidP="00136C6C">
      <w:pPr>
        <w:rPr>
          <w:rFonts w:ascii="Arial" w:hAnsi="Arial" w:cs="Arial"/>
          <w:highlight w:val="white"/>
          <w:lang w:val="it-IT"/>
        </w:rPr>
      </w:pPr>
    </w:p>
    <w:p w:rsidR="00F4716F" w:rsidRDefault="00F4716F" w:rsidP="00136C6C">
      <w:pPr>
        <w:rPr>
          <w:rFonts w:ascii="Arial" w:hAnsi="Arial" w:cs="Arial"/>
          <w:highlight w:val="white"/>
          <w:lang w:val="it-IT"/>
        </w:rPr>
      </w:pPr>
    </w:p>
    <w:p w:rsidR="00F4716F" w:rsidRDefault="00F4716F" w:rsidP="00136C6C">
      <w:pPr>
        <w:rPr>
          <w:rFonts w:ascii="Arial" w:hAnsi="Arial" w:cs="Arial"/>
          <w:highlight w:val="white"/>
          <w:lang w:val="it-IT"/>
        </w:rPr>
      </w:pPr>
    </w:p>
    <w:p w:rsidR="00F4716F" w:rsidRDefault="00F4716F" w:rsidP="00136C6C">
      <w:pPr>
        <w:rPr>
          <w:rFonts w:ascii="Arial" w:hAnsi="Arial" w:cs="Arial"/>
          <w:highlight w:val="white"/>
          <w:lang w:val="it-IT"/>
        </w:rPr>
      </w:pPr>
    </w:p>
    <w:p w:rsidR="00F4716F" w:rsidRDefault="00F4716F" w:rsidP="00136C6C">
      <w:pPr>
        <w:rPr>
          <w:rFonts w:ascii="Arial" w:hAnsi="Arial" w:cs="Arial"/>
          <w:highlight w:val="white"/>
          <w:lang w:val="it-IT"/>
        </w:rPr>
      </w:pPr>
    </w:p>
    <w:p w:rsidR="00F4716F" w:rsidRPr="00F4716F" w:rsidRDefault="00F4716F" w:rsidP="00136C6C">
      <w:pPr>
        <w:rPr>
          <w:rFonts w:ascii="Arial" w:hAnsi="Arial" w:cs="Arial"/>
          <w:highlight w:val="white"/>
          <w:lang w:val="it-IT"/>
        </w:rPr>
      </w:pPr>
    </w:p>
    <w:p w:rsidR="00136C6C" w:rsidRPr="00F4716F" w:rsidRDefault="00136C6C" w:rsidP="00136C6C">
      <w:pPr>
        <w:rPr>
          <w:rFonts w:ascii="Arial" w:hAnsi="Arial" w:cs="Arial"/>
          <w:highlight w:val="white"/>
          <w:lang w:val="it-IT"/>
        </w:rPr>
      </w:pPr>
    </w:p>
    <w:p w:rsidR="00136C6C" w:rsidRPr="00F4716F" w:rsidRDefault="00136C6C" w:rsidP="00136C6C">
      <w:pPr>
        <w:rPr>
          <w:rFonts w:ascii="Arial" w:hAnsi="Arial" w:cs="Arial"/>
          <w:highlight w:val="white"/>
          <w:lang w:val="it-IT"/>
        </w:rPr>
      </w:pPr>
    </w:p>
    <w:p w:rsidR="00136C6C" w:rsidRPr="00F4716F" w:rsidRDefault="00136C6C" w:rsidP="00136C6C">
      <w:pPr>
        <w:rPr>
          <w:rFonts w:ascii="Arial" w:hAnsi="Arial" w:cs="Arial"/>
          <w:highlight w:val="white"/>
          <w:lang w:val="it-IT"/>
        </w:rPr>
      </w:pPr>
    </w:p>
    <w:p w:rsidR="00136C6C" w:rsidRPr="00F4716F" w:rsidRDefault="00136C6C" w:rsidP="00136C6C">
      <w:pPr>
        <w:rPr>
          <w:rFonts w:ascii="Arial" w:hAnsi="Arial" w:cs="Arial"/>
          <w:highlight w:val="white"/>
          <w:lang w:val="it-IT"/>
        </w:rPr>
      </w:pPr>
    </w:p>
    <w:p w:rsidR="00136C6C" w:rsidRPr="00F4716F" w:rsidRDefault="00136C6C" w:rsidP="00136C6C">
      <w:pPr>
        <w:rPr>
          <w:rFonts w:ascii="Arial" w:hAnsi="Arial" w:cs="Arial"/>
          <w:sz w:val="20"/>
          <w:szCs w:val="20"/>
          <w:lang w:val="it-IT"/>
        </w:rPr>
      </w:pPr>
      <w:r w:rsidRPr="00F4716F">
        <w:rPr>
          <w:rFonts w:ascii="Arial" w:hAnsi="Arial" w:cs="Arial"/>
          <w:sz w:val="20"/>
          <w:szCs w:val="20"/>
          <w:highlight w:val="white"/>
          <w:u w:val="single"/>
          <w:lang w:val="it-IT"/>
        </w:rPr>
        <w:t>Allegato:</w:t>
      </w:r>
      <w:r w:rsidRPr="00F4716F">
        <w:rPr>
          <w:rFonts w:ascii="Arial" w:hAnsi="Arial" w:cs="Arial"/>
          <w:sz w:val="20"/>
          <w:szCs w:val="20"/>
          <w:highlight w:val="white"/>
          <w:lang w:val="it-IT"/>
        </w:rPr>
        <w:t xml:space="preserve"> </w:t>
      </w:r>
      <w:r w:rsidR="00F4716F" w:rsidRPr="00F4716F">
        <w:rPr>
          <w:rFonts w:ascii="Arial" w:hAnsi="Arial" w:cs="Arial"/>
          <w:sz w:val="20"/>
          <w:szCs w:val="20"/>
          <w:lang w:val="it-IT"/>
        </w:rPr>
        <w:t>citato</w:t>
      </w:r>
    </w:p>
    <w:p w:rsidR="00F4716F" w:rsidRPr="00F4716F" w:rsidRDefault="00F4716F" w:rsidP="00136C6C">
      <w:pPr>
        <w:rPr>
          <w:rFonts w:ascii="Arial" w:hAnsi="Arial" w:cs="Arial"/>
          <w:sz w:val="20"/>
          <w:szCs w:val="20"/>
          <w:lang w:val="it-IT"/>
        </w:rPr>
      </w:pPr>
    </w:p>
    <w:p w:rsidR="00136C6C" w:rsidRDefault="00136C6C" w:rsidP="00136C6C">
      <w:pPr>
        <w:spacing w:after="200"/>
        <w:rPr>
          <w:b/>
          <w:i/>
          <w:sz w:val="20"/>
          <w:szCs w:val="20"/>
          <w:highlight w:val="white"/>
          <w:lang w:val="it-IT"/>
        </w:rPr>
      </w:pPr>
      <w:r>
        <w:rPr>
          <w:b/>
          <w:i/>
          <w:sz w:val="20"/>
          <w:szCs w:val="20"/>
          <w:highlight w:val="white"/>
          <w:lang w:val="it-IT"/>
        </w:rPr>
        <w:br w:type="page"/>
      </w:r>
    </w:p>
    <w:p w:rsidR="000E4A26" w:rsidRPr="000E4A26" w:rsidRDefault="000E4A26" w:rsidP="00F4716F">
      <w:pPr>
        <w:spacing w:before="120"/>
        <w:rPr>
          <w:sz w:val="20"/>
          <w:szCs w:val="20"/>
          <w:highlight w:val="white"/>
          <w:lang w:val="it-IT"/>
        </w:rPr>
      </w:pPr>
    </w:p>
    <w:p w:rsidR="000E4A26" w:rsidRPr="000E4A26" w:rsidRDefault="000E4A26" w:rsidP="00F4716F">
      <w:pPr>
        <w:spacing w:before="120"/>
        <w:rPr>
          <w:sz w:val="20"/>
          <w:szCs w:val="20"/>
          <w:highlight w:val="white"/>
          <w:lang w:val="it-IT"/>
        </w:rPr>
      </w:pPr>
    </w:p>
    <w:p w:rsidR="00136C6C" w:rsidRDefault="00136C6C" w:rsidP="00F4716F">
      <w:pPr>
        <w:spacing w:before="120"/>
        <w:rPr>
          <w:b/>
          <w:i/>
          <w:sz w:val="20"/>
          <w:szCs w:val="20"/>
          <w:lang w:val="it-IT"/>
        </w:rPr>
      </w:pPr>
      <w:r w:rsidRPr="00AE37FC">
        <w:rPr>
          <w:b/>
          <w:i/>
          <w:sz w:val="20"/>
          <w:szCs w:val="20"/>
          <w:highlight w:val="white"/>
          <w:lang w:val="it-IT"/>
        </w:rPr>
        <w:t>Lettera aperta</w:t>
      </w:r>
    </w:p>
    <w:p w:rsidR="00F4716F" w:rsidRPr="00AE37FC" w:rsidRDefault="00F4716F" w:rsidP="00F4716F">
      <w:pPr>
        <w:rPr>
          <w:lang w:val="it-IT"/>
        </w:rPr>
      </w:pPr>
    </w:p>
    <w:p w:rsidR="00136C6C" w:rsidRDefault="00136C6C" w:rsidP="00F4716F">
      <w:pPr>
        <w:spacing w:before="120"/>
        <w:rPr>
          <w:b/>
          <w:i/>
          <w:sz w:val="20"/>
          <w:szCs w:val="20"/>
          <w:lang w:val="it-IT"/>
        </w:rPr>
      </w:pPr>
      <w:r w:rsidRPr="00AE37FC">
        <w:rPr>
          <w:b/>
          <w:i/>
          <w:sz w:val="20"/>
          <w:szCs w:val="20"/>
          <w:highlight w:val="white"/>
          <w:lang w:val="it-IT"/>
        </w:rPr>
        <w:t>Dov’è Elyas? La sua Odissea non è finita !</w:t>
      </w:r>
    </w:p>
    <w:p w:rsidR="00F4716F" w:rsidRPr="00AE37FC" w:rsidRDefault="00F4716F" w:rsidP="00F4716F">
      <w:pPr>
        <w:spacing w:before="120"/>
        <w:rPr>
          <w:sz w:val="20"/>
          <w:szCs w:val="20"/>
          <w:lang w:val="it-IT"/>
        </w:rPr>
      </w:pPr>
    </w:p>
    <w:p w:rsidR="00136C6C" w:rsidRPr="00AE37FC" w:rsidRDefault="00136C6C" w:rsidP="00136C6C">
      <w:pPr>
        <w:spacing w:before="120" w:after="120"/>
        <w:rPr>
          <w:sz w:val="20"/>
          <w:szCs w:val="20"/>
          <w:lang w:val="it-IT"/>
        </w:rPr>
      </w:pPr>
      <w:r w:rsidRPr="00AE37FC">
        <w:rPr>
          <w:i/>
          <w:sz w:val="20"/>
          <w:szCs w:val="20"/>
          <w:highlight w:val="white"/>
          <w:lang w:val="it-IT"/>
        </w:rPr>
        <w:t xml:space="preserve">Venerdì 26 febbraio, nell’Aula Magna della Scuola di Commercio di Bellinzona, 4 allievi della 3° Media, aiutati dalle maestre Sultan </w:t>
      </w:r>
      <w:proofErr w:type="spellStart"/>
      <w:r w:rsidRPr="00AE37FC">
        <w:rPr>
          <w:i/>
          <w:sz w:val="20"/>
          <w:szCs w:val="20"/>
          <w:highlight w:val="white"/>
          <w:lang w:val="it-IT"/>
        </w:rPr>
        <w:t>Filimci</w:t>
      </w:r>
      <w:proofErr w:type="spellEnd"/>
      <w:r w:rsidRPr="00AE37FC">
        <w:rPr>
          <w:i/>
          <w:sz w:val="20"/>
          <w:szCs w:val="20"/>
          <w:highlight w:val="white"/>
          <w:lang w:val="it-IT"/>
        </w:rPr>
        <w:t xml:space="preserve"> e Romina </w:t>
      </w:r>
      <w:proofErr w:type="spellStart"/>
      <w:r w:rsidRPr="00AE37FC">
        <w:rPr>
          <w:i/>
          <w:sz w:val="20"/>
          <w:szCs w:val="20"/>
          <w:highlight w:val="white"/>
          <w:lang w:val="it-IT"/>
        </w:rPr>
        <w:t>Mengoni</w:t>
      </w:r>
      <w:proofErr w:type="spellEnd"/>
      <w:r w:rsidRPr="00AE37FC">
        <w:rPr>
          <w:i/>
          <w:sz w:val="20"/>
          <w:szCs w:val="20"/>
          <w:highlight w:val="white"/>
          <w:lang w:val="it-IT"/>
        </w:rPr>
        <w:t>, ci hanno narrato L’Odissea di Elyas. Loro compagno di classe quindicenne giunto dall’Eritrea a Bellinzona. Ma Elyas non c’era e nessuno ha parlato del motivo della sua assenza.</w:t>
      </w:r>
    </w:p>
    <w:p w:rsidR="00136C6C" w:rsidRPr="00AE37FC" w:rsidRDefault="00136C6C" w:rsidP="00136C6C">
      <w:pPr>
        <w:spacing w:before="120" w:after="120"/>
        <w:rPr>
          <w:sz w:val="20"/>
          <w:szCs w:val="20"/>
          <w:lang w:val="it-IT"/>
        </w:rPr>
      </w:pPr>
      <w:r w:rsidRPr="00AE37FC">
        <w:rPr>
          <w:i/>
          <w:sz w:val="20"/>
          <w:szCs w:val="20"/>
          <w:highlight w:val="white"/>
          <w:lang w:val="it-IT"/>
        </w:rPr>
        <w:t>I ragazzi raccontano il suo periplo lungo un anno per tentare di ritrovare suo padre disertore dall’esercito eritreo. Non avendolo riacciuffato, la polizia ha arrestato la madre di Elyas in rappresaglia, rinchiudendola in prigione dov’è tutt’ora. Con un coetaneo, Elyas riesce a fuggire dall’Eritrea. Arriva in un campo di profughi in Etiopia dove per settimane chiede invano agli altri fuggiaschi se sanno dove sia finito il padre. Va in un secondo campo, poi in un terzo dove qualcuno gli dice che il padre è fuggito in Sudan per tentare di raggiungere l’Europa.</w:t>
      </w:r>
    </w:p>
    <w:p w:rsidR="00136C6C" w:rsidRPr="00AE37FC" w:rsidRDefault="00136C6C" w:rsidP="00136C6C">
      <w:pPr>
        <w:spacing w:before="120" w:after="120"/>
        <w:rPr>
          <w:sz w:val="20"/>
          <w:szCs w:val="20"/>
          <w:lang w:val="it-IT"/>
        </w:rPr>
      </w:pPr>
      <w:r w:rsidRPr="00AE37FC">
        <w:rPr>
          <w:i/>
          <w:sz w:val="20"/>
          <w:szCs w:val="20"/>
          <w:highlight w:val="white"/>
          <w:lang w:val="it-IT"/>
        </w:rPr>
        <w:t xml:space="preserve">Allora il ragazzino Elyas si aggrega a un gruppo di esuli che affrontano il deserto del Sudan fino alla capitale. Sopravvissuto a questa seconda tappa, a </w:t>
      </w:r>
      <w:proofErr w:type="spellStart"/>
      <w:r w:rsidRPr="00AE37FC">
        <w:rPr>
          <w:i/>
          <w:sz w:val="20"/>
          <w:szCs w:val="20"/>
          <w:highlight w:val="white"/>
          <w:lang w:val="it-IT"/>
        </w:rPr>
        <w:t>Khartum</w:t>
      </w:r>
      <w:proofErr w:type="spellEnd"/>
      <w:r w:rsidRPr="00AE37FC">
        <w:rPr>
          <w:i/>
          <w:sz w:val="20"/>
          <w:szCs w:val="20"/>
          <w:highlight w:val="white"/>
          <w:lang w:val="it-IT"/>
        </w:rPr>
        <w:t xml:space="preserve"> viene aspirato dal vortice dei passatori. Elyas ha uno zio emigrato in Israele al quale i passatori estorcono un primo riscatto per trasportarlo in Libia. In questo terzo periplo, sopravvive alla fame, alla sete e alle razzie dei predoni beduini del deserto che rapiscono gli esuli giovani per ucciderli e venderne gli organi alle cliniche occidentali. In Libia altri passatori estorcono un nuovo riscatto allo zio per farlo salire su un barcone che riesce a non affondare nel Mediterraneo prima di raggiungere la costa italiana.</w:t>
      </w:r>
    </w:p>
    <w:p w:rsidR="00136C6C" w:rsidRPr="00AE37FC" w:rsidRDefault="00136C6C" w:rsidP="00136C6C">
      <w:pPr>
        <w:spacing w:before="120" w:after="120"/>
        <w:rPr>
          <w:sz w:val="20"/>
          <w:szCs w:val="20"/>
          <w:lang w:val="it-IT"/>
        </w:rPr>
      </w:pPr>
      <w:r w:rsidRPr="00AE37FC">
        <w:rPr>
          <w:i/>
          <w:sz w:val="20"/>
          <w:szCs w:val="20"/>
          <w:highlight w:val="white"/>
          <w:lang w:val="it-IT"/>
        </w:rPr>
        <w:t xml:space="preserve">Con altri minori Elyas fugge dal centro di accoglienza, incontra due autisti di bus che li trasportano fino a Roma. Non sappiamo come sopravvive a Roma </w:t>
      </w:r>
      <w:r w:rsidR="00F4716F" w:rsidRPr="00AE37FC">
        <w:rPr>
          <w:i/>
          <w:sz w:val="20"/>
          <w:szCs w:val="20"/>
          <w:highlight w:val="white"/>
          <w:lang w:val="it-IT"/>
        </w:rPr>
        <w:t>né</w:t>
      </w:r>
      <w:r w:rsidRPr="00AE37FC">
        <w:rPr>
          <w:i/>
          <w:sz w:val="20"/>
          <w:szCs w:val="20"/>
          <w:highlight w:val="white"/>
          <w:lang w:val="it-IT"/>
        </w:rPr>
        <w:t xml:space="preserve"> come arriva a Milano dove altri passatori, ancora una volta, estorcono soldi allo zio per farlo arrivare a Chiasso.</w:t>
      </w:r>
    </w:p>
    <w:p w:rsidR="00136C6C" w:rsidRPr="00AE37FC" w:rsidRDefault="00136C6C" w:rsidP="00136C6C">
      <w:pPr>
        <w:spacing w:before="120" w:after="120"/>
        <w:rPr>
          <w:sz w:val="20"/>
          <w:szCs w:val="20"/>
          <w:lang w:val="it-IT"/>
        </w:rPr>
      </w:pPr>
      <w:r w:rsidRPr="00AE37FC">
        <w:rPr>
          <w:i/>
          <w:sz w:val="20"/>
          <w:szCs w:val="20"/>
          <w:highlight w:val="white"/>
          <w:lang w:val="it-IT"/>
        </w:rPr>
        <w:t xml:space="preserve">Nel nostro paese, il paese dei valori umani svizzeri, Elyas passa 3 mesi rinchiuso nel centro di richiedenti asilo di Chiasso. Si viene a sapere che ha un famigliare nella Svizzera romanda ma non gli viene permesso di raggiungerlo. Viene invece trasferito all’Istituto Von </w:t>
      </w:r>
      <w:proofErr w:type="spellStart"/>
      <w:r w:rsidRPr="00AE37FC">
        <w:rPr>
          <w:i/>
          <w:sz w:val="20"/>
          <w:szCs w:val="20"/>
          <w:highlight w:val="white"/>
          <w:lang w:val="it-IT"/>
        </w:rPr>
        <w:t>Mentlen</w:t>
      </w:r>
      <w:proofErr w:type="spellEnd"/>
      <w:r w:rsidRPr="00AE37FC">
        <w:rPr>
          <w:i/>
          <w:sz w:val="20"/>
          <w:szCs w:val="20"/>
          <w:highlight w:val="white"/>
          <w:lang w:val="it-IT"/>
        </w:rPr>
        <w:t xml:space="preserve"> a Bellinzona dove, oltre ad essere fisicamente accudito, può andare a scuola. Per alcuni mesi, grazie al competente sostegno delle sue due insegnanti e allo spontaneo calore umano dei compagni di classe, Elyas, che parla solo il tigrigno, riesce ad acquisire sufficienti parole per abbozzare con i suoi compagni una tenue traccia della sua Odissea.</w:t>
      </w:r>
    </w:p>
    <w:p w:rsidR="00136C6C" w:rsidRPr="00AE37FC" w:rsidRDefault="00136C6C" w:rsidP="00136C6C">
      <w:pPr>
        <w:spacing w:before="120" w:after="120"/>
        <w:rPr>
          <w:sz w:val="20"/>
          <w:szCs w:val="20"/>
          <w:lang w:val="it-IT"/>
        </w:rPr>
      </w:pPr>
      <w:r w:rsidRPr="00AE37FC">
        <w:rPr>
          <w:i/>
          <w:sz w:val="20"/>
          <w:szCs w:val="20"/>
          <w:highlight w:val="white"/>
          <w:lang w:val="it-IT"/>
        </w:rPr>
        <w:t xml:space="preserve">Ma ha un chiodo fisso: vuole un cellulare per comunicare via </w:t>
      </w:r>
      <w:proofErr w:type="spellStart"/>
      <w:r w:rsidRPr="00AE37FC">
        <w:rPr>
          <w:i/>
          <w:sz w:val="20"/>
          <w:szCs w:val="20"/>
          <w:highlight w:val="white"/>
          <w:lang w:val="it-IT"/>
        </w:rPr>
        <w:t>skype</w:t>
      </w:r>
      <w:proofErr w:type="spellEnd"/>
      <w:r w:rsidRPr="00AE37FC">
        <w:rPr>
          <w:i/>
          <w:sz w:val="20"/>
          <w:szCs w:val="20"/>
          <w:highlight w:val="white"/>
          <w:lang w:val="it-IT"/>
        </w:rPr>
        <w:t xml:space="preserve"> con le sorelle rimaste in Eritrea e vuole lavorare per rimborsare lo zio che gli ha salvato la vita. Elyas, l’adolescente sopravvissuto e traumatizzato da un mondo di adulti folli, non si fida più di nessuno, manifesta delle turbe di comportamento, non rispetta le regole dei centri e scappa per ritrovare il famigliare o qualche membro della sua comunità di origine in Svizzera.</w:t>
      </w:r>
    </w:p>
    <w:p w:rsidR="00136C6C" w:rsidRPr="00AE37FC" w:rsidRDefault="00136C6C" w:rsidP="00136C6C">
      <w:pPr>
        <w:spacing w:before="120" w:after="120"/>
        <w:rPr>
          <w:sz w:val="20"/>
          <w:szCs w:val="20"/>
          <w:lang w:val="it-IT"/>
        </w:rPr>
      </w:pPr>
      <w:r w:rsidRPr="00AE37FC">
        <w:rPr>
          <w:i/>
          <w:sz w:val="20"/>
          <w:szCs w:val="20"/>
          <w:highlight w:val="white"/>
          <w:lang w:val="it-IT"/>
        </w:rPr>
        <w:t xml:space="preserve">Per queste ragioni viene punito. </w:t>
      </w:r>
      <w:r w:rsidRPr="00AE37FC">
        <w:rPr>
          <w:b/>
          <w:i/>
          <w:sz w:val="20"/>
          <w:szCs w:val="20"/>
          <w:highlight w:val="white"/>
          <w:lang w:val="it-IT"/>
        </w:rPr>
        <w:t>La punizione istituzionale</w:t>
      </w:r>
      <w:r w:rsidRPr="00AE37FC">
        <w:rPr>
          <w:i/>
          <w:sz w:val="20"/>
          <w:szCs w:val="20"/>
          <w:highlight w:val="white"/>
          <w:lang w:val="it-IT"/>
        </w:rPr>
        <w:t xml:space="preserve">, che invoca lo scopo di insegnargli i nostri valori e costringerlo a integrarsi, è di trasferirlo di centro in centro. Ora Elyas è al Piano di Peccia, in cima alla Val </w:t>
      </w:r>
      <w:proofErr w:type="spellStart"/>
      <w:r w:rsidRPr="00AE37FC">
        <w:rPr>
          <w:i/>
          <w:sz w:val="20"/>
          <w:szCs w:val="20"/>
          <w:highlight w:val="white"/>
          <w:lang w:val="it-IT"/>
        </w:rPr>
        <w:t>Lavizzara</w:t>
      </w:r>
      <w:proofErr w:type="spellEnd"/>
      <w:r w:rsidRPr="00AE37FC">
        <w:rPr>
          <w:i/>
          <w:sz w:val="20"/>
          <w:szCs w:val="20"/>
          <w:highlight w:val="white"/>
          <w:lang w:val="it-IT"/>
        </w:rPr>
        <w:t>, isolato dal mondo e dalla scuola, privato anche dalla possibilità di comunicare con qualsiasi persona umanamente significativa per lui</w:t>
      </w:r>
      <w:r w:rsidRPr="00AE37FC">
        <w:rPr>
          <w:i/>
          <w:sz w:val="20"/>
          <w:szCs w:val="20"/>
          <w:lang w:val="it-IT"/>
        </w:rPr>
        <w:t>.</w:t>
      </w:r>
    </w:p>
    <w:p w:rsidR="00136C6C" w:rsidRDefault="00136C6C" w:rsidP="00136C6C">
      <w:pPr>
        <w:spacing w:before="120" w:after="120"/>
        <w:rPr>
          <w:b/>
          <w:i/>
          <w:sz w:val="20"/>
          <w:szCs w:val="20"/>
          <w:lang w:val="it-IT"/>
        </w:rPr>
      </w:pPr>
      <w:r w:rsidRPr="00AE37FC">
        <w:rPr>
          <w:b/>
          <w:i/>
          <w:sz w:val="20"/>
          <w:szCs w:val="20"/>
          <w:highlight w:val="white"/>
          <w:lang w:val="it-IT"/>
        </w:rPr>
        <w:t>Questa misura, applicata in nome dei nostri valori anche ad altri minori senza nessun legame famigliare e traumatizzati da un viaggio terrificante che presentano ovvie turbe del comportamento, costituisce un inequivocabile maltrattamento istituzionale misconosciuto dalla nostra società civile. Questa misura avrà delle gravissime conseguenze patogene che sfoceranno nell’auto- e nell’</w:t>
      </w:r>
      <w:proofErr w:type="spellStart"/>
      <w:r w:rsidRPr="00AE37FC">
        <w:rPr>
          <w:b/>
          <w:i/>
          <w:sz w:val="20"/>
          <w:szCs w:val="20"/>
          <w:highlight w:val="white"/>
          <w:lang w:val="it-IT"/>
        </w:rPr>
        <w:t>eteroagressione</w:t>
      </w:r>
      <w:proofErr w:type="spellEnd"/>
      <w:r w:rsidRPr="00AE37FC">
        <w:rPr>
          <w:b/>
          <w:i/>
          <w:sz w:val="20"/>
          <w:szCs w:val="20"/>
          <w:highlight w:val="white"/>
          <w:lang w:val="it-IT"/>
        </w:rPr>
        <w:t>. La mancanza di un accompagnamento psicoeducativo qualificato e intensivo è deontologicamente  indegna. Come operatori dei settori psicologici, educativi, sanitari e sociali dobbiamo reagire e non doverci vergognare e poi scusare 50 anni dopo della nostra complice indifferenza!</w:t>
      </w:r>
    </w:p>
    <w:p w:rsidR="00F4716F" w:rsidRPr="00AE37FC" w:rsidRDefault="00F4716F" w:rsidP="00F4716F">
      <w:pPr>
        <w:rPr>
          <w:sz w:val="20"/>
          <w:szCs w:val="20"/>
          <w:lang w:val="it-IT"/>
        </w:rPr>
      </w:pPr>
    </w:p>
    <w:p w:rsidR="00136C6C" w:rsidRDefault="00136C6C" w:rsidP="00F4716F">
      <w:pPr>
        <w:rPr>
          <w:i/>
          <w:sz w:val="20"/>
          <w:szCs w:val="20"/>
          <w:lang w:val="it-IT"/>
        </w:rPr>
      </w:pPr>
      <w:r w:rsidRPr="00AE37FC">
        <w:rPr>
          <w:i/>
          <w:sz w:val="20"/>
          <w:szCs w:val="20"/>
          <w:highlight w:val="white"/>
          <w:lang w:val="it-IT"/>
        </w:rPr>
        <w:t>Mendrisio, 27 febbraio 2016</w:t>
      </w:r>
    </w:p>
    <w:p w:rsidR="00F4716F" w:rsidRPr="00AE37FC" w:rsidRDefault="00F4716F" w:rsidP="00F4716F">
      <w:pPr>
        <w:rPr>
          <w:sz w:val="20"/>
          <w:szCs w:val="20"/>
          <w:lang w:val="it-IT"/>
        </w:rPr>
      </w:pPr>
    </w:p>
    <w:p w:rsidR="00136C6C" w:rsidRDefault="00136C6C" w:rsidP="00F4716F">
      <w:pPr>
        <w:rPr>
          <w:i/>
          <w:sz w:val="20"/>
          <w:szCs w:val="20"/>
          <w:lang w:val="it-IT"/>
        </w:rPr>
      </w:pPr>
      <w:proofErr w:type="spellStart"/>
      <w:r w:rsidRPr="00AE37FC">
        <w:rPr>
          <w:i/>
          <w:sz w:val="20"/>
          <w:szCs w:val="20"/>
          <w:highlight w:val="white"/>
          <w:lang w:val="it-IT"/>
        </w:rPr>
        <w:t>Francine</w:t>
      </w:r>
      <w:proofErr w:type="spellEnd"/>
      <w:r w:rsidRPr="00AE37FC">
        <w:rPr>
          <w:i/>
          <w:sz w:val="20"/>
          <w:szCs w:val="20"/>
          <w:highlight w:val="white"/>
          <w:lang w:val="it-IT"/>
        </w:rPr>
        <w:t xml:space="preserve"> </w:t>
      </w:r>
      <w:proofErr w:type="spellStart"/>
      <w:r w:rsidRPr="00AE37FC">
        <w:rPr>
          <w:i/>
          <w:sz w:val="20"/>
          <w:szCs w:val="20"/>
          <w:highlight w:val="white"/>
          <w:lang w:val="it-IT"/>
        </w:rPr>
        <w:t>Rosenbaum</w:t>
      </w:r>
      <w:proofErr w:type="spellEnd"/>
      <w:r w:rsidRPr="00AE37FC">
        <w:rPr>
          <w:sz w:val="20"/>
          <w:szCs w:val="20"/>
          <w:lang w:val="it-IT"/>
        </w:rPr>
        <w:t xml:space="preserve">, </w:t>
      </w:r>
      <w:proofErr w:type="spellStart"/>
      <w:r w:rsidRPr="00AE37FC">
        <w:rPr>
          <w:i/>
          <w:sz w:val="20"/>
          <w:szCs w:val="20"/>
          <w:highlight w:val="white"/>
          <w:lang w:val="it-IT"/>
        </w:rPr>
        <w:t>Etnologopedista</w:t>
      </w:r>
      <w:proofErr w:type="spellEnd"/>
    </w:p>
    <w:p w:rsidR="00F4716F" w:rsidRPr="00AE37FC" w:rsidRDefault="00F4716F" w:rsidP="00F4716F">
      <w:pPr>
        <w:spacing w:before="200"/>
        <w:rPr>
          <w:sz w:val="20"/>
          <w:szCs w:val="20"/>
          <w:lang w:val="it-IT"/>
        </w:rPr>
      </w:pPr>
    </w:p>
    <w:p w:rsidR="00136C6C" w:rsidRDefault="000E4A26" w:rsidP="00F4716F">
      <w:pPr>
        <w:spacing w:before="200"/>
        <w:rPr>
          <w:i/>
          <w:sz w:val="20"/>
          <w:szCs w:val="20"/>
          <w:lang w:val="it-IT"/>
        </w:rPr>
      </w:pPr>
      <w:hyperlink r:id="rId8" w:history="1">
        <w:r w:rsidR="00F4716F" w:rsidRPr="007934C9">
          <w:rPr>
            <w:rStyle w:val="Collegamentoipertestuale"/>
            <w:i/>
            <w:sz w:val="20"/>
            <w:szCs w:val="20"/>
            <w:highlight w:val="white"/>
            <w:lang w:val="it-IT"/>
          </w:rPr>
          <w:t>http://www.etnoclinica.ch</w:t>
        </w:r>
      </w:hyperlink>
    </w:p>
    <w:p w:rsidR="00F4716F" w:rsidRPr="00AE37FC" w:rsidRDefault="00F4716F" w:rsidP="00136C6C">
      <w:pPr>
        <w:spacing w:before="200" w:after="360"/>
        <w:rPr>
          <w:sz w:val="20"/>
          <w:szCs w:val="20"/>
          <w:lang w:val="it-IT"/>
        </w:rPr>
      </w:pPr>
    </w:p>
    <w:sectPr w:rsidR="00F4716F" w:rsidRPr="00AE37FC" w:rsidSect="00A855E1">
      <w:pgSz w:w="11906" w:h="16838" w:code="9"/>
      <w:pgMar w:top="567" w:right="1134" w:bottom="1021" w:left="1134" w:header="2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C6C" w:rsidRDefault="00136C6C" w:rsidP="00136C6C">
      <w:r>
        <w:separator/>
      </w:r>
    </w:p>
  </w:endnote>
  <w:endnote w:type="continuationSeparator" w:id="0">
    <w:p w:rsidR="00136C6C" w:rsidRDefault="00136C6C" w:rsidP="00136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C6C" w:rsidRDefault="00136C6C" w:rsidP="00136C6C">
      <w:r>
        <w:separator/>
      </w:r>
    </w:p>
  </w:footnote>
  <w:footnote w:type="continuationSeparator" w:id="0">
    <w:p w:rsidR="00136C6C" w:rsidRDefault="00136C6C" w:rsidP="00136C6C">
      <w:r>
        <w:continuationSeparator/>
      </w:r>
    </w:p>
  </w:footnote>
  <w:footnote w:id="1">
    <w:p w:rsidR="00136C6C" w:rsidRDefault="00136C6C" w:rsidP="00136C6C">
      <w:pPr>
        <w:pStyle w:val="Testonotaapidipagina"/>
      </w:pPr>
      <w:r>
        <w:rPr>
          <w:rStyle w:val="Rimandonotaapidipagina"/>
        </w:rPr>
        <w:footnoteRef/>
      </w:r>
      <w:r>
        <w:t xml:space="preserve"> </w:t>
      </w:r>
      <w:r w:rsidRPr="00B652C6">
        <w:rPr>
          <w:sz w:val="16"/>
          <w:szCs w:val="16"/>
          <w:highlight w:val="white"/>
          <w:lang w:val="it-IT"/>
        </w:rPr>
        <w:t>(</w:t>
      </w:r>
      <w:hyperlink r:id="rId1">
        <w:r w:rsidRPr="00B652C6">
          <w:rPr>
            <w:color w:val="1155CC"/>
            <w:sz w:val="16"/>
            <w:szCs w:val="16"/>
            <w:highlight w:val="white"/>
            <w:u w:val="single"/>
            <w:lang w:val="it-IT"/>
          </w:rPr>
          <w:t>http://www.tio.ch/News/Ticino/Cronaca/1132803/Il-comandante-e-il-buono-attivi-anche-al-Piano-di-Peccia</w:t>
        </w:r>
      </w:hyperlink>
      <w:r w:rsidRPr="00B652C6">
        <w:rPr>
          <w:sz w:val="16"/>
          <w:szCs w:val="16"/>
          <w:highlight w:val="white"/>
          <w:lang w:val="it-IT"/>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93CE1"/>
    <w:multiLevelType w:val="hybridMultilevel"/>
    <w:tmpl w:val="954AD09C"/>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8F5F1D"/>
    <w:multiLevelType w:val="hybridMultilevel"/>
    <w:tmpl w:val="954AD09C"/>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0E4A26"/>
    <w:rsid w:val="00136C6C"/>
    <w:rsid w:val="002E5E40"/>
    <w:rsid w:val="00417666"/>
    <w:rsid w:val="0048100C"/>
    <w:rsid w:val="005138FD"/>
    <w:rsid w:val="0052425A"/>
    <w:rsid w:val="007B5462"/>
    <w:rsid w:val="008034BD"/>
    <w:rsid w:val="00876352"/>
    <w:rsid w:val="008A20B4"/>
    <w:rsid w:val="009770BB"/>
    <w:rsid w:val="009E008D"/>
    <w:rsid w:val="00A5465F"/>
    <w:rsid w:val="00A77678"/>
    <w:rsid w:val="00A855E1"/>
    <w:rsid w:val="00BC4C95"/>
    <w:rsid w:val="00BD5944"/>
    <w:rsid w:val="00CD1CB7"/>
    <w:rsid w:val="00CF6858"/>
    <w:rsid w:val="00D50981"/>
    <w:rsid w:val="00F4716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notaapidipagina">
    <w:name w:val="footnote text"/>
    <w:basedOn w:val="Normale"/>
    <w:link w:val="TestonotaapidipaginaCarattere"/>
    <w:uiPriority w:val="99"/>
    <w:semiHidden/>
    <w:unhideWhenUsed/>
    <w:rsid w:val="00136C6C"/>
    <w:pPr>
      <w:jc w:val="left"/>
    </w:pPr>
    <w:rPr>
      <w:rFonts w:ascii="Arial" w:eastAsia="Arial" w:hAnsi="Arial" w:cs="Arial"/>
      <w:color w:val="000000"/>
      <w:sz w:val="20"/>
      <w:szCs w:val="20"/>
      <w:lang w:val="de-CH" w:eastAsia="de-CH"/>
    </w:rPr>
  </w:style>
  <w:style w:type="character" w:customStyle="1" w:styleId="TestonotaapidipaginaCarattere">
    <w:name w:val="Testo nota a piè di pagina Carattere"/>
    <w:basedOn w:val="Carpredefinitoparagrafo"/>
    <w:link w:val="Testonotaapidipagina"/>
    <w:uiPriority w:val="99"/>
    <w:semiHidden/>
    <w:rsid w:val="00136C6C"/>
    <w:rPr>
      <w:rFonts w:ascii="Arial" w:eastAsia="Arial" w:hAnsi="Arial" w:cs="Arial"/>
      <w:color w:val="000000"/>
      <w:sz w:val="20"/>
      <w:szCs w:val="20"/>
      <w:lang w:val="de-CH" w:eastAsia="de-CH"/>
    </w:rPr>
  </w:style>
  <w:style w:type="character" w:styleId="Rimandonotaapidipagina">
    <w:name w:val="footnote reference"/>
    <w:basedOn w:val="Carpredefinitoparagrafo"/>
    <w:uiPriority w:val="99"/>
    <w:semiHidden/>
    <w:unhideWhenUsed/>
    <w:rsid w:val="00136C6C"/>
    <w:rPr>
      <w:vertAlign w:val="superscript"/>
    </w:rPr>
  </w:style>
  <w:style w:type="character" w:styleId="Collegamentoipertestuale">
    <w:name w:val="Hyperlink"/>
    <w:basedOn w:val="Carpredefinitoparagrafo"/>
    <w:uiPriority w:val="99"/>
    <w:unhideWhenUsed/>
    <w:rsid w:val="00F4716F"/>
    <w:rPr>
      <w:color w:val="0000FF" w:themeColor="hyperlink"/>
      <w:u w:val="single"/>
    </w:rPr>
  </w:style>
  <w:style w:type="paragraph" w:styleId="Testofumetto">
    <w:name w:val="Balloon Text"/>
    <w:basedOn w:val="Normale"/>
    <w:link w:val="TestofumettoCarattere"/>
    <w:uiPriority w:val="99"/>
    <w:semiHidden/>
    <w:unhideWhenUsed/>
    <w:rsid w:val="00F4716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71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notaapidipagina">
    <w:name w:val="footnote text"/>
    <w:basedOn w:val="Normale"/>
    <w:link w:val="TestonotaapidipaginaCarattere"/>
    <w:uiPriority w:val="99"/>
    <w:semiHidden/>
    <w:unhideWhenUsed/>
    <w:rsid w:val="00136C6C"/>
    <w:pPr>
      <w:jc w:val="left"/>
    </w:pPr>
    <w:rPr>
      <w:rFonts w:ascii="Arial" w:eastAsia="Arial" w:hAnsi="Arial" w:cs="Arial"/>
      <w:color w:val="000000"/>
      <w:sz w:val="20"/>
      <w:szCs w:val="20"/>
      <w:lang w:val="de-CH" w:eastAsia="de-CH"/>
    </w:rPr>
  </w:style>
  <w:style w:type="character" w:customStyle="1" w:styleId="TestonotaapidipaginaCarattere">
    <w:name w:val="Testo nota a piè di pagina Carattere"/>
    <w:basedOn w:val="Carpredefinitoparagrafo"/>
    <w:link w:val="Testonotaapidipagina"/>
    <w:uiPriority w:val="99"/>
    <w:semiHidden/>
    <w:rsid w:val="00136C6C"/>
    <w:rPr>
      <w:rFonts w:ascii="Arial" w:eastAsia="Arial" w:hAnsi="Arial" w:cs="Arial"/>
      <w:color w:val="000000"/>
      <w:sz w:val="20"/>
      <w:szCs w:val="20"/>
      <w:lang w:val="de-CH" w:eastAsia="de-CH"/>
    </w:rPr>
  </w:style>
  <w:style w:type="character" w:styleId="Rimandonotaapidipagina">
    <w:name w:val="footnote reference"/>
    <w:basedOn w:val="Carpredefinitoparagrafo"/>
    <w:uiPriority w:val="99"/>
    <w:semiHidden/>
    <w:unhideWhenUsed/>
    <w:rsid w:val="00136C6C"/>
    <w:rPr>
      <w:vertAlign w:val="superscript"/>
    </w:rPr>
  </w:style>
  <w:style w:type="character" w:styleId="Collegamentoipertestuale">
    <w:name w:val="Hyperlink"/>
    <w:basedOn w:val="Carpredefinitoparagrafo"/>
    <w:uiPriority w:val="99"/>
    <w:unhideWhenUsed/>
    <w:rsid w:val="00F4716F"/>
    <w:rPr>
      <w:color w:val="0000FF" w:themeColor="hyperlink"/>
      <w:u w:val="single"/>
    </w:rPr>
  </w:style>
  <w:style w:type="paragraph" w:styleId="Testofumetto">
    <w:name w:val="Balloon Text"/>
    <w:basedOn w:val="Normale"/>
    <w:link w:val="TestofumettoCarattere"/>
    <w:uiPriority w:val="99"/>
    <w:semiHidden/>
    <w:unhideWhenUsed/>
    <w:rsid w:val="00F4716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71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noclinica.ch"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tio.ch/News/Ticino/Cronaca/1132803/Il-comandante-e-il-buono-attivi-anche-al-Piano-di-Peccia"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1399</Words>
  <Characters>7978</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2017-02-27T09:06:00Z</cp:lastPrinted>
  <dcterms:created xsi:type="dcterms:W3CDTF">2017-02-27T08:26:00Z</dcterms:created>
  <dcterms:modified xsi:type="dcterms:W3CDTF">2017-02-27T09:08:00Z</dcterms:modified>
</cp:coreProperties>
</file>