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Default Extension="pptx" ContentType="application/vnd.openxmlformats-officedocument.presentationml.presentation"/>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E40" w:rsidRPr="00F67B44" w:rsidRDefault="00990E40" w:rsidP="00990E40">
      <w:pPr>
        <w:autoSpaceDE w:val="0"/>
        <w:autoSpaceDN w:val="0"/>
        <w:adjustRightInd w:val="0"/>
        <w:rPr>
          <w:rFonts w:ascii="Arial-BoldMT" w:hAnsi="Arial-BoldMT" w:cs="Arial-BoldMT"/>
          <w:b/>
          <w:bCs/>
          <w:sz w:val="24"/>
          <w:szCs w:val="24"/>
        </w:rPr>
      </w:pPr>
      <w:bookmarkStart w:id="0" w:name="_Toc121983059"/>
      <w:bookmarkStart w:id="1" w:name="_GoBack"/>
      <w:bookmarkEnd w:id="1"/>
      <w:r w:rsidRPr="00F67B44">
        <w:rPr>
          <w:rFonts w:ascii="Arial-BoldMT" w:hAnsi="Arial-BoldMT" w:cs="Arial-BoldMT"/>
          <w:b/>
          <w:bCs/>
          <w:sz w:val="24"/>
          <w:szCs w:val="24"/>
        </w:rPr>
        <w:t xml:space="preserve">Stanziamento e ratifica di crediti e crediti quadro per </w:t>
      </w:r>
      <w:r w:rsidR="008D6242" w:rsidRPr="00F67B44">
        <w:rPr>
          <w:rFonts w:ascii="Arial-BoldMT" w:hAnsi="Arial-BoldMT" w:cs="Arial-BoldMT"/>
          <w:b/>
          <w:bCs/>
          <w:sz w:val="24"/>
          <w:szCs w:val="24"/>
        </w:rPr>
        <w:t xml:space="preserve">un importo complessivo di </w:t>
      </w:r>
      <w:r w:rsidR="00A9156B" w:rsidRPr="00F67B44">
        <w:rPr>
          <w:rFonts w:ascii="Arial-BoldMT" w:hAnsi="Arial-BoldMT" w:cs="Arial-BoldMT"/>
          <w:b/>
          <w:bCs/>
          <w:sz w:val="24"/>
          <w:szCs w:val="24"/>
        </w:rPr>
        <w:t>25'</w:t>
      </w:r>
      <w:r w:rsidR="00222CCD" w:rsidRPr="00F67B44">
        <w:rPr>
          <w:rFonts w:ascii="Arial-BoldMT" w:hAnsi="Arial-BoldMT" w:cs="Arial-BoldMT"/>
          <w:b/>
          <w:bCs/>
          <w:sz w:val="24"/>
          <w:szCs w:val="24"/>
        </w:rPr>
        <w:t>388’140</w:t>
      </w:r>
      <w:r w:rsidRPr="00F67B44">
        <w:rPr>
          <w:rFonts w:ascii="Arial-BoldMT" w:hAnsi="Arial-BoldMT" w:cs="Arial-BoldMT"/>
          <w:b/>
          <w:bCs/>
          <w:sz w:val="24"/>
          <w:szCs w:val="24"/>
        </w:rPr>
        <w:t xml:space="preserve"> franchi e l’autorizzazione alla spesa di 2'892’000 franchi quale sussidio complessivo cantonale e federale per i lavori di sistemazione urgenti dopo l’alluvione del mese di giugno 2024 in Vallemaggia e Leventina, così suddiviso:</w:t>
      </w:r>
    </w:p>
    <w:p w:rsidR="006C7BEB" w:rsidRPr="00F67B44" w:rsidRDefault="009412F8" w:rsidP="00990E40">
      <w:pPr>
        <w:pStyle w:val="Paragrafoelenco"/>
        <w:numPr>
          <w:ilvl w:val="0"/>
          <w:numId w:val="9"/>
        </w:numPr>
        <w:autoSpaceDE w:val="0"/>
        <w:autoSpaceDN w:val="0"/>
        <w:adjustRightInd w:val="0"/>
        <w:ind w:left="284" w:hanging="284"/>
        <w:rPr>
          <w:rFonts w:ascii="Arial-BoldMT" w:hAnsi="Arial-BoldMT" w:cs="Arial-BoldMT"/>
          <w:b/>
          <w:bCs/>
          <w:sz w:val="24"/>
          <w:szCs w:val="24"/>
        </w:rPr>
      </w:pPr>
      <w:r w:rsidRPr="00F67B44">
        <w:rPr>
          <w:rFonts w:ascii="Arial-BoldMT" w:hAnsi="Arial-BoldMT" w:cs="Arial-BoldMT"/>
          <w:b/>
          <w:bCs/>
          <w:sz w:val="24"/>
          <w:szCs w:val="24"/>
        </w:rPr>
        <w:t xml:space="preserve">un </w:t>
      </w:r>
      <w:r w:rsidR="006C7BEB" w:rsidRPr="00F67B44">
        <w:rPr>
          <w:rFonts w:ascii="Arial-BoldMT" w:hAnsi="Arial-BoldMT" w:cs="Arial-BoldMT"/>
          <w:b/>
          <w:bCs/>
          <w:sz w:val="24"/>
          <w:szCs w:val="24"/>
        </w:rPr>
        <w:t xml:space="preserve">credito di </w:t>
      </w:r>
      <w:r w:rsidR="00CA082D" w:rsidRPr="00F67B44">
        <w:rPr>
          <w:rFonts w:ascii="Arial-BoldMT" w:hAnsi="Arial-BoldMT" w:cs="Arial-BoldMT"/>
          <w:b/>
          <w:bCs/>
          <w:sz w:val="24"/>
          <w:szCs w:val="24"/>
        </w:rPr>
        <w:t>1</w:t>
      </w:r>
      <w:r w:rsidR="002104B6" w:rsidRPr="00F67B44">
        <w:rPr>
          <w:rFonts w:ascii="Arial-BoldMT" w:hAnsi="Arial-BoldMT" w:cs="Arial-BoldMT"/>
          <w:b/>
          <w:bCs/>
          <w:sz w:val="24"/>
          <w:szCs w:val="24"/>
        </w:rPr>
        <w:t>3'280</w:t>
      </w:r>
      <w:r w:rsidR="00E10673" w:rsidRPr="00F67B44">
        <w:rPr>
          <w:rFonts w:ascii="Arial-BoldMT" w:hAnsi="Arial-BoldMT" w:cs="Arial-BoldMT"/>
          <w:b/>
          <w:bCs/>
          <w:sz w:val="24"/>
          <w:szCs w:val="24"/>
        </w:rPr>
        <w:t>’000</w:t>
      </w:r>
      <w:r w:rsidR="006C7BEB" w:rsidRPr="00F67B44">
        <w:rPr>
          <w:rFonts w:ascii="Arial-BoldMT" w:hAnsi="Arial-BoldMT" w:cs="Arial-BoldMT"/>
          <w:b/>
          <w:bCs/>
          <w:sz w:val="24"/>
          <w:szCs w:val="24"/>
        </w:rPr>
        <w:t xml:space="preserve"> franchi </w:t>
      </w:r>
      <w:r w:rsidR="00132471" w:rsidRPr="00F67B44">
        <w:rPr>
          <w:rFonts w:ascii="Arial-BoldMT" w:hAnsi="Arial-BoldMT" w:cs="Arial-BoldMT"/>
          <w:b/>
          <w:bCs/>
          <w:sz w:val="24"/>
          <w:szCs w:val="24"/>
        </w:rPr>
        <w:t xml:space="preserve">quale aggiornamento del credito quadro di 16'000'000 </w:t>
      </w:r>
      <w:r w:rsidR="009C7ABF" w:rsidRPr="00F67B44">
        <w:rPr>
          <w:rFonts w:ascii="Arial-BoldMT" w:hAnsi="Arial-BoldMT" w:cs="Arial-BoldMT"/>
          <w:b/>
          <w:bCs/>
          <w:sz w:val="24"/>
          <w:szCs w:val="24"/>
        </w:rPr>
        <w:t xml:space="preserve">di </w:t>
      </w:r>
      <w:r w:rsidR="00132471" w:rsidRPr="00F67B44">
        <w:rPr>
          <w:rFonts w:ascii="Arial-BoldMT" w:hAnsi="Arial-BoldMT" w:cs="Arial-BoldMT"/>
          <w:b/>
          <w:bCs/>
          <w:sz w:val="24"/>
          <w:szCs w:val="24"/>
        </w:rPr>
        <w:t xml:space="preserve">franchi per opere di protezione e premunizione dei pericoli naturali sulle strade cantonali </w:t>
      </w:r>
      <w:r w:rsidR="00580C2B" w:rsidRPr="00F67B44">
        <w:rPr>
          <w:rFonts w:ascii="Arial-BoldMT" w:hAnsi="Arial-BoldMT" w:cs="Arial-BoldMT"/>
          <w:b/>
          <w:bCs/>
          <w:sz w:val="24"/>
          <w:szCs w:val="24"/>
        </w:rPr>
        <w:t xml:space="preserve">(periodo 2024-2027) </w:t>
      </w:r>
      <w:r w:rsidR="00132471" w:rsidRPr="00F67B44">
        <w:rPr>
          <w:rFonts w:ascii="Arial-BoldMT" w:hAnsi="Arial-BoldMT" w:cs="Arial-BoldMT"/>
          <w:b/>
          <w:bCs/>
          <w:sz w:val="24"/>
          <w:szCs w:val="24"/>
        </w:rPr>
        <w:t xml:space="preserve">per </w:t>
      </w:r>
      <w:r w:rsidR="00797BC5" w:rsidRPr="00F67B44">
        <w:rPr>
          <w:rFonts w:ascii="Arial-BoldMT" w:hAnsi="Arial-BoldMT" w:cs="Arial-BoldMT"/>
          <w:b/>
          <w:bCs/>
          <w:sz w:val="24"/>
          <w:szCs w:val="24"/>
        </w:rPr>
        <w:t xml:space="preserve">la copertura dei costi di </w:t>
      </w:r>
      <w:r w:rsidR="00132471" w:rsidRPr="00F67B44">
        <w:rPr>
          <w:rFonts w:ascii="Arial-BoldMT" w:hAnsi="Arial-BoldMT" w:cs="Arial-BoldMT"/>
          <w:b/>
          <w:bCs/>
          <w:sz w:val="24"/>
          <w:szCs w:val="24"/>
        </w:rPr>
        <w:t xml:space="preserve">ripristino urgenti </w:t>
      </w:r>
      <w:r w:rsidR="00797BC5" w:rsidRPr="00F67B44">
        <w:rPr>
          <w:rFonts w:ascii="Arial-BoldMT" w:hAnsi="Arial-BoldMT" w:cs="Arial-BoldMT"/>
          <w:b/>
          <w:bCs/>
          <w:sz w:val="24"/>
          <w:szCs w:val="24"/>
        </w:rPr>
        <w:t xml:space="preserve">delle strade cantonali </w:t>
      </w:r>
      <w:r w:rsidR="00132471" w:rsidRPr="00F67B44">
        <w:rPr>
          <w:rFonts w:ascii="Arial-BoldMT" w:hAnsi="Arial-BoldMT" w:cs="Arial-BoldMT"/>
          <w:b/>
          <w:bCs/>
          <w:sz w:val="24"/>
          <w:szCs w:val="24"/>
        </w:rPr>
        <w:t xml:space="preserve">a seguito </w:t>
      </w:r>
      <w:r w:rsidR="006C7BEB" w:rsidRPr="00F67B44">
        <w:rPr>
          <w:rFonts w:ascii="Arial-BoldMT" w:hAnsi="Arial-BoldMT" w:cs="Arial-BoldMT"/>
          <w:b/>
          <w:bCs/>
          <w:sz w:val="24"/>
          <w:szCs w:val="24"/>
        </w:rPr>
        <w:t xml:space="preserve">dei danni alluvionali </w:t>
      </w:r>
      <w:r w:rsidR="00797BC5" w:rsidRPr="00F67B44">
        <w:rPr>
          <w:rFonts w:ascii="Arial-BoldMT" w:hAnsi="Arial-BoldMT" w:cs="Arial-BoldMT"/>
          <w:b/>
          <w:bCs/>
          <w:sz w:val="24"/>
          <w:szCs w:val="24"/>
        </w:rPr>
        <w:t xml:space="preserve">del </w:t>
      </w:r>
      <w:r w:rsidR="00CD055B" w:rsidRPr="00F67B44">
        <w:rPr>
          <w:rFonts w:ascii="Arial-BoldMT" w:hAnsi="Arial-BoldMT" w:cs="Arial-BoldMT"/>
          <w:b/>
          <w:bCs/>
          <w:sz w:val="24"/>
          <w:szCs w:val="24"/>
        </w:rPr>
        <w:t xml:space="preserve">30 giugno </w:t>
      </w:r>
      <w:r w:rsidR="006C7BEB" w:rsidRPr="00F67B44">
        <w:rPr>
          <w:rFonts w:ascii="Arial-BoldMT" w:hAnsi="Arial-BoldMT" w:cs="Arial-BoldMT"/>
          <w:b/>
          <w:bCs/>
          <w:sz w:val="24"/>
          <w:szCs w:val="24"/>
        </w:rPr>
        <w:t>2024 in Val</w:t>
      </w:r>
      <w:r w:rsidR="00623D3C" w:rsidRPr="00F67B44">
        <w:rPr>
          <w:rFonts w:ascii="Arial-BoldMT" w:hAnsi="Arial-BoldMT" w:cs="Arial-BoldMT"/>
          <w:b/>
          <w:bCs/>
          <w:sz w:val="24"/>
          <w:szCs w:val="24"/>
        </w:rPr>
        <w:t>le</w:t>
      </w:r>
      <w:r w:rsidR="006C7BEB" w:rsidRPr="00F67B44">
        <w:rPr>
          <w:rFonts w:ascii="Arial-BoldMT" w:hAnsi="Arial-BoldMT" w:cs="Arial-BoldMT"/>
          <w:b/>
          <w:bCs/>
          <w:sz w:val="24"/>
          <w:szCs w:val="24"/>
        </w:rPr>
        <w:t>maggia</w:t>
      </w:r>
      <w:r w:rsidR="00CD055B" w:rsidRPr="00F67B44">
        <w:rPr>
          <w:rFonts w:ascii="Arial-BoldMT" w:hAnsi="Arial-BoldMT" w:cs="Arial-BoldMT"/>
          <w:b/>
          <w:bCs/>
          <w:sz w:val="24"/>
          <w:szCs w:val="24"/>
        </w:rPr>
        <w:t xml:space="preserve"> e</w:t>
      </w:r>
      <w:r w:rsidR="00DF0606" w:rsidRPr="00F67B44">
        <w:rPr>
          <w:rFonts w:ascii="Arial-BoldMT" w:hAnsi="Arial-BoldMT" w:cs="Arial-BoldMT"/>
          <w:b/>
          <w:bCs/>
          <w:sz w:val="24"/>
          <w:szCs w:val="24"/>
        </w:rPr>
        <w:t xml:space="preserve"> Leventina;</w:t>
      </w:r>
    </w:p>
    <w:p w:rsidR="00A95718" w:rsidRPr="00F67B44" w:rsidRDefault="009412F8" w:rsidP="000E36A8">
      <w:pPr>
        <w:pStyle w:val="Paragrafoelenco"/>
        <w:numPr>
          <w:ilvl w:val="0"/>
          <w:numId w:val="9"/>
        </w:numPr>
        <w:autoSpaceDE w:val="0"/>
        <w:autoSpaceDN w:val="0"/>
        <w:adjustRightInd w:val="0"/>
        <w:ind w:left="284" w:hanging="284"/>
        <w:rPr>
          <w:rFonts w:ascii="Arial-BoldMT" w:hAnsi="Arial-BoldMT" w:cs="Arial-BoldMT"/>
          <w:b/>
          <w:bCs/>
          <w:sz w:val="24"/>
          <w:szCs w:val="24"/>
        </w:rPr>
      </w:pPr>
      <w:r w:rsidRPr="00F67B44">
        <w:rPr>
          <w:rFonts w:ascii="Arial-BoldMT" w:hAnsi="Arial-BoldMT" w:cs="Arial-BoldMT"/>
          <w:b/>
          <w:bCs/>
          <w:sz w:val="24"/>
          <w:szCs w:val="24"/>
        </w:rPr>
        <w:t xml:space="preserve">un </w:t>
      </w:r>
      <w:r w:rsidR="006A3F62" w:rsidRPr="00F67B44">
        <w:rPr>
          <w:rFonts w:ascii="Arial-BoldMT" w:hAnsi="Arial-BoldMT" w:cs="Arial-BoldMT"/>
          <w:b/>
          <w:bCs/>
          <w:sz w:val="24"/>
          <w:szCs w:val="24"/>
        </w:rPr>
        <w:t>c</w:t>
      </w:r>
      <w:r w:rsidR="00A95718" w:rsidRPr="00F67B44">
        <w:rPr>
          <w:rFonts w:ascii="Arial-BoldMT" w:hAnsi="Arial-BoldMT" w:cs="Arial-BoldMT"/>
          <w:b/>
          <w:bCs/>
          <w:sz w:val="24"/>
          <w:szCs w:val="24"/>
        </w:rPr>
        <w:t xml:space="preserve">redito di </w:t>
      </w:r>
      <w:r w:rsidR="00BB0DC7" w:rsidRPr="00F67B44">
        <w:rPr>
          <w:rFonts w:ascii="Arial-BoldMT" w:hAnsi="Arial-BoldMT" w:cs="Arial-BoldMT"/>
          <w:b/>
          <w:bCs/>
          <w:sz w:val="24"/>
          <w:szCs w:val="24"/>
        </w:rPr>
        <w:t>640’000</w:t>
      </w:r>
      <w:r w:rsidR="00A95718" w:rsidRPr="00F67B44">
        <w:rPr>
          <w:rFonts w:ascii="Arial-BoldMT" w:hAnsi="Arial-BoldMT" w:cs="Arial-BoldMT"/>
          <w:b/>
          <w:bCs/>
          <w:sz w:val="24"/>
          <w:szCs w:val="24"/>
        </w:rPr>
        <w:t xml:space="preserve"> franchi quale contributo straordinario </w:t>
      </w:r>
      <w:r w:rsidR="006A3F62" w:rsidRPr="00F67B44">
        <w:rPr>
          <w:rFonts w:ascii="Arial-BoldMT" w:hAnsi="Arial-BoldMT" w:cs="Arial-BoldMT"/>
          <w:b/>
          <w:bCs/>
          <w:sz w:val="24"/>
          <w:szCs w:val="24"/>
        </w:rPr>
        <w:t>a favore del</w:t>
      </w:r>
      <w:r w:rsidR="00A95718" w:rsidRPr="00F67B44">
        <w:rPr>
          <w:rFonts w:ascii="Arial-BoldMT" w:hAnsi="Arial-BoldMT" w:cs="Arial-BoldMT"/>
          <w:b/>
          <w:bCs/>
          <w:sz w:val="24"/>
          <w:szCs w:val="24"/>
        </w:rPr>
        <w:t xml:space="preserve"> Consorzio strada Valle Bavona per le opere di ripristino </w:t>
      </w:r>
      <w:r w:rsidR="00497FE3" w:rsidRPr="00F67B44">
        <w:rPr>
          <w:rFonts w:ascii="Arial-BoldMT" w:hAnsi="Arial-BoldMT" w:cs="Arial-BoldMT"/>
          <w:b/>
          <w:bCs/>
          <w:sz w:val="24"/>
          <w:szCs w:val="24"/>
        </w:rPr>
        <w:t xml:space="preserve">urgenti </w:t>
      </w:r>
      <w:r w:rsidR="00A95718" w:rsidRPr="00F67B44">
        <w:rPr>
          <w:rFonts w:ascii="Arial-BoldMT" w:hAnsi="Arial-BoldMT" w:cs="Arial-BoldMT"/>
          <w:b/>
          <w:bCs/>
          <w:sz w:val="24"/>
          <w:szCs w:val="24"/>
        </w:rPr>
        <w:t>della strada della Valle Bavona;</w:t>
      </w:r>
    </w:p>
    <w:p w:rsidR="00DE4FF2" w:rsidRPr="00F67B44" w:rsidRDefault="00DE4FF2" w:rsidP="00DE4FF2">
      <w:pPr>
        <w:pStyle w:val="Paragrafoelenco"/>
        <w:numPr>
          <w:ilvl w:val="0"/>
          <w:numId w:val="9"/>
        </w:numPr>
        <w:autoSpaceDE w:val="0"/>
        <w:autoSpaceDN w:val="0"/>
        <w:adjustRightInd w:val="0"/>
        <w:ind w:left="284" w:hanging="284"/>
        <w:rPr>
          <w:rFonts w:ascii="Arial-BoldMT" w:hAnsi="Arial-BoldMT" w:cs="Arial-BoldMT"/>
          <w:b/>
          <w:bCs/>
          <w:sz w:val="24"/>
          <w:szCs w:val="24"/>
        </w:rPr>
      </w:pPr>
      <w:r w:rsidRPr="00F67B44">
        <w:rPr>
          <w:rFonts w:ascii="Arial-BoldMT" w:hAnsi="Arial-BoldMT" w:cs="Arial-BoldMT"/>
          <w:b/>
          <w:bCs/>
          <w:sz w:val="24"/>
          <w:szCs w:val="24"/>
        </w:rPr>
        <w:t xml:space="preserve">un credito netto </w:t>
      </w:r>
      <w:r w:rsidR="00186F0E" w:rsidRPr="00F67B44">
        <w:rPr>
          <w:rFonts w:ascii="Arial-BoldMT" w:hAnsi="Arial-BoldMT" w:cs="Arial-BoldMT"/>
          <w:b/>
          <w:bCs/>
          <w:sz w:val="24"/>
          <w:szCs w:val="24"/>
        </w:rPr>
        <w:t xml:space="preserve">e autorizzazione alla spesa </w:t>
      </w:r>
      <w:r w:rsidRPr="00F67B44">
        <w:rPr>
          <w:rFonts w:ascii="Arial-BoldMT" w:hAnsi="Arial-BoldMT" w:cs="Arial-BoldMT"/>
          <w:b/>
          <w:bCs/>
          <w:sz w:val="24"/>
          <w:szCs w:val="24"/>
        </w:rPr>
        <w:t xml:space="preserve">di </w:t>
      </w:r>
      <w:r w:rsidR="009F534F" w:rsidRPr="00F67B44">
        <w:rPr>
          <w:rFonts w:ascii="Arial-BoldMT" w:hAnsi="Arial-BoldMT" w:cs="Arial-BoldMT"/>
          <w:b/>
          <w:bCs/>
          <w:sz w:val="24"/>
          <w:szCs w:val="24"/>
        </w:rPr>
        <w:t>3</w:t>
      </w:r>
      <w:r w:rsidRPr="00F67B44">
        <w:rPr>
          <w:rFonts w:ascii="Arial-BoldMT" w:hAnsi="Arial-BoldMT" w:cs="Arial-BoldMT"/>
          <w:b/>
          <w:bCs/>
          <w:sz w:val="24"/>
          <w:szCs w:val="24"/>
        </w:rPr>
        <w:t>’</w:t>
      </w:r>
      <w:r w:rsidR="00186F0E" w:rsidRPr="00F67B44">
        <w:rPr>
          <w:rFonts w:ascii="Arial-BoldMT" w:hAnsi="Arial-BoldMT" w:cs="Arial-BoldMT"/>
          <w:b/>
          <w:bCs/>
          <w:sz w:val="24"/>
          <w:szCs w:val="24"/>
        </w:rPr>
        <w:t>50</w:t>
      </w:r>
      <w:r w:rsidR="009F534F" w:rsidRPr="00F67B44">
        <w:rPr>
          <w:rFonts w:ascii="Arial-BoldMT" w:hAnsi="Arial-BoldMT" w:cs="Arial-BoldMT"/>
          <w:b/>
          <w:bCs/>
          <w:sz w:val="24"/>
          <w:szCs w:val="24"/>
        </w:rPr>
        <w:t>0</w:t>
      </w:r>
      <w:r w:rsidRPr="00F67B44">
        <w:rPr>
          <w:rFonts w:ascii="Arial-BoldMT" w:hAnsi="Arial-BoldMT" w:cs="Arial-BoldMT"/>
          <w:b/>
          <w:bCs/>
          <w:sz w:val="24"/>
          <w:szCs w:val="24"/>
        </w:rPr>
        <w:t xml:space="preserve">’000 franchi </w:t>
      </w:r>
      <w:r w:rsidR="009C0CF9" w:rsidRPr="00F67B44">
        <w:rPr>
          <w:rFonts w:ascii="Arial-BoldMT" w:hAnsi="Arial-BoldMT" w:cs="Arial-BoldMT"/>
          <w:b/>
          <w:bCs/>
          <w:sz w:val="24"/>
          <w:szCs w:val="24"/>
        </w:rPr>
        <w:t xml:space="preserve">quale </w:t>
      </w:r>
      <w:r w:rsidRPr="00F67B44">
        <w:rPr>
          <w:rFonts w:ascii="Arial-BoldMT" w:hAnsi="Arial-BoldMT" w:cs="Arial-BoldMT"/>
          <w:b/>
          <w:bCs/>
          <w:sz w:val="24"/>
          <w:szCs w:val="24"/>
        </w:rPr>
        <w:t>sussidio</w:t>
      </w:r>
      <w:r w:rsidR="009C0CF9" w:rsidRPr="00F67B44">
        <w:rPr>
          <w:rFonts w:ascii="Arial-BoldMT" w:hAnsi="Arial-BoldMT" w:cs="Arial-BoldMT"/>
          <w:b/>
          <w:bCs/>
          <w:sz w:val="24"/>
          <w:szCs w:val="24"/>
        </w:rPr>
        <w:t xml:space="preserve"> cantonale per le</w:t>
      </w:r>
      <w:r w:rsidRPr="00F67B44">
        <w:rPr>
          <w:rFonts w:ascii="Arial-BoldMT" w:hAnsi="Arial-BoldMT" w:cs="Arial-BoldMT"/>
          <w:b/>
          <w:bCs/>
          <w:sz w:val="24"/>
          <w:szCs w:val="24"/>
        </w:rPr>
        <w:t xml:space="preserve"> misure urgenti di sistemazione idraulica, sgombero e ripristino della sicurezza a seguito dei danni alluvionali del 30 giugno 2024 in Vallemaggia e </w:t>
      </w:r>
      <w:r w:rsidR="008C48A4" w:rsidRPr="00F67B44">
        <w:rPr>
          <w:rFonts w:ascii="Arial-BoldMT" w:hAnsi="Arial-BoldMT" w:cs="Arial-BoldMT"/>
          <w:b/>
          <w:bCs/>
          <w:sz w:val="24"/>
          <w:szCs w:val="24"/>
        </w:rPr>
        <w:t>Leventina;</w:t>
      </w:r>
    </w:p>
    <w:p w:rsidR="00DE4FF2" w:rsidRPr="00F67B44" w:rsidRDefault="00DE4FF2" w:rsidP="009C0CF9">
      <w:pPr>
        <w:pStyle w:val="Paragrafoelenco"/>
        <w:numPr>
          <w:ilvl w:val="0"/>
          <w:numId w:val="9"/>
        </w:numPr>
        <w:autoSpaceDE w:val="0"/>
        <w:autoSpaceDN w:val="0"/>
        <w:adjustRightInd w:val="0"/>
        <w:ind w:left="284" w:hanging="284"/>
        <w:rPr>
          <w:rFonts w:ascii="Arial-BoldMT" w:hAnsi="Arial-BoldMT" w:cs="Arial-BoldMT"/>
          <w:b/>
          <w:bCs/>
          <w:sz w:val="24"/>
          <w:szCs w:val="24"/>
        </w:rPr>
      </w:pPr>
      <w:r w:rsidRPr="00F67B44">
        <w:rPr>
          <w:rFonts w:ascii="Arial-BoldMT" w:hAnsi="Arial-BoldMT" w:cs="Arial-BoldMT"/>
          <w:b/>
          <w:bCs/>
          <w:sz w:val="24"/>
          <w:szCs w:val="24"/>
        </w:rPr>
        <w:t xml:space="preserve">un credito netto di </w:t>
      </w:r>
      <w:r w:rsidR="00A70F7F" w:rsidRPr="00F67B44">
        <w:rPr>
          <w:rFonts w:ascii="Arial-BoldMT" w:hAnsi="Arial-BoldMT" w:cs="Arial-BoldMT"/>
          <w:b/>
          <w:bCs/>
          <w:sz w:val="24"/>
          <w:szCs w:val="24"/>
        </w:rPr>
        <w:t>600</w:t>
      </w:r>
      <w:r w:rsidRPr="00F67B44">
        <w:rPr>
          <w:rFonts w:ascii="Arial-BoldMT" w:hAnsi="Arial-BoldMT" w:cs="Arial-BoldMT"/>
          <w:b/>
          <w:bCs/>
          <w:sz w:val="24"/>
          <w:szCs w:val="24"/>
        </w:rPr>
        <w:t xml:space="preserve">'000 franchi e autorizzazione alla spesa di </w:t>
      </w:r>
      <w:r w:rsidR="00A70F7F" w:rsidRPr="00F67B44">
        <w:rPr>
          <w:rFonts w:ascii="Arial-BoldMT" w:hAnsi="Arial-BoldMT" w:cs="Arial-BoldMT"/>
          <w:b/>
          <w:bCs/>
          <w:sz w:val="24"/>
          <w:szCs w:val="24"/>
        </w:rPr>
        <w:t>1'2</w:t>
      </w:r>
      <w:r w:rsidRPr="00F67B44">
        <w:rPr>
          <w:rFonts w:ascii="Arial-BoldMT" w:hAnsi="Arial-BoldMT" w:cs="Arial-BoldMT"/>
          <w:b/>
          <w:bCs/>
          <w:sz w:val="24"/>
          <w:szCs w:val="24"/>
        </w:rPr>
        <w:t xml:space="preserve">00’000 franchi </w:t>
      </w:r>
      <w:r w:rsidR="009C0CF9" w:rsidRPr="00F67B44">
        <w:rPr>
          <w:rFonts w:ascii="Arial-BoldMT" w:hAnsi="Arial-BoldMT" w:cs="Arial-BoldMT"/>
          <w:b/>
          <w:bCs/>
          <w:sz w:val="24"/>
          <w:szCs w:val="24"/>
        </w:rPr>
        <w:t xml:space="preserve">quale sussidio complessivo cantonale e federale </w:t>
      </w:r>
      <w:r w:rsidRPr="00F67B44">
        <w:rPr>
          <w:rFonts w:ascii="Arial-BoldMT" w:hAnsi="Arial-BoldMT" w:cs="Arial-BoldMT"/>
          <w:b/>
          <w:bCs/>
          <w:sz w:val="24"/>
          <w:szCs w:val="24"/>
        </w:rPr>
        <w:t>per il finanziamento dell’aggiornamento dei piani delle zone di pericolo – acqua e per gli studi di base ad esso collegati a seguito dei danni alluvionali del 30 giugno 2024 i</w:t>
      </w:r>
      <w:r w:rsidR="008C48A4" w:rsidRPr="00F67B44">
        <w:rPr>
          <w:rFonts w:ascii="Arial-BoldMT" w:hAnsi="Arial-BoldMT" w:cs="Arial-BoldMT"/>
          <w:b/>
          <w:bCs/>
          <w:sz w:val="24"/>
          <w:szCs w:val="24"/>
        </w:rPr>
        <w:t>n Vallemaggia e Valle Leventina;</w:t>
      </w:r>
    </w:p>
    <w:p w:rsidR="00C2392D" w:rsidRPr="00F67B44" w:rsidRDefault="009C182D" w:rsidP="00C6703F">
      <w:pPr>
        <w:pStyle w:val="Paragrafoelenco"/>
        <w:numPr>
          <w:ilvl w:val="0"/>
          <w:numId w:val="9"/>
        </w:numPr>
        <w:autoSpaceDE w:val="0"/>
        <w:autoSpaceDN w:val="0"/>
        <w:adjustRightInd w:val="0"/>
        <w:ind w:left="284" w:hanging="284"/>
        <w:rPr>
          <w:rFonts w:ascii="Arial-BoldMT" w:hAnsi="Arial-BoldMT" w:cs="Arial-BoldMT"/>
          <w:b/>
          <w:bCs/>
          <w:sz w:val="24"/>
          <w:szCs w:val="24"/>
        </w:rPr>
      </w:pPr>
      <w:r w:rsidRPr="00F67B44">
        <w:rPr>
          <w:rFonts w:ascii="Arial-BoldMT" w:hAnsi="Arial-BoldMT" w:cs="Arial-BoldMT"/>
          <w:b/>
          <w:bCs/>
          <w:sz w:val="24"/>
          <w:szCs w:val="24"/>
        </w:rPr>
        <w:t xml:space="preserve">un credito di </w:t>
      </w:r>
      <w:r w:rsidR="00DF1E36" w:rsidRPr="00F67B44">
        <w:rPr>
          <w:rFonts w:ascii="Arial-BoldMT" w:hAnsi="Arial-BoldMT" w:cs="Arial-BoldMT"/>
          <w:b/>
          <w:bCs/>
          <w:sz w:val="24"/>
          <w:szCs w:val="24"/>
        </w:rPr>
        <w:t>78</w:t>
      </w:r>
      <w:r w:rsidRPr="00F67B44">
        <w:rPr>
          <w:rFonts w:ascii="Arial-BoldMT" w:hAnsi="Arial-BoldMT" w:cs="Arial-BoldMT"/>
          <w:b/>
          <w:bCs/>
          <w:sz w:val="24"/>
          <w:szCs w:val="24"/>
        </w:rPr>
        <w:t>8’000 franchi quale credito quadro per il risanamento delle strade forestali e l</w:t>
      </w:r>
      <w:r w:rsidR="001C661D" w:rsidRPr="00F67B44">
        <w:rPr>
          <w:rFonts w:ascii="Arial-BoldMT" w:hAnsi="Arial-BoldMT" w:cs="Arial-BoldMT"/>
          <w:b/>
          <w:bCs/>
          <w:sz w:val="24"/>
          <w:szCs w:val="24"/>
        </w:rPr>
        <w:t>e opere di protezione del bosco</w:t>
      </w:r>
      <w:r w:rsidRPr="00F67B44">
        <w:rPr>
          <w:rFonts w:ascii="Arial-BoldMT" w:hAnsi="Arial-BoldMT" w:cs="Arial-BoldMT"/>
          <w:b/>
          <w:bCs/>
          <w:sz w:val="24"/>
          <w:szCs w:val="24"/>
        </w:rPr>
        <w:t xml:space="preserve"> quale sussidio cantonale </w:t>
      </w:r>
      <w:r w:rsidR="001C661D" w:rsidRPr="00F67B44">
        <w:rPr>
          <w:rFonts w:ascii="Arial-BoldMT" w:hAnsi="Arial-BoldMT" w:cs="Arial-BoldMT"/>
          <w:b/>
          <w:bCs/>
          <w:sz w:val="24"/>
          <w:szCs w:val="24"/>
        </w:rPr>
        <w:t xml:space="preserve">a seguito dei danni alluvionali del 30 giugno 2024 in Vallemaggia e Leventina </w:t>
      </w:r>
      <w:r w:rsidRPr="00F67B44">
        <w:rPr>
          <w:rFonts w:ascii="Arial-BoldMT" w:hAnsi="Arial-BoldMT" w:cs="Arial-BoldMT"/>
          <w:b/>
          <w:bCs/>
          <w:sz w:val="24"/>
          <w:szCs w:val="24"/>
        </w:rPr>
        <w:t xml:space="preserve">e l’autorizzazione alla spesa di </w:t>
      </w:r>
      <w:r w:rsidR="00DF1E36" w:rsidRPr="00F67B44">
        <w:rPr>
          <w:rFonts w:ascii="Arial-BoldMT" w:hAnsi="Arial-BoldMT" w:cs="Arial-BoldMT"/>
          <w:b/>
          <w:bCs/>
          <w:sz w:val="24"/>
          <w:szCs w:val="24"/>
        </w:rPr>
        <w:t>1'69</w:t>
      </w:r>
      <w:r w:rsidRPr="00F67B44">
        <w:rPr>
          <w:rFonts w:ascii="Arial-BoldMT" w:hAnsi="Arial-BoldMT" w:cs="Arial-BoldMT"/>
          <w:b/>
          <w:bCs/>
          <w:sz w:val="24"/>
          <w:szCs w:val="24"/>
        </w:rPr>
        <w:t xml:space="preserve">2’000 franchi quale sussidio </w:t>
      </w:r>
      <w:r w:rsidR="001C661D" w:rsidRPr="00F67B44">
        <w:rPr>
          <w:rFonts w:ascii="Arial-BoldMT" w:hAnsi="Arial-BoldMT" w:cs="Arial-BoldMT"/>
          <w:b/>
          <w:bCs/>
          <w:sz w:val="24"/>
          <w:szCs w:val="24"/>
        </w:rPr>
        <w:t>complessivo cantonale e federale;</w:t>
      </w:r>
      <w:r w:rsidR="00C2392D" w:rsidRPr="00F67B44">
        <w:rPr>
          <w:rFonts w:ascii="Arial-BoldMT" w:hAnsi="Arial-BoldMT" w:cs="Arial-BoldMT"/>
          <w:b/>
          <w:bCs/>
          <w:sz w:val="24"/>
          <w:szCs w:val="24"/>
        </w:rPr>
        <w:t xml:space="preserve"> </w:t>
      </w:r>
    </w:p>
    <w:p w:rsidR="00601F49" w:rsidRPr="00F67B44" w:rsidRDefault="009C7ABF" w:rsidP="00DA1DCF">
      <w:pPr>
        <w:pStyle w:val="Paragrafoelenco"/>
        <w:numPr>
          <w:ilvl w:val="0"/>
          <w:numId w:val="9"/>
        </w:numPr>
        <w:autoSpaceDE w:val="0"/>
        <w:autoSpaceDN w:val="0"/>
        <w:adjustRightInd w:val="0"/>
        <w:ind w:left="284" w:hanging="284"/>
        <w:rPr>
          <w:rFonts w:eastAsia="Times New Roman" w:cs="Arial"/>
          <w:b/>
          <w:sz w:val="24"/>
          <w:szCs w:val="24"/>
          <w:lang w:eastAsia="it-IT"/>
        </w:rPr>
      </w:pPr>
      <w:r w:rsidRPr="00F67B44">
        <w:rPr>
          <w:rFonts w:ascii="Arial-BoldMT" w:hAnsi="Arial-BoldMT" w:cs="Arial-BoldMT"/>
          <w:b/>
          <w:bCs/>
          <w:sz w:val="24"/>
          <w:szCs w:val="24"/>
        </w:rPr>
        <w:t>un</w:t>
      </w:r>
      <w:r w:rsidR="00DA1DCF" w:rsidRPr="00F67B44">
        <w:rPr>
          <w:rFonts w:eastAsia="Times New Roman" w:cs="Arial"/>
          <w:b/>
          <w:sz w:val="24"/>
          <w:szCs w:val="24"/>
          <w:lang w:eastAsia="it-IT"/>
        </w:rPr>
        <w:t xml:space="preserve"> credito di 2'112'300 franchi quale sussidio cantonale a seguito dei danni alluvionali del 30 giugno 2024 in Vallemaggia per il ripristino delle infrastrutture di approvvigionamento idrico e di smaltimento delle acque, nonché quale contributo per la rimozione dei rifiuti dispersi</w:t>
      </w:r>
      <w:r w:rsidR="00601F49" w:rsidRPr="00F67B44">
        <w:rPr>
          <w:rFonts w:eastAsia="Times New Roman" w:cs="Arial"/>
          <w:b/>
          <w:sz w:val="24"/>
          <w:szCs w:val="24"/>
          <w:lang w:eastAsia="it-IT"/>
        </w:rPr>
        <w:t xml:space="preserve">; </w:t>
      </w:r>
    </w:p>
    <w:p w:rsidR="00E03792" w:rsidRPr="00F67B44" w:rsidRDefault="009412F8" w:rsidP="000E36A8">
      <w:pPr>
        <w:pStyle w:val="Paragrafoelenco"/>
        <w:numPr>
          <w:ilvl w:val="0"/>
          <w:numId w:val="13"/>
        </w:numPr>
        <w:autoSpaceDE w:val="0"/>
        <w:autoSpaceDN w:val="0"/>
        <w:adjustRightInd w:val="0"/>
        <w:ind w:left="284" w:hanging="284"/>
        <w:rPr>
          <w:rFonts w:ascii="Arial-BoldMT" w:hAnsi="Arial-BoldMT" w:cs="Arial-BoldMT"/>
          <w:b/>
          <w:bCs/>
          <w:sz w:val="24"/>
          <w:szCs w:val="24"/>
        </w:rPr>
      </w:pPr>
      <w:r w:rsidRPr="00F67B44">
        <w:rPr>
          <w:rFonts w:ascii="Arial-BoldMT" w:hAnsi="Arial-BoldMT" w:cs="Arial-BoldMT"/>
          <w:b/>
          <w:bCs/>
          <w:sz w:val="24"/>
          <w:szCs w:val="24"/>
        </w:rPr>
        <w:t xml:space="preserve">un </w:t>
      </w:r>
      <w:r w:rsidR="00EC7686" w:rsidRPr="00F67B44">
        <w:rPr>
          <w:rFonts w:ascii="Arial-BoldMT" w:hAnsi="Arial-BoldMT" w:cs="Arial-BoldMT"/>
          <w:b/>
          <w:bCs/>
          <w:sz w:val="24"/>
          <w:szCs w:val="24"/>
        </w:rPr>
        <w:t>credito di 200'000</w:t>
      </w:r>
      <w:r w:rsidR="00E03792" w:rsidRPr="00F67B44">
        <w:rPr>
          <w:rFonts w:ascii="Arial-BoldMT" w:hAnsi="Arial-BoldMT" w:cs="Arial-BoldMT"/>
          <w:b/>
          <w:bCs/>
          <w:sz w:val="24"/>
          <w:szCs w:val="24"/>
        </w:rPr>
        <w:t xml:space="preserve"> franchi </w:t>
      </w:r>
      <w:r w:rsidR="00EC7686" w:rsidRPr="00F67B44">
        <w:rPr>
          <w:rFonts w:ascii="Arial-BoldMT" w:hAnsi="Arial-BoldMT" w:cs="Arial-BoldMT"/>
          <w:b/>
          <w:bCs/>
          <w:sz w:val="24"/>
          <w:szCs w:val="24"/>
        </w:rPr>
        <w:t>quale c</w:t>
      </w:r>
      <w:r w:rsidR="00E03792" w:rsidRPr="00F67B44">
        <w:rPr>
          <w:rFonts w:ascii="Arial-BoldMT" w:hAnsi="Arial-BoldMT" w:cs="Arial-BoldMT"/>
          <w:b/>
          <w:bCs/>
          <w:sz w:val="24"/>
          <w:szCs w:val="24"/>
        </w:rPr>
        <w:t>ontributo al Comune di Cevio per l’allestimento del progetto di sistemazione e riqualifica del pae</w:t>
      </w:r>
      <w:r w:rsidR="00DF2327" w:rsidRPr="00F67B44">
        <w:rPr>
          <w:rFonts w:ascii="Arial-BoldMT" w:hAnsi="Arial-BoldMT" w:cs="Arial-BoldMT"/>
          <w:b/>
          <w:bCs/>
          <w:sz w:val="24"/>
          <w:szCs w:val="24"/>
        </w:rPr>
        <w:t>saggio di Fontana-Bosco-Mondada,</w:t>
      </w:r>
      <w:r w:rsidR="00E03792" w:rsidRPr="00F67B44">
        <w:rPr>
          <w:rFonts w:ascii="Arial-BoldMT" w:hAnsi="Arial-BoldMT" w:cs="Arial-BoldMT"/>
          <w:b/>
          <w:bCs/>
          <w:sz w:val="24"/>
          <w:szCs w:val="24"/>
        </w:rPr>
        <w:t xml:space="preserve"> Valle Bavona</w:t>
      </w:r>
      <w:r w:rsidR="008C48A4" w:rsidRPr="00F67B44">
        <w:rPr>
          <w:rFonts w:ascii="Arial-BoldMT" w:hAnsi="Arial-BoldMT" w:cs="Arial-BoldMT"/>
          <w:b/>
          <w:bCs/>
          <w:sz w:val="24"/>
          <w:szCs w:val="24"/>
        </w:rPr>
        <w:t>;</w:t>
      </w:r>
    </w:p>
    <w:p w:rsidR="00246115" w:rsidRPr="00F67B44" w:rsidRDefault="00246115" w:rsidP="00DE4FF2">
      <w:pPr>
        <w:pStyle w:val="Paragrafoelenco"/>
        <w:numPr>
          <w:ilvl w:val="0"/>
          <w:numId w:val="13"/>
        </w:numPr>
        <w:autoSpaceDE w:val="0"/>
        <w:autoSpaceDN w:val="0"/>
        <w:adjustRightInd w:val="0"/>
        <w:ind w:left="284" w:hanging="284"/>
        <w:rPr>
          <w:rFonts w:ascii="Arial-BoldMT" w:hAnsi="Arial-BoldMT" w:cs="Arial-BoldMT"/>
          <w:bCs/>
          <w:sz w:val="24"/>
          <w:szCs w:val="24"/>
        </w:rPr>
      </w:pPr>
      <w:r w:rsidRPr="00F67B44">
        <w:rPr>
          <w:rFonts w:ascii="Arial-BoldMT" w:hAnsi="Arial-BoldMT" w:cs="Arial-BoldMT"/>
          <w:b/>
          <w:bCs/>
          <w:sz w:val="24"/>
          <w:szCs w:val="24"/>
        </w:rPr>
        <w:t xml:space="preserve">un </w:t>
      </w:r>
      <w:r w:rsidR="00AF043A" w:rsidRPr="00F67B44">
        <w:rPr>
          <w:rFonts w:ascii="Arial-BoldMT" w:hAnsi="Arial-BoldMT" w:cs="Arial-BoldMT"/>
          <w:b/>
          <w:bCs/>
          <w:sz w:val="24"/>
          <w:szCs w:val="24"/>
        </w:rPr>
        <w:t xml:space="preserve">credito globale di </w:t>
      </w:r>
      <w:r w:rsidR="00A9156B" w:rsidRPr="00F67B44">
        <w:rPr>
          <w:rFonts w:ascii="Arial-BoldMT" w:hAnsi="Arial-BoldMT" w:cs="Arial-BoldMT"/>
          <w:b/>
          <w:bCs/>
          <w:sz w:val="24"/>
          <w:szCs w:val="24"/>
        </w:rPr>
        <w:t>3'093’070</w:t>
      </w:r>
      <w:r w:rsidR="00AF043A" w:rsidRPr="00F67B44">
        <w:rPr>
          <w:rFonts w:ascii="Arial-BoldMT" w:hAnsi="Arial-BoldMT" w:cs="Arial-BoldMT"/>
          <w:b/>
          <w:bCs/>
          <w:sz w:val="24"/>
          <w:szCs w:val="24"/>
        </w:rPr>
        <w:t xml:space="preserve"> franchi per la copertura dei costi di ripristino urgenti o comunque già noti, per le opere di migliorie strutturali agricole ed i pagamenti diretti a seguito dei danni alluvionali de</w:t>
      </w:r>
      <w:r w:rsidR="00A652C2">
        <w:rPr>
          <w:rFonts w:ascii="Arial-BoldMT" w:hAnsi="Arial-BoldMT" w:cs="Arial-BoldMT"/>
          <w:b/>
          <w:bCs/>
          <w:sz w:val="24"/>
          <w:szCs w:val="24"/>
        </w:rPr>
        <w:t>l 30 giugno 2024 in Vallemaggia;</w:t>
      </w:r>
    </w:p>
    <w:p w:rsidR="00D90191" w:rsidRPr="00F67B44" w:rsidRDefault="00D90191" w:rsidP="00D90191">
      <w:pPr>
        <w:pStyle w:val="Paragrafoelenco"/>
        <w:numPr>
          <w:ilvl w:val="0"/>
          <w:numId w:val="13"/>
        </w:numPr>
        <w:autoSpaceDE w:val="0"/>
        <w:autoSpaceDN w:val="0"/>
        <w:adjustRightInd w:val="0"/>
        <w:ind w:left="284" w:hanging="284"/>
        <w:rPr>
          <w:rFonts w:ascii="Arial-BoldMT" w:hAnsi="Arial-BoldMT" w:cs="Arial-BoldMT"/>
          <w:b/>
          <w:bCs/>
          <w:sz w:val="24"/>
          <w:szCs w:val="24"/>
        </w:rPr>
      </w:pPr>
      <w:r w:rsidRPr="00F67B44">
        <w:rPr>
          <w:rFonts w:ascii="Arial-BoldMT" w:hAnsi="Arial-BoldMT" w:cs="Arial-BoldMT"/>
          <w:b/>
          <w:bCs/>
          <w:sz w:val="24"/>
          <w:szCs w:val="24"/>
        </w:rPr>
        <w:t xml:space="preserve">ratifica dei costi sostenuti dal Dipartimento delle istituzioni </w:t>
      </w:r>
      <w:r w:rsidRPr="00A42FE1">
        <w:rPr>
          <w:rFonts w:asciiTheme="minorHAnsi" w:hAnsiTheme="minorHAnsi" w:cstheme="minorHAnsi"/>
          <w:b/>
          <w:bCs/>
          <w:sz w:val="24"/>
          <w:szCs w:val="24"/>
        </w:rPr>
        <w:t xml:space="preserve">pari a </w:t>
      </w:r>
      <w:r w:rsidR="00A9156B" w:rsidRPr="00A42FE1">
        <w:rPr>
          <w:rFonts w:asciiTheme="minorHAnsi" w:hAnsiTheme="minorHAnsi" w:cstheme="minorHAnsi"/>
          <w:b/>
          <w:sz w:val="24"/>
          <w:szCs w:val="24"/>
        </w:rPr>
        <w:t>1'270’965</w:t>
      </w:r>
      <w:r w:rsidRPr="00F67B44">
        <w:rPr>
          <w:rFonts w:ascii="Arial-BoldMT" w:hAnsi="Arial-BoldMT" w:cs="Arial-BoldMT"/>
          <w:b/>
          <w:bCs/>
          <w:sz w:val="24"/>
          <w:szCs w:val="24"/>
        </w:rPr>
        <w:t xml:space="preserve"> franchi per la gestione degli interventi urgenti coordinati dallo Stato maggiore regionale di condotta, in particolare inerenti alle operazioni di soccorso, ricerca e ripristino da parte degli enti di soccorso, della protezione civile e dell’Esercito</w:t>
      </w:r>
      <w:r w:rsidR="00A652C2">
        <w:rPr>
          <w:rFonts w:ascii="Arial-BoldMT" w:hAnsi="Arial-BoldMT" w:cs="Arial-BoldMT"/>
          <w:b/>
          <w:bCs/>
          <w:sz w:val="24"/>
          <w:szCs w:val="24"/>
        </w:rPr>
        <w:t>.</w:t>
      </w:r>
    </w:p>
    <w:p w:rsidR="00CC453F" w:rsidRPr="0017011D" w:rsidRDefault="00CC453F" w:rsidP="00DE4FF2">
      <w:pPr>
        <w:pStyle w:val="Paragrafoelenco"/>
        <w:numPr>
          <w:ilvl w:val="0"/>
          <w:numId w:val="13"/>
        </w:numPr>
        <w:autoSpaceDE w:val="0"/>
        <w:autoSpaceDN w:val="0"/>
        <w:adjustRightInd w:val="0"/>
        <w:ind w:left="284" w:hanging="284"/>
        <w:rPr>
          <w:rFonts w:ascii="Arial-BoldMT" w:hAnsi="Arial-BoldMT" w:cs="Arial-BoldMT"/>
          <w:bCs/>
          <w:sz w:val="28"/>
          <w:szCs w:val="28"/>
        </w:rPr>
      </w:pPr>
      <w:r w:rsidRPr="0017011D">
        <w:rPr>
          <w:rFonts w:ascii="Arial-BoldMT" w:hAnsi="Arial-BoldMT" w:cs="Arial-BoldMT"/>
          <w:bCs/>
          <w:sz w:val="28"/>
          <w:szCs w:val="28"/>
        </w:rPr>
        <w:br w:type="page"/>
      </w:r>
    </w:p>
    <w:p w:rsidR="006C7BEB" w:rsidRPr="00DC4E32" w:rsidRDefault="00CB2087" w:rsidP="00202CEC">
      <w:pPr>
        <w:autoSpaceDE w:val="0"/>
        <w:autoSpaceDN w:val="0"/>
        <w:adjustRightInd w:val="0"/>
        <w:spacing w:after="120"/>
        <w:jc w:val="left"/>
        <w:rPr>
          <w:rFonts w:ascii="Arial-BoldMT" w:hAnsi="Arial-BoldMT" w:cs="Arial-BoldMT"/>
          <w:b/>
          <w:bCs/>
          <w:sz w:val="28"/>
          <w:szCs w:val="28"/>
        </w:rPr>
      </w:pPr>
      <w:r w:rsidRPr="00202CEC">
        <w:rPr>
          <w:rFonts w:ascii="Arial-BoldMT" w:hAnsi="Arial-BoldMT" w:cs="Arial-BoldMT"/>
          <w:b/>
          <w:bCs/>
          <w:sz w:val="24"/>
          <w:szCs w:val="28"/>
        </w:rPr>
        <w:lastRenderedPageBreak/>
        <w:t>SOMMARIO</w:t>
      </w:r>
    </w:p>
    <w:p w:rsidR="009D12F5" w:rsidRDefault="00CB2087">
      <w:pPr>
        <w:pStyle w:val="Sommario1"/>
        <w:rPr>
          <w:rFonts w:asciiTheme="minorHAnsi" w:eastAsiaTheme="minorEastAsia" w:hAnsiTheme="minorHAnsi" w:cstheme="minorBidi"/>
          <w:b w:val="0"/>
          <w:sz w:val="22"/>
          <w:szCs w:val="22"/>
          <w:lang w:eastAsia="it-CH"/>
        </w:rPr>
      </w:pPr>
      <w:r w:rsidRPr="00DC4E32">
        <w:rPr>
          <w:rFonts w:asciiTheme="minorHAnsi" w:hAnsiTheme="minorHAnsi" w:cstheme="minorHAnsi"/>
          <w:bCs/>
          <w:szCs w:val="20"/>
        </w:rPr>
        <w:fldChar w:fldCharType="begin"/>
      </w:r>
      <w:r w:rsidRPr="00DC4E32">
        <w:rPr>
          <w:rFonts w:asciiTheme="minorHAnsi" w:hAnsiTheme="minorHAnsi" w:cstheme="minorHAnsi"/>
          <w:bCs/>
          <w:szCs w:val="20"/>
        </w:rPr>
        <w:instrText xml:space="preserve"> TOC \o "1-2" \h \z \u </w:instrText>
      </w:r>
      <w:r w:rsidRPr="00DC4E32">
        <w:rPr>
          <w:rFonts w:asciiTheme="minorHAnsi" w:hAnsiTheme="minorHAnsi" w:cstheme="minorHAnsi"/>
          <w:bCs/>
          <w:szCs w:val="20"/>
        </w:rPr>
        <w:fldChar w:fldCharType="separate"/>
      </w:r>
      <w:hyperlink w:anchor="_Toc200553371" w:history="1">
        <w:r w:rsidR="009D12F5" w:rsidRPr="004D49AD">
          <w:rPr>
            <w:rStyle w:val="Collegamentoipertestuale"/>
          </w:rPr>
          <w:t>1</w:t>
        </w:r>
        <w:r w:rsidR="009D12F5">
          <w:rPr>
            <w:rFonts w:asciiTheme="minorHAnsi" w:eastAsiaTheme="minorEastAsia" w:hAnsiTheme="minorHAnsi" w:cstheme="minorBidi"/>
            <w:b w:val="0"/>
            <w:sz w:val="22"/>
            <w:szCs w:val="22"/>
            <w:lang w:eastAsia="it-CH"/>
          </w:rPr>
          <w:tab/>
        </w:r>
        <w:r w:rsidR="009D12F5" w:rsidRPr="004D49AD">
          <w:rPr>
            <w:rStyle w:val="Collegamentoipertestuale"/>
          </w:rPr>
          <w:t>INTRODUZIONE</w:t>
        </w:r>
        <w:r w:rsidR="009D12F5">
          <w:rPr>
            <w:webHidden/>
          </w:rPr>
          <w:tab/>
        </w:r>
        <w:r w:rsidR="009D12F5">
          <w:rPr>
            <w:webHidden/>
          </w:rPr>
          <w:fldChar w:fldCharType="begin"/>
        </w:r>
        <w:r w:rsidR="009D12F5">
          <w:rPr>
            <w:webHidden/>
          </w:rPr>
          <w:instrText xml:space="preserve"> PAGEREF _Toc200553371 \h </w:instrText>
        </w:r>
        <w:r w:rsidR="009D12F5">
          <w:rPr>
            <w:webHidden/>
          </w:rPr>
        </w:r>
        <w:r w:rsidR="009D12F5">
          <w:rPr>
            <w:webHidden/>
          </w:rPr>
          <w:fldChar w:fldCharType="separate"/>
        </w:r>
        <w:r w:rsidR="009D12F5">
          <w:rPr>
            <w:webHidden/>
          </w:rPr>
          <w:t>4</w:t>
        </w:r>
        <w:r w:rsidR="009D12F5">
          <w:rPr>
            <w:webHidden/>
          </w:rPr>
          <w:fldChar w:fldCharType="end"/>
        </w:r>
      </w:hyperlink>
    </w:p>
    <w:p w:rsidR="009D12F5" w:rsidRDefault="004122AB">
      <w:pPr>
        <w:pStyle w:val="Sommario1"/>
        <w:rPr>
          <w:rFonts w:asciiTheme="minorHAnsi" w:eastAsiaTheme="minorEastAsia" w:hAnsiTheme="minorHAnsi" w:cstheme="minorBidi"/>
          <w:b w:val="0"/>
          <w:sz w:val="22"/>
          <w:szCs w:val="22"/>
          <w:lang w:eastAsia="it-CH"/>
        </w:rPr>
      </w:pPr>
      <w:hyperlink w:anchor="_Toc200553372" w:history="1">
        <w:r w:rsidR="009D12F5" w:rsidRPr="004D49AD">
          <w:rPr>
            <w:rStyle w:val="Collegamentoipertestuale"/>
          </w:rPr>
          <w:t>2</w:t>
        </w:r>
        <w:r w:rsidR="009D12F5">
          <w:rPr>
            <w:rFonts w:asciiTheme="minorHAnsi" w:eastAsiaTheme="minorEastAsia" w:hAnsiTheme="minorHAnsi" w:cstheme="minorBidi"/>
            <w:b w:val="0"/>
            <w:sz w:val="22"/>
            <w:szCs w:val="22"/>
            <w:lang w:eastAsia="it-CH"/>
          </w:rPr>
          <w:tab/>
        </w:r>
        <w:r w:rsidR="009D12F5" w:rsidRPr="004D49AD">
          <w:rPr>
            <w:rStyle w:val="Collegamentoipertestuale"/>
          </w:rPr>
          <w:t>STRADE CANTONALI</w:t>
        </w:r>
        <w:r w:rsidR="009D12F5">
          <w:rPr>
            <w:webHidden/>
          </w:rPr>
          <w:tab/>
        </w:r>
        <w:r w:rsidR="009D12F5">
          <w:rPr>
            <w:webHidden/>
          </w:rPr>
          <w:fldChar w:fldCharType="begin"/>
        </w:r>
        <w:r w:rsidR="009D12F5">
          <w:rPr>
            <w:webHidden/>
          </w:rPr>
          <w:instrText xml:space="preserve"> PAGEREF _Toc200553372 \h </w:instrText>
        </w:r>
        <w:r w:rsidR="009D12F5">
          <w:rPr>
            <w:webHidden/>
          </w:rPr>
        </w:r>
        <w:r w:rsidR="009D12F5">
          <w:rPr>
            <w:webHidden/>
          </w:rPr>
          <w:fldChar w:fldCharType="separate"/>
        </w:r>
        <w:r w:rsidR="009D12F5">
          <w:rPr>
            <w:webHidden/>
          </w:rPr>
          <w:t>7</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73" w:history="1">
        <w:r w:rsidR="009D12F5" w:rsidRPr="004D49AD">
          <w:rPr>
            <w:rStyle w:val="Collegamentoipertestuale"/>
          </w:rPr>
          <w:t>2.1</w:t>
        </w:r>
        <w:r w:rsidR="009D12F5">
          <w:rPr>
            <w:rFonts w:asciiTheme="minorHAnsi" w:eastAsiaTheme="minorEastAsia" w:hAnsiTheme="minorHAnsi" w:cstheme="minorBidi"/>
            <w:sz w:val="22"/>
            <w:szCs w:val="22"/>
            <w:lang w:eastAsia="it-CH"/>
          </w:rPr>
          <w:tab/>
        </w:r>
        <w:r w:rsidR="009D12F5" w:rsidRPr="004D49AD">
          <w:rPr>
            <w:rStyle w:val="Collegamentoipertestuale"/>
          </w:rPr>
          <w:t>Introduzione</w:t>
        </w:r>
        <w:r w:rsidR="009D12F5">
          <w:rPr>
            <w:webHidden/>
          </w:rPr>
          <w:tab/>
        </w:r>
        <w:r w:rsidR="009D12F5">
          <w:rPr>
            <w:webHidden/>
          </w:rPr>
          <w:fldChar w:fldCharType="begin"/>
        </w:r>
        <w:r w:rsidR="009D12F5">
          <w:rPr>
            <w:webHidden/>
          </w:rPr>
          <w:instrText xml:space="preserve"> PAGEREF _Toc200553373 \h </w:instrText>
        </w:r>
        <w:r w:rsidR="009D12F5">
          <w:rPr>
            <w:webHidden/>
          </w:rPr>
        </w:r>
        <w:r w:rsidR="009D12F5">
          <w:rPr>
            <w:webHidden/>
          </w:rPr>
          <w:fldChar w:fldCharType="separate"/>
        </w:r>
        <w:r w:rsidR="009D12F5">
          <w:rPr>
            <w:webHidden/>
          </w:rPr>
          <w:t>7</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74" w:history="1">
        <w:r w:rsidR="009D12F5" w:rsidRPr="004D49AD">
          <w:rPr>
            <w:rStyle w:val="Collegamentoipertestuale"/>
          </w:rPr>
          <w:t>2.2</w:t>
        </w:r>
        <w:r w:rsidR="009D12F5">
          <w:rPr>
            <w:rFonts w:asciiTheme="minorHAnsi" w:eastAsiaTheme="minorEastAsia" w:hAnsiTheme="minorHAnsi" w:cstheme="minorBidi"/>
            <w:sz w:val="22"/>
            <w:szCs w:val="22"/>
            <w:lang w:eastAsia="it-CH"/>
          </w:rPr>
          <w:tab/>
        </w:r>
        <w:r w:rsidR="009D12F5" w:rsidRPr="004D49AD">
          <w:rPr>
            <w:rStyle w:val="Collegamentoipertestuale"/>
          </w:rPr>
          <w:t>Elenco oggetti e richiesta di credito</w:t>
        </w:r>
        <w:r w:rsidR="009D12F5">
          <w:rPr>
            <w:webHidden/>
          </w:rPr>
          <w:tab/>
        </w:r>
        <w:r w:rsidR="009D12F5">
          <w:rPr>
            <w:webHidden/>
          </w:rPr>
          <w:fldChar w:fldCharType="begin"/>
        </w:r>
        <w:r w:rsidR="009D12F5">
          <w:rPr>
            <w:webHidden/>
          </w:rPr>
          <w:instrText xml:space="preserve"> PAGEREF _Toc200553374 \h </w:instrText>
        </w:r>
        <w:r w:rsidR="009D12F5">
          <w:rPr>
            <w:webHidden/>
          </w:rPr>
        </w:r>
        <w:r w:rsidR="009D12F5">
          <w:rPr>
            <w:webHidden/>
          </w:rPr>
          <w:fldChar w:fldCharType="separate"/>
        </w:r>
        <w:r w:rsidR="009D12F5">
          <w:rPr>
            <w:webHidden/>
          </w:rPr>
          <w:t>9</w:t>
        </w:r>
        <w:r w:rsidR="009D12F5">
          <w:rPr>
            <w:webHidden/>
          </w:rPr>
          <w:fldChar w:fldCharType="end"/>
        </w:r>
      </w:hyperlink>
    </w:p>
    <w:p w:rsidR="009D12F5" w:rsidRDefault="004122AB">
      <w:pPr>
        <w:pStyle w:val="Sommario1"/>
        <w:rPr>
          <w:rFonts w:asciiTheme="minorHAnsi" w:eastAsiaTheme="minorEastAsia" w:hAnsiTheme="minorHAnsi" w:cstheme="minorBidi"/>
          <w:b w:val="0"/>
          <w:sz w:val="22"/>
          <w:szCs w:val="22"/>
          <w:lang w:eastAsia="it-CH"/>
        </w:rPr>
      </w:pPr>
      <w:hyperlink w:anchor="_Toc200553375" w:history="1">
        <w:r w:rsidR="009D12F5" w:rsidRPr="004D49AD">
          <w:rPr>
            <w:rStyle w:val="Collegamentoipertestuale"/>
          </w:rPr>
          <w:t>3</w:t>
        </w:r>
        <w:r w:rsidR="009D12F5">
          <w:rPr>
            <w:rFonts w:asciiTheme="minorHAnsi" w:eastAsiaTheme="minorEastAsia" w:hAnsiTheme="minorHAnsi" w:cstheme="minorBidi"/>
            <w:b w:val="0"/>
            <w:sz w:val="22"/>
            <w:szCs w:val="22"/>
            <w:lang w:eastAsia="it-CH"/>
          </w:rPr>
          <w:tab/>
        </w:r>
        <w:r w:rsidR="009D12F5" w:rsidRPr="004D49AD">
          <w:rPr>
            <w:rStyle w:val="Collegamentoipertestuale"/>
          </w:rPr>
          <w:t>STRADA DELLA VALLE BAVONA</w:t>
        </w:r>
        <w:r w:rsidR="009D12F5">
          <w:rPr>
            <w:webHidden/>
          </w:rPr>
          <w:tab/>
        </w:r>
        <w:r w:rsidR="009D12F5">
          <w:rPr>
            <w:webHidden/>
          </w:rPr>
          <w:fldChar w:fldCharType="begin"/>
        </w:r>
        <w:r w:rsidR="009D12F5">
          <w:rPr>
            <w:webHidden/>
          </w:rPr>
          <w:instrText xml:space="preserve"> PAGEREF _Toc200553375 \h </w:instrText>
        </w:r>
        <w:r w:rsidR="009D12F5">
          <w:rPr>
            <w:webHidden/>
          </w:rPr>
        </w:r>
        <w:r w:rsidR="009D12F5">
          <w:rPr>
            <w:webHidden/>
          </w:rPr>
          <w:fldChar w:fldCharType="separate"/>
        </w:r>
        <w:r w:rsidR="009D12F5">
          <w:rPr>
            <w:webHidden/>
          </w:rPr>
          <w:t>12</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76" w:history="1">
        <w:r w:rsidR="009D12F5" w:rsidRPr="004D49AD">
          <w:rPr>
            <w:rStyle w:val="Collegamentoipertestuale"/>
          </w:rPr>
          <w:t>3.1</w:t>
        </w:r>
        <w:r w:rsidR="009D12F5">
          <w:rPr>
            <w:rFonts w:asciiTheme="minorHAnsi" w:eastAsiaTheme="minorEastAsia" w:hAnsiTheme="minorHAnsi" w:cstheme="minorBidi"/>
            <w:sz w:val="22"/>
            <w:szCs w:val="22"/>
            <w:lang w:eastAsia="it-CH"/>
          </w:rPr>
          <w:tab/>
        </w:r>
        <w:r w:rsidR="009D12F5" w:rsidRPr="004D49AD">
          <w:rPr>
            <w:rStyle w:val="Collegamentoipertestuale"/>
          </w:rPr>
          <w:t>Introduzione</w:t>
        </w:r>
        <w:r w:rsidR="009D12F5">
          <w:rPr>
            <w:webHidden/>
          </w:rPr>
          <w:tab/>
        </w:r>
        <w:r w:rsidR="009D12F5">
          <w:rPr>
            <w:webHidden/>
          </w:rPr>
          <w:fldChar w:fldCharType="begin"/>
        </w:r>
        <w:r w:rsidR="009D12F5">
          <w:rPr>
            <w:webHidden/>
          </w:rPr>
          <w:instrText xml:space="preserve"> PAGEREF _Toc200553376 \h </w:instrText>
        </w:r>
        <w:r w:rsidR="009D12F5">
          <w:rPr>
            <w:webHidden/>
          </w:rPr>
        </w:r>
        <w:r w:rsidR="009D12F5">
          <w:rPr>
            <w:webHidden/>
          </w:rPr>
          <w:fldChar w:fldCharType="separate"/>
        </w:r>
        <w:r w:rsidR="009D12F5">
          <w:rPr>
            <w:webHidden/>
          </w:rPr>
          <w:t>12</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77" w:history="1">
        <w:r w:rsidR="009D12F5" w:rsidRPr="004D49AD">
          <w:rPr>
            <w:rStyle w:val="Collegamentoipertestuale"/>
          </w:rPr>
          <w:t>3.2</w:t>
        </w:r>
        <w:r w:rsidR="009D12F5">
          <w:rPr>
            <w:rFonts w:asciiTheme="minorHAnsi" w:eastAsiaTheme="minorEastAsia" w:hAnsiTheme="minorHAnsi" w:cstheme="minorBidi"/>
            <w:sz w:val="22"/>
            <w:szCs w:val="22"/>
            <w:lang w:eastAsia="it-CH"/>
          </w:rPr>
          <w:tab/>
        </w:r>
        <w:r w:rsidR="009D12F5" w:rsidRPr="004D49AD">
          <w:rPr>
            <w:rStyle w:val="Collegamentoipertestuale"/>
          </w:rPr>
          <w:t>Modalità di sostegno e finanziamento</w:t>
        </w:r>
        <w:r w:rsidR="009D12F5">
          <w:rPr>
            <w:webHidden/>
          </w:rPr>
          <w:tab/>
        </w:r>
        <w:r w:rsidR="009D12F5">
          <w:rPr>
            <w:webHidden/>
          </w:rPr>
          <w:fldChar w:fldCharType="begin"/>
        </w:r>
        <w:r w:rsidR="009D12F5">
          <w:rPr>
            <w:webHidden/>
          </w:rPr>
          <w:instrText xml:space="preserve"> PAGEREF _Toc200553377 \h </w:instrText>
        </w:r>
        <w:r w:rsidR="009D12F5">
          <w:rPr>
            <w:webHidden/>
          </w:rPr>
        </w:r>
        <w:r w:rsidR="009D12F5">
          <w:rPr>
            <w:webHidden/>
          </w:rPr>
          <w:fldChar w:fldCharType="separate"/>
        </w:r>
        <w:r w:rsidR="009D12F5">
          <w:rPr>
            <w:webHidden/>
          </w:rPr>
          <w:t>12</w:t>
        </w:r>
        <w:r w:rsidR="009D12F5">
          <w:rPr>
            <w:webHidden/>
          </w:rPr>
          <w:fldChar w:fldCharType="end"/>
        </w:r>
      </w:hyperlink>
    </w:p>
    <w:p w:rsidR="009D12F5" w:rsidRDefault="004122AB">
      <w:pPr>
        <w:pStyle w:val="Sommario1"/>
        <w:rPr>
          <w:rFonts w:asciiTheme="minorHAnsi" w:eastAsiaTheme="minorEastAsia" w:hAnsiTheme="minorHAnsi" w:cstheme="minorBidi"/>
          <w:b w:val="0"/>
          <w:sz w:val="22"/>
          <w:szCs w:val="22"/>
          <w:lang w:eastAsia="it-CH"/>
        </w:rPr>
      </w:pPr>
      <w:hyperlink w:anchor="_Toc200553378" w:history="1">
        <w:r w:rsidR="009D12F5" w:rsidRPr="004D49AD">
          <w:rPr>
            <w:rStyle w:val="Collegamentoipertestuale"/>
          </w:rPr>
          <w:t>4</w:t>
        </w:r>
        <w:r w:rsidR="009D12F5">
          <w:rPr>
            <w:rFonts w:asciiTheme="minorHAnsi" w:eastAsiaTheme="minorEastAsia" w:hAnsiTheme="minorHAnsi" w:cstheme="minorBidi"/>
            <w:b w:val="0"/>
            <w:sz w:val="22"/>
            <w:szCs w:val="22"/>
            <w:lang w:eastAsia="it-CH"/>
          </w:rPr>
          <w:tab/>
        </w:r>
        <w:r w:rsidR="009D12F5" w:rsidRPr="004D49AD">
          <w:rPr>
            <w:rStyle w:val="Collegamentoipertestuale"/>
          </w:rPr>
          <w:t>CORSI D’ACQUA</w:t>
        </w:r>
        <w:r w:rsidR="009D12F5">
          <w:rPr>
            <w:webHidden/>
          </w:rPr>
          <w:tab/>
        </w:r>
        <w:r w:rsidR="009D12F5">
          <w:rPr>
            <w:webHidden/>
          </w:rPr>
          <w:fldChar w:fldCharType="begin"/>
        </w:r>
        <w:r w:rsidR="009D12F5">
          <w:rPr>
            <w:webHidden/>
          </w:rPr>
          <w:instrText xml:space="preserve"> PAGEREF _Toc200553378 \h </w:instrText>
        </w:r>
        <w:r w:rsidR="009D12F5">
          <w:rPr>
            <w:webHidden/>
          </w:rPr>
        </w:r>
        <w:r w:rsidR="009D12F5">
          <w:rPr>
            <w:webHidden/>
          </w:rPr>
          <w:fldChar w:fldCharType="separate"/>
        </w:r>
        <w:r w:rsidR="009D12F5">
          <w:rPr>
            <w:webHidden/>
          </w:rPr>
          <w:t>13</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79" w:history="1">
        <w:r w:rsidR="009D12F5" w:rsidRPr="004D49AD">
          <w:rPr>
            <w:rStyle w:val="Collegamentoipertestuale"/>
          </w:rPr>
          <w:t>4.1</w:t>
        </w:r>
        <w:r w:rsidR="009D12F5">
          <w:rPr>
            <w:rFonts w:asciiTheme="minorHAnsi" w:eastAsiaTheme="minorEastAsia" w:hAnsiTheme="minorHAnsi" w:cstheme="minorBidi"/>
            <w:sz w:val="22"/>
            <w:szCs w:val="22"/>
            <w:lang w:eastAsia="it-CH"/>
          </w:rPr>
          <w:tab/>
        </w:r>
        <w:r w:rsidR="009D12F5" w:rsidRPr="004D49AD">
          <w:rPr>
            <w:rStyle w:val="Collegamentoipertestuale"/>
          </w:rPr>
          <w:t>Misure urgenti</w:t>
        </w:r>
        <w:r w:rsidR="009D12F5">
          <w:rPr>
            <w:webHidden/>
          </w:rPr>
          <w:tab/>
        </w:r>
        <w:r w:rsidR="009D12F5">
          <w:rPr>
            <w:webHidden/>
          </w:rPr>
          <w:fldChar w:fldCharType="begin"/>
        </w:r>
        <w:r w:rsidR="009D12F5">
          <w:rPr>
            <w:webHidden/>
          </w:rPr>
          <w:instrText xml:space="preserve"> PAGEREF _Toc200553379 \h </w:instrText>
        </w:r>
        <w:r w:rsidR="009D12F5">
          <w:rPr>
            <w:webHidden/>
          </w:rPr>
        </w:r>
        <w:r w:rsidR="009D12F5">
          <w:rPr>
            <w:webHidden/>
          </w:rPr>
          <w:fldChar w:fldCharType="separate"/>
        </w:r>
        <w:r w:rsidR="009D12F5">
          <w:rPr>
            <w:webHidden/>
          </w:rPr>
          <w:t>13</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80" w:history="1">
        <w:r w:rsidR="009D12F5" w:rsidRPr="004D49AD">
          <w:rPr>
            <w:rStyle w:val="Collegamentoipertestuale"/>
          </w:rPr>
          <w:t>4.2</w:t>
        </w:r>
        <w:r w:rsidR="009D12F5">
          <w:rPr>
            <w:rFonts w:asciiTheme="minorHAnsi" w:eastAsiaTheme="minorEastAsia" w:hAnsiTheme="minorHAnsi" w:cstheme="minorBidi"/>
            <w:sz w:val="22"/>
            <w:szCs w:val="22"/>
            <w:lang w:eastAsia="it-CH"/>
          </w:rPr>
          <w:tab/>
        </w:r>
        <w:r w:rsidR="009D12F5" w:rsidRPr="004D49AD">
          <w:rPr>
            <w:rStyle w:val="Collegamentoipertestuale"/>
          </w:rPr>
          <w:t>Rilievi, studi generali e aggiornamento dei Piani delle Zone di Pericolo (PZP)</w:t>
        </w:r>
        <w:r w:rsidR="009D12F5">
          <w:rPr>
            <w:webHidden/>
          </w:rPr>
          <w:tab/>
        </w:r>
        <w:r w:rsidR="009D12F5">
          <w:rPr>
            <w:webHidden/>
          </w:rPr>
          <w:fldChar w:fldCharType="begin"/>
        </w:r>
        <w:r w:rsidR="009D12F5">
          <w:rPr>
            <w:webHidden/>
          </w:rPr>
          <w:instrText xml:space="preserve"> PAGEREF _Toc200553380 \h </w:instrText>
        </w:r>
        <w:r w:rsidR="009D12F5">
          <w:rPr>
            <w:webHidden/>
          </w:rPr>
        </w:r>
        <w:r w:rsidR="009D12F5">
          <w:rPr>
            <w:webHidden/>
          </w:rPr>
          <w:fldChar w:fldCharType="separate"/>
        </w:r>
        <w:r w:rsidR="009D12F5">
          <w:rPr>
            <w:webHidden/>
          </w:rPr>
          <w:t>19</w:t>
        </w:r>
        <w:r w:rsidR="009D12F5">
          <w:rPr>
            <w:webHidden/>
          </w:rPr>
          <w:fldChar w:fldCharType="end"/>
        </w:r>
      </w:hyperlink>
    </w:p>
    <w:p w:rsidR="009D12F5" w:rsidRDefault="004122AB">
      <w:pPr>
        <w:pStyle w:val="Sommario1"/>
        <w:rPr>
          <w:rFonts w:asciiTheme="minorHAnsi" w:eastAsiaTheme="minorEastAsia" w:hAnsiTheme="minorHAnsi" w:cstheme="minorBidi"/>
          <w:b w:val="0"/>
          <w:sz w:val="22"/>
          <w:szCs w:val="22"/>
          <w:lang w:eastAsia="it-CH"/>
        </w:rPr>
      </w:pPr>
      <w:hyperlink w:anchor="_Toc200553381" w:history="1">
        <w:r w:rsidR="009D12F5" w:rsidRPr="004D49AD">
          <w:rPr>
            <w:rStyle w:val="Collegamentoipertestuale"/>
          </w:rPr>
          <w:t>5</w:t>
        </w:r>
        <w:r w:rsidR="009D12F5">
          <w:rPr>
            <w:rFonts w:asciiTheme="minorHAnsi" w:eastAsiaTheme="minorEastAsia" w:hAnsiTheme="minorHAnsi" w:cstheme="minorBidi"/>
            <w:b w:val="0"/>
            <w:sz w:val="22"/>
            <w:szCs w:val="22"/>
            <w:lang w:eastAsia="it-CH"/>
          </w:rPr>
          <w:tab/>
        </w:r>
        <w:r w:rsidR="009D12F5" w:rsidRPr="004D49AD">
          <w:rPr>
            <w:rStyle w:val="Collegamentoipertestuale"/>
          </w:rPr>
          <w:t>BOSCHI DI PROTEZIONE E STRADE FORESTALI</w:t>
        </w:r>
        <w:r w:rsidR="009D12F5">
          <w:rPr>
            <w:webHidden/>
          </w:rPr>
          <w:tab/>
        </w:r>
        <w:r w:rsidR="009D12F5">
          <w:rPr>
            <w:webHidden/>
          </w:rPr>
          <w:fldChar w:fldCharType="begin"/>
        </w:r>
        <w:r w:rsidR="009D12F5">
          <w:rPr>
            <w:webHidden/>
          </w:rPr>
          <w:instrText xml:space="preserve"> PAGEREF _Toc200553381 \h </w:instrText>
        </w:r>
        <w:r w:rsidR="009D12F5">
          <w:rPr>
            <w:webHidden/>
          </w:rPr>
        </w:r>
        <w:r w:rsidR="009D12F5">
          <w:rPr>
            <w:webHidden/>
          </w:rPr>
          <w:fldChar w:fldCharType="separate"/>
        </w:r>
        <w:r w:rsidR="009D12F5">
          <w:rPr>
            <w:webHidden/>
          </w:rPr>
          <w:t>21</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82" w:history="1">
        <w:r w:rsidR="009D12F5" w:rsidRPr="004D49AD">
          <w:rPr>
            <w:rStyle w:val="Collegamentoipertestuale"/>
          </w:rPr>
          <w:t>5.1</w:t>
        </w:r>
        <w:r w:rsidR="009D12F5">
          <w:rPr>
            <w:rFonts w:asciiTheme="minorHAnsi" w:eastAsiaTheme="minorEastAsia" w:hAnsiTheme="minorHAnsi" w:cstheme="minorBidi"/>
            <w:sz w:val="22"/>
            <w:szCs w:val="22"/>
            <w:lang w:eastAsia="it-CH"/>
          </w:rPr>
          <w:tab/>
        </w:r>
        <w:r w:rsidR="009D12F5" w:rsidRPr="004D49AD">
          <w:rPr>
            <w:rStyle w:val="Collegamentoipertestuale"/>
          </w:rPr>
          <w:t>Introduzione e elenco delle richieste</w:t>
        </w:r>
        <w:r w:rsidR="009D12F5">
          <w:rPr>
            <w:webHidden/>
          </w:rPr>
          <w:tab/>
        </w:r>
        <w:r w:rsidR="009D12F5">
          <w:rPr>
            <w:webHidden/>
          </w:rPr>
          <w:fldChar w:fldCharType="begin"/>
        </w:r>
        <w:r w:rsidR="009D12F5">
          <w:rPr>
            <w:webHidden/>
          </w:rPr>
          <w:instrText xml:space="preserve"> PAGEREF _Toc200553382 \h </w:instrText>
        </w:r>
        <w:r w:rsidR="009D12F5">
          <w:rPr>
            <w:webHidden/>
          </w:rPr>
        </w:r>
        <w:r w:rsidR="009D12F5">
          <w:rPr>
            <w:webHidden/>
          </w:rPr>
          <w:fldChar w:fldCharType="separate"/>
        </w:r>
        <w:r w:rsidR="009D12F5">
          <w:rPr>
            <w:webHidden/>
          </w:rPr>
          <w:t>21</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83" w:history="1">
        <w:r w:rsidR="009D12F5" w:rsidRPr="004D49AD">
          <w:rPr>
            <w:rStyle w:val="Collegamentoipertestuale"/>
          </w:rPr>
          <w:t>5.2</w:t>
        </w:r>
        <w:r w:rsidR="009D12F5">
          <w:rPr>
            <w:rFonts w:asciiTheme="minorHAnsi" w:eastAsiaTheme="minorEastAsia" w:hAnsiTheme="minorHAnsi" w:cstheme="minorBidi"/>
            <w:sz w:val="22"/>
            <w:szCs w:val="22"/>
            <w:lang w:eastAsia="it-CH"/>
          </w:rPr>
          <w:tab/>
        </w:r>
        <w:r w:rsidR="009D12F5" w:rsidRPr="004D49AD">
          <w:rPr>
            <w:rStyle w:val="Collegamentoipertestuale"/>
          </w:rPr>
          <w:t>Premunizioni</w:t>
        </w:r>
        <w:r w:rsidR="009D12F5">
          <w:rPr>
            <w:webHidden/>
          </w:rPr>
          <w:tab/>
        </w:r>
        <w:r w:rsidR="009D12F5">
          <w:rPr>
            <w:webHidden/>
          </w:rPr>
          <w:fldChar w:fldCharType="begin"/>
        </w:r>
        <w:r w:rsidR="009D12F5">
          <w:rPr>
            <w:webHidden/>
          </w:rPr>
          <w:instrText xml:space="preserve"> PAGEREF _Toc200553383 \h </w:instrText>
        </w:r>
        <w:r w:rsidR="009D12F5">
          <w:rPr>
            <w:webHidden/>
          </w:rPr>
        </w:r>
        <w:r w:rsidR="009D12F5">
          <w:rPr>
            <w:webHidden/>
          </w:rPr>
          <w:fldChar w:fldCharType="separate"/>
        </w:r>
        <w:r w:rsidR="009D12F5">
          <w:rPr>
            <w:webHidden/>
          </w:rPr>
          <w:t>22</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84" w:history="1">
        <w:r w:rsidR="009D12F5" w:rsidRPr="004D49AD">
          <w:rPr>
            <w:rStyle w:val="Collegamentoipertestuale"/>
          </w:rPr>
          <w:t>5.3</w:t>
        </w:r>
        <w:r w:rsidR="009D12F5">
          <w:rPr>
            <w:rFonts w:asciiTheme="minorHAnsi" w:eastAsiaTheme="minorEastAsia" w:hAnsiTheme="minorHAnsi" w:cstheme="minorBidi"/>
            <w:sz w:val="22"/>
            <w:szCs w:val="22"/>
            <w:lang w:eastAsia="it-CH"/>
          </w:rPr>
          <w:tab/>
        </w:r>
        <w:r w:rsidR="009D12F5" w:rsidRPr="004D49AD">
          <w:rPr>
            <w:rStyle w:val="Collegamentoipertestuale"/>
          </w:rPr>
          <w:t>Documentazione sui pericoli in ambito forestale</w:t>
        </w:r>
        <w:r w:rsidR="009D12F5">
          <w:rPr>
            <w:webHidden/>
          </w:rPr>
          <w:tab/>
        </w:r>
        <w:r w:rsidR="009D12F5">
          <w:rPr>
            <w:webHidden/>
          </w:rPr>
          <w:fldChar w:fldCharType="begin"/>
        </w:r>
        <w:r w:rsidR="009D12F5">
          <w:rPr>
            <w:webHidden/>
          </w:rPr>
          <w:instrText xml:space="preserve"> PAGEREF _Toc200553384 \h </w:instrText>
        </w:r>
        <w:r w:rsidR="009D12F5">
          <w:rPr>
            <w:webHidden/>
          </w:rPr>
        </w:r>
        <w:r w:rsidR="009D12F5">
          <w:rPr>
            <w:webHidden/>
          </w:rPr>
          <w:fldChar w:fldCharType="separate"/>
        </w:r>
        <w:r w:rsidR="009D12F5">
          <w:rPr>
            <w:webHidden/>
          </w:rPr>
          <w:t>23</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85" w:history="1">
        <w:r w:rsidR="009D12F5" w:rsidRPr="004D49AD">
          <w:rPr>
            <w:rStyle w:val="Collegamentoipertestuale"/>
          </w:rPr>
          <w:t>5.4</w:t>
        </w:r>
        <w:r w:rsidR="009D12F5">
          <w:rPr>
            <w:rFonts w:asciiTheme="minorHAnsi" w:eastAsiaTheme="minorEastAsia" w:hAnsiTheme="minorHAnsi" w:cstheme="minorBidi"/>
            <w:sz w:val="22"/>
            <w:szCs w:val="22"/>
            <w:lang w:eastAsia="it-CH"/>
          </w:rPr>
          <w:tab/>
        </w:r>
        <w:r w:rsidR="009D12F5" w:rsidRPr="004D49AD">
          <w:rPr>
            <w:rStyle w:val="Collegamentoipertestuale"/>
          </w:rPr>
          <w:t>Infrastrutture forestali</w:t>
        </w:r>
        <w:r w:rsidR="009D12F5">
          <w:rPr>
            <w:webHidden/>
          </w:rPr>
          <w:tab/>
        </w:r>
        <w:r w:rsidR="009D12F5">
          <w:rPr>
            <w:webHidden/>
          </w:rPr>
          <w:fldChar w:fldCharType="begin"/>
        </w:r>
        <w:r w:rsidR="009D12F5">
          <w:rPr>
            <w:webHidden/>
          </w:rPr>
          <w:instrText xml:space="preserve"> PAGEREF _Toc200553385 \h </w:instrText>
        </w:r>
        <w:r w:rsidR="009D12F5">
          <w:rPr>
            <w:webHidden/>
          </w:rPr>
        </w:r>
        <w:r w:rsidR="009D12F5">
          <w:rPr>
            <w:webHidden/>
          </w:rPr>
          <w:fldChar w:fldCharType="separate"/>
        </w:r>
        <w:r w:rsidR="009D12F5">
          <w:rPr>
            <w:webHidden/>
          </w:rPr>
          <w:t>24</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86" w:history="1">
        <w:r w:rsidR="009D12F5" w:rsidRPr="004D49AD">
          <w:rPr>
            <w:rStyle w:val="Collegamentoipertestuale"/>
          </w:rPr>
          <w:t>5.5</w:t>
        </w:r>
        <w:r w:rsidR="009D12F5">
          <w:rPr>
            <w:rFonts w:asciiTheme="minorHAnsi" w:eastAsiaTheme="minorEastAsia" w:hAnsiTheme="minorHAnsi" w:cstheme="minorBidi"/>
            <w:sz w:val="22"/>
            <w:szCs w:val="22"/>
            <w:lang w:eastAsia="it-CH"/>
          </w:rPr>
          <w:tab/>
        </w:r>
        <w:r w:rsidR="009D12F5" w:rsidRPr="004D49AD">
          <w:rPr>
            <w:rStyle w:val="Collegamentoipertestuale"/>
          </w:rPr>
          <w:t>Protezione del bosco</w:t>
        </w:r>
        <w:r w:rsidR="009D12F5">
          <w:rPr>
            <w:webHidden/>
          </w:rPr>
          <w:tab/>
        </w:r>
        <w:r w:rsidR="009D12F5">
          <w:rPr>
            <w:webHidden/>
          </w:rPr>
          <w:fldChar w:fldCharType="begin"/>
        </w:r>
        <w:r w:rsidR="009D12F5">
          <w:rPr>
            <w:webHidden/>
          </w:rPr>
          <w:instrText xml:space="preserve"> PAGEREF _Toc200553386 \h </w:instrText>
        </w:r>
        <w:r w:rsidR="009D12F5">
          <w:rPr>
            <w:webHidden/>
          </w:rPr>
        </w:r>
        <w:r w:rsidR="009D12F5">
          <w:rPr>
            <w:webHidden/>
          </w:rPr>
          <w:fldChar w:fldCharType="separate"/>
        </w:r>
        <w:r w:rsidR="009D12F5">
          <w:rPr>
            <w:webHidden/>
          </w:rPr>
          <w:t>25</w:t>
        </w:r>
        <w:r w:rsidR="009D12F5">
          <w:rPr>
            <w:webHidden/>
          </w:rPr>
          <w:fldChar w:fldCharType="end"/>
        </w:r>
      </w:hyperlink>
    </w:p>
    <w:p w:rsidR="009D12F5" w:rsidRDefault="004122AB">
      <w:pPr>
        <w:pStyle w:val="Sommario1"/>
        <w:rPr>
          <w:rFonts w:asciiTheme="minorHAnsi" w:eastAsiaTheme="minorEastAsia" w:hAnsiTheme="minorHAnsi" w:cstheme="minorBidi"/>
          <w:b w:val="0"/>
          <w:sz w:val="22"/>
          <w:szCs w:val="22"/>
          <w:lang w:eastAsia="it-CH"/>
        </w:rPr>
      </w:pPr>
      <w:hyperlink w:anchor="_Toc200553387" w:history="1">
        <w:r w:rsidR="009D12F5" w:rsidRPr="004D49AD">
          <w:rPr>
            <w:rStyle w:val="Collegamentoipertestuale"/>
          </w:rPr>
          <w:t>6</w:t>
        </w:r>
        <w:r w:rsidR="009D12F5">
          <w:rPr>
            <w:rFonts w:asciiTheme="minorHAnsi" w:eastAsiaTheme="minorEastAsia" w:hAnsiTheme="minorHAnsi" w:cstheme="minorBidi"/>
            <w:b w:val="0"/>
            <w:sz w:val="22"/>
            <w:szCs w:val="22"/>
            <w:lang w:eastAsia="it-CH"/>
          </w:rPr>
          <w:tab/>
        </w:r>
        <w:r w:rsidR="009D12F5" w:rsidRPr="004D49AD">
          <w:rPr>
            <w:rStyle w:val="Collegamentoipertestuale"/>
          </w:rPr>
          <w:t>APPROVVIGIONAMENTO IDRICO, SMALTIMENTO ACQUE E RIMOZIONE RIFIUTI</w:t>
        </w:r>
        <w:r w:rsidR="009D12F5">
          <w:rPr>
            <w:webHidden/>
          </w:rPr>
          <w:tab/>
        </w:r>
        <w:r w:rsidR="009D12F5">
          <w:rPr>
            <w:webHidden/>
          </w:rPr>
          <w:fldChar w:fldCharType="begin"/>
        </w:r>
        <w:r w:rsidR="009D12F5">
          <w:rPr>
            <w:webHidden/>
          </w:rPr>
          <w:instrText xml:space="preserve"> PAGEREF _Toc200553387 \h </w:instrText>
        </w:r>
        <w:r w:rsidR="009D12F5">
          <w:rPr>
            <w:webHidden/>
          </w:rPr>
        </w:r>
        <w:r w:rsidR="009D12F5">
          <w:rPr>
            <w:webHidden/>
          </w:rPr>
          <w:fldChar w:fldCharType="separate"/>
        </w:r>
        <w:r w:rsidR="009D12F5">
          <w:rPr>
            <w:webHidden/>
          </w:rPr>
          <w:t>26</w:t>
        </w:r>
        <w:r w:rsidR="009D12F5">
          <w:rPr>
            <w:webHidden/>
          </w:rPr>
          <w:fldChar w:fldCharType="end"/>
        </w:r>
      </w:hyperlink>
    </w:p>
    <w:p w:rsidR="009D12F5" w:rsidRDefault="004122AB">
      <w:pPr>
        <w:pStyle w:val="Sommario1"/>
        <w:rPr>
          <w:rFonts w:asciiTheme="minorHAnsi" w:eastAsiaTheme="minorEastAsia" w:hAnsiTheme="minorHAnsi" w:cstheme="minorBidi"/>
          <w:b w:val="0"/>
          <w:sz w:val="22"/>
          <w:szCs w:val="22"/>
          <w:lang w:eastAsia="it-CH"/>
        </w:rPr>
      </w:pPr>
      <w:hyperlink w:anchor="_Toc200553388" w:history="1">
        <w:r w:rsidR="009D12F5" w:rsidRPr="004D49AD">
          <w:rPr>
            <w:rStyle w:val="Collegamentoipertestuale"/>
          </w:rPr>
          <w:t>7</w:t>
        </w:r>
        <w:r w:rsidR="009D12F5">
          <w:rPr>
            <w:rFonts w:asciiTheme="minorHAnsi" w:eastAsiaTheme="minorEastAsia" w:hAnsiTheme="minorHAnsi" w:cstheme="minorBidi"/>
            <w:b w:val="0"/>
            <w:sz w:val="22"/>
            <w:szCs w:val="22"/>
            <w:lang w:eastAsia="it-CH"/>
          </w:rPr>
          <w:tab/>
        </w:r>
        <w:r w:rsidR="009D12F5" w:rsidRPr="004D49AD">
          <w:rPr>
            <w:rStyle w:val="Collegamentoipertestuale"/>
          </w:rPr>
          <w:t>CONTRIBUTO CANTONALE AL COMUNE DI CEVIO PER L’ALLESTIMENTO DEL PROGETTO DI SISTEMAZIONE E RIQUALIFICA DEL PAESAGGIO DI FONTANA-BOSCO MONDADA, VALLE BAVONA</w:t>
        </w:r>
        <w:r w:rsidR="009D12F5">
          <w:rPr>
            <w:webHidden/>
          </w:rPr>
          <w:tab/>
        </w:r>
        <w:r w:rsidR="009D12F5">
          <w:rPr>
            <w:webHidden/>
          </w:rPr>
          <w:fldChar w:fldCharType="begin"/>
        </w:r>
        <w:r w:rsidR="009D12F5">
          <w:rPr>
            <w:webHidden/>
          </w:rPr>
          <w:instrText xml:space="preserve"> PAGEREF _Toc200553388 \h </w:instrText>
        </w:r>
        <w:r w:rsidR="009D12F5">
          <w:rPr>
            <w:webHidden/>
          </w:rPr>
        </w:r>
        <w:r w:rsidR="009D12F5">
          <w:rPr>
            <w:webHidden/>
          </w:rPr>
          <w:fldChar w:fldCharType="separate"/>
        </w:r>
        <w:r w:rsidR="009D12F5">
          <w:rPr>
            <w:webHidden/>
          </w:rPr>
          <w:t>28</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89" w:history="1">
        <w:r w:rsidR="009D12F5" w:rsidRPr="004D49AD">
          <w:rPr>
            <w:rStyle w:val="Collegamentoipertestuale"/>
          </w:rPr>
          <w:t>7.1</w:t>
        </w:r>
        <w:r w:rsidR="009D12F5">
          <w:rPr>
            <w:rFonts w:asciiTheme="minorHAnsi" w:eastAsiaTheme="minorEastAsia" w:hAnsiTheme="minorHAnsi" w:cstheme="minorBidi"/>
            <w:sz w:val="22"/>
            <w:szCs w:val="22"/>
            <w:lang w:eastAsia="it-CH"/>
          </w:rPr>
          <w:tab/>
        </w:r>
        <w:r w:rsidR="009D12F5" w:rsidRPr="004D49AD">
          <w:rPr>
            <w:rStyle w:val="Collegamentoipertestuale"/>
          </w:rPr>
          <w:t>Introduzione</w:t>
        </w:r>
        <w:r w:rsidR="009D12F5">
          <w:rPr>
            <w:webHidden/>
          </w:rPr>
          <w:tab/>
        </w:r>
        <w:r w:rsidR="009D12F5">
          <w:rPr>
            <w:webHidden/>
          </w:rPr>
          <w:fldChar w:fldCharType="begin"/>
        </w:r>
        <w:r w:rsidR="009D12F5">
          <w:rPr>
            <w:webHidden/>
          </w:rPr>
          <w:instrText xml:space="preserve"> PAGEREF _Toc200553389 \h </w:instrText>
        </w:r>
        <w:r w:rsidR="009D12F5">
          <w:rPr>
            <w:webHidden/>
          </w:rPr>
        </w:r>
        <w:r w:rsidR="009D12F5">
          <w:rPr>
            <w:webHidden/>
          </w:rPr>
          <w:fldChar w:fldCharType="separate"/>
        </w:r>
        <w:r w:rsidR="009D12F5">
          <w:rPr>
            <w:webHidden/>
          </w:rPr>
          <w:t>28</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90" w:history="1">
        <w:r w:rsidR="009D12F5" w:rsidRPr="004D49AD">
          <w:rPr>
            <w:rStyle w:val="Collegamentoipertestuale"/>
          </w:rPr>
          <w:t>7.2</w:t>
        </w:r>
        <w:r w:rsidR="009D12F5">
          <w:rPr>
            <w:rFonts w:asciiTheme="minorHAnsi" w:eastAsiaTheme="minorEastAsia" w:hAnsiTheme="minorHAnsi" w:cstheme="minorBidi"/>
            <w:sz w:val="22"/>
            <w:szCs w:val="22"/>
            <w:lang w:eastAsia="it-CH"/>
          </w:rPr>
          <w:tab/>
        </w:r>
        <w:r w:rsidR="009D12F5" w:rsidRPr="004D49AD">
          <w:rPr>
            <w:rStyle w:val="Collegamentoipertestuale"/>
          </w:rPr>
          <w:t>Modalità di sostegno e finanziamento</w:t>
        </w:r>
        <w:r w:rsidR="009D12F5">
          <w:rPr>
            <w:webHidden/>
          </w:rPr>
          <w:tab/>
        </w:r>
        <w:r w:rsidR="009D12F5">
          <w:rPr>
            <w:webHidden/>
          </w:rPr>
          <w:fldChar w:fldCharType="begin"/>
        </w:r>
        <w:r w:rsidR="009D12F5">
          <w:rPr>
            <w:webHidden/>
          </w:rPr>
          <w:instrText xml:space="preserve"> PAGEREF _Toc200553390 \h </w:instrText>
        </w:r>
        <w:r w:rsidR="009D12F5">
          <w:rPr>
            <w:webHidden/>
          </w:rPr>
        </w:r>
        <w:r w:rsidR="009D12F5">
          <w:rPr>
            <w:webHidden/>
          </w:rPr>
          <w:fldChar w:fldCharType="separate"/>
        </w:r>
        <w:r w:rsidR="009D12F5">
          <w:rPr>
            <w:webHidden/>
          </w:rPr>
          <w:t>28</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91" w:history="1">
        <w:r w:rsidR="009D12F5" w:rsidRPr="004D49AD">
          <w:rPr>
            <w:rStyle w:val="Collegamentoipertestuale"/>
          </w:rPr>
          <w:t>7.3</w:t>
        </w:r>
        <w:r w:rsidR="009D12F5">
          <w:rPr>
            <w:rFonts w:asciiTheme="minorHAnsi" w:eastAsiaTheme="minorEastAsia" w:hAnsiTheme="minorHAnsi" w:cstheme="minorBidi"/>
            <w:sz w:val="22"/>
            <w:szCs w:val="22"/>
            <w:lang w:eastAsia="it-CH"/>
          </w:rPr>
          <w:tab/>
        </w:r>
        <w:r w:rsidR="009D12F5" w:rsidRPr="004D49AD">
          <w:rPr>
            <w:rStyle w:val="Collegamentoipertestuale"/>
          </w:rPr>
          <w:t>Impostazione progettuale</w:t>
        </w:r>
        <w:r w:rsidR="009D12F5">
          <w:rPr>
            <w:webHidden/>
          </w:rPr>
          <w:tab/>
        </w:r>
        <w:r w:rsidR="009D12F5">
          <w:rPr>
            <w:webHidden/>
          </w:rPr>
          <w:fldChar w:fldCharType="begin"/>
        </w:r>
        <w:r w:rsidR="009D12F5">
          <w:rPr>
            <w:webHidden/>
          </w:rPr>
          <w:instrText xml:space="preserve"> PAGEREF _Toc200553391 \h </w:instrText>
        </w:r>
        <w:r w:rsidR="009D12F5">
          <w:rPr>
            <w:webHidden/>
          </w:rPr>
        </w:r>
        <w:r w:rsidR="009D12F5">
          <w:rPr>
            <w:webHidden/>
          </w:rPr>
          <w:fldChar w:fldCharType="separate"/>
        </w:r>
        <w:r w:rsidR="009D12F5">
          <w:rPr>
            <w:webHidden/>
          </w:rPr>
          <w:t>28</w:t>
        </w:r>
        <w:r w:rsidR="009D12F5">
          <w:rPr>
            <w:webHidden/>
          </w:rPr>
          <w:fldChar w:fldCharType="end"/>
        </w:r>
      </w:hyperlink>
    </w:p>
    <w:p w:rsidR="009D12F5" w:rsidRDefault="004122AB">
      <w:pPr>
        <w:pStyle w:val="Sommario1"/>
        <w:rPr>
          <w:rFonts w:asciiTheme="minorHAnsi" w:eastAsiaTheme="minorEastAsia" w:hAnsiTheme="minorHAnsi" w:cstheme="minorBidi"/>
          <w:b w:val="0"/>
          <w:sz w:val="22"/>
          <w:szCs w:val="22"/>
          <w:lang w:eastAsia="it-CH"/>
        </w:rPr>
      </w:pPr>
      <w:hyperlink w:anchor="_Toc200553392" w:history="1">
        <w:r w:rsidR="009D12F5" w:rsidRPr="004D49AD">
          <w:rPr>
            <w:rStyle w:val="Collegamentoipertestuale"/>
          </w:rPr>
          <w:t>8</w:t>
        </w:r>
        <w:r w:rsidR="009D12F5">
          <w:rPr>
            <w:rFonts w:asciiTheme="minorHAnsi" w:eastAsiaTheme="minorEastAsia" w:hAnsiTheme="minorHAnsi" w:cstheme="minorBidi"/>
            <w:b w:val="0"/>
            <w:sz w:val="22"/>
            <w:szCs w:val="22"/>
            <w:lang w:eastAsia="it-CH"/>
          </w:rPr>
          <w:tab/>
        </w:r>
        <w:r w:rsidR="009D12F5" w:rsidRPr="004D49AD">
          <w:rPr>
            <w:rStyle w:val="Collegamentoipertestuale"/>
          </w:rPr>
          <w:t>OPERE DI RIPRISTINO DEI TERRENI E DI MIGLIORIE STRUTTURALI NELL’AMBITO AGRICOLO E PAGAMENTI DIRETTI</w:t>
        </w:r>
        <w:r w:rsidR="009D12F5">
          <w:rPr>
            <w:webHidden/>
          </w:rPr>
          <w:tab/>
        </w:r>
        <w:r w:rsidR="009D12F5">
          <w:rPr>
            <w:webHidden/>
          </w:rPr>
          <w:fldChar w:fldCharType="begin"/>
        </w:r>
        <w:r w:rsidR="009D12F5">
          <w:rPr>
            <w:webHidden/>
          </w:rPr>
          <w:instrText xml:space="preserve"> PAGEREF _Toc200553392 \h </w:instrText>
        </w:r>
        <w:r w:rsidR="009D12F5">
          <w:rPr>
            <w:webHidden/>
          </w:rPr>
        </w:r>
        <w:r w:rsidR="009D12F5">
          <w:rPr>
            <w:webHidden/>
          </w:rPr>
          <w:fldChar w:fldCharType="separate"/>
        </w:r>
        <w:r w:rsidR="009D12F5">
          <w:rPr>
            <w:webHidden/>
          </w:rPr>
          <w:t>29</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93" w:history="1">
        <w:r w:rsidR="009D12F5" w:rsidRPr="004D49AD">
          <w:rPr>
            <w:rStyle w:val="Collegamentoipertestuale"/>
          </w:rPr>
          <w:t>8.1</w:t>
        </w:r>
        <w:r w:rsidR="009D12F5">
          <w:rPr>
            <w:rFonts w:asciiTheme="minorHAnsi" w:eastAsiaTheme="minorEastAsia" w:hAnsiTheme="minorHAnsi" w:cstheme="minorBidi"/>
            <w:sz w:val="22"/>
            <w:szCs w:val="22"/>
            <w:lang w:eastAsia="it-CH"/>
          </w:rPr>
          <w:tab/>
        </w:r>
        <w:r w:rsidR="009D12F5" w:rsidRPr="004D49AD">
          <w:rPr>
            <w:rStyle w:val="Collegamentoipertestuale"/>
          </w:rPr>
          <w:t>Apertura di un centro di aiuto per l’agricoltura e supporto diretto e immediato</w:t>
        </w:r>
        <w:r w:rsidR="009D12F5">
          <w:rPr>
            <w:webHidden/>
          </w:rPr>
          <w:tab/>
        </w:r>
        <w:r w:rsidR="009D12F5">
          <w:rPr>
            <w:webHidden/>
          </w:rPr>
          <w:fldChar w:fldCharType="begin"/>
        </w:r>
        <w:r w:rsidR="009D12F5">
          <w:rPr>
            <w:webHidden/>
          </w:rPr>
          <w:instrText xml:space="preserve"> PAGEREF _Toc200553393 \h </w:instrText>
        </w:r>
        <w:r w:rsidR="009D12F5">
          <w:rPr>
            <w:webHidden/>
          </w:rPr>
        </w:r>
        <w:r w:rsidR="009D12F5">
          <w:rPr>
            <w:webHidden/>
          </w:rPr>
          <w:fldChar w:fldCharType="separate"/>
        </w:r>
        <w:r w:rsidR="009D12F5">
          <w:rPr>
            <w:webHidden/>
          </w:rPr>
          <w:t>29</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94" w:history="1">
        <w:r w:rsidR="009D12F5" w:rsidRPr="004D49AD">
          <w:rPr>
            <w:rStyle w:val="Collegamentoipertestuale"/>
          </w:rPr>
          <w:t>8.2</w:t>
        </w:r>
        <w:r w:rsidR="009D12F5">
          <w:rPr>
            <w:rFonts w:asciiTheme="minorHAnsi" w:eastAsiaTheme="minorEastAsia" w:hAnsiTheme="minorHAnsi" w:cstheme="minorBidi"/>
            <w:sz w:val="22"/>
            <w:szCs w:val="22"/>
            <w:lang w:eastAsia="it-CH"/>
          </w:rPr>
          <w:tab/>
        </w:r>
        <w:r w:rsidR="009D12F5" w:rsidRPr="004D49AD">
          <w:rPr>
            <w:rStyle w:val="Collegamentoipertestuale"/>
          </w:rPr>
          <w:t>Aziende agricole che hanno subito danni</w:t>
        </w:r>
        <w:r w:rsidR="009D12F5">
          <w:rPr>
            <w:webHidden/>
          </w:rPr>
          <w:tab/>
        </w:r>
        <w:r w:rsidR="009D12F5">
          <w:rPr>
            <w:webHidden/>
          </w:rPr>
          <w:fldChar w:fldCharType="begin"/>
        </w:r>
        <w:r w:rsidR="009D12F5">
          <w:rPr>
            <w:webHidden/>
          </w:rPr>
          <w:instrText xml:space="preserve"> PAGEREF _Toc200553394 \h </w:instrText>
        </w:r>
        <w:r w:rsidR="009D12F5">
          <w:rPr>
            <w:webHidden/>
          </w:rPr>
        </w:r>
        <w:r w:rsidR="009D12F5">
          <w:rPr>
            <w:webHidden/>
          </w:rPr>
          <w:fldChar w:fldCharType="separate"/>
        </w:r>
        <w:r w:rsidR="009D12F5">
          <w:rPr>
            <w:webHidden/>
          </w:rPr>
          <w:t>29</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95" w:history="1">
        <w:r w:rsidR="009D12F5" w:rsidRPr="004D49AD">
          <w:rPr>
            <w:rStyle w:val="Collegamentoipertestuale"/>
          </w:rPr>
          <w:t>8.3</w:t>
        </w:r>
        <w:r w:rsidR="009D12F5">
          <w:rPr>
            <w:rFonts w:asciiTheme="minorHAnsi" w:eastAsiaTheme="minorEastAsia" w:hAnsiTheme="minorHAnsi" w:cstheme="minorBidi"/>
            <w:sz w:val="22"/>
            <w:szCs w:val="22"/>
            <w:lang w:eastAsia="it-CH"/>
          </w:rPr>
          <w:tab/>
        </w:r>
        <w:r w:rsidR="009D12F5" w:rsidRPr="004D49AD">
          <w:rPr>
            <w:rStyle w:val="Collegamentoipertestuale"/>
          </w:rPr>
          <w:t>Ripristino di terreni agricoli danneggiati in Val Bavona</w:t>
        </w:r>
        <w:r w:rsidR="009D12F5">
          <w:rPr>
            <w:webHidden/>
          </w:rPr>
          <w:tab/>
        </w:r>
        <w:r w:rsidR="009D12F5">
          <w:rPr>
            <w:webHidden/>
          </w:rPr>
          <w:fldChar w:fldCharType="begin"/>
        </w:r>
        <w:r w:rsidR="009D12F5">
          <w:rPr>
            <w:webHidden/>
          </w:rPr>
          <w:instrText xml:space="preserve"> PAGEREF _Toc200553395 \h </w:instrText>
        </w:r>
        <w:r w:rsidR="009D12F5">
          <w:rPr>
            <w:webHidden/>
          </w:rPr>
        </w:r>
        <w:r w:rsidR="009D12F5">
          <w:rPr>
            <w:webHidden/>
          </w:rPr>
          <w:fldChar w:fldCharType="separate"/>
        </w:r>
        <w:r w:rsidR="009D12F5">
          <w:rPr>
            <w:webHidden/>
          </w:rPr>
          <w:t>30</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96" w:history="1">
        <w:r w:rsidR="009D12F5" w:rsidRPr="004D49AD">
          <w:rPr>
            <w:rStyle w:val="Collegamentoipertestuale"/>
          </w:rPr>
          <w:t>8.4</w:t>
        </w:r>
        <w:r w:rsidR="009D12F5">
          <w:rPr>
            <w:rFonts w:asciiTheme="minorHAnsi" w:eastAsiaTheme="minorEastAsia" w:hAnsiTheme="minorHAnsi" w:cstheme="minorBidi"/>
            <w:sz w:val="22"/>
            <w:szCs w:val="22"/>
            <w:lang w:eastAsia="it-CH"/>
          </w:rPr>
          <w:tab/>
        </w:r>
        <w:r w:rsidR="009D12F5" w:rsidRPr="004D49AD">
          <w:rPr>
            <w:rStyle w:val="Collegamentoipertestuale"/>
          </w:rPr>
          <w:t>Ripristino dei terreni agricoli nel Comune di Lavizzara</w:t>
        </w:r>
        <w:r w:rsidR="009D12F5">
          <w:rPr>
            <w:webHidden/>
          </w:rPr>
          <w:tab/>
        </w:r>
        <w:r w:rsidR="009D12F5">
          <w:rPr>
            <w:webHidden/>
          </w:rPr>
          <w:fldChar w:fldCharType="begin"/>
        </w:r>
        <w:r w:rsidR="009D12F5">
          <w:rPr>
            <w:webHidden/>
          </w:rPr>
          <w:instrText xml:space="preserve"> PAGEREF _Toc200553396 \h </w:instrText>
        </w:r>
        <w:r w:rsidR="009D12F5">
          <w:rPr>
            <w:webHidden/>
          </w:rPr>
        </w:r>
        <w:r w:rsidR="009D12F5">
          <w:rPr>
            <w:webHidden/>
          </w:rPr>
          <w:fldChar w:fldCharType="separate"/>
        </w:r>
        <w:r w:rsidR="009D12F5">
          <w:rPr>
            <w:webHidden/>
          </w:rPr>
          <w:t>30</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97" w:history="1">
        <w:r w:rsidR="009D12F5" w:rsidRPr="004D49AD">
          <w:rPr>
            <w:rStyle w:val="Collegamentoipertestuale"/>
          </w:rPr>
          <w:t>8.5</w:t>
        </w:r>
        <w:r w:rsidR="009D12F5">
          <w:rPr>
            <w:rFonts w:asciiTheme="minorHAnsi" w:eastAsiaTheme="minorEastAsia" w:hAnsiTheme="minorHAnsi" w:cstheme="minorBidi"/>
            <w:sz w:val="22"/>
            <w:szCs w:val="22"/>
            <w:lang w:eastAsia="it-CH"/>
          </w:rPr>
          <w:tab/>
        </w:r>
        <w:r w:rsidR="009D12F5" w:rsidRPr="004D49AD">
          <w:rPr>
            <w:rStyle w:val="Collegamentoipertestuale"/>
          </w:rPr>
          <w:t>Opere di ripristino dell’Alpe Bolla Froda nel Comune di Lavizzara</w:t>
        </w:r>
        <w:r w:rsidR="009D12F5">
          <w:rPr>
            <w:webHidden/>
          </w:rPr>
          <w:tab/>
        </w:r>
        <w:r w:rsidR="009D12F5">
          <w:rPr>
            <w:webHidden/>
          </w:rPr>
          <w:fldChar w:fldCharType="begin"/>
        </w:r>
        <w:r w:rsidR="009D12F5">
          <w:rPr>
            <w:webHidden/>
          </w:rPr>
          <w:instrText xml:space="preserve"> PAGEREF _Toc200553397 \h </w:instrText>
        </w:r>
        <w:r w:rsidR="009D12F5">
          <w:rPr>
            <w:webHidden/>
          </w:rPr>
        </w:r>
        <w:r w:rsidR="009D12F5">
          <w:rPr>
            <w:webHidden/>
          </w:rPr>
          <w:fldChar w:fldCharType="separate"/>
        </w:r>
        <w:r w:rsidR="009D12F5">
          <w:rPr>
            <w:webHidden/>
          </w:rPr>
          <w:t>30</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98" w:history="1">
        <w:r w:rsidR="009D12F5" w:rsidRPr="004D49AD">
          <w:rPr>
            <w:rStyle w:val="Collegamentoipertestuale"/>
          </w:rPr>
          <w:t>8.6</w:t>
        </w:r>
        <w:r w:rsidR="009D12F5">
          <w:rPr>
            <w:rFonts w:asciiTheme="minorHAnsi" w:eastAsiaTheme="minorEastAsia" w:hAnsiTheme="minorHAnsi" w:cstheme="minorBidi"/>
            <w:sz w:val="22"/>
            <w:szCs w:val="22"/>
            <w:lang w:eastAsia="it-CH"/>
          </w:rPr>
          <w:tab/>
        </w:r>
        <w:r w:rsidR="009D12F5" w:rsidRPr="004D49AD">
          <w:rPr>
            <w:rStyle w:val="Collegamentoipertestuale"/>
          </w:rPr>
          <w:t>Ripristino accesso all’Alpe Campo La Torba</w:t>
        </w:r>
        <w:r w:rsidR="009D12F5">
          <w:rPr>
            <w:webHidden/>
          </w:rPr>
          <w:tab/>
        </w:r>
        <w:r w:rsidR="009D12F5">
          <w:rPr>
            <w:webHidden/>
          </w:rPr>
          <w:fldChar w:fldCharType="begin"/>
        </w:r>
        <w:r w:rsidR="009D12F5">
          <w:rPr>
            <w:webHidden/>
          </w:rPr>
          <w:instrText xml:space="preserve"> PAGEREF _Toc200553398 \h </w:instrText>
        </w:r>
        <w:r w:rsidR="009D12F5">
          <w:rPr>
            <w:webHidden/>
          </w:rPr>
        </w:r>
        <w:r w:rsidR="009D12F5">
          <w:rPr>
            <w:webHidden/>
          </w:rPr>
          <w:fldChar w:fldCharType="separate"/>
        </w:r>
        <w:r w:rsidR="009D12F5">
          <w:rPr>
            <w:webHidden/>
          </w:rPr>
          <w:t>31</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399" w:history="1">
        <w:r w:rsidR="009D12F5" w:rsidRPr="004D49AD">
          <w:rPr>
            <w:rStyle w:val="Collegamentoipertestuale"/>
          </w:rPr>
          <w:t>8.7</w:t>
        </w:r>
        <w:r w:rsidR="009D12F5">
          <w:rPr>
            <w:rFonts w:asciiTheme="minorHAnsi" w:eastAsiaTheme="minorEastAsia" w:hAnsiTheme="minorHAnsi" w:cstheme="minorBidi"/>
            <w:sz w:val="22"/>
            <w:szCs w:val="22"/>
            <w:lang w:eastAsia="it-CH"/>
          </w:rPr>
          <w:tab/>
        </w:r>
        <w:r w:rsidR="009D12F5" w:rsidRPr="004D49AD">
          <w:rPr>
            <w:rStyle w:val="Collegamentoipertestuale"/>
          </w:rPr>
          <w:t>Pagamenti diretti</w:t>
        </w:r>
        <w:r w:rsidR="009D12F5">
          <w:rPr>
            <w:webHidden/>
          </w:rPr>
          <w:tab/>
        </w:r>
        <w:r w:rsidR="009D12F5">
          <w:rPr>
            <w:webHidden/>
          </w:rPr>
          <w:fldChar w:fldCharType="begin"/>
        </w:r>
        <w:r w:rsidR="009D12F5">
          <w:rPr>
            <w:webHidden/>
          </w:rPr>
          <w:instrText xml:space="preserve"> PAGEREF _Toc200553399 \h </w:instrText>
        </w:r>
        <w:r w:rsidR="009D12F5">
          <w:rPr>
            <w:webHidden/>
          </w:rPr>
        </w:r>
        <w:r w:rsidR="009D12F5">
          <w:rPr>
            <w:webHidden/>
          </w:rPr>
          <w:fldChar w:fldCharType="separate"/>
        </w:r>
        <w:r w:rsidR="009D12F5">
          <w:rPr>
            <w:webHidden/>
          </w:rPr>
          <w:t>31</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00" w:history="1">
        <w:r w:rsidR="009D12F5" w:rsidRPr="004D49AD">
          <w:rPr>
            <w:rStyle w:val="Collegamentoipertestuale"/>
          </w:rPr>
          <w:t>8.8</w:t>
        </w:r>
        <w:r w:rsidR="009D12F5">
          <w:rPr>
            <w:rFonts w:asciiTheme="minorHAnsi" w:eastAsiaTheme="minorEastAsia" w:hAnsiTheme="minorHAnsi" w:cstheme="minorBidi"/>
            <w:sz w:val="22"/>
            <w:szCs w:val="22"/>
            <w:lang w:eastAsia="it-CH"/>
          </w:rPr>
          <w:tab/>
        </w:r>
        <w:r w:rsidR="009D12F5" w:rsidRPr="004D49AD">
          <w:rPr>
            <w:rStyle w:val="Collegamentoipertestuale"/>
          </w:rPr>
          <w:t>Costi e contributi</w:t>
        </w:r>
        <w:r w:rsidR="009D12F5">
          <w:rPr>
            <w:webHidden/>
          </w:rPr>
          <w:tab/>
        </w:r>
        <w:r w:rsidR="009D12F5">
          <w:rPr>
            <w:webHidden/>
          </w:rPr>
          <w:fldChar w:fldCharType="begin"/>
        </w:r>
        <w:r w:rsidR="009D12F5">
          <w:rPr>
            <w:webHidden/>
          </w:rPr>
          <w:instrText xml:space="preserve"> PAGEREF _Toc200553400 \h </w:instrText>
        </w:r>
        <w:r w:rsidR="009D12F5">
          <w:rPr>
            <w:webHidden/>
          </w:rPr>
        </w:r>
        <w:r w:rsidR="009D12F5">
          <w:rPr>
            <w:webHidden/>
          </w:rPr>
          <w:fldChar w:fldCharType="separate"/>
        </w:r>
        <w:r w:rsidR="009D12F5">
          <w:rPr>
            <w:webHidden/>
          </w:rPr>
          <w:t>31</w:t>
        </w:r>
        <w:r w:rsidR="009D12F5">
          <w:rPr>
            <w:webHidden/>
          </w:rPr>
          <w:fldChar w:fldCharType="end"/>
        </w:r>
      </w:hyperlink>
    </w:p>
    <w:p w:rsidR="009D12F5" w:rsidRDefault="004122AB">
      <w:pPr>
        <w:pStyle w:val="Sommario1"/>
        <w:rPr>
          <w:rFonts w:asciiTheme="minorHAnsi" w:eastAsiaTheme="minorEastAsia" w:hAnsiTheme="minorHAnsi" w:cstheme="minorBidi"/>
          <w:b w:val="0"/>
          <w:sz w:val="22"/>
          <w:szCs w:val="22"/>
          <w:lang w:eastAsia="it-CH"/>
        </w:rPr>
      </w:pPr>
      <w:hyperlink w:anchor="_Toc200553401" w:history="1">
        <w:r w:rsidR="009D12F5" w:rsidRPr="004D49AD">
          <w:rPr>
            <w:rStyle w:val="Collegamentoipertestuale"/>
          </w:rPr>
          <w:t>9</w:t>
        </w:r>
        <w:r w:rsidR="009D12F5">
          <w:rPr>
            <w:rFonts w:asciiTheme="minorHAnsi" w:eastAsiaTheme="minorEastAsia" w:hAnsiTheme="minorHAnsi" w:cstheme="minorBidi"/>
            <w:b w:val="0"/>
            <w:sz w:val="22"/>
            <w:szCs w:val="22"/>
            <w:lang w:eastAsia="it-CH"/>
          </w:rPr>
          <w:tab/>
        </w:r>
        <w:r w:rsidR="009D12F5" w:rsidRPr="004D49AD">
          <w:rPr>
            <w:rStyle w:val="Collegamentoipertestuale"/>
          </w:rPr>
          <w:t>FASE EMERGENZIALE E DI RIPRISTINO (DI)</w:t>
        </w:r>
        <w:r w:rsidR="009D12F5">
          <w:rPr>
            <w:webHidden/>
          </w:rPr>
          <w:tab/>
        </w:r>
        <w:r w:rsidR="009D12F5">
          <w:rPr>
            <w:webHidden/>
          </w:rPr>
          <w:fldChar w:fldCharType="begin"/>
        </w:r>
        <w:r w:rsidR="009D12F5">
          <w:rPr>
            <w:webHidden/>
          </w:rPr>
          <w:instrText xml:space="preserve"> PAGEREF _Toc200553401 \h </w:instrText>
        </w:r>
        <w:r w:rsidR="009D12F5">
          <w:rPr>
            <w:webHidden/>
          </w:rPr>
        </w:r>
        <w:r w:rsidR="009D12F5">
          <w:rPr>
            <w:webHidden/>
          </w:rPr>
          <w:fldChar w:fldCharType="separate"/>
        </w:r>
        <w:r w:rsidR="009D12F5">
          <w:rPr>
            <w:webHidden/>
          </w:rPr>
          <w:t>32</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02" w:history="1">
        <w:r w:rsidR="009D12F5" w:rsidRPr="004D49AD">
          <w:rPr>
            <w:rStyle w:val="Collegamentoipertestuale"/>
          </w:rPr>
          <w:t>a.</w:t>
        </w:r>
        <w:r w:rsidR="009D12F5">
          <w:rPr>
            <w:rFonts w:asciiTheme="minorHAnsi" w:eastAsiaTheme="minorEastAsia" w:hAnsiTheme="minorHAnsi" w:cstheme="minorBidi"/>
            <w:sz w:val="22"/>
            <w:szCs w:val="22"/>
            <w:lang w:eastAsia="it-CH"/>
          </w:rPr>
          <w:tab/>
        </w:r>
        <w:r w:rsidR="009D12F5" w:rsidRPr="004D49AD">
          <w:rPr>
            <w:rStyle w:val="Collegamentoipertestuale"/>
          </w:rPr>
          <w:t>Introduzione</w:t>
        </w:r>
        <w:r w:rsidR="009D12F5">
          <w:rPr>
            <w:webHidden/>
          </w:rPr>
          <w:tab/>
        </w:r>
        <w:r w:rsidR="009D12F5">
          <w:rPr>
            <w:webHidden/>
          </w:rPr>
          <w:fldChar w:fldCharType="begin"/>
        </w:r>
        <w:r w:rsidR="009D12F5">
          <w:rPr>
            <w:webHidden/>
          </w:rPr>
          <w:instrText xml:space="preserve"> PAGEREF _Toc200553402 \h </w:instrText>
        </w:r>
        <w:r w:rsidR="009D12F5">
          <w:rPr>
            <w:webHidden/>
          </w:rPr>
        </w:r>
        <w:r w:rsidR="009D12F5">
          <w:rPr>
            <w:webHidden/>
          </w:rPr>
          <w:fldChar w:fldCharType="separate"/>
        </w:r>
        <w:r w:rsidR="009D12F5">
          <w:rPr>
            <w:webHidden/>
          </w:rPr>
          <w:t>32</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03" w:history="1">
        <w:r w:rsidR="009D12F5" w:rsidRPr="004D49AD">
          <w:rPr>
            <w:rStyle w:val="Collegamentoipertestuale"/>
          </w:rPr>
          <w:t>9.2</w:t>
        </w:r>
        <w:r w:rsidR="009D12F5">
          <w:rPr>
            <w:rFonts w:asciiTheme="minorHAnsi" w:eastAsiaTheme="minorEastAsia" w:hAnsiTheme="minorHAnsi" w:cstheme="minorBidi"/>
            <w:sz w:val="22"/>
            <w:szCs w:val="22"/>
            <w:lang w:eastAsia="it-CH"/>
          </w:rPr>
          <w:tab/>
        </w:r>
        <w:r w:rsidR="009D12F5" w:rsidRPr="004D49AD">
          <w:rPr>
            <w:rStyle w:val="Collegamentoipertestuale"/>
          </w:rPr>
          <w:t>Fase emergenziale</w:t>
        </w:r>
        <w:r w:rsidR="009D12F5">
          <w:rPr>
            <w:webHidden/>
          </w:rPr>
          <w:tab/>
        </w:r>
        <w:r w:rsidR="009D12F5">
          <w:rPr>
            <w:webHidden/>
          </w:rPr>
          <w:fldChar w:fldCharType="begin"/>
        </w:r>
        <w:r w:rsidR="009D12F5">
          <w:rPr>
            <w:webHidden/>
          </w:rPr>
          <w:instrText xml:space="preserve"> PAGEREF _Toc200553403 \h </w:instrText>
        </w:r>
        <w:r w:rsidR="009D12F5">
          <w:rPr>
            <w:webHidden/>
          </w:rPr>
        </w:r>
        <w:r w:rsidR="009D12F5">
          <w:rPr>
            <w:webHidden/>
          </w:rPr>
          <w:fldChar w:fldCharType="separate"/>
        </w:r>
        <w:r w:rsidR="009D12F5">
          <w:rPr>
            <w:webHidden/>
          </w:rPr>
          <w:t>32</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04" w:history="1">
        <w:r w:rsidR="009D12F5" w:rsidRPr="004D49AD">
          <w:rPr>
            <w:rStyle w:val="Collegamentoipertestuale"/>
          </w:rPr>
          <w:t>9.3</w:t>
        </w:r>
        <w:r w:rsidR="009D12F5">
          <w:rPr>
            <w:rFonts w:asciiTheme="minorHAnsi" w:eastAsiaTheme="minorEastAsia" w:hAnsiTheme="minorHAnsi" w:cstheme="minorBidi"/>
            <w:sz w:val="22"/>
            <w:szCs w:val="22"/>
            <w:lang w:eastAsia="it-CH"/>
          </w:rPr>
          <w:tab/>
        </w:r>
        <w:r w:rsidR="009D12F5" w:rsidRPr="004D49AD">
          <w:rPr>
            <w:rStyle w:val="Collegamentoipertestuale"/>
          </w:rPr>
          <w:t>Fase di ripristino</w:t>
        </w:r>
        <w:r w:rsidR="009D12F5">
          <w:rPr>
            <w:webHidden/>
          </w:rPr>
          <w:tab/>
        </w:r>
        <w:r w:rsidR="009D12F5">
          <w:rPr>
            <w:webHidden/>
          </w:rPr>
          <w:fldChar w:fldCharType="begin"/>
        </w:r>
        <w:r w:rsidR="009D12F5">
          <w:rPr>
            <w:webHidden/>
          </w:rPr>
          <w:instrText xml:space="preserve"> PAGEREF _Toc200553404 \h </w:instrText>
        </w:r>
        <w:r w:rsidR="009D12F5">
          <w:rPr>
            <w:webHidden/>
          </w:rPr>
        </w:r>
        <w:r w:rsidR="009D12F5">
          <w:rPr>
            <w:webHidden/>
          </w:rPr>
          <w:fldChar w:fldCharType="separate"/>
        </w:r>
        <w:r w:rsidR="009D12F5">
          <w:rPr>
            <w:webHidden/>
          </w:rPr>
          <w:t>32</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05" w:history="1">
        <w:r w:rsidR="009D12F5" w:rsidRPr="004D49AD">
          <w:rPr>
            <w:rStyle w:val="Collegamentoipertestuale"/>
          </w:rPr>
          <w:t>9.4</w:t>
        </w:r>
        <w:r w:rsidR="009D12F5">
          <w:rPr>
            <w:rFonts w:asciiTheme="minorHAnsi" w:eastAsiaTheme="minorEastAsia" w:hAnsiTheme="minorHAnsi" w:cstheme="minorBidi"/>
            <w:sz w:val="22"/>
            <w:szCs w:val="22"/>
            <w:lang w:eastAsia="it-CH"/>
          </w:rPr>
          <w:tab/>
        </w:r>
        <w:r w:rsidR="009D12F5" w:rsidRPr="004D49AD">
          <w:rPr>
            <w:rStyle w:val="Collegamentoipertestuale"/>
          </w:rPr>
          <w:t>Riassunto costi</w:t>
        </w:r>
        <w:r w:rsidR="009D12F5">
          <w:rPr>
            <w:webHidden/>
          </w:rPr>
          <w:tab/>
        </w:r>
        <w:r w:rsidR="009D12F5">
          <w:rPr>
            <w:webHidden/>
          </w:rPr>
          <w:fldChar w:fldCharType="begin"/>
        </w:r>
        <w:r w:rsidR="009D12F5">
          <w:rPr>
            <w:webHidden/>
          </w:rPr>
          <w:instrText xml:space="preserve"> PAGEREF _Toc200553405 \h </w:instrText>
        </w:r>
        <w:r w:rsidR="009D12F5">
          <w:rPr>
            <w:webHidden/>
          </w:rPr>
        </w:r>
        <w:r w:rsidR="009D12F5">
          <w:rPr>
            <w:webHidden/>
          </w:rPr>
          <w:fldChar w:fldCharType="separate"/>
        </w:r>
        <w:r w:rsidR="009D12F5">
          <w:rPr>
            <w:webHidden/>
          </w:rPr>
          <w:t>33</w:t>
        </w:r>
        <w:r w:rsidR="009D12F5">
          <w:rPr>
            <w:webHidden/>
          </w:rPr>
          <w:fldChar w:fldCharType="end"/>
        </w:r>
      </w:hyperlink>
    </w:p>
    <w:p w:rsidR="009D12F5" w:rsidRDefault="004122AB">
      <w:pPr>
        <w:pStyle w:val="Sommario1"/>
        <w:rPr>
          <w:rFonts w:asciiTheme="minorHAnsi" w:eastAsiaTheme="minorEastAsia" w:hAnsiTheme="minorHAnsi" w:cstheme="minorBidi"/>
          <w:b w:val="0"/>
          <w:sz w:val="22"/>
          <w:szCs w:val="22"/>
          <w:lang w:eastAsia="it-CH"/>
        </w:rPr>
      </w:pPr>
      <w:hyperlink w:anchor="_Toc200553406" w:history="1">
        <w:r w:rsidR="009D12F5" w:rsidRPr="004D49AD">
          <w:rPr>
            <w:rStyle w:val="Collegamentoipertestuale"/>
          </w:rPr>
          <w:t>10</w:t>
        </w:r>
        <w:r w:rsidR="009D12F5">
          <w:rPr>
            <w:rFonts w:asciiTheme="minorHAnsi" w:eastAsiaTheme="minorEastAsia" w:hAnsiTheme="minorHAnsi" w:cstheme="minorBidi"/>
            <w:b w:val="0"/>
            <w:sz w:val="22"/>
            <w:szCs w:val="22"/>
            <w:lang w:eastAsia="it-CH"/>
          </w:rPr>
          <w:tab/>
        </w:r>
        <w:r w:rsidR="009D12F5" w:rsidRPr="004D49AD">
          <w:rPr>
            <w:rStyle w:val="Collegamentoipertestuale"/>
          </w:rPr>
          <w:t>RAPPORTO CON IL PIANO DIRETTORE, IL PROGRAMMA DI LEGISLATURA E IL PIANO FINANZIARIO</w:t>
        </w:r>
        <w:r w:rsidR="009D12F5">
          <w:rPr>
            <w:webHidden/>
          </w:rPr>
          <w:tab/>
        </w:r>
        <w:r w:rsidR="009D12F5">
          <w:rPr>
            <w:webHidden/>
          </w:rPr>
          <w:fldChar w:fldCharType="begin"/>
        </w:r>
        <w:r w:rsidR="009D12F5">
          <w:rPr>
            <w:webHidden/>
          </w:rPr>
          <w:instrText xml:space="preserve"> PAGEREF _Toc200553406 \h </w:instrText>
        </w:r>
        <w:r w:rsidR="009D12F5">
          <w:rPr>
            <w:webHidden/>
          </w:rPr>
        </w:r>
        <w:r w:rsidR="009D12F5">
          <w:rPr>
            <w:webHidden/>
          </w:rPr>
          <w:fldChar w:fldCharType="separate"/>
        </w:r>
        <w:r w:rsidR="009D12F5">
          <w:rPr>
            <w:webHidden/>
          </w:rPr>
          <w:t>33</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07" w:history="1">
        <w:r w:rsidR="009D12F5" w:rsidRPr="004D49AD">
          <w:rPr>
            <w:rStyle w:val="Collegamentoipertestuale"/>
          </w:rPr>
          <w:t>10.1</w:t>
        </w:r>
        <w:r w:rsidR="009D12F5">
          <w:rPr>
            <w:rFonts w:asciiTheme="minorHAnsi" w:eastAsiaTheme="minorEastAsia" w:hAnsiTheme="minorHAnsi" w:cstheme="minorBidi"/>
            <w:sz w:val="22"/>
            <w:szCs w:val="22"/>
            <w:lang w:eastAsia="it-CH"/>
          </w:rPr>
          <w:tab/>
        </w:r>
        <w:r w:rsidR="009D12F5" w:rsidRPr="004D49AD">
          <w:rPr>
            <w:rStyle w:val="Collegamentoipertestuale"/>
          </w:rPr>
          <w:t>Programma di legislatura e Piano direttore cantonale</w:t>
        </w:r>
        <w:r w:rsidR="009D12F5">
          <w:rPr>
            <w:webHidden/>
          </w:rPr>
          <w:tab/>
        </w:r>
        <w:r w:rsidR="009D12F5">
          <w:rPr>
            <w:webHidden/>
          </w:rPr>
          <w:fldChar w:fldCharType="begin"/>
        </w:r>
        <w:r w:rsidR="009D12F5">
          <w:rPr>
            <w:webHidden/>
          </w:rPr>
          <w:instrText xml:space="preserve"> PAGEREF _Toc200553407 \h </w:instrText>
        </w:r>
        <w:r w:rsidR="009D12F5">
          <w:rPr>
            <w:webHidden/>
          </w:rPr>
        </w:r>
        <w:r w:rsidR="009D12F5">
          <w:rPr>
            <w:webHidden/>
          </w:rPr>
          <w:fldChar w:fldCharType="separate"/>
        </w:r>
        <w:r w:rsidR="009D12F5">
          <w:rPr>
            <w:webHidden/>
          </w:rPr>
          <w:t>33</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08" w:history="1">
        <w:r w:rsidR="009D12F5" w:rsidRPr="004D49AD">
          <w:rPr>
            <w:rStyle w:val="Collegamentoipertestuale"/>
          </w:rPr>
          <w:t>10.1.1</w:t>
        </w:r>
        <w:r w:rsidR="009D12F5">
          <w:rPr>
            <w:rFonts w:asciiTheme="minorHAnsi" w:eastAsiaTheme="minorEastAsia" w:hAnsiTheme="minorHAnsi" w:cstheme="minorBidi"/>
            <w:sz w:val="22"/>
            <w:szCs w:val="22"/>
            <w:lang w:eastAsia="it-CH"/>
          </w:rPr>
          <w:tab/>
        </w:r>
        <w:r w:rsidR="009D12F5" w:rsidRPr="004D49AD">
          <w:rPr>
            <w:rStyle w:val="Collegamentoipertestuale"/>
          </w:rPr>
          <w:t>Programma di legislatura</w:t>
        </w:r>
        <w:r w:rsidR="009D12F5">
          <w:rPr>
            <w:webHidden/>
          </w:rPr>
          <w:tab/>
        </w:r>
        <w:r w:rsidR="009D12F5">
          <w:rPr>
            <w:webHidden/>
          </w:rPr>
          <w:fldChar w:fldCharType="begin"/>
        </w:r>
        <w:r w:rsidR="009D12F5">
          <w:rPr>
            <w:webHidden/>
          </w:rPr>
          <w:instrText xml:space="preserve"> PAGEREF _Toc200553408 \h </w:instrText>
        </w:r>
        <w:r w:rsidR="009D12F5">
          <w:rPr>
            <w:webHidden/>
          </w:rPr>
        </w:r>
        <w:r w:rsidR="009D12F5">
          <w:rPr>
            <w:webHidden/>
          </w:rPr>
          <w:fldChar w:fldCharType="separate"/>
        </w:r>
        <w:r w:rsidR="009D12F5">
          <w:rPr>
            <w:webHidden/>
          </w:rPr>
          <w:t>33</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09" w:history="1">
        <w:r w:rsidR="009D12F5" w:rsidRPr="004D49AD">
          <w:rPr>
            <w:rStyle w:val="Collegamentoipertestuale"/>
          </w:rPr>
          <w:t>10.2</w:t>
        </w:r>
        <w:r w:rsidR="009D12F5">
          <w:rPr>
            <w:rFonts w:asciiTheme="minorHAnsi" w:eastAsiaTheme="minorEastAsia" w:hAnsiTheme="minorHAnsi" w:cstheme="minorBidi"/>
            <w:sz w:val="22"/>
            <w:szCs w:val="22"/>
            <w:lang w:eastAsia="it-CH"/>
          </w:rPr>
          <w:tab/>
        </w:r>
        <w:r w:rsidR="009D12F5" w:rsidRPr="004D49AD">
          <w:rPr>
            <w:rStyle w:val="Collegamentoipertestuale"/>
          </w:rPr>
          <w:t>Piano finanziario</w:t>
        </w:r>
        <w:r w:rsidR="009D12F5">
          <w:rPr>
            <w:webHidden/>
          </w:rPr>
          <w:tab/>
        </w:r>
        <w:r w:rsidR="009D12F5">
          <w:rPr>
            <w:webHidden/>
          </w:rPr>
          <w:fldChar w:fldCharType="begin"/>
        </w:r>
        <w:r w:rsidR="009D12F5">
          <w:rPr>
            <w:webHidden/>
          </w:rPr>
          <w:instrText xml:space="preserve"> PAGEREF _Toc200553409 \h </w:instrText>
        </w:r>
        <w:r w:rsidR="009D12F5">
          <w:rPr>
            <w:webHidden/>
          </w:rPr>
        </w:r>
        <w:r w:rsidR="009D12F5">
          <w:rPr>
            <w:webHidden/>
          </w:rPr>
          <w:fldChar w:fldCharType="separate"/>
        </w:r>
        <w:r w:rsidR="009D12F5">
          <w:rPr>
            <w:webHidden/>
          </w:rPr>
          <w:t>34</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10" w:history="1">
        <w:r w:rsidR="009D12F5" w:rsidRPr="004D49AD">
          <w:rPr>
            <w:rStyle w:val="Collegamentoipertestuale"/>
          </w:rPr>
          <w:t>10.2.1</w:t>
        </w:r>
        <w:r w:rsidR="009D12F5">
          <w:rPr>
            <w:rFonts w:asciiTheme="minorHAnsi" w:eastAsiaTheme="minorEastAsia" w:hAnsiTheme="minorHAnsi" w:cstheme="minorBidi"/>
            <w:sz w:val="22"/>
            <w:szCs w:val="22"/>
            <w:lang w:eastAsia="it-CH"/>
          </w:rPr>
          <w:tab/>
        </w:r>
        <w:r w:rsidR="009D12F5" w:rsidRPr="004D49AD">
          <w:rPr>
            <w:rStyle w:val="Collegamentoipertestuale"/>
          </w:rPr>
          <w:t>Strade cantonali</w:t>
        </w:r>
        <w:r w:rsidR="009D12F5">
          <w:rPr>
            <w:webHidden/>
          </w:rPr>
          <w:tab/>
        </w:r>
        <w:r w:rsidR="009D12F5">
          <w:rPr>
            <w:webHidden/>
          </w:rPr>
          <w:fldChar w:fldCharType="begin"/>
        </w:r>
        <w:r w:rsidR="009D12F5">
          <w:rPr>
            <w:webHidden/>
          </w:rPr>
          <w:instrText xml:space="preserve"> PAGEREF _Toc200553410 \h </w:instrText>
        </w:r>
        <w:r w:rsidR="009D12F5">
          <w:rPr>
            <w:webHidden/>
          </w:rPr>
        </w:r>
        <w:r w:rsidR="009D12F5">
          <w:rPr>
            <w:webHidden/>
          </w:rPr>
          <w:fldChar w:fldCharType="separate"/>
        </w:r>
        <w:r w:rsidR="009D12F5">
          <w:rPr>
            <w:webHidden/>
          </w:rPr>
          <w:t>34</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11" w:history="1">
        <w:r w:rsidR="009D12F5" w:rsidRPr="004D49AD">
          <w:rPr>
            <w:rStyle w:val="Collegamentoipertestuale"/>
          </w:rPr>
          <w:t>10.2.2</w:t>
        </w:r>
        <w:r w:rsidR="009D12F5">
          <w:rPr>
            <w:rFonts w:asciiTheme="minorHAnsi" w:eastAsiaTheme="minorEastAsia" w:hAnsiTheme="minorHAnsi" w:cstheme="minorBidi"/>
            <w:sz w:val="22"/>
            <w:szCs w:val="22"/>
            <w:lang w:eastAsia="it-CH"/>
          </w:rPr>
          <w:tab/>
        </w:r>
        <w:r w:rsidR="009D12F5" w:rsidRPr="004D49AD">
          <w:rPr>
            <w:rStyle w:val="Collegamentoipertestuale"/>
          </w:rPr>
          <w:t>Strada della Valle Bavona</w:t>
        </w:r>
        <w:r w:rsidR="009D12F5">
          <w:rPr>
            <w:webHidden/>
          </w:rPr>
          <w:tab/>
        </w:r>
        <w:r w:rsidR="009D12F5">
          <w:rPr>
            <w:webHidden/>
          </w:rPr>
          <w:fldChar w:fldCharType="begin"/>
        </w:r>
        <w:r w:rsidR="009D12F5">
          <w:rPr>
            <w:webHidden/>
          </w:rPr>
          <w:instrText xml:space="preserve"> PAGEREF _Toc200553411 \h </w:instrText>
        </w:r>
        <w:r w:rsidR="009D12F5">
          <w:rPr>
            <w:webHidden/>
          </w:rPr>
        </w:r>
        <w:r w:rsidR="009D12F5">
          <w:rPr>
            <w:webHidden/>
          </w:rPr>
          <w:fldChar w:fldCharType="separate"/>
        </w:r>
        <w:r w:rsidR="009D12F5">
          <w:rPr>
            <w:webHidden/>
          </w:rPr>
          <w:t>34</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12" w:history="1">
        <w:r w:rsidR="009D12F5" w:rsidRPr="004D49AD">
          <w:rPr>
            <w:rStyle w:val="Collegamentoipertestuale"/>
          </w:rPr>
          <w:t>10.2.3</w:t>
        </w:r>
        <w:r w:rsidR="009D12F5">
          <w:rPr>
            <w:rFonts w:asciiTheme="minorHAnsi" w:eastAsiaTheme="minorEastAsia" w:hAnsiTheme="minorHAnsi" w:cstheme="minorBidi"/>
            <w:sz w:val="22"/>
            <w:szCs w:val="22"/>
            <w:lang w:eastAsia="it-CH"/>
          </w:rPr>
          <w:tab/>
        </w:r>
        <w:r w:rsidR="009D12F5" w:rsidRPr="004D49AD">
          <w:rPr>
            <w:rStyle w:val="Collegamentoipertestuale"/>
          </w:rPr>
          <w:t>Corsi d’acqua</w:t>
        </w:r>
        <w:r w:rsidR="009D12F5">
          <w:rPr>
            <w:webHidden/>
          </w:rPr>
          <w:tab/>
        </w:r>
        <w:r w:rsidR="009D12F5">
          <w:rPr>
            <w:webHidden/>
          </w:rPr>
          <w:fldChar w:fldCharType="begin"/>
        </w:r>
        <w:r w:rsidR="009D12F5">
          <w:rPr>
            <w:webHidden/>
          </w:rPr>
          <w:instrText xml:space="preserve"> PAGEREF _Toc200553412 \h </w:instrText>
        </w:r>
        <w:r w:rsidR="009D12F5">
          <w:rPr>
            <w:webHidden/>
          </w:rPr>
        </w:r>
        <w:r w:rsidR="009D12F5">
          <w:rPr>
            <w:webHidden/>
          </w:rPr>
          <w:fldChar w:fldCharType="separate"/>
        </w:r>
        <w:r w:rsidR="009D12F5">
          <w:rPr>
            <w:webHidden/>
          </w:rPr>
          <w:t>34</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13" w:history="1">
        <w:r w:rsidR="009D12F5" w:rsidRPr="004D49AD">
          <w:rPr>
            <w:rStyle w:val="Collegamentoipertestuale"/>
          </w:rPr>
          <w:t>10.2.4</w:t>
        </w:r>
        <w:r w:rsidR="009D12F5">
          <w:rPr>
            <w:rFonts w:asciiTheme="minorHAnsi" w:eastAsiaTheme="minorEastAsia" w:hAnsiTheme="minorHAnsi" w:cstheme="minorBidi"/>
            <w:sz w:val="22"/>
            <w:szCs w:val="22"/>
            <w:lang w:eastAsia="it-CH"/>
          </w:rPr>
          <w:tab/>
        </w:r>
        <w:r w:rsidR="009D12F5" w:rsidRPr="004D49AD">
          <w:rPr>
            <w:rStyle w:val="Collegamentoipertestuale"/>
          </w:rPr>
          <w:t>Boschi di protezione e strade forestali</w:t>
        </w:r>
        <w:r w:rsidR="009D12F5">
          <w:rPr>
            <w:webHidden/>
          </w:rPr>
          <w:tab/>
        </w:r>
        <w:r w:rsidR="009D12F5">
          <w:rPr>
            <w:webHidden/>
          </w:rPr>
          <w:fldChar w:fldCharType="begin"/>
        </w:r>
        <w:r w:rsidR="009D12F5">
          <w:rPr>
            <w:webHidden/>
          </w:rPr>
          <w:instrText xml:space="preserve"> PAGEREF _Toc200553413 \h </w:instrText>
        </w:r>
        <w:r w:rsidR="009D12F5">
          <w:rPr>
            <w:webHidden/>
          </w:rPr>
        </w:r>
        <w:r w:rsidR="009D12F5">
          <w:rPr>
            <w:webHidden/>
          </w:rPr>
          <w:fldChar w:fldCharType="separate"/>
        </w:r>
        <w:r w:rsidR="009D12F5">
          <w:rPr>
            <w:webHidden/>
          </w:rPr>
          <w:t>35</w:t>
        </w:r>
        <w:r w:rsidR="009D12F5">
          <w:rPr>
            <w:webHidden/>
          </w:rPr>
          <w:fldChar w:fldCharType="end"/>
        </w:r>
      </w:hyperlink>
    </w:p>
    <w:p w:rsidR="009D12F5" w:rsidRDefault="004122AB">
      <w:pPr>
        <w:pStyle w:val="Sommario1"/>
        <w:rPr>
          <w:rFonts w:asciiTheme="minorHAnsi" w:eastAsiaTheme="minorEastAsia" w:hAnsiTheme="minorHAnsi" w:cstheme="minorBidi"/>
          <w:b w:val="0"/>
          <w:sz w:val="22"/>
          <w:szCs w:val="22"/>
          <w:lang w:eastAsia="it-CH"/>
        </w:rPr>
      </w:pPr>
      <w:hyperlink w:anchor="_Toc200553414" w:history="1">
        <w:r w:rsidR="009D12F5" w:rsidRPr="004D49AD">
          <w:rPr>
            <w:rStyle w:val="Collegamentoipertestuale"/>
          </w:rPr>
          <w:t>11</w:t>
        </w:r>
        <w:r w:rsidR="009D12F5">
          <w:rPr>
            <w:rFonts w:asciiTheme="minorHAnsi" w:eastAsiaTheme="minorEastAsia" w:hAnsiTheme="minorHAnsi" w:cstheme="minorBidi"/>
            <w:b w:val="0"/>
            <w:sz w:val="22"/>
            <w:szCs w:val="22"/>
            <w:lang w:eastAsia="it-CH"/>
          </w:rPr>
          <w:tab/>
        </w:r>
        <w:r w:rsidR="009D12F5" w:rsidRPr="004D49AD">
          <w:rPr>
            <w:rStyle w:val="Collegamentoipertestuale"/>
          </w:rPr>
          <w:t>EVASIONE DI ATTI PARLAMENTARI</w:t>
        </w:r>
        <w:r w:rsidR="009D12F5">
          <w:rPr>
            <w:webHidden/>
          </w:rPr>
          <w:tab/>
        </w:r>
        <w:r w:rsidR="009D12F5">
          <w:rPr>
            <w:webHidden/>
          </w:rPr>
          <w:fldChar w:fldCharType="begin"/>
        </w:r>
        <w:r w:rsidR="009D12F5">
          <w:rPr>
            <w:webHidden/>
          </w:rPr>
          <w:instrText xml:space="preserve"> PAGEREF _Toc200553414 \h </w:instrText>
        </w:r>
        <w:r w:rsidR="009D12F5">
          <w:rPr>
            <w:webHidden/>
          </w:rPr>
        </w:r>
        <w:r w:rsidR="009D12F5">
          <w:rPr>
            <w:webHidden/>
          </w:rPr>
          <w:fldChar w:fldCharType="separate"/>
        </w:r>
        <w:r w:rsidR="009D12F5">
          <w:rPr>
            <w:webHidden/>
          </w:rPr>
          <w:t>38</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15" w:history="1">
        <w:r w:rsidR="009D12F5" w:rsidRPr="004D49AD">
          <w:rPr>
            <w:rStyle w:val="Collegamentoipertestuale"/>
          </w:rPr>
          <w:t>11.1</w:t>
        </w:r>
        <w:r w:rsidR="009D12F5">
          <w:rPr>
            <w:rFonts w:asciiTheme="minorHAnsi" w:eastAsiaTheme="minorEastAsia" w:hAnsiTheme="minorHAnsi" w:cstheme="minorBidi"/>
            <w:sz w:val="22"/>
            <w:szCs w:val="22"/>
            <w:lang w:eastAsia="it-CH"/>
          </w:rPr>
          <w:tab/>
        </w:r>
        <w:r w:rsidR="009D12F5" w:rsidRPr="004D49AD">
          <w:rPr>
            <w:rStyle w:val="Collegamentoipertestuale"/>
          </w:rPr>
          <w:t>Mozione presentata il 16 settembre 2024 da Matteo Quadranti e conf. “Istituzione ed emissione di obbligazioni territoriali a supporto della ricostruzione post-catastrofi naturali, del rilancio turistico ed espansione economica nel Cantone Ticino – Una proposta concreta”Opere di migliorie strutturali nell’ambito agricolo e pagamenti diretti</w:t>
        </w:r>
        <w:r w:rsidR="009D12F5">
          <w:rPr>
            <w:webHidden/>
          </w:rPr>
          <w:tab/>
        </w:r>
        <w:r w:rsidR="009D12F5">
          <w:rPr>
            <w:webHidden/>
          </w:rPr>
          <w:fldChar w:fldCharType="begin"/>
        </w:r>
        <w:r w:rsidR="009D12F5">
          <w:rPr>
            <w:webHidden/>
          </w:rPr>
          <w:instrText xml:space="preserve"> PAGEREF _Toc200553415 \h </w:instrText>
        </w:r>
        <w:r w:rsidR="009D12F5">
          <w:rPr>
            <w:webHidden/>
          </w:rPr>
        </w:r>
        <w:r w:rsidR="009D12F5">
          <w:rPr>
            <w:webHidden/>
          </w:rPr>
          <w:fldChar w:fldCharType="separate"/>
        </w:r>
        <w:r w:rsidR="009D12F5">
          <w:rPr>
            <w:webHidden/>
          </w:rPr>
          <w:t>38</w:t>
        </w:r>
        <w:r w:rsidR="009D12F5">
          <w:rPr>
            <w:webHidden/>
          </w:rPr>
          <w:fldChar w:fldCharType="end"/>
        </w:r>
      </w:hyperlink>
    </w:p>
    <w:p w:rsidR="009D12F5" w:rsidRDefault="004122AB">
      <w:pPr>
        <w:pStyle w:val="Sommario2"/>
        <w:rPr>
          <w:rFonts w:asciiTheme="minorHAnsi" w:eastAsiaTheme="minorEastAsia" w:hAnsiTheme="minorHAnsi" w:cstheme="minorBidi"/>
          <w:sz w:val="22"/>
          <w:szCs w:val="22"/>
          <w:lang w:eastAsia="it-CH"/>
        </w:rPr>
      </w:pPr>
      <w:hyperlink w:anchor="_Toc200553416" w:history="1">
        <w:r w:rsidR="009D12F5" w:rsidRPr="004D49AD">
          <w:rPr>
            <w:rStyle w:val="Collegamentoipertestuale"/>
          </w:rPr>
          <w:t>11.2</w:t>
        </w:r>
        <w:r w:rsidR="009D12F5">
          <w:rPr>
            <w:rFonts w:asciiTheme="minorHAnsi" w:eastAsiaTheme="minorEastAsia" w:hAnsiTheme="minorHAnsi" w:cstheme="minorBidi"/>
            <w:sz w:val="22"/>
            <w:szCs w:val="22"/>
            <w:lang w:eastAsia="it-CH"/>
          </w:rPr>
          <w:tab/>
        </w:r>
        <w:r w:rsidR="009D12F5" w:rsidRPr="004D49AD">
          <w:rPr>
            <w:rStyle w:val="Collegamentoipertestuale"/>
          </w:rPr>
          <w:t>Mozione presentata il 10 giugno 2025 da Alain Bühler e conf. “Destinazione di almeno 50 milioni provenienti dalla distribuzione degli utili della Banca Nazionale Svizzera (BNS) del 2024 alla ricostruzione della Valle Maggia”</w:t>
        </w:r>
        <w:r w:rsidR="009D12F5">
          <w:rPr>
            <w:webHidden/>
          </w:rPr>
          <w:tab/>
        </w:r>
        <w:r w:rsidR="009D12F5">
          <w:rPr>
            <w:webHidden/>
          </w:rPr>
          <w:fldChar w:fldCharType="begin"/>
        </w:r>
        <w:r w:rsidR="009D12F5">
          <w:rPr>
            <w:webHidden/>
          </w:rPr>
          <w:instrText xml:space="preserve"> PAGEREF _Toc200553416 \h </w:instrText>
        </w:r>
        <w:r w:rsidR="009D12F5">
          <w:rPr>
            <w:webHidden/>
          </w:rPr>
        </w:r>
        <w:r w:rsidR="009D12F5">
          <w:rPr>
            <w:webHidden/>
          </w:rPr>
          <w:fldChar w:fldCharType="separate"/>
        </w:r>
        <w:r w:rsidR="009D12F5">
          <w:rPr>
            <w:webHidden/>
          </w:rPr>
          <w:t>39</w:t>
        </w:r>
        <w:r w:rsidR="009D12F5">
          <w:rPr>
            <w:webHidden/>
          </w:rPr>
          <w:fldChar w:fldCharType="end"/>
        </w:r>
      </w:hyperlink>
    </w:p>
    <w:p w:rsidR="009D12F5" w:rsidRDefault="004122AB">
      <w:pPr>
        <w:pStyle w:val="Sommario1"/>
        <w:rPr>
          <w:rFonts w:asciiTheme="minorHAnsi" w:eastAsiaTheme="minorEastAsia" w:hAnsiTheme="minorHAnsi" w:cstheme="minorBidi"/>
          <w:b w:val="0"/>
          <w:sz w:val="22"/>
          <w:szCs w:val="22"/>
          <w:lang w:eastAsia="it-CH"/>
        </w:rPr>
      </w:pPr>
      <w:hyperlink w:anchor="_Toc200553417" w:history="1">
        <w:r w:rsidR="009D12F5" w:rsidRPr="004D49AD">
          <w:rPr>
            <w:rStyle w:val="Collegamentoipertestuale"/>
          </w:rPr>
          <w:t>12</w:t>
        </w:r>
        <w:r w:rsidR="009D12F5">
          <w:rPr>
            <w:rFonts w:asciiTheme="minorHAnsi" w:eastAsiaTheme="minorEastAsia" w:hAnsiTheme="minorHAnsi" w:cstheme="minorBidi"/>
            <w:b w:val="0"/>
            <w:sz w:val="22"/>
            <w:szCs w:val="22"/>
            <w:lang w:eastAsia="it-CH"/>
          </w:rPr>
          <w:tab/>
        </w:r>
        <w:r w:rsidR="009D12F5" w:rsidRPr="004D49AD">
          <w:rPr>
            <w:rStyle w:val="Collegamentoipertestuale"/>
          </w:rPr>
          <w:t>RICAPITOLAZIONE</w:t>
        </w:r>
        <w:r w:rsidR="009D12F5">
          <w:rPr>
            <w:webHidden/>
          </w:rPr>
          <w:tab/>
        </w:r>
        <w:r w:rsidR="009D12F5">
          <w:rPr>
            <w:webHidden/>
          </w:rPr>
          <w:fldChar w:fldCharType="begin"/>
        </w:r>
        <w:r w:rsidR="009D12F5">
          <w:rPr>
            <w:webHidden/>
          </w:rPr>
          <w:instrText xml:space="preserve"> PAGEREF _Toc200553417 \h </w:instrText>
        </w:r>
        <w:r w:rsidR="009D12F5">
          <w:rPr>
            <w:webHidden/>
          </w:rPr>
        </w:r>
        <w:r w:rsidR="009D12F5">
          <w:rPr>
            <w:webHidden/>
          </w:rPr>
          <w:fldChar w:fldCharType="separate"/>
        </w:r>
        <w:r w:rsidR="009D12F5">
          <w:rPr>
            <w:webHidden/>
          </w:rPr>
          <w:t>40</w:t>
        </w:r>
        <w:r w:rsidR="009D12F5">
          <w:rPr>
            <w:webHidden/>
          </w:rPr>
          <w:fldChar w:fldCharType="end"/>
        </w:r>
      </w:hyperlink>
    </w:p>
    <w:p w:rsidR="00CB2087" w:rsidRPr="0017011D" w:rsidRDefault="00CB2087" w:rsidP="00C821B9">
      <w:pPr>
        <w:pStyle w:val="Sommario1"/>
      </w:pPr>
      <w:r w:rsidRPr="00DC4E32">
        <w:rPr>
          <w:rFonts w:asciiTheme="minorHAnsi" w:hAnsiTheme="minorHAnsi" w:cstheme="minorHAnsi"/>
          <w:bCs/>
          <w:szCs w:val="20"/>
        </w:rPr>
        <w:fldChar w:fldCharType="end"/>
      </w:r>
      <w:r w:rsidRPr="0017011D">
        <w:br w:type="page"/>
      </w:r>
    </w:p>
    <w:p w:rsidR="006C7BEB" w:rsidRPr="0017011D" w:rsidRDefault="006C7BEB" w:rsidP="006C7BEB">
      <w:pPr>
        <w:autoSpaceDE w:val="0"/>
        <w:autoSpaceDN w:val="0"/>
        <w:adjustRightInd w:val="0"/>
        <w:jc w:val="left"/>
        <w:rPr>
          <w:rFonts w:ascii="ArialMT" w:hAnsi="ArialMT" w:cs="ArialMT"/>
          <w:sz w:val="24"/>
          <w:szCs w:val="24"/>
        </w:rPr>
      </w:pPr>
      <w:r w:rsidRPr="0017011D">
        <w:rPr>
          <w:rFonts w:ascii="ArialMT" w:hAnsi="ArialMT" w:cs="ArialMT"/>
          <w:sz w:val="24"/>
          <w:szCs w:val="24"/>
        </w:rPr>
        <w:lastRenderedPageBreak/>
        <w:t>Signor Presidente,</w:t>
      </w:r>
    </w:p>
    <w:p w:rsidR="006C7BEB" w:rsidRPr="0017011D" w:rsidRDefault="006C7BEB" w:rsidP="006C7BEB">
      <w:pPr>
        <w:autoSpaceDE w:val="0"/>
        <w:autoSpaceDN w:val="0"/>
        <w:adjustRightInd w:val="0"/>
        <w:jc w:val="left"/>
        <w:rPr>
          <w:rFonts w:ascii="ArialMT" w:hAnsi="ArialMT" w:cs="ArialMT"/>
          <w:sz w:val="24"/>
          <w:szCs w:val="24"/>
        </w:rPr>
      </w:pPr>
      <w:r w:rsidRPr="0017011D">
        <w:rPr>
          <w:rFonts w:ascii="ArialMT" w:hAnsi="ArialMT" w:cs="ArialMT"/>
          <w:sz w:val="24"/>
          <w:szCs w:val="24"/>
        </w:rPr>
        <w:t xml:space="preserve">signore </w:t>
      </w:r>
      <w:r w:rsidR="00A42FE1">
        <w:rPr>
          <w:rFonts w:ascii="ArialMT" w:hAnsi="ArialMT" w:cs="ArialMT"/>
          <w:sz w:val="24"/>
          <w:szCs w:val="24"/>
        </w:rPr>
        <w:t xml:space="preserve">deputate </w:t>
      </w:r>
      <w:r w:rsidRPr="0017011D">
        <w:rPr>
          <w:rFonts w:ascii="ArialMT" w:hAnsi="ArialMT" w:cs="ArialMT"/>
          <w:sz w:val="24"/>
          <w:szCs w:val="24"/>
        </w:rPr>
        <w:t>e signori deputati,</w:t>
      </w:r>
    </w:p>
    <w:p w:rsidR="006C7BEB" w:rsidRPr="0017011D" w:rsidRDefault="006C7BEB" w:rsidP="006C7BEB">
      <w:pPr>
        <w:autoSpaceDE w:val="0"/>
        <w:autoSpaceDN w:val="0"/>
        <w:adjustRightInd w:val="0"/>
        <w:jc w:val="left"/>
        <w:rPr>
          <w:rFonts w:ascii="ArialMT" w:hAnsi="ArialMT" w:cs="ArialMT"/>
          <w:sz w:val="24"/>
          <w:szCs w:val="24"/>
        </w:rPr>
      </w:pPr>
    </w:p>
    <w:p w:rsidR="00446086" w:rsidRPr="0017011D" w:rsidRDefault="00627884" w:rsidP="006C7BEB">
      <w:pPr>
        <w:rPr>
          <w:rFonts w:cs="Arial"/>
          <w:sz w:val="24"/>
          <w:szCs w:val="24"/>
        </w:rPr>
      </w:pPr>
      <w:r w:rsidRPr="0017011D">
        <w:rPr>
          <w:rFonts w:cs="Arial"/>
          <w:sz w:val="24"/>
          <w:szCs w:val="24"/>
        </w:rPr>
        <w:t>l</w:t>
      </w:r>
      <w:r w:rsidR="00446086" w:rsidRPr="0017011D">
        <w:rPr>
          <w:rFonts w:cs="Arial"/>
          <w:sz w:val="24"/>
          <w:szCs w:val="24"/>
        </w:rPr>
        <w:t>a notte tra sabato 29 e domenica 30 giugno un evento meteorologico estremo ha colpito i comuni di Cevio e Lavizzara nel distretto di Vallemaggia e Airolo in Leventina.</w:t>
      </w:r>
    </w:p>
    <w:p w:rsidR="001D66DA" w:rsidRPr="00DC4E32" w:rsidRDefault="00446086" w:rsidP="006C7BEB">
      <w:pPr>
        <w:rPr>
          <w:rFonts w:cs="Arial"/>
          <w:sz w:val="24"/>
          <w:szCs w:val="24"/>
        </w:rPr>
      </w:pPr>
      <w:r w:rsidRPr="0017011D">
        <w:rPr>
          <w:rFonts w:cs="Arial"/>
          <w:sz w:val="24"/>
          <w:szCs w:val="24"/>
        </w:rPr>
        <w:t xml:space="preserve">Di seguito </w:t>
      </w:r>
      <w:r w:rsidR="006C7BEB" w:rsidRPr="0017011D">
        <w:rPr>
          <w:rFonts w:cs="Arial"/>
          <w:sz w:val="24"/>
          <w:szCs w:val="24"/>
        </w:rPr>
        <w:t>vi sottoponiamo, per approvazione, la richiesta</w:t>
      </w:r>
      <w:r w:rsidR="0088639F" w:rsidRPr="0017011D">
        <w:rPr>
          <w:rFonts w:cs="Arial"/>
          <w:sz w:val="24"/>
          <w:szCs w:val="24"/>
        </w:rPr>
        <w:t xml:space="preserve"> dei crediti destinati </w:t>
      </w:r>
      <w:r w:rsidRPr="0017011D">
        <w:rPr>
          <w:rFonts w:cs="Arial"/>
          <w:sz w:val="24"/>
          <w:szCs w:val="24"/>
        </w:rPr>
        <w:t>ai</w:t>
      </w:r>
      <w:r w:rsidR="0088639F" w:rsidRPr="0017011D">
        <w:rPr>
          <w:rFonts w:cs="Arial"/>
          <w:sz w:val="24"/>
          <w:szCs w:val="24"/>
        </w:rPr>
        <w:t xml:space="preserve"> lavori di sistemazione urgenti </w:t>
      </w:r>
      <w:r w:rsidR="00D7516C" w:rsidRPr="0017011D">
        <w:rPr>
          <w:rFonts w:cs="Arial"/>
          <w:sz w:val="24"/>
          <w:szCs w:val="24"/>
        </w:rPr>
        <w:t>iniziati nei giorni immediatamente successivi</w:t>
      </w:r>
      <w:r w:rsidR="0088639F" w:rsidRPr="0017011D">
        <w:rPr>
          <w:rFonts w:cs="Arial"/>
          <w:sz w:val="24"/>
          <w:szCs w:val="24"/>
        </w:rPr>
        <w:t xml:space="preserve"> </w:t>
      </w:r>
      <w:r w:rsidR="00D7516C" w:rsidRPr="0017011D">
        <w:rPr>
          <w:rFonts w:cs="Arial"/>
          <w:sz w:val="24"/>
          <w:szCs w:val="24"/>
        </w:rPr>
        <w:t>al</w:t>
      </w:r>
      <w:r w:rsidR="0088639F" w:rsidRPr="0017011D">
        <w:rPr>
          <w:rFonts w:cs="Arial"/>
          <w:sz w:val="24"/>
          <w:szCs w:val="24"/>
        </w:rPr>
        <w:t xml:space="preserve">l’alluvione </w:t>
      </w:r>
      <w:r w:rsidR="00246115" w:rsidRPr="0017011D">
        <w:rPr>
          <w:rFonts w:cs="Arial"/>
          <w:sz w:val="24"/>
          <w:szCs w:val="24"/>
        </w:rPr>
        <w:t>in Vallemaggia e Leventina, nonché la ratifica delle spese relative agli interventi urgenti già sostenuti.</w:t>
      </w:r>
    </w:p>
    <w:p w:rsidR="006F38A7" w:rsidRPr="0017011D" w:rsidRDefault="006F38A7" w:rsidP="00F57FDE">
      <w:pPr>
        <w:pStyle w:val="Titolo1"/>
        <w:numPr>
          <w:ilvl w:val="0"/>
          <w:numId w:val="8"/>
        </w:numPr>
        <w:rPr>
          <w:sz w:val="24"/>
        </w:rPr>
      </w:pPr>
      <w:bookmarkStart w:id="2" w:name="_Toc200553371"/>
      <w:r w:rsidRPr="0017011D">
        <w:rPr>
          <w:sz w:val="24"/>
        </w:rPr>
        <w:t>INTRODUZIONE</w:t>
      </w:r>
      <w:bookmarkEnd w:id="2"/>
    </w:p>
    <w:p w:rsidR="00323E8D" w:rsidRPr="0017011D" w:rsidRDefault="00323E8D" w:rsidP="00323E8D">
      <w:pPr>
        <w:rPr>
          <w:rFonts w:cs="Arial"/>
          <w:sz w:val="24"/>
          <w:szCs w:val="24"/>
        </w:rPr>
      </w:pPr>
      <w:r w:rsidRPr="0017011D">
        <w:rPr>
          <w:rFonts w:cs="Arial"/>
          <w:sz w:val="24"/>
          <w:szCs w:val="24"/>
        </w:rPr>
        <w:t>Le estati canicolari come pure gli inverni sempre meno “bianchi” degli ultimi anni hanno fatto un po' dimenticare che la montagna, oltre ad essere un luogo di e</w:t>
      </w:r>
      <w:r w:rsidR="00246115" w:rsidRPr="0017011D">
        <w:rPr>
          <w:rFonts w:cs="Arial"/>
          <w:sz w:val="24"/>
          <w:szCs w:val="24"/>
        </w:rPr>
        <w:t>strema bellezza in cui vivere a</w:t>
      </w:r>
      <w:r w:rsidRPr="0017011D">
        <w:rPr>
          <w:rFonts w:cs="Arial"/>
          <w:sz w:val="24"/>
          <w:szCs w:val="24"/>
        </w:rPr>
        <w:t xml:space="preserve"> stretto contatto con la natura, racchiude in sé un’anima ribelle che in diversi secoli l’uomo ha sempre cercato di dominare senza tuttavia mai riuscirci.</w:t>
      </w:r>
    </w:p>
    <w:p w:rsidR="00323E8D" w:rsidRPr="0017011D" w:rsidRDefault="00323E8D" w:rsidP="00323E8D">
      <w:pPr>
        <w:rPr>
          <w:rFonts w:cs="Arial"/>
          <w:sz w:val="24"/>
          <w:szCs w:val="24"/>
        </w:rPr>
      </w:pPr>
    </w:p>
    <w:p w:rsidR="00323E8D" w:rsidRPr="0017011D" w:rsidRDefault="00323E8D" w:rsidP="00323E8D">
      <w:pPr>
        <w:rPr>
          <w:rFonts w:cs="Arial"/>
          <w:sz w:val="24"/>
          <w:szCs w:val="24"/>
        </w:rPr>
      </w:pPr>
      <w:r w:rsidRPr="0017011D">
        <w:rPr>
          <w:rFonts w:cs="Arial"/>
          <w:sz w:val="24"/>
          <w:szCs w:val="24"/>
        </w:rPr>
        <w:t>Gli eventi alluvionali di quest’estate, che si sono succeduti nelle Alpi svizzere, hanno riportato alla luce l’importanza di una gestione e di una pianificazione del territorio attenta, dove l’aspetto legato alla protezione contro i pericoli naturali riveste sempre di più un ruolo di peso.</w:t>
      </w:r>
    </w:p>
    <w:p w:rsidR="00323E8D" w:rsidRPr="0017011D" w:rsidRDefault="00323E8D" w:rsidP="00323E8D">
      <w:pPr>
        <w:rPr>
          <w:rFonts w:cs="Arial"/>
          <w:sz w:val="24"/>
          <w:szCs w:val="24"/>
        </w:rPr>
      </w:pPr>
    </w:p>
    <w:p w:rsidR="00323E8D" w:rsidRDefault="00323E8D" w:rsidP="00323E8D">
      <w:pPr>
        <w:rPr>
          <w:rFonts w:cs="Arial"/>
          <w:sz w:val="24"/>
          <w:szCs w:val="24"/>
        </w:rPr>
      </w:pPr>
      <w:r w:rsidRPr="0017011D">
        <w:rPr>
          <w:rFonts w:cs="Arial"/>
          <w:sz w:val="24"/>
          <w:szCs w:val="24"/>
        </w:rPr>
        <w:t xml:space="preserve">Durante la prima parte della notte tra sabato 29 giugno e domenica 30 giugno 2024 si è </w:t>
      </w:r>
      <w:r w:rsidR="00246115" w:rsidRPr="0017011D">
        <w:rPr>
          <w:rFonts w:cs="Arial"/>
          <w:sz w:val="24"/>
          <w:szCs w:val="24"/>
        </w:rPr>
        <w:t>verificata</w:t>
      </w:r>
      <w:r w:rsidRPr="0017011D">
        <w:rPr>
          <w:rFonts w:cs="Arial"/>
          <w:sz w:val="24"/>
          <w:szCs w:val="24"/>
        </w:rPr>
        <w:t xml:space="preserve"> sul Cantone Ticino una situazione di sbarramento da sud con precipitazioni temporalesche molto intense, che hanno dato origine ad un evento alluvionale nell’Alta Vallemaggia e nell’Alta Leventina ad Airolo. L’effetto sul territorio è stato devastante, con un elevato numero di vittime (8) nei territori dei comuni di Cevio e Lavizzara. Ondate di piena e colate detritiche anche di grandi dimensioni si sono innescate in diversi riali laterali della Valle Bavona, della Lavizzara e al Piano di Peccia e nel comune di Airolo. Il numero di vite umane perse risulta molto elevato, sia a confronto con gli eventi alluvionali dell’ultimo secolo, sia considerando l’estensione regionale dell’evento, cosi come i danni causati agli edifici pubblici e privati, a diverse aziende agricole, alle infrastrutture e alle vie di comunicazione.</w:t>
      </w:r>
    </w:p>
    <w:p w:rsidR="00DC4E32" w:rsidRPr="0017011D" w:rsidRDefault="00DC4E32" w:rsidP="00323E8D">
      <w:pPr>
        <w:rPr>
          <w:rFonts w:cs="Arial"/>
          <w:sz w:val="24"/>
          <w:szCs w:val="24"/>
        </w:rPr>
      </w:pPr>
    </w:p>
    <w:p w:rsidR="00323E8D" w:rsidRPr="0017011D" w:rsidRDefault="00323E8D" w:rsidP="00323E8D">
      <w:pPr>
        <w:rPr>
          <w:rFonts w:cs="Arial"/>
          <w:sz w:val="24"/>
          <w:szCs w:val="24"/>
        </w:rPr>
      </w:pPr>
      <w:r w:rsidRPr="0017011D">
        <w:rPr>
          <w:rFonts w:cs="Arial"/>
          <w:sz w:val="24"/>
          <w:szCs w:val="24"/>
        </w:rPr>
        <w:t>Le precipitazioni, a carattere di temporali molto intensi lungo una ben distinta linea temporalesca stazionaria e rigenerante, hanno interessato buona parte dell’Alta Vallemaggia, con eccezione della parte più alta della Val Bavona e della Val di Campo. In poco meno di 6 ore nell’epicentro dell’evento, localizzato tra Cavergno, Bassa Bavona e Lavizzara, gli accumuli di pioggia hanno raggiunto valori compresi tra 200 e 250 mm.</w:t>
      </w:r>
    </w:p>
    <w:p w:rsidR="00323E8D" w:rsidRDefault="00323E8D" w:rsidP="00323E8D">
      <w:pPr>
        <w:rPr>
          <w:rFonts w:cs="Arial"/>
          <w:sz w:val="24"/>
          <w:szCs w:val="24"/>
        </w:rPr>
      </w:pPr>
      <w:r w:rsidRPr="0017011D">
        <w:rPr>
          <w:rFonts w:cs="Arial"/>
          <w:sz w:val="24"/>
          <w:szCs w:val="24"/>
        </w:rPr>
        <w:t>L’entità degli accumuli osservati in sole 6 ore consentono di annoverare l’evento come un</w:t>
      </w:r>
      <w:r w:rsidR="003D17ED" w:rsidRPr="0017011D">
        <w:rPr>
          <w:rFonts w:cs="Arial"/>
          <w:sz w:val="24"/>
          <w:szCs w:val="24"/>
        </w:rPr>
        <w:t>a tipica</w:t>
      </w:r>
      <w:r w:rsidRPr="0017011D">
        <w:rPr>
          <w:rFonts w:cs="Arial"/>
          <w:sz w:val="24"/>
          <w:szCs w:val="24"/>
        </w:rPr>
        <w:t xml:space="preserve"> ’“alluvione lampo” (flash flood). Considerando sia i dati di precipitazione rilevati da MeteoSvizzera e dalla rete pluviometrica cantonale, sia i documenti storici e le testimonianze sugli eventi pregressi degli ultimi 200 anni, questo evento può essere senza dubbio iscritto tra le più repentine alluvioni se non addirittura la più repentina mai osservata nella regione.</w:t>
      </w:r>
    </w:p>
    <w:p w:rsidR="00DC4E32" w:rsidRPr="0017011D" w:rsidRDefault="00DC4E32" w:rsidP="00323E8D">
      <w:pPr>
        <w:rPr>
          <w:rFonts w:cs="Arial"/>
          <w:sz w:val="24"/>
          <w:szCs w:val="24"/>
        </w:rPr>
      </w:pPr>
    </w:p>
    <w:p w:rsidR="00323E8D" w:rsidRPr="0017011D" w:rsidRDefault="00323E8D" w:rsidP="00323E8D">
      <w:pPr>
        <w:rPr>
          <w:rFonts w:cs="Arial"/>
          <w:sz w:val="24"/>
          <w:szCs w:val="24"/>
        </w:rPr>
      </w:pPr>
      <w:r w:rsidRPr="0017011D">
        <w:rPr>
          <w:rFonts w:cs="Arial"/>
          <w:sz w:val="24"/>
          <w:szCs w:val="24"/>
        </w:rPr>
        <w:t>Una situazione meteorologica simile è riscontrabile nell’evento alluvionale del 31 agosto 1992 che causò 2 vittime e la distruzione di 11 abitazioni nella frazione di Faedo nell’Alta Val Bavona.</w:t>
      </w:r>
    </w:p>
    <w:p w:rsidR="00323E8D" w:rsidRDefault="00323E8D" w:rsidP="00323E8D">
      <w:pPr>
        <w:rPr>
          <w:rFonts w:cs="Arial"/>
          <w:sz w:val="24"/>
          <w:szCs w:val="24"/>
        </w:rPr>
      </w:pPr>
      <w:r w:rsidRPr="0017011D">
        <w:rPr>
          <w:rFonts w:cs="Arial"/>
          <w:sz w:val="24"/>
          <w:szCs w:val="24"/>
        </w:rPr>
        <w:lastRenderedPageBreak/>
        <w:t>Nonostante le previsioni di maltempo e la relativa emissione di una preallerta per temporali violenti di livello 3 e 4, la rapidità con cui si è evoluta la situazione e l’intensità raggiunta hanno superato ogni previsione. Le forze di intervento, i servizi tecnici cantonali e le autorità locali hanno dovuto affrontare una situazione che nell’arco di poche ore è passata da “normale” a “straordinaria”.</w:t>
      </w:r>
    </w:p>
    <w:p w:rsidR="00DC4E32" w:rsidRPr="0017011D" w:rsidRDefault="00DC4E32" w:rsidP="00323E8D">
      <w:pPr>
        <w:rPr>
          <w:rFonts w:cs="Arial"/>
          <w:sz w:val="24"/>
          <w:szCs w:val="24"/>
        </w:rPr>
      </w:pPr>
    </w:p>
    <w:p w:rsidR="00323E8D" w:rsidRDefault="00323E8D" w:rsidP="00323E8D">
      <w:pPr>
        <w:rPr>
          <w:rFonts w:cs="Arial"/>
          <w:sz w:val="24"/>
          <w:szCs w:val="24"/>
        </w:rPr>
      </w:pPr>
      <w:r w:rsidRPr="0017011D">
        <w:rPr>
          <w:rFonts w:cs="Arial"/>
          <w:sz w:val="24"/>
          <w:szCs w:val="24"/>
        </w:rPr>
        <w:t>Nelle stazioni pluviometriche posizionate nelle regioni colpite sono stati misurati nuovi primati degli accumuli per diverse durate, dalle 2 alle 12 ore. Nel periodo di 6 ore di maggiore intensità a Piotta la precipitazione cumulata è stata pari a 91.3 mm, alla stazione di Robiei 89.7 mm. Il pluviometro cantonale a Bignasco, il più prossimo all’epicentro ha raggiunto un totale di 169.8 mm. L’analisi della distribuzione spaziale delle precipitazioni mostra che in poche decine di chilometri gli accumuli calano di un fattore 10 e oltre, contribuendo a spiegare i fenomeni particolarmente distruttivi osservati sul territorio, ma anche, al contempo, perché questi fenomeni non hanno interessato anche la media e bassa Vallemaggia o altre valli del Ticino.</w:t>
      </w:r>
    </w:p>
    <w:p w:rsidR="00DC4E32" w:rsidRPr="0017011D" w:rsidRDefault="00DC4E32" w:rsidP="00323E8D">
      <w:pPr>
        <w:rPr>
          <w:rFonts w:cs="Arial"/>
          <w:sz w:val="24"/>
          <w:szCs w:val="24"/>
        </w:rPr>
      </w:pPr>
    </w:p>
    <w:p w:rsidR="00323E8D" w:rsidRDefault="00323E8D" w:rsidP="00323E8D">
      <w:pPr>
        <w:rPr>
          <w:rFonts w:cs="Arial"/>
          <w:sz w:val="24"/>
          <w:szCs w:val="24"/>
        </w:rPr>
      </w:pPr>
      <w:r w:rsidRPr="0017011D">
        <w:rPr>
          <w:rFonts w:cs="Arial"/>
          <w:sz w:val="24"/>
          <w:szCs w:val="24"/>
        </w:rPr>
        <w:t>Per la stazione di Piotta l’evento ha avuto ricorrenza ultracentenaria, per la stazione di Robiei, meno interessata dalla seconda fase dell’evento, la ricorrenza non risulta straordinaria, ma considerando i dati radar, nell’epicentro dell’evento, posizionato tra la bassa Valle Bavona Cavergno e la Lavizzara, i quantitativi presentano anche qui ricorrenza ultracentenaria.</w:t>
      </w:r>
    </w:p>
    <w:p w:rsidR="00DC4E32" w:rsidRPr="0017011D" w:rsidRDefault="00DC4E32" w:rsidP="00323E8D">
      <w:pPr>
        <w:rPr>
          <w:rFonts w:cs="Arial"/>
          <w:sz w:val="24"/>
          <w:szCs w:val="24"/>
        </w:rPr>
      </w:pPr>
    </w:p>
    <w:p w:rsidR="00323E8D" w:rsidRPr="0017011D" w:rsidRDefault="00323E8D" w:rsidP="00323E8D">
      <w:pPr>
        <w:rPr>
          <w:rFonts w:cs="Arial"/>
          <w:sz w:val="24"/>
          <w:szCs w:val="24"/>
        </w:rPr>
      </w:pPr>
      <w:r w:rsidRPr="0017011D">
        <w:rPr>
          <w:rFonts w:cs="Arial"/>
          <w:sz w:val="24"/>
          <w:szCs w:val="24"/>
        </w:rPr>
        <w:t>Come conseguenza delle ingenti precipitazioni, anche i deflussi dei corsi d’acqua, in particolare i fiumi Maggia e Bavona, hanno raggiunto portate di picco molto elevate. A Bignasco, a valle della confluenza, un valore stimato di almeno 945 m</w:t>
      </w:r>
      <w:r w:rsidRPr="0017011D">
        <w:rPr>
          <w:rFonts w:cs="Arial"/>
          <w:sz w:val="24"/>
          <w:szCs w:val="24"/>
          <w:vertAlign w:val="superscript"/>
        </w:rPr>
        <w:t>3</w:t>
      </w:r>
      <w:r w:rsidRPr="0017011D">
        <w:rPr>
          <w:rFonts w:cs="Arial"/>
          <w:sz w:val="24"/>
          <w:szCs w:val="24"/>
        </w:rPr>
        <w:t>/s (verifiche e ricostruzioni sono ancora in corso e consentiranno una stima più precisa di questo valore) rappresenta di gran lunga il nuovo massimo per il periodo di misura della stazione (dal 1982) e, considerando anche gli eventi storici disponibili, si situa, insieme agli eventi del 1951 e del 1954 tra i massimi mai osservati, con ricorrenza centenaria o superiore.</w:t>
      </w:r>
    </w:p>
    <w:p w:rsidR="00323E8D" w:rsidRPr="0017011D" w:rsidRDefault="00323E8D" w:rsidP="00323E8D">
      <w:pPr>
        <w:rPr>
          <w:rFonts w:cs="Arial"/>
          <w:sz w:val="24"/>
          <w:szCs w:val="24"/>
        </w:rPr>
      </w:pPr>
      <w:r w:rsidRPr="0017011D">
        <w:rPr>
          <w:rFonts w:cs="Arial"/>
          <w:sz w:val="24"/>
          <w:szCs w:val="24"/>
        </w:rPr>
        <w:t>In Alta Leventina, i deflussi del Ticino, anch’essi oggetto di verifica dettagliata, hanno raggiunto valori considerevoli, raggiunti con una particolare rapidità.</w:t>
      </w:r>
    </w:p>
    <w:p w:rsidR="00323E8D" w:rsidRPr="0017011D" w:rsidRDefault="00323E8D" w:rsidP="00323E8D">
      <w:pPr>
        <w:rPr>
          <w:rFonts w:cs="Arial"/>
          <w:sz w:val="24"/>
          <w:szCs w:val="24"/>
        </w:rPr>
      </w:pPr>
    </w:p>
    <w:p w:rsidR="00323E8D" w:rsidRDefault="00323E8D" w:rsidP="00323E8D">
      <w:pPr>
        <w:rPr>
          <w:rFonts w:cs="Arial"/>
          <w:sz w:val="24"/>
          <w:szCs w:val="24"/>
        </w:rPr>
      </w:pPr>
      <w:r w:rsidRPr="0017011D">
        <w:rPr>
          <w:rFonts w:cs="Arial"/>
          <w:sz w:val="24"/>
          <w:szCs w:val="24"/>
        </w:rPr>
        <w:t>Le conseguenze sul territorio sono state considerevoli. L’elemento evidentemente più tragico, che ha toccato tutti in modo doloroso, è il tributo umano di questa alluvione. 7 persone sono decedute mentre un giovane della regione risulta al momento ancora disperso. Il flusso detritico di Fontana in Valle Bavona ha causato la morte di cinque persone mentre in valle Lavizzara e Val di Peccia sono da annov</w:t>
      </w:r>
      <w:r w:rsidR="00DC4E32">
        <w:rPr>
          <w:rFonts w:cs="Arial"/>
          <w:sz w:val="24"/>
          <w:szCs w:val="24"/>
        </w:rPr>
        <w:t>erare due vittime e un disperso.</w:t>
      </w:r>
    </w:p>
    <w:p w:rsidR="00DC4E32" w:rsidRPr="0017011D" w:rsidRDefault="00DC4E32" w:rsidP="00323E8D">
      <w:pPr>
        <w:rPr>
          <w:rFonts w:cs="Arial"/>
          <w:sz w:val="24"/>
          <w:szCs w:val="24"/>
        </w:rPr>
      </w:pPr>
    </w:p>
    <w:p w:rsidR="00323E8D" w:rsidRPr="0017011D" w:rsidRDefault="00323E8D" w:rsidP="00323E8D">
      <w:pPr>
        <w:rPr>
          <w:rFonts w:cs="Arial"/>
          <w:sz w:val="24"/>
          <w:szCs w:val="24"/>
        </w:rPr>
      </w:pPr>
      <w:r w:rsidRPr="0017011D">
        <w:rPr>
          <w:rFonts w:cs="Arial"/>
          <w:sz w:val="24"/>
          <w:szCs w:val="24"/>
        </w:rPr>
        <w:t>Nel complesso sono stati cartografati 50 eventi naturali maggiori di flussi di detrito, erosioni di sponda e piccoli franamenti. L’evento alluvionale ha interessato più di 100 edifici (case, stalle, rustici) essenzialmente situati fuori zona edificabile, di cui 15 totalmente distrutti o severamente danneggiati. In Lavizzara le zone più colpite sono state Prato Sornico, il Piano di Peccia e la zona “Bola” a Mogno. Inoltre, tre aziende agricole (due in Val di Peccia ed una in Val Bavona) sono state fortemente danneggiate dall’evento e al momento non sono agibili. Per queste attività, fondamentali per mantenere viva l’Alta valle, si stanno valutando delle varianti di delocalizzazione.</w:t>
      </w:r>
    </w:p>
    <w:p w:rsidR="00323E8D" w:rsidRPr="0017011D" w:rsidRDefault="00323E8D" w:rsidP="00323E8D">
      <w:pPr>
        <w:rPr>
          <w:rFonts w:cs="Arial"/>
          <w:sz w:val="24"/>
          <w:szCs w:val="24"/>
        </w:rPr>
      </w:pPr>
    </w:p>
    <w:p w:rsidR="00323E8D" w:rsidRPr="0017011D" w:rsidRDefault="00323E8D" w:rsidP="00323E8D">
      <w:pPr>
        <w:rPr>
          <w:rFonts w:cs="Arial"/>
          <w:sz w:val="24"/>
          <w:szCs w:val="24"/>
        </w:rPr>
      </w:pPr>
      <w:r w:rsidRPr="0017011D">
        <w:rPr>
          <w:rFonts w:cs="Arial"/>
          <w:sz w:val="24"/>
          <w:szCs w:val="24"/>
        </w:rPr>
        <w:lastRenderedPageBreak/>
        <w:t>Subito dopo</w:t>
      </w:r>
      <w:r w:rsidR="00246115" w:rsidRPr="0017011D">
        <w:rPr>
          <w:rFonts w:cs="Arial"/>
          <w:sz w:val="24"/>
          <w:szCs w:val="24"/>
        </w:rPr>
        <w:t xml:space="preserve"> l’evento, le Autorità cantonali</w:t>
      </w:r>
      <w:r w:rsidRPr="0017011D">
        <w:rPr>
          <w:rFonts w:cs="Arial"/>
          <w:sz w:val="24"/>
          <w:szCs w:val="24"/>
        </w:rPr>
        <w:t xml:space="preserve"> e comunali sotto la direzione dello Stato Maggiore Regionale di Condotta hanno avviato gli interventi di ripristino urgenti per </w:t>
      </w:r>
      <w:r w:rsidR="00246115" w:rsidRPr="0017011D">
        <w:rPr>
          <w:rFonts w:cs="Arial"/>
          <w:sz w:val="24"/>
          <w:szCs w:val="24"/>
        </w:rPr>
        <w:t>garantire</w:t>
      </w:r>
      <w:r w:rsidRPr="0017011D">
        <w:rPr>
          <w:rFonts w:cs="Arial"/>
          <w:sz w:val="24"/>
          <w:szCs w:val="24"/>
        </w:rPr>
        <w:t xml:space="preserve"> i sevizi minimi agli abitanti:</w:t>
      </w:r>
    </w:p>
    <w:p w:rsidR="00323E8D" w:rsidRPr="0017011D" w:rsidRDefault="00805F17" w:rsidP="00DC4E32">
      <w:pPr>
        <w:pStyle w:val="Paragrafoelenco"/>
        <w:numPr>
          <w:ilvl w:val="0"/>
          <w:numId w:val="19"/>
        </w:numPr>
        <w:rPr>
          <w:rFonts w:cs="Arial"/>
          <w:sz w:val="24"/>
          <w:szCs w:val="24"/>
        </w:rPr>
      </w:pPr>
      <w:r w:rsidRPr="0017011D">
        <w:rPr>
          <w:rFonts w:cs="Arial"/>
          <w:sz w:val="24"/>
          <w:szCs w:val="24"/>
        </w:rPr>
        <w:t>r</w:t>
      </w:r>
      <w:r w:rsidR="00323E8D" w:rsidRPr="0017011D">
        <w:rPr>
          <w:rFonts w:cs="Arial"/>
          <w:sz w:val="24"/>
          <w:szCs w:val="24"/>
        </w:rPr>
        <w:t>ipristino della viabilità lungo la rete stradale cantonale e le strade comunali principali;</w:t>
      </w:r>
    </w:p>
    <w:p w:rsidR="00323E8D" w:rsidRPr="0017011D" w:rsidRDefault="00805F17" w:rsidP="00DC4E32">
      <w:pPr>
        <w:pStyle w:val="Paragrafoelenco"/>
        <w:numPr>
          <w:ilvl w:val="0"/>
          <w:numId w:val="19"/>
        </w:numPr>
        <w:rPr>
          <w:rFonts w:cs="Arial"/>
          <w:sz w:val="24"/>
          <w:szCs w:val="24"/>
        </w:rPr>
      </w:pPr>
      <w:r w:rsidRPr="0017011D">
        <w:rPr>
          <w:rFonts w:cs="Arial"/>
          <w:sz w:val="24"/>
          <w:szCs w:val="24"/>
        </w:rPr>
        <w:t>r</w:t>
      </w:r>
      <w:r w:rsidR="00323E8D" w:rsidRPr="0017011D">
        <w:rPr>
          <w:rFonts w:cs="Arial"/>
          <w:sz w:val="24"/>
          <w:szCs w:val="24"/>
        </w:rPr>
        <w:t>ealizzazione del ponte provvisorio di Visletto;</w:t>
      </w:r>
    </w:p>
    <w:p w:rsidR="00323E8D" w:rsidRPr="0017011D" w:rsidRDefault="00805F17" w:rsidP="00DC4E32">
      <w:pPr>
        <w:pStyle w:val="Paragrafoelenco"/>
        <w:numPr>
          <w:ilvl w:val="0"/>
          <w:numId w:val="19"/>
        </w:numPr>
        <w:rPr>
          <w:rFonts w:cs="Arial"/>
          <w:sz w:val="24"/>
          <w:szCs w:val="24"/>
        </w:rPr>
      </w:pPr>
      <w:r w:rsidRPr="0017011D">
        <w:rPr>
          <w:rFonts w:cs="Arial"/>
          <w:sz w:val="24"/>
          <w:szCs w:val="24"/>
        </w:rPr>
        <w:t>r</w:t>
      </w:r>
      <w:r w:rsidR="00323E8D" w:rsidRPr="0017011D">
        <w:rPr>
          <w:rFonts w:cs="Arial"/>
          <w:sz w:val="24"/>
          <w:szCs w:val="24"/>
        </w:rPr>
        <w:t>ipristino dei servizi di approvvigionamento idrico e smaltimento delle acque;</w:t>
      </w:r>
    </w:p>
    <w:p w:rsidR="00323E8D" w:rsidRPr="0017011D" w:rsidRDefault="00805F17" w:rsidP="00DC4E32">
      <w:pPr>
        <w:pStyle w:val="Paragrafoelenco"/>
        <w:numPr>
          <w:ilvl w:val="0"/>
          <w:numId w:val="19"/>
        </w:numPr>
        <w:rPr>
          <w:rFonts w:cs="Arial"/>
          <w:sz w:val="24"/>
          <w:szCs w:val="24"/>
        </w:rPr>
      </w:pPr>
      <w:r w:rsidRPr="0017011D">
        <w:rPr>
          <w:rFonts w:cs="Arial"/>
          <w:sz w:val="24"/>
          <w:szCs w:val="24"/>
        </w:rPr>
        <w:t>p</w:t>
      </w:r>
      <w:r w:rsidR="00323E8D" w:rsidRPr="0017011D">
        <w:rPr>
          <w:rFonts w:cs="Arial"/>
          <w:sz w:val="24"/>
          <w:szCs w:val="24"/>
        </w:rPr>
        <w:t>rimi interventi di bonifica e di recupero dei terreni agricoli toccati dall’evento;</w:t>
      </w:r>
    </w:p>
    <w:p w:rsidR="00323E8D" w:rsidRPr="0017011D" w:rsidRDefault="00805F17" w:rsidP="00DC4E32">
      <w:pPr>
        <w:pStyle w:val="Paragrafoelenco"/>
        <w:numPr>
          <w:ilvl w:val="0"/>
          <w:numId w:val="19"/>
        </w:numPr>
        <w:rPr>
          <w:rFonts w:cs="Arial"/>
          <w:sz w:val="24"/>
          <w:szCs w:val="24"/>
        </w:rPr>
      </w:pPr>
      <w:r w:rsidRPr="0017011D">
        <w:rPr>
          <w:rFonts w:cs="Arial"/>
          <w:sz w:val="24"/>
          <w:szCs w:val="24"/>
        </w:rPr>
        <w:t>s</w:t>
      </w:r>
      <w:r w:rsidR="00323E8D" w:rsidRPr="0017011D">
        <w:rPr>
          <w:rFonts w:cs="Arial"/>
          <w:sz w:val="24"/>
          <w:szCs w:val="24"/>
        </w:rPr>
        <w:t xml:space="preserve">viluppo di un piano d’emergenza comunale </w:t>
      </w:r>
      <w:r w:rsidRPr="0017011D">
        <w:rPr>
          <w:rFonts w:cs="Arial"/>
          <w:sz w:val="24"/>
          <w:szCs w:val="24"/>
        </w:rPr>
        <w:t>in caso di nuove precipitazioni;</w:t>
      </w:r>
      <w:r w:rsidR="00323E8D" w:rsidRPr="0017011D">
        <w:rPr>
          <w:rFonts w:cs="Arial"/>
          <w:sz w:val="24"/>
          <w:szCs w:val="24"/>
        </w:rPr>
        <w:t xml:space="preserve"> </w:t>
      </w:r>
    </w:p>
    <w:p w:rsidR="00323E8D" w:rsidRPr="0017011D" w:rsidRDefault="00805F17" w:rsidP="00DC4E32">
      <w:pPr>
        <w:pStyle w:val="Paragrafoelenco"/>
        <w:numPr>
          <w:ilvl w:val="0"/>
          <w:numId w:val="19"/>
        </w:numPr>
        <w:rPr>
          <w:rFonts w:cs="Arial"/>
          <w:sz w:val="24"/>
          <w:szCs w:val="24"/>
        </w:rPr>
      </w:pPr>
      <w:r w:rsidRPr="0017011D">
        <w:rPr>
          <w:rFonts w:cs="Arial"/>
          <w:sz w:val="24"/>
          <w:szCs w:val="24"/>
        </w:rPr>
        <w:t>l</w:t>
      </w:r>
      <w:r w:rsidR="00323E8D" w:rsidRPr="0017011D">
        <w:rPr>
          <w:rFonts w:cs="Arial"/>
          <w:sz w:val="24"/>
          <w:szCs w:val="24"/>
        </w:rPr>
        <w:t>’aggiornamento dei Piani delle Zone di pericol</w:t>
      </w:r>
      <w:r w:rsidRPr="0017011D">
        <w:rPr>
          <w:rFonts w:cs="Arial"/>
          <w:sz w:val="24"/>
          <w:szCs w:val="24"/>
        </w:rPr>
        <w:t>o a seguito degli ultimi eventi.</w:t>
      </w:r>
    </w:p>
    <w:p w:rsidR="00323E8D" w:rsidRPr="0017011D" w:rsidRDefault="00323E8D" w:rsidP="00323E8D">
      <w:pPr>
        <w:rPr>
          <w:rFonts w:cs="Arial"/>
          <w:sz w:val="24"/>
          <w:szCs w:val="24"/>
        </w:rPr>
      </w:pPr>
    </w:p>
    <w:p w:rsidR="00323E8D" w:rsidRPr="0017011D" w:rsidRDefault="00323E8D" w:rsidP="00323E8D">
      <w:pPr>
        <w:rPr>
          <w:rFonts w:cs="Arial"/>
          <w:sz w:val="24"/>
          <w:szCs w:val="24"/>
        </w:rPr>
      </w:pPr>
      <w:r w:rsidRPr="0017011D">
        <w:rPr>
          <w:rFonts w:cs="Arial"/>
          <w:sz w:val="24"/>
          <w:szCs w:val="24"/>
        </w:rPr>
        <w:t>Questi primi interventi sono stati resi possibili anche g</w:t>
      </w:r>
      <w:r w:rsidR="00246115" w:rsidRPr="0017011D">
        <w:rPr>
          <w:rFonts w:cs="Arial"/>
          <w:sz w:val="24"/>
          <w:szCs w:val="24"/>
        </w:rPr>
        <w:t>razie alla collaborazione dell’E</w:t>
      </w:r>
      <w:r w:rsidRPr="0017011D">
        <w:rPr>
          <w:rFonts w:cs="Arial"/>
          <w:sz w:val="24"/>
          <w:szCs w:val="24"/>
        </w:rPr>
        <w:t xml:space="preserve">sercito e della protezione civile, oltre che dalle Ditte locali intervenute a supporto degli Enti locali. Il ruolo dei servizi dello Stato è stato essenzialmente quello di fornire un supporto tecnico agli enti di primo intervento ed alle Autorità locali. </w:t>
      </w:r>
    </w:p>
    <w:p w:rsidR="00323E8D" w:rsidRPr="0017011D" w:rsidRDefault="00323E8D" w:rsidP="00323E8D">
      <w:pPr>
        <w:rPr>
          <w:rFonts w:cs="Arial"/>
          <w:sz w:val="24"/>
          <w:szCs w:val="24"/>
        </w:rPr>
      </w:pPr>
    </w:p>
    <w:p w:rsidR="00323E8D" w:rsidRPr="0017011D" w:rsidRDefault="00323E8D" w:rsidP="00323E8D">
      <w:pPr>
        <w:rPr>
          <w:rFonts w:cs="Arial"/>
          <w:sz w:val="24"/>
          <w:szCs w:val="24"/>
        </w:rPr>
      </w:pPr>
      <w:r w:rsidRPr="0017011D">
        <w:rPr>
          <w:rFonts w:cs="Arial"/>
          <w:sz w:val="24"/>
          <w:szCs w:val="24"/>
        </w:rPr>
        <w:t>Con questo p</w:t>
      </w:r>
      <w:r w:rsidR="00D16B19" w:rsidRPr="0017011D">
        <w:rPr>
          <w:rFonts w:cs="Arial"/>
          <w:sz w:val="24"/>
          <w:szCs w:val="24"/>
        </w:rPr>
        <w:t>rimo messaggio ci si concentra</w:t>
      </w:r>
      <w:r w:rsidRPr="0017011D">
        <w:rPr>
          <w:rFonts w:cs="Arial"/>
          <w:sz w:val="24"/>
          <w:szCs w:val="24"/>
        </w:rPr>
        <w:t xml:space="preserve"> quindi soprattutto su quanto già realizzato nei primi mesi dopo l‘evento come pure su quanto si è nel frattempo intrapreso nel corso delle ultime settimane e tutt’ora in corso di esecuzione.</w:t>
      </w:r>
    </w:p>
    <w:p w:rsidR="00F522E8" w:rsidRPr="0017011D" w:rsidRDefault="00F522E8" w:rsidP="00323E8D">
      <w:pPr>
        <w:rPr>
          <w:rFonts w:cs="Arial"/>
          <w:sz w:val="24"/>
          <w:szCs w:val="24"/>
        </w:rPr>
      </w:pPr>
    </w:p>
    <w:p w:rsidR="00F522E8" w:rsidRPr="0017011D" w:rsidRDefault="004F4C73" w:rsidP="00323E8D">
      <w:pPr>
        <w:rPr>
          <w:rFonts w:cs="Arial"/>
          <w:sz w:val="24"/>
          <w:szCs w:val="24"/>
        </w:rPr>
      </w:pPr>
      <w:r w:rsidRPr="0017011D">
        <w:rPr>
          <w:rFonts w:cs="Arial"/>
          <w:sz w:val="24"/>
          <w:szCs w:val="24"/>
        </w:rPr>
        <w:t>In questo senso</w:t>
      </w:r>
      <w:r w:rsidR="00F522E8" w:rsidRPr="0017011D">
        <w:rPr>
          <w:rFonts w:cs="Arial"/>
          <w:sz w:val="24"/>
          <w:szCs w:val="24"/>
        </w:rPr>
        <w:t xml:space="preserve"> siamo pure in grado di fornire un quadro generale dei costi totali di ripristino dei danni, stimati sulla base dei vari studi attualmente in corso sia da parte dell’Autorità cantonale che da parte degli Eti locali toccati dall’evento (Comuni di Cevio e Lavizzara, Consorzi e Patriziati).</w:t>
      </w:r>
    </w:p>
    <w:p w:rsidR="00F522E8" w:rsidRPr="0017011D" w:rsidRDefault="00F522E8" w:rsidP="00323E8D">
      <w:pPr>
        <w:rPr>
          <w:rFonts w:cs="Arial"/>
          <w:sz w:val="24"/>
          <w:szCs w:val="24"/>
        </w:rPr>
      </w:pPr>
      <w:r w:rsidRPr="0017011D">
        <w:rPr>
          <w:rFonts w:cs="Arial"/>
          <w:sz w:val="24"/>
          <w:szCs w:val="24"/>
        </w:rPr>
        <w:t>Di seguito è presentata una tabella riassuntiva dei costi, dei sostegni finanziari e dei relati vi cosi di pertinenza dei singoli Enti interessati.</w:t>
      </w:r>
    </w:p>
    <w:p w:rsidR="00F522E8" w:rsidRDefault="00F522E8" w:rsidP="00323E8D">
      <w:pPr>
        <w:rPr>
          <w:rFonts w:cs="Arial"/>
          <w:sz w:val="24"/>
          <w:szCs w:val="24"/>
        </w:rPr>
      </w:pPr>
    </w:p>
    <w:p w:rsidR="00F522E8" w:rsidRDefault="00F522E8" w:rsidP="00323E8D">
      <w:pPr>
        <w:rPr>
          <w:rFonts w:cs="Arial"/>
          <w:sz w:val="24"/>
          <w:szCs w:val="24"/>
        </w:rPr>
      </w:pPr>
    </w:p>
    <w:p w:rsidR="00F522E8" w:rsidRDefault="00F522E8" w:rsidP="00323E8D">
      <w:pPr>
        <w:rPr>
          <w:rFonts w:cs="Arial"/>
          <w:sz w:val="24"/>
          <w:szCs w:val="24"/>
        </w:rPr>
      </w:pPr>
      <w:r w:rsidRPr="00F522E8">
        <w:rPr>
          <w:rFonts w:cs="Arial"/>
          <w:sz w:val="24"/>
          <w:szCs w:val="24"/>
        </w:rPr>
        <w:object w:dxaOrig="9624" w:dyaOrig="5392" w14:anchorId="1D92CB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308.25pt" o:ole="">
            <v:imagedata r:id="rId14" o:title=""/>
          </v:shape>
          <o:OLEObject Type="Embed" ProgID="PowerPoint.Show.12" ShapeID="_x0000_i1025" DrawAspect="Content" ObjectID="_1811225383" r:id="rId15"/>
        </w:object>
      </w:r>
    </w:p>
    <w:p w:rsidR="006F38A7" w:rsidRPr="00DC4E32" w:rsidRDefault="00F522E8" w:rsidP="006C7BEB">
      <w:pPr>
        <w:rPr>
          <w:rFonts w:cs="Arial"/>
          <w:sz w:val="24"/>
          <w:szCs w:val="24"/>
        </w:rPr>
      </w:pPr>
      <w:r>
        <w:rPr>
          <w:rFonts w:cs="Arial"/>
          <w:sz w:val="24"/>
          <w:szCs w:val="24"/>
        </w:rPr>
        <w:lastRenderedPageBreak/>
        <w:t xml:space="preserve">Infine, giova ricordare che il Consiglio federale, </w:t>
      </w:r>
      <w:r w:rsidR="004F4C73">
        <w:rPr>
          <w:rFonts w:cs="Arial"/>
          <w:sz w:val="24"/>
          <w:szCs w:val="24"/>
        </w:rPr>
        <w:t xml:space="preserve">su richiesta formale del Cantone Ticino, </w:t>
      </w:r>
      <w:r>
        <w:rPr>
          <w:rFonts w:cs="Arial"/>
          <w:sz w:val="24"/>
          <w:szCs w:val="24"/>
        </w:rPr>
        <w:t xml:space="preserve">nella sua seduta dello scorso 21 maggio, ha deciso di presentare un messaggio alle Camere federali che prevede la concessione di un contributo supplementare a favore dei Cantoni Ticino, Grigioni e Vallese per la copertura dei costi residui dei Comuni interessati dagli eventi dello scorso anno. Parimenti, anche i Cantoni saranno chiamati a partecipare a questo sostegno finanziario supplementare. I dettagli </w:t>
      </w:r>
      <w:r w:rsidR="004F4C73">
        <w:rPr>
          <w:rFonts w:cs="Arial"/>
          <w:sz w:val="24"/>
          <w:szCs w:val="24"/>
        </w:rPr>
        <w:t xml:space="preserve">per la definizione dell’entità del contributo </w:t>
      </w:r>
      <w:r>
        <w:rPr>
          <w:rFonts w:cs="Arial"/>
          <w:sz w:val="24"/>
          <w:szCs w:val="24"/>
        </w:rPr>
        <w:t>verranno approfonditi durante le prossime settimane e nel corso dell’autunno il messaggio verrà messo in consultazione.</w:t>
      </w:r>
    </w:p>
    <w:p w:rsidR="001D66DA" w:rsidRPr="00F57FDE" w:rsidRDefault="001D66DA" w:rsidP="00F57FDE">
      <w:pPr>
        <w:pStyle w:val="Titolo1"/>
        <w:numPr>
          <w:ilvl w:val="0"/>
          <w:numId w:val="8"/>
        </w:numPr>
        <w:rPr>
          <w:sz w:val="24"/>
        </w:rPr>
      </w:pPr>
      <w:bookmarkStart w:id="3" w:name="_Toc179795726"/>
      <w:bookmarkStart w:id="4" w:name="_Toc200553372"/>
      <w:r w:rsidRPr="00F57FDE">
        <w:rPr>
          <w:sz w:val="24"/>
        </w:rPr>
        <w:t>STRADE CANTONALI</w:t>
      </w:r>
      <w:bookmarkEnd w:id="3"/>
      <w:bookmarkEnd w:id="4"/>
    </w:p>
    <w:p w:rsidR="006C7BEB" w:rsidRPr="001D66DA" w:rsidRDefault="006C7BEB" w:rsidP="000E36A8">
      <w:pPr>
        <w:pStyle w:val="Titolo2"/>
        <w:numPr>
          <w:ilvl w:val="1"/>
          <w:numId w:val="8"/>
        </w:numPr>
        <w:spacing w:before="240" w:after="120"/>
        <w:rPr>
          <w:sz w:val="24"/>
        </w:rPr>
      </w:pPr>
      <w:bookmarkStart w:id="5" w:name="_Toc179795727"/>
      <w:bookmarkStart w:id="6" w:name="_Toc200553373"/>
      <w:r w:rsidRPr="001D66DA">
        <w:rPr>
          <w:sz w:val="24"/>
        </w:rPr>
        <w:t>I</w:t>
      </w:r>
      <w:bookmarkEnd w:id="0"/>
      <w:r w:rsidR="00000AB6">
        <w:rPr>
          <w:sz w:val="24"/>
        </w:rPr>
        <w:t>ntroduzione</w:t>
      </w:r>
      <w:bookmarkEnd w:id="5"/>
      <w:bookmarkEnd w:id="6"/>
    </w:p>
    <w:p w:rsidR="00CD055B" w:rsidRPr="00CD055B" w:rsidRDefault="00446086" w:rsidP="00CD055B">
      <w:pPr>
        <w:rPr>
          <w:sz w:val="24"/>
        </w:rPr>
      </w:pPr>
      <w:r w:rsidRPr="00446086">
        <w:rPr>
          <w:sz w:val="24"/>
        </w:rPr>
        <w:t>L</w:t>
      </w:r>
      <w:r w:rsidR="001152E9">
        <w:rPr>
          <w:sz w:val="24"/>
        </w:rPr>
        <w:t>’alluvione ha causato gravi danni agli insediamenti abitativi e all’infrastruttura stradale.</w:t>
      </w:r>
    </w:p>
    <w:p w:rsidR="00CD055B" w:rsidRDefault="00A072E4" w:rsidP="00CD055B">
      <w:pPr>
        <w:rPr>
          <w:sz w:val="24"/>
        </w:rPr>
      </w:pPr>
      <w:r>
        <w:rPr>
          <w:sz w:val="24"/>
        </w:rPr>
        <w:t xml:space="preserve">A Cevio </w:t>
      </w:r>
      <w:r w:rsidR="00446086">
        <w:rPr>
          <w:sz w:val="24"/>
        </w:rPr>
        <w:t>è crollat</w:t>
      </w:r>
      <w:r w:rsidR="009C7ABF">
        <w:rPr>
          <w:sz w:val="24"/>
        </w:rPr>
        <w:t>a</w:t>
      </w:r>
      <w:r w:rsidR="00446086">
        <w:rPr>
          <w:sz w:val="24"/>
        </w:rPr>
        <w:t xml:space="preserve"> nel fiume un’arcata de</w:t>
      </w:r>
      <w:r>
        <w:rPr>
          <w:sz w:val="24"/>
        </w:rPr>
        <w:t>l</w:t>
      </w:r>
      <w:r w:rsidR="00446086">
        <w:rPr>
          <w:sz w:val="24"/>
        </w:rPr>
        <w:t xml:space="preserve"> vecchio</w:t>
      </w:r>
      <w:r>
        <w:rPr>
          <w:sz w:val="24"/>
        </w:rPr>
        <w:t xml:space="preserve"> ponte sulla Maggia di Visletto </w:t>
      </w:r>
      <w:r w:rsidR="00446086">
        <w:rPr>
          <w:sz w:val="24"/>
        </w:rPr>
        <w:t>bloccando</w:t>
      </w:r>
      <w:r>
        <w:rPr>
          <w:sz w:val="24"/>
        </w:rPr>
        <w:t xml:space="preserve"> ogni possibilità di accesso all’alta Vallemaggia, alla </w:t>
      </w:r>
      <w:r w:rsidR="00281EF7">
        <w:rPr>
          <w:sz w:val="24"/>
        </w:rPr>
        <w:t>v</w:t>
      </w:r>
      <w:r>
        <w:rPr>
          <w:sz w:val="24"/>
        </w:rPr>
        <w:t>alle Lavizzara e alle valli laterali.</w:t>
      </w:r>
    </w:p>
    <w:p w:rsidR="00A072E4" w:rsidRDefault="00A072E4" w:rsidP="00CD055B">
      <w:pPr>
        <w:rPr>
          <w:sz w:val="24"/>
        </w:rPr>
      </w:pPr>
      <w:r>
        <w:rPr>
          <w:sz w:val="24"/>
        </w:rPr>
        <w:t xml:space="preserve">Per affrontare l’emergenza e ripristinare i collegamenti vitali sono state messe </w:t>
      </w:r>
      <w:r w:rsidR="00A35A0E">
        <w:rPr>
          <w:sz w:val="24"/>
        </w:rPr>
        <w:t xml:space="preserve">subito </w:t>
      </w:r>
      <w:r w:rsidR="00CB3584">
        <w:rPr>
          <w:sz w:val="24"/>
        </w:rPr>
        <w:t>in</w:t>
      </w:r>
      <w:r>
        <w:rPr>
          <w:sz w:val="24"/>
        </w:rPr>
        <w:t xml:space="preserve"> campo importan</w:t>
      </w:r>
      <w:r w:rsidR="00A35A0E">
        <w:rPr>
          <w:sz w:val="24"/>
        </w:rPr>
        <w:t>ti risorse di mezzi e personale.</w:t>
      </w:r>
      <w:r>
        <w:rPr>
          <w:sz w:val="24"/>
        </w:rPr>
        <w:t xml:space="preserve"> </w:t>
      </w:r>
      <w:r w:rsidR="00A35A0E">
        <w:rPr>
          <w:sz w:val="24"/>
        </w:rPr>
        <w:t>I</w:t>
      </w:r>
      <w:r>
        <w:rPr>
          <w:sz w:val="24"/>
        </w:rPr>
        <w:t xml:space="preserve">l 3 luglio </w:t>
      </w:r>
      <w:r w:rsidR="00A35A0E">
        <w:rPr>
          <w:sz w:val="24"/>
        </w:rPr>
        <w:t xml:space="preserve">è stato così possibile aprire </w:t>
      </w:r>
      <w:r>
        <w:rPr>
          <w:sz w:val="24"/>
        </w:rPr>
        <w:t xml:space="preserve">un primo collegamento veicolare con Cevio per </w:t>
      </w:r>
      <w:r w:rsidR="00B07749">
        <w:rPr>
          <w:sz w:val="24"/>
        </w:rPr>
        <w:t xml:space="preserve">i </w:t>
      </w:r>
      <w:r>
        <w:rPr>
          <w:sz w:val="24"/>
        </w:rPr>
        <w:t xml:space="preserve">veicoli leggeri attraverso la passerella </w:t>
      </w:r>
      <w:r w:rsidR="00CB3584">
        <w:rPr>
          <w:sz w:val="24"/>
        </w:rPr>
        <w:t>ciclabile</w:t>
      </w:r>
      <w:r w:rsidR="002B1EE5">
        <w:rPr>
          <w:sz w:val="24"/>
        </w:rPr>
        <w:t xml:space="preserve"> sul ponte dell’ex ferrovia</w:t>
      </w:r>
      <w:r w:rsidR="00B07749">
        <w:rPr>
          <w:sz w:val="24"/>
        </w:rPr>
        <w:t xml:space="preserve">. Tre settimane più tardi, </w:t>
      </w:r>
      <w:r w:rsidR="00CB3584">
        <w:rPr>
          <w:sz w:val="24"/>
        </w:rPr>
        <w:t xml:space="preserve">il 25 luglio, grazie </w:t>
      </w:r>
      <w:r w:rsidR="00FD706F">
        <w:rPr>
          <w:sz w:val="24"/>
        </w:rPr>
        <w:t xml:space="preserve">anche </w:t>
      </w:r>
      <w:r w:rsidR="00CB3584">
        <w:rPr>
          <w:sz w:val="24"/>
        </w:rPr>
        <w:t>a</w:t>
      </w:r>
      <w:r w:rsidR="00323E8D">
        <w:rPr>
          <w:sz w:val="24"/>
        </w:rPr>
        <w:t>l</w:t>
      </w:r>
      <w:r w:rsidR="00CB3584">
        <w:rPr>
          <w:sz w:val="24"/>
        </w:rPr>
        <w:t xml:space="preserve"> contributo dei Militari, </w:t>
      </w:r>
      <w:r w:rsidR="00A35A0E">
        <w:rPr>
          <w:sz w:val="24"/>
        </w:rPr>
        <w:t xml:space="preserve">è stato possibile inaugurare </w:t>
      </w:r>
      <w:r w:rsidR="00CB3584">
        <w:rPr>
          <w:sz w:val="24"/>
        </w:rPr>
        <w:t>un percorso alternativo provvisorio sopra il fiume Maggia per tutti i veicoli fino a 32 t.</w:t>
      </w:r>
    </w:p>
    <w:p w:rsidR="00CB3584" w:rsidRDefault="00C57373" w:rsidP="00DC4E32">
      <w:pPr>
        <w:rPr>
          <w:sz w:val="24"/>
        </w:rPr>
      </w:pPr>
      <w:r>
        <w:rPr>
          <w:sz w:val="24"/>
        </w:rPr>
        <w:t xml:space="preserve">Nel frattempo si è lavorato </w:t>
      </w:r>
      <w:r w:rsidR="00A35A0E">
        <w:rPr>
          <w:sz w:val="24"/>
        </w:rPr>
        <w:t xml:space="preserve">anche </w:t>
      </w:r>
      <w:r>
        <w:rPr>
          <w:sz w:val="24"/>
        </w:rPr>
        <w:t xml:space="preserve">per riaprire alla circolazione le tratte stradali </w:t>
      </w:r>
      <w:r w:rsidR="002B1EE5">
        <w:rPr>
          <w:sz w:val="24"/>
        </w:rPr>
        <w:t>a nord di Cevio</w:t>
      </w:r>
      <w:r w:rsidR="00A35A0E">
        <w:rPr>
          <w:sz w:val="24"/>
        </w:rPr>
        <w:t>, che sono state</w:t>
      </w:r>
      <w:r>
        <w:rPr>
          <w:sz w:val="24"/>
        </w:rPr>
        <w:t xml:space="preserve"> danneggiate gravemente in più punti dall</w:t>
      </w:r>
      <w:r w:rsidR="00654C61">
        <w:rPr>
          <w:sz w:val="24"/>
        </w:rPr>
        <w:t>e</w:t>
      </w:r>
      <w:r>
        <w:rPr>
          <w:sz w:val="24"/>
        </w:rPr>
        <w:t xml:space="preserve"> pien</w:t>
      </w:r>
      <w:r w:rsidR="00654C61">
        <w:rPr>
          <w:sz w:val="24"/>
        </w:rPr>
        <w:t>e</w:t>
      </w:r>
      <w:r>
        <w:rPr>
          <w:sz w:val="24"/>
        </w:rPr>
        <w:t xml:space="preserve"> del fiume Maggia e del fiume Peccia.</w:t>
      </w:r>
    </w:p>
    <w:p w:rsidR="00DC4E32" w:rsidRDefault="00DC4E32" w:rsidP="00DC4E32">
      <w:pPr>
        <w:rPr>
          <w:sz w:val="24"/>
        </w:rPr>
      </w:pPr>
    </w:p>
    <w:p w:rsidR="00417107" w:rsidRDefault="00417107" w:rsidP="00CD055B">
      <w:pPr>
        <w:rPr>
          <w:sz w:val="24"/>
        </w:rPr>
      </w:pPr>
      <w:r w:rsidRPr="00417107">
        <w:rPr>
          <w:sz w:val="24"/>
        </w:rPr>
        <w:t>Il 7 agosto 2024 con la risoluzione n. 3860 il Consiglio di Stato ha autorizzato il Dipartimento del territorio a realizzare, anticipandone le spese, gli interventi di sgombero e i lavori di ripristino e messa in sicurezza delle zone alluvionate</w:t>
      </w:r>
      <w:r w:rsidR="00246115">
        <w:rPr>
          <w:sz w:val="24"/>
        </w:rPr>
        <w:t>.</w:t>
      </w:r>
    </w:p>
    <w:p w:rsidR="00C57373" w:rsidRDefault="002B1EE5" w:rsidP="00CD055B">
      <w:pPr>
        <w:rPr>
          <w:sz w:val="24"/>
        </w:rPr>
      </w:pPr>
      <w:r>
        <w:rPr>
          <w:sz w:val="24"/>
        </w:rPr>
        <w:t>Le spese</w:t>
      </w:r>
      <w:r w:rsidR="00FD706F">
        <w:rPr>
          <w:sz w:val="24"/>
        </w:rPr>
        <w:t xml:space="preserve"> per gli interventi urgenti di ripristino e messa in sicurezza delle strade nelle zone alluvionate </w:t>
      </w:r>
      <w:r>
        <w:rPr>
          <w:sz w:val="24"/>
        </w:rPr>
        <w:t xml:space="preserve">sono </w:t>
      </w:r>
      <w:r w:rsidR="00153F70">
        <w:rPr>
          <w:sz w:val="24"/>
        </w:rPr>
        <w:t xml:space="preserve">state </w:t>
      </w:r>
      <w:r w:rsidR="00500D47">
        <w:rPr>
          <w:sz w:val="24"/>
        </w:rPr>
        <w:t>finanziate</w:t>
      </w:r>
      <w:r>
        <w:rPr>
          <w:sz w:val="24"/>
        </w:rPr>
        <w:t xml:space="preserve"> con il </w:t>
      </w:r>
      <w:r w:rsidR="00417107">
        <w:rPr>
          <w:sz w:val="24"/>
        </w:rPr>
        <w:t>c</w:t>
      </w:r>
      <w:r>
        <w:rPr>
          <w:sz w:val="24"/>
        </w:rPr>
        <w:t xml:space="preserve">redito </w:t>
      </w:r>
      <w:r w:rsidR="00FD706F">
        <w:rPr>
          <w:sz w:val="24"/>
        </w:rPr>
        <w:t>q</w:t>
      </w:r>
      <w:r>
        <w:rPr>
          <w:sz w:val="24"/>
        </w:rPr>
        <w:t xml:space="preserve">uadro di </w:t>
      </w:r>
      <w:r w:rsidR="009C7ABF">
        <w:rPr>
          <w:sz w:val="24"/>
        </w:rPr>
        <w:t>fr.</w:t>
      </w:r>
      <w:r w:rsidR="003C752F">
        <w:rPr>
          <w:sz w:val="24"/>
        </w:rPr>
        <w:t xml:space="preserve"> </w:t>
      </w:r>
      <w:r>
        <w:rPr>
          <w:sz w:val="24"/>
        </w:rPr>
        <w:t>16'000'000</w:t>
      </w:r>
      <w:r w:rsidR="009C7ABF">
        <w:rPr>
          <w:sz w:val="24"/>
        </w:rPr>
        <w:t>.-</w:t>
      </w:r>
      <w:r>
        <w:rPr>
          <w:sz w:val="24"/>
        </w:rPr>
        <w:t xml:space="preserve"> per </w:t>
      </w:r>
      <w:r w:rsidR="00FD706F">
        <w:rPr>
          <w:sz w:val="24"/>
        </w:rPr>
        <w:t xml:space="preserve">le </w:t>
      </w:r>
      <w:r w:rsidR="000D4274">
        <w:rPr>
          <w:sz w:val="24"/>
        </w:rPr>
        <w:t>opere di protezione e premunizione per il periodo 2024-202</w:t>
      </w:r>
      <w:r w:rsidR="0088603C">
        <w:rPr>
          <w:sz w:val="24"/>
        </w:rPr>
        <w:t>7</w:t>
      </w:r>
      <w:r w:rsidR="000D4274">
        <w:rPr>
          <w:sz w:val="24"/>
        </w:rPr>
        <w:t xml:space="preserve"> </w:t>
      </w:r>
      <w:r w:rsidR="00153F70">
        <w:rPr>
          <w:sz w:val="24"/>
        </w:rPr>
        <w:t xml:space="preserve">(cfr. </w:t>
      </w:r>
      <w:r w:rsidR="000D4274">
        <w:rPr>
          <w:sz w:val="24"/>
        </w:rPr>
        <w:t>messaggio 8309 del 12 luglio 2023 e DL 22 gennaio 2024</w:t>
      </w:r>
      <w:r w:rsidR="00153F70">
        <w:rPr>
          <w:sz w:val="24"/>
        </w:rPr>
        <w:t>)</w:t>
      </w:r>
      <w:r w:rsidR="000D4274">
        <w:rPr>
          <w:sz w:val="24"/>
        </w:rPr>
        <w:t>.</w:t>
      </w:r>
    </w:p>
    <w:p w:rsidR="00DC4E32" w:rsidRDefault="00DC4E32" w:rsidP="00CD055B">
      <w:pPr>
        <w:rPr>
          <w:sz w:val="24"/>
        </w:rPr>
      </w:pPr>
    </w:p>
    <w:p w:rsidR="000D4274" w:rsidRDefault="00A35A0E" w:rsidP="00CD055B">
      <w:pPr>
        <w:rPr>
          <w:sz w:val="24"/>
        </w:rPr>
      </w:pPr>
      <w:r>
        <w:rPr>
          <w:sz w:val="24"/>
        </w:rPr>
        <w:t xml:space="preserve">Il credito prevede </w:t>
      </w:r>
      <w:r w:rsidR="00417107">
        <w:rPr>
          <w:sz w:val="24"/>
        </w:rPr>
        <w:t xml:space="preserve">una riserva di </w:t>
      </w:r>
      <w:r w:rsidR="009C7ABF">
        <w:rPr>
          <w:sz w:val="24"/>
        </w:rPr>
        <w:t>fr.</w:t>
      </w:r>
      <w:r w:rsidR="003C752F">
        <w:rPr>
          <w:sz w:val="24"/>
        </w:rPr>
        <w:t xml:space="preserve"> </w:t>
      </w:r>
      <w:r w:rsidR="00417107">
        <w:rPr>
          <w:sz w:val="24"/>
        </w:rPr>
        <w:t>8</w:t>
      </w:r>
      <w:r w:rsidR="009C7ABF">
        <w:rPr>
          <w:sz w:val="24"/>
        </w:rPr>
        <w:t>'000'000.-</w:t>
      </w:r>
      <w:r w:rsidR="00417107">
        <w:rPr>
          <w:sz w:val="24"/>
        </w:rPr>
        <w:t xml:space="preserve"> </w:t>
      </w:r>
      <w:r w:rsidR="006856F4">
        <w:rPr>
          <w:sz w:val="24"/>
        </w:rPr>
        <w:t xml:space="preserve">(circa 50% del credito totale) </w:t>
      </w:r>
      <w:r w:rsidR="00500D47">
        <w:rPr>
          <w:sz w:val="24"/>
        </w:rPr>
        <w:t>per i lavo</w:t>
      </w:r>
      <w:r w:rsidR="006F5A99">
        <w:rPr>
          <w:sz w:val="24"/>
        </w:rPr>
        <w:t>ri di ripristino delle opere viarie danneggiate da una frana, un allagamento, una valanga o un altro evento naturale</w:t>
      </w:r>
      <w:r w:rsidR="00417107">
        <w:rPr>
          <w:sz w:val="24"/>
        </w:rPr>
        <w:t xml:space="preserve"> e per il finanziamento di nuove opere di premunizione</w:t>
      </w:r>
      <w:r w:rsidR="006F5A99">
        <w:rPr>
          <w:sz w:val="24"/>
        </w:rPr>
        <w:t>.</w:t>
      </w:r>
      <w:r w:rsidR="00417107">
        <w:rPr>
          <w:sz w:val="24"/>
        </w:rPr>
        <w:t xml:space="preserve"> </w:t>
      </w:r>
    </w:p>
    <w:p w:rsidR="003762B7" w:rsidRDefault="0088603C" w:rsidP="00DC4E32">
      <w:pPr>
        <w:rPr>
          <w:sz w:val="24"/>
        </w:rPr>
      </w:pPr>
      <w:r>
        <w:rPr>
          <w:sz w:val="24"/>
        </w:rPr>
        <w:t xml:space="preserve">Tuttavia </w:t>
      </w:r>
      <w:r w:rsidR="009516A4">
        <w:rPr>
          <w:sz w:val="24"/>
        </w:rPr>
        <w:t xml:space="preserve">non sono considerati </w:t>
      </w:r>
      <w:r>
        <w:rPr>
          <w:sz w:val="24"/>
        </w:rPr>
        <w:t xml:space="preserve">gli </w:t>
      </w:r>
      <w:r w:rsidR="003762B7">
        <w:rPr>
          <w:sz w:val="24"/>
        </w:rPr>
        <w:t xml:space="preserve">eventi di estrema gravità come quello </w:t>
      </w:r>
      <w:r w:rsidR="00834EB6">
        <w:rPr>
          <w:sz w:val="24"/>
        </w:rPr>
        <w:t>capitato la notte del 29 giugno, perché</w:t>
      </w:r>
      <w:r w:rsidR="003762B7">
        <w:rPr>
          <w:sz w:val="24"/>
        </w:rPr>
        <w:t xml:space="preserve"> </w:t>
      </w:r>
      <w:r w:rsidR="00834EB6">
        <w:rPr>
          <w:sz w:val="24"/>
        </w:rPr>
        <w:t>q</w:t>
      </w:r>
      <w:r w:rsidR="003762B7">
        <w:rPr>
          <w:sz w:val="24"/>
        </w:rPr>
        <w:t>uesti fenomeni estremi ed eccezionali per l’</w:t>
      </w:r>
      <w:r>
        <w:rPr>
          <w:sz w:val="24"/>
        </w:rPr>
        <w:t>entità</w:t>
      </w:r>
      <w:r w:rsidR="003762B7">
        <w:rPr>
          <w:sz w:val="24"/>
        </w:rPr>
        <w:t xml:space="preserve"> dei danni non sono in alcun modo programmabili e prevedibili dal punto di vista finanziario</w:t>
      </w:r>
      <w:r w:rsidR="006F5A99">
        <w:rPr>
          <w:sz w:val="24"/>
        </w:rPr>
        <w:t xml:space="preserve">. </w:t>
      </w:r>
    </w:p>
    <w:p w:rsidR="00A35A0E" w:rsidRDefault="005D0975" w:rsidP="00DC4E32">
      <w:pPr>
        <w:rPr>
          <w:sz w:val="24"/>
        </w:rPr>
      </w:pPr>
      <w:r>
        <w:rPr>
          <w:sz w:val="24"/>
        </w:rPr>
        <w:t xml:space="preserve">Negli anni “normali” il budget necessario per i lavori di conservazione delle opere di premunizione esistenti e per coprire i danni causati dai temporali, dalle frane e dalle valanghe è di </w:t>
      </w:r>
      <w:r w:rsidR="009C7ABF">
        <w:rPr>
          <w:sz w:val="24"/>
        </w:rPr>
        <w:t>fr.</w:t>
      </w:r>
      <w:r w:rsidR="003C752F">
        <w:rPr>
          <w:sz w:val="24"/>
        </w:rPr>
        <w:t xml:space="preserve"> </w:t>
      </w:r>
      <w:r w:rsidR="009C7ABF">
        <w:rPr>
          <w:sz w:val="24"/>
        </w:rPr>
        <w:t>4'000’000</w:t>
      </w:r>
      <w:r>
        <w:rPr>
          <w:sz w:val="24"/>
        </w:rPr>
        <w:t>.</w:t>
      </w:r>
      <w:r w:rsidR="009C7ABF">
        <w:rPr>
          <w:sz w:val="24"/>
        </w:rPr>
        <w:t>-</w:t>
      </w:r>
      <w:r>
        <w:rPr>
          <w:sz w:val="24"/>
        </w:rPr>
        <w:t xml:space="preserve">. La base di riferimento per la quantificazione del budget sono la statistica degli eventi accaduti negli anni precedenti e la pianificazione degli interventi di conservazione </w:t>
      </w:r>
      <w:r w:rsidR="007A3ED3">
        <w:rPr>
          <w:sz w:val="24"/>
        </w:rPr>
        <w:t>(s</w:t>
      </w:r>
      <w:r w:rsidR="00A35A0E">
        <w:rPr>
          <w:sz w:val="24"/>
        </w:rPr>
        <w:t xml:space="preserve">i </w:t>
      </w:r>
      <w:r w:rsidR="007A3ED3">
        <w:rPr>
          <w:sz w:val="24"/>
        </w:rPr>
        <w:t>richiama</w:t>
      </w:r>
      <w:r w:rsidR="00A35A0E">
        <w:rPr>
          <w:sz w:val="24"/>
        </w:rPr>
        <w:t xml:space="preserve"> su questo tema anche il messaggio 8309 del 12 luglio 2023 e in particolare il capitolo 6.5 a pagina 50</w:t>
      </w:r>
      <w:r w:rsidR="007A3ED3">
        <w:rPr>
          <w:sz w:val="24"/>
        </w:rPr>
        <w:t>).</w:t>
      </w:r>
    </w:p>
    <w:p w:rsidR="00DC4E32" w:rsidRDefault="00DC4E32" w:rsidP="00DC4E32">
      <w:pPr>
        <w:rPr>
          <w:sz w:val="24"/>
        </w:rPr>
      </w:pPr>
    </w:p>
    <w:p w:rsidR="00E87FED" w:rsidRDefault="0068687D" w:rsidP="00B138E3">
      <w:pPr>
        <w:spacing w:after="120"/>
        <w:rPr>
          <w:sz w:val="24"/>
        </w:rPr>
      </w:pPr>
      <w:r>
        <w:rPr>
          <w:sz w:val="24"/>
        </w:rPr>
        <w:t>Per l’anno 2024</w:t>
      </w:r>
      <w:r w:rsidR="00B138E3">
        <w:rPr>
          <w:sz w:val="24"/>
        </w:rPr>
        <w:t>, senza i danni dell’alluvione</w:t>
      </w:r>
      <w:r w:rsidR="00153F70">
        <w:rPr>
          <w:sz w:val="24"/>
        </w:rPr>
        <w:t xml:space="preserve"> in Vallemaggia</w:t>
      </w:r>
      <w:r w:rsidR="00B138E3">
        <w:rPr>
          <w:sz w:val="24"/>
        </w:rPr>
        <w:t xml:space="preserve">, </w:t>
      </w:r>
      <w:r w:rsidR="00153F70">
        <w:rPr>
          <w:sz w:val="24"/>
        </w:rPr>
        <w:t>erano</w:t>
      </w:r>
      <w:r w:rsidR="00B138E3">
        <w:rPr>
          <w:sz w:val="24"/>
        </w:rPr>
        <w:t xml:space="preserve"> </w:t>
      </w:r>
      <w:r w:rsidR="00A35A0E">
        <w:rPr>
          <w:sz w:val="24"/>
        </w:rPr>
        <w:t>stati pianificati</w:t>
      </w:r>
      <w:r>
        <w:rPr>
          <w:sz w:val="24"/>
        </w:rPr>
        <w:t xml:space="preserve"> </w:t>
      </w:r>
      <w:r w:rsidR="003C752F">
        <w:rPr>
          <w:sz w:val="24"/>
        </w:rPr>
        <w:br/>
      </w:r>
      <w:r w:rsidR="009C7ABF">
        <w:rPr>
          <w:sz w:val="24"/>
        </w:rPr>
        <w:t>fr.</w:t>
      </w:r>
      <w:r w:rsidR="003C752F">
        <w:rPr>
          <w:sz w:val="24"/>
        </w:rPr>
        <w:t xml:space="preserve"> 4’</w:t>
      </w:r>
      <w:r>
        <w:rPr>
          <w:sz w:val="24"/>
        </w:rPr>
        <w:t>056'000</w:t>
      </w:r>
      <w:r w:rsidR="009C7ABF">
        <w:rPr>
          <w:sz w:val="24"/>
        </w:rPr>
        <w:t>.-</w:t>
      </w:r>
      <w:r>
        <w:rPr>
          <w:sz w:val="24"/>
        </w:rPr>
        <w:t xml:space="preserve"> </w:t>
      </w:r>
      <w:r w:rsidR="00A35A0E">
        <w:rPr>
          <w:sz w:val="24"/>
        </w:rPr>
        <w:t>in linea con il preventivo</w:t>
      </w:r>
      <w:r w:rsidR="00E87FED">
        <w:rPr>
          <w:sz w:val="24"/>
        </w:rPr>
        <w:t xml:space="preserve"> degli anni preced</w:t>
      </w:r>
      <w:r w:rsidR="007A3ED3">
        <w:rPr>
          <w:sz w:val="24"/>
        </w:rPr>
        <w:t>e</w:t>
      </w:r>
      <w:r w:rsidR="00E87FED">
        <w:rPr>
          <w:sz w:val="24"/>
        </w:rPr>
        <w:t>nti.</w:t>
      </w:r>
    </w:p>
    <w:p w:rsidR="000F2C7D" w:rsidRDefault="00493766" w:rsidP="00B138E3">
      <w:pPr>
        <w:spacing w:after="120"/>
        <w:rPr>
          <w:sz w:val="24"/>
        </w:rPr>
      </w:pPr>
      <w:r>
        <w:rPr>
          <w:sz w:val="24"/>
        </w:rPr>
        <w:lastRenderedPageBreak/>
        <w:t>La tabella seguent</w:t>
      </w:r>
      <w:r w:rsidR="00E87FED">
        <w:rPr>
          <w:sz w:val="24"/>
        </w:rPr>
        <w:t>e</w:t>
      </w:r>
      <w:r>
        <w:rPr>
          <w:sz w:val="24"/>
        </w:rPr>
        <w:t xml:space="preserve"> riporta le voci di </w:t>
      </w:r>
      <w:r w:rsidR="00246115">
        <w:rPr>
          <w:sz w:val="24"/>
        </w:rPr>
        <w:t xml:space="preserve">interventi </w:t>
      </w:r>
      <w:r>
        <w:rPr>
          <w:sz w:val="24"/>
        </w:rPr>
        <w:t>pianificat</w:t>
      </w:r>
      <w:r w:rsidR="00246115">
        <w:rPr>
          <w:sz w:val="24"/>
        </w:rPr>
        <w:t>i sul territorio cantonale</w:t>
      </w:r>
      <w:r>
        <w:rPr>
          <w:sz w:val="24"/>
        </w:rPr>
        <w:t xml:space="preserve"> prima dell’evento alluvionale del 29 giugno 2024.</w:t>
      </w:r>
    </w:p>
    <w:tbl>
      <w:tblPr>
        <w:tblW w:w="9437" w:type="dxa"/>
        <w:tblCellMar>
          <w:left w:w="70" w:type="dxa"/>
          <w:right w:w="70" w:type="dxa"/>
        </w:tblCellMar>
        <w:tblLook w:val="04A0" w:firstRow="1" w:lastRow="0" w:firstColumn="1" w:lastColumn="0" w:noHBand="0" w:noVBand="1"/>
      </w:tblPr>
      <w:tblGrid>
        <w:gridCol w:w="5751"/>
        <w:gridCol w:w="2182"/>
        <w:gridCol w:w="1504"/>
      </w:tblGrid>
      <w:tr w:rsidR="006C6705" w:rsidRPr="00DC4E32" w:rsidTr="00DC4E32">
        <w:trPr>
          <w:trHeight w:val="393"/>
        </w:trPr>
        <w:tc>
          <w:tcPr>
            <w:tcW w:w="57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C6705" w:rsidRPr="00DC4E32" w:rsidRDefault="006C6705" w:rsidP="006C6705">
            <w:pPr>
              <w:jc w:val="left"/>
              <w:rPr>
                <w:rFonts w:asciiTheme="minorHAnsi" w:eastAsia="Times New Roman" w:hAnsiTheme="minorHAnsi" w:cstheme="minorHAnsi"/>
                <w:b/>
                <w:bCs/>
                <w:color w:val="000000"/>
                <w:sz w:val="18"/>
                <w:szCs w:val="18"/>
                <w:lang w:eastAsia="it-CH"/>
              </w:rPr>
            </w:pPr>
            <w:r w:rsidRPr="00DC4E32">
              <w:rPr>
                <w:rFonts w:asciiTheme="minorHAnsi" w:eastAsia="Times New Roman" w:hAnsiTheme="minorHAnsi" w:cstheme="minorHAnsi"/>
                <w:b/>
                <w:bCs/>
                <w:color w:val="000000"/>
                <w:sz w:val="18"/>
                <w:szCs w:val="18"/>
                <w:lang w:eastAsia="it-CH"/>
              </w:rPr>
              <w:t>CdC/Categoria/Oggetto</w:t>
            </w:r>
          </w:p>
        </w:tc>
        <w:tc>
          <w:tcPr>
            <w:tcW w:w="2182" w:type="dxa"/>
            <w:tcBorders>
              <w:top w:val="single" w:sz="4" w:space="0" w:color="auto"/>
              <w:left w:val="nil"/>
              <w:bottom w:val="single" w:sz="4" w:space="0" w:color="auto"/>
              <w:right w:val="single" w:sz="4" w:space="0" w:color="auto"/>
            </w:tcBorders>
            <w:shd w:val="clear" w:color="000000" w:fill="FFFFFF"/>
            <w:noWrap/>
            <w:vAlign w:val="center"/>
            <w:hideMark/>
          </w:tcPr>
          <w:p w:rsidR="006C6705" w:rsidRPr="00DC4E32" w:rsidRDefault="006C6705" w:rsidP="006C6705">
            <w:pPr>
              <w:jc w:val="left"/>
              <w:rPr>
                <w:rFonts w:asciiTheme="minorHAnsi" w:eastAsia="Times New Roman" w:hAnsiTheme="minorHAnsi" w:cstheme="minorHAnsi"/>
                <w:b/>
                <w:bCs/>
                <w:color w:val="000000"/>
                <w:sz w:val="18"/>
                <w:szCs w:val="18"/>
                <w:lang w:eastAsia="it-CH"/>
              </w:rPr>
            </w:pPr>
            <w:r w:rsidRPr="00DC4E32">
              <w:rPr>
                <w:rFonts w:asciiTheme="minorHAnsi" w:eastAsia="Times New Roman" w:hAnsiTheme="minorHAnsi" w:cstheme="minorHAnsi"/>
                <w:b/>
                <w:bCs/>
                <w:color w:val="000000"/>
                <w:sz w:val="18"/>
                <w:szCs w:val="18"/>
                <w:lang w:eastAsia="it-CH"/>
              </w:rPr>
              <w:t>Comune</w:t>
            </w:r>
          </w:p>
        </w:tc>
        <w:tc>
          <w:tcPr>
            <w:tcW w:w="1504" w:type="dxa"/>
            <w:tcBorders>
              <w:top w:val="single" w:sz="4" w:space="0" w:color="auto"/>
              <w:left w:val="nil"/>
              <w:bottom w:val="single" w:sz="4" w:space="0" w:color="auto"/>
              <w:right w:val="single" w:sz="4" w:space="0" w:color="auto"/>
            </w:tcBorders>
            <w:shd w:val="clear" w:color="000000" w:fill="FFFFFF"/>
            <w:vAlign w:val="center"/>
            <w:hideMark/>
          </w:tcPr>
          <w:p w:rsidR="009C7ABF" w:rsidRPr="00DC4E32" w:rsidRDefault="006C6705" w:rsidP="00DC4E32">
            <w:pPr>
              <w:jc w:val="center"/>
              <w:rPr>
                <w:rFonts w:asciiTheme="minorHAnsi" w:eastAsia="Times New Roman" w:hAnsiTheme="minorHAnsi" w:cstheme="minorHAnsi"/>
                <w:b/>
                <w:bCs/>
                <w:color w:val="000000"/>
                <w:sz w:val="18"/>
                <w:szCs w:val="18"/>
                <w:lang w:eastAsia="it-CH"/>
              </w:rPr>
            </w:pPr>
            <w:r w:rsidRPr="00DC4E32">
              <w:rPr>
                <w:rFonts w:asciiTheme="minorHAnsi" w:eastAsia="Times New Roman" w:hAnsiTheme="minorHAnsi" w:cstheme="minorHAnsi"/>
                <w:b/>
                <w:bCs/>
                <w:color w:val="000000"/>
                <w:sz w:val="18"/>
                <w:szCs w:val="18"/>
                <w:lang w:eastAsia="it-CH"/>
              </w:rPr>
              <w:t>Preventivo</w:t>
            </w:r>
            <w:r w:rsidR="00DC4E32">
              <w:rPr>
                <w:rFonts w:asciiTheme="minorHAnsi" w:eastAsia="Times New Roman" w:hAnsiTheme="minorHAnsi" w:cstheme="minorHAnsi"/>
                <w:b/>
                <w:bCs/>
                <w:color w:val="000000"/>
                <w:sz w:val="18"/>
                <w:szCs w:val="18"/>
                <w:lang w:eastAsia="it-CH"/>
              </w:rPr>
              <w:t xml:space="preserve"> in fr.</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[3312.509] Campo VM, consolidamento bivio Secada</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Campo Vallemaggia</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100'000.00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[3314.101] Brusino, RSV Puncia - Poiana (premunizioni)</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Brusino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100'000.00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24611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[3314.102] Maroggia-Arogno, pre</w:t>
            </w:r>
            <w:r w:rsidR="006C6705" w:rsidRPr="00DC4E32">
              <w:rPr>
                <w:rFonts w:asciiTheme="minorHAnsi" w:eastAsia="Times New Roman" w:hAnsiTheme="minorHAnsi" w:cstheme="minorHAnsi"/>
                <w:color w:val="000000"/>
                <w:sz w:val="18"/>
                <w:szCs w:val="18"/>
                <w:lang w:eastAsia="it-CH"/>
              </w:rPr>
              <w:t>munizione zona Abicc</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Maroggia, Arogno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50'000.00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DF6CB3">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[3314.104] Maroggia, prog</w:t>
            </w:r>
            <w:r w:rsidR="00DF6CB3">
              <w:rPr>
                <w:rFonts w:asciiTheme="minorHAnsi" w:eastAsia="Times New Roman" w:hAnsiTheme="minorHAnsi" w:cstheme="minorHAnsi"/>
                <w:color w:val="000000"/>
                <w:sz w:val="18"/>
                <w:szCs w:val="18"/>
                <w:lang w:eastAsia="it-CH"/>
              </w:rPr>
              <w:t>etto</w:t>
            </w:r>
            <w:r w:rsidRPr="00DC4E32">
              <w:rPr>
                <w:rFonts w:asciiTheme="minorHAnsi" w:eastAsia="Times New Roman" w:hAnsiTheme="minorHAnsi" w:cstheme="minorHAnsi"/>
                <w:color w:val="000000"/>
                <w:sz w:val="18"/>
                <w:szCs w:val="18"/>
                <w:lang w:eastAsia="it-CH"/>
              </w:rPr>
              <w:t xml:space="preserve"> selvicolturale zona Abicc</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Maroggia / Arogno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8D4696">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 xml:space="preserve">[3314.108] Breggia, Muggio, loc. Rotisee-Merì </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Breggia</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25'000.00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DF6CB3">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[3314.109] Val</w:t>
            </w:r>
            <w:r w:rsidR="00DF6CB3">
              <w:rPr>
                <w:rFonts w:asciiTheme="minorHAnsi" w:eastAsia="Times New Roman" w:hAnsiTheme="minorHAnsi" w:cstheme="minorHAnsi"/>
                <w:color w:val="000000"/>
                <w:sz w:val="18"/>
                <w:szCs w:val="18"/>
                <w:lang w:eastAsia="it-CH"/>
              </w:rPr>
              <w:t xml:space="preserve"> M</w:t>
            </w:r>
            <w:r w:rsidRPr="00DC4E32">
              <w:rPr>
                <w:rFonts w:asciiTheme="minorHAnsi" w:eastAsia="Times New Roman" w:hAnsiTheme="minorHAnsi" w:cstheme="minorHAnsi"/>
                <w:color w:val="000000"/>
                <w:sz w:val="18"/>
                <w:szCs w:val="18"/>
                <w:lang w:eastAsia="it-CH"/>
              </w:rPr>
              <w:t>ara, premunizioni a Melano-Rovio</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DF6CB3">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Val</w:t>
            </w:r>
            <w:r w:rsidR="00DF6CB3">
              <w:rPr>
                <w:rFonts w:asciiTheme="minorHAnsi" w:eastAsia="Times New Roman" w:hAnsiTheme="minorHAnsi" w:cstheme="minorHAnsi"/>
                <w:color w:val="000000"/>
                <w:sz w:val="18"/>
                <w:szCs w:val="18"/>
                <w:lang w:eastAsia="it-CH"/>
              </w:rPr>
              <w:t xml:space="preserve"> M</w:t>
            </w:r>
            <w:r w:rsidRPr="00DC4E32">
              <w:rPr>
                <w:rFonts w:asciiTheme="minorHAnsi" w:eastAsia="Times New Roman" w:hAnsiTheme="minorHAnsi" w:cstheme="minorHAnsi"/>
                <w:color w:val="000000"/>
                <w:sz w:val="18"/>
                <w:szCs w:val="18"/>
                <w:lang w:eastAsia="it-CH"/>
              </w:rPr>
              <w:t>ara</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50'000.00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[3314.110] Arogno-Pugerna, prem</w:t>
            </w:r>
            <w:r w:rsidR="00246115" w:rsidRPr="00DC4E32">
              <w:rPr>
                <w:rFonts w:asciiTheme="minorHAnsi" w:eastAsia="Times New Roman" w:hAnsiTheme="minorHAnsi" w:cstheme="minorHAnsi"/>
                <w:color w:val="000000"/>
                <w:sz w:val="18"/>
                <w:szCs w:val="18"/>
                <w:lang w:eastAsia="it-CH"/>
              </w:rPr>
              <w:t>u</w:t>
            </w:r>
            <w:r w:rsidRPr="00DC4E32">
              <w:rPr>
                <w:rFonts w:asciiTheme="minorHAnsi" w:eastAsia="Times New Roman" w:hAnsiTheme="minorHAnsi" w:cstheme="minorHAnsi"/>
                <w:color w:val="000000"/>
                <w:sz w:val="18"/>
                <w:szCs w:val="18"/>
                <w:lang w:eastAsia="it-CH"/>
              </w:rPr>
              <w:t>nizione località Miniera</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Arogno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14'000.00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[3314.112] Bissone, opere di premunizione a punta S. Nicolao</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Bissone</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11'849.00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DF6CB3">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[3314.114] Val</w:t>
            </w:r>
            <w:r w:rsidR="00DF6CB3">
              <w:rPr>
                <w:rFonts w:asciiTheme="minorHAnsi" w:eastAsia="Times New Roman" w:hAnsiTheme="minorHAnsi" w:cstheme="minorHAnsi"/>
                <w:color w:val="000000"/>
                <w:sz w:val="18"/>
                <w:szCs w:val="18"/>
                <w:lang w:eastAsia="it-CH"/>
              </w:rPr>
              <w:t xml:space="preserve"> M</w:t>
            </w:r>
            <w:r w:rsidRPr="00DC4E32">
              <w:rPr>
                <w:rFonts w:asciiTheme="minorHAnsi" w:eastAsia="Times New Roman" w:hAnsiTheme="minorHAnsi" w:cstheme="minorHAnsi"/>
                <w:color w:val="000000"/>
                <w:sz w:val="18"/>
                <w:szCs w:val="18"/>
                <w:lang w:eastAsia="it-CH"/>
              </w:rPr>
              <w:t>ara, conservazione opere di premunizione</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DF6CB3">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Val</w:t>
            </w:r>
            <w:r w:rsidR="00DF6CB3">
              <w:rPr>
                <w:rFonts w:asciiTheme="minorHAnsi" w:eastAsia="Times New Roman" w:hAnsiTheme="minorHAnsi" w:cstheme="minorHAnsi"/>
                <w:color w:val="000000"/>
                <w:sz w:val="18"/>
                <w:szCs w:val="18"/>
                <w:lang w:eastAsia="it-CH"/>
              </w:rPr>
              <w:t xml:space="preserve"> M</w:t>
            </w:r>
            <w:r w:rsidRPr="00DC4E32">
              <w:rPr>
                <w:rFonts w:asciiTheme="minorHAnsi" w:eastAsia="Times New Roman" w:hAnsiTheme="minorHAnsi" w:cstheme="minorHAnsi"/>
                <w:color w:val="000000"/>
                <w:sz w:val="18"/>
                <w:szCs w:val="18"/>
                <w:lang w:eastAsia="it-CH"/>
              </w:rPr>
              <w:t>ara</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90'000.00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[3315.201] Paradiso, Reti di protezione Melide-Paradiso</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Paradiso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100'000.00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[3315.203] Agno, premunizioni zona Vallone</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Agno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150'000.00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[3315.207] Mugena, sistemazione torrente Via Prada</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Alto Malcantone</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70'000.00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[3315.210] Tresa, franamento Beredino a Sessa</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Tresa sez. di Sessa</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20'000.00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[3315.211] Bioggio, ripristino franamento a Bosco Luganese</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Bioggio sez. di Bosco Luganese</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21'000.00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[3315.306] Gandria, conservazione reti di protezione</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Lugano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160'000.00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DF6CB3">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[3315.308] Lugano, sist</w:t>
            </w:r>
            <w:r w:rsidR="00DF6CB3">
              <w:rPr>
                <w:rFonts w:asciiTheme="minorHAnsi" w:eastAsia="Times New Roman" w:hAnsiTheme="minorHAnsi" w:cstheme="minorHAnsi"/>
                <w:color w:val="000000"/>
                <w:sz w:val="18"/>
                <w:szCs w:val="18"/>
                <w:lang w:eastAsia="it-CH"/>
              </w:rPr>
              <w:t>emazione</w:t>
            </w:r>
            <w:r w:rsidRPr="00DC4E32">
              <w:rPr>
                <w:rFonts w:asciiTheme="minorHAnsi" w:eastAsia="Times New Roman" w:hAnsiTheme="minorHAnsi" w:cstheme="minorHAnsi"/>
                <w:color w:val="000000"/>
                <w:sz w:val="18"/>
                <w:szCs w:val="18"/>
                <w:lang w:eastAsia="it-CH"/>
              </w:rPr>
              <w:t xml:space="preserve"> frana del 10.03.2024 a Cureggia</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Lugano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250'000.00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DF6CB3" w:rsidP="006C6705">
            <w:pPr>
              <w:jc w:val="lef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[3315.212] Tresa, sistemazione</w:t>
            </w:r>
            <w:r w:rsidR="006C6705" w:rsidRPr="00DC4E32">
              <w:rPr>
                <w:rFonts w:asciiTheme="minorHAnsi" w:eastAsia="Times New Roman" w:hAnsiTheme="minorHAnsi" w:cstheme="minorHAnsi"/>
                <w:color w:val="000000"/>
                <w:sz w:val="18"/>
                <w:szCs w:val="18"/>
                <w:lang w:eastAsia="it-CH"/>
              </w:rPr>
              <w:t xml:space="preserve"> scarpata in zona Romanino a Croglio</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Tresa sez. Croglio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200'000.00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DF6CB3">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[3315.309] Lugano, messa in sic</w:t>
            </w:r>
            <w:r w:rsidR="00DF6CB3">
              <w:rPr>
                <w:rFonts w:asciiTheme="minorHAnsi" w:eastAsia="Times New Roman" w:hAnsiTheme="minorHAnsi" w:cstheme="minorHAnsi"/>
                <w:color w:val="000000"/>
                <w:sz w:val="18"/>
                <w:szCs w:val="18"/>
                <w:lang w:eastAsia="it-CH"/>
              </w:rPr>
              <w:t>urezza</w:t>
            </w:r>
            <w:r w:rsidRPr="00DC4E32">
              <w:rPr>
                <w:rFonts w:asciiTheme="minorHAnsi" w:eastAsia="Times New Roman" w:hAnsiTheme="minorHAnsi" w:cstheme="minorHAnsi"/>
                <w:color w:val="000000"/>
                <w:sz w:val="18"/>
                <w:szCs w:val="18"/>
                <w:lang w:eastAsia="it-CH"/>
              </w:rPr>
              <w:t xml:space="preserve"> ciglio a Mulini di Piandera</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Lugano sez. Valcolla</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200'000.00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DF6CB3" w:rsidP="006C6705">
            <w:pPr>
              <w:jc w:val="lef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[3315.310] Lugano, rifacimento</w:t>
            </w:r>
            <w:r w:rsidR="006C6705" w:rsidRPr="00DC4E32">
              <w:rPr>
                <w:rFonts w:asciiTheme="minorHAnsi" w:eastAsia="Times New Roman" w:hAnsiTheme="minorHAnsi" w:cstheme="minorHAnsi"/>
                <w:color w:val="000000"/>
                <w:sz w:val="18"/>
                <w:szCs w:val="18"/>
                <w:lang w:eastAsia="it-CH"/>
              </w:rPr>
              <w:t xml:space="preserve"> reti paramassi Mulini di Piandera</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Lugano sez. Valcolla</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100'000.00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[3316.604] Gambarogno, franamento Magadino località Rozzolo</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Gambarogno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198'000.00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[3317.401] Ascona -</w:t>
            </w:r>
            <w:r w:rsidR="00DC4E32">
              <w:rPr>
                <w:rFonts w:asciiTheme="minorHAnsi" w:eastAsia="Times New Roman" w:hAnsiTheme="minorHAnsi" w:cstheme="minorHAnsi"/>
                <w:color w:val="000000"/>
                <w:sz w:val="18"/>
                <w:szCs w:val="18"/>
                <w:lang w:eastAsia="it-CH"/>
              </w:rPr>
              <w:t xml:space="preserve"> </w:t>
            </w:r>
            <w:r w:rsidRPr="00DC4E32">
              <w:rPr>
                <w:rFonts w:asciiTheme="minorHAnsi" w:eastAsia="Times New Roman" w:hAnsiTheme="minorHAnsi" w:cstheme="minorHAnsi"/>
                <w:color w:val="000000"/>
                <w:sz w:val="18"/>
                <w:szCs w:val="18"/>
                <w:lang w:eastAsia="it-CH"/>
              </w:rPr>
              <w:t>Brissago, premunizioni e opere forestali</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Ascona - Brissago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270'000.00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DF6CB3" w:rsidP="006C6705">
            <w:pPr>
              <w:jc w:val="lef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[3317.403] Verzasca, completam.</w:t>
            </w:r>
            <w:r w:rsidR="006C6705" w:rsidRPr="00DC4E32">
              <w:rPr>
                <w:rFonts w:asciiTheme="minorHAnsi" w:eastAsia="Times New Roman" w:hAnsiTheme="minorHAnsi" w:cstheme="minorHAnsi"/>
                <w:color w:val="000000"/>
                <w:sz w:val="18"/>
                <w:szCs w:val="18"/>
                <w:lang w:eastAsia="it-CH"/>
              </w:rPr>
              <w:t xml:space="preserve"> rete paramassi zona Piantagione</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Verzasca</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150'000.00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[3317.404] Ronco S/A, messa in sicurezza pendio</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Ronco Sopra Ascona</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100'000.00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[3317.508] Onsernone, messa in sic. pendio Comologno-Spruga</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Onsernone</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29'400.00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w:t>
            </w:r>
            <w:r w:rsidR="00DF6CB3">
              <w:rPr>
                <w:rFonts w:asciiTheme="minorHAnsi" w:eastAsia="Times New Roman" w:hAnsiTheme="minorHAnsi" w:cstheme="minorHAnsi"/>
                <w:color w:val="000000"/>
                <w:sz w:val="18"/>
                <w:szCs w:val="18"/>
                <w:lang w:eastAsia="it-CH"/>
              </w:rPr>
              <w:t>317.511] Terre di Pedemonte, progetto</w:t>
            </w:r>
            <w:r w:rsidRPr="00DC4E32">
              <w:rPr>
                <w:rFonts w:asciiTheme="minorHAnsi" w:eastAsia="Times New Roman" w:hAnsiTheme="minorHAnsi" w:cstheme="minorHAnsi"/>
                <w:color w:val="000000"/>
                <w:sz w:val="18"/>
                <w:szCs w:val="18"/>
                <w:lang w:eastAsia="it-CH"/>
              </w:rPr>
              <w:t xml:space="preserve"> forestale su Cava Pollini</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Terre di Pedemonte</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56'000.00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[3317.514] Centovalli, messa in sicurezza bosco a Verdasio</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Centovalli</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12'800.00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[3318.609] Conservazione premunizioni Valle di Blenio</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 </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100'000.00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[3318.708] Giornico, nuove premunizioni zona Parondino</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Giornico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400'000.00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DF6CB3">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[3318.709] Faido, loc.</w:t>
            </w:r>
            <w:r w:rsidR="00246115" w:rsidRPr="00DC4E32">
              <w:rPr>
                <w:rFonts w:asciiTheme="minorHAnsi" w:eastAsia="Times New Roman" w:hAnsiTheme="minorHAnsi" w:cstheme="minorHAnsi"/>
                <w:color w:val="000000"/>
                <w:sz w:val="18"/>
                <w:szCs w:val="18"/>
                <w:lang w:eastAsia="it-CH"/>
              </w:rPr>
              <w:t xml:space="preserve"> </w:t>
            </w:r>
            <w:r w:rsidRPr="00DC4E32">
              <w:rPr>
                <w:rFonts w:asciiTheme="minorHAnsi" w:eastAsia="Times New Roman" w:hAnsiTheme="minorHAnsi" w:cstheme="minorHAnsi"/>
                <w:color w:val="000000"/>
                <w:sz w:val="18"/>
                <w:szCs w:val="18"/>
                <w:lang w:eastAsia="it-CH"/>
              </w:rPr>
              <w:t>Predelp</w:t>
            </w:r>
            <w:r w:rsidR="00246115" w:rsidRPr="00DC4E32">
              <w:rPr>
                <w:rFonts w:asciiTheme="minorHAnsi" w:eastAsia="Times New Roman" w:hAnsiTheme="minorHAnsi" w:cstheme="minorHAnsi"/>
                <w:color w:val="000000"/>
                <w:sz w:val="18"/>
                <w:szCs w:val="18"/>
                <w:lang w:eastAsia="it-CH"/>
              </w:rPr>
              <w:t xml:space="preserve"> </w:t>
            </w:r>
            <w:r w:rsidRPr="00DC4E32">
              <w:rPr>
                <w:rFonts w:asciiTheme="minorHAnsi" w:eastAsia="Times New Roman" w:hAnsiTheme="minorHAnsi" w:cstheme="minorHAnsi"/>
                <w:color w:val="000000"/>
                <w:sz w:val="18"/>
                <w:szCs w:val="18"/>
                <w:lang w:eastAsia="it-CH"/>
              </w:rPr>
              <w:t>-</w:t>
            </w:r>
            <w:r w:rsidR="00246115" w:rsidRPr="00DC4E32">
              <w:rPr>
                <w:rFonts w:asciiTheme="minorHAnsi" w:eastAsia="Times New Roman" w:hAnsiTheme="minorHAnsi" w:cstheme="minorHAnsi"/>
                <w:color w:val="000000"/>
                <w:sz w:val="18"/>
                <w:szCs w:val="18"/>
                <w:lang w:eastAsia="it-CH"/>
              </w:rPr>
              <w:t xml:space="preserve"> </w:t>
            </w:r>
            <w:r w:rsidRPr="00DC4E32">
              <w:rPr>
                <w:rFonts w:asciiTheme="minorHAnsi" w:eastAsia="Times New Roman" w:hAnsiTheme="minorHAnsi" w:cstheme="minorHAnsi"/>
                <w:color w:val="000000"/>
                <w:sz w:val="18"/>
                <w:szCs w:val="18"/>
                <w:lang w:eastAsia="it-CH"/>
              </w:rPr>
              <w:t>sist</w:t>
            </w:r>
            <w:r w:rsidR="00DF6CB3">
              <w:rPr>
                <w:rFonts w:asciiTheme="minorHAnsi" w:eastAsia="Times New Roman" w:hAnsiTheme="minorHAnsi" w:cstheme="minorHAnsi"/>
                <w:color w:val="000000"/>
                <w:sz w:val="18"/>
                <w:szCs w:val="18"/>
                <w:lang w:eastAsia="it-CH"/>
              </w:rPr>
              <w:t>ema</w:t>
            </w:r>
            <w:r w:rsidR="00246115" w:rsidRPr="00DC4E32">
              <w:rPr>
                <w:rFonts w:asciiTheme="minorHAnsi" w:eastAsia="Times New Roman" w:hAnsiTheme="minorHAnsi" w:cstheme="minorHAnsi"/>
                <w:color w:val="000000"/>
                <w:sz w:val="18"/>
                <w:szCs w:val="18"/>
                <w:lang w:eastAsia="it-CH"/>
              </w:rPr>
              <w:t xml:space="preserve"> </w:t>
            </w:r>
            <w:r w:rsidR="00DF6CB3">
              <w:rPr>
                <w:rFonts w:asciiTheme="minorHAnsi" w:eastAsia="Times New Roman" w:hAnsiTheme="minorHAnsi" w:cstheme="minorHAnsi"/>
                <w:color w:val="000000"/>
                <w:sz w:val="18"/>
                <w:szCs w:val="18"/>
                <w:lang w:eastAsia="it-CH"/>
              </w:rPr>
              <w:t>antincendio</w:t>
            </w:r>
            <w:r w:rsidRPr="00DC4E32">
              <w:rPr>
                <w:rFonts w:asciiTheme="minorHAnsi" w:eastAsia="Times New Roman" w:hAnsiTheme="minorHAnsi" w:cstheme="minorHAnsi"/>
                <w:color w:val="000000"/>
                <w:sz w:val="18"/>
                <w:szCs w:val="18"/>
                <w:lang w:eastAsia="it-CH"/>
              </w:rPr>
              <w:t xml:space="preserve"> boschi protez.</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Faido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25'000.00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7E343E">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[3318.712] Bedretto,</w:t>
            </w:r>
            <w:r w:rsidR="00D607E2" w:rsidRPr="00DC4E32">
              <w:rPr>
                <w:rFonts w:asciiTheme="minorHAnsi" w:eastAsia="Times New Roman" w:hAnsiTheme="minorHAnsi" w:cstheme="minorHAnsi"/>
                <w:color w:val="000000"/>
                <w:sz w:val="18"/>
                <w:szCs w:val="18"/>
                <w:lang w:eastAsia="it-CH"/>
              </w:rPr>
              <w:t xml:space="preserve"> </w:t>
            </w:r>
            <w:r w:rsidR="00DF6CB3">
              <w:rPr>
                <w:rFonts w:asciiTheme="minorHAnsi" w:eastAsia="Times New Roman" w:hAnsiTheme="minorHAnsi" w:cstheme="minorHAnsi"/>
                <w:color w:val="000000"/>
                <w:sz w:val="18"/>
                <w:szCs w:val="18"/>
                <w:lang w:eastAsia="it-CH"/>
              </w:rPr>
              <w:t>sistemazione</w:t>
            </w:r>
            <w:r w:rsidRPr="00DC4E32">
              <w:rPr>
                <w:rFonts w:asciiTheme="minorHAnsi" w:eastAsia="Times New Roman" w:hAnsiTheme="minorHAnsi" w:cstheme="minorHAnsi"/>
                <w:color w:val="000000"/>
                <w:sz w:val="18"/>
                <w:szCs w:val="18"/>
                <w:lang w:eastAsia="it-CH"/>
              </w:rPr>
              <w:t xml:space="preserve"> argini </w:t>
            </w:r>
            <w:r w:rsidR="007E343E" w:rsidRPr="00DC4E32">
              <w:rPr>
                <w:rFonts w:asciiTheme="minorHAnsi" w:eastAsia="Times New Roman" w:hAnsiTheme="minorHAnsi" w:cstheme="minorHAnsi"/>
                <w:color w:val="000000"/>
                <w:sz w:val="18"/>
                <w:szCs w:val="18"/>
                <w:lang w:eastAsia="it-CH"/>
              </w:rPr>
              <w:t>r</w:t>
            </w:r>
            <w:r w:rsidRPr="00DC4E32">
              <w:rPr>
                <w:rFonts w:asciiTheme="minorHAnsi" w:eastAsia="Times New Roman" w:hAnsiTheme="minorHAnsi" w:cstheme="minorHAnsi"/>
                <w:color w:val="000000"/>
                <w:sz w:val="18"/>
                <w:szCs w:val="18"/>
                <w:lang w:eastAsia="it-CH"/>
              </w:rPr>
              <w:t>iale Ri Cassina Baggio</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Bedretto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260'000.00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[3318.713] Conservazione premunizioni Leventina</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Vari</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103'000.00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[3319.601] Bellinzona, opere di premunizione ex Birreria</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Bellinzona</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400'000.00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[3318.610] Blenio, Sprengmasten Acquacalda-Valanga S13</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Blenio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100'000.00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[3318.715] Faido, rialzo muri fra Calonico e Anzonico</w:t>
            </w:r>
          </w:p>
        </w:tc>
        <w:tc>
          <w:tcPr>
            <w:tcW w:w="2182"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Faido</w:t>
            </w:r>
          </w:p>
        </w:tc>
        <w:tc>
          <w:tcPr>
            <w:tcW w:w="1504" w:type="dxa"/>
            <w:tcBorders>
              <w:top w:val="nil"/>
              <w:left w:val="nil"/>
              <w:bottom w:val="single" w:sz="4" w:space="0" w:color="auto"/>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100'000.00</w:t>
            </w:r>
          </w:p>
        </w:tc>
      </w:tr>
      <w:tr w:rsidR="006C6705" w:rsidRPr="00DC4E32" w:rsidTr="00DF6CB3">
        <w:trPr>
          <w:trHeight w:val="340"/>
        </w:trPr>
        <w:tc>
          <w:tcPr>
            <w:tcW w:w="5751" w:type="dxa"/>
            <w:tcBorders>
              <w:top w:val="nil"/>
              <w:left w:val="single" w:sz="4" w:space="0" w:color="auto"/>
              <w:bottom w:val="single" w:sz="4" w:space="0" w:color="auto"/>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[3318.716] Faido, consolidamento scarpata Ruina</w:t>
            </w:r>
          </w:p>
        </w:tc>
        <w:tc>
          <w:tcPr>
            <w:tcW w:w="2182" w:type="dxa"/>
            <w:tcBorders>
              <w:top w:val="nil"/>
              <w:left w:val="nil"/>
              <w:bottom w:val="nil"/>
              <w:right w:val="single" w:sz="4" w:space="0" w:color="auto"/>
            </w:tcBorders>
            <w:shd w:val="clear" w:color="auto" w:fill="auto"/>
            <w:noWrap/>
            <w:vAlign w:val="center"/>
            <w:hideMark/>
          </w:tcPr>
          <w:p w:rsidR="006C6705" w:rsidRPr="00DC4E32" w:rsidRDefault="006C6705" w:rsidP="006C6705">
            <w:pPr>
              <w:jc w:val="lef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Faido</w:t>
            </w:r>
          </w:p>
        </w:tc>
        <w:tc>
          <w:tcPr>
            <w:tcW w:w="1504" w:type="dxa"/>
            <w:tcBorders>
              <w:top w:val="nil"/>
              <w:left w:val="nil"/>
              <w:bottom w:val="nil"/>
              <w:right w:val="single" w:sz="4" w:space="0" w:color="auto"/>
            </w:tcBorders>
            <w:shd w:val="clear" w:color="auto" w:fill="auto"/>
            <w:noWrap/>
            <w:vAlign w:val="center"/>
            <w:hideMark/>
          </w:tcPr>
          <w:p w:rsidR="006C6705" w:rsidRPr="00DC4E32" w:rsidRDefault="006C6705" w:rsidP="006C6705">
            <w:pPr>
              <w:jc w:val="right"/>
              <w:rPr>
                <w:rFonts w:asciiTheme="minorHAnsi" w:eastAsia="Times New Roman" w:hAnsiTheme="minorHAnsi" w:cstheme="minorHAnsi"/>
                <w:color w:val="000000"/>
                <w:sz w:val="18"/>
                <w:szCs w:val="18"/>
                <w:lang w:eastAsia="it-CH"/>
              </w:rPr>
            </w:pPr>
            <w:r w:rsidRPr="00DC4E32">
              <w:rPr>
                <w:rFonts w:asciiTheme="minorHAnsi" w:eastAsia="Times New Roman" w:hAnsiTheme="minorHAnsi" w:cstheme="minorHAnsi"/>
                <w:color w:val="000000"/>
                <w:sz w:val="18"/>
                <w:szCs w:val="18"/>
                <w:lang w:eastAsia="it-CH"/>
              </w:rPr>
              <w:t>10'000.00</w:t>
            </w:r>
          </w:p>
        </w:tc>
      </w:tr>
      <w:tr w:rsidR="006C6705" w:rsidRPr="00DC4E32" w:rsidTr="00DF6CB3">
        <w:trPr>
          <w:trHeight w:val="256"/>
        </w:trPr>
        <w:tc>
          <w:tcPr>
            <w:tcW w:w="5751" w:type="dxa"/>
            <w:tcBorders>
              <w:top w:val="nil"/>
              <w:left w:val="single" w:sz="4" w:space="0" w:color="auto"/>
              <w:bottom w:val="single" w:sz="4" w:space="0" w:color="auto"/>
              <w:right w:val="single" w:sz="4" w:space="0" w:color="auto"/>
            </w:tcBorders>
            <w:shd w:val="clear" w:color="000000" w:fill="FFFFFF"/>
            <w:noWrap/>
            <w:vAlign w:val="center"/>
            <w:hideMark/>
          </w:tcPr>
          <w:p w:rsidR="006C6705" w:rsidRPr="00DC4E32" w:rsidRDefault="006C6705" w:rsidP="006C6705">
            <w:pPr>
              <w:jc w:val="left"/>
              <w:rPr>
                <w:rFonts w:asciiTheme="minorHAnsi" w:eastAsia="Times New Roman" w:hAnsiTheme="minorHAnsi" w:cstheme="minorHAnsi"/>
                <w:b/>
                <w:bCs/>
                <w:color w:val="000000"/>
                <w:sz w:val="18"/>
                <w:szCs w:val="18"/>
                <w:lang w:eastAsia="it-CH"/>
              </w:rPr>
            </w:pPr>
            <w:r w:rsidRPr="00DC4E32">
              <w:rPr>
                <w:rFonts w:asciiTheme="minorHAnsi" w:eastAsia="Times New Roman" w:hAnsiTheme="minorHAnsi" w:cstheme="minorHAnsi"/>
                <w:b/>
                <w:bCs/>
                <w:color w:val="000000"/>
                <w:sz w:val="18"/>
                <w:szCs w:val="18"/>
                <w:lang w:eastAsia="it-CH"/>
              </w:rPr>
              <w:t> </w:t>
            </w:r>
          </w:p>
        </w:tc>
        <w:tc>
          <w:tcPr>
            <w:tcW w:w="2182" w:type="dxa"/>
            <w:tcBorders>
              <w:top w:val="single" w:sz="4" w:space="0" w:color="auto"/>
              <w:left w:val="single" w:sz="4" w:space="0" w:color="auto"/>
              <w:bottom w:val="single" w:sz="4" w:space="0" w:color="auto"/>
              <w:right w:val="nil"/>
            </w:tcBorders>
            <w:shd w:val="clear" w:color="000000" w:fill="FFFFFF"/>
            <w:noWrap/>
            <w:vAlign w:val="center"/>
            <w:hideMark/>
          </w:tcPr>
          <w:p w:rsidR="006C6705" w:rsidRPr="00DC4E32" w:rsidRDefault="006C6705" w:rsidP="006C6705">
            <w:pPr>
              <w:jc w:val="left"/>
              <w:rPr>
                <w:rFonts w:asciiTheme="minorHAnsi" w:eastAsia="Times New Roman" w:hAnsiTheme="minorHAnsi" w:cstheme="minorHAnsi"/>
                <w:b/>
                <w:bCs/>
                <w:color w:val="000000"/>
                <w:sz w:val="18"/>
                <w:szCs w:val="18"/>
                <w:lang w:eastAsia="it-CH"/>
              </w:rPr>
            </w:pPr>
            <w:r w:rsidRPr="00DC4E32">
              <w:rPr>
                <w:rFonts w:asciiTheme="minorHAnsi" w:eastAsia="Times New Roman" w:hAnsiTheme="minorHAnsi" w:cstheme="minorHAnsi"/>
                <w:b/>
                <w:bCs/>
                <w:color w:val="000000"/>
                <w:sz w:val="18"/>
                <w:szCs w:val="18"/>
                <w:lang w:eastAsia="it-CH"/>
              </w:rPr>
              <w:t>TOTALE</w:t>
            </w:r>
          </w:p>
        </w:tc>
        <w:tc>
          <w:tcPr>
            <w:tcW w:w="1504" w:type="dxa"/>
            <w:tcBorders>
              <w:top w:val="single" w:sz="4" w:space="0" w:color="auto"/>
              <w:left w:val="nil"/>
              <w:bottom w:val="single" w:sz="4" w:space="0" w:color="auto"/>
              <w:right w:val="single" w:sz="4" w:space="0" w:color="auto"/>
            </w:tcBorders>
            <w:shd w:val="clear" w:color="000000" w:fill="FFFFFF"/>
            <w:vAlign w:val="center"/>
            <w:hideMark/>
          </w:tcPr>
          <w:p w:rsidR="006C6705" w:rsidRPr="00DC4E32" w:rsidRDefault="006C6705" w:rsidP="006C6705">
            <w:pPr>
              <w:jc w:val="right"/>
              <w:rPr>
                <w:rFonts w:asciiTheme="minorHAnsi" w:eastAsia="Times New Roman" w:hAnsiTheme="minorHAnsi" w:cstheme="minorHAnsi"/>
                <w:b/>
                <w:bCs/>
                <w:color w:val="000000"/>
                <w:sz w:val="18"/>
                <w:szCs w:val="18"/>
                <w:lang w:eastAsia="it-CH"/>
              </w:rPr>
            </w:pPr>
            <w:r w:rsidRPr="00DC4E32">
              <w:rPr>
                <w:rFonts w:asciiTheme="minorHAnsi" w:eastAsia="Times New Roman" w:hAnsiTheme="minorHAnsi" w:cstheme="minorHAnsi"/>
                <w:b/>
                <w:bCs/>
                <w:color w:val="000000"/>
                <w:sz w:val="18"/>
                <w:szCs w:val="18"/>
                <w:lang w:eastAsia="it-CH"/>
              </w:rPr>
              <w:t>4'056'049.00</w:t>
            </w:r>
          </w:p>
        </w:tc>
      </w:tr>
    </w:tbl>
    <w:p w:rsidR="0068687D" w:rsidRDefault="00466E16" w:rsidP="00CD055B">
      <w:pPr>
        <w:rPr>
          <w:sz w:val="24"/>
        </w:rPr>
      </w:pPr>
      <w:r>
        <w:rPr>
          <w:sz w:val="24"/>
        </w:rPr>
        <w:lastRenderedPageBreak/>
        <w:t>Come vedremo nel paragrafo successivo, g</w:t>
      </w:r>
      <w:r w:rsidR="008E7A08" w:rsidRPr="007A3ED3">
        <w:rPr>
          <w:sz w:val="24"/>
        </w:rPr>
        <w:t>li interventi per le opere d’urgenza</w:t>
      </w:r>
      <w:r w:rsidR="008D4696" w:rsidRPr="007A3ED3">
        <w:rPr>
          <w:sz w:val="24"/>
        </w:rPr>
        <w:t xml:space="preserve"> </w:t>
      </w:r>
      <w:r w:rsidR="008E7A08" w:rsidRPr="007A3ED3">
        <w:rPr>
          <w:sz w:val="24"/>
        </w:rPr>
        <w:t xml:space="preserve">in Vallemaggia e Leventina hanno utilizzato l’equivalente di oltre due anni del budget </w:t>
      </w:r>
      <w:r w:rsidR="007A3ED3" w:rsidRPr="007A3ED3">
        <w:rPr>
          <w:sz w:val="24"/>
        </w:rPr>
        <w:t>annuale.</w:t>
      </w:r>
      <w:r w:rsidR="00DF6CB3">
        <w:rPr>
          <w:sz w:val="24"/>
        </w:rPr>
        <w:t xml:space="preserve"> </w:t>
      </w:r>
      <w:r w:rsidR="00B138E3">
        <w:rPr>
          <w:sz w:val="24"/>
        </w:rPr>
        <w:t xml:space="preserve">Al fine di assicurare risorse sufficienti per il periodo 2024-2027 previsto dal Credito Quadro </w:t>
      </w:r>
      <w:r w:rsidR="004A0A02">
        <w:rPr>
          <w:sz w:val="24"/>
        </w:rPr>
        <w:t xml:space="preserve">è </w:t>
      </w:r>
      <w:r w:rsidR="00B138E3">
        <w:rPr>
          <w:sz w:val="24"/>
        </w:rPr>
        <w:t xml:space="preserve">quindi </w:t>
      </w:r>
      <w:r w:rsidR="004A0A02">
        <w:rPr>
          <w:sz w:val="24"/>
        </w:rPr>
        <w:t xml:space="preserve">necessario </w:t>
      </w:r>
      <w:r w:rsidR="008E7A08">
        <w:rPr>
          <w:sz w:val="24"/>
        </w:rPr>
        <w:t xml:space="preserve">un adeguamento </w:t>
      </w:r>
      <w:r w:rsidR="00B138E3">
        <w:rPr>
          <w:sz w:val="24"/>
        </w:rPr>
        <w:t>del credito</w:t>
      </w:r>
      <w:r w:rsidR="002957B0">
        <w:rPr>
          <w:sz w:val="24"/>
        </w:rPr>
        <w:t>.</w:t>
      </w:r>
      <w:r w:rsidR="0068687D">
        <w:rPr>
          <w:sz w:val="24"/>
        </w:rPr>
        <w:t xml:space="preserve"> </w:t>
      </w:r>
    </w:p>
    <w:p w:rsidR="006C7BEB" w:rsidRDefault="00000AB6" w:rsidP="000E36A8">
      <w:pPr>
        <w:pStyle w:val="Titolo2"/>
        <w:numPr>
          <w:ilvl w:val="1"/>
          <w:numId w:val="8"/>
        </w:numPr>
        <w:spacing w:before="240" w:after="120"/>
        <w:rPr>
          <w:b w:val="0"/>
          <w:sz w:val="24"/>
        </w:rPr>
      </w:pPr>
      <w:bookmarkStart w:id="7" w:name="_Toc179795728"/>
      <w:bookmarkStart w:id="8" w:name="_Toc200553374"/>
      <w:r>
        <w:rPr>
          <w:sz w:val="24"/>
        </w:rPr>
        <w:t>Elenco oggetti e richiesta di credito</w:t>
      </w:r>
      <w:bookmarkEnd w:id="7"/>
      <w:bookmarkEnd w:id="8"/>
    </w:p>
    <w:p w:rsidR="00F85284" w:rsidRDefault="00466E16" w:rsidP="00F85284">
      <w:pPr>
        <w:rPr>
          <w:sz w:val="24"/>
        </w:rPr>
      </w:pPr>
      <w:r>
        <w:rPr>
          <w:sz w:val="24"/>
        </w:rPr>
        <w:t>La tabella seguente riporta l</w:t>
      </w:r>
      <w:r w:rsidR="0088603C">
        <w:rPr>
          <w:sz w:val="24"/>
        </w:rPr>
        <w:t>’elenco degli interventi urgenti per la sicurezza e il ripristino della viabilità</w:t>
      </w:r>
      <w:r>
        <w:rPr>
          <w:sz w:val="24"/>
        </w:rPr>
        <w:t xml:space="preserve"> dopo l’alluvione del 29 giugno 2024.</w:t>
      </w:r>
    </w:p>
    <w:p w:rsidR="00466E16" w:rsidRDefault="00466E16" w:rsidP="00466E16">
      <w:pPr>
        <w:rPr>
          <w:sz w:val="24"/>
        </w:rPr>
      </w:pPr>
      <w:r>
        <w:rPr>
          <w:sz w:val="24"/>
        </w:rPr>
        <w:t>Le schede descrittive dei singoli casi e le planimetrie indicanti le località sono allegate al presente messaggio (a</w:t>
      </w:r>
      <w:r w:rsidRPr="008D4696">
        <w:rPr>
          <w:sz w:val="24"/>
        </w:rPr>
        <w:t xml:space="preserve">llegato </w:t>
      </w:r>
      <w:r>
        <w:rPr>
          <w:sz w:val="24"/>
        </w:rPr>
        <w:t>A</w:t>
      </w:r>
      <w:r w:rsidRPr="008D4696">
        <w:rPr>
          <w:sz w:val="24"/>
        </w:rPr>
        <w:t>)</w:t>
      </w:r>
      <w:r>
        <w:rPr>
          <w:sz w:val="24"/>
        </w:rPr>
        <w:t>.</w:t>
      </w:r>
    </w:p>
    <w:p w:rsidR="0088603C" w:rsidRDefault="0088603C" w:rsidP="00F85284">
      <w:pPr>
        <w:rPr>
          <w:sz w:val="24"/>
        </w:rPr>
      </w:pPr>
    </w:p>
    <w:tbl>
      <w:tblPr>
        <w:tblW w:w="9160" w:type="dxa"/>
        <w:tblCellMar>
          <w:left w:w="70" w:type="dxa"/>
          <w:right w:w="70" w:type="dxa"/>
        </w:tblCellMar>
        <w:tblLook w:val="04A0" w:firstRow="1" w:lastRow="0" w:firstColumn="1" w:lastColumn="0" w:noHBand="0" w:noVBand="1"/>
      </w:tblPr>
      <w:tblGrid>
        <w:gridCol w:w="840"/>
        <w:gridCol w:w="3320"/>
        <w:gridCol w:w="880"/>
        <w:gridCol w:w="740"/>
        <w:gridCol w:w="740"/>
        <w:gridCol w:w="1160"/>
        <w:gridCol w:w="1480"/>
      </w:tblGrid>
      <w:tr w:rsidR="006F1B5B" w:rsidRPr="00DF6CB3" w:rsidTr="006F1B5B">
        <w:trPr>
          <w:trHeight w:val="492"/>
        </w:trPr>
        <w:tc>
          <w:tcPr>
            <w:tcW w:w="8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Ogg.</w:t>
            </w:r>
            <w:r w:rsidRPr="00DF6CB3">
              <w:rPr>
                <w:rFonts w:asciiTheme="minorHAnsi" w:eastAsia="Times New Roman" w:hAnsiTheme="minorHAnsi" w:cstheme="minorHAnsi"/>
                <w:b/>
                <w:bCs/>
                <w:color w:val="000000"/>
                <w:sz w:val="18"/>
                <w:szCs w:val="18"/>
                <w:lang w:eastAsia="it-CH"/>
              </w:rPr>
              <w:br/>
              <w:t>no.</w:t>
            </w:r>
          </w:p>
        </w:tc>
        <w:tc>
          <w:tcPr>
            <w:tcW w:w="332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Nome</w:t>
            </w:r>
          </w:p>
        </w:tc>
        <w:tc>
          <w:tcPr>
            <w:tcW w:w="88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Asse</w:t>
            </w:r>
          </w:p>
        </w:tc>
        <w:tc>
          <w:tcPr>
            <w:tcW w:w="1480"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Progressiva</w:t>
            </w:r>
          </w:p>
        </w:tc>
        <w:tc>
          <w:tcPr>
            <w:tcW w:w="11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Manufatto</w:t>
            </w:r>
            <w:r w:rsidRPr="00DF6CB3">
              <w:rPr>
                <w:rFonts w:asciiTheme="minorHAnsi" w:eastAsia="Times New Roman" w:hAnsiTheme="minorHAnsi" w:cstheme="minorHAnsi"/>
                <w:b/>
                <w:bCs/>
                <w:color w:val="000000"/>
                <w:sz w:val="18"/>
                <w:szCs w:val="18"/>
                <w:lang w:eastAsia="it-CH"/>
              </w:rPr>
              <w:br/>
              <w:t>no.</w:t>
            </w:r>
          </w:p>
        </w:tc>
        <w:tc>
          <w:tcPr>
            <w:tcW w:w="14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F1B5B" w:rsidRPr="00DF6CB3" w:rsidRDefault="00DF6CB3" w:rsidP="006F1B5B">
            <w:pPr>
              <w:jc w:val="center"/>
              <w:rPr>
                <w:rFonts w:asciiTheme="minorHAnsi" w:eastAsia="Times New Roman" w:hAnsiTheme="minorHAnsi" w:cstheme="minorHAnsi"/>
                <w:b/>
                <w:bCs/>
                <w:color w:val="000000"/>
                <w:sz w:val="18"/>
                <w:szCs w:val="18"/>
                <w:lang w:eastAsia="it-CH"/>
              </w:rPr>
            </w:pPr>
            <w:r>
              <w:rPr>
                <w:rFonts w:asciiTheme="minorHAnsi" w:eastAsia="Times New Roman" w:hAnsiTheme="minorHAnsi" w:cstheme="minorHAnsi"/>
                <w:b/>
                <w:bCs/>
                <w:color w:val="000000"/>
                <w:sz w:val="18"/>
                <w:szCs w:val="18"/>
                <w:lang w:eastAsia="it-CH"/>
              </w:rPr>
              <w:t>Previsione consuntivo</w:t>
            </w:r>
            <w:r>
              <w:rPr>
                <w:rFonts w:asciiTheme="minorHAnsi" w:eastAsia="Times New Roman" w:hAnsiTheme="minorHAnsi" w:cstheme="minorHAnsi"/>
                <w:b/>
                <w:bCs/>
                <w:color w:val="000000"/>
                <w:sz w:val="18"/>
                <w:szCs w:val="18"/>
                <w:lang w:eastAsia="it-CH"/>
              </w:rPr>
              <w:br/>
              <w:t>fr.</w:t>
            </w:r>
          </w:p>
        </w:tc>
      </w:tr>
      <w:tr w:rsidR="006F1B5B" w:rsidRPr="00DF6CB3" w:rsidTr="006F1B5B">
        <w:trPr>
          <w:trHeight w:val="432"/>
        </w:trPr>
        <w:tc>
          <w:tcPr>
            <w:tcW w:w="840" w:type="dxa"/>
            <w:vMerge/>
            <w:tcBorders>
              <w:top w:val="single" w:sz="4" w:space="0" w:color="auto"/>
              <w:left w:val="single" w:sz="4" w:space="0" w:color="auto"/>
              <w:bottom w:val="single" w:sz="4" w:space="0" w:color="000000"/>
              <w:right w:val="single" w:sz="4" w:space="0" w:color="auto"/>
            </w:tcBorders>
            <w:vAlign w:val="center"/>
            <w:hideMark/>
          </w:tcPr>
          <w:p w:rsidR="006F1B5B" w:rsidRPr="00DF6CB3" w:rsidRDefault="006F1B5B" w:rsidP="006F1B5B">
            <w:pPr>
              <w:jc w:val="left"/>
              <w:rPr>
                <w:rFonts w:asciiTheme="minorHAnsi" w:eastAsia="Times New Roman" w:hAnsiTheme="minorHAnsi" w:cstheme="minorHAnsi"/>
                <w:b/>
                <w:bCs/>
                <w:color w:val="000000"/>
                <w:sz w:val="18"/>
                <w:szCs w:val="18"/>
                <w:lang w:eastAsia="it-CH"/>
              </w:rPr>
            </w:pPr>
          </w:p>
        </w:tc>
        <w:tc>
          <w:tcPr>
            <w:tcW w:w="3320" w:type="dxa"/>
            <w:vMerge/>
            <w:tcBorders>
              <w:top w:val="single" w:sz="4" w:space="0" w:color="auto"/>
              <w:left w:val="single" w:sz="4" w:space="0" w:color="auto"/>
              <w:bottom w:val="single" w:sz="4" w:space="0" w:color="000000"/>
              <w:right w:val="single" w:sz="4" w:space="0" w:color="auto"/>
            </w:tcBorders>
            <w:vAlign w:val="center"/>
            <w:hideMark/>
          </w:tcPr>
          <w:p w:rsidR="006F1B5B" w:rsidRPr="00DF6CB3" w:rsidRDefault="006F1B5B" w:rsidP="006F1B5B">
            <w:pPr>
              <w:jc w:val="left"/>
              <w:rPr>
                <w:rFonts w:asciiTheme="minorHAnsi" w:eastAsia="Times New Roman" w:hAnsiTheme="minorHAnsi" w:cstheme="minorHAnsi"/>
                <w:b/>
                <w:bCs/>
                <w:color w:val="000000"/>
                <w:sz w:val="18"/>
                <w:szCs w:val="18"/>
                <w:lang w:eastAsia="it-CH"/>
              </w:rPr>
            </w:pPr>
          </w:p>
        </w:tc>
        <w:tc>
          <w:tcPr>
            <w:tcW w:w="880" w:type="dxa"/>
            <w:vMerge/>
            <w:tcBorders>
              <w:top w:val="single" w:sz="4" w:space="0" w:color="auto"/>
              <w:left w:val="single" w:sz="4" w:space="0" w:color="auto"/>
              <w:bottom w:val="single" w:sz="4" w:space="0" w:color="000000"/>
              <w:right w:val="single" w:sz="4" w:space="0" w:color="auto"/>
            </w:tcBorders>
            <w:vAlign w:val="center"/>
            <w:hideMark/>
          </w:tcPr>
          <w:p w:rsidR="006F1B5B" w:rsidRPr="00DF6CB3" w:rsidRDefault="006F1B5B" w:rsidP="006F1B5B">
            <w:pPr>
              <w:jc w:val="left"/>
              <w:rPr>
                <w:rFonts w:asciiTheme="minorHAnsi" w:eastAsia="Times New Roman" w:hAnsiTheme="minorHAnsi" w:cstheme="minorHAnsi"/>
                <w:b/>
                <w:bCs/>
                <w:color w:val="000000"/>
                <w:sz w:val="18"/>
                <w:szCs w:val="18"/>
                <w:lang w:eastAsia="it-CH"/>
              </w:rPr>
            </w:pP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hm</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m</w:t>
            </w: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6F1B5B" w:rsidRPr="00DF6CB3" w:rsidRDefault="006F1B5B" w:rsidP="006F1B5B">
            <w:pPr>
              <w:jc w:val="left"/>
              <w:rPr>
                <w:rFonts w:asciiTheme="minorHAnsi" w:eastAsia="Times New Roman" w:hAnsiTheme="minorHAnsi" w:cstheme="minorHAnsi"/>
                <w:b/>
                <w:bCs/>
                <w:color w:val="000000"/>
                <w:sz w:val="18"/>
                <w:szCs w:val="18"/>
                <w:lang w:eastAsia="it-CH"/>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rsidR="006F1B5B" w:rsidRPr="00DF6CB3" w:rsidRDefault="006F1B5B" w:rsidP="006F1B5B">
            <w:pPr>
              <w:jc w:val="left"/>
              <w:rPr>
                <w:rFonts w:asciiTheme="minorHAnsi" w:eastAsia="Times New Roman" w:hAnsiTheme="minorHAnsi" w:cstheme="minorHAnsi"/>
                <w:b/>
                <w:bCs/>
                <w:color w:val="000000"/>
                <w:sz w:val="18"/>
                <w:szCs w:val="18"/>
                <w:lang w:eastAsia="it-CH"/>
              </w:rPr>
            </w:pP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1</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Ponte a Visletto</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P407</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30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822</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407.441</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A30AD1" w:rsidP="00461855">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3'</w:t>
            </w:r>
            <w:r w:rsidR="00461855" w:rsidRPr="00DF6CB3">
              <w:rPr>
                <w:rFonts w:asciiTheme="minorHAnsi" w:eastAsia="Times New Roman" w:hAnsiTheme="minorHAnsi" w:cstheme="minorHAnsi"/>
                <w:i/>
                <w:iCs/>
                <w:sz w:val="18"/>
                <w:szCs w:val="18"/>
                <w:lang w:eastAsia="it-CH"/>
              </w:rPr>
              <w:t>8</w:t>
            </w:r>
            <w:r w:rsidR="006F1B5B" w:rsidRPr="00DF6CB3">
              <w:rPr>
                <w:rFonts w:asciiTheme="minorHAnsi" w:eastAsia="Times New Roman" w:hAnsiTheme="minorHAnsi" w:cstheme="minorHAnsi"/>
                <w:i/>
                <w:iCs/>
                <w:sz w:val="18"/>
                <w:szCs w:val="18"/>
                <w:lang w:eastAsia="it-CH"/>
              </w:rPr>
              <w:t>50'000.00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2</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Ponte in ferro sulla Maggia</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FA</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 </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 </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801.481</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461855"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15</w:t>
            </w:r>
            <w:r w:rsidR="006F1B5B" w:rsidRPr="00DF6CB3">
              <w:rPr>
                <w:rFonts w:asciiTheme="minorHAnsi" w:eastAsia="Times New Roman" w:hAnsiTheme="minorHAnsi" w:cstheme="minorHAnsi"/>
                <w:i/>
                <w:iCs/>
                <w:sz w:val="18"/>
                <w:szCs w:val="18"/>
                <w:lang w:eastAsia="it-CH"/>
              </w:rPr>
              <w:t>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3</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Cevio, Ponte zona ex Ospedale</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P407</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10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350</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407.445</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6F1B5B"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40'000.00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4</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Ponte sulla Maggia  Bignasco</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 </w:t>
            </w:r>
            <w:r w:rsidR="00ED7518" w:rsidRPr="00DF6CB3">
              <w:rPr>
                <w:rFonts w:asciiTheme="minorHAnsi" w:eastAsia="Times New Roman" w:hAnsiTheme="minorHAnsi" w:cstheme="minorHAnsi"/>
                <w:color w:val="000000"/>
                <w:sz w:val="18"/>
                <w:szCs w:val="18"/>
                <w:lang w:eastAsia="it-CH"/>
              </w:rPr>
              <w:t>S508</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 </w:t>
            </w:r>
            <w:r w:rsidR="00ED7518" w:rsidRPr="00DF6CB3">
              <w:rPr>
                <w:rFonts w:asciiTheme="minorHAnsi" w:eastAsia="Times New Roman" w:hAnsiTheme="minorHAnsi" w:cstheme="minorHAnsi"/>
                <w:color w:val="000000"/>
                <w:sz w:val="18"/>
                <w:szCs w:val="18"/>
                <w:lang w:eastAsia="it-CH"/>
              </w:rPr>
              <w:t>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ED7518" w:rsidP="00ED7518">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63</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ED7518"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497.400</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461855"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10</w:t>
            </w:r>
            <w:r w:rsidR="006F1B5B" w:rsidRPr="00DF6CB3">
              <w:rPr>
                <w:rFonts w:asciiTheme="minorHAnsi" w:eastAsia="Times New Roman" w:hAnsiTheme="minorHAnsi" w:cstheme="minorHAnsi"/>
                <w:i/>
                <w:iCs/>
                <w:sz w:val="18"/>
                <w:szCs w:val="18"/>
                <w:lang w:eastAsia="it-CH"/>
              </w:rPr>
              <w:t>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5</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Ponte sulla Rovana a Cavergno</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P407</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16</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407.450</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6D7D7B"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4</w:t>
            </w:r>
            <w:r w:rsidR="006F1B5B" w:rsidRPr="00DF6CB3">
              <w:rPr>
                <w:rFonts w:asciiTheme="minorHAnsi" w:eastAsia="Times New Roman" w:hAnsiTheme="minorHAnsi" w:cstheme="minorHAnsi"/>
                <w:i/>
                <w:iCs/>
                <w:sz w:val="18"/>
                <w:szCs w:val="18"/>
                <w:lang w:eastAsia="it-CH"/>
              </w:rPr>
              <w:t>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6</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Strada cantonale sotto Menzonio</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S519</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30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860</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 </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CA082D"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7</w:t>
            </w:r>
            <w:r w:rsidR="00E10673" w:rsidRPr="00DF6CB3">
              <w:rPr>
                <w:rFonts w:asciiTheme="minorHAnsi" w:eastAsia="Times New Roman" w:hAnsiTheme="minorHAnsi" w:cstheme="minorHAnsi"/>
                <w:i/>
                <w:iCs/>
                <w:sz w:val="18"/>
                <w:szCs w:val="18"/>
                <w:lang w:eastAsia="it-CH"/>
              </w:rPr>
              <w:t>30</w:t>
            </w:r>
            <w:r w:rsidR="006F1B5B" w:rsidRPr="00DF6CB3">
              <w:rPr>
                <w:rFonts w:asciiTheme="minorHAnsi" w:eastAsia="Times New Roman" w:hAnsiTheme="minorHAnsi" w:cstheme="minorHAnsi"/>
                <w:i/>
                <w:iCs/>
                <w:sz w:val="18"/>
                <w:szCs w:val="18"/>
                <w:lang w:eastAsia="it-CH"/>
              </w:rPr>
              <w:t>'000.00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7</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9A5395" w:rsidP="009A5395">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Mulini di Menzonio</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S519</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i/>
                <w:iCs/>
                <w:color w:val="000000"/>
                <w:sz w:val="18"/>
                <w:szCs w:val="18"/>
                <w:lang w:eastAsia="it-CH"/>
              </w:rPr>
            </w:pPr>
            <w:r w:rsidRPr="00DF6CB3">
              <w:rPr>
                <w:rFonts w:asciiTheme="minorHAnsi" w:eastAsia="Times New Roman" w:hAnsiTheme="minorHAnsi" w:cstheme="minorHAnsi"/>
                <w:i/>
                <w:iCs/>
                <w:color w:val="000000"/>
                <w:sz w:val="18"/>
                <w:szCs w:val="18"/>
                <w:lang w:eastAsia="it-CH"/>
              </w:rPr>
              <w:t>40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i/>
                <w:iCs/>
                <w:color w:val="000000"/>
                <w:sz w:val="18"/>
                <w:szCs w:val="18"/>
                <w:lang w:eastAsia="it-CH"/>
              </w:rPr>
            </w:pPr>
            <w:r w:rsidRPr="00DF6CB3">
              <w:rPr>
                <w:rFonts w:asciiTheme="minorHAnsi" w:eastAsia="Times New Roman" w:hAnsiTheme="minorHAnsi" w:cstheme="minorHAnsi"/>
                <w:i/>
                <w:iCs/>
                <w:color w:val="000000"/>
                <w:sz w:val="18"/>
                <w:szCs w:val="18"/>
                <w:lang w:eastAsia="it-CH"/>
              </w:rPr>
              <w:t>100</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i/>
                <w:iCs/>
                <w:color w:val="000000"/>
                <w:sz w:val="18"/>
                <w:szCs w:val="18"/>
                <w:lang w:eastAsia="it-CH"/>
              </w:rPr>
            </w:pPr>
            <w:r w:rsidRPr="00DF6CB3">
              <w:rPr>
                <w:rFonts w:asciiTheme="minorHAnsi" w:eastAsia="Times New Roman" w:hAnsiTheme="minorHAnsi" w:cstheme="minorHAnsi"/>
                <w:i/>
                <w:iCs/>
                <w:color w:val="000000"/>
                <w:sz w:val="18"/>
                <w:szCs w:val="18"/>
                <w:lang w:eastAsia="it-CH"/>
              </w:rPr>
              <w:t> </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A30AD1"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69</w:t>
            </w:r>
            <w:r w:rsidR="006F1B5B" w:rsidRPr="00DF6CB3">
              <w:rPr>
                <w:rFonts w:asciiTheme="minorHAnsi" w:eastAsia="Times New Roman" w:hAnsiTheme="minorHAnsi" w:cstheme="minorHAnsi"/>
                <w:i/>
                <w:iCs/>
                <w:sz w:val="18"/>
                <w:szCs w:val="18"/>
                <w:lang w:eastAsia="it-CH"/>
              </w:rPr>
              <w:t>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8</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Tirata dopo accesso Menzonio</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S519</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900</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 </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6F1B5B"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590'000.00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9</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Tirata prima di Prato Sornico</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S519</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80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100</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 </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6F1B5B"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620'000.00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10</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Ponte di Prato Sornico</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S519</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80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677</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407.460</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461855"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29</w:t>
            </w:r>
            <w:r w:rsidR="006F1B5B" w:rsidRPr="00DF6CB3">
              <w:rPr>
                <w:rFonts w:asciiTheme="minorHAnsi" w:eastAsia="Times New Roman" w:hAnsiTheme="minorHAnsi" w:cstheme="minorHAnsi"/>
                <w:i/>
                <w:iCs/>
                <w:sz w:val="18"/>
                <w:szCs w:val="18"/>
                <w:lang w:eastAsia="it-CH"/>
              </w:rPr>
              <w:t>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11</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Lavizzara, Sotto Ri di Scudau</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S519</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80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800</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 </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6F1B5B"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100'000.00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12</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Ponte sul Ri Scudau</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S519</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80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845</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407.461</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6F1B5B"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600'000.00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13</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4B4C2D" w:rsidP="004B4C2D">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Mogno Località Bola</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S519</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150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148</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407.472</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461855"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4</w:t>
            </w:r>
            <w:r w:rsidR="006F1B5B" w:rsidRPr="00DF6CB3">
              <w:rPr>
                <w:rFonts w:asciiTheme="minorHAnsi" w:eastAsia="Times New Roman" w:hAnsiTheme="minorHAnsi" w:cstheme="minorHAnsi"/>
                <w:i/>
                <w:iCs/>
                <w:sz w:val="18"/>
                <w:szCs w:val="18"/>
                <w:lang w:eastAsia="it-CH"/>
              </w:rPr>
              <w:t>50'000.00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14</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Ponte sul Ri Vacaresc</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S519</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150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591</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407.475</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A30AD1"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3</w:t>
            </w:r>
            <w:r w:rsidR="006F1B5B" w:rsidRPr="00DF6CB3">
              <w:rPr>
                <w:rFonts w:asciiTheme="minorHAnsi" w:eastAsia="Times New Roman" w:hAnsiTheme="minorHAnsi" w:cstheme="minorHAnsi"/>
                <w:i/>
                <w:iCs/>
                <w:sz w:val="18"/>
                <w:szCs w:val="18"/>
                <w:lang w:eastAsia="it-CH"/>
              </w:rPr>
              <w:t>0'000.00</w:t>
            </w:r>
          </w:p>
        </w:tc>
      </w:tr>
      <w:tr w:rsidR="006F1B5B" w:rsidRPr="00DF6CB3" w:rsidTr="006F1B5B">
        <w:trPr>
          <w:trHeight w:val="360"/>
        </w:trPr>
        <w:tc>
          <w:tcPr>
            <w:tcW w:w="84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B6542F">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1</w:t>
            </w:r>
            <w:r w:rsidR="00B6542F" w:rsidRPr="00DF6CB3">
              <w:rPr>
                <w:rFonts w:asciiTheme="minorHAnsi" w:eastAsia="Times New Roman" w:hAnsiTheme="minorHAnsi" w:cstheme="minorHAnsi"/>
                <w:b/>
                <w:bCs/>
                <w:color w:val="000000"/>
                <w:sz w:val="18"/>
                <w:szCs w:val="18"/>
                <w:lang w:eastAsia="it-CH"/>
              </w:rPr>
              <w:t>5</w:t>
            </w:r>
          </w:p>
        </w:tc>
        <w:tc>
          <w:tcPr>
            <w:tcW w:w="332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Ponte zona Cortignelli</w:t>
            </w:r>
          </w:p>
        </w:tc>
        <w:tc>
          <w:tcPr>
            <w:tcW w:w="88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S519.4</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20</w:t>
            </w:r>
          </w:p>
        </w:tc>
        <w:tc>
          <w:tcPr>
            <w:tcW w:w="74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400</w:t>
            </w:r>
          </w:p>
        </w:tc>
        <w:tc>
          <w:tcPr>
            <w:tcW w:w="1160" w:type="dxa"/>
            <w:tcBorders>
              <w:top w:val="nil"/>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495.405</w:t>
            </w:r>
          </w:p>
        </w:tc>
        <w:tc>
          <w:tcPr>
            <w:tcW w:w="1480" w:type="dxa"/>
            <w:tcBorders>
              <w:top w:val="nil"/>
              <w:left w:val="nil"/>
              <w:bottom w:val="single" w:sz="4" w:space="0" w:color="auto"/>
              <w:right w:val="single" w:sz="4" w:space="0" w:color="auto"/>
            </w:tcBorders>
            <w:shd w:val="clear" w:color="auto" w:fill="auto"/>
            <w:noWrap/>
            <w:vAlign w:val="bottom"/>
            <w:hideMark/>
          </w:tcPr>
          <w:p w:rsidR="006F1B5B" w:rsidRPr="00DF6CB3" w:rsidRDefault="00461855" w:rsidP="00461855">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18</w:t>
            </w:r>
            <w:r w:rsidR="006F1B5B" w:rsidRPr="00DF6CB3">
              <w:rPr>
                <w:rFonts w:asciiTheme="minorHAnsi" w:eastAsia="Times New Roman" w:hAnsiTheme="minorHAnsi" w:cstheme="minorHAnsi"/>
                <w:i/>
                <w:iCs/>
                <w:sz w:val="18"/>
                <w:szCs w:val="18"/>
                <w:lang w:eastAsia="it-CH"/>
              </w:rPr>
              <w:t>0'000.00</w:t>
            </w:r>
          </w:p>
        </w:tc>
      </w:tr>
      <w:tr w:rsidR="006F1B5B" w:rsidRPr="00DF6CB3" w:rsidTr="006F1B5B">
        <w:trPr>
          <w:trHeight w:val="360"/>
        </w:trPr>
        <w:tc>
          <w:tcPr>
            <w:tcW w:w="840" w:type="dxa"/>
            <w:tcBorders>
              <w:top w:val="nil"/>
              <w:left w:val="single" w:sz="4" w:space="0" w:color="auto"/>
              <w:bottom w:val="nil"/>
              <w:right w:val="single" w:sz="4" w:space="0" w:color="auto"/>
            </w:tcBorders>
            <w:shd w:val="clear" w:color="000000" w:fill="FFFFFF"/>
            <w:noWrap/>
            <w:vAlign w:val="center"/>
            <w:hideMark/>
          </w:tcPr>
          <w:p w:rsidR="006F1B5B" w:rsidRPr="00DF6CB3" w:rsidRDefault="006F1B5B" w:rsidP="00B6542F">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1</w:t>
            </w:r>
            <w:r w:rsidR="00B6542F" w:rsidRPr="00DF6CB3">
              <w:rPr>
                <w:rFonts w:asciiTheme="minorHAnsi" w:eastAsia="Times New Roman" w:hAnsiTheme="minorHAnsi" w:cstheme="minorHAnsi"/>
                <w:b/>
                <w:bCs/>
                <w:color w:val="000000"/>
                <w:sz w:val="18"/>
                <w:szCs w:val="18"/>
                <w:lang w:eastAsia="it-CH"/>
              </w:rPr>
              <w:t>6</w:t>
            </w:r>
          </w:p>
        </w:tc>
        <w:tc>
          <w:tcPr>
            <w:tcW w:w="3320" w:type="dxa"/>
            <w:tcBorders>
              <w:top w:val="nil"/>
              <w:left w:val="nil"/>
              <w:bottom w:val="nil"/>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Strada cantonale Piano di Peccia</w:t>
            </w:r>
          </w:p>
        </w:tc>
        <w:tc>
          <w:tcPr>
            <w:tcW w:w="880" w:type="dxa"/>
            <w:tcBorders>
              <w:top w:val="nil"/>
              <w:left w:val="nil"/>
              <w:bottom w:val="nil"/>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S519.4</w:t>
            </w:r>
          </w:p>
        </w:tc>
        <w:tc>
          <w:tcPr>
            <w:tcW w:w="740" w:type="dxa"/>
            <w:tcBorders>
              <w:top w:val="nil"/>
              <w:left w:val="nil"/>
              <w:bottom w:val="nil"/>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30</w:t>
            </w:r>
          </w:p>
        </w:tc>
        <w:tc>
          <w:tcPr>
            <w:tcW w:w="740" w:type="dxa"/>
            <w:tcBorders>
              <w:top w:val="nil"/>
              <w:left w:val="nil"/>
              <w:bottom w:val="nil"/>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600</w:t>
            </w:r>
          </w:p>
        </w:tc>
        <w:tc>
          <w:tcPr>
            <w:tcW w:w="1160" w:type="dxa"/>
            <w:tcBorders>
              <w:top w:val="nil"/>
              <w:left w:val="nil"/>
              <w:bottom w:val="nil"/>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 </w:t>
            </w:r>
          </w:p>
        </w:tc>
        <w:tc>
          <w:tcPr>
            <w:tcW w:w="1480" w:type="dxa"/>
            <w:tcBorders>
              <w:top w:val="nil"/>
              <w:left w:val="nil"/>
              <w:bottom w:val="nil"/>
              <w:right w:val="single" w:sz="4" w:space="0" w:color="auto"/>
            </w:tcBorders>
            <w:shd w:val="clear" w:color="auto" w:fill="auto"/>
            <w:noWrap/>
            <w:vAlign w:val="bottom"/>
            <w:hideMark/>
          </w:tcPr>
          <w:p w:rsidR="006F1B5B" w:rsidRPr="00DF6CB3" w:rsidRDefault="00461855" w:rsidP="00D5334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1'</w:t>
            </w:r>
            <w:r w:rsidR="00D5334B" w:rsidRPr="00DF6CB3">
              <w:rPr>
                <w:rFonts w:asciiTheme="minorHAnsi" w:eastAsia="Times New Roman" w:hAnsiTheme="minorHAnsi" w:cstheme="minorHAnsi"/>
                <w:i/>
                <w:iCs/>
                <w:sz w:val="18"/>
                <w:szCs w:val="18"/>
                <w:lang w:eastAsia="it-CH"/>
              </w:rPr>
              <w:t>9</w:t>
            </w:r>
            <w:r w:rsidRPr="00DF6CB3">
              <w:rPr>
                <w:rFonts w:asciiTheme="minorHAnsi" w:eastAsia="Times New Roman" w:hAnsiTheme="minorHAnsi" w:cstheme="minorHAnsi"/>
                <w:i/>
                <w:iCs/>
                <w:sz w:val="18"/>
                <w:szCs w:val="18"/>
                <w:lang w:eastAsia="it-CH"/>
              </w:rPr>
              <w:t>5</w:t>
            </w:r>
            <w:r w:rsidR="006F1B5B" w:rsidRPr="00DF6CB3">
              <w:rPr>
                <w:rFonts w:asciiTheme="minorHAnsi" w:eastAsia="Times New Roman" w:hAnsiTheme="minorHAnsi" w:cstheme="minorHAnsi"/>
                <w:i/>
                <w:iCs/>
                <w:sz w:val="18"/>
                <w:szCs w:val="18"/>
                <w:lang w:eastAsia="it-CH"/>
              </w:rPr>
              <w:t>0'000.00</w:t>
            </w:r>
          </w:p>
        </w:tc>
      </w:tr>
      <w:tr w:rsidR="006F1B5B" w:rsidRPr="00DF6CB3" w:rsidTr="006F1B5B">
        <w:trPr>
          <w:trHeight w:val="360"/>
        </w:trPr>
        <w:tc>
          <w:tcPr>
            <w:tcW w:w="840" w:type="dxa"/>
            <w:tcBorders>
              <w:top w:val="single" w:sz="4" w:space="0" w:color="auto"/>
              <w:left w:val="single" w:sz="4" w:space="0" w:color="auto"/>
              <w:bottom w:val="nil"/>
              <w:right w:val="single" w:sz="4" w:space="0" w:color="auto"/>
            </w:tcBorders>
            <w:shd w:val="clear" w:color="000000" w:fill="FFFFFF"/>
            <w:noWrap/>
            <w:vAlign w:val="center"/>
            <w:hideMark/>
          </w:tcPr>
          <w:p w:rsidR="006F1B5B" w:rsidRPr="00DF6CB3" w:rsidRDefault="00B6542F"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17</w:t>
            </w:r>
          </w:p>
        </w:tc>
        <w:tc>
          <w:tcPr>
            <w:tcW w:w="3320" w:type="dxa"/>
            <w:tcBorders>
              <w:top w:val="single" w:sz="4" w:space="0" w:color="auto"/>
              <w:left w:val="nil"/>
              <w:bottom w:val="nil"/>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Ponte Arco sul fiume Peccia</w:t>
            </w:r>
          </w:p>
        </w:tc>
        <w:tc>
          <w:tcPr>
            <w:tcW w:w="880" w:type="dxa"/>
            <w:tcBorders>
              <w:top w:val="single" w:sz="4" w:space="0" w:color="auto"/>
              <w:left w:val="nil"/>
              <w:bottom w:val="nil"/>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S519.5</w:t>
            </w:r>
          </w:p>
        </w:tc>
        <w:tc>
          <w:tcPr>
            <w:tcW w:w="740" w:type="dxa"/>
            <w:tcBorders>
              <w:top w:val="single" w:sz="4" w:space="0" w:color="auto"/>
              <w:left w:val="nil"/>
              <w:bottom w:val="nil"/>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0</w:t>
            </w:r>
          </w:p>
        </w:tc>
        <w:tc>
          <w:tcPr>
            <w:tcW w:w="740" w:type="dxa"/>
            <w:tcBorders>
              <w:top w:val="single" w:sz="4" w:space="0" w:color="auto"/>
              <w:left w:val="nil"/>
              <w:bottom w:val="nil"/>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27</w:t>
            </w:r>
          </w:p>
        </w:tc>
        <w:tc>
          <w:tcPr>
            <w:tcW w:w="1160" w:type="dxa"/>
            <w:tcBorders>
              <w:top w:val="single" w:sz="4" w:space="0" w:color="auto"/>
              <w:left w:val="nil"/>
              <w:bottom w:val="nil"/>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495.420</w:t>
            </w:r>
          </w:p>
        </w:tc>
        <w:tc>
          <w:tcPr>
            <w:tcW w:w="1480" w:type="dxa"/>
            <w:tcBorders>
              <w:top w:val="single" w:sz="4" w:space="0" w:color="auto"/>
              <w:left w:val="nil"/>
              <w:bottom w:val="nil"/>
              <w:right w:val="single" w:sz="4" w:space="0" w:color="auto"/>
            </w:tcBorders>
            <w:shd w:val="clear" w:color="auto" w:fill="auto"/>
            <w:noWrap/>
            <w:vAlign w:val="bottom"/>
            <w:hideMark/>
          </w:tcPr>
          <w:p w:rsidR="006F1B5B" w:rsidRPr="00DF6CB3" w:rsidRDefault="006D7D7B" w:rsidP="006D7D7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160</w:t>
            </w:r>
            <w:r w:rsidR="006F1B5B" w:rsidRPr="00DF6CB3">
              <w:rPr>
                <w:rFonts w:asciiTheme="minorHAnsi" w:eastAsia="Times New Roman" w:hAnsiTheme="minorHAnsi" w:cstheme="minorHAnsi"/>
                <w:i/>
                <w:iCs/>
                <w:sz w:val="18"/>
                <w:szCs w:val="18"/>
                <w:lang w:eastAsia="it-CH"/>
              </w:rPr>
              <w:t>'000.00</w:t>
            </w:r>
          </w:p>
        </w:tc>
      </w:tr>
      <w:tr w:rsidR="006F1B5B" w:rsidRPr="00DF6CB3" w:rsidTr="006F1B5B">
        <w:trPr>
          <w:trHeight w:val="360"/>
        </w:trPr>
        <w:tc>
          <w:tcPr>
            <w:tcW w:w="840" w:type="dxa"/>
            <w:tcBorders>
              <w:top w:val="single" w:sz="4" w:space="0" w:color="auto"/>
              <w:left w:val="single" w:sz="4" w:space="0" w:color="auto"/>
              <w:bottom w:val="nil"/>
              <w:right w:val="single" w:sz="4" w:space="0" w:color="auto"/>
            </w:tcBorders>
            <w:shd w:val="clear" w:color="000000" w:fill="FFFFFF"/>
            <w:noWrap/>
            <w:vAlign w:val="center"/>
            <w:hideMark/>
          </w:tcPr>
          <w:p w:rsidR="006F1B5B" w:rsidRPr="00DF6CB3" w:rsidRDefault="00B6542F"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18</w:t>
            </w:r>
          </w:p>
        </w:tc>
        <w:tc>
          <w:tcPr>
            <w:tcW w:w="3320" w:type="dxa"/>
            <w:tcBorders>
              <w:top w:val="single" w:sz="4" w:space="0" w:color="auto"/>
              <w:left w:val="nil"/>
              <w:bottom w:val="nil"/>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Argine fiume Maggia a Someo</w:t>
            </w:r>
          </w:p>
        </w:tc>
        <w:tc>
          <w:tcPr>
            <w:tcW w:w="880" w:type="dxa"/>
            <w:tcBorders>
              <w:top w:val="single" w:sz="4" w:space="0" w:color="auto"/>
              <w:left w:val="nil"/>
              <w:bottom w:val="nil"/>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P407</w:t>
            </w:r>
          </w:p>
        </w:tc>
        <w:tc>
          <w:tcPr>
            <w:tcW w:w="740" w:type="dxa"/>
            <w:tcBorders>
              <w:top w:val="single" w:sz="4" w:space="0" w:color="auto"/>
              <w:left w:val="nil"/>
              <w:bottom w:val="nil"/>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80</w:t>
            </w:r>
          </w:p>
        </w:tc>
        <w:tc>
          <w:tcPr>
            <w:tcW w:w="740" w:type="dxa"/>
            <w:tcBorders>
              <w:top w:val="single" w:sz="4" w:space="0" w:color="auto"/>
              <w:left w:val="nil"/>
              <w:bottom w:val="nil"/>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0</w:t>
            </w:r>
          </w:p>
        </w:tc>
        <w:tc>
          <w:tcPr>
            <w:tcW w:w="1160" w:type="dxa"/>
            <w:tcBorders>
              <w:top w:val="single" w:sz="4" w:space="0" w:color="auto"/>
              <w:left w:val="nil"/>
              <w:bottom w:val="nil"/>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 </w:t>
            </w:r>
          </w:p>
        </w:tc>
        <w:tc>
          <w:tcPr>
            <w:tcW w:w="1480" w:type="dxa"/>
            <w:tcBorders>
              <w:top w:val="single" w:sz="4" w:space="0" w:color="auto"/>
              <w:left w:val="nil"/>
              <w:bottom w:val="nil"/>
              <w:right w:val="single" w:sz="4" w:space="0" w:color="auto"/>
            </w:tcBorders>
            <w:shd w:val="clear" w:color="auto" w:fill="auto"/>
            <w:noWrap/>
            <w:vAlign w:val="bottom"/>
            <w:hideMark/>
          </w:tcPr>
          <w:p w:rsidR="006F1B5B" w:rsidRPr="00DF6CB3" w:rsidRDefault="00461855"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3</w:t>
            </w:r>
            <w:r w:rsidR="006F1B5B" w:rsidRPr="00DF6CB3">
              <w:rPr>
                <w:rFonts w:asciiTheme="minorHAnsi" w:eastAsia="Times New Roman" w:hAnsiTheme="minorHAnsi" w:cstheme="minorHAnsi"/>
                <w:i/>
                <w:iCs/>
                <w:sz w:val="18"/>
                <w:szCs w:val="18"/>
                <w:lang w:eastAsia="it-CH"/>
              </w:rPr>
              <w:t>50'000.00</w:t>
            </w:r>
          </w:p>
        </w:tc>
      </w:tr>
      <w:tr w:rsidR="006F1B5B" w:rsidRPr="00DF6CB3" w:rsidTr="006F1B5B">
        <w:trPr>
          <w:trHeight w:val="360"/>
        </w:trPr>
        <w:tc>
          <w:tcPr>
            <w:tcW w:w="8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F1B5B" w:rsidRPr="00DF6CB3" w:rsidRDefault="00B6542F"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19</w:t>
            </w:r>
          </w:p>
        </w:tc>
        <w:tc>
          <w:tcPr>
            <w:tcW w:w="3320" w:type="dxa"/>
            <w:tcBorders>
              <w:top w:val="single" w:sz="4" w:space="0" w:color="auto"/>
              <w:left w:val="nil"/>
              <w:bottom w:val="single" w:sz="4" w:space="0" w:color="auto"/>
              <w:right w:val="single" w:sz="4" w:space="0" w:color="auto"/>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Airolo, Canale torrente Vallascia</w:t>
            </w:r>
          </w:p>
        </w:tc>
        <w:tc>
          <w:tcPr>
            <w:tcW w:w="880" w:type="dxa"/>
            <w:tcBorders>
              <w:top w:val="single" w:sz="4" w:space="0" w:color="auto"/>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P2</w:t>
            </w:r>
          </w:p>
        </w:tc>
        <w:tc>
          <w:tcPr>
            <w:tcW w:w="740" w:type="dxa"/>
            <w:tcBorders>
              <w:top w:val="single" w:sz="4" w:space="0" w:color="auto"/>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170</w:t>
            </w:r>
          </w:p>
        </w:tc>
        <w:tc>
          <w:tcPr>
            <w:tcW w:w="740" w:type="dxa"/>
            <w:tcBorders>
              <w:top w:val="single" w:sz="4" w:space="0" w:color="auto"/>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150</w:t>
            </w:r>
          </w:p>
        </w:tc>
        <w:tc>
          <w:tcPr>
            <w:tcW w:w="1160" w:type="dxa"/>
            <w:tcBorders>
              <w:top w:val="single" w:sz="4" w:space="0" w:color="auto"/>
              <w:left w:val="nil"/>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 </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6F1B5B" w:rsidRPr="00DF6CB3" w:rsidRDefault="00461855" w:rsidP="006F1B5B">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25</w:t>
            </w:r>
            <w:r w:rsidR="006F1B5B" w:rsidRPr="00DF6CB3">
              <w:rPr>
                <w:rFonts w:asciiTheme="minorHAnsi" w:eastAsia="Times New Roman" w:hAnsiTheme="minorHAnsi" w:cstheme="minorHAnsi"/>
                <w:i/>
                <w:iCs/>
                <w:sz w:val="18"/>
                <w:szCs w:val="18"/>
                <w:lang w:eastAsia="it-CH"/>
              </w:rPr>
              <w:t>0'000.00</w:t>
            </w:r>
          </w:p>
        </w:tc>
      </w:tr>
      <w:tr w:rsidR="004B7E92" w:rsidRPr="00DF6CB3" w:rsidTr="006F1B5B">
        <w:trPr>
          <w:trHeight w:val="360"/>
        </w:trPr>
        <w:tc>
          <w:tcPr>
            <w:tcW w:w="84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B7E92" w:rsidRPr="00DF6CB3" w:rsidRDefault="004B7E92"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20</w:t>
            </w:r>
          </w:p>
        </w:tc>
        <w:tc>
          <w:tcPr>
            <w:tcW w:w="3320" w:type="dxa"/>
            <w:tcBorders>
              <w:top w:val="single" w:sz="4" w:space="0" w:color="auto"/>
              <w:left w:val="nil"/>
              <w:bottom w:val="single" w:sz="4" w:space="0" w:color="auto"/>
              <w:right w:val="single" w:sz="4" w:space="0" w:color="auto"/>
            </w:tcBorders>
            <w:shd w:val="clear" w:color="000000" w:fill="FFFFFF"/>
            <w:noWrap/>
            <w:vAlign w:val="center"/>
          </w:tcPr>
          <w:p w:rsidR="004B7E92" w:rsidRPr="00DF6CB3" w:rsidRDefault="00DB4AA3" w:rsidP="00DB4AA3">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Faido-Osco, Ponte Pardorea</w:t>
            </w:r>
          </w:p>
        </w:tc>
        <w:tc>
          <w:tcPr>
            <w:tcW w:w="880" w:type="dxa"/>
            <w:tcBorders>
              <w:top w:val="single" w:sz="4" w:space="0" w:color="auto"/>
              <w:left w:val="nil"/>
              <w:bottom w:val="single" w:sz="4" w:space="0" w:color="auto"/>
              <w:right w:val="single" w:sz="4" w:space="0" w:color="auto"/>
            </w:tcBorders>
            <w:shd w:val="clear" w:color="000000" w:fill="FFFFFF"/>
            <w:noWrap/>
            <w:vAlign w:val="center"/>
          </w:tcPr>
          <w:p w:rsidR="004B7E92" w:rsidRPr="00DF6CB3" w:rsidRDefault="00DB4AA3"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P2</w:t>
            </w:r>
          </w:p>
        </w:tc>
        <w:tc>
          <w:tcPr>
            <w:tcW w:w="740" w:type="dxa"/>
            <w:tcBorders>
              <w:top w:val="single" w:sz="4" w:space="0" w:color="auto"/>
              <w:left w:val="nil"/>
              <w:bottom w:val="single" w:sz="4" w:space="0" w:color="auto"/>
              <w:right w:val="single" w:sz="4" w:space="0" w:color="auto"/>
            </w:tcBorders>
            <w:shd w:val="clear" w:color="000000" w:fill="FFFFFF"/>
            <w:noWrap/>
            <w:vAlign w:val="center"/>
          </w:tcPr>
          <w:p w:rsidR="004B7E92" w:rsidRPr="00DF6CB3" w:rsidRDefault="00DB4AA3"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310</w:t>
            </w:r>
          </w:p>
        </w:tc>
        <w:tc>
          <w:tcPr>
            <w:tcW w:w="740" w:type="dxa"/>
            <w:tcBorders>
              <w:top w:val="single" w:sz="4" w:space="0" w:color="auto"/>
              <w:left w:val="nil"/>
              <w:bottom w:val="single" w:sz="4" w:space="0" w:color="auto"/>
              <w:right w:val="single" w:sz="4" w:space="0" w:color="auto"/>
            </w:tcBorders>
            <w:shd w:val="clear" w:color="000000" w:fill="FFFFFF"/>
            <w:noWrap/>
            <w:vAlign w:val="center"/>
          </w:tcPr>
          <w:p w:rsidR="004B7E92" w:rsidRPr="00DF6CB3" w:rsidRDefault="002418A7"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700</w:t>
            </w:r>
          </w:p>
        </w:tc>
        <w:tc>
          <w:tcPr>
            <w:tcW w:w="1160" w:type="dxa"/>
            <w:tcBorders>
              <w:top w:val="single" w:sz="4" w:space="0" w:color="auto"/>
              <w:left w:val="nil"/>
              <w:bottom w:val="single" w:sz="4" w:space="0" w:color="auto"/>
              <w:right w:val="single" w:sz="4" w:space="0" w:color="auto"/>
            </w:tcBorders>
            <w:shd w:val="clear" w:color="000000" w:fill="FFFFFF"/>
            <w:noWrap/>
            <w:vAlign w:val="center"/>
          </w:tcPr>
          <w:p w:rsidR="004B7E92" w:rsidRPr="00DF6CB3" w:rsidRDefault="002418A7"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603.445</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4B7E92" w:rsidRPr="00DF6CB3" w:rsidRDefault="003503E5" w:rsidP="003503E5">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1</w:t>
            </w:r>
            <w:r w:rsidR="002418A7" w:rsidRPr="00DF6CB3">
              <w:rPr>
                <w:rFonts w:asciiTheme="minorHAnsi" w:eastAsia="Times New Roman" w:hAnsiTheme="minorHAnsi" w:cstheme="minorHAnsi"/>
                <w:i/>
                <w:iCs/>
                <w:sz w:val="18"/>
                <w:szCs w:val="18"/>
                <w:lang w:eastAsia="it-CH"/>
              </w:rPr>
              <w:t>'</w:t>
            </w:r>
            <w:r w:rsidRPr="00DF6CB3">
              <w:rPr>
                <w:rFonts w:asciiTheme="minorHAnsi" w:eastAsia="Times New Roman" w:hAnsiTheme="minorHAnsi" w:cstheme="minorHAnsi"/>
                <w:i/>
                <w:iCs/>
                <w:sz w:val="18"/>
                <w:szCs w:val="18"/>
                <w:lang w:eastAsia="it-CH"/>
              </w:rPr>
              <w:t>9</w:t>
            </w:r>
            <w:r w:rsidR="002418A7" w:rsidRPr="00DF6CB3">
              <w:rPr>
                <w:rFonts w:asciiTheme="minorHAnsi" w:eastAsia="Times New Roman" w:hAnsiTheme="minorHAnsi" w:cstheme="minorHAnsi"/>
                <w:i/>
                <w:iCs/>
                <w:sz w:val="18"/>
                <w:szCs w:val="18"/>
                <w:lang w:eastAsia="it-CH"/>
              </w:rPr>
              <w:t>00'000.00</w:t>
            </w:r>
          </w:p>
        </w:tc>
      </w:tr>
      <w:tr w:rsidR="00531E3D" w:rsidRPr="00DF6CB3" w:rsidTr="00531E3D">
        <w:trPr>
          <w:trHeight w:val="360"/>
        </w:trPr>
        <w:tc>
          <w:tcPr>
            <w:tcW w:w="84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31E3D" w:rsidRPr="00DF6CB3" w:rsidRDefault="00531E3D" w:rsidP="006F1B5B">
            <w:pPr>
              <w:jc w:val="center"/>
              <w:rPr>
                <w:rFonts w:asciiTheme="minorHAnsi" w:eastAsia="Times New Roman" w:hAnsiTheme="minorHAnsi" w:cstheme="minorHAnsi"/>
                <w:b/>
                <w:bCs/>
                <w:color w:val="000000"/>
                <w:sz w:val="18"/>
                <w:szCs w:val="18"/>
                <w:lang w:eastAsia="it-CH"/>
              </w:rPr>
            </w:pPr>
            <w:r w:rsidRPr="00DF6CB3">
              <w:rPr>
                <w:rFonts w:asciiTheme="minorHAnsi" w:eastAsia="Times New Roman" w:hAnsiTheme="minorHAnsi" w:cstheme="minorHAnsi"/>
                <w:b/>
                <w:bCs/>
                <w:color w:val="000000"/>
                <w:sz w:val="18"/>
                <w:szCs w:val="18"/>
                <w:lang w:eastAsia="it-CH"/>
              </w:rPr>
              <w:t>21</w:t>
            </w:r>
          </w:p>
        </w:tc>
        <w:tc>
          <w:tcPr>
            <w:tcW w:w="3320" w:type="dxa"/>
            <w:tcBorders>
              <w:top w:val="single" w:sz="4" w:space="0" w:color="auto"/>
              <w:left w:val="nil"/>
              <w:bottom w:val="single" w:sz="4" w:space="0" w:color="auto"/>
              <w:right w:val="single" w:sz="4" w:space="0" w:color="auto"/>
            </w:tcBorders>
            <w:shd w:val="clear" w:color="000000" w:fill="FFFFFF"/>
            <w:noWrap/>
            <w:vAlign w:val="center"/>
          </w:tcPr>
          <w:p w:rsidR="00531E3D" w:rsidRPr="00DF6CB3" w:rsidRDefault="00531E3D" w:rsidP="00DB4AA3">
            <w:pPr>
              <w:jc w:val="left"/>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Faido-Lavorgo, Strada cantonale zona Ruina</w:t>
            </w:r>
          </w:p>
        </w:tc>
        <w:tc>
          <w:tcPr>
            <w:tcW w:w="880" w:type="dxa"/>
            <w:tcBorders>
              <w:top w:val="single" w:sz="4" w:space="0" w:color="auto"/>
              <w:left w:val="nil"/>
              <w:bottom w:val="single" w:sz="4" w:space="0" w:color="auto"/>
              <w:right w:val="single" w:sz="4" w:space="0" w:color="auto"/>
            </w:tcBorders>
            <w:shd w:val="clear" w:color="000000" w:fill="FFFFFF"/>
            <w:noWrap/>
            <w:vAlign w:val="center"/>
          </w:tcPr>
          <w:p w:rsidR="00531E3D" w:rsidRPr="00DF6CB3" w:rsidRDefault="00531E3D"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P2</w:t>
            </w:r>
          </w:p>
        </w:tc>
        <w:tc>
          <w:tcPr>
            <w:tcW w:w="740" w:type="dxa"/>
            <w:tcBorders>
              <w:top w:val="single" w:sz="4" w:space="0" w:color="auto"/>
              <w:left w:val="nil"/>
              <w:bottom w:val="single" w:sz="4" w:space="0" w:color="auto"/>
              <w:right w:val="single" w:sz="4" w:space="0" w:color="auto"/>
            </w:tcBorders>
            <w:shd w:val="clear" w:color="000000" w:fill="FFFFFF"/>
            <w:noWrap/>
            <w:vAlign w:val="center"/>
          </w:tcPr>
          <w:p w:rsidR="00531E3D" w:rsidRPr="00DF6CB3" w:rsidRDefault="00531E3D"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409</w:t>
            </w:r>
          </w:p>
        </w:tc>
        <w:tc>
          <w:tcPr>
            <w:tcW w:w="740" w:type="dxa"/>
            <w:tcBorders>
              <w:top w:val="single" w:sz="4" w:space="0" w:color="auto"/>
              <w:left w:val="nil"/>
              <w:bottom w:val="single" w:sz="4" w:space="0" w:color="auto"/>
              <w:right w:val="single" w:sz="4" w:space="0" w:color="auto"/>
            </w:tcBorders>
            <w:shd w:val="clear" w:color="000000" w:fill="FFFFFF"/>
            <w:noWrap/>
            <w:vAlign w:val="center"/>
          </w:tcPr>
          <w:p w:rsidR="00531E3D" w:rsidRPr="00DF6CB3" w:rsidRDefault="00531E3D" w:rsidP="006F1B5B">
            <w:pPr>
              <w:jc w:val="center"/>
              <w:rPr>
                <w:rFonts w:asciiTheme="minorHAnsi" w:eastAsia="Times New Roman" w:hAnsiTheme="minorHAnsi" w:cstheme="minorHAnsi"/>
                <w:color w:val="000000"/>
                <w:sz w:val="18"/>
                <w:szCs w:val="18"/>
                <w:lang w:eastAsia="it-CH"/>
              </w:rPr>
            </w:pPr>
            <w:r w:rsidRPr="00DF6CB3">
              <w:rPr>
                <w:rFonts w:asciiTheme="minorHAnsi" w:eastAsia="Times New Roman" w:hAnsiTheme="minorHAnsi" w:cstheme="minorHAnsi"/>
                <w:color w:val="000000"/>
                <w:sz w:val="18"/>
                <w:szCs w:val="18"/>
                <w:lang w:eastAsia="it-CH"/>
              </w:rPr>
              <w:t>900</w:t>
            </w:r>
          </w:p>
        </w:tc>
        <w:tc>
          <w:tcPr>
            <w:tcW w:w="1160" w:type="dxa"/>
            <w:tcBorders>
              <w:top w:val="single" w:sz="4" w:space="0" w:color="auto"/>
              <w:left w:val="nil"/>
              <w:bottom w:val="single" w:sz="4" w:space="0" w:color="auto"/>
              <w:right w:val="single" w:sz="4" w:space="0" w:color="auto"/>
            </w:tcBorders>
            <w:shd w:val="clear" w:color="000000" w:fill="FFFFFF"/>
            <w:noWrap/>
            <w:vAlign w:val="center"/>
          </w:tcPr>
          <w:p w:rsidR="00531E3D" w:rsidRPr="00DF6CB3" w:rsidRDefault="00531E3D" w:rsidP="006F1B5B">
            <w:pPr>
              <w:jc w:val="center"/>
              <w:rPr>
                <w:rFonts w:asciiTheme="minorHAnsi" w:eastAsia="Times New Roman" w:hAnsiTheme="minorHAnsi" w:cstheme="minorHAnsi"/>
                <w:color w:val="000000"/>
                <w:sz w:val="18"/>
                <w:szCs w:val="18"/>
                <w:lang w:eastAsia="it-CH"/>
              </w:rPr>
            </w:pPr>
          </w:p>
        </w:tc>
        <w:tc>
          <w:tcPr>
            <w:tcW w:w="1480" w:type="dxa"/>
            <w:tcBorders>
              <w:top w:val="single" w:sz="4" w:space="0" w:color="auto"/>
              <w:left w:val="nil"/>
              <w:bottom w:val="single" w:sz="4" w:space="0" w:color="auto"/>
              <w:right w:val="single" w:sz="4" w:space="0" w:color="auto"/>
            </w:tcBorders>
            <w:shd w:val="clear" w:color="auto" w:fill="auto"/>
            <w:noWrap/>
            <w:vAlign w:val="center"/>
          </w:tcPr>
          <w:p w:rsidR="00531E3D" w:rsidRPr="00DF6CB3" w:rsidRDefault="00531E3D" w:rsidP="00531E3D">
            <w:pPr>
              <w:jc w:val="right"/>
              <w:rPr>
                <w:rFonts w:asciiTheme="minorHAnsi" w:eastAsia="Times New Roman" w:hAnsiTheme="minorHAnsi" w:cstheme="minorHAnsi"/>
                <w:i/>
                <w:iCs/>
                <w:sz w:val="18"/>
                <w:szCs w:val="18"/>
                <w:lang w:eastAsia="it-CH"/>
              </w:rPr>
            </w:pPr>
            <w:r w:rsidRPr="00DF6CB3">
              <w:rPr>
                <w:rFonts w:asciiTheme="minorHAnsi" w:eastAsia="Times New Roman" w:hAnsiTheme="minorHAnsi" w:cstheme="minorHAnsi"/>
                <w:i/>
                <w:iCs/>
                <w:sz w:val="18"/>
                <w:szCs w:val="18"/>
                <w:lang w:eastAsia="it-CH"/>
              </w:rPr>
              <w:t>210’000.00</w:t>
            </w:r>
          </w:p>
        </w:tc>
      </w:tr>
      <w:tr w:rsidR="0017011D" w:rsidRPr="00DF6CB3" w:rsidTr="006F1B5B">
        <w:trPr>
          <w:trHeight w:val="420"/>
        </w:trPr>
        <w:tc>
          <w:tcPr>
            <w:tcW w:w="840" w:type="dxa"/>
            <w:tcBorders>
              <w:top w:val="nil"/>
              <w:left w:val="nil"/>
              <w:bottom w:val="nil"/>
              <w:right w:val="nil"/>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sz w:val="18"/>
                <w:szCs w:val="18"/>
                <w:lang w:eastAsia="it-CH"/>
              </w:rPr>
            </w:pPr>
            <w:r w:rsidRPr="00DF6CB3">
              <w:rPr>
                <w:rFonts w:asciiTheme="minorHAnsi" w:eastAsia="Times New Roman" w:hAnsiTheme="minorHAnsi" w:cstheme="minorHAnsi"/>
                <w:b/>
                <w:bCs/>
                <w:sz w:val="18"/>
                <w:szCs w:val="18"/>
                <w:lang w:eastAsia="it-CH"/>
              </w:rPr>
              <w:t> </w:t>
            </w:r>
          </w:p>
        </w:tc>
        <w:tc>
          <w:tcPr>
            <w:tcW w:w="3320" w:type="dxa"/>
            <w:tcBorders>
              <w:top w:val="nil"/>
              <w:left w:val="nil"/>
              <w:bottom w:val="nil"/>
              <w:right w:val="nil"/>
            </w:tcBorders>
            <w:shd w:val="clear" w:color="000000" w:fill="FFFFFF"/>
            <w:noWrap/>
            <w:vAlign w:val="center"/>
            <w:hideMark/>
          </w:tcPr>
          <w:p w:rsidR="006F1B5B" w:rsidRPr="00DF6CB3" w:rsidRDefault="006F1B5B" w:rsidP="006F1B5B">
            <w:pPr>
              <w:jc w:val="left"/>
              <w:rPr>
                <w:rFonts w:asciiTheme="minorHAnsi" w:eastAsia="Times New Roman" w:hAnsiTheme="minorHAnsi" w:cstheme="minorHAnsi"/>
                <w:sz w:val="18"/>
                <w:szCs w:val="18"/>
                <w:lang w:eastAsia="it-CH"/>
              </w:rPr>
            </w:pPr>
            <w:r w:rsidRPr="00DF6CB3">
              <w:rPr>
                <w:rFonts w:asciiTheme="minorHAnsi" w:eastAsia="Times New Roman" w:hAnsiTheme="minorHAnsi" w:cstheme="minorHAnsi"/>
                <w:sz w:val="18"/>
                <w:szCs w:val="18"/>
                <w:lang w:eastAsia="it-CH"/>
              </w:rPr>
              <w:t> </w:t>
            </w:r>
          </w:p>
        </w:tc>
        <w:tc>
          <w:tcPr>
            <w:tcW w:w="880" w:type="dxa"/>
            <w:tcBorders>
              <w:top w:val="nil"/>
              <w:left w:val="nil"/>
              <w:bottom w:val="nil"/>
              <w:right w:val="nil"/>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sz w:val="18"/>
                <w:szCs w:val="18"/>
                <w:lang w:eastAsia="it-CH"/>
              </w:rPr>
            </w:pPr>
            <w:r w:rsidRPr="00DF6CB3">
              <w:rPr>
                <w:rFonts w:asciiTheme="minorHAnsi" w:eastAsia="Times New Roman" w:hAnsiTheme="minorHAnsi" w:cstheme="minorHAnsi"/>
                <w:sz w:val="18"/>
                <w:szCs w:val="18"/>
                <w:lang w:eastAsia="it-CH"/>
              </w:rPr>
              <w:t> </w:t>
            </w:r>
          </w:p>
        </w:tc>
        <w:tc>
          <w:tcPr>
            <w:tcW w:w="740" w:type="dxa"/>
            <w:tcBorders>
              <w:top w:val="nil"/>
              <w:left w:val="nil"/>
              <w:bottom w:val="nil"/>
              <w:right w:val="nil"/>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sz w:val="18"/>
                <w:szCs w:val="18"/>
                <w:lang w:eastAsia="it-CH"/>
              </w:rPr>
            </w:pPr>
            <w:r w:rsidRPr="00DF6CB3">
              <w:rPr>
                <w:rFonts w:asciiTheme="minorHAnsi" w:eastAsia="Times New Roman" w:hAnsiTheme="minorHAnsi" w:cstheme="minorHAnsi"/>
                <w:sz w:val="18"/>
                <w:szCs w:val="18"/>
                <w:lang w:eastAsia="it-CH"/>
              </w:rPr>
              <w:t> </w:t>
            </w:r>
          </w:p>
        </w:tc>
        <w:tc>
          <w:tcPr>
            <w:tcW w:w="740" w:type="dxa"/>
            <w:tcBorders>
              <w:top w:val="nil"/>
              <w:left w:val="nil"/>
              <w:bottom w:val="nil"/>
              <w:right w:val="nil"/>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sz w:val="18"/>
                <w:szCs w:val="18"/>
                <w:lang w:eastAsia="it-CH"/>
              </w:rPr>
            </w:pPr>
            <w:r w:rsidRPr="00DF6CB3">
              <w:rPr>
                <w:rFonts w:asciiTheme="minorHAnsi" w:eastAsia="Times New Roman" w:hAnsiTheme="minorHAnsi" w:cstheme="minorHAnsi"/>
                <w:sz w:val="18"/>
                <w:szCs w:val="18"/>
                <w:lang w:eastAsia="it-CH"/>
              </w:rPr>
              <w:t> </w:t>
            </w:r>
          </w:p>
        </w:tc>
        <w:tc>
          <w:tcPr>
            <w:tcW w:w="1160" w:type="dxa"/>
            <w:tcBorders>
              <w:top w:val="nil"/>
              <w:left w:val="single" w:sz="4" w:space="0" w:color="auto"/>
              <w:bottom w:val="single" w:sz="4" w:space="0" w:color="auto"/>
              <w:right w:val="single" w:sz="4" w:space="0" w:color="auto"/>
            </w:tcBorders>
            <w:shd w:val="clear" w:color="000000" w:fill="FFFFFF"/>
            <w:noWrap/>
            <w:vAlign w:val="center"/>
            <w:hideMark/>
          </w:tcPr>
          <w:p w:rsidR="006F1B5B" w:rsidRPr="00DF6CB3" w:rsidRDefault="006F1B5B" w:rsidP="006F1B5B">
            <w:pPr>
              <w:jc w:val="center"/>
              <w:rPr>
                <w:rFonts w:asciiTheme="minorHAnsi" w:eastAsia="Times New Roman" w:hAnsiTheme="minorHAnsi" w:cstheme="minorHAnsi"/>
                <w:b/>
                <w:bCs/>
                <w:sz w:val="18"/>
                <w:szCs w:val="18"/>
                <w:lang w:eastAsia="it-CH"/>
              </w:rPr>
            </w:pPr>
            <w:r w:rsidRPr="00DF6CB3">
              <w:rPr>
                <w:rFonts w:asciiTheme="minorHAnsi" w:eastAsia="Times New Roman" w:hAnsiTheme="minorHAnsi" w:cstheme="minorHAnsi"/>
                <w:b/>
                <w:bCs/>
                <w:sz w:val="18"/>
                <w:szCs w:val="18"/>
                <w:lang w:eastAsia="it-CH"/>
              </w:rPr>
              <w:t>TOTALE</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6F1B5B" w:rsidRPr="00DF6CB3" w:rsidRDefault="00531E3D" w:rsidP="002104B6">
            <w:pPr>
              <w:jc w:val="right"/>
              <w:rPr>
                <w:rFonts w:asciiTheme="minorHAnsi" w:eastAsia="Times New Roman" w:hAnsiTheme="minorHAnsi" w:cstheme="minorHAnsi"/>
                <w:b/>
                <w:bCs/>
                <w:i/>
                <w:iCs/>
                <w:sz w:val="18"/>
                <w:szCs w:val="18"/>
                <w:lang w:eastAsia="it-CH"/>
              </w:rPr>
            </w:pPr>
            <w:r w:rsidRPr="00DF6CB3">
              <w:rPr>
                <w:rFonts w:asciiTheme="minorHAnsi" w:eastAsia="Times New Roman" w:hAnsiTheme="minorHAnsi" w:cstheme="minorHAnsi"/>
                <w:b/>
                <w:bCs/>
                <w:i/>
                <w:iCs/>
                <w:sz w:val="18"/>
                <w:szCs w:val="18"/>
                <w:lang w:eastAsia="it-CH"/>
              </w:rPr>
              <w:t>1</w:t>
            </w:r>
            <w:r w:rsidR="00E10673" w:rsidRPr="00DF6CB3">
              <w:rPr>
                <w:rFonts w:asciiTheme="minorHAnsi" w:eastAsia="Times New Roman" w:hAnsiTheme="minorHAnsi" w:cstheme="minorHAnsi"/>
                <w:b/>
                <w:bCs/>
                <w:i/>
                <w:iCs/>
                <w:sz w:val="18"/>
                <w:szCs w:val="18"/>
                <w:lang w:eastAsia="it-CH"/>
              </w:rPr>
              <w:t>3</w:t>
            </w:r>
            <w:r w:rsidRPr="00DF6CB3">
              <w:rPr>
                <w:rFonts w:asciiTheme="minorHAnsi" w:eastAsia="Times New Roman" w:hAnsiTheme="minorHAnsi" w:cstheme="minorHAnsi"/>
                <w:b/>
                <w:bCs/>
                <w:i/>
                <w:iCs/>
                <w:sz w:val="18"/>
                <w:szCs w:val="18"/>
                <w:lang w:eastAsia="it-CH"/>
              </w:rPr>
              <w:t>’</w:t>
            </w:r>
            <w:r w:rsidR="002104B6" w:rsidRPr="00DF6CB3">
              <w:rPr>
                <w:rFonts w:asciiTheme="minorHAnsi" w:eastAsia="Times New Roman" w:hAnsiTheme="minorHAnsi" w:cstheme="minorHAnsi"/>
                <w:b/>
                <w:bCs/>
                <w:i/>
                <w:iCs/>
                <w:sz w:val="18"/>
                <w:szCs w:val="18"/>
                <w:lang w:eastAsia="it-CH"/>
              </w:rPr>
              <w:t>28</w:t>
            </w:r>
            <w:r w:rsidR="00FE250E" w:rsidRPr="00DF6CB3">
              <w:rPr>
                <w:rFonts w:asciiTheme="minorHAnsi" w:eastAsia="Times New Roman" w:hAnsiTheme="minorHAnsi" w:cstheme="minorHAnsi"/>
                <w:b/>
                <w:bCs/>
                <w:i/>
                <w:iCs/>
                <w:sz w:val="18"/>
                <w:szCs w:val="18"/>
                <w:lang w:eastAsia="it-CH"/>
              </w:rPr>
              <w:t>0'000.00</w:t>
            </w:r>
          </w:p>
        </w:tc>
      </w:tr>
    </w:tbl>
    <w:p w:rsidR="00776D20" w:rsidRPr="00DF6CB3" w:rsidRDefault="00776D20" w:rsidP="00F85284">
      <w:pPr>
        <w:rPr>
          <w:rFonts w:asciiTheme="minorHAnsi" w:hAnsiTheme="minorHAnsi" w:cstheme="minorHAnsi"/>
          <w:sz w:val="24"/>
          <w:szCs w:val="18"/>
        </w:rPr>
      </w:pPr>
    </w:p>
    <w:p w:rsidR="0088603C" w:rsidRDefault="00274F27" w:rsidP="00F85284">
      <w:pPr>
        <w:rPr>
          <w:sz w:val="24"/>
        </w:rPr>
      </w:pPr>
      <w:r>
        <w:rPr>
          <w:sz w:val="24"/>
        </w:rPr>
        <w:t xml:space="preserve">Per quanto concerne </w:t>
      </w:r>
      <w:r w:rsidR="002442C2">
        <w:rPr>
          <w:sz w:val="24"/>
        </w:rPr>
        <w:t>le opere più onerose si osserva quanto segue</w:t>
      </w:r>
      <w:r w:rsidR="006E6E01">
        <w:rPr>
          <w:sz w:val="24"/>
        </w:rPr>
        <w:t>.</w:t>
      </w:r>
    </w:p>
    <w:p w:rsidR="002442C2" w:rsidRDefault="002442C2" w:rsidP="00F85284">
      <w:pPr>
        <w:rPr>
          <w:sz w:val="24"/>
        </w:rPr>
      </w:pPr>
    </w:p>
    <w:p w:rsidR="00DF6CB3" w:rsidRDefault="00DF6CB3" w:rsidP="00F85284">
      <w:pPr>
        <w:rPr>
          <w:sz w:val="24"/>
        </w:rPr>
      </w:pPr>
    </w:p>
    <w:p w:rsidR="00DF6CB3" w:rsidRDefault="00DF6CB3" w:rsidP="00F85284">
      <w:pPr>
        <w:rPr>
          <w:sz w:val="24"/>
        </w:rPr>
      </w:pPr>
    </w:p>
    <w:p w:rsidR="002442C2" w:rsidRPr="002442C2" w:rsidRDefault="002442C2" w:rsidP="00F60AD8">
      <w:pPr>
        <w:spacing w:after="120"/>
        <w:rPr>
          <w:b/>
          <w:sz w:val="24"/>
        </w:rPr>
      </w:pPr>
      <w:r w:rsidRPr="002442C2">
        <w:rPr>
          <w:b/>
          <w:sz w:val="24"/>
        </w:rPr>
        <w:lastRenderedPageBreak/>
        <w:t>[1]</w:t>
      </w:r>
      <w:r w:rsidR="007F64AD">
        <w:rPr>
          <w:b/>
          <w:sz w:val="24"/>
        </w:rPr>
        <w:t>, [2]</w:t>
      </w:r>
      <w:r w:rsidRPr="002442C2">
        <w:rPr>
          <w:b/>
          <w:sz w:val="24"/>
        </w:rPr>
        <w:t xml:space="preserve"> Ponte </w:t>
      </w:r>
      <w:r>
        <w:rPr>
          <w:b/>
          <w:sz w:val="24"/>
        </w:rPr>
        <w:t xml:space="preserve">sulla Maggia a </w:t>
      </w:r>
      <w:r w:rsidRPr="002442C2">
        <w:rPr>
          <w:b/>
          <w:sz w:val="24"/>
        </w:rPr>
        <w:t>Visletto</w:t>
      </w:r>
    </w:p>
    <w:p w:rsidR="00FB13D3" w:rsidRDefault="002442C2" w:rsidP="00F85284">
      <w:pPr>
        <w:rPr>
          <w:sz w:val="24"/>
        </w:rPr>
      </w:pPr>
      <w:r>
        <w:rPr>
          <w:sz w:val="24"/>
        </w:rPr>
        <w:t xml:space="preserve">Il crollo </w:t>
      </w:r>
      <w:r w:rsidR="007E343E">
        <w:rPr>
          <w:sz w:val="24"/>
        </w:rPr>
        <w:t>nel</w:t>
      </w:r>
      <w:r>
        <w:rPr>
          <w:sz w:val="24"/>
        </w:rPr>
        <w:t xml:space="preserve">la notte tra sabato 29 e domenica 30 giugno del ponte sulla Maggia a Visletto </w:t>
      </w:r>
      <w:r w:rsidR="00FB13D3">
        <w:rPr>
          <w:sz w:val="24"/>
        </w:rPr>
        <w:t>h</w:t>
      </w:r>
      <w:r>
        <w:rPr>
          <w:sz w:val="24"/>
        </w:rPr>
        <w:t xml:space="preserve">a </w:t>
      </w:r>
      <w:r w:rsidR="00FB13D3">
        <w:rPr>
          <w:sz w:val="24"/>
        </w:rPr>
        <w:t>causato</w:t>
      </w:r>
      <w:r>
        <w:rPr>
          <w:sz w:val="24"/>
        </w:rPr>
        <w:t xml:space="preserve"> l’isolamento totale della valle a partire da Cevio.</w:t>
      </w:r>
      <w:r w:rsidR="00FB13D3">
        <w:rPr>
          <w:sz w:val="24"/>
        </w:rPr>
        <w:t xml:space="preserve"> </w:t>
      </w:r>
      <w:r>
        <w:rPr>
          <w:sz w:val="24"/>
        </w:rPr>
        <w:t xml:space="preserve">Il ripristino di una via di comunicazione è stato da subito un obiettivo prioritario. </w:t>
      </w:r>
    </w:p>
    <w:p w:rsidR="002442C2" w:rsidRDefault="002442C2" w:rsidP="00F85284">
      <w:pPr>
        <w:rPr>
          <w:sz w:val="24"/>
        </w:rPr>
      </w:pPr>
      <w:r>
        <w:rPr>
          <w:sz w:val="24"/>
        </w:rPr>
        <w:t>Dapprima è stato rinforzato il vecchio ponte in ferro della ferrovia “Valmaggina”, che da pochi anni era stato ri</w:t>
      </w:r>
      <w:r w:rsidR="00FB13D3">
        <w:rPr>
          <w:sz w:val="24"/>
        </w:rPr>
        <w:t>adattato</w:t>
      </w:r>
      <w:r>
        <w:rPr>
          <w:sz w:val="24"/>
        </w:rPr>
        <w:t xml:space="preserve"> </w:t>
      </w:r>
      <w:r w:rsidR="00FB13D3">
        <w:rPr>
          <w:sz w:val="24"/>
        </w:rPr>
        <w:t>a</w:t>
      </w:r>
      <w:r>
        <w:rPr>
          <w:sz w:val="24"/>
        </w:rPr>
        <w:t xml:space="preserve"> pista ciclabile. Questo intervento ha permesso </w:t>
      </w:r>
      <w:r w:rsidR="0008500D">
        <w:rPr>
          <w:sz w:val="24"/>
        </w:rPr>
        <w:t>in</w:t>
      </w:r>
      <w:r>
        <w:rPr>
          <w:sz w:val="24"/>
        </w:rPr>
        <w:t xml:space="preserve"> due giorni di aprire un punto di </w:t>
      </w:r>
      <w:r w:rsidR="00B81594">
        <w:rPr>
          <w:sz w:val="24"/>
        </w:rPr>
        <w:t>attraversamento</w:t>
      </w:r>
      <w:r>
        <w:rPr>
          <w:sz w:val="24"/>
        </w:rPr>
        <w:t xml:space="preserve"> per i mezzi di soccorso fino 3.5t, che successivamente è stato aperto anche ai residenti.</w:t>
      </w:r>
    </w:p>
    <w:p w:rsidR="0008500D" w:rsidRDefault="00FB13D3" w:rsidP="00F85284">
      <w:pPr>
        <w:rPr>
          <w:sz w:val="24"/>
        </w:rPr>
      </w:pPr>
      <w:r>
        <w:rPr>
          <w:sz w:val="24"/>
        </w:rPr>
        <w:t>Nel</w:t>
      </w:r>
      <w:r w:rsidR="007E343E">
        <w:rPr>
          <w:sz w:val="24"/>
        </w:rPr>
        <w:t>l’</w:t>
      </w:r>
      <w:r>
        <w:rPr>
          <w:sz w:val="24"/>
        </w:rPr>
        <w:t>arco delle tre settimane successive è stato messo in servizio un ponte militare co</w:t>
      </w:r>
      <w:r w:rsidR="0008500D">
        <w:rPr>
          <w:sz w:val="24"/>
        </w:rPr>
        <w:t xml:space="preserve">n i relativi raccordi. Il ponte </w:t>
      </w:r>
      <w:r>
        <w:rPr>
          <w:sz w:val="24"/>
        </w:rPr>
        <w:t>permette il transito di veicoli fino a 32t e rimarrà in servizio</w:t>
      </w:r>
      <w:r w:rsidR="0008500D">
        <w:rPr>
          <w:sz w:val="24"/>
        </w:rPr>
        <w:t xml:space="preserve"> per </w:t>
      </w:r>
      <w:r w:rsidR="0001625F">
        <w:rPr>
          <w:sz w:val="24"/>
        </w:rPr>
        <w:t xml:space="preserve">almeno </w:t>
      </w:r>
      <w:r w:rsidR="0008500D">
        <w:rPr>
          <w:sz w:val="24"/>
        </w:rPr>
        <w:t>due anni</w:t>
      </w:r>
      <w:r>
        <w:rPr>
          <w:sz w:val="24"/>
        </w:rPr>
        <w:t xml:space="preserve"> fino alla costruzione del nuovo </w:t>
      </w:r>
      <w:r w:rsidR="006E6E01">
        <w:rPr>
          <w:sz w:val="24"/>
        </w:rPr>
        <w:t>manufatto</w:t>
      </w:r>
      <w:r w:rsidR="0008500D">
        <w:rPr>
          <w:sz w:val="24"/>
        </w:rPr>
        <w:t>.</w:t>
      </w:r>
    </w:p>
    <w:p w:rsidR="00F85284" w:rsidRPr="00F85284" w:rsidRDefault="006E6E01" w:rsidP="00F85284">
      <w:pPr>
        <w:rPr>
          <w:sz w:val="24"/>
        </w:rPr>
      </w:pPr>
      <w:r>
        <w:rPr>
          <w:sz w:val="24"/>
        </w:rPr>
        <w:t>Nei</w:t>
      </w:r>
      <w:r w:rsidR="00FB13D3">
        <w:rPr>
          <w:sz w:val="24"/>
        </w:rPr>
        <w:t xml:space="preserve"> mes</w:t>
      </w:r>
      <w:r>
        <w:rPr>
          <w:sz w:val="24"/>
        </w:rPr>
        <w:t>i</w:t>
      </w:r>
      <w:r w:rsidR="00FB13D3">
        <w:rPr>
          <w:sz w:val="24"/>
        </w:rPr>
        <w:t xml:space="preserve"> di agosto e settembre</w:t>
      </w:r>
      <w:r w:rsidR="0008500D">
        <w:rPr>
          <w:sz w:val="24"/>
        </w:rPr>
        <w:t>,</w:t>
      </w:r>
      <w:r w:rsidR="00FB13D3">
        <w:rPr>
          <w:sz w:val="24"/>
        </w:rPr>
        <w:t xml:space="preserve"> è stata </w:t>
      </w:r>
      <w:r w:rsidR="0008500D">
        <w:rPr>
          <w:sz w:val="24"/>
        </w:rPr>
        <w:t xml:space="preserve">infine </w:t>
      </w:r>
      <w:r w:rsidR="00FB13D3">
        <w:rPr>
          <w:sz w:val="24"/>
        </w:rPr>
        <w:t>ultimata la demolizione del vecchio ponte</w:t>
      </w:r>
      <w:r w:rsidR="0001625F">
        <w:rPr>
          <w:sz w:val="24"/>
        </w:rPr>
        <w:t xml:space="preserve"> oramai inservibile e pericolante, la cui presenza nell’alveo del fiume era pericolosa per il ponte della ex-ferrovia situato poco più a valle nell’eventualità di una nuova piena</w:t>
      </w:r>
      <w:r w:rsidR="00FB13D3">
        <w:rPr>
          <w:sz w:val="24"/>
        </w:rPr>
        <w:t>.</w:t>
      </w:r>
    </w:p>
    <w:p w:rsidR="00F85284" w:rsidRDefault="00447829" w:rsidP="00F85284">
      <w:pPr>
        <w:rPr>
          <w:sz w:val="24"/>
        </w:rPr>
      </w:pPr>
      <w:r>
        <w:rPr>
          <w:sz w:val="24"/>
        </w:rPr>
        <w:t xml:space="preserve">La previsione di consuntivo al 31.12.2024 per </w:t>
      </w:r>
      <w:r w:rsidR="00FB13D3">
        <w:rPr>
          <w:sz w:val="24"/>
        </w:rPr>
        <w:t xml:space="preserve">questo intervento prioritario è di </w:t>
      </w:r>
      <w:r w:rsidR="003C752F">
        <w:rPr>
          <w:sz w:val="24"/>
        </w:rPr>
        <w:br/>
      </w:r>
      <w:r w:rsidR="009C7ABF">
        <w:rPr>
          <w:sz w:val="24"/>
        </w:rPr>
        <w:t>fr.</w:t>
      </w:r>
      <w:r w:rsidR="003C752F">
        <w:rPr>
          <w:sz w:val="24"/>
        </w:rPr>
        <w:t xml:space="preserve"> </w:t>
      </w:r>
      <w:r w:rsidR="00FB13D3" w:rsidRPr="008D4696">
        <w:rPr>
          <w:sz w:val="24"/>
        </w:rPr>
        <w:t>3'</w:t>
      </w:r>
      <w:r w:rsidR="0001625F">
        <w:rPr>
          <w:sz w:val="24"/>
        </w:rPr>
        <w:t>850</w:t>
      </w:r>
      <w:r w:rsidR="00FB13D3" w:rsidRPr="008D4696">
        <w:rPr>
          <w:sz w:val="24"/>
        </w:rPr>
        <w:t>'</w:t>
      </w:r>
      <w:r w:rsidR="0001625F">
        <w:rPr>
          <w:sz w:val="24"/>
        </w:rPr>
        <w:t>000</w:t>
      </w:r>
      <w:r w:rsidR="009C7ABF">
        <w:rPr>
          <w:sz w:val="24"/>
        </w:rPr>
        <w:t>.-</w:t>
      </w:r>
      <w:r w:rsidR="00FB13D3" w:rsidRPr="008D4696">
        <w:rPr>
          <w:sz w:val="24"/>
        </w:rPr>
        <w:t xml:space="preserve"> </w:t>
      </w:r>
      <w:r w:rsidR="00FB13D3" w:rsidRPr="006E6E01">
        <w:rPr>
          <w:sz w:val="24"/>
        </w:rPr>
        <w:t>.</w:t>
      </w:r>
      <w:r w:rsidR="00FB13D3">
        <w:rPr>
          <w:color w:val="FF0000"/>
          <w:sz w:val="24"/>
        </w:rPr>
        <w:t xml:space="preserve"> </w:t>
      </w:r>
      <w:r w:rsidR="00FB13D3" w:rsidRPr="00FB13D3">
        <w:rPr>
          <w:sz w:val="24"/>
        </w:rPr>
        <w:t xml:space="preserve">La spesa </w:t>
      </w:r>
      <w:r w:rsidR="00FB13D3">
        <w:rPr>
          <w:sz w:val="24"/>
        </w:rPr>
        <w:t xml:space="preserve">non comprende </w:t>
      </w:r>
      <w:r w:rsidR="00902CA3">
        <w:rPr>
          <w:sz w:val="24"/>
        </w:rPr>
        <w:t xml:space="preserve">la </w:t>
      </w:r>
      <w:r w:rsidR="00FB13D3">
        <w:rPr>
          <w:sz w:val="24"/>
        </w:rPr>
        <w:t xml:space="preserve">costruzione del nuovo ponte, che sarà </w:t>
      </w:r>
      <w:r w:rsidR="001C797E">
        <w:rPr>
          <w:sz w:val="24"/>
        </w:rPr>
        <w:t xml:space="preserve">invece </w:t>
      </w:r>
      <w:r w:rsidR="00FB13D3">
        <w:rPr>
          <w:sz w:val="24"/>
        </w:rPr>
        <w:t xml:space="preserve">oggetto di un messaggio </w:t>
      </w:r>
      <w:r w:rsidR="006E6E01">
        <w:rPr>
          <w:sz w:val="24"/>
        </w:rPr>
        <w:t xml:space="preserve">separato </w:t>
      </w:r>
      <w:r w:rsidR="00FB13D3">
        <w:rPr>
          <w:sz w:val="24"/>
        </w:rPr>
        <w:t>non appena sarà conclusa la fase di progettazione.</w:t>
      </w:r>
      <w:r w:rsidR="006060B4">
        <w:rPr>
          <w:sz w:val="24"/>
        </w:rPr>
        <w:t xml:space="preserve"> </w:t>
      </w:r>
    </w:p>
    <w:p w:rsidR="008D4696" w:rsidRPr="00F85284" w:rsidRDefault="008D4696" w:rsidP="00F85284">
      <w:pPr>
        <w:rPr>
          <w:sz w:val="24"/>
        </w:rPr>
      </w:pPr>
    </w:p>
    <w:p w:rsidR="00F85284" w:rsidRDefault="007F64AD" w:rsidP="00F60AD8">
      <w:pPr>
        <w:spacing w:after="120"/>
        <w:rPr>
          <w:b/>
          <w:sz w:val="24"/>
        </w:rPr>
      </w:pPr>
      <w:r>
        <w:rPr>
          <w:b/>
          <w:sz w:val="24"/>
        </w:rPr>
        <w:t>[6</w:t>
      </w:r>
      <w:r w:rsidR="00F60AD8" w:rsidRPr="00F60AD8">
        <w:rPr>
          <w:b/>
          <w:sz w:val="24"/>
        </w:rPr>
        <w:t>],[</w:t>
      </w:r>
      <w:r>
        <w:rPr>
          <w:b/>
          <w:sz w:val="24"/>
        </w:rPr>
        <w:t>7</w:t>
      </w:r>
      <w:r w:rsidR="00F60AD8" w:rsidRPr="00F60AD8">
        <w:rPr>
          <w:b/>
          <w:sz w:val="24"/>
        </w:rPr>
        <w:t>],[</w:t>
      </w:r>
      <w:r>
        <w:rPr>
          <w:b/>
          <w:sz w:val="24"/>
        </w:rPr>
        <w:t>8</w:t>
      </w:r>
      <w:r w:rsidR="00F60AD8" w:rsidRPr="00F60AD8">
        <w:rPr>
          <w:b/>
          <w:sz w:val="24"/>
        </w:rPr>
        <w:t>] Valle Lavizzara, località Menzonio</w:t>
      </w:r>
    </w:p>
    <w:p w:rsidR="00F60AD8" w:rsidRDefault="00F60AD8" w:rsidP="00F62108">
      <w:pPr>
        <w:rPr>
          <w:sz w:val="24"/>
        </w:rPr>
      </w:pPr>
      <w:r>
        <w:rPr>
          <w:sz w:val="24"/>
        </w:rPr>
        <w:t>Nel comune di Lavizzara in prossimità della località di Menzonio la piena del fiume Maggia ha eroso gli argini di sostegno della strada cantonale. Il ponte pedonale, che collega la località di Mulino è crollato trasportando nel fiume anche la spalla di appoggio sulla strada cantonale.</w:t>
      </w:r>
    </w:p>
    <w:p w:rsidR="00F60AD8" w:rsidRDefault="00AE69A8" w:rsidP="00F85284">
      <w:pPr>
        <w:rPr>
          <w:sz w:val="24"/>
        </w:rPr>
      </w:pPr>
      <w:r>
        <w:rPr>
          <w:sz w:val="24"/>
        </w:rPr>
        <w:t>I lavori di</w:t>
      </w:r>
      <w:r w:rsidR="00F60AD8">
        <w:rPr>
          <w:sz w:val="24"/>
        </w:rPr>
        <w:t xml:space="preserve"> rispristino </w:t>
      </w:r>
      <w:r>
        <w:rPr>
          <w:sz w:val="24"/>
        </w:rPr>
        <w:t>sono in corso. Si prevede la ricostruzione</w:t>
      </w:r>
      <w:r w:rsidR="00F60AD8">
        <w:rPr>
          <w:sz w:val="24"/>
        </w:rPr>
        <w:t xml:space="preserve"> </w:t>
      </w:r>
      <w:r>
        <w:rPr>
          <w:sz w:val="24"/>
        </w:rPr>
        <w:t>de</w:t>
      </w:r>
      <w:r w:rsidR="00F60AD8">
        <w:rPr>
          <w:sz w:val="24"/>
        </w:rPr>
        <w:t>gli argini crollati</w:t>
      </w:r>
      <w:r w:rsidR="00173EEF">
        <w:rPr>
          <w:sz w:val="24"/>
        </w:rPr>
        <w:t xml:space="preserve"> in tre punti differenti e</w:t>
      </w:r>
      <w:r w:rsidR="00F60AD8">
        <w:rPr>
          <w:sz w:val="24"/>
        </w:rPr>
        <w:t xml:space="preserve"> </w:t>
      </w:r>
      <w:r>
        <w:rPr>
          <w:sz w:val="24"/>
        </w:rPr>
        <w:t xml:space="preserve">il </w:t>
      </w:r>
      <w:r w:rsidR="00F60AD8">
        <w:rPr>
          <w:sz w:val="24"/>
        </w:rPr>
        <w:t>consolida</w:t>
      </w:r>
      <w:r>
        <w:rPr>
          <w:sz w:val="24"/>
        </w:rPr>
        <w:t>mento dell</w:t>
      </w:r>
      <w:r w:rsidR="00F60AD8">
        <w:rPr>
          <w:sz w:val="24"/>
        </w:rPr>
        <w:t xml:space="preserve">a strada, che per il momento è transitabile </w:t>
      </w:r>
      <w:r w:rsidR="00173EEF">
        <w:rPr>
          <w:sz w:val="24"/>
        </w:rPr>
        <w:t xml:space="preserve">a tratti </w:t>
      </w:r>
      <w:r w:rsidR="00F60AD8">
        <w:rPr>
          <w:sz w:val="24"/>
        </w:rPr>
        <w:t>solo su di una corsia</w:t>
      </w:r>
      <w:r w:rsidR="00173EEF">
        <w:rPr>
          <w:sz w:val="24"/>
        </w:rPr>
        <w:t>.</w:t>
      </w:r>
      <w:r w:rsidR="00F60AD8">
        <w:rPr>
          <w:sz w:val="24"/>
        </w:rPr>
        <w:t xml:space="preserve"> </w:t>
      </w:r>
    </w:p>
    <w:p w:rsidR="00173EEF" w:rsidRDefault="00173EEF" w:rsidP="00F85284">
      <w:pPr>
        <w:rPr>
          <w:sz w:val="24"/>
        </w:rPr>
      </w:pPr>
    </w:p>
    <w:p w:rsidR="007F64AD" w:rsidRPr="007F64AD" w:rsidRDefault="007F64AD" w:rsidP="007F64AD">
      <w:pPr>
        <w:spacing w:after="120"/>
        <w:rPr>
          <w:b/>
          <w:sz w:val="24"/>
        </w:rPr>
      </w:pPr>
      <w:r>
        <w:rPr>
          <w:b/>
          <w:sz w:val="24"/>
        </w:rPr>
        <w:t>[9],</w:t>
      </w:r>
      <w:r w:rsidR="00E22AF8" w:rsidRPr="00E22AF8">
        <w:rPr>
          <w:b/>
          <w:sz w:val="24"/>
        </w:rPr>
        <w:t>[</w:t>
      </w:r>
      <w:r>
        <w:rPr>
          <w:b/>
          <w:sz w:val="24"/>
        </w:rPr>
        <w:t>10]</w:t>
      </w:r>
      <w:r w:rsidR="00E22AF8" w:rsidRPr="00E22AF8">
        <w:rPr>
          <w:b/>
          <w:sz w:val="24"/>
        </w:rPr>
        <w:t>,[</w:t>
      </w:r>
      <w:r>
        <w:rPr>
          <w:b/>
          <w:sz w:val="24"/>
        </w:rPr>
        <w:t>11</w:t>
      </w:r>
      <w:r w:rsidR="00E22AF8" w:rsidRPr="00E22AF8">
        <w:rPr>
          <w:b/>
          <w:sz w:val="24"/>
        </w:rPr>
        <w:t>], [</w:t>
      </w:r>
      <w:r>
        <w:rPr>
          <w:b/>
          <w:sz w:val="24"/>
        </w:rPr>
        <w:t>12</w:t>
      </w:r>
      <w:r w:rsidR="00E22AF8" w:rsidRPr="00E22AF8">
        <w:rPr>
          <w:b/>
          <w:sz w:val="24"/>
        </w:rPr>
        <w:t>] P</w:t>
      </w:r>
      <w:r w:rsidR="00E22AF8">
        <w:rPr>
          <w:b/>
          <w:sz w:val="24"/>
        </w:rPr>
        <w:t>ra</w:t>
      </w:r>
      <w:r w:rsidR="00E22AF8" w:rsidRPr="00E22AF8">
        <w:rPr>
          <w:b/>
          <w:sz w:val="24"/>
        </w:rPr>
        <w:t>to Sornico</w:t>
      </w:r>
    </w:p>
    <w:p w:rsidR="00E22AF8" w:rsidRDefault="00E22AF8" w:rsidP="00F85284">
      <w:pPr>
        <w:rPr>
          <w:sz w:val="24"/>
        </w:rPr>
      </w:pPr>
      <w:r>
        <w:rPr>
          <w:sz w:val="24"/>
        </w:rPr>
        <w:t>Prato Sornico è stata una delle località maggiormente danneggiate dalla piena del fium</w:t>
      </w:r>
      <w:r w:rsidR="00EE79F5">
        <w:rPr>
          <w:sz w:val="24"/>
        </w:rPr>
        <w:t>e Maggia e del torrente Scudau.</w:t>
      </w:r>
    </w:p>
    <w:p w:rsidR="007F64AD" w:rsidRDefault="007F64AD" w:rsidP="00F85284">
      <w:pPr>
        <w:rPr>
          <w:sz w:val="24"/>
        </w:rPr>
      </w:pPr>
      <w:r>
        <w:rPr>
          <w:sz w:val="24"/>
        </w:rPr>
        <w:t>A sud dell’abitato il fiume ha eroso gli argini</w:t>
      </w:r>
      <w:r w:rsidR="00EE79F5">
        <w:rPr>
          <w:sz w:val="24"/>
        </w:rPr>
        <w:t xml:space="preserve"> di sponda destra e sinistra</w:t>
      </w:r>
      <w:r>
        <w:rPr>
          <w:sz w:val="24"/>
        </w:rPr>
        <w:t xml:space="preserve">. Lungo la strada cantonale </w:t>
      </w:r>
      <w:r w:rsidR="00EE79F5">
        <w:rPr>
          <w:sz w:val="24"/>
        </w:rPr>
        <w:t>è stata</w:t>
      </w:r>
      <w:r>
        <w:rPr>
          <w:sz w:val="24"/>
        </w:rPr>
        <w:t xml:space="preserve"> fatta una sistemazione provvisoria per </w:t>
      </w:r>
      <w:r w:rsidR="00EE79F5">
        <w:rPr>
          <w:sz w:val="24"/>
        </w:rPr>
        <w:t>poterla riaprire</w:t>
      </w:r>
      <w:r>
        <w:rPr>
          <w:sz w:val="24"/>
        </w:rPr>
        <w:t xml:space="preserve"> a fasi alterne su una sola corsia. La sistemazione definitiva </w:t>
      </w:r>
      <w:r w:rsidR="00E02271">
        <w:rPr>
          <w:sz w:val="24"/>
        </w:rPr>
        <w:t>è in corso e sarà ultimata</w:t>
      </w:r>
      <w:r>
        <w:rPr>
          <w:sz w:val="24"/>
        </w:rPr>
        <w:t xml:space="preserve"> </w:t>
      </w:r>
      <w:r w:rsidR="00E02271">
        <w:rPr>
          <w:sz w:val="24"/>
        </w:rPr>
        <w:t xml:space="preserve">entro </w:t>
      </w:r>
      <w:r>
        <w:rPr>
          <w:sz w:val="24"/>
        </w:rPr>
        <w:t xml:space="preserve">la primavera 2025. </w:t>
      </w:r>
    </w:p>
    <w:p w:rsidR="00791056" w:rsidRDefault="00BB18CD" w:rsidP="00F62108">
      <w:pPr>
        <w:rPr>
          <w:sz w:val="24"/>
        </w:rPr>
      </w:pPr>
      <w:r>
        <w:rPr>
          <w:sz w:val="24"/>
        </w:rPr>
        <w:t xml:space="preserve">Il torrente Scudau </w:t>
      </w:r>
      <w:r w:rsidR="007F64AD">
        <w:rPr>
          <w:sz w:val="24"/>
        </w:rPr>
        <w:t>a nord del nucleo storico di Prato sornico</w:t>
      </w:r>
      <w:r w:rsidR="00791056">
        <w:rPr>
          <w:sz w:val="24"/>
        </w:rPr>
        <w:t xml:space="preserve"> ha trasportato a valle un notevole quantitativo di materiale, che si è depositato </w:t>
      </w:r>
      <w:r>
        <w:rPr>
          <w:sz w:val="24"/>
        </w:rPr>
        <w:t>sulla strada danneggiandola e</w:t>
      </w:r>
      <w:r w:rsidR="00791056">
        <w:rPr>
          <w:sz w:val="24"/>
        </w:rPr>
        <w:t xml:space="preserve"> sommergendola completamente.</w:t>
      </w:r>
    </w:p>
    <w:p w:rsidR="00E22AF8" w:rsidRDefault="00BB18CD" w:rsidP="00F85284">
      <w:pPr>
        <w:rPr>
          <w:sz w:val="24"/>
        </w:rPr>
      </w:pPr>
      <w:r>
        <w:rPr>
          <w:sz w:val="24"/>
        </w:rPr>
        <w:t>I</w:t>
      </w:r>
      <w:r w:rsidR="00E22AF8">
        <w:rPr>
          <w:sz w:val="24"/>
        </w:rPr>
        <w:t xml:space="preserve"> danni principali concernono l’erosione degli</w:t>
      </w:r>
      <w:r>
        <w:rPr>
          <w:sz w:val="24"/>
        </w:rPr>
        <w:t xml:space="preserve"> argini e </w:t>
      </w:r>
      <w:r w:rsidR="00E22AF8">
        <w:rPr>
          <w:sz w:val="24"/>
        </w:rPr>
        <w:t>delle fondazioni dei muri d’ala del ponte sulla Maggia</w:t>
      </w:r>
      <w:r w:rsidR="00791056">
        <w:rPr>
          <w:sz w:val="24"/>
        </w:rPr>
        <w:t>, la carreggiata e il ponte sul torrente Scudau.</w:t>
      </w:r>
    </w:p>
    <w:p w:rsidR="007F64AD" w:rsidRDefault="007F64AD" w:rsidP="00F85284">
      <w:pPr>
        <w:rPr>
          <w:sz w:val="24"/>
        </w:rPr>
      </w:pPr>
      <w:r>
        <w:rPr>
          <w:sz w:val="24"/>
        </w:rPr>
        <w:t>Il ponte sul torrente Scudau d</w:t>
      </w:r>
      <w:r w:rsidR="00D779F1">
        <w:rPr>
          <w:sz w:val="24"/>
        </w:rPr>
        <w:t>ovrà</w:t>
      </w:r>
      <w:r>
        <w:rPr>
          <w:sz w:val="24"/>
        </w:rPr>
        <w:t xml:space="preserve"> essere ricostruito con una sezione di deflusso superiore. </w:t>
      </w:r>
    </w:p>
    <w:p w:rsidR="00791056" w:rsidRDefault="00791056" w:rsidP="00F85284">
      <w:pPr>
        <w:rPr>
          <w:sz w:val="24"/>
        </w:rPr>
      </w:pPr>
    </w:p>
    <w:p w:rsidR="00791056" w:rsidRDefault="00EE79F5" w:rsidP="00580270">
      <w:pPr>
        <w:spacing w:after="120"/>
        <w:rPr>
          <w:b/>
          <w:sz w:val="24"/>
        </w:rPr>
      </w:pPr>
      <w:r>
        <w:rPr>
          <w:b/>
          <w:sz w:val="24"/>
        </w:rPr>
        <w:t>[17</w:t>
      </w:r>
      <w:r w:rsidR="00580270" w:rsidRPr="00580270">
        <w:rPr>
          <w:b/>
          <w:sz w:val="24"/>
        </w:rPr>
        <w:t>], [</w:t>
      </w:r>
      <w:r>
        <w:rPr>
          <w:b/>
          <w:sz w:val="24"/>
        </w:rPr>
        <w:t>18</w:t>
      </w:r>
      <w:r w:rsidR="00580270" w:rsidRPr="00580270">
        <w:rPr>
          <w:b/>
          <w:sz w:val="24"/>
        </w:rPr>
        <w:t>] Piano di Peccia</w:t>
      </w:r>
    </w:p>
    <w:p w:rsidR="00580270" w:rsidRDefault="00EE79F5" w:rsidP="00F62108">
      <w:pPr>
        <w:rPr>
          <w:sz w:val="24"/>
        </w:rPr>
      </w:pPr>
      <w:r>
        <w:rPr>
          <w:sz w:val="24"/>
        </w:rPr>
        <w:t>La piena del fiume Peccia e del</w:t>
      </w:r>
      <w:r w:rsidR="00580270">
        <w:rPr>
          <w:sz w:val="24"/>
        </w:rPr>
        <w:t xml:space="preserve"> torrente</w:t>
      </w:r>
      <w:r w:rsidR="00F95F9D">
        <w:rPr>
          <w:sz w:val="24"/>
        </w:rPr>
        <w:t>,</w:t>
      </w:r>
      <w:r w:rsidR="00580270">
        <w:rPr>
          <w:sz w:val="24"/>
        </w:rPr>
        <w:t xml:space="preserve"> che scende dall’Alpe Sovénat non hann</w:t>
      </w:r>
      <w:r w:rsidR="0008500D">
        <w:rPr>
          <w:sz w:val="24"/>
        </w:rPr>
        <w:t>o risparmiato la località di Pia</w:t>
      </w:r>
      <w:r w:rsidR="00580270">
        <w:rPr>
          <w:sz w:val="24"/>
        </w:rPr>
        <w:t>no di Peccia del comune di Lavizzara, dove i danni dell</w:t>
      </w:r>
      <w:r w:rsidR="00BB18CD">
        <w:rPr>
          <w:sz w:val="24"/>
        </w:rPr>
        <w:t xml:space="preserve">’alluvione sono </w:t>
      </w:r>
      <w:r w:rsidR="00F95F9D">
        <w:rPr>
          <w:sz w:val="24"/>
        </w:rPr>
        <w:t xml:space="preserve">stati </w:t>
      </w:r>
      <w:r w:rsidR="00BB18CD">
        <w:rPr>
          <w:sz w:val="24"/>
        </w:rPr>
        <w:t xml:space="preserve">particolarmente rilevanti. </w:t>
      </w:r>
    </w:p>
    <w:p w:rsidR="00580270" w:rsidRDefault="00236E7B" w:rsidP="00580270">
      <w:pPr>
        <w:spacing w:after="120"/>
        <w:rPr>
          <w:sz w:val="24"/>
        </w:rPr>
      </w:pPr>
      <w:r>
        <w:rPr>
          <w:sz w:val="24"/>
        </w:rPr>
        <w:t xml:space="preserve">I danni per la strada cantonale riguardano in particolare l’ultimo tratto sull’argine </w:t>
      </w:r>
      <w:r w:rsidR="0008500D">
        <w:rPr>
          <w:sz w:val="24"/>
        </w:rPr>
        <w:t xml:space="preserve">destro </w:t>
      </w:r>
      <w:r>
        <w:rPr>
          <w:sz w:val="24"/>
        </w:rPr>
        <w:t>del fiume Peccia e il ponte ad arco situato all’imbocco a nord dell’abitato.</w:t>
      </w:r>
    </w:p>
    <w:p w:rsidR="00EE79F5" w:rsidRPr="0081032B" w:rsidRDefault="000B6AC0" w:rsidP="006060B4">
      <w:pPr>
        <w:rPr>
          <w:sz w:val="24"/>
        </w:rPr>
      </w:pPr>
      <w:r w:rsidRPr="0081032B">
        <w:rPr>
          <w:sz w:val="24"/>
        </w:rPr>
        <w:lastRenderedPageBreak/>
        <w:t>A partire dal ponte a arco occorre ricostruire 400 m dell’argine del fiume sul quale si trovava la strada cantonale completamente distrutta dalla piena.</w:t>
      </w:r>
    </w:p>
    <w:p w:rsidR="000B6AC0" w:rsidRPr="0081032B" w:rsidRDefault="000B6AC0" w:rsidP="006060B4">
      <w:pPr>
        <w:rPr>
          <w:sz w:val="24"/>
        </w:rPr>
      </w:pPr>
      <w:r w:rsidRPr="0081032B">
        <w:rPr>
          <w:sz w:val="24"/>
        </w:rPr>
        <w:t xml:space="preserve">La ricostruzione dovrà essere coordinata con gli ingenti lavori di sistemazione delle aree e delle infrastrutture agricole presenti in zona e con la necessità di dare più agio al fiume per contenere i danni delle eventuali prossime piene. </w:t>
      </w:r>
    </w:p>
    <w:p w:rsidR="00187A6E" w:rsidRPr="0081032B" w:rsidRDefault="000B6AC0" w:rsidP="00187A6E">
      <w:pPr>
        <w:rPr>
          <w:sz w:val="24"/>
        </w:rPr>
      </w:pPr>
      <w:r w:rsidRPr="0081032B">
        <w:rPr>
          <w:sz w:val="24"/>
        </w:rPr>
        <w:t>In questo ambito sono in corso degli approfondimenti per ridefinire il tracciato dell</w:t>
      </w:r>
      <w:r w:rsidR="00187A6E">
        <w:rPr>
          <w:sz w:val="24"/>
        </w:rPr>
        <w:t>a futura nuova strada cantonale e dei nuovi argini.</w:t>
      </w:r>
    </w:p>
    <w:p w:rsidR="00236E7B" w:rsidRDefault="00236E7B" w:rsidP="00580270">
      <w:pPr>
        <w:spacing w:after="120"/>
        <w:rPr>
          <w:sz w:val="24"/>
        </w:rPr>
      </w:pPr>
    </w:p>
    <w:p w:rsidR="00236E7B" w:rsidRPr="009C4113" w:rsidRDefault="009C4113" w:rsidP="00580270">
      <w:pPr>
        <w:spacing w:after="120"/>
        <w:rPr>
          <w:b/>
          <w:sz w:val="24"/>
        </w:rPr>
      </w:pPr>
      <w:r w:rsidRPr="009C4113">
        <w:rPr>
          <w:b/>
          <w:sz w:val="24"/>
        </w:rPr>
        <w:t>[</w:t>
      </w:r>
      <w:r w:rsidR="004B4C2D">
        <w:rPr>
          <w:b/>
          <w:sz w:val="24"/>
        </w:rPr>
        <w:t>13</w:t>
      </w:r>
      <w:r w:rsidRPr="009C4113">
        <w:rPr>
          <w:b/>
          <w:sz w:val="24"/>
        </w:rPr>
        <w:t xml:space="preserve">] Mogno, località </w:t>
      </w:r>
      <w:r w:rsidR="004B4C2D">
        <w:rPr>
          <w:b/>
          <w:sz w:val="24"/>
        </w:rPr>
        <w:t>Bola</w:t>
      </w:r>
    </w:p>
    <w:p w:rsidR="00580270" w:rsidRDefault="00CA1AFB" w:rsidP="00F62108">
      <w:pPr>
        <w:rPr>
          <w:sz w:val="24"/>
        </w:rPr>
      </w:pPr>
      <w:r>
        <w:rPr>
          <w:sz w:val="24"/>
        </w:rPr>
        <w:t>A Mogno il torrente che scende dall’Alpe Alpigia e il fiume Maggia hanno trasportato a valle un importante quantitativo di materiale e</w:t>
      </w:r>
      <w:r w:rsidR="001F2A72">
        <w:rPr>
          <w:sz w:val="24"/>
        </w:rPr>
        <w:t>d</w:t>
      </w:r>
      <w:r>
        <w:rPr>
          <w:sz w:val="24"/>
        </w:rPr>
        <w:t xml:space="preserve"> eroso gli argini.</w:t>
      </w:r>
    </w:p>
    <w:p w:rsidR="00CA1AFB" w:rsidRDefault="00CA1AFB" w:rsidP="00F62108">
      <w:pPr>
        <w:rPr>
          <w:sz w:val="24"/>
        </w:rPr>
      </w:pPr>
      <w:r>
        <w:rPr>
          <w:sz w:val="24"/>
        </w:rPr>
        <w:t>La strada cantonale è stata a tratti completamente sommersa. I danni più importanti sono stati alla carreggiata della strada, al ponte sul torrente Alpigia e agli argini del fiume.</w:t>
      </w:r>
    </w:p>
    <w:p w:rsidR="002418A7" w:rsidRDefault="002418A7" w:rsidP="002418A7">
      <w:pPr>
        <w:spacing w:after="120"/>
        <w:rPr>
          <w:b/>
          <w:sz w:val="24"/>
        </w:rPr>
      </w:pPr>
    </w:p>
    <w:p w:rsidR="002418A7" w:rsidRDefault="002418A7" w:rsidP="002418A7">
      <w:pPr>
        <w:spacing w:after="120"/>
        <w:rPr>
          <w:b/>
          <w:sz w:val="24"/>
        </w:rPr>
      </w:pPr>
      <w:r w:rsidRPr="009C4113">
        <w:rPr>
          <w:b/>
          <w:sz w:val="24"/>
        </w:rPr>
        <w:t>[</w:t>
      </w:r>
      <w:r>
        <w:rPr>
          <w:b/>
          <w:sz w:val="24"/>
        </w:rPr>
        <w:t>19</w:t>
      </w:r>
      <w:r w:rsidRPr="009C4113">
        <w:rPr>
          <w:b/>
          <w:sz w:val="24"/>
        </w:rPr>
        <w:t xml:space="preserve">] </w:t>
      </w:r>
      <w:r>
        <w:rPr>
          <w:b/>
          <w:sz w:val="24"/>
        </w:rPr>
        <w:t>Airolo, Canale torrente Valascia</w:t>
      </w:r>
    </w:p>
    <w:p w:rsidR="002418A7" w:rsidRDefault="002418A7" w:rsidP="00F62108">
      <w:pPr>
        <w:rPr>
          <w:sz w:val="24"/>
        </w:rPr>
      </w:pPr>
      <w:r w:rsidRPr="002418A7">
        <w:rPr>
          <w:sz w:val="24"/>
        </w:rPr>
        <w:t>A sud del</w:t>
      </w:r>
      <w:r w:rsidR="007E343E">
        <w:rPr>
          <w:sz w:val="24"/>
        </w:rPr>
        <w:t>l’</w:t>
      </w:r>
      <w:r w:rsidRPr="002418A7">
        <w:rPr>
          <w:sz w:val="24"/>
        </w:rPr>
        <w:t>abitato di Airolo</w:t>
      </w:r>
      <w:r>
        <w:rPr>
          <w:sz w:val="24"/>
        </w:rPr>
        <w:t xml:space="preserve"> </w:t>
      </w:r>
      <w:r w:rsidRPr="002418A7">
        <w:rPr>
          <w:sz w:val="24"/>
        </w:rPr>
        <w:t>il torrente si immette in un canale</w:t>
      </w:r>
      <w:r>
        <w:rPr>
          <w:sz w:val="24"/>
        </w:rPr>
        <w:t xml:space="preserve"> lungo complessivamente 300 metri</w:t>
      </w:r>
      <w:r w:rsidRPr="002418A7">
        <w:rPr>
          <w:sz w:val="24"/>
        </w:rPr>
        <w:t>, che attraversa la strada cantonale, una proprietà privata, la ferrovia e l’autostrada prima di immettersi nel fiume Ticino</w:t>
      </w:r>
    </w:p>
    <w:p w:rsidR="002418A7" w:rsidRDefault="002418A7" w:rsidP="00F62108">
      <w:pPr>
        <w:rPr>
          <w:sz w:val="24"/>
        </w:rPr>
      </w:pPr>
      <w:r>
        <w:rPr>
          <w:sz w:val="24"/>
        </w:rPr>
        <w:t>Le forti piogge hanno causato un flusso detritico lungo il corso de</w:t>
      </w:r>
      <w:r w:rsidRPr="002418A7">
        <w:rPr>
          <w:sz w:val="24"/>
        </w:rPr>
        <w:t xml:space="preserve">l torrente </w:t>
      </w:r>
      <w:r>
        <w:rPr>
          <w:sz w:val="24"/>
        </w:rPr>
        <w:t>causando diversi danni e riempiendo completamente il canale di scarico.</w:t>
      </w:r>
    </w:p>
    <w:p w:rsidR="002418A7" w:rsidRDefault="002418A7" w:rsidP="00F62108">
      <w:pPr>
        <w:rPr>
          <w:sz w:val="24"/>
        </w:rPr>
      </w:pPr>
      <w:r>
        <w:rPr>
          <w:sz w:val="24"/>
        </w:rPr>
        <w:t xml:space="preserve">I lavori di sgombero condotti dal comune di Airolo sono in corso da diversi mesi tra </w:t>
      </w:r>
      <w:r w:rsidR="007E343E">
        <w:rPr>
          <w:sz w:val="24"/>
        </w:rPr>
        <w:t>molteplici</w:t>
      </w:r>
      <w:r>
        <w:rPr>
          <w:sz w:val="24"/>
        </w:rPr>
        <w:t xml:space="preserve"> difficoltà tecniche. Alla fine di novembre 2024 rimanevano da sgomberare circa 90 m. Si prevede di ripristinare la funzionalità del canale entro la primavera 2025.</w:t>
      </w:r>
    </w:p>
    <w:p w:rsidR="002418A7" w:rsidRPr="002418A7" w:rsidRDefault="002418A7" w:rsidP="002418A7">
      <w:pPr>
        <w:spacing w:after="120"/>
        <w:rPr>
          <w:sz w:val="24"/>
        </w:rPr>
      </w:pPr>
    </w:p>
    <w:p w:rsidR="002418A7" w:rsidRPr="002418A7" w:rsidRDefault="002418A7" w:rsidP="002418A7">
      <w:pPr>
        <w:spacing w:after="120"/>
        <w:rPr>
          <w:b/>
          <w:sz w:val="24"/>
        </w:rPr>
      </w:pPr>
      <w:r w:rsidRPr="002418A7">
        <w:rPr>
          <w:b/>
          <w:sz w:val="24"/>
        </w:rPr>
        <w:t>[</w:t>
      </w:r>
      <w:r>
        <w:rPr>
          <w:b/>
          <w:sz w:val="24"/>
        </w:rPr>
        <w:t>20</w:t>
      </w:r>
      <w:r w:rsidRPr="002418A7">
        <w:rPr>
          <w:b/>
          <w:sz w:val="24"/>
        </w:rPr>
        <w:t>] Faido-Osco, Ponte Pardore</w:t>
      </w:r>
      <w:r w:rsidR="00212A50">
        <w:rPr>
          <w:b/>
          <w:sz w:val="24"/>
        </w:rPr>
        <w:t>i</w:t>
      </w:r>
      <w:r w:rsidRPr="002418A7">
        <w:rPr>
          <w:b/>
          <w:sz w:val="24"/>
        </w:rPr>
        <w:t>a</w:t>
      </w:r>
    </w:p>
    <w:p w:rsidR="0073533F" w:rsidRDefault="0073533F" w:rsidP="00F62108">
      <w:pPr>
        <w:rPr>
          <w:sz w:val="24"/>
        </w:rPr>
      </w:pPr>
      <w:r>
        <w:rPr>
          <w:sz w:val="24"/>
        </w:rPr>
        <w:t>Subito dopo Polmengo nel comune di Faido</w:t>
      </w:r>
      <w:r w:rsidRPr="0073533F">
        <w:rPr>
          <w:sz w:val="24"/>
        </w:rPr>
        <w:t xml:space="preserve"> Faido zona nuovo ponte stradale Pardoreia, in prossimità della spalla lato Rodi e della strada cantonale</w:t>
      </w:r>
      <w:r>
        <w:rPr>
          <w:sz w:val="24"/>
        </w:rPr>
        <w:t xml:space="preserve"> le forti piogge </w:t>
      </w:r>
      <w:r w:rsidRPr="0073533F">
        <w:rPr>
          <w:sz w:val="24"/>
        </w:rPr>
        <w:t>ha</w:t>
      </w:r>
      <w:r>
        <w:rPr>
          <w:sz w:val="24"/>
        </w:rPr>
        <w:t>nno</w:t>
      </w:r>
      <w:r w:rsidRPr="0073533F">
        <w:rPr>
          <w:sz w:val="24"/>
        </w:rPr>
        <w:t xml:space="preserve"> </w:t>
      </w:r>
      <w:r>
        <w:rPr>
          <w:sz w:val="24"/>
        </w:rPr>
        <w:t>eroso</w:t>
      </w:r>
      <w:r w:rsidRPr="0073533F">
        <w:rPr>
          <w:sz w:val="24"/>
        </w:rPr>
        <w:t xml:space="preserve"> l’alveo </w:t>
      </w:r>
      <w:r>
        <w:rPr>
          <w:sz w:val="24"/>
        </w:rPr>
        <w:t>su una lunghezza di ca. 70 ml. Le indagini effettuate successivamente</w:t>
      </w:r>
      <w:r w:rsidRPr="0073533F">
        <w:rPr>
          <w:sz w:val="24"/>
        </w:rPr>
        <w:t xml:space="preserve"> </w:t>
      </w:r>
      <w:r>
        <w:rPr>
          <w:sz w:val="24"/>
        </w:rPr>
        <w:t>all’evento</w:t>
      </w:r>
      <w:r w:rsidRPr="0073533F">
        <w:rPr>
          <w:sz w:val="24"/>
        </w:rPr>
        <w:t xml:space="preserve"> con un </w:t>
      </w:r>
      <w:r>
        <w:rPr>
          <w:sz w:val="24"/>
        </w:rPr>
        <w:t xml:space="preserve">drone e le </w:t>
      </w:r>
      <w:r w:rsidRPr="0073533F">
        <w:rPr>
          <w:sz w:val="24"/>
        </w:rPr>
        <w:t xml:space="preserve">misurazioni </w:t>
      </w:r>
      <w:r>
        <w:rPr>
          <w:sz w:val="24"/>
        </w:rPr>
        <w:t xml:space="preserve">fatte </w:t>
      </w:r>
      <w:r w:rsidRPr="0073533F">
        <w:rPr>
          <w:sz w:val="24"/>
        </w:rPr>
        <w:t>sul posto</w:t>
      </w:r>
      <w:r>
        <w:rPr>
          <w:sz w:val="24"/>
        </w:rPr>
        <w:t xml:space="preserve"> hanno evidenziato, che l’erosione interessa</w:t>
      </w:r>
      <w:r w:rsidRPr="0073533F">
        <w:rPr>
          <w:sz w:val="24"/>
        </w:rPr>
        <w:t xml:space="preserve"> la spalla lato Rodi del ponte Pardoreia </w:t>
      </w:r>
      <w:r>
        <w:rPr>
          <w:sz w:val="24"/>
        </w:rPr>
        <w:t xml:space="preserve">e </w:t>
      </w:r>
      <w:r w:rsidRPr="0073533F">
        <w:rPr>
          <w:sz w:val="24"/>
        </w:rPr>
        <w:t>il muro di sostegno della strada cantonale</w:t>
      </w:r>
      <w:r w:rsidR="00807E51">
        <w:rPr>
          <w:sz w:val="24"/>
        </w:rPr>
        <w:t>.</w:t>
      </w:r>
    </w:p>
    <w:p w:rsidR="0073533F" w:rsidRDefault="0073533F" w:rsidP="00F62108">
      <w:pPr>
        <w:rPr>
          <w:sz w:val="24"/>
        </w:rPr>
      </w:pPr>
      <w:r>
        <w:rPr>
          <w:sz w:val="24"/>
        </w:rPr>
        <w:t>La spalla del manufatto non è fondata in profondità, perché</w:t>
      </w:r>
      <w:r w:rsidRPr="0073533F">
        <w:rPr>
          <w:sz w:val="24"/>
        </w:rPr>
        <w:t xml:space="preserve"> è stata costruita sulle fondamenta del vecchio muro d'argine</w:t>
      </w:r>
      <w:r>
        <w:rPr>
          <w:sz w:val="24"/>
        </w:rPr>
        <w:t>.</w:t>
      </w:r>
      <w:r w:rsidRPr="0073533F">
        <w:rPr>
          <w:sz w:val="24"/>
        </w:rPr>
        <w:t xml:space="preserve"> </w:t>
      </w:r>
      <w:r>
        <w:rPr>
          <w:sz w:val="24"/>
        </w:rPr>
        <w:t>N</w:t>
      </w:r>
      <w:r w:rsidRPr="0073533F">
        <w:rPr>
          <w:sz w:val="24"/>
        </w:rPr>
        <w:t>on sono quindi da escludersi locali dilavamento delle fondazioni del manufatto e del muro di sostegno della strada cantonale.</w:t>
      </w:r>
    </w:p>
    <w:p w:rsidR="0073533F" w:rsidRDefault="0073533F" w:rsidP="00F62108">
      <w:pPr>
        <w:rPr>
          <w:sz w:val="24"/>
        </w:rPr>
      </w:pPr>
      <w:r w:rsidRPr="0073533F">
        <w:rPr>
          <w:sz w:val="24"/>
        </w:rPr>
        <w:t xml:space="preserve">La </w:t>
      </w:r>
      <w:r>
        <w:rPr>
          <w:sz w:val="24"/>
        </w:rPr>
        <w:t>situazione del manufatto impone un intervento urgente da effettuare entro la primavera 2025.</w:t>
      </w:r>
    </w:p>
    <w:p w:rsidR="00FB52E3" w:rsidRPr="00FB52E3" w:rsidRDefault="00FB52E3" w:rsidP="00F62108">
      <w:pPr>
        <w:rPr>
          <w:sz w:val="24"/>
        </w:rPr>
      </w:pPr>
    </w:p>
    <w:p w:rsidR="00025D67" w:rsidRPr="0017011D" w:rsidRDefault="00FB52E3" w:rsidP="00FB52E3">
      <w:pPr>
        <w:spacing w:after="120"/>
        <w:rPr>
          <w:sz w:val="24"/>
        </w:rPr>
      </w:pPr>
      <w:r w:rsidRPr="0017011D">
        <w:rPr>
          <w:sz w:val="24"/>
        </w:rPr>
        <w:t>Complessivamente la richiesta di credito per i lavori urgenti in Valle Magg</w:t>
      </w:r>
      <w:r w:rsidR="00A60BCA" w:rsidRPr="0017011D">
        <w:rPr>
          <w:sz w:val="24"/>
        </w:rPr>
        <w:t>ia e V</w:t>
      </w:r>
      <w:r w:rsidR="00FE250E" w:rsidRPr="0017011D">
        <w:rPr>
          <w:sz w:val="24"/>
        </w:rPr>
        <w:t>alle Leventina</w:t>
      </w:r>
      <w:r w:rsidR="009C7ABF" w:rsidRPr="0017011D">
        <w:rPr>
          <w:sz w:val="24"/>
        </w:rPr>
        <w:t xml:space="preserve"> è di fr.</w:t>
      </w:r>
      <w:r w:rsidR="003C752F">
        <w:rPr>
          <w:sz w:val="24"/>
        </w:rPr>
        <w:t xml:space="preserve"> </w:t>
      </w:r>
      <w:r w:rsidR="00CA082D" w:rsidRPr="0017011D">
        <w:rPr>
          <w:sz w:val="24"/>
        </w:rPr>
        <w:t>13'</w:t>
      </w:r>
      <w:r w:rsidR="00C6703F" w:rsidRPr="0017011D">
        <w:rPr>
          <w:sz w:val="24"/>
        </w:rPr>
        <w:t>280</w:t>
      </w:r>
      <w:r w:rsidR="00CA082D" w:rsidRPr="0017011D">
        <w:rPr>
          <w:sz w:val="24"/>
        </w:rPr>
        <w:t>’000</w:t>
      </w:r>
      <w:r w:rsidR="009C7ABF" w:rsidRPr="0017011D">
        <w:rPr>
          <w:sz w:val="24"/>
        </w:rPr>
        <w:t>.-</w:t>
      </w:r>
      <w:r w:rsidR="00A60BCA" w:rsidRPr="0017011D">
        <w:rPr>
          <w:sz w:val="24"/>
        </w:rPr>
        <w:t>, che vanno ad aggiungersi al Credito Q</w:t>
      </w:r>
      <w:r w:rsidRPr="0017011D">
        <w:rPr>
          <w:sz w:val="24"/>
        </w:rPr>
        <w:t xml:space="preserve">uadro di </w:t>
      </w:r>
      <w:r w:rsidR="003C752F">
        <w:rPr>
          <w:sz w:val="24"/>
        </w:rPr>
        <w:br/>
      </w:r>
      <w:r w:rsidR="009C7ABF" w:rsidRPr="0017011D">
        <w:rPr>
          <w:sz w:val="24"/>
        </w:rPr>
        <w:t>fr.</w:t>
      </w:r>
      <w:r w:rsidR="003C752F">
        <w:rPr>
          <w:sz w:val="24"/>
        </w:rPr>
        <w:t xml:space="preserve"> </w:t>
      </w:r>
      <w:r w:rsidRPr="0017011D">
        <w:rPr>
          <w:sz w:val="24"/>
        </w:rPr>
        <w:t>16'000'000</w:t>
      </w:r>
      <w:r w:rsidR="009C7ABF" w:rsidRPr="0017011D">
        <w:rPr>
          <w:sz w:val="24"/>
        </w:rPr>
        <w:t>.-</w:t>
      </w:r>
      <w:r w:rsidRPr="0017011D">
        <w:rPr>
          <w:sz w:val="24"/>
        </w:rPr>
        <w:t xml:space="preserve"> per opere di protezione e premunizione dei pericoli naturali sulle strade cantonali approvato con DL del 22 gennaio</w:t>
      </w:r>
      <w:r w:rsidR="009C7ABF" w:rsidRPr="0017011D">
        <w:rPr>
          <w:sz w:val="24"/>
        </w:rPr>
        <w:t xml:space="preserve"> 2024 per un nuovo totale di fr.</w:t>
      </w:r>
      <w:r w:rsidR="003C752F">
        <w:rPr>
          <w:sz w:val="24"/>
        </w:rPr>
        <w:t xml:space="preserve"> </w:t>
      </w:r>
      <w:r w:rsidRPr="0017011D">
        <w:rPr>
          <w:sz w:val="24"/>
        </w:rPr>
        <w:t>2</w:t>
      </w:r>
      <w:r w:rsidR="00CA082D" w:rsidRPr="0017011D">
        <w:rPr>
          <w:sz w:val="24"/>
        </w:rPr>
        <w:t>9</w:t>
      </w:r>
      <w:r w:rsidRPr="0017011D">
        <w:rPr>
          <w:sz w:val="24"/>
        </w:rPr>
        <w:t>’</w:t>
      </w:r>
      <w:r w:rsidR="00C6703F" w:rsidRPr="0017011D">
        <w:rPr>
          <w:sz w:val="24"/>
        </w:rPr>
        <w:t>28</w:t>
      </w:r>
      <w:r w:rsidR="00CA082D" w:rsidRPr="0017011D">
        <w:rPr>
          <w:sz w:val="24"/>
        </w:rPr>
        <w:t>0</w:t>
      </w:r>
      <w:r w:rsidR="009C7ABF" w:rsidRPr="0017011D">
        <w:rPr>
          <w:sz w:val="24"/>
        </w:rPr>
        <w:t>'</w:t>
      </w:r>
      <w:r w:rsidRPr="0017011D">
        <w:rPr>
          <w:sz w:val="24"/>
        </w:rPr>
        <w:t>000</w:t>
      </w:r>
      <w:r w:rsidR="009C7ABF" w:rsidRPr="0017011D">
        <w:rPr>
          <w:sz w:val="24"/>
        </w:rPr>
        <w:t>.-</w:t>
      </w:r>
      <w:r w:rsidRPr="0017011D">
        <w:rPr>
          <w:sz w:val="24"/>
        </w:rPr>
        <w:t>.</w:t>
      </w:r>
    </w:p>
    <w:p w:rsidR="00FB52E3" w:rsidRDefault="00FB52E3" w:rsidP="00FB52E3">
      <w:pPr>
        <w:spacing w:after="120"/>
        <w:rPr>
          <w:sz w:val="24"/>
        </w:rPr>
      </w:pPr>
    </w:p>
    <w:p w:rsidR="00A95718" w:rsidRPr="00F57FDE" w:rsidRDefault="00922728" w:rsidP="00F57FDE">
      <w:pPr>
        <w:pStyle w:val="Titolo1"/>
        <w:numPr>
          <w:ilvl w:val="0"/>
          <w:numId w:val="8"/>
        </w:numPr>
        <w:rPr>
          <w:sz w:val="24"/>
        </w:rPr>
      </w:pPr>
      <w:bookmarkStart w:id="9" w:name="_Toc200553375"/>
      <w:r w:rsidRPr="00F57FDE">
        <w:rPr>
          <w:sz w:val="24"/>
        </w:rPr>
        <w:lastRenderedPageBreak/>
        <w:t>STRADA DE</w:t>
      </w:r>
      <w:r w:rsidR="00A95718" w:rsidRPr="00F57FDE">
        <w:rPr>
          <w:sz w:val="24"/>
        </w:rPr>
        <w:t>LLA VALLE BAVONA</w:t>
      </w:r>
      <w:bookmarkEnd w:id="9"/>
    </w:p>
    <w:p w:rsidR="00A95718" w:rsidRDefault="00333A8F" w:rsidP="000E36A8">
      <w:pPr>
        <w:pStyle w:val="Titolo2"/>
        <w:numPr>
          <w:ilvl w:val="1"/>
          <w:numId w:val="8"/>
        </w:numPr>
        <w:spacing w:before="240" w:after="120"/>
        <w:rPr>
          <w:sz w:val="24"/>
        </w:rPr>
      </w:pPr>
      <w:bookmarkStart w:id="10" w:name="_Toc200553376"/>
      <w:r>
        <w:rPr>
          <w:sz w:val="24"/>
        </w:rPr>
        <w:t>Introduzione</w:t>
      </w:r>
      <w:bookmarkEnd w:id="10"/>
    </w:p>
    <w:p w:rsidR="00A95718" w:rsidRDefault="000E36A8" w:rsidP="00F62108">
      <w:pPr>
        <w:rPr>
          <w:sz w:val="24"/>
        </w:rPr>
      </w:pPr>
      <w:r>
        <w:rPr>
          <w:sz w:val="24"/>
        </w:rPr>
        <w:t>Il 28 febbraio 2000 il Gran Consiglio ha approvato il messaggio 4941 del 1 dicembre 1999</w:t>
      </w:r>
      <w:r w:rsidR="00800942">
        <w:rPr>
          <w:sz w:val="24"/>
        </w:rPr>
        <w:t>,</w:t>
      </w:r>
      <w:r>
        <w:rPr>
          <w:sz w:val="24"/>
        </w:rPr>
        <w:t xml:space="preserve"> che riconosce </w:t>
      </w:r>
      <w:r w:rsidR="00307300">
        <w:rPr>
          <w:sz w:val="24"/>
        </w:rPr>
        <w:t>un contributo ai costi di manutenzione a</w:t>
      </w:r>
      <w:r>
        <w:rPr>
          <w:sz w:val="24"/>
        </w:rPr>
        <w:t xml:space="preserve"> sei strade non cantonali</w:t>
      </w:r>
      <w:r w:rsidR="00307300">
        <w:rPr>
          <w:sz w:val="24"/>
        </w:rPr>
        <w:t xml:space="preserve"> di interesse generale per il Cantone,</w:t>
      </w:r>
      <w:r>
        <w:rPr>
          <w:sz w:val="24"/>
        </w:rPr>
        <w:t xml:space="preserve"> in quanto rappresentano un’alternativa in caso di deviazioni, sono d’importanza turistica o danno accesso a infrastrutture idroelettriche di importanza cantonale.</w:t>
      </w:r>
    </w:p>
    <w:p w:rsidR="00F62108" w:rsidRDefault="00F62108" w:rsidP="00F62108">
      <w:pPr>
        <w:rPr>
          <w:sz w:val="24"/>
        </w:rPr>
      </w:pPr>
    </w:p>
    <w:p w:rsidR="000E36A8" w:rsidRDefault="000E36A8" w:rsidP="00580270">
      <w:pPr>
        <w:spacing w:after="120"/>
        <w:rPr>
          <w:sz w:val="24"/>
        </w:rPr>
      </w:pPr>
      <w:r>
        <w:rPr>
          <w:sz w:val="24"/>
        </w:rPr>
        <w:t xml:space="preserve">Le sei strade </w:t>
      </w:r>
      <w:r w:rsidR="00333A8F">
        <w:rPr>
          <w:sz w:val="24"/>
        </w:rPr>
        <w:t xml:space="preserve">che beneficiano di un contributo </w:t>
      </w:r>
      <w:r>
        <w:rPr>
          <w:sz w:val="24"/>
        </w:rPr>
        <w:t>sono le seguenti:</w:t>
      </w:r>
    </w:p>
    <w:tbl>
      <w:tblPr>
        <w:tblStyle w:val="Grigliatabella"/>
        <w:tblW w:w="0" w:type="auto"/>
        <w:jc w:val="center"/>
        <w:tblLook w:val="04A0" w:firstRow="1" w:lastRow="0" w:firstColumn="1" w:lastColumn="0" w:noHBand="0" w:noVBand="1"/>
      </w:tblPr>
      <w:tblGrid>
        <w:gridCol w:w="3397"/>
        <w:gridCol w:w="3486"/>
      </w:tblGrid>
      <w:tr w:rsidR="00333A8F" w:rsidRPr="005C4F5E" w:rsidTr="00754E09">
        <w:trPr>
          <w:jc w:val="center"/>
        </w:trPr>
        <w:tc>
          <w:tcPr>
            <w:tcW w:w="3397" w:type="dxa"/>
          </w:tcPr>
          <w:p w:rsidR="00333A8F" w:rsidRPr="005C4F5E" w:rsidRDefault="00333A8F" w:rsidP="00580270">
            <w:pPr>
              <w:spacing w:after="120"/>
              <w:rPr>
                <w:b/>
                <w:sz w:val="24"/>
              </w:rPr>
            </w:pPr>
          </w:p>
        </w:tc>
        <w:tc>
          <w:tcPr>
            <w:tcW w:w="3486" w:type="dxa"/>
            <w:vAlign w:val="center"/>
          </w:tcPr>
          <w:p w:rsidR="00333A8F" w:rsidRPr="005C4F5E" w:rsidRDefault="00333A8F" w:rsidP="000E36A8">
            <w:pPr>
              <w:spacing w:after="120"/>
              <w:rPr>
                <w:b/>
                <w:sz w:val="24"/>
              </w:rPr>
            </w:pPr>
            <w:r w:rsidRPr="005C4F5E">
              <w:rPr>
                <w:b/>
                <w:sz w:val="24"/>
              </w:rPr>
              <w:t>Proprietario</w:t>
            </w:r>
            <w:r w:rsidR="00A359D1" w:rsidRPr="005C4F5E">
              <w:rPr>
                <w:b/>
                <w:sz w:val="24"/>
              </w:rPr>
              <w:t>/i</w:t>
            </w:r>
          </w:p>
        </w:tc>
      </w:tr>
      <w:tr w:rsidR="00333A8F" w:rsidTr="00754E09">
        <w:trPr>
          <w:jc w:val="center"/>
        </w:trPr>
        <w:tc>
          <w:tcPr>
            <w:tcW w:w="3397" w:type="dxa"/>
            <w:vAlign w:val="center"/>
          </w:tcPr>
          <w:p w:rsidR="00333A8F" w:rsidRPr="00307300" w:rsidRDefault="00333A8F" w:rsidP="00F62108">
            <w:pPr>
              <w:jc w:val="left"/>
            </w:pPr>
            <w:r w:rsidRPr="00307300">
              <w:t>Strada del Monte Generoso</w:t>
            </w:r>
          </w:p>
          <w:p w:rsidR="00333A8F" w:rsidRPr="00307300" w:rsidRDefault="00333A8F" w:rsidP="00307300">
            <w:pPr>
              <w:spacing w:after="120"/>
              <w:jc w:val="left"/>
            </w:pPr>
            <w:r w:rsidRPr="00307300">
              <w:t xml:space="preserve">tratto Bivio Cragno </w:t>
            </w:r>
            <w:r>
              <w:t>–</w:t>
            </w:r>
            <w:r w:rsidRPr="00307300">
              <w:t xml:space="preserve"> Bellavista</w:t>
            </w:r>
          </w:p>
        </w:tc>
        <w:tc>
          <w:tcPr>
            <w:tcW w:w="3486" w:type="dxa"/>
            <w:vAlign w:val="center"/>
          </w:tcPr>
          <w:p w:rsidR="00333A8F" w:rsidRPr="00307300" w:rsidRDefault="00333A8F" w:rsidP="00580270">
            <w:pPr>
              <w:spacing w:after="120"/>
            </w:pPr>
            <w:r w:rsidRPr="00307300">
              <w:t>Comune di Mendrisio</w:t>
            </w:r>
          </w:p>
        </w:tc>
      </w:tr>
      <w:tr w:rsidR="00333A8F" w:rsidTr="00754E09">
        <w:trPr>
          <w:jc w:val="center"/>
        </w:trPr>
        <w:tc>
          <w:tcPr>
            <w:tcW w:w="3397" w:type="dxa"/>
            <w:vAlign w:val="center"/>
          </w:tcPr>
          <w:p w:rsidR="00333A8F" w:rsidRPr="00307300" w:rsidRDefault="00333A8F" w:rsidP="00307300">
            <w:pPr>
              <w:spacing w:after="120"/>
              <w:jc w:val="left"/>
            </w:pPr>
            <w:r w:rsidRPr="00307300">
              <w:t xml:space="preserve">Gudo – Cadenazzo </w:t>
            </w:r>
          </w:p>
        </w:tc>
        <w:tc>
          <w:tcPr>
            <w:tcW w:w="3486" w:type="dxa"/>
            <w:vAlign w:val="center"/>
          </w:tcPr>
          <w:p w:rsidR="00333A8F" w:rsidRPr="00307300" w:rsidRDefault="00333A8F" w:rsidP="00580270">
            <w:pPr>
              <w:spacing w:after="120"/>
            </w:pPr>
            <w:r w:rsidRPr="00307300">
              <w:t>Comune di Cadenazzo</w:t>
            </w:r>
          </w:p>
          <w:p w:rsidR="00333A8F" w:rsidRPr="00307300" w:rsidRDefault="00333A8F" w:rsidP="00580270">
            <w:pPr>
              <w:spacing w:after="120"/>
            </w:pPr>
            <w:r w:rsidRPr="00307300">
              <w:t>Comune di S.Antonino</w:t>
            </w:r>
          </w:p>
          <w:p w:rsidR="00333A8F" w:rsidRPr="00307300" w:rsidRDefault="00333A8F" w:rsidP="00580270">
            <w:pPr>
              <w:spacing w:after="120"/>
            </w:pPr>
            <w:r w:rsidRPr="00307300">
              <w:t xml:space="preserve">Comune </w:t>
            </w:r>
            <w:r>
              <w:t>d</w:t>
            </w:r>
            <w:r w:rsidRPr="00307300">
              <w:t>i Bellinzona</w:t>
            </w:r>
          </w:p>
        </w:tc>
      </w:tr>
      <w:tr w:rsidR="00333A8F" w:rsidTr="00754E09">
        <w:trPr>
          <w:jc w:val="center"/>
        </w:trPr>
        <w:tc>
          <w:tcPr>
            <w:tcW w:w="3397" w:type="dxa"/>
            <w:vAlign w:val="center"/>
          </w:tcPr>
          <w:p w:rsidR="00333A8F" w:rsidRPr="00307300" w:rsidRDefault="00333A8F" w:rsidP="00307300">
            <w:pPr>
              <w:spacing w:after="120"/>
              <w:jc w:val="left"/>
            </w:pPr>
            <w:r w:rsidRPr="00307300">
              <w:t>Biaschina - Anzonico</w:t>
            </w:r>
          </w:p>
        </w:tc>
        <w:tc>
          <w:tcPr>
            <w:tcW w:w="3486" w:type="dxa"/>
            <w:vAlign w:val="center"/>
          </w:tcPr>
          <w:p w:rsidR="00333A8F" w:rsidRPr="00307300" w:rsidRDefault="00333A8F" w:rsidP="00580270">
            <w:pPr>
              <w:spacing w:after="120"/>
            </w:pPr>
            <w:r w:rsidRPr="00307300">
              <w:t>Comune di Faido</w:t>
            </w:r>
          </w:p>
        </w:tc>
      </w:tr>
      <w:tr w:rsidR="00333A8F" w:rsidTr="00754E09">
        <w:trPr>
          <w:jc w:val="center"/>
        </w:trPr>
        <w:tc>
          <w:tcPr>
            <w:tcW w:w="3397" w:type="dxa"/>
            <w:vAlign w:val="center"/>
          </w:tcPr>
          <w:p w:rsidR="00333A8F" w:rsidRPr="00307300" w:rsidRDefault="00333A8F" w:rsidP="00307300">
            <w:pPr>
              <w:spacing w:after="120"/>
              <w:jc w:val="left"/>
            </w:pPr>
            <w:r w:rsidRPr="00307300">
              <w:t>Accesso Lottigna</w:t>
            </w:r>
          </w:p>
        </w:tc>
        <w:tc>
          <w:tcPr>
            <w:tcW w:w="3486" w:type="dxa"/>
            <w:vAlign w:val="center"/>
          </w:tcPr>
          <w:p w:rsidR="00333A8F" w:rsidRPr="00307300" w:rsidRDefault="00333A8F" w:rsidP="00580270">
            <w:pPr>
              <w:spacing w:after="120"/>
            </w:pPr>
            <w:r w:rsidRPr="00307300">
              <w:t>Comune di Acquarossa</w:t>
            </w:r>
          </w:p>
        </w:tc>
      </w:tr>
      <w:tr w:rsidR="00333A8F" w:rsidTr="00754E09">
        <w:trPr>
          <w:jc w:val="center"/>
        </w:trPr>
        <w:tc>
          <w:tcPr>
            <w:tcW w:w="3397" w:type="dxa"/>
            <w:vAlign w:val="center"/>
          </w:tcPr>
          <w:p w:rsidR="00333A8F" w:rsidRPr="00307300" w:rsidRDefault="00333A8F" w:rsidP="00307300">
            <w:pPr>
              <w:spacing w:after="120"/>
              <w:jc w:val="left"/>
            </w:pPr>
            <w:r w:rsidRPr="00307300">
              <w:t>Valle Malvaglia e Valle Pontirone</w:t>
            </w:r>
          </w:p>
        </w:tc>
        <w:tc>
          <w:tcPr>
            <w:tcW w:w="3486" w:type="dxa"/>
            <w:vAlign w:val="center"/>
          </w:tcPr>
          <w:p w:rsidR="00333A8F" w:rsidRPr="00307300" w:rsidRDefault="00333A8F" w:rsidP="00580270">
            <w:pPr>
              <w:spacing w:after="120"/>
            </w:pPr>
            <w:r w:rsidRPr="00307300">
              <w:t>Consorzio strada Malvaglia e Pontirone</w:t>
            </w:r>
          </w:p>
        </w:tc>
      </w:tr>
      <w:tr w:rsidR="00333A8F" w:rsidTr="00754E09">
        <w:trPr>
          <w:jc w:val="center"/>
        </w:trPr>
        <w:tc>
          <w:tcPr>
            <w:tcW w:w="3397" w:type="dxa"/>
            <w:vAlign w:val="center"/>
          </w:tcPr>
          <w:p w:rsidR="00333A8F" w:rsidRPr="00307300" w:rsidRDefault="00333A8F" w:rsidP="00307300">
            <w:pPr>
              <w:spacing w:after="120"/>
              <w:jc w:val="left"/>
            </w:pPr>
            <w:r w:rsidRPr="00307300">
              <w:t>Strada Valle Bavona</w:t>
            </w:r>
          </w:p>
        </w:tc>
        <w:tc>
          <w:tcPr>
            <w:tcW w:w="3486" w:type="dxa"/>
            <w:vAlign w:val="center"/>
          </w:tcPr>
          <w:p w:rsidR="00333A8F" w:rsidRPr="00307300" w:rsidRDefault="00333A8F" w:rsidP="000E36A8">
            <w:pPr>
              <w:spacing w:after="120"/>
            </w:pPr>
            <w:r w:rsidRPr="00307300">
              <w:t>Consorzio strada Valle Bavona</w:t>
            </w:r>
          </w:p>
        </w:tc>
      </w:tr>
    </w:tbl>
    <w:p w:rsidR="000E36A8" w:rsidRDefault="000E36A8" w:rsidP="00F62108">
      <w:pPr>
        <w:rPr>
          <w:sz w:val="24"/>
        </w:rPr>
      </w:pPr>
    </w:p>
    <w:p w:rsidR="00F62108" w:rsidRDefault="00333A8F" w:rsidP="00F62108">
      <w:pPr>
        <w:rPr>
          <w:sz w:val="24"/>
        </w:rPr>
      </w:pPr>
      <w:r>
        <w:rPr>
          <w:sz w:val="24"/>
        </w:rPr>
        <w:t>La strada della Valle Bavona è di proprietà del Consorzio strada Valle Bavon</w:t>
      </w:r>
      <w:r w:rsidR="00800942">
        <w:rPr>
          <w:sz w:val="24"/>
        </w:rPr>
        <w:t xml:space="preserve">a e </w:t>
      </w:r>
      <w:r>
        <w:rPr>
          <w:sz w:val="24"/>
        </w:rPr>
        <w:t>beneficia di un contributo</w:t>
      </w:r>
      <w:r w:rsidR="00800942">
        <w:rPr>
          <w:sz w:val="24"/>
        </w:rPr>
        <w:t>,</w:t>
      </w:r>
      <w:r>
        <w:rPr>
          <w:sz w:val="24"/>
        </w:rPr>
        <w:t xml:space="preserve"> </w:t>
      </w:r>
      <w:r w:rsidR="00800942">
        <w:rPr>
          <w:sz w:val="24"/>
        </w:rPr>
        <w:t>che copre</w:t>
      </w:r>
      <w:r>
        <w:rPr>
          <w:sz w:val="24"/>
        </w:rPr>
        <w:t xml:space="preserve"> 50% dei costi di gestione ordinaria</w:t>
      </w:r>
      <w:r w:rsidR="00800942" w:rsidRPr="00800942">
        <w:rPr>
          <w:sz w:val="24"/>
        </w:rPr>
        <w:t xml:space="preserve"> </w:t>
      </w:r>
      <w:r w:rsidR="00800942">
        <w:rPr>
          <w:sz w:val="24"/>
        </w:rPr>
        <w:t xml:space="preserve">fino ad un massimo di </w:t>
      </w:r>
      <w:r w:rsidR="003C752F">
        <w:rPr>
          <w:sz w:val="24"/>
        </w:rPr>
        <w:br/>
      </w:r>
      <w:r w:rsidR="009C7ABF">
        <w:rPr>
          <w:sz w:val="24"/>
        </w:rPr>
        <w:t>fr.</w:t>
      </w:r>
      <w:r w:rsidR="003C752F">
        <w:rPr>
          <w:sz w:val="24"/>
        </w:rPr>
        <w:t xml:space="preserve"> </w:t>
      </w:r>
      <w:r w:rsidR="00800942">
        <w:rPr>
          <w:sz w:val="24"/>
        </w:rPr>
        <w:t>42'000</w:t>
      </w:r>
      <w:r w:rsidR="009C7ABF">
        <w:rPr>
          <w:sz w:val="24"/>
        </w:rPr>
        <w:t>.-</w:t>
      </w:r>
      <w:r w:rsidR="00800942">
        <w:rPr>
          <w:sz w:val="24"/>
        </w:rPr>
        <w:t xml:space="preserve">  all’anno</w:t>
      </w:r>
      <w:r>
        <w:rPr>
          <w:sz w:val="24"/>
        </w:rPr>
        <w:t>.</w:t>
      </w:r>
    </w:p>
    <w:p w:rsidR="00333A8F" w:rsidRDefault="00333A8F" w:rsidP="00F62108">
      <w:pPr>
        <w:rPr>
          <w:sz w:val="24"/>
        </w:rPr>
      </w:pPr>
    </w:p>
    <w:p w:rsidR="000D370D" w:rsidRDefault="00333A8F" w:rsidP="00F62108">
      <w:pPr>
        <w:rPr>
          <w:sz w:val="24"/>
        </w:rPr>
      </w:pPr>
      <w:r>
        <w:rPr>
          <w:sz w:val="24"/>
        </w:rPr>
        <w:t>I</w:t>
      </w:r>
      <w:r w:rsidR="00922728">
        <w:rPr>
          <w:sz w:val="24"/>
        </w:rPr>
        <w:t xml:space="preserve">l tratto di competenza del Consorzio </w:t>
      </w:r>
      <w:r w:rsidR="00922728" w:rsidRPr="00922728">
        <w:rPr>
          <w:sz w:val="24"/>
        </w:rPr>
        <w:t>inizia nel centro della frazione di Cavergno del Comune di Cevio e termina presso la frazione di San Carlo. Si sviluppa su una lunghezza complessiva di 12.0 km con un dislivello di 580 m.</w:t>
      </w:r>
      <w:r w:rsidR="00E5741F">
        <w:rPr>
          <w:sz w:val="24"/>
        </w:rPr>
        <w:t xml:space="preserve"> L</w:t>
      </w:r>
      <w:r w:rsidR="000D370D">
        <w:rPr>
          <w:sz w:val="24"/>
        </w:rPr>
        <w:t xml:space="preserve">a strada mantiene ancora oggi un interesse generale per il Cantone per l’aspetto </w:t>
      </w:r>
      <w:r w:rsidR="00800942">
        <w:rPr>
          <w:sz w:val="24"/>
        </w:rPr>
        <w:t>turistico, ma anche quale strada</w:t>
      </w:r>
      <w:r w:rsidR="000D370D">
        <w:rPr>
          <w:sz w:val="24"/>
        </w:rPr>
        <w:t xml:space="preserve"> di accesso alle infrastrutture idroelettriche di importanza cantonale presenti nella frazione di San Carlo e Robiei. </w:t>
      </w:r>
    </w:p>
    <w:p w:rsidR="00F62108" w:rsidRDefault="00F62108" w:rsidP="00F62108">
      <w:pPr>
        <w:rPr>
          <w:sz w:val="24"/>
        </w:rPr>
      </w:pPr>
    </w:p>
    <w:p w:rsidR="00333A8F" w:rsidRDefault="00333A8F" w:rsidP="00580270">
      <w:pPr>
        <w:spacing w:after="120"/>
        <w:rPr>
          <w:sz w:val="24"/>
        </w:rPr>
      </w:pPr>
      <w:r>
        <w:rPr>
          <w:sz w:val="24"/>
        </w:rPr>
        <w:t>L’evento di fine giugno ha causato dei danni molto importanti nelle frazioni di Roseto, Alnedo</w:t>
      </w:r>
      <w:r w:rsidR="00D46CFE">
        <w:rPr>
          <w:sz w:val="24"/>
        </w:rPr>
        <w:t xml:space="preserve"> e</w:t>
      </w:r>
      <w:r>
        <w:rPr>
          <w:sz w:val="24"/>
        </w:rPr>
        <w:t xml:space="preserve"> Mondada. A Fontana</w:t>
      </w:r>
      <w:r w:rsidR="001F2A72">
        <w:rPr>
          <w:sz w:val="24"/>
        </w:rPr>
        <w:t>, come tristemente noto, la frazio</w:t>
      </w:r>
      <w:r w:rsidR="00E5741F">
        <w:rPr>
          <w:sz w:val="24"/>
        </w:rPr>
        <w:t>ne stessa e la strada sono state</w:t>
      </w:r>
      <w:r>
        <w:rPr>
          <w:sz w:val="24"/>
        </w:rPr>
        <w:t xml:space="preserve"> </w:t>
      </w:r>
      <w:r w:rsidR="00800942">
        <w:rPr>
          <w:sz w:val="24"/>
        </w:rPr>
        <w:t xml:space="preserve">completamente </w:t>
      </w:r>
      <w:r w:rsidR="001F2A72">
        <w:rPr>
          <w:sz w:val="24"/>
        </w:rPr>
        <w:t>travolt</w:t>
      </w:r>
      <w:r w:rsidR="00E5741F">
        <w:rPr>
          <w:sz w:val="24"/>
        </w:rPr>
        <w:t>e</w:t>
      </w:r>
      <w:r>
        <w:rPr>
          <w:sz w:val="24"/>
        </w:rPr>
        <w:t xml:space="preserve"> d</w:t>
      </w:r>
      <w:r w:rsidR="001F2A72">
        <w:rPr>
          <w:sz w:val="24"/>
        </w:rPr>
        <w:t>a un’enorme frana.</w:t>
      </w:r>
      <w:r>
        <w:rPr>
          <w:sz w:val="24"/>
        </w:rPr>
        <w:t xml:space="preserve"> </w:t>
      </w:r>
      <w:r w:rsidR="001F2A72">
        <w:rPr>
          <w:sz w:val="24"/>
        </w:rPr>
        <w:t>I</w:t>
      </w:r>
      <w:r>
        <w:rPr>
          <w:sz w:val="24"/>
        </w:rPr>
        <w:t xml:space="preserve">l ripristino </w:t>
      </w:r>
      <w:r w:rsidR="001F2A72">
        <w:rPr>
          <w:sz w:val="24"/>
        </w:rPr>
        <w:t xml:space="preserve">dell’accesso stradale </w:t>
      </w:r>
      <w:r>
        <w:rPr>
          <w:sz w:val="24"/>
        </w:rPr>
        <w:t xml:space="preserve">è stato possibile </w:t>
      </w:r>
      <w:r w:rsidR="00D46CFE">
        <w:rPr>
          <w:sz w:val="24"/>
        </w:rPr>
        <w:t xml:space="preserve">solo </w:t>
      </w:r>
      <w:r>
        <w:rPr>
          <w:sz w:val="24"/>
        </w:rPr>
        <w:t>grazie all’intervento dei militari e alla r</w:t>
      </w:r>
      <w:r w:rsidR="006D5954">
        <w:rPr>
          <w:sz w:val="24"/>
        </w:rPr>
        <w:t>ealizzazione di una nuova pista con un importante investim</w:t>
      </w:r>
      <w:r w:rsidR="00F32C64">
        <w:rPr>
          <w:sz w:val="24"/>
        </w:rPr>
        <w:t>ento finanziario sostenuto dal C</w:t>
      </w:r>
      <w:r w:rsidR="006D5954">
        <w:rPr>
          <w:sz w:val="24"/>
        </w:rPr>
        <w:t>onsorzio proprietario della strada</w:t>
      </w:r>
      <w:r w:rsidR="00F32C64">
        <w:rPr>
          <w:sz w:val="24"/>
        </w:rPr>
        <w:t>.</w:t>
      </w:r>
    </w:p>
    <w:p w:rsidR="00333A8F" w:rsidRDefault="00AC0065" w:rsidP="00AC0065">
      <w:pPr>
        <w:pStyle w:val="Titolo2"/>
        <w:numPr>
          <w:ilvl w:val="1"/>
          <w:numId w:val="8"/>
        </w:numPr>
        <w:spacing w:before="240" w:after="120"/>
        <w:rPr>
          <w:sz w:val="24"/>
        </w:rPr>
      </w:pPr>
      <w:bookmarkStart w:id="11" w:name="_Toc200553377"/>
      <w:r>
        <w:rPr>
          <w:sz w:val="24"/>
        </w:rPr>
        <w:t>Modalità di sostegno e finanziamento</w:t>
      </w:r>
      <w:bookmarkEnd w:id="11"/>
    </w:p>
    <w:p w:rsidR="00333A8F" w:rsidRDefault="000D03F7" w:rsidP="00580270">
      <w:pPr>
        <w:spacing w:after="120"/>
        <w:rPr>
          <w:sz w:val="24"/>
        </w:rPr>
      </w:pPr>
      <w:r>
        <w:rPr>
          <w:sz w:val="24"/>
        </w:rPr>
        <w:t>I lavori di sistemazione</w:t>
      </w:r>
      <w:r w:rsidR="009A6050">
        <w:rPr>
          <w:sz w:val="24"/>
        </w:rPr>
        <w:t xml:space="preserve"> urgenti </w:t>
      </w:r>
      <w:r>
        <w:rPr>
          <w:sz w:val="24"/>
        </w:rPr>
        <w:t>della strada</w:t>
      </w:r>
      <w:r w:rsidR="009A6050">
        <w:rPr>
          <w:sz w:val="24"/>
        </w:rPr>
        <w:t>, che</w:t>
      </w:r>
      <w:r>
        <w:rPr>
          <w:sz w:val="24"/>
        </w:rPr>
        <w:t xml:space="preserve"> sono stati quantificati dal Co</w:t>
      </w:r>
      <w:r w:rsidR="00A359D1">
        <w:rPr>
          <w:sz w:val="24"/>
        </w:rPr>
        <w:t>nsorzio proprietario</w:t>
      </w:r>
      <w:r w:rsidR="009A6050">
        <w:rPr>
          <w:sz w:val="24"/>
        </w:rPr>
        <w:t>,</w:t>
      </w:r>
      <w:r w:rsidR="00A359D1">
        <w:rPr>
          <w:sz w:val="24"/>
        </w:rPr>
        <w:t xml:space="preserve"> </w:t>
      </w:r>
      <w:r w:rsidR="00F32C64">
        <w:rPr>
          <w:sz w:val="24"/>
        </w:rPr>
        <w:t xml:space="preserve">sono </w:t>
      </w:r>
      <w:r w:rsidR="00A359D1">
        <w:rPr>
          <w:sz w:val="24"/>
        </w:rPr>
        <w:t xml:space="preserve">pari a </w:t>
      </w:r>
      <w:r w:rsidR="009C7ABF">
        <w:rPr>
          <w:sz w:val="24"/>
        </w:rPr>
        <w:t>fr.</w:t>
      </w:r>
      <w:r w:rsidR="003C752F">
        <w:rPr>
          <w:sz w:val="24"/>
        </w:rPr>
        <w:t xml:space="preserve"> </w:t>
      </w:r>
      <w:r w:rsidR="00A359D1">
        <w:rPr>
          <w:sz w:val="24"/>
        </w:rPr>
        <w:t>2'220</w:t>
      </w:r>
      <w:r w:rsidR="009C7ABF">
        <w:rPr>
          <w:sz w:val="24"/>
        </w:rPr>
        <w:t>'000.-</w:t>
      </w:r>
      <w:r>
        <w:rPr>
          <w:sz w:val="24"/>
        </w:rPr>
        <w:t xml:space="preserve">. Gli interventi </w:t>
      </w:r>
      <w:r w:rsidR="00A359D1">
        <w:rPr>
          <w:sz w:val="24"/>
        </w:rPr>
        <w:t>indispensabili alla riapertura in sicurezza della strada</w:t>
      </w:r>
      <w:r>
        <w:rPr>
          <w:sz w:val="24"/>
        </w:rPr>
        <w:t xml:space="preserve"> rientrano in parte </w:t>
      </w:r>
      <w:r w:rsidR="00A359D1">
        <w:rPr>
          <w:sz w:val="24"/>
        </w:rPr>
        <w:t xml:space="preserve">anche </w:t>
      </w:r>
      <w:r>
        <w:rPr>
          <w:sz w:val="24"/>
        </w:rPr>
        <w:t xml:space="preserve">nelle misure urgenti di sistemazione idraulica e sgombero e ripristino della sicurezza e beneficiano di un sussidio cantonale </w:t>
      </w:r>
      <w:r w:rsidR="00BB0DC7">
        <w:rPr>
          <w:sz w:val="24"/>
        </w:rPr>
        <w:t xml:space="preserve">e federale di </w:t>
      </w:r>
      <w:r w:rsidR="00F62108">
        <w:rPr>
          <w:sz w:val="24"/>
        </w:rPr>
        <w:t xml:space="preserve">fr. </w:t>
      </w:r>
      <w:r w:rsidR="00BB0DC7">
        <w:rPr>
          <w:sz w:val="24"/>
        </w:rPr>
        <w:t>945</w:t>
      </w:r>
      <w:r w:rsidR="00A359D1">
        <w:rPr>
          <w:sz w:val="24"/>
        </w:rPr>
        <w:t xml:space="preserve">'000 </w:t>
      </w:r>
      <w:r w:rsidR="00A359D1" w:rsidRPr="00BB0DC7">
        <w:rPr>
          <w:sz w:val="24"/>
        </w:rPr>
        <w:t>(capitolo 4)</w:t>
      </w:r>
      <w:r w:rsidR="00BB0DC7" w:rsidRPr="00BB0DC7">
        <w:rPr>
          <w:sz w:val="24"/>
        </w:rPr>
        <w:t>.</w:t>
      </w:r>
    </w:p>
    <w:p w:rsidR="00A359D1" w:rsidRDefault="00A359D1" w:rsidP="00F62108">
      <w:pPr>
        <w:rPr>
          <w:sz w:val="24"/>
        </w:rPr>
      </w:pPr>
      <w:r>
        <w:rPr>
          <w:sz w:val="24"/>
        </w:rPr>
        <w:lastRenderedPageBreak/>
        <w:t>I costi non coperti dal</w:t>
      </w:r>
      <w:r w:rsidR="00BB0DC7">
        <w:rPr>
          <w:sz w:val="24"/>
        </w:rPr>
        <w:t xml:space="preserve"> sussidio sono quindi pari a </w:t>
      </w:r>
      <w:r w:rsidR="009C7ABF">
        <w:rPr>
          <w:sz w:val="24"/>
        </w:rPr>
        <w:t>fr.</w:t>
      </w:r>
      <w:r w:rsidR="003C752F">
        <w:rPr>
          <w:sz w:val="24"/>
        </w:rPr>
        <w:t xml:space="preserve"> </w:t>
      </w:r>
      <w:r w:rsidR="00BB0DC7">
        <w:rPr>
          <w:sz w:val="24"/>
        </w:rPr>
        <w:t>1'275</w:t>
      </w:r>
      <w:r>
        <w:rPr>
          <w:sz w:val="24"/>
        </w:rPr>
        <w:t>'000</w:t>
      </w:r>
      <w:r w:rsidR="009C7ABF">
        <w:rPr>
          <w:sz w:val="24"/>
        </w:rPr>
        <w:t>.-</w:t>
      </w:r>
      <w:r>
        <w:rPr>
          <w:sz w:val="24"/>
        </w:rPr>
        <w:t xml:space="preserve"> a carico del Consorzio.</w:t>
      </w:r>
    </w:p>
    <w:p w:rsidR="00F62108" w:rsidRDefault="00F62108" w:rsidP="00F62108">
      <w:pPr>
        <w:rPr>
          <w:sz w:val="24"/>
        </w:rPr>
      </w:pPr>
    </w:p>
    <w:p w:rsidR="004D5D28" w:rsidRPr="00F62108" w:rsidRDefault="002165D3">
      <w:pPr>
        <w:rPr>
          <w:sz w:val="24"/>
        </w:rPr>
      </w:pPr>
      <w:r>
        <w:rPr>
          <w:sz w:val="24"/>
        </w:rPr>
        <w:t xml:space="preserve">Con il presente messaggio si propone </w:t>
      </w:r>
      <w:r w:rsidR="00800942">
        <w:rPr>
          <w:sz w:val="24"/>
        </w:rPr>
        <w:t xml:space="preserve">di </w:t>
      </w:r>
      <w:r>
        <w:rPr>
          <w:sz w:val="24"/>
        </w:rPr>
        <w:t>dare competenza a Consiglio di Stato di attribuire un contributo eccezionale a favore del Consorzio strade valle Bavona pari al 50% dei costi non sussi</w:t>
      </w:r>
      <w:r w:rsidR="00BB0DC7">
        <w:rPr>
          <w:sz w:val="24"/>
        </w:rPr>
        <w:t xml:space="preserve">diabili fino ad un massimo di </w:t>
      </w:r>
      <w:r w:rsidR="009C7ABF">
        <w:rPr>
          <w:sz w:val="24"/>
        </w:rPr>
        <w:t>fr.</w:t>
      </w:r>
      <w:r w:rsidR="003C752F">
        <w:rPr>
          <w:sz w:val="24"/>
        </w:rPr>
        <w:t xml:space="preserve"> </w:t>
      </w:r>
      <w:r w:rsidR="00BB0DC7">
        <w:rPr>
          <w:sz w:val="24"/>
        </w:rPr>
        <w:t>64</w:t>
      </w:r>
      <w:r>
        <w:rPr>
          <w:sz w:val="24"/>
        </w:rPr>
        <w:t>0'000</w:t>
      </w:r>
      <w:r w:rsidR="009C7ABF">
        <w:rPr>
          <w:sz w:val="24"/>
        </w:rPr>
        <w:t>.-</w:t>
      </w:r>
      <w:r>
        <w:rPr>
          <w:sz w:val="24"/>
        </w:rPr>
        <w:t>.</w:t>
      </w:r>
      <w:bookmarkStart w:id="12" w:name="_Toc179795729"/>
    </w:p>
    <w:p w:rsidR="00025D67" w:rsidRPr="004D5D28" w:rsidRDefault="0039032A" w:rsidP="000E36A8">
      <w:pPr>
        <w:pStyle w:val="Titolo1"/>
        <w:numPr>
          <w:ilvl w:val="0"/>
          <w:numId w:val="8"/>
        </w:numPr>
        <w:rPr>
          <w:sz w:val="24"/>
        </w:rPr>
      </w:pPr>
      <w:bookmarkStart w:id="13" w:name="_Toc200553378"/>
      <w:bookmarkEnd w:id="12"/>
      <w:r>
        <w:rPr>
          <w:sz w:val="24"/>
        </w:rPr>
        <w:t>CORSI D’ACQUA</w:t>
      </w:r>
      <w:bookmarkEnd w:id="13"/>
    </w:p>
    <w:p w:rsidR="00025D67" w:rsidRPr="004D5D28" w:rsidRDefault="004C54D9" w:rsidP="004D5D28">
      <w:pPr>
        <w:pStyle w:val="Titolo2"/>
        <w:numPr>
          <w:ilvl w:val="1"/>
          <w:numId w:val="8"/>
        </w:numPr>
        <w:spacing w:before="240" w:after="120"/>
        <w:rPr>
          <w:sz w:val="24"/>
        </w:rPr>
      </w:pPr>
      <w:bookmarkStart w:id="14" w:name="_Toc200553379"/>
      <w:r>
        <w:rPr>
          <w:sz w:val="24"/>
        </w:rPr>
        <w:t>Misure urgenti</w:t>
      </w:r>
      <w:bookmarkEnd w:id="14"/>
    </w:p>
    <w:p w:rsidR="004D5D28" w:rsidRPr="00027323" w:rsidRDefault="004D5D28" w:rsidP="004D5D28">
      <w:pPr>
        <w:spacing w:before="120"/>
        <w:rPr>
          <w:sz w:val="24"/>
        </w:rPr>
      </w:pPr>
      <w:r w:rsidRPr="00027323">
        <w:rPr>
          <w:sz w:val="24"/>
        </w:rPr>
        <w:t>Elenco degli oggetti per i quali è necessario un intervento urgente di sgombero e di ripristino della sicurezza minima</w:t>
      </w:r>
    </w:p>
    <w:p w:rsidR="004D5D28" w:rsidRPr="00340AED" w:rsidRDefault="004D5D28" w:rsidP="004D5D28">
      <w:pPr>
        <w:rPr>
          <w:sz w:val="24"/>
        </w:rPr>
      </w:pPr>
    </w:p>
    <w:tbl>
      <w:tblPr>
        <w:tblStyle w:val="Grigliatabella"/>
        <w:tblW w:w="0" w:type="auto"/>
        <w:tblLayout w:type="fixed"/>
        <w:tblLook w:val="04A0" w:firstRow="1" w:lastRow="0" w:firstColumn="1" w:lastColumn="0" w:noHBand="0" w:noVBand="1"/>
      </w:tblPr>
      <w:tblGrid>
        <w:gridCol w:w="846"/>
        <w:gridCol w:w="1461"/>
        <w:gridCol w:w="3358"/>
        <w:gridCol w:w="1809"/>
        <w:gridCol w:w="1834"/>
      </w:tblGrid>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Ogg. no.</w:t>
            </w:r>
            <w:r w:rsidRPr="00F62108">
              <w:rPr>
                <w:b/>
                <w:sz w:val="18"/>
                <w:szCs w:val="18"/>
              </w:rPr>
              <w:tab/>
            </w:r>
          </w:p>
        </w:tc>
        <w:tc>
          <w:tcPr>
            <w:tcW w:w="1461" w:type="dxa"/>
          </w:tcPr>
          <w:p w:rsidR="00E5741F" w:rsidRPr="00F62108" w:rsidRDefault="00E5741F" w:rsidP="003501C9">
            <w:pPr>
              <w:spacing w:before="120"/>
              <w:rPr>
                <w:b/>
                <w:sz w:val="18"/>
                <w:szCs w:val="18"/>
              </w:rPr>
            </w:pPr>
            <w:r w:rsidRPr="00F62108">
              <w:rPr>
                <w:b/>
                <w:sz w:val="18"/>
                <w:szCs w:val="18"/>
              </w:rPr>
              <w:t>Località</w:t>
            </w:r>
          </w:p>
        </w:tc>
        <w:tc>
          <w:tcPr>
            <w:tcW w:w="3358" w:type="dxa"/>
          </w:tcPr>
          <w:p w:rsidR="00E5741F" w:rsidRPr="00F62108" w:rsidRDefault="00E5741F" w:rsidP="003501C9">
            <w:pPr>
              <w:spacing w:before="120"/>
              <w:rPr>
                <w:b/>
                <w:sz w:val="18"/>
                <w:szCs w:val="18"/>
              </w:rPr>
            </w:pPr>
            <w:r w:rsidRPr="00F62108">
              <w:rPr>
                <w:b/>
                <w:sz w:val="18"/>
                <w:szCs w:val="18"/>
              </w:rPr>
              <w:t>Nome</w:t>
            </w:r>
          </w:p>
        </w:tc>
        <w:tc>
          <w:tcPr>
            <w:tcW w:w="1809" w:type="dxa"/>
          </w:tcPr>
          <w:p w:rsidR="00E5741F" w:rsidRPr="00F62108" w:rsidRDefault="00E5741F" w:rsidP="003501C9">
            <w:pPr>
              <w:spacing w:before="120"/>
              <w:rPr>
                <w:b/>
                <w:sz w:val="18"/>
                <w:szCs w:val="18"/>
              </w:rPr>
            </w:pPr>
            <w:r w:rsidRPr="00F62108">
              <w:rPr>
                <w:b/>
                <w:sz w:val="18"/>
                <w:szCs w:val="18"/>
              </w:rPr>
              <w:t>Committente</w:t>
            </w:r>
          </w:p>
        </w:tc>
        <w:tc>
          <w:tcPr>
            <w:tcW w:w="1834" w:type="dxa"/>
          </w:tcPr>
          <w:p w:rsidR="00E5741F" w:rsidRPr="00F62108" w:rsidRDefault="00E5741F" w:rsidP="005C4F5E">
            <w:pPr>
              <w:spacing w:before="120"/>
              <w:jc w:val="center"/>
              <w:rPr>
                <w:b/>
                <w:sz w:val="18"/>
                <w:szCs w:val="18"/>
              </w:rPr>
            </w:pPr>
            <w:r w:rsidRPr="00F62108">
              <w:rPr>
                <w:b/>
                <w:sz w:val="18"/>
                <w:szCs w:val="18"/>
              </w:rPr>
              <w:t xml:space="preserve">Previsione consuntivo </w:t>
            </w:r>
            <w:r w:rsidR="005C4F5E">
              <w:rPr>
                <w:b/>
                <w:sz w:val="18"/>
                <w:szCs w:val="18"/>
              </w:rPr>
              <w:t xml:space="preserve">in </w:t>
            </w:r>
            <w:r w:rsidR="00B204DE" w:rsidRPr="00F62108">
              <w:rPr>
                <w:b/>
                <w:sz w:val="18"/>
                <w:szCs w:val="18"/>
              </w:rPr>
              <w:t>fr</w:t>
            </w:r>
            <w:r w:rsidR="005C4F5E">
              <w:rPr>
                <w:b/>
                <w:sz w:val="18"/>
                <w:szCs w:val="18"/>
              </w:rPr>
              <w:t>.</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1</w:t>
            </w:r>
          </w:p>
        </w:tc>
        <w:tc>
          <w:tcPr>
            <w:tcW w:w="1461" w:type="dxa"/>
            <w:vMerge w:val="restart"/>
          </w:tcPr>
          <w:p w:rsidR="00E5741F" w:rsidRPr="00F62108" w:rsidRDefault="00E5741F" w:rsidP="003501C9">
            <w:pPr>
              <w:spacing w:before="120"/>
              <w:jc w:val="left"/>
              <w:rPr>
                <w:sz w:val="18"/>
                <w:szCs w:val="18"/>
              </w:rPr>
            </w:pPr>
            <w:r w:rsidRPr="00F62108">
              <w:rPr>
                <w:sz w:val="18"/>
                <w:szCs w:val="18"/>
              </w:rPr>
              <w:t>Mogno</w:t>
            </w:r>
          </w:p>
        </w:tc>
        <w:tc>
          <w:tcPr>
            <w:tcW w:w="3358" w:type="dxa"/>
          </w:tcPr>
          <w:p w:rsidR="00E5741F" w:rsidRPr="00F62108" w:rsidRDefault="00E5741F" w:rsidP="003501C9">
            <w:pPr>
              <w:spacing w:before="120"/>
              <w:rPr>
                <w:sz w:val="18"/>
                <w:szCs w:val="18"/>
              </w:rPr>
            </w:pPr>
            <w:r w:rsidRPr="00F62108">
              <w:rPr>
                <w:sz w:val="18"/>
                <w:szCs w:val="18"/>
              </w:rPr>
              <w:t>Ri di Röd, Mogno</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F62108" w:rsidP="003501C9">
            <w:pPr>
              <w:spacing w:before="120"/>
              <w:jc w:val="right"/>
              <w:rPr>
                <w:sz w:val="18"/>
                <w:szCs w:val="18"/>
              </w:rPr>
            </w:pPr>
            <w:r>
              <w:rPr>
                <w:sz w:val="18"/>
                <w:szCs w:val="18"/>
              </w:rPr>
              <w:t>600'000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2</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Ri di Mognola, Mogno</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F62108" w:rsidP="003501C9">
            <w:pPr>
              <w:spacing w:before="120"/>
              <w:jc w:val="right"/>
              <w:rPr>
                <w:sz w:val="18"/>
                <w:szCs w:val="18"/>
              </w:rPr>
            </w:pPr>
            <w:r>
              <w:rPr>
                <w:sz w:val="18"/>
                <w:szCs w:val="18"/>
              </w:rPr>
              <w:t>400'000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3</w:t>
            </w:r>
          </w:p>
        </w:tc>
        <w:tc>
          <w:tcPr>
            <w:tcW w:w="1461" w:type="dxa"/>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Fiume Peccia, Cava – S. Antonio</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E5741F" w:rsidP="003501C9">
            <w:pPr>
              <w:spacing w:before="120"/>
              <w:jc w:val="right"/>
              <w:rPr>
                <w:sz w:val="18"/>
                <w:szCs w:val="18"/>
              </w:rPr>
            </w:pPr>
            <w:r w:rsidRPr="00F62108">
              <w:rPr>
                <w:sz w:val="18"/>
                <w:szCs w:val="18"/>
              </w:rPr>
              <w:t>1'000'</w:t>
            </w:r>
            <w:r w:rsidR="00F62108">
              <w:rPr>
                <w:sz w:val="18"/>
                <w:szCs w:val="18"/>
              </w:rPr>
              <w:t>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4</w:t>
            </w:r>
          </w:p>
        </w:tc>
        <w:tc>
          <w:tcPr>
            <w:tcW w:w="1461" w:type="dxa"/>
            <w:vMerge w:val="restart"/>
          </w:tcPr>
          <w:p w:rsidR="00E5741F" w:rsidRPr="00F62108" w:rsidRDefault="00E5741F" w:rsidP="003501C9">
            <w:pPr>
              <w:spacing w:before="120"/>
              <w:rPr>
                <w:sz w:val="18"/>
                <w:szCs w:val="18"/>
              </w:rPr>
            </w:pPr>
            <w:r w:rsidRPr="00F62108">
              <w:rPr>
                <w:sz w:val="18"/>
                <w:szCs w:val="18"/>
              </w:rPr>
              <w:t>Piano di Peccia</w:t>
            </w:r>
          </w:p>
        </w:tc>
        <w:tc>
          <w:tcPr>
            <w:tcW w:w="3358" w:type="dxa"/>
          </w:tcPr>
          <w:p w:rsidR="00E5741F" w:rsidRPr="00F62108" w:rsidRDefault="00E5741F" w:rsidP="003501C9">
            <w:pPr>
              <w:spacing w:before="120"/>
              <w:rPr>
                <w:sz w:val="18"/>
                <w:szCs w:val="18"/>
              </w:rPr>
            </w:pPr>
            <w:r w:rsidRPr="00F62108">
              <w:rPr>
                <w:sz w:val="18"/>
                <w:szCs w:val="18"/>
              </w:rPr>
              <w:t>Fiume Peccia, Piano di Peccia</w:t>
            </w:r>
          </w:p>
        </w:tc>
        <w:tc>
          <w:tcPr>
            <w:tcW w:w="1809" w:type="dxa"/>
          </w:tcPr>
          <w:p w:rsidR="00E5741F" w:rsidRPr="00F62108" w:rsidRDefault="00E5741F" w:rsidP="003501C9">
            <w:pPr>
              <w:spacing w:before="120"/>
              <w:rPr>
                <w:sz w:val="18"/>
                <w:szCs w:val="18"/>
              </w:rPr>
            </w:pPr>
            <w:r w:rsidRPr="00F62108">
              <w:rPr>
                <w:sz w:val="18"/>
                <w:szCs w:val="18"/>
              </w:rPr>
              <w:t>Comune/OFIMA</w:t>
            </w:r>
          </w:p>
        </w:tc>
        <w:tc>
          <w:tcPr>
            <w:tcW w:w="1834" w:type="dxa"/>
          </w:tcPr>
          <w:p w:rsidR="00E5741F" w:rsidRPr="00F62108" w:rsidRDefault="00F62108" w:rsidP="003501C9">
            <w:pPr>
              <w:spacing w:before="120"/>
              <w:jc w:val="right"/>
              <w:rPr>
                <w:sz w:val="18"/>
                <w:szCs w:val="18"/>
              </w:rPr>
            </w:pPr>
            <w:r>
              <w:rPr>
                <w:sz w:val="18"/>
                <w:szCs w:val="18"/>
              </w:rPr>
              <w:t>900'000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5</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Riale Sovenat, Piano di Peccia</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F62108" w:rsidP="003501C9">
            <w:pPr>
              <w:spacing w:before="120"/>
              <w:jc w:val="right"/>
              <w:rPr>
                <w:sz w:val="18"/>
                <w:szCs w:val="18"/>
              </w:rPr>
            </w:pPr>
            <w:r>
              <w:rPr>
                <w:sz w:val="18"/>
                <w:szCs w:val="18"/>
              </w:rPr>
              <w:t>250'000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6</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Riale sopra S. Carlo</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F62108" w:rsidP="003501C9">
            <w:pPr>
              <w:spacing w:before="120"/>
              <w:jc w:val="right"/>
              <w:rPr>
                <w:sz w:val="18"/>
                <w:szCs w:val="18"/>
              </w:rPr>
            </w:pPr>
            <w:r>
              <w:rPr>
                <w:sz w:val="18"/>
                <w:szCs w:val="18"/>
              </w:rPr>
              <w:t>20'000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7</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Sorgenti Soveneda, Corte di Fondo</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F62108" w:rsidP="003501C9">
            <w:pPr>
              <w:spacing w:before="120"/>
              <w:jc w:val="right"/>
              <w:rPr>
                <w:sz w:val="18"/>
                <w:szCs w:val="18"/>
              </w:rPr>
            </w:pPr>
            <w:r>
              <w:rPr>
                <w:sz w:val="18"/>
                <w:szCs w:val="18"/>
              </w:rPr>
              <w:t>250'000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8</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Fossa settica, S. Carlo</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E5741F" w:rsidP="003501C9">
            <w:pPr>
              <w:spacing w:before="120"/>
              <w:jc w:val="right"/>
              <w:rPr>
                <w:sz w:val="18"/>
                <w:szCs w:val="18"/>
              </w:rPr>
            </w:pPr>
            <w:r w:rsidRPr="00F62108">
              <w:rPr>
                <w:sz w:val="18"/>
                <w:szCs w:val="18"/>
              </w:rPr>
              <w:t>150</w:t>
            </w:r>
            <w:r w:rsidR="00F62108">
              <w:rPr>
                <w:sz w:val="18"/>
                <w:szCs w:val="18"/>
              </w:rPr>
              <w:t>'000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9</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Grotto Pozzasc, Peccia</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F62108" w:rsidP="003501C9">
            <w:pPr>
              <w:spacing w:before="120"/>
              <w:jc w:val="right"/>
              <w:rPr>
                <w:sz w:val="18"/>
                <w:szCs w:val="18"/>
              </w:rPr>
            </w:pPr>
            <w:r>
              <w:rPr>
                <w:sz w:val="18"/>
                <w:szCs w:val="18"/>
              </w:rPr>
              <w:t>80'000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10</w:t>
            </w:r>
          </w:p>
        </w:tc>
        <w:tc>
          <w:tcPr>
            <w:tcW w:w="1461" w:type="dxa"/>
            <w:vMerge w:val="restart"/>
          </w:tcPr>
          <w:p w:rsidR="00E5741F" w:rsidRPr="00F62108" w:rsidRDefault="00E5741F" w:rsidP="003501C9">
            <w:pPr>
              <w:spacing w:before="120"/>
              <w:rPr>
                <w:sz w:val="18"/>
                <w:szCs w:val="18"/>
              </w:rPr>
            </w:pPr>
            <w:r w:rsidRPr="00F62108">
              <w:rPr>
                <w:sz w:val="18"/>
                <w:szCs w:val="18"/>
              </w:rPr>
              <w:t>Lavizzara, Prato Sornico</w:t>
            </w:r>
          </w:p>
        </w:tc>
        <w:tc>
          <w:tcPr>
            <w:tcW w:w="3358" w:type="dxa"/>
          </w:tcPr>
          <w:p w:rsidR="00E5741F" w:rsidRPr="00F62108" w:rsidRDefault="00E5741F" w:rsidP="003501C9">
            <w:pPr>
              <w:spacing w:before="120"/>
              <w:rPr>
                <w:sz w:val="18"/>
                <w:szCs w:val="18"/>
              </w:rPr>
            </w:pPr>
            <w:r w:rsidRPr="00F62108">
              <w:rPr>
                <w:sz w:val="18"/>
                <w:szCs w:val="18"/>
              </w:rPr>
              <w:t>Fiume Lavizzara, Prato Sornico</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F62108" w:rsidP="003501C9">
            <w:pPr>
              <w:spacing w:before="120"/>
              <w:jc w:val="right"/>
              <w:rPr>
                <w:sz w:val="18"/>
                <w:szCs w:val="18"/>
              </w:rPr>
            </w:pPr>
            <w:r>
              <w:rPr>
                <w:sz w:val="18"/>
                <w:szCs w:val="18"/>
              </w:rPr>
              <w:t>500'000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11</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Ri Scudau, Prato Sornico</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F62108" w:rsidP="003501C9">
            <w:pPr>
              <w:spacing w:before="120"/>
              <w:jc w:val="right"/>
              <w:rPr>
                <w:sz w:val="18"/>
                <w:szCs w:val="18"/>
              </w:rPr>
            </w:pPr>
            <w:r>
              <w:rPr>
                <w:sz w:val="18"/>
                <w:szCs w:val="18"/>
              </w:rPr>
              <w:t>40'000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12</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Ri Bosco di Casa, Prato Sornico</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F62108" w:rsidP="003501C9">
            <w:pPr>
              <w:spacing w:before="120"/>
              <w:jc w:val="right"/>
              <w:rPr>
                <w:sz w:val="18"/>
                <w:szCs w:val="18"/>
              </w:rPr>
            </w:pPr>
            <w:r>
              <w:rPr>
                <w:sz w:val="18"/>
                <w:szCs w:val="18"/>
              </w:rPr>
              <w:t>20'000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13</w:t>
            </w:r>
          </w:p>
        </w:tc>
        <w:tc>
          <w:tcPr>
            <w:tcW w:w="1461" w:type="dxa"/>
          </w:tcPr>
          <w:p w:rsidR="00E5741F" w:rsidRPr="00F62108" w:rsidRDefault="00E5741F" w:rsidP="003501C9">
            <w:pPr>
              <w:spacing w:before="120"/>
              <w:rPr>
                <w:sz w:val="18"/>
                <w:szCs w:val="18"/>
              </w:rPr>
            </w:pPr>
            <w:r w:rsidRPr="00F62108">
              <w:rPr>
                <w:sz w:val="18"/>
                <w:szCs w:val="18"/>
              </w:rPr>
              <w:t>Broglio</w:t>
            </w:r>
          </w:p>
        </w:tc>
        <w:tc>
          <w:tcPr>
            <w:tcW w:w="3358" w:type="dxa"/>
          </w:tcPr>
          <w:p w:rsidR="00E5741F" w:rsidRPr="00F62108" w:rsidRDefault="00E5741F" w:rsidP="003501C9">
            <w:pPr>
              <w:spacing w:before="120"/>
              <w:rPr>
                <w:sz w:val="18"/>
                <w:szCs w:val="18"/>
              </w:rPr>
            </w:pPr>
            <w:r w:rsidRPr="00F62108">
              <w:rPr>
                <w:sz w:val="18"/>
                <w:szCs w:val="18"/>
              </w:rPr>
              <w:t>Fiume Maggia, interventi a Broglio</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F62108" w:rsidP="003501C9">
            <w:pPr>
              <w:spacing w:before="120"/>
              <w:jc w:val="right"/>
              <w:rPr>
                <w:sz w:val="18"/>
                <w:szCs w:val="18"/>
              </w:rPr>
            </w:pPr>
            <w:r>
              <w:rPr>
                <w:sz w:val="18"/>
                <w:szCs w:val="18"/>
              </w:rPr>
              <w:t>900'000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14</w:t>
            </w:r>
          </w:p>
        </w:tc>
        <w:tc>
          <w:tcPr>
            <w:tcW w:w="1461" w:type="dxa"/>
            <w:vMerge w:val="restart"/>
          </w:tcPr>
          <w:p w:rsidR="00E5741F" w:rsidRPr="00F62108" w:rsidRDefault="00E5741F" w:rsidP="003501C9">
            <w:pPr>
              <w:spacing w:before="120"/>
              <w:rPr>
                <w:sz w:val="18"/>
                <w:szCs w:val="18"/>
              </w:rPr>
            </w:pPr>
            <w:r w:rsidRPr="00F62108">
              <w:rPr>
                <w:sz w:val="18"/>
                <w:szCs w:val="18"/>
              </w:rPr>
              <w:t>Valle Bavona</w:t>
            </w:r>
          </w:p>
        </w:tc>
        <w:tc>
          <w:tcPr>
            <w:tcW w:w="3358" w:type="dxa"/>
          </w:tcPr>
          <w:p w:rsidR="00E5741F" w:rsidRPr="00F62108" w:rsidRDefault="00E5741F" w:rsidP="003501C9">
            <w:pPr>
              <w:spacing w:before="120"/>
              <w:rPr>
                <w:sz w:val="18"/>
                <w:szCs w:val="18"/>
              </w:rPr>
            </w:pPr>
            <w:r w:rsidRPr="00F62108">
              <w:rPr>
                <w:sz w:val="18"/>
                <w:szCs w:val="18"/>
              </w:rPr>
              <w:t>Sgombero strada consortile</w:t>
            </w:r>
          </w:p>
        </w:tc>
        <w:tc>
          <w:tcPr>
            <w:tcW w:w="1809" w:type="dxa"/>
          </w:tcPr>
          <w:p w:rsidR="00E5741F" w:rsidRPr="00F62108" w:rsidRDefault="00E5741F" w:rsidP="003501C9">
            <w:pPr>
              <w:spacing w:before="120"/>
              <w:rPr>
                <w:sz w:val="18"/>
                <w:szCs w:val="18"/>
              </w:rPr>
            </w:pPr>
            <w:r w:rsidRPr="00F62108">
              <w:rPr>
                <w:sz w:val="18"/>
                <w:szCs w:val="18"/>
              </w:rPr>
              <w:t>CSVB</w:t>
            </w:r>
          </w:p>
        </w:tc>
        <w:tc>
          <w:tcPr>
            <w:tcW w:w="1834" w:type="dxa"/>
          </w:tcPr>
          <w:p w:rsidR="00E5741F" w:rsidRPr="00F62108" w:rsidRDefault="00F62108" w:rsidP="003501C9">
            <w:pPr>
              <w:spacing w:before="120"/>
              <w:jc w:val="right"/>
              <w:rPr>
                <w:sz w:val="18"/>
                <w:szCs w:val="18"/>
              </w:rPr>
            </w:pPr>
            <w:r>
              <w:rPr>
                <w:sz w:val="18"/>
                <w:szCs w:val="18"/>
              </w:rPr>
              <w:t>220'000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15</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Ri d’Ogliè, Roseto</w:t>
            </w:r>
          </w:p>
        </w:tc>
        <w:tc>
          <w:tcPr>
            <w:tcW w:w="1809" w:type="dxa"/>
          </w:tcPr>
          <w:p w:rsidR="00E5741F" w:rsidRPr="00F62108" w:rsidRDefault="00E5741F" w:rsidP="003501C9">
            <w:pPr>
              <w:spacing w:before="120"/>
              <w:rPr>
                <w:sz w:val="18"/>
                <w:szCs w:val="18"/>
              </w:rPr>
            </w:pPr>
            <w:r w:rsidRPr="00F62108">
              <w:rPr>
                <w:sz w:val="18"/>
                <w:szCs w:val="18"/>
              </w:rPr>
              <w:t>CSVB</w:t>
            </w:r>
          </w:p>
        </w:tc>
        <w:tc>
          <w:tcPr>
            <w:tcW w:w="1834" w:type="dxa"/>
          </w:tcPr>
          <w:p w:rsidR="00E5741F" w:rsidRPr="00F62108" w:rsidRDefault="00F62108" w:rsidP="003501C9">
            <w:pPr>
              <w:spacing w:before="120"/>
              <w:jc w:val="right"/>
              <w:rPr>
                <w:sz w:val="18"/>
                <w:szCs w:val="18"/>
              </w:rPr>
            </w:pPr>
            <w:r>
              <w:rPr>
                <w:sz w:val="18"/>
                <w:szCs w:val="18"/>
              </w:rPr>
              <w:t>180'000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16</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Fiume Bavona, sgombero mat. Alveo Roseto</w:t>
            </w:r>
          </w:p>
        </w:tc>
        <w:tc>
          <w:tcPr>
            <w:tcW w:w="1809" w:type="dxa"/>
          </w:tcPr>
          <w:p w:rsidR="00E5741F" w:rsidRPr="00F62108" w:rsidRDefault="00E5741F" w:rsidP="003501C9">
            <w:pPr>
              <w:spacing w:before="120"/>
              <w:rPr>
                <w:sz w:val="18"/>
                <w:szCs w:val="18"/>
              </w:rPr>
            </w:pPr>
            <w:r w:rsidRPr="00F62108">
              <w:rPr>
                <w:sz w:val="18"/>
                <w:szCs w:val="18"/>
              </w:rPr>
              <w:t>CSVB</w:t>
            </w:r>
          </w:p>
        </w:tc>
        <w:tc>
          <w:tcPr>
            <w:tcW w:w="1834" w:type="dxa"/>
          </w:tcPr>
          <w:p w:rsidR="00E5741F" w:rsidRPr="00F62108" w:rsidRDefault="00F62108" w:rsidP="003501C9">
            <w:pPr>
              <w:spacing w:before="120"/>
              <w:jc w:val="right"/>
              <w:rPr>
                <w:sz w:val="18"/>
                <w:szCs w:val="18"/>
              </w:rPr>
            </w:pPr>
            <w:r>
              <w:rPr>
                <w:sz w:val="18"/>
                <w:szCs w:val="18"/>
              </w:rPr>
              <w:t>180'000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17</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Ri di Magnasca, Alnedo</w:t>
            </w:r>
          </w:p>
        </w:tc>
        <w:tc>
          <w:tcPr>
            <w:tcW w:w="1809" w:type="dxa"/>
          </w:tcPr>
          <w:p w:rsidR="00E5741F" w:rsidRPr="00F62108" w:rsidRDefault="00E5741F" w:rsidP="003501C9">
            <w:pPr>
              <w:spacing w:before="120"/>
              <w:rPr>
                <w:sz w:val="18"/>
                <w:szCs w:val="18"/>
              </w:rPr>
            </w:pPr>
            <w:r w:rsidRPr="00F62108">
              <w:rPr>
                <w:sz w:val="18"/>
                <w:szCs w:val="18"/>
              </w:rPr>
              <w:t>CSVB</w:t>
            </w:r>
          </w:p>
        </w:tc>
        <w:tc>
          <w:tcPr>
            <w:tcW w:w="1834" w:type="dxa"/>
          </w:tcPr>
          <w:p w:rsidR="00E5741F" w:rsidRPr="00F62108" w:rsidRDefault="00F62108" w:rsidP="003501C9">
            <w:pPr>
              <w:spacing w:before="120"/>
              <w:jc w:val="right"/>
              <w:rPr>
                <w:sz w:val="18"/>
                <w:szCs w:val="18"/>
              </w:rPr>
            </w:pPr>
            <w:r>
              <w:rPr>
                <w:sz w:val="18"/>
                <w:szCs w:val="18"/>
              </w:rPr>
              <w:t>350'000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18</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Ri Larechia, Fontana</w:t>
            </w:r>
          </w:p>
        </w:tc>
        <w:tc>
          <w:tcPr>
            <w:tcW w:w="1809" w:type="dxa"/>
          </w:tcPr>
          <w:p w:rsidR="00E5741F" w:rsidRPr="00F62108" w:rsidRDefault="00E5741F" w:rsidP="005C4F5E">
            <w:pPr>
              <w:spacing w:before="120"/>
              <w:rPr>
                <w:sz w:val="18"/>
                <w:szCs w:val="18"/>
              </w:rPr>
            </w:pPr>
            <w:r w:rsidRPr="00F62108">
              <w:rPr>
                <w:sz w:val="18"/>
                <w:szCs w:val="18"/>
              </w:rPr>
              <w:t>CSVB</w:t>
            </w:r>
            <w:r w:rsidR="006E6882" w:rsidRPr="00F62108">
              <w:rPr>
                <w:sz w:val="18"/>
                <w:szCs w:val="18"/>
              </w:rPr>
              <w:t>/Comune</w:t>
            </w:r>
          </w:p>
        </w:tc>
        <w:tc>
          <w:tcPr>
            <w:tcW w:w="1834" w:type="dxa"/>
          </w:tcPr>
          <w:p w:rsidR="00E5741F" w:rsidRPr="00F62108" w:rsidRDefault="006E6882" w:rsidP="003501C9">
            <w:pPr>
              <w:spacing w:before="120"/>
              <w:jc w:val="right"/>
              <w:rPr>
                <w:sz w:val="18"/>
                <w:szCs w:val="18"/>
              </w:rPr>
            </w:pPr>
            <w:r w:rsidRPr="00F62108">
              <w:rPr>
                <w:sz w:val="18"/>
                <w:szCs w:val="18"/>
              </w:rPr>
              <w:t>1</w:t>
            </w:r>
            <w:r w:rsidR="00F62108">
              <w:rPr>
                <w:sz w:val="18"/>
                <w:szCs w:val="18"/>
              </w:rPr>
              <w:t>70'000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19</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Canale Stagniva, Cavergno</w:t>
            </w:r>
          </w:p>
        </w:tc>
        <w:tc>
          <w:tcPr>
            <w:tcW w:w="1809" w:type="dxa"/>
          </w:tcPr>
          <w:p w:rsidR="00E5741F" w:rsidRPr="00F62108" w:rsidRDefault="00E5741F" w:rsidP="003501C9">
            <w:pPr>
              <w:spacing w:before="120"/>
              <w:rPr>
                <w:sz w:val="18"/>
                <w:szCs w:val="18"/>
              </w:rPr>
            </w:pPr>
            <w:r w:rsidRPr="00F62108">
              <w:rPr>
                <w:sz w:val="18"/>
                <w:szCs w:val="18"/>
              </w:rPr>
              <w:t>CSVB</w:t>
            </w:r>
          </w:p>
        </w:tc>
        <w:tc>
          <w:tcPr>
            <w:tcW w:w="1834" w:type="dxa"/>
          </w:tcPr>
          <w:p w:rsidR="00E5741F" w:rsidRPr="00F62108" w:rsidRDefault="00F62108" w:rsidP="003501C9">
            <w:pPr>
              <w:spacing w:before="120"/>
              <w:jc w:val="right"/>
              <w:rPr>
                <w:sz w:val="18"/>
                <w:szCs w:val="18"/>
              </w:rPr>
            </w:pPr>
            <w:r>
              <w:rPr>
                <w:sz w:val="18"/>
                <w:szCs w:val="18"/>
              </w:rPr>
              <w:t>350'000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20</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Fiume Bavona, sgombero mat. Punti critici</w:t>
            </w:r>
          </w:p>
        </w:tc>
        <w:tc>
          <w:tcPr>
            <w:tcW w:w="1809" w:type="dxa"/>
          </w:tcPr>
          <w:p w:rsidR="00E5741F" w:rsidRPr="00F62108" w:rsidRDefault="00E5741F" w:rsidP="003501C9">
            <w:pPr>
              <w:spacing w:before="120"/>
              <w:rPr>
                <w:sz w:val="18"/>
                <w:szCs w:val="18"/>
              </w:rPr>
            </w:pPr>
            <w:r w:rsidRPr="00F62108">
              <w:rPr>
                <w:sz w:val="18"/>
                <w:szCs w:val="18"/>
              </w:rPr>
              <w:t>CSVB</w:t>
            </w:r>
          </w:p>
        </w:tc>
        <w:tc>
          <w:tcPr>
            <w:tcW w:w="1834" w:type="dxa"/>
          </w:tcPr>
          <w:p w:rsidR="00E5741F" w:rsidRPr="00F62108" w:rsidRDefault="00F62108" w:rsidP="003501C9">
            <w:pPr>
              <w:spacing w:before="120"/>
              <w:jc w:val="right"/>
              <w:rPr>
                <w:sz w:val="18"/>
                <w:szCs w:val="18"/>
              </w:rPr>
            </w:pPr>
            <w:r>
              <w:rPr>
                <w:sz w:val="18"/>
                <w:szCs w:val="18"/>
              </w:rPr>
              <w:t>300'000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21</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Sorgente Chiall, Fontana</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6E6882" w:rsidP="003501C9">
            <w:pPr>
              <w:spacing w:before="120"/>
              <w:jc w:val="right"/>
              <w:rPr>
                <w:sz w:val="18"/>
                <w:szCs w:val="18"/>
              </w:rPr>
            </w:pPr>
            <w:r w:rsidRPr="00F62108">
              <w:rPr>
                <w:sz w:val="18"/>
                <w:szCs w:val="18"/>
              </w:rPr>
              <w:t>10</w:t>
            </w:r>
            <w:r w:rsidR="00F62108">
              <w:rPr>
                <w:sz w:val="18"/>
                <w:szCs w:val="18"/>
              </w:rPr>
              <w:t>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22</w:t>
            </w:r>
          </w:p>
        </w:tc>
        <w:tc>
          <w:tcPr>
            <w:tcW w:w="1461" w:type="dxa"/>
            <w:vMerge/>
          </w:tcPr>
          <w:p w:rsidR="00E5741F" w:rsidRPr="00F62108" w:rsidRDefault="00E5741F" w:rsidP="003501C9">
            <w:pPr>
              <w:spacing w:before="120"/>
              <w:rPr>
                <w:sz w:val="18"/>
                <w:szCs w:val="18"/>
              </w:rPr>
            </w:pPr>
          </w:p>
        </w:tc>
        <w:tc>
          <w:tcPr>
            <w:tcW w:w="3358" w:type="dxa"/>
          </w:tcPr>
          <w:p w:rsidR="00E5741F" w:rsidRPr="00F62108" w:rsidRDefault="00E5741F" w:rsidP="003501C9">
            <w:pPr>
              <w:spacing w:before="120"/>
              <w:rPr>
                <w:sz w:val="18"/>
                <w:szCs w:val="18"/>
              </w:rPr>
            </w:pPr>
            <w:r w:rsidRPr="00F62108">
              <w:rPr>
                <w:sz w:val="18"/>
                <w:szCs w:val="18"/>
              </w:rPr>
              <w:t>Riale San Luigi</w:t>
            </w:r>
          </w:p>
        </w:tc>
        <w:tc>
          <w:tcPr>
            <w:tcW w:w="1809" w:type="dxa"/>
          </w:tcPr>
          <w:p w:rsidR="00E5741F" w:rsidRPr="00F62108" w:rsidRDefault="00E5741F" w:rsidP="003501C9">
            <w:pPr>
              <w:spacing w:before="120"/>
              <w:rPr>
                <w:sz w:val="18"/>
                <w:szCs w:val="18"/>
              </w:rPr>
            </w:pPr>
            <w:r w:rsidRPr="00F62108">
              <w:rPr>
                <w:sz w:val="18"/>
                <w:szCs w:val="18"/>
              </w:rPr>
              <w:t>Comune</w:t>
            </w:r>
          </w:p>
        </w:tc>
        <w:tc>
          <w:tcPr>
            <w:tcW w:w="1834" w:type="dxa"/>
          </w:tcPr>
          <w:p w:rsidR="00E5741F" w:rsidRPr="00F62108" w:rsidRDefault="00F62108" w:rsidP="003501C9">
            <w:pPr>
              <w:spacing w:before="120"/>
              <w:jc w:val="right"/>
              <w:rPr>
                <w:sz w:val="18"/>
                <w:szCs w:val="18"/>
              </w:rPr>
            </w:pPr>
            <w:r>
              <w:rPr>
                <w:sz w:val="18"/>
                <w:szCs w:val="18"/>
              </w:rPr>
              <w:t>70'000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23</w:t>
            </w:r>
          </w:p>
        </w:tc>
        <w:tc>
          <w:tcPr>
            <w:tcW w:w="1461" w:type="dxa"/>
          </w:tcPr>
          <w:p w:rsidR="00E5741F" w:rsidRPr="00F62108" w:rsidRDefault="00E5741F" w:rsidP="003501C9">
            <w:pPr>
              <w:spacing w:before="120"/>
              <w:rPr>
                <w:sz w:val="18"/>
                <w:szCs w:val="18"/>
              </w:rPr>
            </w:pPr>
            <w:r w:rsidRPr="00F62108">
              <w:rPr>
                <w:sz w:val="18"/>
                <w:szCs w:val="18"/>
              </w:rPr>
              <w:t>Bignasco</w:t>
            </w:r>
          </w:p>
        </w:tc>
        <w:tc>
          <w:tcPr>
            <w:tcW w:w="3358" w:type="dxa"/>
          </w:tcPr>
          <w:p w:rsidR="00E5741F" w:rsidRPr="00F62108" w:rsidRDefault="00E5741F" w:rsidP="003501C9">
            <w:pPr>
              <w:spacing w:before="120"/>
              <w:rPr>
                <w:sz w:val="18"/>
                <w:szCs w:val="18"/>
              </w:rPr>
            </w:pPr>
            <w:r w:rsidRPr="00F62108">
              <w:rPr>
                <w:sz w:val="18"/>
                <w:szCs w:val="18"/>
              </w:rPr>
              <w:t>Confluenza Bavona Lavizzara, zona asilo Bignasco</w:t>
            </w:r>
          </w:p>
        </w:tc>
        <w:tc>
          <w:tcPr>
            <w:tcW w:w="1809" w:type="dxa"/>
          </w:tcPr>
          <w:p w:rsidR="00E5741F" w:rsidRPr="00F62108" w:rsidRDefault="00E5741F" w:rsidP="003501C9">
            <w:pPr>
              <w:spacing w:before="120"/>
              <w:rPr>
                <w:sz w:val="18"/>
                <w:szCs w:val="18"/>
              </w:rPr>
            </w:pPr>
            <w:r w:rsidRPr="00F62108">
              <w:rPr>
                <w:sz w:val="18"/>
                <w:szCs w:val="18"/>
              </w:rPr>
              <w:t>CRMM/Comune</w:t>
            </w:r>
          </w:p>
        </w:tc>
        <w:tc>
          <w:tcPr>
            <w:tcW w:w="1834" w:type="dxa"/>
          </w:tcPr>
          <w:p w:rsidR="00E5741F" w:rsidRPr="00F62108" w:rsidRDefault="00F62108" w:rsidP="003501C9">
            <w:pPr>
              <w:spacing w:before="120"/>
              <w:jc w:val="right"/>
              <w:rPr>
                <w:sz w:val="18"/>
                <w:szCs w:val="18"/>
              </w:rPr>
            </w:pPr>
            <w:r>
              <w:rPr>
                <w:sz w:val="18"/>
                <w:szCs w:val="18"/>
              </w:rPr>
              <w:t>120'000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24</w:t>
            </w:r>
          </w:p>
        </w:tc>
        <w:tc>
          <w:tcPr>
            <w:tcW w:w="1461" w:type="dxa"/>
          </w:tcPr>
          <w:p w:rsidR="00E5741F" w:rsidRPr="00F62108" w:rsidRDefault="00E5741F" w:rsidP="003501C9">
            <w:pPr>
              <w:spacing w:before="120"/>
              <w:rPr>
                <w:sz w:val="18"/>
                <w:szCs w:val="18"/>
              </w:rPr>
            </w:pPr>
            <w:r w:rsidRPr="00F62108">
              <w:rPr>
                <w:sz w:val="18"/>
                <w:szCs w:val="18"/>
              </w:rPr>
              <w:t>Bignasco</w:t>
            </w:r>
          </w:p>
        </w:tc>
        <w:tc>
          <w:tcPr>
            <w:tcW w:w="3358" w:type="dxa"/>
          </w:tcPr>
          <w:p w:rsidR="00E5741F" w:rsidRPr="00F62108" w:rsidRDefault="00E5741F" w:rsidP="003501C9">
            <w:pPr>
              <w:spacing w:before="120"/>
              <w:rPr>
                <w:sz w:val="18"/>
                <w:szCs w:val="18"/>
              </w:rPr>
            </w:pPr>
            <w:r w:rsidRPr="00F62108">
              <w:rPr>
                <w:sz w:val="18"/>
                <w:szCs w:val="18"/>
              </w:rPr>
              <w:t>Fiume Maggia, zona ponte di acceso al paese e riale Piodau</w:t>
            </w:r>
          </w:p>
        </w:tc>
        <w:tc>
          <w:tcPr>
            <w:tcW w:w="1809" w:type="dxa"/>
          </w:tcPr>
          <w:p w:rsidR="00E5741F" w:rsidRPr="00F62108" w:rsidRDefault="00E5741F" w:rsidP="003501C9">
            <w:pPr>
              <w:spacing w:before="120"/>
              <w:rPr>
                <w:sz w:val="18"/>
                <w:szCs w:val="18"/>
              </w:rPr>
            </w:pPr>
            <w:r w:rsidRPr="00F62108">
              <w:rPr>
                <w:sz w:val="18"/>
                <w:szCs w:val="18"/>
              </w:rPr>
              <w:t>CRMM</w:t>
            </w:r>
          </w:p>
        </w:tc>
        <w:tc>
          <w:tcPr>
            <w:tcW w:w="1834" w:type="dxa"/>
          </w:tcPr>
          <w:p w:rsidR="00E5741F" w:rsidRPr="00F62108" w:rsidRDefault="00E5741F" w:rsidP="003501C9">
            <w:pPr>
              <w:spacing w:before="120"/>
              <w:jc w:val="right"/>
              <w:rPr>
                <w:sz w:val="18"/>
                <w:szCs w:val="18"/>
              </w:rPr>
            </w:pPr>
            <w:r w:rsidRPr="00F62108">
              <w:rPr>
                <w:sz w:val="18"/>
                <w:szCs w:val="18"/>
              </w:rPr>
              <w:t>20</w:t>
            </w:r>
            <w:r w:rsidR="00F62108">
              <w:rPr>
                <w:sz w:val="18"/>
                <w:szCs w:val="18"/>
              </w:rPr>
              <w:t>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25</w:t>
            </w:r>
          </w:p>
        </w:tc>
        <w:tc>
          <w:tcPr>
            <w:tcW w:w="1461" w:type="dxa"/>
          </w:tcPr>
          <w:p w:rsidR="00E5741F" w:rsidRPr="00F62108" w:rsidRDefault="00E5741F" w:rsidP="003501C9">
            <w:pPr>
              <w:spacing w:before="120"/>
              <w:rPr>
                <w:sz w:val="18"/>
                <w:szCs w:val="18"/>
              </w:rPr>
            </w:pPr>
            <w:r w:rsidRPr="00F62108">
              <w:rPr>
                <w:sz w:val="18"/>
                <w:szCs w:val="18"/>
              </w:rPr>
              <w:t>Cevio</w:t>
            </w:r>
          </w:p>
        </w:tc>
        <w:tc>
          <w:tcPr>
            <w:tcW w:w="3358" w:type="dxa"/>
          </w:tcPr>
          <w:p w:rsidR="00E5741F" w:rsidRPr="00F62108" w:rsidRDefault="00E5741F" w:rsidP="003501C9">
            <w:pPr>
              <w:spacing w:before="120"/>
              <w:rPr>
                <w:sz w:val="18"/>
                <w:szCs w:val="18"/>
              </w:rPr>
            </w:pPr>
            <w:r w:rsidRPr="00F62108">
              <w:rPr>
                <w:sz w:val="18"/>
                <w:szCs w:val="18"/>
              </w:rPr>
              <w:t>Fiume Maggia, zona scuola media, stand di tiro Cevio e Coronaccia/Saleggi</w:t>
            </w:r>
          </w:p>
        </w:tc>
        <w:tc>
          <w:tcPr>
            <w:tcW w:w="1809" w:type="dxa"/>
          </w:tcPr>
          <w:p w:rsidR="00E5741F" w:rsidRPr="00F62108" w:rsidRDefault="00E5741F" w:rsidP="003501C9">
            <w:pPr>
              <w:spacing w:before="120"/>
              <w:rPr>
                <w:sz w:val="18"/>
                <w:szCs w:val="18"/>
              </w:rPr>
            </w:pPr>
            <w:r w:rsidRPr="00F62108">
              <w:rPr>
                <w:sz w:val="18"/>
                <w:szCs w:val="18"/>
              </w:rPr>
              <w:t>CRMM</w:t>
            </w:r>
          </w:p>
        </w:tc>
        <w:tc>
          <w:tcPr>
            <w:tcW w:w="1834" w:type="dxa"/>
          </w:tcPr>
          <w:p w:rsidR="00E5741F" w:rsidRPr="00F62108" w:rsidRDefault="00E5741F" w:rsidP="003501C9">
            <w:pPr>
              <w:spacing w:before="120"/>
              <w:jc w:val="right"/>
              <w:rPr>
                <w:sz w:val="18"/>
                <w:szCs w:val="18"/>
              </w:rPr>
            </w:pPr>
            <w:r w:rsidRPr="00F62108">
              <w:rPr>
                <w:sz w:val="18"/>
                <w:szCs w:val="18"/>
              </w:rPr>
              <w:t>50</w:t>
            </w:r>
            <w:r w:rsidR="00F62108">
              <w:rPr>
                <w:sz w:val="18"/>
                <w:szCs w:val="18"/>
              </w:rPr>
              <w:t>0'000</w:t>
            </w:r>
          </w:p>
        </w:tc>
      </w:tr>
      <w:tr w:rsidR="005C4F5E" w:rsidRPr="00F62108" w:rsidTr="005C4F5E">
        <w:tc>
          <w:tcPr>
            <w:tcW w:w="846" w:type="dxa"/>
          </w:tcPr>
          <w:p w:rsidR="005C4F5E" w:rsidRPr="00F62108" w:rsidRDefault="005C4F5E" w:rsidP="00D76E54">
            <w:pPr>
              <w:spacing w:before="120"/>
              <w:rPr>
                <w:b/>
                <w:sz w:val="18"/>
                <w:szCs w:val="18"/>
              </w:rPr>
            </w:pPr>
            <w:r w:rsidRPr="00F62108">
              <w:rPr>
                <w:b/>
                <w:sz w:val="18"/>
                <w:szCs w:val="18"/>
              </w:rPr>
              <w:lastRenderedPageBreak/>
              <w:t>Ogg. no.</w:t>
            </w:r>
            <w:r w:rsidRPr="00F62108">
              <w:rPr>
                <w:b/>
                <w:sz w:val="18"/>
                <w:szCs w:val="18"/>
              </w:rPr>
              <w:tab/>
            </w:r>
          </w:p>
        </w:tc>
        <w:tc>
          <w:tcPr>
            <w:tcW w:w="1461" w:type="dxa"/>
          </w:tcPr>
          <w:p w:rsidR="005C4F5E" w:rsidRPr="00F62108" w:rsidRDefault="005C4F5E" w:rsidP="00D76E54">
            <w:pPr>
              <w:spacing w:before="120"/>
              <w:rPr>
                <w:b/>
                <w:sz w:val="18"/>
                <w:szCs w:val="18"/>
              </w:rPr>
            </w:pPr>
            <w:r w:rsidRPr="00F62108">
              <w:rPr>
                <w:b/>
                <w:sz w:val="18"/>
                <w:szCs w:val="18"/>
              </w:rPr>
              <w:t>Località</w:t>
            </w:r>
          </w:p>
        </w:tc>
        <w:tc>
          <w:tcPr>
            <w:tcW w:w="3358" w:type="dxa"/>
          </w:tcPr>
          <w:p w:rsidR="005C4F5E" w:rsidRPr="00F62108" w:rsidRDefault="005C4F5E" w:rsidP="00D76E54">
            <w:pPr>
              <w:spacing w:before="120"/>
              <w:rPr>
                <w:b/>
                <w:sz w:val="18"/>
                <w:szCs w:val="18"/>
              </w:rPr>
            </w:pPr>
            <w:r w:rsidRPr="00F62108">
              <w:rPr>
                <w:b/>
                <w:sz w:val="18"/>
                <w:szCs w:val="18"/>
              </w:rPr>
              <w:t>Nome</w:t>
            </w:r>
          </w:p>
        </w:tc>
        <w:tc>
          <w:tcPr>
            <w:tcW w:w="1809" w:type="dxa"/>
          </w:tcPr>
          <w:p w:rsidR="005C4F5E" w:rsidRPr="00F62108" w:rsidRDefault="005C4F5E" w:rsidP="00D76E54">
            <w:pPr>
              <w:spacing w:before="120"/>
              <w:rPr>
                <w:b/>
                <w:sz w:val="18"/>
                <w:szCs w:val="18"/>
              </w:rPr>
            </w:pPr>
            <w:r w:rsidRPr="00F62108">
              <w:rPr>
                <w:b/>
                <w:sz w:val="18"/>
                <w:szCs w:val="18"/>
              </w:rPr>
              <w:t>Committente</w:t>
            </w:r>
          </w:p>
        </w:tc>
        <w:tc>
          <w:tcPr>
            <w:tcW w:w="1834" w:type="dxa"/>
          </w:tcPr>
          <w:p w:rsidR="005C4F5E" w:rsidRPr="00F62108" w:rsidRDefault="005C4F5E" w:rsidP="00D76E54">
            <w:pPr>
              <w:spacing w:before="120"/>
              <w:jc w:val="center"/>
              <w:rPr>
                <w:b/>
                <w:sz w:val="18"/>
                <w:szCs w:val="18"/>
              </w:rPr>
            </w:pPr>
            <w:r w:rsidRPr="00F62108">
              <w:rPr>
                <w:b/>
                <w:sz w:val="18"/>
                <w:szCs w:val="18"/>
              </w:rPr>
              <w:t xml:space="preserve">Previsione consuntivo </w:t>
            </w:r>
            <w:r>
              <w:rPr>
                <w:b/>
                <w:sz w:val="18"/>
                <w:szCs w:val="18"/>
              </w:rPr>
              <w:t>in fr.</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26</w:t>
            </w:r>
          </w:p>
        </w:tc>
        <w:tc>
          <w:tcPr>
            <w:tcW w:w="1461" w:type="dxa"/>
          </w:tcPr>
          <w:p w:rsidR="00E5741F" w:rsidRPr="00F62108" w:rsidRDefault="00E5741F" w:rsidP="003501C9">
            <w:pPr>
              <w:spacing w:before="120"/>
              <w:rPr>
                <w:sz w:val="18"/>
                <w:szCs w:val="18"/>
              </w:rPr>
            </w:pPr>
            <w:r w:rsidRPr="00F62108">
              <w:rPr>
                <w:sz w:val="18"/>
                <w:szCs w:val="18"/>
              </w:rPr>
              <w:t>Cevio</w:t>
            </w:r>
          </w:p>
        </w:tc>
        <w:tc>
          <w:tcPr>
            <w:tcW w:w="3358" w:type="dxa"/>
          </w:tcPr>
          <w:p w:rsidR="00E5741F" w:rsidRPr="00F62108" w:rsidRDefault="00E5741F" w:rsidP="003501C9">
            <w:pPr>
              <w:spacing w:before="120"/>
              <w:rPr>
                <w:sz w:val="18"/>
                <w:szCs w:val="18"/>
              </w:rPr>
            </w:pPr>
            <w:r w:rsidRPr="00F62108">
              <w:rPr>
                <w:sz w:val="18"/>
                <w:szCs w:val="18"/>
              </w:rPr>
              <w:t>Fiume Maggia, zona ponte militare</w:t>
            </w:r>
          </w:p>
        </w:tc>
        <w:tc>
          <w:tcPr>
            <w:tcW w:w="1809" w:type="dxa"/>
          </w:tcPr>
          <w:p w:rsidR="00E5741F" w:rsidRPr="00F62108" w:rsidRDefault="00E5741F" w:rsidP="003501C9">
            <w:pPr>
              <w:spacing w:before="120"/>
              <w:rPr>
                <w:sz w:val="18"/>
                <w:szCs w:val="18"/>
              </w:rPr>
            </w:pPr>
            <w:r w:rsidRPr="00F62108">
              <w:rPr>
                <w:sz w:val="18"/>
                <w:szCs w:val="18"/>
              </w:rPr>
              <w:t>CRMM</w:t>
            </w:r>
          </w:p>
        </w:tc>
        <w:tc>
          <w:tcPr>
            <w:tcW w:w="1834" w:type="dxa"/>
          </w:tcPr>
          <w:p w:rsidR="00E5741F" w:rsidRPr="00F62108" w:rsidRDefault="00E5741F" w:rsidP="003501C9">
            <w:pPr>
              <w:spacing w:before="120"/>
              <w:jc w:val="right"/>
              <w:rPr>
                <w:sz w:val="18"/>
                <w:szCs w:val="18"/>
              </w:rPr>
            </w:pPr>
            <w:r w:rsidRPr="00F62108">
              <w:rPr>
                <w:sz w:val="18"/>
                <w:szCs w:val="18"/>
              </w:rPr>
              <w:t>10</w:t>
            </w:r>
            <w:r w:rsidR="00F62108">
              <w:rPr>
                <w:sz w:val="18"/>
                <w:szCs w:val="18"/>
              </w:rPr>
              <w:t>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27</w:t>
            </w:r>
          </w:p>
        </w:tc>
        <w:tc>
          <w:tcPr>
            <w:tcW w:w="1461" w:type="dxa"/>
          </w:tcPr>
          <w:p w:rsidR="00E5741F" w:rsidRPr="00F62108" w:rsidRDefault="00E5741F" w:rsidP="003501C9">
            <w:pPr>
              <w:spacing w:before="120"/>
              <w:rPr>
                <w:sz w:val="18"/>
                <w:szCs w:val="18"/>
              </w:rPr>
            </w:pPr>
            <w:r w:rsidRPr="00F62108">
              <w:rPr>
                <w:sz w:val="18"/>
                <w:szCs w:val="18"/>
              </w:rPr>
              <w:t>Riveo</w:t>
            </w:r>
          </w:p>
        </w:tc>
        <w:tc>
          <w:tcPr>
            <w:tcW w:w="3358" w:type="dxa"/>
          </w:tcPr>
          <w:p w:rsidR="00E5741F" w:rsidRPr="00F62108" w:rsidRDefault="00E5741F" w:rsidP="003501C9">
            <w:pPr>
              <w:spacing w:before="120"/>
              <w:rPr>
                <w:sz w:val="18"/>
                <w:szCs w:val="18"/>
              </w:rPr>
            </w:pPr>
            <w:r w:rsidRPr="00F62108">
              <w:rPr>
                <w:sz w:val="18"/>
                <w:szCs w:val="18"/>
              </w:rPr>
              <w:t>Fiume Maggia, Zona fine curva prima della tirata</w:t>
            </w:r>
          </w:p>
        </w:tc>
        <w:tc>
          <w:tcPr>
            <w:tcW w:w="1809" w:type="dxa"/>
          </w:tcPr>
          <w:p w:rsidR="00E5741F" w:rsidRPr="00F62108" w:rsidRDefault="00E5741F" w:rsidP="003501C9">
            <w:pPr>
              <w:spacing w:before="120"/>
              <w:rPr>
                <w:sz w:val="18"/>
                <w:szCs w:val="18"/>
              </w:rPr>
            </w:pPr>
            <w:r w:rsidRPr="00F62108">
              <w:rPr>
                <w:sz w:val="18"/>
                <w:szCs w:val="18"/>
              </w:rPr>
              <w:t>CRMM</w:t>
            </w:r>
          </w:p>
        </w:tc>
        <w:tc>
          <w:tcPr>
            <w:tcW w:w="1834" w:type="dxa"/>
          </w:tcPr>
          <w:p w:rsidR="00E5741F" w:rsidRPr="00F62108" w:rsidRDefault="00E5741F" w:rsidP="003501C9">
            <w:pPr>
              <w:spacing w:before="120"/>
              <w:jc w:val="right"/>
              <w:rPr>
                <w:sz w:val="18"/>
                <w:szCs w:val="18"/>
              </w:rPr>
            </w:pPr>
            <w:r w:rsidRPr="00F62108">
              <w:rPr>
                <w:sz w:val="18"/>
                <w:szCs w:val="18"/>
              </w:rPr>
              <w:t>23</w:t>
            </w:r>
            <w:r w:rsidR="00F62108">
              <w:rPr>
                <w:sz w:val="18"/>
                <w:szCs w:val="18"/>
              </w:rPr>
              <w:t>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28</w:t>
            </w:r>
          </w:p>
        </w:tc>
        <w:tc>
          <w:tcPr>
            <w:tcW w:w="1461" w:type="dxa"/>
          </w:tcPr>
          <w:p w:rsidR="00E5741F" w:rsidRPr="00F62108" w:rsidRDefault="00E5741F" w:rsidP="003501C9">
            <w:pPr>
              <w:spacing w:before="120"/>
              <w:rPr>
                <w:sz w:val="18"/>
                <w:szCs w:val="18"/>
              </w:rPr>
            </w:pPr>
            <w:r w:rsidRPr="00F62108">
              <w:rPr>
                <w:sz w:val="18"/>
                <w:szCs w:val="18"/>
              </w:rPr>
              <w:t>Someo</w:t>
            </w:r>
          </w:p>
        </w:tc>
        <w:tc>
          <w:tcPr>
            <w:tcW w:w="3358" w:type="dxa"/>
          </w:tcPr>
          <w:p w:rsidR="00E5741F" w:rsidRPr="00F62108" w:rsidRDefault="00E5741F" w:rsidP="003501C9">
            <w:pPr>
              <w:spacing w:before="120"/>
              <w:rPr>
                <w:sz w:val="18"/>
                <w:szCs w:val="18"/>
              </w:rPr>
            </w:pPr>
            <w:r w:rsidRPr="00F62108">
              <w:rPr>
                <w:sz w:val="18"/>
                <w:szCs w:val="18"/>
              </w:rPr>
              <w:t>Fiume Maggia, Zona A Ranch-passarella-Ri Grand</w:t>
            </w:r>
          </w:p>
        </w:tc>
        <w:tc>
          <w:tcPr>
            <w:tcW w:w="1809" w:type="dxa"/>
          </w:tcPr>
          <w:p w:rsidR="00E5741F" w:rsidRPr="00F62108" w:rsidRDefault="00E5741F" w:rsidP="003501C9">
            <w:pPr>
              <w:spacing w:before="120"/>
              <w:rPr>
                <w:sz w:val="18"/>
                <w:szCs w:val="18"/>
              </w:rPr>
            </w:pPr>
            <w:r w:rsidRPr="00F62108">
              <w:rPr>
                <w:sz w:val="18"/>
                <w:szCs w:val="18"/>
              </w:rPr>
              <w:t>CRMM</w:t>
            </w:r>
          </w:p>
        </w:tc>
        <w:tc>
          <w:tcPr>
            <w:tcW w:w="1834" w:type="dxa"/>
          </w:tcPr>
          <w:p w:rsidR="00E5741F" w:rsidRPr="00F62108" w:rsidRDefault="00E5741F" w:rsidP="003501C9">
            <w:pPr>
              <w:spacing w:before="120"/>
              <w:jc w:val="right"/>
              <w:rPr>
                <w:sz w:val="18"/>
                <w:szCs w:val="18"/>
              </w:rPr>
            </w:pPr>
            <w:r w:rsidRPr="00F62108">
              <w:rPr>
                <w:sz w:val="18"/>
                <w:szCs w:val="18"/>
              </w:rPr>
              <w:t>61</w:t>
            </w:r>
            <w:r w:rsidR="00F62108">
              <w:rPr>
                <w:sz w:val="18"/>
                <w:szCs w:val="18"/>
              </w:rPr>
              <w:t>0'000</w:t>
            </w:r>
          </w:p>
        </w:tc>
      </w:tr>
      <w:tr w:rsidR="00E5741F" w:rsidRPr="00F62108" w:rsidTr="003501C9">
        <w:tc>
          <w:tcPr>
            <w:tcW w:w="846" w:type="dxa"/>
          </w:tcPr>
          <w:p w:rsidR="00E5741F" w:rsidRPr="00F62108" w:rsidRDefault="00E5741F" w:rsidP="003501C9">
            <w:pPr>
              <w:spacing w:before="120"/>
              <w:rPr>
                <w:b/>
                <w:sz w:val="18"/>
                <w:szCs w:val="18"/>
              </w:rPr>
            </w:pPr>
            <w:r w:rsidRPr="00F62108">
              <w:rPr>
                <w:b/>
                <w:sz w:val="18"/>
                <w:szCs w:val="18"/>
              </w:rPr>
              <w:t>29</w:t>
            </w:r>
          </w:p>
        </w:tc>
        <w:tc>
          <w:tcPr>
            <w:tcW w:w="1461" w:type="dxa"/>
            <w:vMerge w:val="restart"/>
          </w:tcPr>
          <w:p w:rsidR="00E5741F" w:rsidRPr="00F62108" w:rsidRDefault="00E5741F" w:rsidP="003501C9">
            <w:pPr>
              <w:spacing w:before="120"/>
              <w:rPr>
                <w:sz w:val="18"/>
                <w:szCs w:val="18"/>
              </w:rPr>
            </w:pPr>
            <w:r w:rsidRPr="00F62108">
              <w:rPr>
                <w:sz w:val="18"/>
                <w:szCs w:val="18"/>
              </w:rPr>
              <w:t>Alta Leventina, Airolo</w:t>
            </w:r>
          </w:p>
        </w:tc>
        <w:tc>
          <w:tcPr>
            <w:tcW w:w="3358" w:type="dxa"/>
          </w:tcPr>
          <w:p w:rsidR="00E5741F" w:rsidRPr="00F62108" w:rsidRDefault="00E5741F" w:rsidP="003501C9">
            <w:pPr>
              <w:spacing w:before="120"/>
              <w:rPr>
                <w:sz w:val="18"/>
                <w:szCs w:val="18"/>
              </w:rPr>
            </w:pPr>
            <w:r w:rsidRPr="00F62108">
              <w:rPr>
                <w:sz w:val="18"/>
                <w:szCs w:val="18"/>
              </w:rPr>
              <w:t>Valascia Airolo, ripristino riale</w:t>
            </w:r>
          </w:p>
        </w:tc>
        <w:tc>
          <w:tcPr>
            <w:tcW w:w="1809" w:type="dxa"/>
          </w:tcPr>
          <w:p w:rsidR="00E5741F" w:rsidRPr="00F62108" w:rsidRDefault="00E5741F" w:rsidP="003501C9">
            <w:pPr>
              <w:spacing w:before="120"/>
              <w:rPr>
                <w:sz w:val="18"/>
                <w:szCs w:val="18"/>
              </w:rPr>
            </w:pPr>
            <w:r w:rsidRPr="00F62108">
              <w:rPr>
                <w:sz w:val="18"/>
                <w:szCs w:val="18"/>
              </w:rPr>
              <w:t>CMAL</w:t>
            </w:r>
          </w:p>
        </w:tc>
        <w:tc>
          <w:tcPr>
            <w:tcW w:w="1834" w:type="dxa"/>
          </w:tcPr>
          <w:p w:rsidR="00E5741F" w:rsidRPr="00F62108" w:rsidRDefault="00E5741F" w:rsidP="003501C9">
            <w:pPr>
              <w:spacing w:before="120"/>
              <w:jc w:val="right"/>
              <w:rPr>
                <w:sz w:val="18"/>
                <w:szCs w:val="18"/>
              </w:rPr>
            </w:pPr>
            <w:r w:rsidRPr="00F62108">
              <w:rPr>
                <w:sz w:val="18"/>
                <w:szCs w:val="18"/>
              </w:rPr>
              <w:t>150'000</w:t>
            </w:r>
          </w:p>
        </w:tc>
      </w:tr>
      <w:tr w:rsidR="00E5741F" w:rsidRPr="00F62108" w:rsidTr="003501C9">
        <w:tc>
          <w:tcPr>
            <w:tcW w:w="846" w:type="dxa"/>
            <w:tcBorders>
              <w:bottom w:val="single" w:sz="4" w:space="0" w:color="auto"/>
            </w:tcBorders>
          </w:tcPr>
          <w:p w:rsidR="00E5741F" w:rsidRPr="00F62108" w:rsidRDefault="00E5741F" w:rsidP="003501C9">
            <w:pPr>
              <w:spacing w:before="120"/>
              <w:rPr>
                <w:b/>
                <w:sz w:val="18"/>
                <w:szCs w:val="18"/>
              </w:rPr>
            </w:pPr>
            <w:r w:rsidRPr="00F62108">
              <w:rPr>
                <w:b/>
                <w:sz w:val="18"/>
                <w:szCs w:val="18"/>
              </w:rPr>
              <w:t>30</w:t>
            </w:r>
          </w:p>
        </w:tc>
        <w:tc>
          <w:tcPr>
            <w:tcW w:w="1461" w:type="dxa"/>
            <w:vMerge/>
            <w:tcBorders>
              <w:bottom w:val="single" w:sz="4" w:space="0" w:color="auto"/>
            </w:tcBorders>
          </w:tcPr>
          <w:p w:rsidR="00E5741F" w:rsidRPr="00F62108" w:rsidRDefault="00E5741F" w:rsidP="003501C9">
            <w:pPr>
              <w:spacing w:before="120"/>
              <w:rPr>
                <w:sz w:val="18"/>
                <w:szCs w:val="18"/>
              </w:rPr>
            </w:pPr>
          </w:p>
        </w:tc>
        <w:tc>
          <w:tcPr>
            <w:tcW w:w="3358" w:type="dxa"/>
            <w:tcBorders>
              <w:bottom w:val="single" w:sz="4" w:space="0" w:color="auto"/>
            </w:tcBorders>
          </w:tcPr>
          <w:p w:rsidR="00E5741F" w:rsidRPr="00F62108" w:rsidRDefault="00E5741F" w:rsidP="003501C9">
            <w:pPr>
              <w:spacing w:before="120"/>
              <w:rPr>
                <w:sz w:val="18"/>
                <w:szCs w:val="18"/>
              </w:rPr>
            </w:pPr>
            <w:r w:rsidRPr="00F62108">
              <w:rPr>
                <w:sz w:val="18"/>
                <w:szCs w:val="18"/>
              </w:rPr>
              <w:t>Valascia Airolo, bypass</w:t>
            </w:r>
          </w:p>
        </w:tc>
        <w:tc>
          <w:tcPr>
            <w:tcW w:w="1809" w:type="dxa"/>
            <w:tcBorders>
              <w:bottom w:val="single" w:sz="4" w:space="0" w:color="auto"/>
            </w:tcBorders>
          </w:tcPr>
          <w:p w:rsidR="00E5741F" w:rsidRPr="00F62108" w:rsidRDefault="00E5741F" w:rsidP="003501C9">
            <w:pPr>
              <w:spacing w:before="120"/>
              <w:rPr>
                <w:sz w:val="18"/>
                <w:szCs w:val="18"/>
              </w:rPr>
            </w:pPr>
            <w:r w:rsidRPr="00F62108">
              <w:rPr>
                <w:sz w:val="18"/>
                <w:szCs w:val="18"/>
              </w:rPr>
              <w:t>Comune Airolo</w:t>
            </w:r>
          </w:p>
        </w:tc>
        <w:tc>
          <w:tcPr>
            <w:tcW w:w="1834" w:type="dxa"/>
            <w:tcBorders>
              <w:bottom w:val="single" w:sz="4" w:space="0" w:color="auto"/>
            </w:tcBorders>
          </w:tcPr>
          <w:p w:rsidR="00E5741F" w:rsidRPr="00F62108" w:rsidRDefault="00F62108" w:rsidP="00F62108">
            <w:pPr>
              <w:spacing w:before="120"/>
              <w:jc w:val="right"/>
              <w:rPr>
                <w:sz w:val="18"/>
                <w:szCs w:val="18"/>
              </w:rPr>
            </w:pPr>
            <w:r>
              <w:rPr>
                <w:sz w:val="18"/>
                <w:szCs w:val="18"/>
              </w:rPr>
              <w:t>500'000</w:t>
            </w:r>
          </w:p>
        </w:tc>
      </w:tr>
      <w:tr w:rsidR="00E5741F" w:rsidRPr="00F62108" w:rsidTr="003501C9">
        <w:tc>
          <w:tcPr>
            <w:tcW w:w="846" w:type="dxa"/>
            <w:tcBorders>
              <w:bottom w:val="single" w:sz="4" w:space="0" w:color="auto"/>
            </w:tcBorders>
          </w:tcPr>
          <w:p w:rsidR="00E5741F" w:rsidRPr="00F62108" w:rsidRDefault="00E5741F" w:rsidP="003501C9">
            <w:pPr>
              <w:spacing w:before="120"/>
              <w:rPr>
                <w:b/>
                <w:sz w:val="18"/>
                <w:szCs w:val="18"/>
              </w:rPr>
            </w:pPr>
            <w:r w:rsidRPr="00F62108">
              <w:rPr>
                <w:b/>
                <w:sz w:val="18"/>
                <w:szCs w:val="18"/>
              </w:rPr>
              <w:t>31</w:t>
            </w:r>
          </w:p>
        </w:tc>
        <w:tc>
          <w:tcPr>
            <w:tcW w:w="1461" w:type="dxa"/>
            <w:vMerge/>
            <w:tcBorders>
              <w:bottom w:val="single" w:sz="4" w:space="0" w:color="auto"/>
            </w:tcBorders>
          </w:tcPr>
          <w:p w:rsidR="00E5741F" w:rsidRPr="00F62108" w:rsidRDefault="00E5741F" w:rsidP="003501C9">
            <w:pPr>
              <w:spacing w:before="120"/>
              <w:rPr>
                <w:sz w:val="18"/>
                <w:szCs w:val="18"/>
              </w:rPr>
            </w:pPr>
          </w:p>
        </w:tc>
        <w:tc>
          <w:tcPr>
            <w:tcW w:w="3358" w:type="dxa"/>
            <w:tcBorders>
              <w:bottom w:val="single" w:sz="4" w:space="0" w:color="auto"/>
            </w:tcBorders>
          </w:tcPr>
          <w:p w:rsidR="00E5741F" w:rsidRPr="00F62108" w:rsidRDefault="00E5741F" w:rsidP="003501C9">
            <w:pPr>
              <w:spacing w:before="120"/>
              <w:rPr>
                <w:sz w:val="18"/>
                <w:szCs w:val="18"/>
              </w:rPr>
            </w:pPr>
            <w:r w:rsidRPr="00F62108">
              <w:rPr>
                <w:sz w:val="18"/>
                <w:szCs w:val="18"/>
              </w:rPr>
              <w:t>Canaria Airolo</w:t>
            </w:r>
          </w:p>
        </w:tc>
        <w:tc>
          <w:tcPr>
            <w:tcW w:w="1809" w:type="dxa"/>
            <w:tcBorders>
              <w:bottom w:val="single" w:sz="4" w:space="0" w:color="auto"/>
            </w:tcBorders>
          </w:tcPr>
          <w:p w:rsidR="00E5741F" w:rsidRPr="00F62108" w:rsidRDefault="00E5741F" w:rsidP="003501C9">
            <w:pPr>
              <w:spacing w:before="120"/>
              <w:rPr>
                <w:sz w:val="18"/>
                <w:szCs w:val="18"/>
              </w:rPr>
            </w:pPr>
            <w:r w:rsidRPr="00F62108">
              <w:rPr>
                <w:sz w:val="18"/>
                <w:szCs w:val="18"/>
              </w:rPr>
              <w:t>Comune Airolo</w:t>
            </w:r>
          </w:p>
        </w:tc>
        <w:tc>
          <w:tcPr>
            <w:tcW w:w="1834" w:type="dxa"/>
            <w:tcBorders>
              <w:bottom w:val="single" w:sz="4" w:space="0" w:color="auto"/>
            </w:tcBorders>
          </w:tcPr>
          <w:p w:rsidR="00E5741F" w:rsidRPr="00F62108" w:rsidRDefault="00F62108" w:rsidP="003501C9">
            <w:pPr>
              <w:spacing w:before="120"/>
              <w:jc w:val="right"/>
              <w:rPr>
                <w:sz w:val="18"/>
                <w:szCs w:val="18"/>
              </w:rPr>
            </w:pPr>
            <w:r>
              <w:rPr>
                <w:sz w:val="18"/>
                <w:szCs w:val="18"/>
              </w:rPr>
              <w:t>400'000</w:t>
            </w:r>
          </w:p>
        </w:tc>
      </w:tr>
      <w:tr w:rsidR="00E5741F" w:rsidRPr="00F62108" w:rsidTr="003501C9">
        <w:tc>
          <w:tcPr>
            <w:tcW w:w="846" w:type="dxa"/>
            <w:tcBorders>
              <w:bottom w:val="single" w:sz="4" w:space="0" w:color="auto"/>
            </w:tcBorders>
          </w:tcPr>
          <w:p w:rsidR="00E5741F" w:rsidRPr="00F62108" w:rsidRDefault="00E5741F" w:rsidP="003501C9">
            <w:pPr>
              <w:spacing w:before="120"/>
              <w:rPr>
                <w:b/>
                <w:sz w:val="18"/>
                <w:szCs w:val="18"/>
              </w:rPr>
            </w:pPr>
            <w:r w:rsidRPr="00F62108">
              <w:rPr>
                <w:b/>
                <w:sz w:val="18"/>
                <w:szCs w:val="18"/>
              </w:rPr>
              <w:t>-</w:t>
            </w:r>
          </w:p>
        </w:tc>
        <w:tc>
          <w:tcPr>
            <w:tcW w:w="1461" w:type="dxa"/>
            <w:tcBorders>
              <w:bottom w:val="single" w:sz="4" w:space="0" w:color="auto"/>
            </w:tcBorders>
          </w:tcPr>
          <w:p w:rsidR="00E5741F" w:rsidRPr="00F62108" w:rsidRDefault="00E5741F" w:rsidP="003501C9">
            <w:pPr>
              <w:spacing w:before="120"/>
              <w:rPr>
                <w:sz w:val="18"/>
                <w:szCs w:val="18"/>
              </w:rPr>
            </w:pPr>
            <w:r w:rsidRPr="00F62108">
              <w:rPr>
                <w:sz w:val="18"/>
                <w:szCs w:val="18"/>
              </w:rPr>
              <w:t>-</w:t>
            </w:r>
          </w:p>
        </w:tc>
        <w:tc>
          <w:tcPr>
            <w:tcW w:w="3358" w:type="dxa"/>
            <w:tcBorders>
              <w:bottom w:val="single" w:sz="4" w:space="0" w:color="auto"/>
            </w:tcBorders>
          </w:tcPr>
          <w:p w:rsidR="00E5741F" w:rsidRPr="00F62108" w:rsidRDefault="00E5741F" w:rsidP="003501C9">
            <w:pPr>
              <w:spacing w:before="120"/>
              <w:rPr>
                <w:sz w:val="18"/>
                <w:szCs w:val="18"/>
              </w:rPr>
            </w:pPr>
            <w:r w:rsidRPr="00F62108">
              <w:rPr>
                <w:sz w:val="18"/>
                <w:szCs w:val="18"/>
              </w:rPr>
              <w:t>Arrotondamento</w:t>
            </w:r>
          </w:p>
        </w:tc>
        <w:tc>
          <w:tcPr>
            <w:tcW w:w="1809" w:type="dxa"/>
            <w:tcBorders>
              <w:bottom w:val="single" w:sz="4" w:space="0" w:color="auto"/>
            </w:tcBorders>
          </w:tcPr>
          <w:p w:rsidR="00E5741F" w:rsidRPr="00F62108" w:rsidRDefault="00E5741F" w:rsidP="003501C9">
            <w:pPr>
              <w:spacing w:before="120"/>
              <w:rPr>
                <w:sz w:val="18"/>
                <w:szCs w:val="18"/>
              </w:rPr>
            </w:pPr>
            <w:r w:rsidRPr="00F62108">
              <w:rPr>
                <w:sz w:val="18"/>
                <w:szCs w:val="18"/>
              </w:rPr>
              <w:t>-</w:t>
            </w:r>
          </w:p>
        </w:tc>
        <w:tc>
          <w:tcPr>
            <w:tcW w:w="1834" w:type="dxa"/>
            <w:tcBorders>
              <w:bottom w:val="single" w:sz="4" w:space="0" w:color="auto"/>
            </w:tcBorders>
          </w:tcPr>
          <w:p w:rsidR="00E5741F" w:rsidRPr="00F62108" w:rsidRDefault="006E6882" w:rsidP="003501C9">
            <w:pPr>
              <w:spacing w:before="120"/>
              <w:jc w:val="right"/>
              <w:rPr>
                <w:sz w:val="18"/>
                <w:szCs w:val="18"/>
              </w:rPr>
            </w:pPr>
            <w:r w:rsidRPr="00F62108">
              <w:rPr>
                <w:sz w:val="18"/>
                <w:szCs w:val="18"/>
              </w:rPr>
              <w:t>16</w:t>
            </w:r>
            <w:r w:rsidR="00F62108">
              <w:rPr>
                <w:sz w:val="18"/>
                <w:szCs w:val="18"/>
              </w:rPr>
              <w:t>0'000</w:t>
            </w:r>
          </w:p>
        </w:tc>
      </w:tr>
      <w:tr w:rsidR="00E5741F" w:rsidRPr="00F62108" w:rsidTr="003501C9">
        <w:tc>
          <w:tcPr>
            <w:tcW w:w="846" w:type="dxa"/>
            <w:tcBorders>
              <w:top w:val="single" w:sz="4" w:space="0" w:color="auto"/>
              <w:left w:val="nil"/>
              <w:bottom w:val="nil"/>
              <w:right w:val="nil"/>
            </w:tcBorders>
          </w:tcPr>
          <w:p w:rsidR="00E5741F" w:rsidRPr="00F62108" w:rsidRDefault="00E5741F" w:rsidP="003501C9">
            <w:pPr>
              <w:spacing w:before="120"/>
              <w:rPr>
                <w:b/>
                <w:sz w:val="18"/>
                <w:szCs w:val="18"/>
              </w:rPr>
            </w:pPr>
          </w:p>
        </w:tc>
        <w:tc>
          <w:tcPr>
            <w:tcW w:w="1461" w:type="dxa"/>
            <w:tcBorders>
              <w:top w:val="single" w:sz="4" w:space="0" w:color="auto"/>
              <w:left w:val="nil"/>
              <w:bottom w:val="nil"/>
              <w:right w:val="nil"/>
            </w:tcBorders>
          </w:tcPr>
          <w:p w:rsidR="00E5741F" w:rsidRPr="00F62108" w:rsidRDefault="00E5741F" w:rsidP="003501C9">
            <w:pPr>
              <w:spacing w:before="120"/>
              <w:rPr>
                <w:sz w:val="18"/>
                <w:szCs w:val="18"/>
              </w:rPr>
            </w:pPr>
          </w:p>
        </w:tc>
        <w:tc>
          <w:tcPr>
            <w:tcW w:w="3358" w:type="dxa"/>
            <w:tcBorders>
              <w:top w:val="single" w:sz="4" w:space="0" w:color="auto"/>
              <w:left w:val="nil"/>
              <w:bottom w:val="nil"/>
              <w:right w:val="single" w:sz="4" w:space="0" w:color="auto"/>
            </w:tcBorders>
          </w:tcPr>
          <w:p w:rsidR="00E5741F" w:rsidRPr="00F62108" w:rsidRDefault="00E5741F" w:rsidP="003501C9">
            <w:pPr>
              <w:spacing w:before="120"/>
              <w:rPr>
                <w:sz w:val="18"/>
                <w:szCs w:val="18"/>
              </w:rPr>
            </w:pPr>
          </w:p>
        </w:tc>
        <w:tc>
          <w:tcPr>
            <w:tcW w:w="1809" w:type="dxa"/>
            <w:tcBorders>
              <w:top w:val="single" w:sz="4" w:space="0" w:color="auto"/>
              <w:left w:val="single" w:sz="4" w:space="0" w:color="auto"/>
            </w:tcBorders>
          </w:tcPr>
          <w:p w:rsidR="00E5741F" w:rsidRPr="00F62108" w:rsidRDefault="00E5741F" w:rsidP="003501C9">
            <w:pPr>
              <w:spacing w:before="120"/>
              <w:rPr>
                <w:b/>
                <w:sz w:val="18"/>
                <w:szCs w:val="18"/>
              </w:rPr>
            </w:pPr>
            <w:r w:rsidRPr="00F62108">
              <w:rPr>
                <w:b/>
                <w:sz w:val="18"/>
                <w:szCs w:val="18"/>
              </w:rPr>
              <w:t>TOTALE</w:t>
            </w:r>
          </w:p>
        </w:tc>
        <w:tc>
          <w:tcPr>
            <w:tcW w:w="1834" w:type="dxa"/>
            <w:tcBorders>
              <w:top w:val="single" w:sz="4" w:space="0" w:color="auto"/>
            </w:tcBorders>
          </w:tcPr>
          <w:p w:rsidR="00E5741F" w:rsidRPr="00F62108" w:rsidRDefault="00F62108" w:rsidP="003501C9">
            <w:pPr>
              <w:spacing w:before="120"/>
              <w:jc w:val="right"/>
              <w:rPr>
                <w:sz w:val="18"/>
                <w:szCs w:val="18"/>
              </w:rPr>
            </w:pPr>
            <w:r>
              <w:rPr>
                <w:b/>
                <w:sz w:val="18"/>
                <w:szCs w:val="18"/>
              </w:rPr>
              <w:t>10'000'000</w:t>
            </w:r>
          </w:p>
        </w:tc>
      </w:tr>
    </w:tbl>
    <w:p w:rsidR="004D5D28" w:rsidRDefault="004D5D28" w:rsidP="004D5D28">
      <w:pPr>
        <w:spacing w:before="120"/>
        <w:rPr>
          <w:sz w:val="24"/>
        </w:rPr>
      </w:pPr>
    </w:p>
    <w:p w:rsidR="00EC0412" w:rsidRDefault="00EC0412" w:rsidP="005C4F5E">
      <w:pPr>
        <w:rPr>
          <w:sz w:val="24"/>
        </w:rPr>
      </w:pPr>
      <w:r>
        <w:rPr>
          <w:sz w:val="24"/>
        </w:rPr>
        <w:t>Nello specifico, nelle diverse località, le situazioni e i danni riscontrati sul territorio sono i seguenti.</w:t>
      </w:r>
    </w:p>
    <w:p w:rsidR="005C4F5E" w:rsidRDefault="005C4F5E" w:rsidP="005C4F5E">
      <w:pPr>
        <w:rPr>
          <w:sz w:val="24"/>
        </w:rPr>
      </w:pPr>
    </w:p>
    <w:p w:rsidR="00EC0412" w:rsidRPr="005C4F5E" w:rsidRDefault="00EC0412" w:rsidP="005C4F5E">
      <w:pPr>
        <w:rPr>
          <w:sz w:val="24"/>
        </w:rPr>
      </w:pPr>
      <w:r>
        <w:rPr>
          <w:b/>
          <w:sz w:val="24"/>
        </w:rPr>
        <w:t xml:space="preserve">Alta Vallemaggia, Lavizzara, </w:t>
      </w:r>
      <w:r w:rsidRPr="009051CF">
        <w:rPr>
          <w:b/>
          <w:sz w:val="24"/>
        </w:rPr>
        <w:t>Cevio</w:t>
      </w:r>
      <w:r>
        <w:rPr>
          <w:b/>
          <w:sz w:val="24"/>
        </w:rPr>
        <w:t xml:space="preserve"> e Maggia</w:t>
      </w:r>
      <w:r w:rsidRPr="009051CF">
        <w:rPr>
          <w:b/>
          <w:sz w:val="24"/>
        </w:rPr>
        <w:t>:</w:t>
      </w:r>
    </w:p>
    <w:p w:rsidR="00EC0412" w:rsidRDefault="00EC0412" w:rsidP="00EC0412">
      <w:pPr>
        <w:spacing w:before="120"/>
        <w:rPr>
          <w:rFonts w:eastAsia="Arial" w:cs="Times New Roman"/>
          <w:sz w:val="24"/>
        </w:rPr>
      </w:pPr>
      <w:r w:rsidRPr="00582B10">
        <w:rPr>
          <w:b/>
          <w:sz w:val="24"/>
        </w:rPr>
        <w:t>Mogno, Ri di Röd e Ri di Mognola</w:t>
      </w:r>
      <w:r>
        <w:rPr>
          <w:sz w:val="24"/>
        </w:rPr>
        <w:t xml:space="preserve">, ingenti trasporti di massa e flusso detritico; la strada cantonale e la strada di quartiere sono state interrotte </w:t>
      </w:r>
      <w:r w:rsidRPr="000472BA">
        <w:rPr>
          <w:rFonts w:eastAsia="Arial" w:cs="Times New Roman"/>
          <w:sz w:val="24"/>
        </w:rPr>
        <w:t>in località Cròisa</w:t>
      </w:r>
      <w:r>
        <w:rPr>
          <w:sz w:val="24"/>
        </w:rPr>
        <w:t xml:space="preserve"> e la frazione alluvionata</w:t>
      </w:r>
      <w:r w:rsidRPr="007A2B8B">
        <w:rPr>
          <w:rFonts w:eastAsia="Arial" w:cs="Times New Roman"/>
          <w:sz w:val="24"/>
        </w:rPr>
        <w:t>.</w:t>
      </w:r>
    </w:p>
    <w:p w:rsidR="00EC0412" w:rsidRPr="005259D9" w:rsidRDefault="00EC0412" w:rsidP="00EC0412">
      <w:pPr>
        <w:spacing w:before="120"/>
        <w:rPr>
          <w:rFonts w:eastAsia="Arial" w:cs="Times New Roman"/>
          <w:sz w:val="24"/>
        </w:rPr>
      </w:pPr>
      <w:r w:rsidRPr="001918AC">
        <w:rPr>
          <w:b/>
          <w:sz w:val="24"/>
        </w:rPr>
        <w:t>[1], [2]</w:t>
      </w:r>
    </w:p>
    <w:p w:rsidR="00EC0412" w:rsidRDefault="00EC0412" w:rsidP="005C4F5E">
      <w:pPr>
        <w:rPr>
          <w:sz w:val="24"/>
        </w:rPr>
      </w:pPr>
      <w:r w:rsidRPr="001918AC">
        <w:rPr>
          <w:sz w:val="24"/>
        </w:rPr>
        <w:t>Sgombero della strada cantonale e della strada locale, ripristino degli argini e dell’alveo del Ri di Röd con deposito provvisorio del materiale alluvionale</w:t>
      </w:r>
      <w:r>
        <w:rPr>
          <w:sz w:val="24"/>
        </w:rPr>
        <w:t>.</w:t>
      </w:r>
    </w:p>
    <w:p w:rsidR="00EC0412" w:rsidRDefault="00EC0412" w:rsidP="00EC0412">
      <w:pPr>
        <w:spacing w:before="120"/>
        <w:rPr>
          <w:sz w:val="24"/>
        </w:rPr>
      </w:pPr>
      <w:r w:rsidRPr="00582B10">
        <w:rPr>
          <w:b/>
          <w:sz w:val="24"/>
        </w:rPr>
        <w:t xml:space="preserve">Valle di Peccia, </w:t>
      </w:r>
      <w:r>
        <w:rPr>
          <w:b/>
          <w:sz w:val="24"/>
        </w:rPr>
        <w:t xml:space="preserve">Cava - </w:t>
      </w:r>
      <w:r w:rsidRPr="00582B10">
        <w:rPr>
          <w:b/>
          <w:sz w:val="24"/>
        </w:rPr>
        <w:t>S. Antonio, Piano di Peccia e S. Carlo</w:t>
      </w:r>
      <w:r>
        <w:rPr>
          <w:sz w:val="24"/>
        </w:rPr>
        <w:t>,</w:t>
      </w:r>
      <w:r w:rsidRPr="001918AC">
        <w:rPr>
          <w:sz w:val="24"/>
        </w:rPr>
        <w:t xml:space="preserve"> </w:t>
      </w:r>
      <w:r>
        <w:rPr>
          <w:sz w:val="24"/>
        </w:rPr>
        <w:t>il fiume Peccia e i</w:t>
      </w:r>
      <w:r w:rsidRPr="001918AC">
        <w:rPr>
          <w:rFonts w:eastAsia="Arial" w:cs="Times New Roman"/>
          <w:sz w:val="24"/>
        </w:rPr>
        <w:t xml:space="preserve"> riali hanno trasportato importanti quantitativi di materiale, distrutto e asportato arginature e sono fuoriusciti dal letto originale depositando materiale alluvionale ovunque</w:t>
      </w:r>
      <w:r>
        <w:rPr>
          <w:rFonts w:eastAsia="Arial" w:cs="Times New Roman"/>
          <w:sz w:val="24"/>
        </w:rPr>
        <w:t xml:space="preserve"> sul territorio</w:t>
      </w:r>
      <w:r>
        <w:rPr>
          <w:sz w:val="24"/>
        </w:rPr>
        <w:t>; la strada cantonale e le strade locali son state interrotte, le infrastrutture idroelettriche e le infrastrutture primarie sono state danneggiate, aziende agricole e abitazioni alluvionate, la sorgente Soveneda è stata danneggiata, argini erosi e si riscontrano importanti depositi alluvionali in alveo.</w:t>
      </w:r>
    </w:p>
    <w:p w:rsidR="00EC0412" w:rsidRDefault="00EC0412" w:rsidP="00EC0412">
      <w:pPr>
        <w:spacing w:before="120"/>
        <w:rPr>
          <w:b/>
          <w:sz w:val="24"/>
        </w:rPr>
      </w:pPr>
      <w:r>
        <w:rPr>
          <w:b/>
          <w:sz w:val="24"/>
        </w:rPr>
        <w:t>[3]</w:t>
      </w:r>
    </w:p>
    <w:p w:rsidR="00EC0412" w:rsidRPr="00621A19" w:rsidRDefault="00EC0412" w:rsidP="00EC0412">
      <w:pPr>
        <w:spacing w:after="120"/>
        <w:rPr>
          <w:sz w:val="24"/>
        </w:rPr>
      </w:pPr>
      <w:r w:rsidRPr="00621A19">
        <w:rPr>
          <w:sz w:val="24"/>
        </w:rPr>
        <w:t>Fiume Peccia</w:t>
      </w:r>
      <w:r>
        <w:rPr>
          <w:sz w:val="24"/>
        </w:rPr>
        <w:t>, tratta Cava – S. Antonio</w:t>
      </w:r>
      <w:r w:rsidRPr="00621A19">
        <w:rPr>
          <w:sz w:val="24"/>
        </w:rPr>
        <w:t xml:space="preserve">, </w:t>
      </w:r>
      <w:r>
        <w:rPr>
          <w:sz w:val="24"/>
        </w:rPr>
        <w:t>si procede al rip</w:t>
      </w:r>
      <w:r w:rsidRPr="001918AC">
        <w:rPr>
          <w:sz w:val="24"/>
        </w:rPr>
        <w:t>rofilamento</w:t>
      </w:r>
      <w:r>
        <w:rPr>
          <w:sz w:val="24"/>
        </w:rPr>
        <w:t xml:space="preserve"> mirato</w:t>
      </w:r>
      <w:r w:rsidRPr="001918AC">
        <w:rPr>
          <w:sz w:val="24"/>
        </w:rPr>
        <w:t xml:space="preserve"> </w:t>
      </w:r>
      <w:r>
        <w:rPr>
          <w:sz w:val="24"/>
        </w:rPr>
        <w:t>dell’</w:t>
      </w:r>
      <w:r w:rsidRPr="001918AC">
        <w:rPr>
          <w:sz w:val="24"/>
        </w:rPr>
        <w:t xml:space="preserve">alveo e </w:t>
      </w:r>
      <w:r>
        <w:rPr>
          <w:sz w:val="24"/>
        </w:rPr>
        <w:t>alla messa in sicurezza del piede delle rive</w:t>
      </w:r>
      <w:r w:rsidRPr="001918AC">
        <w:rPr>
          <w:sz w:val="24"/>
        </w:rPr>
        <w:t xml:space="preserve"> </w:t>
      </w:r>
      <w:r>
        <w:rPr>
          <w:sz w:val="24"/>
        </w:rPr>
        <w:t>con blocchi del posto e deposito laterale del materiale alluvionale in esubero quale misura di gestione del trasposto solido di fondo per le tratte a valle. L’intervento giova anche al ripristino della strada consortile per l’accesso all’Alpe Froda e al successivo ricupero di aree adatte al pascolo e allo sfalcio per l’attività agricola in valle</w:t>
      </w:r>
      <w:r w:rsidRPr="00621A19">
        <w:rPr>
          <w:sz w:val="24"/>
        </w:rPr>
        <w:t>.</w:t>
      </w:r>
    </w:p>
    <w:p w:rsidR="00EC0412" w:rsidRDefault="00EC0412" w:rsidP="00EC0412">
      <w:pPr>
        <w:spacing w:before="120"/>
        <w:rPr>
          <w:b/>
          <w:sz w:val="24"/>
        </w:rPr>
      </w:pPr>
      <w:r>
        <w:rPr>
          <w:b/>
          <w:sz w:val="24"/>
        </w:rPr>
        <w:t>[4]</w:t>
      </w:r>
    </w:p>
    <w:p w:rsidR="00EC0412" w:rsidRDefault="00EC0412" w:rsidP="00EC0412">
      <w:pPr>
        <w:spacing w:after="120"/>
        <w:rPr>
          <w:sz w:val="24"/>
        </w:rPr>
      </w:pPr>
      <w:r w:rsidRPr="00621A19">
        <w:rPr>
          <w:sz w:val="24"/>
        </w:rPr>
        <w:t xml:space="preserve">Fiume Peccia a Piano di Peccia, </w:t>
      </w:r>
      <w:r>
        <w:rPr>
          <w:sz w:val="24"/>
        </w:rPr>
        <w:t>si procede al p</w:t>
      </w:r>
      <w:r w:rsidRPr="001918AC">
        <w:rPr>
          <w:sz w:val="24"/>
        </w:rPr>
        <w:t xml:space="preserve">rofilamento </w:t>
      </w:r>
      <w:r>
        <w:rPr>
          <w:sz w:val="24"/>
        </w:rPr>
        <w:t>dell’</w:t>
      </w:r>
      <w:r w:rsidRPr="001918AC">
        <w:rPr>
          <w:sz w:val="24"/>
        </w:rPr>
        <w:t xml:space="preserve">alveo e </w:t>
      </w:r>
      <w:r>
        <w:rPr>
          <w:sz w:val="24"/>
        </w:rPr>
        <w:t xml:space="preserve">alla realizzazione di un </w:t>
      </w:r>
      <w:r w:rsidRPr="001918AC">
        <w:rPr>
          <w:sz w:val="24"/>
        </w:rPr>
        <w:t xml:space="preserve">argine provvisorio a S. Antonio; ripristino </w:t>
      </w:r>
      <w:r>
        <w:rPr>
          <w:sz w:val="24"/>
        </w:rPr>
        <w:t xml:space="preserve">degli </w:t>
      </w:r>
      <w:r w:rsidRPr="001918AC">
        <w:rPr>
          <w:sz w:val="24"/>
        </w:rPr>
        <w:t xml:space="preserve">argini in zona </w:t>
      </w:r>
      <w:r>
        <w:rPr>
          <w:sz w:val="24"/>
        </w:rPr>
        <w:t xml:space="preserve">nucleo e </w:t>
      </w:r>
      <w:r w:rsidRPr="001918AC">
        <w:rPr>
          <w:sz w:val="24"/>
        </w:rPr>
        <w:t xml:space="preserve">bacino di </w:t>
      </w:r>
      <w:r>
        <w:rPr>
          <w:sz w:val="24"/>
        </w:rPr>
        <w:t xml:space="preserve">compenso </w:t>
      </w:r>
      <w:r w:rsidRPr="001918AC">
        <w:rPr>
          <w:sz w:val="24"/>
        </w:rPr>
        <w:t>OFIM</w:t>
      </w:r>
      <w:r w:rsidRPr="00621A19">
        <w:rPr>
          <w:sz w:val="24"/>
        </w:rPr>
        <w:t>A, nonché alla messa in sicurezza dei manufatti e al ripristino delle arginature danneggiate e asportate.</w:t>
      </w:r>
    </w:p>
    <w:p w:rsidR="005C4F5E" w:rsidRDefault="005C4F5E" w:rsidP="00EC0412">
      <w:pPr>
        <w:spacing w:after="120"/>
        <w:rPr>
          <w:sz w:val="24"/>
        </w:rPr>
      </w:pPr>
    </w:p>
    <w:p w:rsidR="005C4F5E" w:rsidRPr="00621A19" w:rsidRDefault="005C4F5E" w:rsidP="00EC0412">
      <w:pPr>
        <w:spacing w:after="120"/>
        <w:rPr>
          <w:sz w:val="24"/>
        </w:rPr>
      </w:pPr>
    </w:p>
    <w:p w:rsidR="00EC0412" w:rsidRDefault="00EC0412" w:rsidP="00EC0412">
      <w:pPr>
        <w:spacing w:before="120"/>
        <w:rPr>
          <w:b/>
          <w:sz w:val="24"/>
        </w:rPr>
      </w:pPr>
      <w:r w:rsidRPr="001918AC">
        <w:rPr>
          <w:b/>
          <w:sz w:val="24"/>
        </w:rPr>
        <w:lastRenderedPageBreak/>
        <w:t>[</w:t>
      </w:r>
      <w:r>
        <w:rPr>
          <w:b/>
          <w:sz w:val="24"/>
        </w:rPr>
        <w:t>5</w:t>
      </w:r>
      <w:r w:rsidRPr="001918AC">
        <w:rPr>
          <w:b/>
          <w:sz w:val="24"/>
        </w:rPr>
        <w:t xml:space="preserve">], </w:t>
      </w:r>
      <w:r>
        <w:rPr>
          <w:b/>
          <w:sz w:val="24"/>
        </w:rPr>
        <w:t>[6]</w:t>
      </w:r>
    </w:p>
    <w:p w:rsidR="00EC0412" w:rsidRPr="00621A19" w:rsidRDefault="00EC0412" w:rsidP="00EC0412">
      <w:pPr>
        <w:spacing w:after="120"/>
        <w:rPr>
          <w:b/>
          <w:sz w:val="24"/>
        </w:rPr>
      </w:pPr>
      <w:r w:rsidRPr="00621A19">
        <w:rPr>
          <w:sz w:val="24"/>
        </w:rPr>
        <w:t>Riali laterali, Piano di Peccia e S. Carlo, g</w:t>
      </w:r>
      <w:r w:rsidRPr="00621A19">
        <w:rPr>
          <w:rFonts w:eastAsia="Arial" w:cs="Times New Roman"/>
          <w:sz w:val="24"/>
        </w:rPr>
        <w:t>li inter</w:t>
      </w:r>
      <w:r w:rsidRPr="001918AC">
        <w:rPr>
          <w:rFonts w:eastAsia="Arial" w:cs="Times New Roman"/>
          <w:sz w:val="24"/>
        </w:rPr>
        <w:t xml:space="preserve">venti consistono nel ripristino </w:t>
      </w:r>
      <w:r>
        <w:rPr>
          <w:sz w:val="24"/>
        </w:rPr>
        <w:t>e r</w:t>
      </w:r>
      <w:r w:rsidRPr="001918AC">
        <w:rPr>
          <w:sz w:val="24"/>
        </w:rPr>
        <w:t>iprofilamento</w:t>
      </w:r>
      <w:r w:rsidRPr="001918AC">
        <w:rPr>
          <w:rFonts w:eastAsia="Arial" w:cs="Times New Roman"/>
          <w:sz w:val="24"/>
        </w:rPr>
        <w:t xml:space="preserve"> dell’alveo di magra dei riali e il ripristino delle arginature danneggiate e asportate</w:t>
      </w:r>
      <w:r>
        <w:rPr>
          <w:rFonts w:eastAsia="Arial" w:cs="Times New Roman"/>
          <w:sz w:val="24"/>
        </w:rPr>
        <w:t>, nonché nel</w:t>
      </w:r>
      <w:r w:rsidRPr="001918AC">
        <w:rPr>
          <w:sz w:val="24"/>
        </w:rPr>
        <w:t xml:space="preserve"> ripristino provvisorio </w:t>
      </w:r>
      <w:r>
        <w:rPr>
          <w:sz w:val="24"/>
        </w:rPr>
        <w:t xml:space="preserve">degli </w:t>
      </w:r>
      <w:r w:rsidRPr="001918AC">
        <w:rPr>
          <w:sz w:val="24"/>
        </w:rPr>
        <w:t>attraversamenti e accessi locali.</w:t>
      </w:r>
    </w:p>
    <w:p w:rsidR="00EC0412" w:rsidRDefault="00EC0412" w:rsidP="00EC0412">
      <w:pPr>
        <w:spacing w:before="120"/>
        <w:rPr>
          <w:b/>
          <w:sz w:val="24"/>
        </w:rPr>
      </w:pPr>
      <w:r>
        <w:rPr>
          <w:b/>
          <w:sz w:val="24"/>
        </w:rPr>
        <w:t>[7]</w:t>
      </w:r>
    </w:p>
    <w:p w:rsidR="00EC0412" w:rsidRPr="00621A19" w:rsidRDefault="00EC0412" w:rsidP="00EC0412">
      <w:pPr>
        <w:spacing w:after="120"/>
        <w:rPr>
          <w:sz w:val="24"/>
        </w:rPr>
      </w:pPr>
      <w:r w:rsidRPr="00621A19">
        <w:rPr>
          <w:sz w:val="24"/>
        </w:rPr>
        <w:t xml:space="preserve">Sorgenti Soveneda, </w:t>
      </w:r>
      <w:r>
        <w:rPr>
          <w:sz w:val="24"/>
        </w:rPr>
        <w:t>r</w:t>
      </w:r>
      <w:r w:rsidRPr="001918AC">
        <w:rPr>
          <w:sz w:val="24"/>
        </w:rPr>
        <w:t xml:space="preserve">ealizzazione </w:t>
      </w:r>
      <w:r>
        <w:rPr>
          <w:sz w:val="24"/>
        </w:rPr>
        <w:t xml:space="preserve">di un </w:t>
      </w:r>
      <w:r w:rsidRPr="001918AC">
        <w:rPr>
          <w:sz w:val="24"/>
        </w:rPr>
        <w:t>nuovo argine a protezione delle sorgenti e spostamento</w:t>
      </w:r>
      <w:r>
        <w:rPr>
          <w:sz w:val="24"/>
        </w:rPr>
        <w:t xml:space="preserve"> del</w:t>
      </w:r>
      <w:r w:rsidRPr="001918AC">
        <w:rPr>
          <w:sz w:val="24"/>
        </w:rPr>
        <w:t xml:space="preserve"> materiale alluvionale e riprofilamento della sezione idraulica. </w:t>
      </w:r>
      <w:r w:rsidRPr="00621A19">
        <w:rPr>
          <w:sz w:val="24"/>
        </w:rPr>
        <w:t>Il materiale alluvionale trasportato dal riale ha distrutto e sotterrato le cinque sorgenti comunali. Tre sorgenti in sponda destra sono state ripristinate protette con un nuovo argine. Il corso del torrente è inoltre stato spostato in sinistra orografica. Gli enormi quantitativi di materiale alluvionale depositato sono stati sistemati in loco in modo da ripristinare la sezione idraulica del riale.</w:t>
      </w:r>
    </w:p>
    <w:p w:rsidR="00EC0412" w:rsidRDefault="00EC0412" w:rsidP="00EC0412">
      <w:pPr>
        <w:spacing w:before="120"/>
        <w:rPr>
          <w:b/>
          <w:sz w:val="24"/>
        </w:rPr>
      </w:pPr>
      <w:r>
        <w:rPr>
          <w:b/>
          <w:sz w:val="24"/>
        </w:rPr>
        <w:t>[8]</w:t>
      </w:r>
    </w:p>
    <w:p w:rsidR="00EC0412" w:rsidRPr="00621A19" w:rsidRDefault="00EC0412" w:rsidP="00EC0412">
      <w:pPr>
        <w:spacing w:after="120"/>
        <w:rPr>
          <w:sz w:val="24"/>
        </w:rPr>
      </w:pPr>
      <w:r w:rsidRPr="00621A19">
        <w:rPr>
          <w:sz w:val="24"/>
        </w:rPr>
        <w:t>Fossa settica S. Carlo, ripristino della sponda e nuovo argine di protezione della fossa</w:t>
      </w:r>
      <w:r w:rsidRPr="001918AC">
        <w:rPr>
          <w:sz w:val="24"/>
        </w:rPr>
        <w:t xml:space="preserve"> settica del nucleo</w:t>
      </w:r>
      <w:r>
        <w:rPr>
          <w:sz w:val="24"/>
        </w:rPr>
        <w:t xml:space="preserve"> di S, Carlo</w:t>
      </w:r>
      <w:r w:rsidRPr="001918AC">
        <w:rPr>
          <w:sz w:val="24"/>
        </w:rPr>
        <w:t xml:space="preserve"> sul fiume</w:t>
      </w:r>
      <w:r>
        <w:rPr>
          <w:sz w:val="24"/>
        </w:rPr>
        <w:t>, danneggiata e scoperchiata dalla piena.</w:t>
      </w:r>
    </w:p>
    <w:p w:rsidR="00EC0412" w:rsidRDefault="00EC0412" w:rsidP="00EC0412">
      <w:pPr>
        <w:spacing w:before="120"/>
        <w:rPr>
          <w:sz w:val="24"/>
        </w:rPr>
      </w:pPr>
      <w:r w:rsidRPr="007B57B0">
        <w:rPr>
          <w:b/>
          <w:sz w:val="24"/>
        </w:rPr>
        <w:t>Valle Peccia, Grotto Pozzasc</w:t>
      </w:r>
      <w:r>
        <w:rPr>
          <w:sz w:val="24"/>
        </w:rPr>
        <w:t>: il fiume Peccia ha depositato un importante</w:t>
      </w:r>
      <w:r w:rsidRPr="00A377B9">
        <w:rPr>
          <w:sz w:val="24"/>
        </w:rPr>
        <w:t xml:space="preserve"> </w:t>
      </w:r>
      <w:r>
        <w:rPr>
          <w:sz w:val="24"/>
        </w:rPr>
        <w:t>quantitativo</w:t>
      </w:r>
      <w:r w:rsidRPr="00A377B9">
        <w:rPr>
          <w:sz w:val="24"/>
        </w:rPr>
        <w:t xml:space="preserve"> di materiale </w:t>
      </w:r>
      <w:r>
        <w:rPr>
          <w:sz w:val="24"/>
        </w:rPr>
        <w:t>in alveo</w:t>
      </w:r>
      <w:r w:rsidRPr="00A377B9">
        <w:rPr>
          <w:sz w:val="24"/>
        </w:rPr>
        <w:t xml:space="preserve"> in zona Grotto</w:t>
      </w:r>
      <w:r>
        <w:rPr>
          <w:sz w:val="24"/>
        </w:rPr>
        <w:t>; l’</w:t>
      </w:r>
      <w:r w:rsidRPr="00A377B9">
        <w:rPr>
          <w:sz w:val="24"/>
        </w:rPr>
        <w:t xml:space="preserve">edificio </w:t>
      </w:r>
      <w:r>
        <w:rPr>
          <w:sz w:val="24"/>
        </w:rPr>
        <w:t>i</w:t>
      </w:r>
      <w:r w:rsidRPr="00A377B9">
        <w:rPr>
          <w:sz w:val="24"/>
        </w:rPr>
        <w:t>n sponda sinistra</w:t>
      </w:r>
      <w:r>
        <w:rPr>
          <w:sz w:val="24"/>
        </w:rPr>
        <w:t xml:space="preserve"> è stato lambito dalla piena</w:t>
      </w:r>
      <w:r w:rsidRPr="00A377B9">
        <w:rPr>
          <w:sz w:val="24"/>
        </w:rPr>
        <w:t>.</w:t>
      </w:r>
    </w:p>
    <w:p w:rsidR="00EC0412" w:rsidRDefault="00EC0412" w:rsidP="00EC0412">
      <w:pPr>
        <w:spacing w:before="120"/>
        <w:rPr>
          <w:b/>
          <w:sz w:val="24"/>
        </w:rPr>
      </w:pPr>
      <w:r>
        <w:rPr>
          <w:b/>
          <w:sz w:val="24"/>
        </w:rPr>
        <w:t>[9]</w:t>
      </w:r>
    </w:p>
    <w:p w:rsidR="00EC0412" w:rsidRDefault="00EC0412" w:rsidP="00EC0412">
      <w:pPr>
        <w:spacing w:after="120"/>
        <w:rPr>
          <w:rFonts w:eastAsia="Arial" w:cs="Times New Roman"/>
          <w:sz w:val="24"/>
        </w:rPr>
      </w:pPr>
      <w:r w:rsidRPr="001918AC">
        <w:rPr>
          <w:sz w:val="24"/>
        </w:rPr>
        <w:t>Sgombero e deposito in zona del materiale alluvionale in esubero per il ripristino dell</w:t>
      </w:r>
      <w:r>
        <w:rPr>
          <w:sz w:val="24"/>
        </w:rPr>
        <w:t>a sezione idraulica</w:t>
      </w:r>
      <w:r w:rsidRPr="001918AC">
        <w:rPr>
          <w:rFonts w:eastAsia="Arial" w:cs="Times New Roman"/>
          <w:sz w:val="24"/>
        </w:rPr>
        <w:t xml:space="preserve"> verso </w:t>
      </w:r>
      <w:r>
        <w:rPr>
          <w:rFonts w:eastAsia="Arial" w:cs="Times New Roman"/>
          <w:sz w:val="24"/>
        </w:rPr>
        <w:t xml:space="preserve">la sponda destra; il </w:t>
      </w:r>
      <w:r w:rsidRPr="001918AC">
        <w:rPr>
          <w:rFonts w:eastAsia="Arial" w:cs="Times New Roman"/>
          <w:sz w:val="24"/>
        </w:rPr>
        <w:t xml:space="preserve">materiale alluvionale </w:t>
      </w:r>
      <w:r>
        <w:rPr>
          <w:rFonts w:eastAsia="Arial" w:cs="Times New Roman"/>
          <w:sz w:val="24"/>
        </w:rPr>
        <w:t>è stato sistemato sulla s</w:t>
      </w:r>
      <w:r w:rsidRPr="001918AC">
        <w:rPr>
          <w:rFonts w:eastAsia="Arial" w:cs="Times New Roman"/>
          <w:sz w:val="24"/>
        </w:rPr>
        <w:t xml:space="preserve">ponda sinistra </w:t>
      </w:r>
      <w:r>
        <w:rPr>
          <w:rFonts w:eastAsia="Arial" w:cs="Times New Roman"/>
          <w:sz w:val="24"/>
        </w:rPr>
        <w:t>per ripristinare la riva erosa</w:t>
      </w:r>
      <w:r w:rsidRPr="001918AC">
        <w:rPr>
          <w:rFonts w:eastAsia="Arial" w:cs="Times New Roman"/>
          <w:sz w:val="24"/>
        </w:rPr>
        <w:t>.</w:t>
      </w:r>
    </w:p>
    <w:p w:rsidR="00EC0412" w:rsidRDefault="00EC0412" w:rsidP="00EC0412">
      <w:pPr>
        <w:spacing w:before="120"/>
        <w:rPr>
          <w:sz w:val="24"/>
        </w:rPr>
      </w:pPr>
      <w:r w:rsidRPr="007B57B0">
        <w:rPr>
          <w:b/>
          <w:sz w:val="24"/>
        </w:rPr>
        <w:t>Valle Lavizzara, Prato Sornico</w:t>
      </w:r>
      <w:r>
        <w:rPr>
          <w:sz w:val="24"/>
        </w:rPr>
        <w:t>, il flusso detritico sul riale Scodau ha interrotto la strada cantonale, il fiume Lavizzara ha eroso gli argini e alluvionato la zona del Centro sportivo e edifici comunali danneggiando e distruggendo edifici pubblici e privati.</w:t>
      </w:r>
    </w:p>
    <w:p w:rsidR="00EC0412" w:rsidRPr="00BC323D" w:rsidRDefault="00EC0412" w:rsidP="00EC0412">
      <w:pPr>
        <w:spacing w:before="120"/>
        <w:rPr>
          <w:sz w:val="24"/>
        </w:rPr>
      </w:pPr>
      <w:r w:rsidRPr="001918AC">
        <w:rPr>
          <w:b/>
          <w:sz w:val="24"/>
        </w:rPr>
        <w:t>[</w:t>
      </w:r>
      <w:r>
        <w:rPr>
          <w:b/>
          <w:sz w:val="24"/>
        </w:rPr>
        <w:t>10</w:t>
      </w:r>
      <w:r w:rsidRPr="001918AC">
        <w:rPr>
          <w:b/>
          <w:sz w:val="24"/>
        </w:rPr>
        <w:t xml:space="preserve">] </w:t>
      </w:r>
    </w:p>
    <w:p w:rsidR="00EC0412" w:rsidRPr="001918AC" w:rsidRDefault="00EC0412" w:rsidP="00EC0412">
      <w:pPr>
        <w:spacing w:after="120"/>
        <w:rPr>
          <w:rFonts w:eastAsia="Arial" w:cs="Times New Roman"/>
          <w:sz w:val="24"/>
        </w:rPr>
      </w:pPr>
      <w:r w:rsidRPr="00621A19">
        <w:rPr>
          <w:sz w:val="24"/>
        </w:rPr>
        <w:t>Fiume Lavizzara,</w:t>
      </w:r>
      <w:r>
        <w:rPr>
          <w:sz w:val="24"/>
        </w:rPr>
        <w:t xml:space="preserve"> Prato,</w:t>
      </w:r>
      <w:r w:rsidRPr="00621A19">
        <w:rPr>
          <w:sz w:val="24"/>
        </w:rPr>
        <w:t xml:space="preserve"> </w:t>
      </w:r>
      <w:r>
        <w:rPr>
          <w:sz w:val="24"/>
        </w:rPr>
        <w:t>s</w:t>
      </w:r>
      <w:r w:rsidRPr="00621A19">
        <w:rPr>
          <w:sz w:val="24"/>
        </w:rPr>
        <w:t>gombero e deposito in zona del materiale alluvionale in esubero per il</w:t>
      </w:r>
      <w:r w:rsidRPr="001918AC">
        <w:rPr>
          <w:sz w:val="24"/>
        </w:rPr>
        <w:t xml:space="preserve"> ripristino di alvei provvisori della Maggia di Fusio e della Maggia di Peccia in zona Scuola elementare, edificio comunale e Centro sportivo. </w:t>
      </w:r>
      <w:r w:rsidRPr="001918AC">
        <w:rPr>
          <w:rFonts w:eastAsia="Arial" w:cs="Times New Roman"/>
          <w:sz w:val="24"/>
        </w:rPr>
        <w:t xml:space="preserve">Il comparto </w:t>
      </w:r>
      <w:r>
        <w:rPr>
          <w:rFonts w:eastAsia="Arial" w:cs="Times New Roman"/>
          <w:sz w:val="24"/>
        </w:rPr>
        <w:t xml:space="preserve">e la </w:t>
      </w:r>
      <w:r w:rsidRPr="001918AC">
        <w:rPr>
          <w:rFonts w:eastAsia="Arial" w:cs="Times New Roman"/>
          <w:sz w:val="24"/>
        </w:rPr>
        <w:t xml:space="preserve">scarpata asportata a valle della pista di ghiaccio </w:t>
      </w:r>
      <w:r>
        <w:rPr>
          <w:rFonts w:eastAsia="Arial" w:cs="Times New Roman"/>
          <w:sz w:val="24"/>
        </w:rPr>
        <w:t>sono stati stabilizzati</w:t>
      </w:r>
      <w:r w:rsidRPr="001918AC">
        <w:rPr>
          <w:rFonts w:eastAsia="Arial" w:cs="Times New Roman"/>
          <w:sz w:val="24"/>
        </w:rPr>
        <w:t xml:space="preserve"> con un argine provvisorio, utilizzando i blocchi sul posto. Il le</w:t>
      </w:r>
      <w:r>
        <w:rPr>
          <w:rFonts w:eastAsia="Arial" w:cs="Times New Roman"/>
          <w:sz w:val="24"/>
        </w:rPr>
        <w:t>gname è stato tolto dall’alveo.</w:t>
      </w:r>
    </w:p>
    <w:p w:rsidR="00EC0412" w:rsidRDefault="00EC0412" w:rsidP="00EC0412">
      <w:pPr>
        <w:spacing w:before="120"/>
        <w:rPr>
          <w:b/>
          <w:sz w:val="24"/>
        </w:rPr>
      </w:pPr>
      <w:r w:rsidRPr="001918AC">
        <w:rPr>
          <w:b/>
          <w:sz w:val="24"/>
        </w:rPr>
        <w:t>[</w:t>
      </w:r>
      <w:r>
        <w:rPr>
          <w:b/>
          <w:sz w:val="24"/>
        </w:rPr>
        <w:t>11</w:t>
      </w:r>
      <w:r w:rsidRPr="001918AC">
        <w:rPr>
          <w:b/>
          <w:sz w:val="24"/>
        </w:rPr>
        <w:t xml:space="preserve">], </w:t>
      </w:r>
      <w:r>
        <w:rPr>
          <w:b/>
          <w:sz w:val="24"/>
        </w:rPr>
        <w:t>[12]</w:t>
      </w:r>
    </w:p>
    <w:p w:rsidR="00EC0412" w:rsidRPr="00621A19" w:rsidRDefault="00EC0412" w:rsidP="00EC0412">
      <w:pPr>
        <w:spacing w:after="120"/>
        <w:rPr>
          <w:b/>
          <w:sz w:val="24"/>
        </w:rPr>
      </w:pPr>
      <w:r w:rsidRPr="00621A19">
        <w:rPr>
          <w:sz w:val="24"/>
        </w:rPr>
        <w:t>Riali laterali,</w:t>
      </w:r>
      <w:r>
        <w:rPr>
          <w:sz w:val="24"/>
        </w:rPr>
        <w:t xml:space="preserve"> Prato,</w:t>
      </w:r>
      <w:r w:rsidRPr="00621A19">
        <w:rPr>
          <w:sz w:val="24"/>
        </w:rPr>
        <w:t xml:space="preserve"> il materiale alluvionale è stato sgomberato e le sezioni idrauliche utili sono</w:t>
      </w:r>
      <w:r>
        <w:rPr>
          <w:sz w:val="24"/>
        </w:rPr>
        <w:t xml:space="preserve"> state ripristinate e riprofilate provvisoriamente</w:t>
      </w:r>
      <w:r w:rsidRPr="001918AC">
        <w:rPr>
          <w:sz w:val="24"/>
        </w:rPr>
        <w:t>.</w:t>
      </w:r>
    </w:p>
    <w:p w:rsidR="00EC0412" w:rsidRPr="001918AC" w:rsidRDefault="00EC0412" w:rsidP="00EC0412">
      <w:pPr>
        <w:spacing w:before="120"/>
        <w:rPr>
          <w:b/>
          <w:sz w:val="24"/>
        </w:rPr>
      </w:pPr>
      <w:r w:rsidRPr="001918AC">
        <w:rPr>
          <w:b/>
          <w:sz w:val="24"/>
        </w:rPr>
        <w:t>[</w:t>
      </w:r>
      <w:r>
        <w:rPr>
          <w:b/>
          <w:sz w:val="24"/>
        </w:rPr>
        <w:t>13</w:t>
      </w:r>
      <w:r w:rsidRPr="001918AC">
        <w:rPr>
          <w:b/>
          <w:sz w:val="24"/>
        </w:rPr>
        <w:t xml:space="preserve">] </w:t>
      </w:r>
    </w:p>
    <w:p w:rsidR="00EC0412" w:rsidRDefault="00EC0412" w:rsidP="00EC0412">
      <w:pPr>
        <w:spacing w:after="120"/>
        <w:rPr>
          <w:rFonts w:eastAsia="Arial" w:cs="Times New Roman"/>
          <w:sz w:val="24"/>
        </w:rPr>
      </w:pPr>
      <w:r w:rsidRPr="00621A19">
        <w:rPr>
          <w:sz w:val="24"/>
        </w:rPr>
        <w:t>Fiume Maggia a Broglio</w:t>
      </w:r>
      <w:r w:rsidRPr="00621A19">
        <w:rPr>
          <w:rFonts w:eastAsia="Arial" w:cs="Times New Roman"/>
          <w:sz w:val="24"/>
        </w:rPr>
        <w:t>, la Maggia di Lavizzara ho eroso sia sponda destra che sponda</w:t>
      </w:r>
      <w:r w:rsidRPr="001918AC">
        <w:rPr>
          <w:rFonts w:eastAsia="Arial" w:cs="Times New Roman"/>
          <w:sz w:val="24"/>
        </w:rPr>
        <w:t xml:space="preserve"> sinistra a Broglio. Sono stati eseguiti gli interventi di messa in sicurezza della spalla del ponte comunale ed il ripristino dell’argine a protezione delle infrastrutture AAP + SES.</w:t>
      </w:r>
    </w:p>
    <w:p w:rsidR="00EC0412" w:rsidRDefault="00EC0412" w:rsidP="00EC0412">
      <w:pPr>
        <w:spacing w:before="120"/>
        <w:rPr>
          <w:sz w:val="24"/>
        </w:rPr>
      </w:pPr>
      <w:r w:rsidRPr="007B57B0">
        <w:rPr>
          <w:b/>
          <w:sz w:val="24"/>
        </w:rPr>
        <w:t>Valle Bavona,</w:t>
      </w:r>
      <w:r>
        <w:rPr>
          <w:sz w:val="24"/>
        </w:rPr>
        <w:t xml:space="preserve"> i torrenti laterali hanno trasportato importanti masse di materiale sulle conoidi di Fontana, Alnedo e Roseto, con relativa interruzione della strada consortile, danneggiamento e distruzione di un’azienda agricola, di abitazioni e infrastrutture primarie; la sorgente Chiall è stata distrutta; sul fiume Bavona si riscontrano erosioni e importanti depositi alluvionali in alveo e nella zona golenale.</w:t>
      </w:r>
    </w:p>
    <w:p w:rsidR="005C4F5E" w:rsidRDefault="005C4F5E" w:rsidP="00EC0412">
      <w:pPr>
        <w:spacing w:before="120"/>
        <w:rPr>
          <w:sz w:val="24"/>
        </w:rPr>
      </w:pPr>
    </w:p>
    <w:p w:rsidR="005C4F5E" w:rsidRDefault="005C4F5E" w:rsidP="00EC0412">
      <w:pPr>
        <w:spacing w:before="120"/>
        <w:rPr>
          <w:sz w:val="24"/>
        </w:rPr>
      </w:pPr>
    </w:p>
    <w:p w:rsidR="00EC0412" w:rsidRDefault="00EC0412" w:rsidP="00EC0412">
      <w:pPr>
        <w:spacing w:before="120"/>
        <w:rPr>
          <w:b/>
          <w:sz w:val="24"/>
        </w:rPr>
      </w:pPr>
      <w:r w:rsidRPr="001918AC">
        <w:rPr>
          <w:b/>
          <w:sz w:val="24"/>
        </w:rPr>
        <w:lastRenderedPageBreak/>
        <w:t>[</w:t>
      </w:r>
      <w:r>
        <w:rPr>
          <w:b/>
          <w:sz w:val="24"/>
        </w:rPr>
        <w:t>14</w:t>
      </w:r>
      <w:r w:rsidRPr="001918AC">
        <w:rPr>
          <w:b/>
          <w:sz w:val="24"/>
        </w:rPr>
        <w:t>] [</w:t>
      </w:r>
      <w:r>
        <w:rPr>
          <w:b/>
          <w:sz w:val="24"/>
        </w:rPr>
        <w:t>20</w:t>
      </w:r>
      <w:r w:rsidRPr="001918AC">
        <w:rPr>
          <w:b/>
          <w:sz w:val="24"/>
        </w:rPr>
        <w:t>]</w:t>
      </w:r>
    </w:p>
    <w:p w:rsidR="00EC0412" w:rsidRPr="00621A19" w:rsidRDefault="00EC0412" w:rsidP="00EC0412">
      <w:pPr>
        <w:spacing w:after="120"/>
        <w:rPr>
          <w:b/>
          <w:sz w:val="24"/>
        </w:rPr>
      </w:pPr>
      <w:r w:rsidRPr="00621A19">
        <w:rPr>
          <w:sz w:val="24"/>
        </w:rPr>
        <w:t>Fiume Bavona</w:t>
      </w:r>
      <w:r>
        <w:rPr>
          <w:sz w:val="24"/>
        </w:rPr>
        <w:t>, si è proceduto allo s</w:t>
      </w:r>
      <w:r w:rsidRPr="001918AC">
        <w:rPr>
          <w:sz w:val="24"/>
        </w:rPr>
        <w:t xml:space="preserve">gombero </w:t>
      </w:r>
      <w:r>
        <w:rPr>
          <w:sz w:val="24"/>
        </w:rPr>
        <w:t xml:space="preserve">del materiale alluvionale </w:t>
      </w:r>
      <w:r w:rsidRPr="001918AC">
        <w:rPr>
          <w:sz w:val="24"/>
        </w:rPr>
        <w:t xml:space="preserve">e </w:t>
      </w:r>
      <w:r>
        <w:rPr>
          <w:sz w:val="24"/>
        </w:rPr>
        <w:t xml:space="preserve">al </w:t>
      </w:r>
      <w:r w:rsidRPr="001918AC">
        <w:rPr>
          <w:sz w:val="24"/>
        </w:rPr>
        <w:t>ripristino della sezione idraulica a Roseto a seguito dell’ostruzione causata dal flusso detritico dal riale di O</w:t>
      </w:r>
      <w:r>
        <w:rPr>
          <w:sz w:val="24"/>
        </w:rPr>
        <w:t>g</w:t>
      </w:r>
      <w:r w:rsidRPr="001918AC">
        <w:rPr>
          <w:sz w:val="24"/>
        </w:rPr>
        <w:t>lié per scongiurare la formazione di una serra con conseguente formazione di un lago.</w:t>
      </w:r>
    </w:p>
    <w:p w:rsidR="00EC0412" w:rsidRDefault="00EC0412" w:rsidP="00EC0412">
      <w:pPr>
        <w:spacing w:before="120"/>
        <w:rPr>
          <w:b/>
          <w:sz w:val="24"/>
        </w:rPr>
      </w:pPr>
      <w:r>
        <w:rPr>
          <w:b/>
          <w:sz w:val="24"/>
        </w:rPr>
        <w:t>[15]</w:t>
      </w:r>
    </w:p>
    <w:p w:rsidR="00EC0412" w:rsidRPr="00621A19" w:rsidRDefault="00EC0412" w:rsidP="005C4F5E">
      <w:pPr>
        <w:rPr>
          <w:b/>
          <w:sz w:val="24"/>
        </w:rPr>
      </w:pPr>
      <w:r w:rsidRPr="00621A19">
        <w:rPr>
          <w:sz w:val="24"/>
        </w:rPr>
        <w:t>Strada consortile, a seguito dell’interruzione della strada consortile in corrispondenza dei</w:t>
      </w:r>
      <w:r w:rsidRPr="001918AC">
        <w:rPr>
          <w:sz w:val="24"/>
        </w:rPr>
        <w:t xml:space="preserve"> tre </w:t>
      </w:r>
      <w:r>
        <w:rPr>
          <w:sz w:val="24"/>
        </w:rPr>
        <w:t>torrenti laterali</w:t>
      </w:r>
      <w:r w:rsidRPr="001918AC">
        <w:rPr>
          <w:sz w:val="24"/>
        </w:rPr>
        <w:t xml:space="preserve"> </w:t>
      </w:r>
      <w:r>
        <w:rPr>
          <w:sz w:val="24"/>
        </w:rPr>
        <w:t xml:space="preserve">oggetto di </w:t>
      </w:r>
      <w:r w:rsidRPr="001918AC">
        <w:rPr>
          <w:sz w:val="24"/>
        </w:rPr>
        <w:t>flussi detritici e movimenti di massa</w:t>
      </w:r>
      <w:r>
        <w:rPr>
          <w:sz w:val="24"/>
        </w:rPr>
        <w:t>,</w:t>
      </w:r>
      <w:r w:rsidRPr="001918AC">
        <w:rPr>
          <w:sz w:val="24"/>
        </w:rPr>
        <w:t xml:space="preserve"> sono state intraprese le misure di sgombero e ripristino provvisorio della viabilità sul fondovalle per garantire l’accesso e permettere la messa in atto delle misure urgenti locali. I primi lav</w:t>
      </w:r>
      <w:r w:rsidR="00A60BCA">
        <w:rPr>
          <w:sz w:val="24"/>
        </w:rPr>
        <w:t>ori sono stati realizzati dall’E</w:t>
      </w:r>
      <w:r w:rsidRPr="001918AC">
        <w:rPr>
          <w:sz w:val="24"/>
        </w:rPr>
        <w:t xml:space="preserve">sercito che ha messo a disposizione un primo tracciato nella frazione di Fontana </w:t>
      </w:r>
      <w:r>
        <w:rPr>
          <w:sz w:val="24"/>
        </w:rPr>
        <w:t>con</w:t>
      </w:r>
      <w:r w:rsidRPr="001918AC">
        <w:rPr>
          <w:sz w:val="24"/>
        </w:rPr>
        <w:t xml:space="preserve"> una pista grezza ricavata sulla nuova conoide</w:t>
      </w:r>
      <w:r>
        <w:rPr>
          <w:sz w:val="24"/>
        </w:rPr>
        <w:t>, adatta</w:t>
      </w:r>
      <w:r w:rsidRPr="001918AC">
        <w:rPr>
          <w:sz w:val="24"/>
        </w:rPr>
        <w:t xml:space="preserve"> per il passaggio dei mezzi di cantiere. Successivamente, </w:t>
      </w:r>
      <w:r>
        <w:rPr>
          <w:sz w:val="24"/>
        </w:rPr>
        <w:t>su incarico del C</w:t>
      </w:r>
      <w:r w:rsidRPr="001918AC">
        <w:rPr>
          <w:sz w:val="24"/>
        </w:rPr>
        <w:t>onsorzio strada Val Bavona, sono intervenute le imprese con le misure indica</w:t>
      </w:r>
      <w:r>
        <w:rPr>
          <w:sz w:val="24"/>
        </w:rPr>
        <w:t>te nel paragrafo successivo</w:t>
      </w:r>
      <w:r w:rsidRPr="001918AC">
        <w:rPr>
          <w:sz w:val="24"/>
        </w:rPr>
        <w:t>.</w:t>
      </w:r>
    </w:p>
    <w:p w:rsidR="005C4F5E" w:rsidRDefault="005C4F5E" w:rsidP="005C4F5E">
      <w:pPr>
        <w:rPr>
          <w:sz w:val="24"/>
        </w:rPr>
      </w:pPr>
    </w:p>
    <w:p w:rsidR="00EC0412" w:rsidRDefault="00EC0412" w:rsidP="005C4F5E">
      <w:pPr>
        <w:rPr>
          <w:sz w:val="24"/>
        </w:rPr>
      </w:pPr>
      <w:r w:rsidRPr="001918AC">
        <w:rPr>
          <w:sz w:val="24"/>
        </w:rPr>
        <w:t>Frazione di Fontana</w:t>
      </w:r>
      <w:r>
        <w:rPr>
          <w:sz w:val="24"/>
        </w:rPr>
        <w:t xml:space="preserve">, </w:t>
      </w:r>
      <w:r w:rsidRPr="001918AC">
        <w:rPr>
          <w:sz w:val="24"/>
        </w:rPr>
        <w:t xml:space="preserve">è stata definita un’area per il deposito del materiale in esubero, </w:t>
      </w:r>
      <w:r>
        <w:rPr>
          <w:sz w:val="24"/>
        </w:rPr>
        <w:t>30'000 m3 a fine settembre 2024; inoltre è stato realizzato</w:t>
      </w:r>
      <w:r w:rsidRPr="001918AC">
        <w:rPr>
          <w:sz w:val="24"/>
        </w:rPr>
        <w:t xml:space="preserve"> un guado provvisorio,</w:t>
      </w:r>
      <w:r>
        <w:rPr>
          <w:sz w:val="24"/>
        </w:rPr>
        <w:t xml:space="preserve"> la</w:t>
      </w:r>
      <w:r w:rsidRPr="001918AC">
        <w:rPr>
          <w:sz w:val="24"/>
        </w:rPr>
        <w:t xml:space="preserve"> preparazione e </w:t>
      </w:r>
      <w:r>
        <w:rPr>
          <w:sz w:val="24"/>
        </w:rPr>
        <w:t xml:space="preserve">la </w:t>
      </w:r>
      <w:r w:rsidRPr="001918AC">
        <w:rPr>
          <w:sz w:val="24"/>
        </w:rPr>
        <w:t>posa di misto granulare</w:t>
      </w:r>
      <w:r>
        <w:rPr>
          <w:sz w:val="24"/>
        </w:rPr>
        <w:t xml:space="preserve"> per la </w:t>
      </w:r>
      <w:r w:rsidRPr="001918AC">
        <w:rPr>
          <w:sz w:val="24"/>
        </w:rPr>
        <w:t xml:space="preserve">regolarizzazione e </w:t>
      </w:r>
      <w:r>
        <w:rPr>
          <w:sz w:val="24"/>
        </w:rPr>
        <w:t xml:space="preserve">la </w:t>
      </w:r>
      <w:r w:rsidRPr="001918AC">
        <w:rPr>
          <w:sz w:val="24"/>
        </w:rPr>
        <w:t xml:space="preserve">compattazione della superficie su tutta la pista </w:t>
      </w:r>
      <w:r>
        <w:rPr>
          <w:sz w:val="24"/>
        </w:rPr>
        <w:t>al fine di</w:t>
      </w:r>
      <w:r w:rsidRPr="001918AC">
        <w:rPr>
          <w:sz w:val="24"/>
        </w:rPr>
        <w:t xml:space="preserve"> permettere la percorribilità ai veicoli leggeri.</w:t>
      </w:r>
    </w:p>
    <w:p w:rsidR="005C4F5E" w:rsidRPr="001918AC" w:rsidRDefault="005C4F5E" w:rsidP="005C4F5E">
      <w:pPr>
        <w:rPr>
          <w:sz w:val="24"/>
        </w:rPr>
      </w:pPr>
    </w:p>
    <w:p w:rsidR="00EC0412" w:rsidRPr="001918AC" w:rsidRDefault="00EC0412" w:rsidP="00EC0412">
      <w:pPr>
        <w:rPr>
          <w:sz w:val="24"/>
        </w:rPr>
      </w:pPr>
      <w:r>
        <w:rPr>
          <w:sz w:val="24"/>
        </w:rPr>
        <w:t>F</w:t>
      </w:r>
      <w:r w:rsidRPr="001918AC">
        <w:rPr>
          <w:sz w:val="24"/>
        </w:rPr>
        <w:t xml:space="preserve">razione di Roseto, </w:t>
      </w:r>
      <w:r>
        <w:rPr>
          <w:sz w:val="24"/>
        </w:rPr>
        <w:t xml:space="preserve">si è provveduto allo </w:t>
      </w:r>
      <w:r w:rsidRPr="001918AC">
        <w:rPr>
          <w:sz w:val="24"/>
        </w:rPr>
        <w:t>sgombero del materiale e</w:t>
      </w:r>
      <w:r>
        <w:rPr>
          <w:sz w:val="24"/>
        </w:rPr>
        <w:t xml:space="preserve"> al</w:t>
      </w:r>
      <w:r w:rsidRPr="001918AC">
        <w:rPr>
          <w:sz w:val="24"/>
        </w:rPr>
        <w:t xml:space="preserve"> ripristino della strada preesistente l’</w:t>
      </w:r>
      <w:r>
        <w:rPr>
          <w:sz w:val="24"/>
        </w:rPr>
        <w:t>evento; il</w:t>
      </w:r>
      <w:r w:rsidRPr="001918AC">
        <w:rPr>
          <w:sz w:val="24"/>
        </w:rPr>
        <w:t xml:space="preserve"> materiale </w:t>
      </w:r>
      <w:r>
        <w:rPr>
          <w:sz w:val="24"/>
        </w:rPr>
        <w:t xml:space="preserve">in esubero è stato trasportato </w:t>
      </w:r>
      <w:r w:rsidRPr="001918AC">
        <w:rPr>
          <w:sz w:val="24"/>
        </w:rPr>
        <w:t xml:space="preserve">al </w:t>
      </w:r>
      <w:r>
        <w:rPr>
          <w:sz w:val="24"/>
        </w:rPr>
        <w:t xml:space="preserve">deposito </w:t>
      </w:r>
      <w:r w:rsidRPr="001918AC">
        <w:rPr>
          <w:sz w:val="24"/>
        </w:rPr>
        <w:t>di Fontana.</w:t>
      </w:r>
    </w:p>
    <w:p w:rsidR="00EC0412" w:rsidRPr="001918AC" w:rsidRDefault="00EC0412" w:rsidP="00EC0412">
      <w:pPr>
        <w:spacing w:after="120"/>
        <w:rPr>
          <w:b/>
          <w:sz w:val="24"/>
        </w:rPr>
      </w:pPr>
      <w:r>
        <w:rPr>
          <w:sz w:val="24"/>
        </w:rPr>
        <w:t>F</w:t>
      </w:r>
      <w:r w:rsidRPr="001918AC">
        <w:rPr>
          <w:sz w:val="24"/>
        </w:rPr>
        <w:t xml:space="preserve">razione di Alnedo, </w:t>
      </w:r>
      <w:r>
        <w:rPr>
          <w:sz w:val="24"/>
        </w:rPr>
        <w:t xml:space="preserve">il </w:t>
      </w:r>
      <w:r w:rsidRPr="001918AC">
        <w:rPr>
          <w:sz w:val="24"/>
        </w:rPr>
        <w:t xml:space="preserve">materiale </w:t>
      </w:r>
      <w:r>
        <w:rPr>
          <w:sz w:val="24"/>
        </w:rPr>
        <w:t xml:space="preserve">depositato è stato rimosso e si è provveduto alla </w:t>
      </w:r>
      <w:r w:rsidRPr="001918AC">
        <w:rPr>
          <w:sz w:val="24"/>
        </w:rPr>
        <w:t>messa in sicurezza</w:t>
      </w:r>
      <w:r>
        <w:rPr>
          <w:sz w:val="24"/>
        </w:rPr>
        <w:t xml:space="preserve"> della strada.</w:t>
      </w:r>
    </w:p>
    <w:p w:rsidR="00EC0412" w:rsidRDefault="00EC0412" w:rsidP="00EC0412">
      <w:pPr>
        <w:spacing w:before="120"/>
        <w:rPr>
          <w:b/>
          <w:sz w:val="24"/>
        </w:rPr>
      </w:pPr>
      <w:r w:rsidRPr="001918AC">
        <w:rPr>
          <w:b/>
          <w:sz w:val="24"/>
        </w:rPr>
        <w:t>[</w:t>
      </w:r>
      <w:r>
        <w:rPr>
          <w:b/>
          <w:sz w:val="24"/>
        </w:rPr>
        <w:t>16</w:t>
      </w:r>
      <w:r w:rsidRPr="001918AC">
        <w:rPr>
          <w:b/>
          <w:sz w:val="24"/>
        </w:rPr>
        <w:t xml:space="preserve">], </w:t>
      </w:r>
      <w:r>
        <w:rPr>
          <w:b/>
          <w:sz w:val="24"/>
        </w:rPr>
        <w:t>[17], [18], [19]</w:t>
      </w:r>
    </w:p>
    <w:p w:rsidR="00EC0412" w:rsidRPr="00621A19" w:rsidRDefault="00EC0412" w:rsidP="00EC0412">
      <w:pPr>
        <w:spacing w:after="120"/>
        <w:rPr>
          <w:sz w:val="24"/>
        </w:rPr>
      </w:pPr>
      <w:r w:rsidRPr="00621A19">
        <w:rPr>
          <w:sz w:val="24"/>
        </w:rPr>
        <w:t>Riali laterali in Valle Bavona</w:t>
      </w:r>
    </w:p>
    <w:p w:rsidR="00EC0412" w:rsidRDefault="00EC0412" w:rsidP="00EC0412">
      <w:pPr>
        <w:rPr>
          <w:sz w:val="24"/>
        </w:rPr>
      </w:pPr>
      <w:r w:rsidRPr="001918AC">
        <w:rPr>
          <w:sz w:val="24"/>
        </w:rPr>
        <w:t>Frazione di Fontana, Ri di Larecchia, ripristino riale, riprofilamento dell’alveo a monte e consolidamento della sponda sinistra per la messa in sicurezza provvisoria degli edifici</w:t>
      </w:r>
      <w:r>
        <w:rPr>
          <w:sz w:val="24"/>
        </w:rPr>
        <w:t>.</w:t>
      </w:r>
    </w:p>
    <w:p w:rsidR="00EC0412" w:rsidRDefault="00EC0412" w:rsidP="00EC0412">
      <w:pPr>
        <w:rPr>
          <w:sz w:val="24"/>
        </w:rPr>
      </w:pPr>
    </w:p>
    <w:p w:rsidR="00EC0412" w:rsidRPr="001918AC" w:rsidRDefault="00EC0412" w:rsidP="00EC0412">
      <w:pPr>
        <w:rPr>
          <w:sz w:val="24"/>
        </w:rPr>
      </w:pPr>
      <w:r w:rsidRPr="001918AC">
        <w:rPr>
          <w:sz w:val="24"/>
        </w:rPr>
        <w:t xml:space="preserve">Frazione di Roseto, </w:t>
      </w:r>
      <w:r>
        <w:rPr>
          <w:sz w:val="24"/>
        </w:rPr>
        <w:t>Ri d’Ogl</w:t>
      </w:r>
      <w:r w:rsidRPr="001918AC">
        <w:rPr>
          <w:sz w:val="24"/>
        </w:rPr>
        <w:t>i</w:t>
      </w:r>
      <w:r>
        <w:rPr>
          <w:sz w:val="24"/>
        </w:rPr>
        <w:t xml:space="preserve">é, </w:t>
      </w:r>
      <w:r w:rsidRPr="001918AC">
        <w:rPr>
          <w:sz w:val="24"/>
        </w:rPr>
        <w:t xml:space="preserve">riprofilamento dell’alveo del riale per permettere un deflusso </w:t>
      </w:r>
      <w:r>
        <w:rPr>
          <w:sz w:val="24"/>
        </w:rPr>
        <w:t xml:space="preserve">controllato con un </w:t>
      </w:r>
      <w:r w:rsidRPr="001918AC">
        <w:rPr>
          <w:sz w:val="24"/>
        </w:rPr>
        <w:t xml:space="preserve">tracciato </w:t>
      </w:r>
      <w:r>
        <w:rPr>
          <w:sz w:val="24"/>
        </w:rPr>
        <w:t xml:space="preserve">che </w:t>
      </w:r>
      <w:r w:rsidRPr="001918AC">
        <w:rPr>
          <w:sz w:val="24"/>
        </w:rPr>
        <w:t xml:space="preserve">ricalca </w:t>
      </w:r>
      <w:r>
        <w:rPr>
          <w:sz w:val="24"/>
        </w:rPr>
        <w:t>la situazione</w:t>
      </w:r>
      <w:r w:rsidRPr="001918AC">
        <w:rPr>
          <w:sz w:val="24"/>
        </w:rPr>
        <w:t xml:space="preserve"> </w:t>
      </w:r>
      <w:r>
        <w:rPr>
          <w:sz w:val="24"/>
        </w:rPr>
        <w:t>antecedente</w:t>
      </w:r>
      <w:r w:rsidRPr="001918AC">
        <w:rPr>
          <w:sz w:val="24"/>
        </w:rPr>
        <w:t>.</w:t>
      </w:r>
      <w:r>
        <w:rPr>
          <w:sz w:val="24"/>
        </w:rPr>
        <w:t xml:space="preserve"> La s</w:t>
      </w:r>
      <w:r w:rsidRPr="001918AC">
        <w:rPr>
          <w:sz w:val="24"/>
        </w:rPr>
        <w:t xml:space="preserve">ezione di deflusso lungo tutto il conoide </w:t>
      </w:r>
      <w:r>
        <w:rPr>
          <w:sz w:val="24"/>
        </w:rPr>
        <w:t xml:space="preserve">è stata adattata e </w:t>
      </w:r>
      <w:r w:rsidRPr="001918AC">
        <w:rPr>
          <w:sz w:val="24"/>
        </w:rPr>
        <w:t xml:space="preserve">gli argini </w:t>
      </w:r>
      <w:r>
        <w:rPr>
          <w:sz w:val="24"/>
        </w:rPr>
        <w:t xml:space="preserve">messi in sicurezza </w:t>
      </w:r>
      <w:r w:rsidRPr="001918AC">
        <w:rPr>
          <w:sz w:val="24"/>
        </w:rPr>
        <w:t>per evitare fuorius</w:t>
      </w:r>
      <w:r>
        <w:rPr>
          <w:sz w:val="24"/>
        </w:rPr>
        <w:t>cite d'acqua nei punti sensibili</w:t>
      </w:r>
      <w:r w:rsidRPr="001918AC">
        <w:rPr>
          <w:sz w:val="24"/>
        </w:rPr>
        <w:t>.</w:t>
      </w:r>
    </w:p>
    <w:p w:rsidR="00EC0412" w:rsidRPr="001918AC" w:rsidRDefault="00EC0412" w:rsidP="00EC0412">
      <w:pPr>
        <w:rPr>
          <w:sz w:val="24"/>
        </w:rPr>
      </w:pPr>
    </w:p>
    <w:p w:rsidR="00EC0412" w:rsidRPr="00271F99" w:rsidRDefault="00EC0412" w:rsidP="00EC0412">
      <w:pPr>
        <w:spacing w:after="120"/>
        <w:rPr>
          <w:rFonts w:eastAsia="Arial" w:cs="Times New Roman"/>
          <w:sz w:val="24"/>
        </w:rPr>
      </w:pPr>
      <w:r w:rsidRPr="00271F99">
        <w:rPr>
          <w:rFonts w:eastAsia="Arial" w:cs="Times New Roman"/>
          <w:sz w:val="24"/>
        </w:rPr>
        <w:t xml:space="preserve">Frazione di Alnedo, Ri di Magnasca, </w:t>
      </w:r>
      <w:r>
        <w:rPr>
          <w:rFonts w:eastAsia="Arial" w:cs="Times New Roman"/>
          <w:sz w:val="24"/>
        </w:rPr>
        <w:t>asporto</w:t>
      </w:r>
      <w:r w:rsidRPr="00271F99">
        <w:rPr>
          <w:rFonts w:eastAsia="Arial" w:cs="Times New Roman"/>
          <w:sz w:val="24"/>
        </w:rPr>
        <w:t xml:space="preserve"> del materiale </w:t>
      </w:r>
      <w:r>
        <w:rPr>
          <w:rFonts w:eastAsia="Arial" w:cs="Times New Roman"/>
          <w:sz w:val="24"/>
        </w:rPr>
        <w:t>depositato a seguito dell</w:t>
      </w:r>
      <w:r w:rsidRPr="00271F99">
        <w:rPr>
          <w:rFonts w:eastAsia="Arial" w:cs="Times New Roman"/>
          <w:sz w:val="24"/>
        </w:rPr>
        <w:t xml:space="preserve">’evento e creazione di una camera di accumulo </w:t>
      </w:r>
      <w:r>
        <w:rPr>
          <w:rFonts w:eastAsia="Arial" w:cs="Times New Roman"/>
          <w:sz w:val="24"/>
        </w:rPr>
        <w:t>a monte del ponticello; s</w:t>
      </w:r>
      <w:r w:rsidRPr="00271F99">
        <w:rPr>
          <w:rFonts w:eastAsia="Arial" w:cs="Times New Roman"/>
          <w:sz w:val="24"/>
        </w:rPr>
        <w:t>gombero del letto a valle del ponte in modo di favorire il deflusso verso la Bavona e rinforzo della sponda destra a valle del ponticello.</w:t>
      </w:r>
    </w:p>
    <w:p w:rsidR="00EC0412" w:rsidRDefault="00EC0412" w:rsidP="00EC0412">
      <w:pPr>
        <w:spacing w:before="120"/>
        <w:rPr>
          <w:b/>
          <w:sz w:val="24"/>
        </w:rPr>
      </w:pPr>
      <w:r w:rsidRPr="001918AC">
        <w:rPr>
          <w:b/>
          <w:sz w:val="24"/>
        </w:rPr>
        <w:t>[</w:t>
      </w:r>
      <w:r>
        <w:rPr>
          <w:b/>
          <w:sz w:val="24"/>
        </w:rPr>
        <w:t>20]</w:t>
      </w:r>
    </w:p>
    <w:p w:rsidR="00EC0412" w:rsidRPr="00621A19" w:rsidRDefault="00EC0412" w:rsidP="00EC0412">
      <w:pPr>
        <w:spacing w:after="120"/>
        <w:rPr>
          <w:b/>
          <w:sz w:val="24"/>
        </w:rPr>
      </w:pPr>
      <w:r w:rsidRPr="00621A19">
        <w:rPr>
          <w:sz w:val="24"/>
        </w:rPr>
        <w:t xml:space="preserve">Fiume Bavona, </w:t>
      </w:r>
      <w:r w:rsidRPr="00621A19">
        <w:rPr>
          <w:rFonts w:eastAsia="Arial" w:cs="Times New Roman"/>
          <w:sz w:val="24"/>
        </w:rPr>
        <w:t>a seguito degli importanti</w:t>
      </w:r>
      <w:r>
        <w:rPr>
          <w:rFonts w:eastAsia="Arial" w:cs="Times New Roman"/>
          <w:sz w:val="24"/>
        </w:rPr>
        <w:t xml:space="preserve"> depositi di materiale alluvionale riscontrato, sulla base dei rilievi fotogrammetrici e nel rispetto dei vincoli ambientali relativi allo statuto della golena, in presenza di rischi concreti per la strada consortile e per le infrastrutture primarie, nelle tratte sensibili si provvederà allo sgombero mirato di materile.</w:t>
      </w:r>
    </w:p>
    <w:p w:rsidR="00EC0412" w:rsidRDefault="00EC0412" w:rsidP="00EC0412">
      <w:pPr>
        <w:spacing w:before="120"/>
        <w:rPr>
          <w:b/>
          <w:sz w:val="24"/>
        </w:rPr>
      </w:pPr>
      <w:r w:rsidRPr="001918AC">
        <w:rPr>
          <w:b/>
          <w:sz w:val="24"/>
        </w:rPr>
        <w:t>[</w:t>
      </w:r>
      <w:r>
        <w:rPr>
          <w:b/>
          <w:sz w:val="24"/>
        </w:rPr>
        <w:t>21]</w:t>
      </w:r>
    </w:p>
    <w:p w:rsidR="00EC0412" w:rsidRDefault="00EC0412" w:rsidP="00EC0412">
      <w:pPr>
        <w:spacing w:after="120"/>
        <w:rPr>
          <w:rFonts w:eastAsia="Arial" w:cs="Times New Roman"/>
          <w:sz w:val="24"/>
        </w:rPr>
      </w:pPr>
      <w:r w:rsidRPr="00621A19">
        <w:rPr>
          <w:sz w:val="24"/>
        </w:rPr>
        <w:t>Sorgente Chiall a Fontana l</w:t>
      </w:r>
      <w:r w:rsidRPr="00621A19">
        <w:rPr>
          <w:rFonts w:eastAsia="Arial" w:cs="Times New Roman"/>
          <w:sz w:val="24"/>
        </w:rPr>
        <w:t>’arginatura di protezione della sorgente principale del</w:t>
      </w:r>
      <w:r w:rsidRPr="001918AC">
        <w:rPr>
          <w:rFonts w:eastAsia="Arial" w:cs="Times New Roman"/>
          <w:sz w:val="24"/>
        </w:rPr>
        <w:t xml:space="preserve"> Comune di Cevio, situata</w:t>
      </w:r>
      <w:r>
        <w:rPr>
          <w:rFonts w:eastAsia="Arial" w:cs="Times New Roman"/>
          <w:sz w:val="24"/>
        </w:rPr>
        <w:t xml:space="preserve"> in sponda destra della Bavona è stata danneggiata. </w:t>
      </w:r>
      <w:r w:rsidRPr="001918AC">
        <w:rPr>
          <w:rFonts w:eastAsia="Arial" w:cs="Times New Roman"/>
          <w:sz w:val="24"/>
        </w:rPr>
        <w:t xml:space="preserve">La camera di captazione è pure stata scoperchiata. </w:t>
      </w:r>
      <w:r>
        <w:rPr>
          <w:rFonts w:eastAsia="Arial" w:cs="Times New Roman"/>
          <w:sz w:val="24"/>
        </w:rPr>
        <w:t>In vista del</w:t>
      </w:r>
      <w:r w:rsidRPr="001918AC">
        <w:rPr>
          <w:rFonts w:eastAsia="Arial" w:cs="Times New Roman"/>
          <w:sz w:val="24"/>
        </w:rPr>
        <w:t xml:space="preserve"> ripristino della captazione è stato realizzato un </w:t>
      </w:r>
      <w:r>
        <w:rPr>
          <w:rFonts w:eastAsia="Arial" w:cs="Times New Roman"/>
          <w:sz w:val="24"/>
        </w:rPr>
        <w:t xml:space="preserve">nuovo </w:t>
      </w:r>
      <w:r w:rsidRPr="001918AC">
        <w:rPr>
          <w:rFonts w:eastAsia="Arial" w:cs="Times New Roman"/>
          <w:sz w:val="24"/>
        </w:rPr>
        <w:t>argine a protezione.</w:t>
      </w:r>
    </w:p>
    <w:p w:rsidR="00EC0412" w:rsidRPr="00665426" w:rsidRDefault="00EC0412" w:rsidP="00EC0412">
      <w:pPr>
        <w:spacing w:after="120"/>
        <w:rPr>
          <w:rFonts w:eastAsia="Arial" w:cs="Times New Roman"/>
          <w:sz w:val="24"/>
        </w:rPr>
      </w:pPr>
      <w:r w:rsidRPr="00665426">
        <w:rPr>
          <w:rFonts w:eastAsia="Arial" w:cs="Times New Roman"/>
          <w:b/>
          <w:sz w:val="24"/>
        </w:rPr>
        <w:lastRenderedPageBreak/>
        <w:t>Cavergno, riale San Luigi</w:t>
      </w:r>
      <w:r>
        <w:rPr>
          <w:rFonts w:eastAsia="Arial" w:cs="Times New Roman"/>
          <w:sz w:val="24"/>
        </w:rPr>
        <w:t>, importante trasport</w:t>
      </w:r>
      <w:r w:rsidRPr="00665426">
        <w:rPr>
          <w:rFonts w:eastAsia="Arial" w:cs="Times New Roman"/>
          <w:sz w:val="24"/>
        </w:rPr>
        <w:t xml:space="preserve">o </w:t>
      </w:r>
      <w:r>
        <w:rPr>
          <w:rFonts w:eastAsia="Arial" w:cs="Times New Roman"/>
          <w:sz w:val="24"/>
        </w:rPr>
        <w:t xml:space="preserve">di materiale, </w:t>
      </w:r>
      <w:r w:rsidRPr="00665426">
        <w:rPr>
          <w:rFonts w:eastAsia="Arial" w:cs="Times New Roman"/>
          <w:sz w:val="24"/>
        </w:rPr>
        <w:t xml:space="preserve">depositato nella camera di contenimento a monte di Via Selva. </w:t>
      </w:r>
      <w:r>
        <w:rPr>
          <w:rFonts w:eastAsia="Arial" w:cs="Times New Roman"/>
          <w:sz w:val="24"/>
        </w:rPr>
        <w:t xml:space="preserve">Si riscontra un’erosione in alveo e sulle </w:t>
      </w:r>
      <w:r w:rsidRPr="00665426">
        <w:rPr>
          <w:rFonts w:eastAsia="Arial" w:cs="Times New Roman"/>
          <w:sz w:val="24"/>
        </w:rPr>
        <w:t xml:space="preserve">sponde </w:t>
      </w:r>
      <w:r>
        <w:rPr>
          <w:rFonts w:eastAsia="Arial" w:cs="Times New Roman"/>
          <w:sz w:val="24"/>
        </w:rPr>
        <w:t>tra Via Selva e via Bavona e un importante deposito</w:t>
      </w:r>
      <w:r w:rsidRPr="00665426">
        <w:rPr>
          <w:rFonts w:eastAsia="Arial" w:cs="Times New Roman"/>
          <w:sz w:val="24"/>
        </w:rPr>
        <w:t xml:space="preserve"> </w:t>
      </w:r>
      <w:r>
        <w:rPr>
          <w:rFonts w:eastAsia="Arial" w:cs="Times New Roman"/>
          <w:sz w:val="24"/>
        </w:rPr>
        <w:t>di materiale alluvionale a valle di via Bavona</w:t>
      </w:r>
      <w:r w:rsidRPr="00665426">
        <w:rPr>
          <w:rFonts w:eastAsia="Arial" w:cs="Times New Roman"/>
          <w:sz w:val="24"/>
        </w:rPr>
        <w:t>.</w:t>
      </w:r>
    </w:p>
    <w:p w:rsidR="00EC0412" w:rsidRPr="00665426" w:rsidRDefault="00EC0412" w:rsidP="00EC0412">
      <w:pPr>
        <w:spacing w:before="120"/>
        <w:rPr>
          <w:b/>
          <w:sz w:val="24"/>
        </w:rPr>
      </w:pPr>
      <w:r w:rsidRPr="00665426">
        <w:rPr>
          <w:b/>
          <w:sz w:val="24"/>
        </w:rPr>
        <w:t>[</w:t>
      </w:r>
      <w:r>
        <w:rPr>
          <w:b/>
          <w:sz w:val="24"/>
        </w:rPr>
        <w:t>22</w:t>
      </w:r>
      <w:r w:rsidRPr="00665426">
        <w:rPr>
          <w:b/>
          <w:sz w:val="24"/>
        </w:rPr>
        <w:t>]</w:t>
      </w:r>
    </w:p>
    <w:p w:rsidR="00EC0412" w:rsidRDefault="00EC0412" w:rsidP="00EC0412">
      <w:pPr>
        <w:spacing w:after="120"/>
        <w:rPr>
          <w:rFonts w:eastAsia="Arial" w:cs="Times New Roman"/>
          <w:sz w:val="24"/>
        </w:rPr>
      </w:pPr>
      <w:r w:rsidRPr="00665426">
        <w:rPr>
          <w:rFonts w:eastAsia="Arial" w:cs="Times New Roman"/>
          <w:sz w:val="24"/>
        </w:rPr>
        <w:t xml:space="preserve">La camera è stata </w:t>
      </w:r>
      <w:r>
        <w:rPr>
          <w:rFonts w:eastAsia="Arial" w:cs="Times New Roman"/>
          <w:sz w:val="24"/>
        </w:rPr>
        <w:t>sgomberata</w:t>
      </w:r>
      <w:r w:rsidRPr="00665426">
        <w:rPr>
          <w:rFonts w:eastAsia="Arial" w:cs="Times New Roman"/>
          <w:sz w:val="24"/>
        </w:rPr>
        <w:t xml:space="preserve">. </w:t>
      </w:r>
      <w:r>
        <w:rPr>
          <w:rFonts w:eastAsia="Arial" w:cs="Times New Roman"/>
          <w:sz w:val="24"/>
        </w:rPr>
        <w:t>Sono stati ripristinati</w:t>
      </w:r>
      <w:r w:rsidRPr="00665426">
        <w:rPr>
          <w:rFonts w:eastAsia="Arial" w:cs="Times New Roman"/>
          <w:sz w:val="24"/>
        </w:rPr>
        <w:t xml:space="preserve"> l’alveo e le sponde </w:t>
      </w:r>
      <w:r>
        <w:rPr>
          <w:rFonts w:eastAsia="Arial" w:cs="Times New Roman"/>
          <w:sz w:val="24"/>
        </w:rPr>
        <w:t xml:space="preserve">erose del riale; </w:t>
      </w:r>
      <w:r w:rsidRPr="00665426">
        <w:rPr>
          <w:rFonts w:eastAsia="Arial" w:cs="Times New Roman"/>
          <w:sz w:val="24"/>
        </w:rPr>
        <w:t xml:space="preserve">a valle di Via Bavona l’alveo è stato invece </w:t>
      </w:r>
      <w:r>
        <w:rPr>
          <w:rFonts w:eastAsia="Arial" w:cs="Times New Roman"/>
          <w:sz w:val="24"/>
        </w:rPr>
        <w:t>sgomberato</w:t>
      </w:r>
      <w:r w:rsidRPr="00665426">
        <w:rPr>
          <w:rFonts w:eastAsia="Arial" w:cs="Times New Roman"/>
          <w:sz w:val="24"/>
        </w:rPr>
        <w:t xml:space="preserve"> dal materiale </w:t>
      </w:r>
      <w:r>
        <w:rPr>
          <w:rFonts w:eastAsia="Arial" w:cs="Times New Roman"/>
          <w:sz w:val="24"/>
        </w:rPr>
        <w:t>depositato</w:t>
      </w:r>
      <w:r w:rsidRPr="00665426">
        <w:rPr>
          <w:rFonts w:eastAsia="Arial" w:cs="Times New Roman"/>
          <w:sz w:val="24"/>
        </w:rPr>
        <w:t>.</w:t>
      </w:r>
    </w:p>
    <w:p w:rsidR="00EC0412" w:rsidRDefault="00EC0412" w:rsidP="00EC0412">
      <w:pPr>
        <w:spacing w:before="120"/>
        <w:rPr>
          <w:sz w:val="24"/>
        </w:rPr>
      </w:pPr>
      <w:r w:rsidRPr="007B57B0">
        <w:rPr>
          <w:b/>
          <w:sz w:val="24"/>
        </w:rPr>
        <w:t>Bignasco, fiumi Bavona e Maggia</w:t>
      </w:r>
      <w:r>
        <w:rPr>
          <w:sz w:val="24"/>
        </w:rPr>
        <w:t>, in zona confluenza si riscontra un importante deposito di materiale alluvionale e il danneggiamento degli argini in diversi punti.</w:t>
      </w:r>
    </w:p>
    <w:p w:rsidR="00EC0412" w:rsidRPr="001918AC" w:rsidRDefault="00EC0412" w:rsidP="00EC0412">
      <w:pPr>
        <w:spacing w:before="120"/>
        <w:rPr>
          <w:b/>
          <w:sz w:val="24"/>
        </w:rPr>
      </w:pPr>
      <w:r w:rsidRPr="001918AC">
        <w:rPr>
          <w:b/>
          <w:sz w:val="24"/>
        </w:rPr>
        <w:t>[</w:t>
      </w:r>
      <w:r>
        <w:rPr>
          <w:b/>
          <w:sz w:val="24"/>
        </w:rPr>
        <w:t>23]</w:t>
      </w:r>
    </w:p>
    <w:p w:rsidR="00EC0412" w:rsidRPr="009051CF" w:rsidRDefault="00EC0412" w:rsidP="00EC0412">
      <w:pPr>
        <w:spacing w:after="120"/>
        <w:rPr>
          <w:rFonts w:eastAsia="Arial" w:cs="Times New Roman"/>
          <w:sz w:val="24"/>
        </w:rPr>
      </w:pPr>
      <w:r w:rsidRPr="001527D0">
        <w:rPr>
          <w:sz w:val="24"/>
        </w:rPr>
        <w:t xml:space="preserve">Confluenza </w:t>
      </w:r>
      <w:r>
        <w:rPr>
          <w:sz w:val="24"/>
        </w:rPr>
        <w:t xml:space="preserve">fiumi </w:t>
      </w:r>
      <w:r w:rsidRPr="001527D0">
        <w:rPr>
          <w:sz w:val="24"/>
        </w:rPr>
        <w:t xml:space="preserve">Bavona e Lavizzara, zona asilo, </w:t>
      </w:r>
      <w:r>
        <w:rPr>
          <w:rFonts w:eastAsia="Arial" w:cs="Times New Roman"/>
          <w:sz w:val="24"/>
        </w:rPr>
        <w:t>s</w:t>
      </w:r>
      <w:r w:rsidRPr="009051CF">
        <w:rPr>
          <w:rFonts w:eastAsia="Arial" w:cs="Times New Roman"/>
          <w:sz w:val="24"/>
        </w:rPr>
        <w:t>istemazione argini danneggiati e estrazione del materiale alluvionale in esubero nella Bavona.</w:t>
      </w:r>
    </w:p>
    <w:p w:rsidR="00EC0412" w:rsidRPr="009051CF" w:rsidRDefault="00EC0412" w:rsidP="00EC0412">
      <w:pPr>
        <w:spacing w:before="120"/>
        <w:rPr>
          <w:b/>
          <w:sz w:val="24"/>
        </w:rPr>
      </w:pPr>
      <w:r>
        <w:rPr>
          <w:b/>
          <w:sz w:val="24"/>
        </w:rPr>
        <w:t>[24]</w:t>
      </w:r>
    </w:p>
    <w:p w:rsidR="00EC0412" w:rsidRDefault="00EC0412" w:rsidP="00EC0412">
      <w:pPr>
        <w:spacing w:after="120"/>
        <w:rPr>
          <w:rFonts w:eastAsia="Arial" w:cs="Times New Roman"/>
          <w:sz w:val="24"/>
        </w:rPr>
      </w:pPr>
      <w:r w:rsidRPr="001527D0">
        <w:rPr>
          <w:sz w:val="24"/>
        </w:rPr>
        <w:t xml:space="preserve">Fiume Maggia, zona ponte di acceso al paese e riale Piodau, </w:t>
      </w:r>
      <w:r w:rsidRPr="009051CF">
        <w:rPr>
          <w:rFonts w:eastAsia="Arial" w:cs="Times New Roman"/>
          <w:sz w:val="24"/>
        </w:rPr>
        <w:t>Sistemazione argine sponda destra a valle del ponte di Bignasco, protezione della spalla destra del ponte, zona cabina elettrica SES e abitazione</w:t>
      </w:r>
      <w:r>
        <w:rPr>
          <w:rFonts w:eastAsia="Arial" w:cs="Times New Roman"/>
          <w:sz w:val="24"/>
        </w:rPr>
        <w:t xml:space="preserve">. </w:t>
      </w:r>
      <w:r w:rsidRPr="009051CF">
        <w:rPr>
          <w:rFonts w:eastAsia="Arial" w:cs="Times New Roman"/>
          <w:sz w:val="24"/>
        </w:rPr>
        <w:t>Ripristino del selciato dell’alveo del riale Piodau.</w:t>
      </w:r>
    </w:p>
    <w:p w:rsidR="00EC0412" w:rsidRPr="001527D0" w:rsidRDefault="00EC0412" w:rsidP="00EC0412">
      <w:pPr>
        <w:spacing w:before="120"/>
        <w:rPr>
          <w:b/>
          <w:sz w:val="24"/>
        </w:rPr>
      </w:pPr>
      <w:r w:rsidRPr="007B57B0">
        <w:rPr>
          <w:b/>
          <w:sz w:val="24"/>
        </w:rPr>
        <w:t xml:space="preserve">Cevio, </w:t>
      </w:r>
      <w:r>
        <w:rPr>
          <w:b/>
          <w:sz w:val="24"/>
        </w:rPr>
        <w:t xml:space="preserve">fiume Maggia in zona </w:t>
      </w:r>
      <w:r w:rsidRPr="007B57B0">
        <w:rPr>
          <w:b/>
          <w:sz w:val="24"/>
        </w:rPr>
        <w:t>S</w:t>
      </w:r>
      <w:r>
        <w:rPr>
          <w:b/>
          <w:sz w:val="24"/>
        </w:rPr>
        <w:t xml:space="preserve">tand di tiro, </w:t>
      </w:r>
      <w:r w:rsidRPr="009051CF">
        <w:rPr>
          <w:b/>
          <w:sz w:val="24"/>
        </w:rPr>
        <w:t>Coronaccia/Saleggi</w:t>
      </w:r>
      <w:r>
        <w:rPr>
          <w:b/>
          <w:sz w:val="24"/>
        </w:rPr>
        <w:t>,</w:t>
      </w:r>
      <w:r w:rsidRPr="009051CF">
        <w:rPr>
          <w:b/>
          <w:sz w:val="24"/>
        </w:rPr>
        <w:t xml:space="preserve"> </w:t>
      </w:r>
      <w:r w:rsidRPr="001527D0">
        <w:rPr>
          <w:sz w:val="24"/>
        </w:rPr>
        <w:t xml:space="preserve">la </w:t>
      </w:r>
      <w:r>
        <w:rPr>
          <w:sz w:val="24"/>
        </w:rPr>
        <w:t>piena del fiume Maggia ha lasciato un importante deposito alluvionale in alveo; in sponda destra, l’</w:t>
      </w:r>
      <w:r w:rsidRPr="007A2B8B">
        <w:rPr>
          <w:sz w:val="24"/>
        </w:rPr>
        <w:t xml:space="preserve">argine </w:t>
      </w:r>
      <w:r>
        <w:rPr>
          <w:sz w:val="24"/>
        </w:rPr>
        <w:t xml:space="preserve">è </w:t>
      </w:r>
      <w:r w:rsidRPr="007A2B8B">
        <w:rPr>
          <w:sz w:val="24"/>
        </w:rPr>
        <w:t>complet</w:t>
      </w:r>
      <w:r w:rsidRPr="00FA6873">
        <w:rPr>
          <w:sz w:val="24"/>
        </w:rPr>
        <w:t>amente sommers</w:t>
      </w:r>
      <w:r>
        <w:rPr>
          <w:sz w:val="24"/>
        </w:rPr>
        <w:t>o</w:t>
      </w:r>
      <w:r w:rsidRPr="007A2B8B">
        <w:rPr>
          <w:sz w:val="24"/>
        </w:rPr>
        <w:t xml:space="preserve"> dal materiale alluvionale; </w:t>
      </w:r>
      <w:r>
        <w:rPr>
          <w:sz w:val="24"/>
        </w:rPr>
        <w:t xml:space="preserve">il </w:t>
      </w:r>
      <w:r w:rsidRPr="007A2B8B">
        <w:rPr>
          <w:sz w:val="24"/>
        </w:rPr>
        <w:t xml:space="preserve">traliccio </w:t>
      </w:r>
      <w:r>
        <w:rPr>
          <w:sz w:val="24"/>
        </w:rPr>
        <w:t>dell’</w:t>
      </w:r>
      <w:r w:rsidRPr="007A2B8B">
        <w:rPr>
          <w:sz w:val="24"/>
        </w:rPr>
        <w:t xml:space="preserve">elettrodotto Swissgrid </w:t>
      </w:r>
      <w:r>
        <w:rPr>
          <w:sz w:val="24"/>
        </w:rPr>
        <w:t xml:space="preserve">è </w:t>
      </w:r>
      <w:r w:rsidRPr="007A2B8B">
        <w:rPr>
          <w:sz w:val="24"/>
        </w:rPr>
        <w:t xml:space="preserve">esposto </w:t>
      </w:r>
      <w:r>
        <w:rPr>
          <w:sz w:val="24"/>
        </w:rPr>
        <w:t xml:space="preserve">alle prossime piene </w:t>
      </w:r>
      <w:r w:rsidRPr="007A2B8B">
        <w:rPr>
          <w:sz w:val="24"/>
        </w:rPr>
        <w:t>con depositi di legname a</w:t>
      </w:r>
      <w:r>
        <w:rPr>
          <w:sz w:val="24"/>
        </w:rPr>
        <w:t>l</w:t>
      </w:r>
      <w:r w:rsidRPr="007A2B8B">
        <w:rPr>
          <w:sz w:val="24"/>
        </w:rPr>
        <w:t xml:space="preserve"> piede della struttura.</w:t>
      </w:r>
    </w:p>
    <w:p w:rsidR="00EC0412" w:rsidRPr="00806D1D" w:rsidRDefault="00EC0412" w:rsidP="00EC0412">
      <w:pPr>
        <w:spacing w:before="120"/>
        <w:rPr>
          <w:sz w:val="24"/>
        </w:rPr>
      </w:pPr>
      <w:r w:rsidRPr="009051CF">
        <w:rPr>
          <w:b/>
          <w:sz w:val="24"/>
        </w:rPr>
        <w:t>[</w:t>
      </w:r>
      <w:r>
        <w:rPr>
          <w:b/>
          <w:sz w:val="24"/>
        </w:rPr>
        <w:t>25]</w:t>
      </w:r>
    </w:p>
    <w:p w:rsidR="00EC0412" w:rsidRDefault="00EC0412" w:rsidP="00EC0412">
      <w:pPr>
        <w:spacing w:after="120"/>
        <w:rPr>
          <w:rFonts w:eastAsia="Arial" w:cs="Times New Roman"/>
          <w:sz w:val="24"/>
        </w:rPr>
      </w:pPr>
      <w:r w:rsidRPr="001527D0">
        <w:rPr>
          <w:sz w:val="24"/>
        </w:rPr>
        <w:t>Fiume Maggia, zona Scuola media, Stand di tiro</w:t>
      </w:r>
      <w:r>
        <w:rPr>
          <w:rFonts w:eastAsia="Arial" w:cs="Times New Roman"/>
          <w:sz w:val="24"/>
        </w:rPr>
        <w:t xml:space="preserve">, </w:t>
      </w:r>
      <w:r w:rsidRPr="009051CF">
        <w:rPr>
          <w:rFonts w:eastAsia="Arial" w:cs="Times New Roman"/>
          <w:sz w:val="24"/>
        </w:rPr>
        <w:t>traliccio Swissgrid, sponda destra, piede del pennello in accoltellato ceduto, bloccaggio al piede da ripristinare</w:t>
      </w:r>
      <w:r>
        <w:rPr>
          <w:rFonts w:eastAsia="Arial" w:cs="Times New Roman"/>
          <w:sz w:val="24"/>
        </w:rPr>
        <w:t>; nel rispetto dei vincoli ambientali relativi allo statuto della golena, sgombero del materiale alluvionale in esubero e profilamento dell’alveo.</w:t>
      </w:r>
    </w:p>
    <w:p w:rsidR="00EC0412" w:rsidRDefault="00EC0412" w:rsidP="00EC0412">
      <w:pPr>
        <w:spacing w:before="120"/>
        <w:rPr>
          <w:sz w:val="24"/>
        </w:rPr>
      </w:pPr>
      <w:r w:rsidRPr="007B57B0">
        <w:rPr>
          <w:b/>
          <w:sz w:val="24"/>
        </w:rPr>
        <w:t>Cevio/ Visletto, a monte della zona ponte strada cantonale</w:t>
      </w:r>
      <w:r>
        <w:rPr>
          <w:sz w:val="24"/>
        </w:rPr>
        <w:t xml:space="preserve"> (interrotta a seguito del crollo parziale del ponte di Visletto); in </w:t>
      </w:r>
      <w:r w:rsidRPr="001918AC">
        <w:rPr>
          <w:sz w:val="24"/>
        </w:rPr>
        <w:t xml:space="preserve">sponda destra, </w:t>
      </w:r>
      <w:r>
        <w:rPr>
          <w:sz w:val="24"/>
        </w:rPr>
        <w:t xml:space="preserve">la </w:t>
      </w:r>
      <w:r w:rsidRPr="001918AC">
        <w:rPr>
          <w:sz w:val="24"/>
        </w:rPr>
        <w:t xml:space="preserve">testata d’argine </w:t>
      </w:r>
      <w:r>
        <w:rPr>
          <w:sz w:val="24"/>
        </w:rPr>
        <w:t xml:space="preserve">è stata </w:t>
      </w:r>
      <w:r w:rsidRPr="001918AC">
        <w:rPr>
          <w:sz w:val="24"/>
        </w:rPr>
        <w:t>divelta.</w:t>
      </w:r>
    </w:p>
    <w:p w:rsidR="00EC0412" w:rsidRPr="00B360E3" w:rsidRDefault="00EC0412" w:rsidP="00EC0412">
      <w:pPr>
        <w:spacing w:before="120"/>
        <w:rPr>
          <w:sz w:val="24"/>
        </w:rPr>
      </w:pPr>
      <w:r>
        <w:rPr>
          <w:b/>
          <w:sz w:val="24"/>
        </w:rPr>
        <w:t>[26]</w:t>
      </w:r>
    </w:p>
    <w:p w:rsidR="00EC0412" w:rsidRDefault="00EC0412" w:rsidP="00EC0412">
      <w:pPr>
        <w:spacing w:after="120"/>
        <w:rPr>
          <w:rFonts w:eastAsia="Arial" w:cs="Times New Roman"/>
          <w:sz w:val="24"/>
        </w:rPr>
      </w:pPr>
      <w:r w:rsidRPr="009051CF">
        <w:rPr>
          <w:rFonts w:eastAsia="Arial" w:cs="Times New Roman"/>
          <w:sz w:val="24"/>
        </w:rPr>
        <w:t>Ripristino e messa in sicurezza della testata d’argine, con nuova geometria in funzione delle sollecitazioni in caso di piene.</w:t>
      </w:r>
    </w:p>
    <w:p w:rsidR="00EC0412" w:rsidRDefault="00EC0412" w:rsidP="00EC0412">
      <w:pPr>
        <w:spacing w:before="120"/>
        <w:rPr>
          <w:sz w:val="24"/>
        </w:rPr>
      </w:pPr>
      <w:r w:rsidRPr="007B57B0">
        <w:rPr>
          <w:b/>
          <w:sz w:val="24"/>
        </w:rPr>
        <w:t>Maggia, Someo</w:t>
      </w:r>
      <w:r>
        <w:rPr>
          <w:sz w:val="24"/>
        </w:rPr>
        <w:t xml:space="preserve">, sponda sinistra, erosione delle sponde e danneggiamento </w:t>
      </w:r>
      <w:r>
        <w:rPr>
          <w:rFonts w:eastAsia="Arial" w:cs="Times New Roman"/>
          <w:sz w:val="24"/>
        </w:rPr>
        <w:t xml:space="preserve">del pennello a protezione del </w:t>
      </w:r>
      <w:r w:rsidRPr="000A3961">
        <w:rPr>
          <w:sz w:val="24"/>
        </w:rPr>
        <w:t xml:space="preserve">traliccio </w:t>
      </w:r>
      <w:r>
        <w:rPr>
          <w:sz w:val="24"/>
        </w:rPr>
        <w:t xml:space="preserve">dell’elettrodotto Swissgrid, </w:t>
      </w:r>
      <w:r w:rsidRPr="000A3961">
        <w:rPr>
          <w:sz w:val="24"/>
        </w:rPr>
        <w:t>esposto</w:t>
      </w:r>
      <w:r>
        <w:rPr>
          <w:sz w:val="24"/>
        </w:rPr>
        <w:t xml:space="preserve"> all’erosione del fiume</w:t>
      </w:r>
      <w:r w:rsidRPr="000A3961">
        <w:rPr>
          <w:sz w:val="24"/>
        </w:rPr>
        <w:t>.</w:t>
      </w:r>
    </w:p>
    <w:p w:rsidR="00EC0412" w:rsidRDefault="00EC0412" w:rsidP="00EC0412">
      <w:pPr>
        <w:spacing w:before="120"/>
        <w:rPr>
          <w:b/>
          <w:sz w:val="24"/>
        </w:rPr>
      </w:pPr>
      <w:r>
        <w:rPr>
          <w:b/>
          <w:sz w:val="24"/>
        </w:rPr>
        <w:t>[27]</w:t>
      </w:r>
    </w:p>
    <w:p w:rsidR="00EC0412" w:rsidRPr="005229B0" w:rsidRDefault="00EC0412" w:rsidP="00EC0412">
      <w:pPr>
        <w:spacing w:after="120"/>
        <w:rPr>
          <w:rFonts w:eastAsia="Arial" w:cs="Times New Roman"/>
          <w:sz w:val="24"/>
        </w:rPr>
      </w:pPr>
      <w:r w:rsidRPr="005229B0">
        <w:rPr>
          <w:rFonts w:eastAsia="Arial" w:cs="Times New Roman"/>
          <w:sz w:val="24"/>
        </w:rPr>
        <w:t>Ripristino della testata del pennello.</w:t>
      </w:r>
    </w:p>
    <w:p w:rsidR="00EC0412" w:rsidRPr="000B4157" w:rsidRDefault="00EC0412" w:rsidP="00EC0412">
      <w:pPr>
        <w:spacing w:before="120"/>
        <w:rPr>
          <w:sz w:val="24"/>
        </w:rPr>
      </w:pPr>
      <w:r w:rsidRPr="00970C41">
        <w:rPr>
          <w:b/>
          <w:sz w:val="24"/>
        </w:rPr>
        <w:t>[</w:t>
      </w:r>
      <w:r w:rsidRPr="00575BD5">
        <w:rPr>
          <w:b/>
          <w:sz w:val="24"/>
        </w:rPr>
        <w:t>28</w:t>
      </w:r>
      <w:r w:rsidRPr="00D1651E">
        <w:rPr>
          <w:b/>
          <w:sz w:val="24"/>
        </w:rPr>
        <w:t>] Fiume Maggia, Zona A Ranch-passe</w:t>
      </w:r>
      <w:r w:rsidRPr="00970C41">
        <w:rPr>
          <w:b/>
          <w:sz w:val="24"/>
        </w:rPr>
        <w:t>rella-Ri Grand</w:t>
      </w:r>
    </w:p>
    <w:p w:rsidR="00EC0412" w:rsidRDefault="00EC0412" w:rsidP="00EC0412">
      <w:pPr>
        <w:spacing w:after="120"/>
        <w:rPr>
          <w:rFonts w:eastAsia="Arial" w:cs="Times New Roman"/>
          <w:sz w:val="24"/>
        </w:rPr>
      </w:pPr>
      <w:r w:rsidRPr="00D1651E">
        <w:rPr>
          <w:rFonts w:eastAsia="Arial" w:cs="Times New Roman"/>
          <w:sz w:val="24"/>
        </w:rPr>
        <w:t>In sponda sinistra l’argine è in parte divelto in zona passerella, alcuni blocchi soprattutto al piede d’argine sono stati scalzati. Alcuni gabbioni sono stati danneggiati e aperti. Presente il traliccio Swissgrid che non ha subito danni, ma va messo in sicurezza.</w:t>
      </w:r>
    </w:p>
    <w:p w:rsidR="00EC0412" w:rsidRPr="009051CF" w:rsidRDefault="00EC0412" w:rsidP="00EC0412">
      <w:pPr>
        <w:spacing w:before="120"/>
        <w:rPr>
          <w:b/>
          <w:sz w:val="24"/>
        </w:rPr>
      </w:pPr>
      <w:r w:rsidRPr="009051CF">
        <w:rPr>
          <w:b/>
          <w:sz w:val="24"/>
        </w:rPr>
        <w:t>Alta Leventina, Airolo:</w:t>
      </w:r>
    </w:p>
    <w:p w:rsidR="00EC0412" w:rsidRDefault="00C821B9" w:rsidP="00EC0412">
      <w:pPr>
        <w:spacing w:before="120"/>
        <w:rPr>
          <w:sz w:val="24"/>
        </w:rPr>
      </w:pPr>
      <w:r>
        <w:rPr>
          <w:b/>
          <w:sz w:val="24"/>
        </w:rPr>
        <w:t>Val</w:t>
      </w:r>
      <w:r w:rsidR="00EC0412" w:rsidRPr="007B57B0">
        <w:rPr>
          <w:b/>
          <w:sz w:val="24"/>
        </w:rPr>
        <w:t>ascia a Airolo</w:t>
      </w:r>
      <w:r w:rsidR="00EC0412">
        <w:rPr>
          <w:sz w:val="24"/>
        </w:rPr>
        <w:t>, piena con importante trasporto di massa e flusso detritico con conseguente invasione di</w:t>
      </w:r>
      <w:r w:rsidR="00EC0412" w:rsidRPr="00FA6873">
        <w:rPr>
          <w:sz w:val="24"/>
        </w:rPr>
        <w:t xml:space="preserve"> parte dei terreni agricoli </w:t>
      </w:r>
      <w:r w:rsidR="00EC0412">
        <w:rPr>
          <w:sz w:val="24"/>
        </w:rPr>
        <w:t>e danneggiamento delle opere di premunizione esistenti in zona Lüina, con occlusione totale</w:t>
      </w:r>
      <w:r w:rsidR="00EC0412" w:rsidRPr="00FA6873">
        <w:rPr>
          <w:sz w:val="24"/>
        </w:rPr>
        <w:t xml:space="preserve"> </w:t>
      </w:r>
      <w:r w:rsidR="00EC0412">
        <w:rPr>
          <w:sz w:val="24"/>
        </w:rPr>
        <w:t xml:space="preserve">della sezione dell’alveo; a valle, </w:t>
      </w:r>
      <w:r w:rsidR="00EC0412" w:rsidRPr="00000010">
        <w:rPr>
          <w:sz w:val="24"/>
        </w:rPr>
        <w:t>la parte interrata del co</w:t>
      </w:r>
      <w:r w:rsidR="00EC0412">
        <w:rPr>
          <w:sz w:val="24"/>
        </w:rPr>
        <w:t>r</w:t>
      </w:r>
      <w:r w:rsidR="00EC0412" w:rsidRPr="00000010">
        <w:rPr>
          <w:sz w:val="24"/>
        </w:rPr>
        <w:t>so d’acqua</w:t>
      </w:r>
      <w:r w:rsidR="00EC0412">
        <w:rPr>
          <w:sz w:val="24"/>
        </w:rPr>
        <w:t xml:space="preserve"> che attraversa strada cantonale, zona industriale (ditta Tenconi), ferrovia e autostrada, è stata ostruita, impedendo il regolare flusso delle acque.</w:t>
      </w:r>
    </w:p>
    <w:p w:rsidR="00EC0412" w:rsidRPr="00865546" w:rsidRDefault="00EC0412" w:rsidP="00EC0412">
      <w:pPr>
        <w:spacing w:before="120"/>
        <w:rPr>
          <w:sz w:val="24"/>
        </w:rPr>
      </w:pPr>
      <w:r w:rsidRPr="009051CF">
        <w:rPr>
          <w:b/>
          <w:sz w:val="24"/>
        </w:rPr>
        <w:lastRenderedPageBreak/>
        <w:t>[</w:t>
      </w:r>
      <w:r>
        <w:rPr>
          <w:b/>
          <w:sz w:val="24"/>
        </w:rPr>
        <w:t>29</w:t>
      </w:r>
      <w:r w:rsidRPr="009051CF">
        <w:rPr>
          <w:b/>
          <w:sz w:val="24"/>
        </w:rPr>
        <w:t>]</w:t>
      </w:r>
    </w:p>
    <w:p w:rsidR="00EC0412" w:rsidRPr="009051CF" w:rsidRDefault="00EC0412" w:rsidP="00EC0412">
      <w:pPr>
        <w:spacing w:after="120"/>
        <w:rPr>
          <w:sz w:val="24"/>
        </w:rPr>
      </w:pPr>
      <w:r w:rsidRPr="001527D0">
        <w:rPr>
          <w:sz w:val="24"/>
        </w:rPr>
        <w:t>Riale Valascia, parte a cielo aperto</w:t>
      </w:r>
      <w:r>
        <w:rPr>
          <w:sz w:val="24"/>
        </w:rPr>
        <w:t>: s</w:t>
      </w:r>
      <w:r w:rsidRPr="009051CF">
        <w:rPr>
          <w:sz w:val="24"/>
        </w:rPr>
        <w:t>gombero del materiale detritico in alveo, rifacimento delle sponde e del fondo in selciato, ripristino del solco d’alveo del corso d’acqua nella parte superiore. Ripristino della briglia andata distrutta dall’evento</w:t>
      </w:r>
      <w:r>
        <w:rPr>
          <w:sz w:val="24"/>
        </w:rPr>
        <w:t>.</w:t>
      </w:r>
    </w:p>
    <w:p w:rsidR="00EC0412" w:rsidRPr="009051CF" w:rsidRDefault="00EC0412" w:rsidP="00EC0412">
      <w:pPr>
        <w:rPr>
          <w:b/>
          <w:sz w:val="24"/>
        </w:rPr>
      </w:pPr>
      <w:r>
        <w:rPr>
          <w:b/>
          <w:sz w:val="24"/>
        </w:rPr>
        <w:t>[30]</w:t>
      </w:r>
    </w:p>
    <w:p w:rsidR="00EC0412" w:rsidRPr="001527D0" w:rsidRDefault="00EC0412" w:rsidP="00EC0412">
      <w:pPr>
        <w:rPr>
          <w:b/>
          <w:sz w:val="24"/>
        </w:rPr>
      </w:pPr>
      <w:r w:rsidRPr="001527D0">
        <w:rPr>
          <w:sz w:val="24"/>
        </w:rPr>
        <w:t>Riale Valascia, opere per by-pass e concetto di emergenza</w:t>
      </w:r>
      <w:r>
        <w:rPr>
          <w:sz w:val="24"/>
        </w:rPr>
        <w:t>:</w:t>
      </w:r>
      <w:r w:rsidRPr="001527D0">
        <w:rPr>
          <w:sz w:val="24"/>
        </w:rPr>
        <w:t xml:space="preserve"> a</w:t>
      </w:r>
      <w:r w:rsidRPr="009051CF">
        <w:rPr>
          <w:sz w:val="24"/>
        </w:rPr>
        <w:t xml:space="preserve"> seguito </w:t>
      </w:r>
      <w:r>
        <w:rPr>
          <w:sz w:val="24"/>
        </w:rPr>
        <w:t>dell’ostruzione completa della tratta interrata</w:t>
      </w:r>
      <w:r w:rsidRPr="009051CF">
        <w:rPr>
          <w:sz w:val="24"/>
        </w:rPr>
        <w:t xml:space="preserve"> del co</w:t>
      </w:r>
      <w:r w:rsidR="002749D1">
        <w:rPr>
          <w:sz w:val="24"/>
        </w:rPr>
        <w:t>r</w:t>
      </w:r>
      <w:r w:rsidRPr="009051CF">
        <w:rPr>
          <w:sz w:val="24"/>
        </w:rPr>
        <w:t>so d’acqua che attraversa strada cantonale, ditta Tenconi, ferrovia e autostrada</w:t>
      </w:r>
      <w:r>
        <w:rPr>
          <w:sz w:val="24"/>
        </w:rPr>
        <w:t xml:space="preserve">, il regolare flusso delle acque tramite </w:t>
      </w:r>
      <w:r w:rsidRPr="009051CF">
        <w:rPr>
          <w:sz w:val="24"/>
        </w:rPr>
        <w:t>dal tracciato normale</w:t>
      </w:r>
      <w:r>
        <w:rPr>
          <w:sz w:val="24"/>
        </w:rPr>
        <w:t xml:space="preserve"> è impossibilitato</w:t>
      </w:r>
      <w:r w:rsidRPr="009051CF">
        <w:rPr>
          <w:sz w:val="24"/>
        </w:rPr>
        <w:t xml:space="preserve">. </w:t>
      </w:r>
      <w:r>
        <w:rPr>
          <w:sz w:val="24"/>
        </w:rPr>
        <w:t>Quale rimedio provvisorio,</w:t>
      </w:r>
      <w:r w:rsidRPr="009051CF">
        <w:rPr>
          <w:sz w:val="24"/>
        </w:rPr>
        <w:t xml:space="preserve"> si è dovuto approntare una soluzione di emergenza</w:t>
      </w:r>
      <w:r>
        <w:rPr>
          <w:sz w:val="24"/>
        </w:rPr>
        <w:t xml:space="preserve"> tramite un by-pass. È stata</w:t>
      </w:r>
      <w:r w:rsidRPr="009051CF">
        <w:rPr>
          <w:sz w:val="24"/>
        </w:rPr>
        <w:t xml:space="preserve"> c</w:t>
      </w:r>
      <w:r>
        <w:rPr>
          <w:sz w:val="24"/>
        </w:rPr>
        <w:t>reata</w:t>
      </w:r>
      <w:r w:rsidRPr="009051CF">
        <w:rPr>
          <w:sz w:val="24"/>
        </w:rPr>
        <w:t xml:space="preserve"> una camera </w:t>
      </w:r>
      <w:r>
        <w:rPr>
          <w:sz w:val="24"/>
        </w:rPr>
        <w:t>di captazione delle acque e posata una condotta</w:t>
      </w:r>
      <w:r w:rsidRPr="009051CF">
        <w:rPr>
          <w:sz w:val="24"/>
        </w:rPr>
        <w:t xml:space="preserve"> per il by-pass</w:t>
      </w:r>
      <w:r>
        <w:rPr>
          <w:sz w:val="24"/>
        </w:rPr>
        <w:t xml:space="preserve"> verso il fiume T</w:t>
      </w:r>
      <w:r w:rsidRPr="009051CF">
        <w:rPr>
          <w:sz w:val="24"/>
        </w:rPr>
        <w:t xml:space="preserve">icino </w:t>
      </w:r>
      <w:r>
        <w:rPr>
          <w:sz w:val="24"/>
        </w:rPr>
        <w:t>su un tracciato alternativo</w:t>
      </w:r>
      <w:r w:rsidRPr="009051CF">
        <w:rPr>
          <w:sz w:val="24"/>
        </w:rPr>
        <w:t>.</w:t>
      </w:r>
    </w:p>
    <w:p w:rsidR="00EC0412" w:rsidRDefault="00EC0412" w:rsidP="00EC0412">
      <w:pPr>
        <w:spacing w:before="120"/>
        <w:rPr>
          <w:sz w:val="24"/>
        </w:rPr>
      </w:pPr>
      <w:r w:rsidRPr="007B57B0">
        <w:rPr>
          <w:b/>
          <w:sz w:val="24"/>
        </w:rPr>
        <w:t>Canaria a Airolo</w:t>
      </w:r>
      <w:r>
        <w:rPr>
          <w:sz w:val="24"/>
        </w:rPr>
        <w:t>, piena con importante trasporto di massa; conseguente danneggiamento delle opere di premunizione esistenti e messa a rischio delle infrastrutture AET, tra cui la presa e la condotta forzata.</w:t>
      </w:r>
    </w:p>
    <w:p w:rsidR="00EC0412" w:rsidRPr="00F767B4" w:rsidRDefault="00EC0412" w:rsidP="00EC0412">
      <w:pPr>
        <w:spacing w:before="120"/>
        <w:rPr>
          <w:sz w:val="24"/>
        </w:rPr>
      </w:pPr>
      <w:r>
        <w:rPr>
          <w:b/>
          <w:sz w:val="24"/>
        </w:rPr>
        <w:t>[31</w:t>
      </w:r>
      <w:r w:rsidRPr="009051CF">
        <w:rPr>
          <w:b/>
          <w:sz w:val="24"/>
        </w:rPr>
        <w:t>]</w:t>
      </w:r>
    </w:p>
    <w:p w:rsidR="00EC0412" w:rsidRDefault="00EC0412" w:rsidP="005C4F5E">
      <w:pPr>
        <w:rPr>
          <w:sz w:val="24"/>
        </w:rPr>
      </w:pPr>
      <w:r>
        <w:rPr>
          <w:sz w:val="24"/>
        </w:rPr>
        <w:t>Sistemazione nella</w:t>
      </w:r>
      <w:r w:rsidRPr="009051CF">
        <w:rPr>
          <w:sz w:val="24"/>
        </w:rPr>
        <w:t xml:space="preserve"> zona tra la presa dell’AET e</w:t>
      </w:r>
      <w:r>
        <w:rPr>
          <w:sz w:val="24"/>
        </w:rPr>
        <w:t xml:space="preserve"> </w:t>
      </w:r>
      <w:r w:rsidRPr="009051CF">
        <w:rPr>
          <w:sz w:val="24"/>
        </w:rPr>
        <w:t xml:space="preserve">la confluenza con il fiume Ticino. I lavori consistono nel ripristino delle arginature a ridosso della zona artigianale-industriale che </w:t>
      </w:r>
      <w:r>
        <w:rPr>
          <w:sz w:val="24"/>
        </w:rPr>
        <w:t xml:space="preserve">sono state danneggiate e </w:t>
      </w:r>
      <w:r w:rsidRPr="009051CF">
        <w:rPr>
          <w:sz w:val="24"/>
        </w:rPr>
        <w:t xml:space="preserve">hanno </w:t>
      </w:r>
      <w:r>
        <w:rPr>
          <w:sz w:val="24"/>
        </w:rPr>
        <w:t xml:space="preserve">in parte </w:t>
      </w:r>
      <w:r w:rsidRPr="009051CF">
        <w:rPr>
          <w:sz w:val="24"/>
        </w:rPr>
        <w:t xml:space="preserve">ceduto </w:t>
      </w:r>
      <w:r>
        <w:rPr>
          <w:sz w:val="24"/>
        </w:rPr>
        <w:t>a seguito de</w:t>
      </w:r>
      <w:r w:rsidRPr="009051CF">
        <w:rPr>
          <w:sz w:val="24"/>
        </w:rPr>
        <w:t>ll’evento, così come il ripristino della sezione d’alveo.</w:t>
      </w:r>
    </w:p>
    <w:p w:rsidR="005C4F5E" w:rsidRDefault="005C4F5E" w:rsidP="005C4F5E">
      <w:pPr>
        <w:rPr>
          <w:sz w:val="24"/>
        </w:rPr>
      </w:pPr>
    </w:p>
    <w:p w:rsidR="00EC0412" w:rsidRDefault="00EC0412" w:rsidP="005C4F5E">
      <w:pPr>
        <w:rPr>
          <w:b/>
          <w:sz w:val="24"/>
        </w:rPr>
      </w:pPr>
      <w:r w:rsidRPr="00BE55F5">
        <w:rPr>
          <w:b/>
          <w:sz w:val="24"/>
        </w:rPr>
        <w:t>Finanziamento</w:t>
      </w:r>
    </w:p>
    <w:p w:rsidR="00EC0412" w:rsidRPr="00BE55F5" w:rsidRDefault="00EC0412" w:rsidP="005C4F5E">
      <w:pPr>
        <w:rPr>
          <w:sz w:val="24"/>
        </w:rPr>
      </w:pPr>
      <w:r w:rsidRPr="00BE55F5">
        <w:rPr>
          <w:sz w:val="24"/>
        </w:rPr>
        <w:t xml:space="preserve">Il costo totale atteso per gli interventi urgenti di sgombero e ripristino della sicurezza sui corsi d’acqua a seguito </w:t>
      </w:r>
      <w:r w:rsidR="00B204DE">
        <w:rPr>
          <w:sz w:val="24"/>
        </w:rPr>
        <w:t>dell’evento di maltempo è di</w:t>
      </w:r>
      <w:r w:rsidRPr="00BE55F5">
        <w:rPr>
          <w:sz w:val="24"/>
        </w:rPr>
        <w:t xml:space="preserve"> </w:t>
      </w:r>
      <w:r w:rsidR="00B204DE">
        <w:rPr>
          <w:sz w:val="24"/>
        </w:rPr>
        <w:t>fr.</w:t>
      </w:r>
      <w:r w:rsidR="003C752F">
        <w:rPr>
          <w:sz w:val="24"/>
        </w:rPr>
        <w:t xml:space="preserve"> </w:t>
      </w:r>
      <w:r>
        <w:rPr>
          <w:sz w:val="24"/>
        </w:rPr>
        <w:t>10</w:t>
      </w:r>
      <w:r w:rsidR="00B204DE">
        <w:rPr>
          <w:sz w:val="24"/>
        </w:rPr>
        <w:t>’000’000.-</w:t>
      </w:r>
      <w:r w:rsidRPr="00BE55F5">
        <w:rPr>
          <w:sz w:val="24"/>
        </w:rPr>
        <w:t>. L’insieme degli interventi è da considerarsi alla stregua di un progetto singolo della protezione contro le piene.</w:t>
      </w:r>
    </w:p>
    <w:p w:rsidR="00EC0412" w:rsidRDefault="00EC0412" w:rsidP="005C4F5E">
      <w:pPr>
        <w:rPr>
          <w:sz w:val="24"/>
        </w:rPr>
      </w:pPr>
      <w:r w:rsidRPr="00BE55F5">
        <w:rPr>
          <w:sz w:val="24"/>
        </w:rPr>
        <w:t>Il sussidio federale atteso in base al Manuale Accordi programmatici nel settore ambientale 2020-2024 dell’Ufficio federale dell’ambiente (UFAM), Parte 6 Opere di protezione contro le piene è di 35% degli investimenti im</w:t>
      </w:r>
      <w:r w:rsidR="00B204DE">
        <w:rPr>
          <w:sz w:val="24"/>
        </w:rPr>
        <w:t>putabili per un importo di fr.</w:t>
      </w:r>
      <w:r w:rsidR="003C752F">
        <w:rPr>
          <w:sz w:val="24"/>
        </w:rPr>
        <w:t xml:space="preserve"> </w:t>
      </w:r>
      <w:r w:rsidRPr="00BE55F5">
        <w:rPr>
          <w:sz w:val="24"/>
        </w:rPr>
        <w:t>3’</w:t>
      </w:r>
      <w:r>
        <w:rPr>
          <w:sz w:val="24"/>
        </w:rPr>
        <w:t>500</w:t>
      </w:r>
      <w:r w:rsidR="00B204DE">
        <w:rPr>
          <w:sz w:val="24"/>
        </w:rPr>
        <w:t>'000.-.</w:t>
      </w:r>
    </w:p>
    <w:p w:rsidR="005C4F5E" w:rsidRPr="00BE55F5" w:rsidRDefault="005C4F5E" w:rsidP="005C4F5E">
      <w:pPr>
        <w:rPr>
          <w:sz w:val="24"/>
        </w:rPr>
      </w:pPr>
    </w:p>
    <w:p w:rsidR="00EC0412" w:rsidRDefault="00EC0412" w:rsidP="005C4F5E">
      <w:pPr>
        <w:rPr>
          <w:sz w:val="24"/>
        </w:rPr>
      </w:pPr>
      <w:r w:rsidRPr="00BE55F5">
        <w:rPr>
          <w:sz w:val="24"/>
        </w:rPr>
        <w:t>La partecipazione della Confederazione verrà formalizzata con Decreto federale a seguito del finanziamento delle misure.</w:t>
      </w:r>
    </w:p>
    <w:p w:rsidR="005C4F5E" w:rsidRPr="00BE55F5" w:rsidRDefault="005C4F5E" w:rsidP="005C4F5E">
      <w:pPr>
        <w:rPr>
          <w:sz w:val="24"/>
        </w:rPr>
      </w:pPr>
    </w:p>
    <w:p w:rsidR="00EC0412" w:rsidRDefault="00EC0412" w:rsidP="005C4F5E">
      <w:pPr>
        <w:rPr>
          <w:sz w:val="24"/>
        </w:rPr>
      </w:pPr>
      <w:r w:rsidRPr="00BE55F5">
        <w:rPr>
          <w:sz w:val="24"/>
        </w:rPr>
        <w:t>Il sussidio cantonale previsto dal settore premunizione ammonta al 35% dei costi totali imp</w:t>
      </w:r>
      <w:r w:rsidR="00B204DE">
        <w:rPr>
          <w:sz w:val="24"/>
        </w:rPr>
        <w:t>utabili, per un importo di fr.</w:t>
      </w:r>
      <w:r w:rsidR="003C752F">
        <w:rPr>
          <w:sz w:val="24"/>
        </w:rPr>
        <w:t xml:space="preserve"> </w:t>
      </w:r>
      <w:r w:rsidRPr="00BE55F5">
        <w:rPr>
          <w:sz w:val="24"/>
        </w:rPr>
        <w:t>3’</w:t>
      </w:r>
      <w:r>
        <w:rPr>
          <w:sz w:val="24"/>
        </w:rPr>
        <w:t>500</w:t>
      </w:r>
      <w:r w:rsidR="00B204DE">
        <w:rPr>
          <w:sz w:val="24"/>
        </w:rPr>
        <w:t>'000.-</w:t>
      </w:r>
      <w:r w:rsidRPr="00BE55F5">
        <w:rPr>
          <w:sz w:val="24"/>
        </w:rPr>
        <w:t>.</w:t>
      </w:r>
    </w:p>
    <w:p w:rsidR="005C4F5E" w:rsidRPr="00BE55F5" w:rsidRDefault="005C4F5E" w:rsidP="005C4F5E">
      <w:pPr>
        <w:rPr>
          <w:sz w:val="24"/>
        </w:rPr>
      </w:pPr>
    </w:p>
    <w:p w:rsidR="00EC0412" w:rsidRPr="00BE55F5" w:rsidRDefault="00EC0412" w:rsidP="005C4F5E">
      <w:pPr>
        <w:rPr>
          <w:sz w:val="24"/>
        </w:rPr>
      </w:pPr>
      <w:r w:rsidRPr="00BE55F5">
        <w:rPr>
          <w:sz w:val="24"/>
        </w:rPr>
        <w:t>Il sussidio globale atteso è quind</w:t>
      </w:r>
      <w:r w:rsidR="00B204DE">
        <w:rPr>
          <w:sz w:val="24"/>
        </w:rPr>
        <w:t>i dell’70% per un importo di fr.</w:t>
      </w:r>
      <w:r w:rsidR="003C752F">
        <w:rPr>
          <w:sz w:val="24"/>
        </w:rPr>
        <w:t xml:space="preserve"> </w:t>
      </w:r>
      <w:r>
        <w:rPr>
          <w:sz w:val="24"/>
        </w:rPr>
        <w:t>7</w:t>
      </w:r>
      <w:r w:rsidRPr="00BE55F5">
        <w:rPr>
          <w:sz w:val="24"/>
        </w:rPr>
        <w:t>’</w:t>
      </w:r>
      <w:r>
        <w:rPr>
          <w:sz w:val="24"/>
        </w:rPr>
        <w:t>0</w:t>
      </w:r>
      <w:r w:rsidR="00B204DE">
        <w:rPr>
          <w:sz w:val="24"/>
        </w:rPr>
        <w:t>00’000.-</w:t>
      </w:r>
      <w:r w:rsidRPr="00BE55F5">
        <w:rPr>
          <w:sz w:val="24"/>
        </w:rPr>
        <w:t>.</w:t>
      </w:r>
    </w:p>
    <w:p w:rsidR="00EC0412" w:rsidRDefault="00EC0412" w:rsidP="005C4F5E">
      <w:pPr>
        <w:rPr>
          <w:sz w:val="24"/>
        </w:rPr>
      </w:pPr>
      <w:r w:rsidRPr="00BE55F5">
        <w:rPr>
          <w:sz w:val="24"/>
        </w:rPr>
        <w:t>Gli investimenti residui a carico del committente rappresent</w:t>
      </w:r>
      <w:r w:rsidR="00B204DE">
        <w:rPr>
          <w:sz w:val="24"/>
        </w:rPr>
        <w:t xml:space="preserve">ano il 30% per un importo di </w:t>
      </w:r>
      <w:r w:rsidR="003C752F">
        <w:rPr>
          <w:sz w:val="24"/>
        </w:rPr>
        <w:br/>
      </w:r>
      <w:r w:rsidR="00B204DE">
        <w:rPr>
          <w:sz w:val="24"/>
        </w:rPr>
        <w:t>fr.</w:t>
      </w:r>
      <w:r w:rsidR="003C752F">
        <w:rPr>
          <w:sz w:val="24"/>
        </w:rPr>
        <w:t xml:space="preserve"> </w:t>
      </w:r>
      <w:r>
        <w:rPr>
          <w:sz w:val="24"/>
        </w:rPr>
        <w:t>3</w:t>
      </w:r>
      <w:r w:rsidRPr="00BE55F5">
        <w:rPr>
          <w:sz w:val="24"/>
        </w:rPr>
        <w:t>’</w:t>
      </w:r>
      <w:r>
        <w:rPr>
          <w:sz w:val="24"/>
        </w:rPr>
        <w:t>0</w:t>
      </w:r>
      <w:r w:rsidRPr="00BE55F5">
        <w:rPr>
          <w:sz w:val="24"/>
        </w:rPr>
        <w:t>00’000.</w:t>
      </w:r>
      <w:r w:rsidR="00B204DE">
        <w:rPr>
          <w:sz w:val="24"/>
        </w:rPr>
        <w:t>-</w:t>
      </w:r>
      <w:r w:rsidRPr="00BE55F5">
        <w:rPr>
          <w:sz w:val="24"/>
        </w:rPr>
        <w:t>.</w:t>
      </w:r>
    </w:p>
    <w:p w:rsidR="005C4F5E" w:rsidRDefault="005C4F5E" w:rsidP="005C4F5E">
      <w:pPr>
        <w:rPr>
          <w:sz w:val="24"/>
        </w:rPr>
      </w:pPr>
    </w:p>
    <w:p w:rsidR="00EC0412" w:rsidRDefault="00EC0412" w:rsidP="005C4F5E">
      <w:pPr>
        <w:rPr>
          <w:sz w:val="24"/>
        </w:rPr>
      </w:pPr>
      <w:r>
        <w:rPr>
          <w:sz w:val="24"/>
        </w:rPr>
        <w:t>In base all’</w:t>
      </w:r>
      <w:r w:rsidR="006417E6">
        <w:rPr>
          <w:sz w:val="24"/>
        </w:rPr>
        <w:t>a</w:t>
      </w:r>
      <w:r>
        <w:rPr>
          <w:sz w:val="24"/>
        </w:rPr>
        <w:t xml:space="preserve">rt. 26 della Legge sulla gestione e sul controllo finanziario dello Stato (LGF) del 20 gennaio 1986, per mezzo della Risoluzione governativa </w:t>
      </w:r>
      <w:r w:rsidR="003C752F">
        <w:rPr>
          <w:sz w:val="24"/>
        </w:rPr>
        <w:t xml:space="preserve">n. </w:t>
      </w:r>
      <w:r>
        <w:rPr>
          <w:sz w:val="24"/>
        </w:rPr>
        <w:t>5336 del 6 novembre 2024 è stato st</w:t>
      </w:r>
      <w:r w:rsidR="00B204DE">
        <w:rPr>
          <w:sz w:val="24"/>
        </w:rPr>
        <w:t>anziato un credito di fr.</w:t>
      </w:r>
      <w:r w:rsidR="003C752F">
        <w:rPr>
          <w:sz w:val="24"/>
        </w:rPr>
        <w:t xml:space="preserve"> </w:t>
      </w:r>
      <w:r>
        <w:rPr>
          <w:sz w:val="24"/>
        </w:rPr>
        <w:t>2'000'000.</w:t>
      </w:r>
      <w:r w:rsidR="00B204DE">
        <w:rPr>
          <w:sz w:val="24"/>
        </w:rPr>
        <w:t>-</w:t>
      </w:r>
      <w:r>
        <w:rPr>
          <w:sz w:val="24"/>
        </w:rPr>
        <w:t xml:space="preserve"> quale anticipo per il sussidio cantonale delle misure urgenti di sistemazione idraulica, sgombero e ripristino della sicurezza a seguito </w:t>
      </w:r>
      <w:r w:rsidR="006417E6">
        <w:rPr>
          <w:sz w:val="24"/>
          <w:szCs w:val="24"/>
        </w:rPr>
        <w:t>dei danni alluvionali in A</w:t>
      </w:r>
      <w:r w:rsidRPr="00271DA6">
        <w:rPr>
          <w:sz w:val="24"/>
          <w:szCs w:val="24"/>
        </w:rPr>
        <w:t xml:space="preserve">lta Vallemaggia </w:t>
      </w:r>
      <w:r w:rsidR="006417E6">
        <w:rPr>
          <w:sz w:val="24"/>
          <w:szCs w:val="24"/>
        </w:rPr>
        <w:t>e A</w:t>
      </w:r>
      <w:r>
        <w:rPr>
          <w:sz w:val="24"/>
          <w:szCs w:val="24"/>
        </w:rPr>
        <w:t>lta Leventina</w:t>
      </w:r>
      <w:r>
        <w:rPr>
          <w:sz w:val="24"/>
        </w:rPr>
        <w:t>.</w:t>
      </w:r>
    </w:p>
    <w:p w:rsidR="005C4F5E" w:rsidRPr="00BE55F5" w:rsidRDefault="005C4F5E" w:rsidP="005C4F5E">
      <w:pPr>
        <w:rPr>
          <w:sz w:val="24"/>
        </w:rPr>
      </w:pPr>
    </w:p>
    <w:p w:rsidR="00EC0412" w:rsidRPr="00BE55F5" w:rsidRDefault="00EC0412" w:rsidP="005C4F5E">
      <w:pPr>
        <w:rPr>
          <w:b/>
          <w:sz w:val="24"/>
        </w:rPr>
      </w:pPr>
      <w:r w:rsidRPr="00BE55F5">
        <w:rPr>
          <w:b/>
          <w:sz w:val="24"/>
        </w:rPr>
        <w:t>Richiesta di credito</w:t>
      </w:r>
    </w:p>
    <w:p w:rsidR="00EC0412" w:rsidRDefault="00EC0412" w:rsidP="005C4F5E">
      <w:pPr>
        <w:rPr>
          <w:sz w:val="24"/>
        </w:rPr>
      </w:pPr>
      <w:r w:rsidRPr="00BE55F5">
        <w:rPr>
          <w:sz w:val="24"/>
        </w:rPr>
        <w:t xml:space="preserve">Si </w:t>
      </w:r>
      <w:r w:rsidR="00B204DE">
        <w:rPr>
          <w:sz w:val="24"/>
        </w:rPr>
        <w:t>richiede un credito netto di fr.</w:t>
      </w:r>
      <w:r w:rsidR="003C752F">
        <w:rPr>
          <w:sz w:val="24"/>
        </w:rPr>
        <w:t xml:space="preserve"> </w:t>
      </w:r>
      <w:r w:rsidRPr="00BE55F5">
        <w:rPr>
          <w:sz w:val="24"/>
        </w:rPr>
        <w:t>3’</w:t>
      </w:r>
      <w:r>
        <w:rPr>
          <w:sz w:val="24"/>
        </w:rPr>
        <w:t>50</w:t>
      </w:r>
      <w:r w:rsidR="00B204DE">
        <w:rPr>
          <w:sz w:val="24"/>
        </w:rPr>
        <w:t>0’000</w:t>
      </w:r>
      <w:r w:rsidRPr="00BE55F5">
        <w:rPr>
          <w:sz w:val="24"/>
        </w:rPr>
        <w:t>. Il credito è previsto a piano finanziario degli investimenti 2024-2027 nel settore 54 “economia delle acque”.</w:t>
      </w:r>
    </w:p>
    <w:p w:rsidR="00EC0412" w:rsidRPr="004C54D9" w:rsidRDefault="00EC0412" w:rsidP="00EC0412">
      <w:pPr>
        <w:pStyle w:val="Titolo2"/>
        <w:numPr>
          <w:ilvl w:val="1"/>
          <w:numId w:val="8"/>
        </w:numPr>
        <w:spacing w:before="240" w:after="120"/>
        <w:rPr>
          <w:sz w:val="24"/>
        </w:rPr>
      </w:pPr>
      <w:bookmarkStart w:id="15" w:name="_Toc200553380"/>
      <w:r w:rsidRPr="004C54D9">
        <w:rPr>
          <w:sz w:val="24"/>
        </w:rPr>
        <w:lastRenderedPageBreak/>
        <w:t>Rilievi, studi generali e aggiornamento dei Piani delle Zone di Pericolo (PZP)</w:t>
      </w:r>
      <w:bookmarkEnd w:id="15"/>
    </w:p>
    <w:p w:rsidR="00EC0412" w:rsidRPr="004C54D9" w:rsidRDefault="00EC0412" w:rsidP="00EC0412">
      <w:pPr>
        <w:spacing w:before="120"/>
        <w:rPr>
          <w:b/>
          <w:sz w:val="24"/>
        </w:rPr>
      </w:pPr>
      <w:r w:rsidRPr="004C54D9">
        <w:rPr>
          <w:b/>
          <w:sz w:val="24"/>
        </w:rPr>
        <w:t>Studi previsti</w:t>
      </w:r>
    </w:p>
    <w:p w:rsidR="00EC0412" w:rsidRDefault="00EC0412" w:rsidP="005C4F5E">
      <w:pPr>
        <w:rPr>
          <w:sz w:val="24"/>
        </w:rPr>
      </w:pPr>
      <w:r w:rsidRPr="004C54D9">
        <w:rPr>
          <w:sz w:val="24"/>
        </w:rPr>
        <w:t xml:space="preserve">A seguito dell’evento del 29-30 giugno 2024 risulta prioritario procedere ad una classificazione statistica dell’evento osservato e, come conseguenza, ad un aggiornamento degli scenari di pericolo </w:t>
      </w:r>
      <w:r>
        <w:rPr>
          <w:sz w:val="24"/>
        </w:rPr>
        <w:t>in considerazione di</w:t>
      </w:r>
      <w:r w:rsidRPr="004C54D9">
        <w:rPr>
          <w:sz w:val="24"/>
        </w:rPr>
        <w:t xml:space="preserve"> quanto osservato, con una valutazione critica delle conoscenze pregresse. </w:t>
      </w:r>
    </w:p>
    <w:p w:rsidR="005C4F5E" w:rsidRPr="004C54D9" w:rsidRDefault="005C4F5E" w:rsidP="005C4F5E">
      <w:pPr>
        <w:rPr>
          <w:sz w:val="24"/>
        </w:rPr>
      </w:pPr>
    </w:p>
    <w:p w:rsidR="00EC0412" w:rsidRDefault="00EC0412" w:rsidP="005C4F5E">
      <w:pPr>
        <w:rPr>
          <w:sz w:val="24"/>
        </w:rPr>
      </w:pPr>
      <w:r w:rsidRPr="004C54D9">
        <w:rPr>
          <w:sz w:val="24"/>
        </w:rPr>
        <w:t>Nelle settimane immediatamente successive si è proceduto all’esecuzione di rilievi drone speditivi per l’individuazione delle zone interessate [1.b] e, successivamente, con la coordinazione dell’Ufficio federale dell’ambiente, al rilievo di tutto il fondovalle dei fiumi Maggia, Lavizzara e Bavona [2.b], rilievo propedeutico alla valutazione del bilancio di materiale previsto alla posizione [9.b]</w:t>
      </w:r>
      <w:r w:rsidR="005C4F5E">
        <w:rPr>
          <w:sz w:val="24"/>
        </w:rPr>
        <w:t>.</w:t>
      </w:r>
    </w:p>
    <w:p w:rsidR="005C4F5E" w:rsidRPr="004C54D9" w:rsidRDefault="005C4F5E" w:rsidP="005C4F5E">
      <w:pPr>
        <w:rPr>
          <w:sz w:val="24"/>
        </w:rPr>
      </w:pPr>
    </w:p>
    <w:p w:rsidR="00EC0412" w:rsidRPr="004C54D9" w:rsidRDefault="00EC0412" w:rsidP="005C4F5E">
      <w:pPr>
        <w:rPr>
          <w:sz w:val="24"/>
        </w:rPr>
      </w:pPr>
      <w:r w:rsidRPr="004C54D9">
        <w:rPr>
          <w:sz w:val="24"/>
        </w:rPr>
        <w:t>Parallelamente sono stati affidati gli incarichi urgenti per i rilievi morfologici di tutti i corsi d’acqua, dei relativi bacini idrografici e delle aree colpite dall’evento e per i primi concetti d’intervento [3.b, 4.b e 5.b], con l’obiettivo di:</w:t>
      </w:r>
    </w:p>
    <w:p w:rsidR="00EC0412" w:rsidRPr="004C54D9" w:rsidRDefault="00EC0412" w:rsidP="005C4F5E">
      <w:pPr>
        <w:numPr>
          <w:ilvl w:val="0"/>
          <w:numId w:val="16"/>
        </w:numPr>
        <w:rPr>
          <w:sz w:val="24"/>
        </w:rPr>
      </w:pPr>
      <w:r w:rsidRPr="004C54D9">
        <w:rPr>
          <w:sz w:val="24"/>
        </w:rPr>
        <w:t>documentare quanto avvenuto,</w:t>
      </w:r>
    </w:p>
    <w:p w:rsidR="00EC0412" w:rsidRPr="004C54D9" w:rsidRDefault="00EC0412" w:rsidP="005C4F5E">
      <w:pPr>
        <w:numPr>
          <w:ilvl w:val="0"/>
          <w:numId w:val="16"/>
        </w:numPr>
        <w:rPr>
          <w:sz w:val="24"/>
        </w:rPr>
      </w:pPr>
      <w:r w:rsidRPr="004C54D9">
        <w:rPr>
          <w:sz w:val="24"/>
        </w:rPr>
        <w:t>individuare situazioni a forte criticità sul territorio che richiedessero interventi urgenti di messi in sicurezza,</w:t>
      </w:r>
    </w:p>
    <w:p w:rsidR="00EC0412" w:rsidRPr="004C54D9" w:rsidRDefault="00EC0412" w:rsidP="005C4F5E">
      <w:pPr>
        <w:numPr>
          <w:ilvl w:val="0"/>
          <w:numId w:val="16"/>
        </w:numPr>
        <w:rPr>
          <w:sz w:val="24"/>
        </w:rPr>
      </w:pPr>
      <w:r w:rsidRPr="004C54D9">
        <w:rPr>
          <w:sz w:val="24"/>
        </w:rPr>
        <w:t>raccogliere tutte le informazioni e gli elementi di carattere geologico, morfologico che saranno la base per l’aggiornamento e l’adeguamento dei piani delle zone di pericolo</w:t>
      </w:r>
    </w:p>
    <w:p w:rsidR="00EC0412" w:rsidRPr="004C54D9" w:rsidRDefault="00EC0412" w:rsidP="005C4F5E">
      <w:pPr>
        <w:numPr>
          <w:ilvl w:val="0"/>
          <w:numId w:val="16"/>
        </w:numPr>
        <w:rPr>
          <w:sz w:val="24"/>
        </w:rPr>
      </w:pPr>
      <w:r w:rsidRPr="004C54D9">
        <w:rPr>
          <w:sz w:val="24"/>
        </w:rPr>
        <w:t>disporre di concetti generali in vista delle prossime fasi di sistemazione del territorio.</w:t>
      </w:r>
    </w:p>
    <w:p w:rsidR="005C4F5E" w:rsidRDefault="005C4F5E" w:rsidP="005C4F5E">
      <w:pPr>
        <w:rPr>
          <w:sz w:val="24"/>
        </w:rPr>
      </w:pPr>
    </w:p>
    <w:p w:rsidR="00EC0412" w:rsidRPr="004C54D9" w:rsidRDefault="00EC0412" w:rsidP="005C4F5E">
      <w:pPr>
        <w:rPr>
          <w:sz w:val="24"/>
        </w:rPr>
      </w:pPr>
      <w:r w:rsidRPr="004C54D9">
        <w:rPr>
          <w:sz w:val="24"/>
        </w:rPr>
        <w:t>La caratterizzazione idrologica dell’evento [6.b] e [7.b] e la sua prevedibilità tramite la modellistica idrologica attuale [8.b], oltre alle analisi dei dati eseguita internamente, costituisce un altro tassello fondamentale per la ricostruzione dell’evento osservato.</w:t>
      </w:r>
    </w:p>
    <w:p w:rsidR="00EC0412" w:rsidRPr="004C54D9" w:rsidRDefault="00EC0412" w:rsidP="005C4F5E">
      <w:pPr>
        <w:rPr>
          <w:sz w:val="24"/>
        </w:rPr>
      </w:pPr>
      <w:r w:rsidRPr="004C54D9">
        <w:rPr>
          <w:sz w:val="24"/>
        </w:rPr>
        <w:t>Gli obiettivi dell'analisi degli eventi sono una migliore comprensione dei processi e una verifica dell’efficacia delle basi esistenti e l'effetto delle misure di prevenzione. Sulla base dei risultati e dei principi acquisiti dall'analisi, sarà possibile trarre indicazioni per le future misure di gestione dei rischi naturali, per sensibilizzare le persone coinvolte dai pericoli naturali e per promuovere un approccio ancora più consapevole ai rischi naturali.</w:t>
      </w:r>
    </w:p>
    <w:p w:rsidR="005C4F5E" w:rsidRDefault="005C4F5E" w:rsidP="005C4F5E">
      <w:pPr>
        <w:rPr>
          <w:sz w:val="24"/>
        </w:rPr>
      </w:pPr>
    </w:p>
    <w:p w:rsidR="00EC0412" w:rsidRPr="004C54D9" w:rsidRDefault="000F48F0" w:rsidP="005C4F5E">
      <w:pPr>
        <w:rPr>
          <w:sz w:val="24"/>
        </w:rPr>
      </w:pPr>
      <w:r>
        <w:rPr>
          <w:sz w:val="24"/>
        </w:rPr>
        <w:t>In attuazione della L</w:t>
      </w:r>
      <w:r w:rsidR="00EC0412" w:rsidRPr="004C54D9">
        <w:rPr>
          <w:sz w:val="24"/>
        </w:rPr>
        <w:t>egge federale sulla sistemazione dei corsi d'acqua (LSCA, 721.</w:t>
      </w:r>
      <w:r w:rsidR="000B54A7">
        <w:rPr>
          <w:sz w:val="24"/>
        </w:rPr>
        <w:t>100 del 21.06.1991) e della Legg</w:t>
      </w:r>
      <w:r w:rsidR="00EC0412" w:rsidRPr="004C54D9">
        <w:rPr>
          <w:sz w:val="24"/>
        </w:rPr>
        <w:t>e federale sulle foreste (LFO, 921.0 del 04.10.1991) i Cantoni sono tenuti a redigere catasti e carte dei pericoli.</w:t>
      </w:r>
    </w:p>
    <w:p w:rsidR="005C4F5E" w:rsidRDefault="005C4F5E" w:rsidP="005C4F5E">
      <w:pPr>
        <w:rPr>
          <w:sz w:val="24"/>
        </w:rPr>
      </w:pPr>
    </w:p>
    <w:p w:rsidR="00EC0412" w:rsidRPr="004C54D9" w:rsidRDefault="00EC0412" w:rsidP="005C4F5E">
      <w:pPr>
        <w:rPr>
          <w:sz w:val="24"/>
        </w:rPr>
      </w:pPr>
      <w:r w:rsidRPr="004C54D9">
        <w:rPr>
          <w:sz w:val="24"/>
        </w:rPr>
        <w:t>Il Cantone Ticino si è dotato già</w:t>
      </w:r>
      <w:r w:rsidR="000B54A7">
        <w:rPr>
          <w:sz w:val="24"/>
        </w:rPr>
        <w:t xml:space="preserve"> in data</w:t>
      </w:r>
      <w:r w:rsidRPr="004C54D9">
        <w:rPr>
          <w:sz w:val="24"/>
        </w:rPr>
        <w:t xml:space="preserve"> 29 gennaio 1990 di una Legge sui territori soggetti a pericoli naturali (LTPnat), legge rivista dal Gran Consiglio il 29 maggio 2017 con il relativo regolamento (RLTPNat) dell’11 luglio 2017. La nuova LTPNat ha introdotto l’importante concetto della gestione integrale dei rischi; analogo adeguamento delle basi federali è in corso e terminerà il suo iter nel corso del 2025.</w:t>
      </w:r>
    </w:p>
    <w:p w:rsidR="00EC0412" w:rsidRPr="004C54D9" w:rsidRDefault="00EC0412" w:rsidP="005C4F5E">
      <w:pPr>
        <w:rPr>
          <w:sz w:val="24"/>
        </w:rPr>
      </w:pPr>
      <w:r w:rsidRPr="004C54D9">
        <w:rPr>
          <w:sz w:val="24"/>
        </w:rPr>
        <w:t xml:space="preserve">Lo strumento tecnico-operativo è rappresentato dai Piani delle Zone di Pericolo (PZP) (LTPNat, art. 4) che sono allestiti dal Dipartimento del territorio. La disponibilità dei PZP rappresenta un elemento indispensabile per la valutazione degli eventuali deficit di protezione presenti sul territorio, in particolare all'interno delle zone edificabili. </w:t>
      </w:r>
    </w:p>
    <w:p w:rsidR="00EC0412" w:rsidRDefault="00EC0412" w:rsidP="005C4F5E">
      <w:pPr>
        <w:rPr>
          <w:sz w:val="24"/>
        </w:rPr>
      </w:pPr>
      <w:r w:rsidRPr="004C54D9">
        <w:rPr>
          <w:sz w:val="24"/>
        </w:rPr>
        <w:t>L’Ufficio dei corsi d’acqua (UCA) è responsabile dei fenomeni di alluvionamento e trasporto solido, flusso di detrito, erosioni di sponda ed esondazione (RLTPNat, art. 6 cpv. 2).</w:t>
      </w:r>
    </w:p>
    <w:p w:rsidR="005C4F5E" w:rsidRPr="004C54D9" w:rsidRDefault="005C4F5E" w:rsidP="005C4F5E">
      <w:pPr>
        <w:rPr>
          <w:sz w:val="24"/>
        </w:rPr>
      </w:pPr>
    </w:p>
    <w:p w:rsidR="00EC0412" w:rsidRDefault="00EC0412" w:rsidP="005C4F5E">
      <w:pPr>
        <w:rPr>
          <w:sz w:val="24"/>
        </w:rPr>
      </w:pPr>
      <w:r w:rsidRPr="004C54D9">
        <w:rPr>
          <w:sz w:val="24"/>
        </w:rPr>
        <w:lastRenderedPageBreak/>
        <w:t>Il PZP rappresenta la Carta dei pericoli (“Gefahrenkarte”</w:t>
      </w:r>
      <w:r w:rsidR="000B54A7">
        <w:rPr>
          <w:sz w:val="24"/>
        </w:rPr>
        <w:t>)</w:t>
      </w:r>
      <w:r w:rsidRPr="004C54D9">
        <w:rPr>
          <w:sz w:val="24"/>
        </w:rPr>
        <w:t xml:space="preserve"> secondo il modello federale dei geodati, geodato n°</w:t>
      </w:r>
      <w:r w:rsidR="005C4F5E">
        <w:rPr>
          <w:sz w:val="24"/>
        </w:rPr>
        <w:t xml:space="preserve"> </w:t>
      </w:r>
      <w:r w:rsidRPr="004C54D9">
        <w:rPr>
          <w:sz w:val="24"/>
        </w:rPr>
        <w:t xml:space="preserve">166 in base alla Legge federale sulla geoinformazione LGI e </w:t>
      </w:r>
      <w:r>
        <w:rPr>
          <w:sz w:val="24"/>
        </w:rPr>
        <w:t>costituisce</w:t>
      </w:r>
      <w:r w:rsidRPr="004C54D9">
        <w:rPr>
          <w:sz w:val="24"/>
        </w:rPr>
        <w:t xml:space="preserve"> uno strumento di base essenziale per la pianificazione delle utilizzazioni e quindi per la determinazione delle zone di pericolo (“Gefahrenzone”). Esso viene elaborato essenzialmente in corrispondenza della zona edificabile di Piano Regolatore (PR).</w:t>
      </w:r>
    </w:p>
    <w:p w:rsidR="005C4F5E" w:rsidRPr="004C54D9" w:rsidRDefault="005C4F5E" w:rsidP="005C4F5E">
      <w:pPr>
        <w:rPr>
          <w:sz w:val="24"/>
        </w:rPr>
      </w:pPr>
    </w:p>
    <w:p w:rsidR="00EC0412" w:rsidRDefault="00EC0412" w:rsidP="005C4F5E">
      <w:pPr>
        <w:rPr>
          <w:sz w:val="24"/>
        </w:rPr>
      </w:pPr>
      <w:r w:rsidRPr="004C54D9">
        <w:rPr>
          <w:sz w:val="24"/>
        </w:rPr>
        <w:t>La situazione illustrata dalle carte del pericolo consente di mettere in atto le misure pianificatorie, di premunizione e di gestione delle emergenze che soddisfano i criteri di efficienza ed efficacia dal punto di vista tecnico e finanziario, creando in questo modo i presupposti per uno sviluppo territoriale armonico e sostenibile, che non persegua un aumento della vulnerabilità degli insediamenti e del rischio associato.</w:t>
      </w:r>
    </w:p>
    <w:p w:rsidR="00EC0412" w:rsidRPr="004C54D9" w:rsidRDefault="00EC0412" w:rsidP="005C4F5E">
      <w:pPr>
        <w:rPr>
          <w:sz w:val="24"/>
        </w:rPr>
      </w:pPr>
      <w:r w:rsidRPr="004C54D9">
        <w:rPr>
          <w:sz w:val="24"/>
        </w:rPr>
        <w:t>L’attività prevista di aggiornamento dei Piani delle Zone di Pericolo per la Vallemaggia e la Leventina è coperta dalle attività elencate da [10.b] a [16.b] e si baserà sulle attività precedentemente descritte da [1.b] a [9.b].</w:t>
      </w:r>
    </w:p>
    <w:p w:rsidR="00EC0412" w:rsidRPr="004C54D9" w:rsidRDefault="00EC0412" w:rsidP="005C4F5E">
      <w:pPr>
        <w:rPr>
          <w:sz w:val="24"/>
        </w:rPr>
      </w:pPr>
    </w:p>
    <w:p w:rsidR="00EC0412" w:rsidRPr="004C54D9" w:rsidRDefault="00EC0412" w:rsidP="005C4F5E">
      <w:pPr>
        <w:rPr>
          <w:sz w:val="24"/>
        </w:rPr>
      </w:pPr>
      <w:r w:rsidRPr="004C54D9">
        <w:rPr>
          <w:sz w:val="24"/>
        </w:rPr>
        <w:t>Di seguito l’elenco degli oggetti sopra menzionati, in corso o previsti nell’ambito del capitolo degli studi, analisi e aggiornamento delle zone di pericolo post-evento.</w:t>
      </w:r>
    </w:p>
    <w:p w:rsidR="00EC0412" w:rsidRPr="004C54D9" w:rsidRDefault="00EC0412" w:rsidP="005C4F5E">
      <w:pPr>
        <w:rPr>
          <w:sz w:val="24"/>
        </w:rPr>
      </w:pPr>
    </w:p>
    <w:tbl>
      <w:tblPr>
        <w:tblStyle w:val="Grigliatabella"/>
        <w:tblW w:w="8994" w:type="dxa"/>
        <w:tblLook w:val="04A0" w:firstRow="1" w:lastRow="0" w:firstColumn="1" w:lastColumn="0" w:noHBand="0" w:noVBand="1"/>
      </w:tblPr>
      <w:tblGrid>
        <w:gridCol w:w="1208"/>
        <w:gridCol w:w="4174"/>
        <w:gridCol w:w="1843"/>
        <w:gridCol w:w="9"/>
        <w:gridCol w:w="1760"/>
      </w:tblGrid>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Ogg. n°</w:t>
            </w:r>
          </w:p>
        </w:tc>
        <w:tc>
          <w:tcPr>
            <w:tcW w:w="4174" w:type="dxa"/>
            <w:shd w:val="clear" w:color="auto" w:fill="auto"/>
          </w:tcPr>
          <w:p w:rsidR="00EC0412" w:rsidRPr="005C4F5E" w:rsidRDefault="00EC0412" w:rsidP="005C4F5E">
            <w:pPr>
              <w:rPr>
                <w:b/>
                <w:sz w:val="18"/>
                <w:szCs w:val="18"/>
              </w:rPr>
            </w:pPr>
            <w:r w:rsidRPr="005C4F5E">
              <w:rPr>
                <w:b/>
                <w:sz w:val="18"/>
                <w:szCs w:val="18"/>
              </w:rPr>
              <w:t>Nome</w:t>
            </w:r>
          </w:p>
        </w:tc>
        <w:tc>
          <w:tcPr>
            <w:tcW w:w="1843" w:type="dxa"/>
            <w:shd w:val="clear" w:color="auto" w:fill="auto"/>
          </w:tcPr>
          <w:p w:rsidR="00EC0412" w:rsidRPr="005C4F5E" w:rsidRDefault="00EC0412" w:rsidP="005C4F5E">
            <w:pPr>
              <w:rPr>
                <w:b/>
                <w:sz w:val="18"/>
                <w:szCs w:val="18"/>
              </w:rPr>
            </w:pPr>
            <w:r w:rsidRPr="005C4F5E">
              <w:rPr>
                <w:b/>
                <w:sz w:val="18"/>
                <w:szCs w:val="18"/>
              </w:rPr>
              <w:t>Committente</w:t>
            </w:r>
          </w:p>
        </w:tc>
        <w:tc>
          <w:tcPr>
            <w:tcW w:w="1769" w:type="dxa"/>
            <w:gridSpan w:val="2"/>
            <w:shd w:val="clear" w:color="auto" w:fill="auto"/>
          </w:tcPr>
          <w:p w:rsidR="00B204DE" w:rsidRPr="005C4F5E" w:rsidRDefault="00B204DE" w:rsidP="005C4F5E">
            <w:pPr>
              <w:jc w:val="center"/>
              <w:rPr>
                <w:b/>
                <w:sz w:val="18"/>
                <w:szCs w:val="18"/>
              </w:rPr>
            </w:pPr>
            <w:r w:rsidRPr="005C4F5E">
              <w:rPr>
                <w:b/>
                <w:sz w:val="18"/>
                <w:szCs w:val="18"/>
              </w:rPr>
              <w:t>Previsione consuntivo</w:t>
            </w:r>
            <w:r w:rsidR="005C4F5E">
              <w:rPr>
                <w:b/>
                <w:sz w:val="18"/>
                <w:szCs w:val="18"/>
              </w:rPr>
              <w:t xml:space="preserve"> in fr.</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1.b</w:t>
            </w:r>
          </w:p>
        </w:tc>
        <w:tc>
          <w:tcPr>
            <w:tcW w:w="4174" w:type="dxa"/>
            <w:shd w:val="clear" w:color="auto" w:fill="auto"/>
          </w:tcPr>
          <w:p w:rsidR="00EC0412" w:rsidRPr="005C4F5E" w:rsidRDefault="00EC0412" w:rsidP="005C4F5E">
            <w:pPr>
              <w:jc w:val="left"/>
              <w:rPr>
                <w:sz w:val="18"/>
                <w:szCs w:val="18"/>
              </w:rPr>
            </w:pPr>
            <w:r w:rsidRPr="005C4F5E">
              <w:rPr>
                <w:sz w:val="18"/>
                <w:szCs w:val="18"/>
              </w:rPr>
              <w:t>Rilievi tramite voli drone zone colpite Valle Maggia</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50'000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2.b</w:t>
            </w:r>
          </w:p>
        </w:tc>
        <w:tc>
          <w:tcPr>
            <w:tcW w:w="4174" w:type="dxa"/>
            <w:shd w:val="clear" w:color="auto" w:fill="auto"/>
          </w:tcPr>
          <w:p w:rsidR="00EC0412" w:rsidRDefault="00EC0412" w:rsidP="005C4F5E">
            <w:pPr>
              <w:jc w:val="left"/>
              <w:rPr>
                <w:sz w:val="18"/>
                <w:szCs w:val="18"/>
              </w:rPr>
            </w:pPr>
            <w:r w:rsidRPr="005C4F5E">
              <w:rPr>
                <w:sz w:val="18"/>
                <w:szCs w:val="18"/>
              </w:rPr>
              <w:t>Rilievi fondovalle Maggia, Lavizzara e Bavona</w:t>
            </w:r>
          </w:p>
          <w:p w:rsidR="005C4F5E" w:rsidRPr="005C4F5E" w:rsidRDefault="005C4F5E" w:rsidP="005C4F5E">
            <w:pPr>
              <w:jc w:val="left"/>
              <w:rPr>
                <w:sz w:val="18"/>
                <w:szCs w:val="18"/>
              </w:rPr>
            </w:pP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65'000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3.b</w:t>
            </w:r>
          </w:p>
        </w:tc>
        <w:tc>
          <w:tcPr>
            <w:tcW w:w="4174" w:type="dxa"/>
            <w:shd w:val="clear" w:color="auto" w:fill="auto"/>
          </w:tcPr>
          <w:p w:rsidR="00EC0412" w:rsidRPr="005C4F5E" w:rsidRDefault="00EC0412" w:rsidP="005C4F5E">
            <w:pPr>
              <w:jc w:val="left"/>
              <w:rPr>
                <w:sz w:val="18"/>
                <w:szCs w:val="18"/>
              </w:rPr>
            </w:pPr>
            <w:r w:rsidRPr="005C4F5E">
              <w:rPr>
                <w:sz w:val="18"/>
                <w:szCs w:val="18"/>
              </w:rPr>
              <w:t>Coordinamento ripristini urgenti e sviluppo concetto idraulico – Lavizzara</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50'000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4.b</w:t>
            </w:r>
          </w:p>
        </w:tc>
        <w:tc>
          <w:tcPr>
            <w:tcW w:w="4174" w:type="dxa"/>
            <w:shd w:val="clear" w:color="auto" w:fill="auto"/>
          </w:tcPr>
          <w:p w:rsidR="00EC0412" w:rsidRPr="005C4F5E" w:rsidRDefault="00EC0412" w:rsidP="005C4F5E">
            <w:pPr>
              <w:jc w:val="left"/>
              <w:rPr>
                <w:sz w:val="18"/>
                <w:szCs w:val="18"/>
              </w:rPr>
            </w:pPr>
            <w:r w:rsidRPr="005C4F5E">
              <w:rPr>
                <w:sz w:val="18"/>
                <w:szCs w:val="18"/>
              </w:rPr>
              <w:t>Verifica criticità e rilievi geomorfologici post-evento riali – Lavizzara, Sez. Peccia e Fusio</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50'000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5.b</w:t>
            </w:r>
          </w:p>
        </w:tc>
        <w:tc>
          <w:tcPr>
            <w:tcW w:w="4174" w:type="dxa"/>
            <w:shd w:val="clear" w:color="auto" w:fill="auto"/>
          </w:tcPr>
          <w:p w:rsidR="00EC0412" w:rsidRPr="005C4F5E" w:rsidRDefault="00EC0412" w:rsidP="005C4F5E">
            <w:pPr>
              <w:jc w:val="left"/>
              <w:rPr>
                <w:sz w:val="18"/>
                <w:szCs w:val="18"/>
              </w:rPr>
            </w:pPr>
            <w:r w:rsidRPr="005C4F5E">
              <w:rPr>
                <w:sz w:val="18"/>
                <w:szCs w:val="18"/>
              </w:rPr>
              <w:t>Verifica criticità e rilievi geomorfologici post-evento Riale S. Carlo Lavizzara</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10'000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6.b</w:t>
            </w:r>
          </w:p>
        </w:tc>
        <w:tc>
          <w:tcPr>
            <w:tcW w:w="4174" w:type="dxa"/>
            <w:shd w:val="clear" w:color="auto" w:fill="auto"/>
          </w:tcPr>
          <w:p w:rsidR="00EC0412" w:rsidRPr="005C4F5E" w:rsidRDefault="00EC0412" w:rsidP="005C4F5E">
            <w:pPr>
              <w:jc w:val="left"/>
              <w:rPr>
                <w:sz w:val="18"/>
                <w:szCs w:val="18"/>
              </w:rPr>
            </w:pPr>
            <w:r w:rsidRPr="005C4F5E">
              <w:rPr>
                <w:sz w:val="18"/>
                <w:szCs w:val="18"/>
              </w:rPr>
              <w:t>Analisi idrologica:</w:t>
            </w:r>
          </w:p>
          <w:p w:rsidR="00EC0412" w:rsidRPr="005C4F5E" w:rsidRDefault="00EC0412" w:rsidP="005C4F5E">
            <w:pPr>
              <w:jc w:val="left"/>
              <w:rPr>
                <w:sz w:val="18"/>
                <w:szCs w:val="18"/>
              </w:rPr>
            </w:pPr>
            <w:r w:rsidRPr="005C4F5E">
              <w:rPr>
                <w:sz w:val="18"/>
                <w:szCs w:val="18"/>
              </w:rPr>
              <w:t>Ricostruzione evento Valle Maggia</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45'000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7.b</w:t>
            </w:r>
          </w:p>
        </w:tc>
        <w:tc>
          <w:tcPr>
            <w:tcW w:w="4174" w:type="dxa"/>
            <w:shd w:val="clear" w:color="auto" w:fill="auto"/>
          </w:tcPr>
          <w:p w:rsidR="00EC0412" w:rsidRPr="005C4F5E" w:rsidRDefault="00EC0412" w:rsidP="005C4F5E">
            <w:pPr>
              <w:jc w:val="left"/>
              <w:rPr>
                <w:sz w:val="18"/>
                <w:szCs w:val="18"/>
              </w:rPr>
            </w:pPr>
            <w:r w:rsidRPr="005C4F5E">
              <w:rPr>
                <w:sz w:val="18"/>
                <w:szCs w:val="18"/>
              </w:rPr>
              <w:t>Analisi idrologica:</w:t>
            </w:r>
          </w:p>
          <w:p w:rsidR="00EC0412" w:rsidRPr="005C4F5E" w:rsidRDefault="00EC0412" w:rsidP="005C4F5E">
            <w:pPr>
              <w:jc w:val="left"/>
              <w:rPr>
                <w:sz w:val="18"/>
                <w:szCs w:val="18"/>
              </w:rPr>
            </w:pPr>
            <w:r w:rsidRPr="005C4F5E">
              <w:rPr>
                <w:sz w:val="18"/>
                <w:szCs w:val="18"/>
              </w:rPr>
              <w:t>Ricostruzione evento Leventina</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20'000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8.b</w:t>
            </w:r>
          </w:p>
        </w:tc>
        <w:tc>
          <w:tcPr>
            <w:tcW w:w="4174" w:type="dxa"/>
            <w:shd w:val="clear" w:color="auto" w:fill="auto"/>
          </w:tcPr>
          <w:p w:rsidR="00EC0412" w:rsidRPr="005C4F5E" w:rsidRDefault="00EC0412" w:rsidP="005C4F5E">
            <w:pPr>
              <w:jc w:val="left"/>
              <w:rPr>
                <w:sz w:val="18"/>
                <w:szCs w:val="18"/>
              </w:rPr>
            </w:pPr>
            <w:r w:rsidRPr="005C4F5E">
              <w:rPr>
                <w:sz w:val="18"/>
                <w:szCs w:val="18"/>
              </w:rPr>
              <w:t>Analisi del modello di previsione Hydrique SA durante l’evento 29-30 giugno 2024</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30'000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9.b</w:t>
            </w:r>
          </w:p>
        </w:tc>
        <w:tc>
          <w:tcPr>
            <w:tcW w:w="4174" w:type="dxa"/>
            <w:shd w:val="clear" w:color="auto" w:fill="auto"/>
          </w:tcPr>
          <w:p w:rsidR="00EC0412" w:rsidRPr="005C4F5E" w:rsidRDefault="00EC0412" w:rsidP="005C4F5E">
            <w:pPr>
              <w:jc w:val="left"/>
              <w:rPr>
                <w:sz w:val="18"/>
                <w:szCs w:val="18"/>
              </w:rPr>
            </w:pPr>
            <w:r w:rsidRPr="005C4F5E">
              <w:rPr>
                <w:sz w:val="18"/>
                <w:szCs w:val="18"/>
              </w:rPr>
              <w:t>Analisi morfologica e bilancio dei sedimenti nel bacino del fiume Maggia alla luce dell’evento giugno 2024</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100'000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10.b</w:t>
            </w:r>
          </w:p>
        </w:tc>
        <w:tc>
          <w:tcPr>
            <w:tcW w:w="4174" w:type="dxa"/>
            <w:shd w:val="clear" w:color="auto" w:fill="auto"/>
          </w:tcPr>
          <w:p w:rsidR="00EC0412" w:rsidRPr="005C4F5E" w:rsidRDefault="00EC0412" w:rsidP="005C4F5E">
            <w:pPr>
              <w:jc w:val="left"/>
              <w:rPr>
                <w:sz w:val="18"/>
                <w:szCs w:val="18"/>
              </w:rPr>
            </w:pPr>
            <w:r w:rsidRPr="005C4F5E">
              <w:rPr>
                <w:sz w:val="18"/>
                <w:szCs w:val="18"/>
              </w:rPr>
              <w:t>Aggiornamento / Elaborazione Piano delle Zone di Pericolo Riali – Lavizzara, Sezioni Peccia e Fusio</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90'000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11.b</w:t>
            </w:r>
          </w:p>
        </w:tc>
        <w:tc>
          <w:tcPr>
            <w:tcW w:w="4174" w:type="dxa"/>
            <w:shd w:val="clear" w:color="auto" w:fill="auto"/>
          </w:tcPr>
          <w:p w:rsidR="00EC0412" w:rsidRPr="005C4F5E" w:rsidRDefault="00EC0412" w:rsidP="005C4F5E">
            <w:pPr>
              <w:jc w:val="left"/>
              <w:rPr>
                <w:sz w:val="18"/>
                <w:szCs w:val="18"/>
              </w:rPr>
            </w:pPr>
            <w:r w:rsidRPr="005C4F5E">
              <w:rPr>
                <w:sz w:val="18"/>
                <w:szCs w:val="18"/>
              </w:rPr>
              <w:t>Aggiornamento / Elaborazione Piano delle Zone di Pericolo Riali – Lavizzara, Sezione Prato Sornico</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60'000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12.b</w:t>
            </w:r>
          </w:p>
        </w:tc>
        <w:tc>
          <w:tcPr>
            <w:tcW w:w="4174" w:type="dxa"/>
            <w:shd w:val="clear" w:color="auto" w:fill="auto"/>
          </w:tcPr>
          <w:p w:rsidR="00EC0412" w:rsidRPr="005C4F5E" w:rsidRDefault="00EC0412" w:rsidP="005C4F5E">
            <w:pPr>
              <w:jc w:val="left"/>
              <w:rPr>
                <w:sz w:val="18"/>
                <w:szCs w:val="18"/>
              </w:rPr>
            </w:pPr>
            <w:r w:rsidRPr="005C4F5E">
              <w:rPr>
                <w:sz w:val="18"/>
                <w:szCs w:val="18"/>
              </w:rPr>
              <w:t>Aggiornamento / Elaborazione Piano delle Zone di Pericolo Fiume di Peccia e Maggia – Lavizzara</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120'000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13.b</w:t>
            </w:r>
          </w:p>
        </w:tc>
        <w:tc>
          <w:tcPr>
            <w:tcW w:w="4174" w:type="dxa"/>
            <w:shd w:val="clear" w:color="auto" w:fill="auto"/>
          </w:tcPr>
          <w:p w:rsidR="00EC0412" w:rsidRPr="005C4F5E" w:rsidRDefault="00EC0412" w:rsidP="005C4F5E">
            <w:pPr>
              <w:jc w:val="left"/>
              <w:rPr>
                <w:sz w:val="18"/>
                <w:szCs w:val="18"/>
              </w:rPr>
            </w:pPr>
            <w:r w:rsidRPr="005C4F5E">
              <w:rPr>
                <w:sz w:val="18"/>
                <w:szCs w:val="18"/>
              </w:rPr>
              <w:t>Aggiornamento / Elaborazione Piano delle Zone di Pericolo Fiume Bavona – Cevio</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90'000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14.b</w:t>
            </w:r>
          </w:p>
        </w:tc>
        <w:tc>
          <w:tcPr>
            <w:tcW w:w="4174" w:type="dxa"/>
            <w:shd w:val="clear" w:color="auto" w:fill="auto"/>
          </w:tcPr>
          <w:p w:rsidR="00EC0412" w:rsidRPr="005C4F5E" w:rsidRDefault="00EC0412" w:rsidP="005C4F5E">
            <w:pPr>
              <w:jc w:val="left"/>
              <w:rPr>
                <w:sz w:val="18"/>
                <w:szCs w:val="18"/>
              </w:rPr>
            </w:pPr>
            <w:r w:rsidRPr="005C4F5E">
              <w:rPr>
                <w:sz w:val="18"/>
                <w:szCs w:val="18"/>
              </w:rPr>
              <w:t>Aggiornamento / Elaborazione Piano delle Zone di Pericolo Fiume Maggia – Bignasco – Lodano</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100'000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15.b</w:t>
            </w:r>
          </w:p>
        </w:tc>
        <w:tc>
          <w:tcPr>
            <w:tcW w:w="4174" w:type="dxa"/>
            <w:shd w:val="clear" w:color="auto" w:fill="auto"/>
          </w:tcPr>
          <w:p w:rsidR="00EC0412" w:rsidRPr="005C4F5E" w:rsidRDefault="00EC0412" w:rsidP="005C4F5E">
            <w:pPr>
              <w:jc w:val="left"/>
              <w:rPr>
                <w:sz w:val="18"/>
                <w:szCs w:val="18"/>
              </w:rPr>
            </w:pPr>
            <w:r w:rsidRPr="005C4F5E">
              <w:rPr>
                <w:sz w:val="18"/>
                <w:szCs w:val="18"/>
              </w:rPr>
              <w:t>Aggiornamento / Elaborazione Piano delle Zone di Pericolo Fiume Maggia –  Lodano – Ponte Brolla</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100'000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16.b</w:t>
            </w:r>
          </w:p>
        </w:tc>
        <w:tc>
          <w:tcPr>
            <w:tcW w:w="4174" w:type="dxa"/>
            <w:shd w:val="clear" w:color="auto" w:fill="auto"/>
          </w:tcPr>
          <w:p w:rsidR="00EC0412" w:rsidRPr="005C4F5E" w:rsidRDefault="00EC0412" w:rsidP="005C4F5E">
            <w:pPr>
              <w:jc w:val="left"/>
              <w:rPr>
                <w:sz w:val="18"/>
                <w:szCs w:val="18"/>
              </w:rPr>
            </w:pPr>
            <w:r w:rsidRPr="005C4F5E">
              <w:rPr>
                <w:sz w:val="18"/>
                <w:szCs w:val="18"/>
              </w:rPr>
              <w:t>Aggiornamento / Elaborazione Piano delle Zone di Pericolo - Airolo</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80'000</w:t>
            </w:r>
          </w:p>
        </w:tc>
      </w:tr>
      <w:tr w:rsidR="00EC0412" w:rsidRPr="004C54D9" w:rsidTr="00B204DE">
        <w:tc>
          <w:tcPr>
            <w:tcW w:w="1208" w:type="dxa"/>
            <w:shd w:val="clear" w:color="auto" w:fill="auto"/>
          </w:tcPr>
          <w:p w:rsidR="00EC0412" w:rsidRPr="005C4F5E" w:rsidRDefault="00EC0412" w:rsidP="005C4F5E">
            <w:pPr>
              <w:rPr>
                <w:b/>
                <w:sz w:val="18"/>
                <w:szCs w:val="18"/>
              </w:rPr>
            </w:pPr>
            <w:r w:rsidRPr="005C4F5E">
              <w:rPr>
                <w:b/>
                <w:sz w:val="18"/>
                <w:szCs w:val="18"/>
              </w:rPr>
              <w:t>17.b</w:t>
            </w:r>
          </w:p>
        </w:tc>
        <w:tc>
          <w:tcPr>
            <w:tcW w:w="4174" w:type="dxa"/>
            <w:shd w:val="clear" w:color="auto" w:fill="auto"/>
          </w:tcPr>
          <w:p w:rsidR="00EC0412" w:rsidRPr="005C4F5E" w:rsidRDefault="00EC0412" w:rsidP="005C4F5E">
            <w:pPr>
              <w:jc w:val="left"/>
              <w:rPr>
                <w:sz w:val="18"/>
                <w:szCs w:val="18"/>
              </w:rPr>
            </w:pPr>
            <w:r w:rsidRPr="005C4F5E">
              <w:rPr>
                <w:sz w:val="18"/>
                <w:szCs w:val="18"/>
              </w:rPr>
              <w:t>Altre attività ancora da pianificare – Riserva</w:t>
            </w:r>
          </w:p>
        </w:tc>
        <w:tc>
          <w:tcPr>
            <w:tcW w:w="1843" w:type="dxa"/>
            <w:shd w:val="clear" w:color="auto" w:fill="auto"/>
          </w:tcPr>
          <w:p w:rsidR="00EC0412" w:rsidRPr="005C4F5E" w:rsidRDefault="00EC0412" w:rsidP="005C4F5E">
            <w:pPr>
              <w:jc w:val="left"/>
              <w:rPr>
                <w:sz w:val="18"/>
                <w:szCs w:val="18"/>
              </w:rPr>
            </w:pPr>
            <w:r w:rsidRPr="005C4F5E">
              <w:rPr>
                <w:sz w:val="18"/>
                <w:szCs w:val="18"/>
              </w:rPr>
              <w:t>Ufficio corsi d’acqua</w:t>
            </w:r>
          </w:p>
        </w:tc>
        <w:tc>
          <w:tcPr>
            <w:tcW w:w="1769" w:type="dxa"/>
            <w:gridSpan w:val="2"/>
            <w:shd w:val="clear" w:color="auto" w:fill="auto"/>
          </w:tcPr>
          <w:p w:rsidR="00EC0412" w:rsidRPr="005C4F5E" w:rsidRDefault="005C4F5E" w:rsidP="005C4F5E">
            <w:pPr>
              <w:jc w:val="right"/>
              <w:rPr>
                <w:sz w:val="18"/>
                <w:szCs w:val="18"/>
              </w:rPr>
            </w:pPr>
            <w:r>
              <w:rPr>
                <w:sz w:val="18"/>
                <w:szCs w:val="18"/>
              </w:rPr>
              <w:t>140'000</w:t>
            </w:r>
          </w:p>
        </w:tc>
      </w:tr>
      <w:tr w:rsidR="00EC0412" w:rsidRPr="004C54D9" w:rsidTr="005C4F5E">
        <w:trPr>
          <w:trHeight w:val="235"/>
        </w:trPr>
        <w:tc>
          <w:tcPr>
            <w:tcW w:w="1208" w:type="dxa"/>
            <w:shd w:val="clear" w:color="auto" w:fill="auto"/>
            <w:vAlign w:val="center"/>
          </w:tcPr>
          <w:p w:rsidR="00EC0412" w:rsidRPr="005C4F5E" w:rsidRDefault="00EC0412" w:rsidP="005C4F5E">
            <w:pPr>
              <w:rPr>
                <w:b/>
                <w:sz w:val="18"/>
                <w:szCs w:val="18"/>
              </w:rPr>
            </w:pPr>
          </w:p>
        </w:tc>
        <w:tc>
          <w:tcPr>
            <w:tcW w:w="6026" w:type="dxa"/>
            <w:gridSpan w:val="3"/>
            <w:shd w:val="clear" w:color="auto" w:fill="auto"/>
            <w:vAlign w:val="center"/>
          </w:tcPr>
          <w:p w:rsidR="00EC0412" w:rsidRPr="005C4F5E" w:rsidRDefault="00EC0412" w:rsidP="005C4F5E">
            <w:pPr>
              <w:rPr>
                <w:b/>
                <w:sz w:val="18"/>
                <w:szCs w:val="18"/>
              </w:rPr>
            </w:pPr>
            <w:r w:rsidRPr="005C4F5E">
              <w:rPr>
                <w:b/>
                <w:sz w:val="18"/>
                <w:szCs w:val="18"/>
              </w:rPr>
              <w:t>TOTALE STUDI E PZP</w:t>
            </w:r>
          </w:p>
        </w:tc>
        <w:tc>
          <w:tcPr>
            <w:tcW w:w="1758" w:type="dxa"/>
            <w:shd w:val="clear" w:color="auto" w:fill="auto"/>
            <w:vAlign w:val="center"/>
          </w:tcPr>
          <w:p w:rsidR="00EC0412" w:rsidRPr="005C4F5E" w:rsidRDefault="005C4F5E" w:rsidP="005C4F5E">
            <w:pPr>
              <w:jc w:val="right"/>
              <w:rPr>
                <w:b/>
                <w:sz w:val="18"/>
                <w:szCs w:val="18"/>
              </w:rPr>
            </w:pPr>
            <w:r>
              <w:rPr>
                <w:b/>
                <w:sz w:val="18"/>
                <w:szCs w:val="18"/>
              </w:rPr>
              <w:t>1'200'000</w:t>
            </w:r>
          </w:p>
        </w:tc>
      </w:tr>
    </w:tbl>
    <w:p w:rsidR="00EC0412" w:rsidRPr="004C54D9" w:rsidRDefault="00EC0412" w:rsidP="005C4F5E">
      <w:pPr>
        <w:rPr>
          <w:b/>
          <w:sz w:val="24"/>
        </w:rPr>
      </w:pPr>
      <w:r w:rsidRPr="004C54D9">
        <w:rPr>
          <w:b/>
          <w:sz w:val="24"/>
        </w:rPr>
        <w:lastRenderedPageBreak/>
        <w:t>Finanziamento</w:t>
      </w:r>
    </w:p>
    <w:p w:rsidR="00EC0412" w:rsidRDefault="00EC0412" w:rsidP="005C4F5E">
      <w:pPr>
        <w:rPr>
          <w:sz w:val="24"/>
        </w:rPr>
      </w:pPr>
      <w:r w:rsidRPr="004C54D9">
        <w:rPr>
          <w:sz w:val="24"/>
        </w:rPr>
        <w:t>Il sussidio federale atteso in base al Manuale Accordi programmatici nel settore ambientale 202</w:t>
      </w:r>
      <w:r>
        <w:rPr>
          <w:sz w:val="24"/>
        </w:rPr>
        <w:t>5</w:t>
      </w:r>
      <w:r w:rsidRPr="004C54D9">
        <w:rPr>
          <w:sz w:val="24"/>
        </w:rPr>
        <w:t>-202</w:t>
      </w:r>
      <w:r>
        <w:rPr>
          <w:sz w:val="24"/>
        </w:rPr>
        <w:t>8</w:t>
      </w:r>
      <w:r w:rsidRPr="004C54D9">
        <w:rPr>
          <w:sz w:val="24"/>
        </w:rPr>
        <w:t xml:space="preserve"> dell’Ufficio federale dell’ambiente (UFAM), Parte 6 Opere di protezione contro le piene è di 50% degli investimenti </w:t>
      </w:r>
      <w:r w:rsidR="00725CC1">
        <w:rPr>
          <w:sz w:val="24"/>
        </w:rPr>
        <w:t>imputabili per un importo di fr.</w:t>
      </w:r>
      <w:r w:rsidR="003C752F">
        <w:rPr>
          <w:sz w:val="24"/>
        </w:rPr>
        <w:t xml:space="preserve"> </w:t>
      </w:r>
      <w:r w:rsidRPr="004C54D9">
        <w:rPr>
          <w:sz w:val="24"/>
        </w:rPr>
        <w:t>1'200'000.</w:t>
      </w:r>
      <w:r w:rsidR="00725CC1">
        <w:rPr>
          <w:sz w:val="24"/>
        </w:rPr>
        <w:t>-</w:t>
      </w:r>
      <w:r w:rsidR="005C4F5E">
        <w:rPr>
          <w:sz w:val="24"/>
        </w:rPr>
        <w:t>.</w:t>
      </w:r>
    </w:p>
    <w:p w:rsidR="005C4F5E" w:rsidRPr="004C54D9" w:rsidRDefault="005C4F5E" w:rsidP="005C4F5E">
      <w:pPr>
        <w:rPr>
          <w:sz w:val="24"/>
        </w:rPr>
      </w:pPr>
    </w:p>
    <w:p w:rsidR="00EC0412" w:rsidRDefault="00EC0412" w:rsidP="005C4F5E">
      <w:pPr>
        <w:rPr>
          <w:sz w:val="24"/>
        </w:rPr>
      </w:pPr>
      <w:r w:rsidRPr="004C54D9">
        <w:rPr>
          <w:sz w:val="24"/>
        </w:rPr>
        <w:t>La partecipazione della Confederazione verrà formalizzata con Decreto federale a seguito del finanziamento delle misure.</w:t>
      </w:r>
      <w:r w:rsidR="005C4F5E">
        <w:rPr>
          <w:sz w:val="24"/>
        </w:rPr>
        <w:t xml:space="preserve"> </w:t>
      </w:r>
      <w:r w:rsidRPr="004C54D9">
        <w:rPr>
          <w:sz w:val="24"/>
        </w:rPr>
        <w:t xml:space="preserve">L’investimento netto a carico del Cantone rappresenta il 50% per un importo di </w:t>
      </w:r>
      <w:r w:rsidR="00725CC1">
        <w:rPr>
          <w:sz w:val="24"/>
        </w:rPr>
        <w:t>fr.</w:t>
      </w:r>
      <w:r w:rsidR="003C752F">
        <w:rPr>
          <w:sz w:val="24"/>
        </w:rPr>
        <w:t xml:space="preserve"> </w:t>
      </w:r>
      <w:r w:rsidRPr="004C54D9">
        <w:rPr>
          <w:sz w:val="24"/>
        </w:rPr>
        <w:t>600’000.</w:t>
      </w:r>
      <w:r w:rsidR="00725CC1">
        <w:rPr>
          <w:sz w:val="24"/>
        </w:rPr>
        <w:t>-</w:t>
      </w:r>
      <w:r w:rsidR="005C4F5E">
        <w:rPr>
          <w:sz w:val="24"/>
        </w:rPr>
        <w:t>.</w:t>
      </w:r>
    </w:p>
    <w:p w:rsidR="005C4F5E" w:rsidRPr="004C54D9" w:rsidRDefault="005C4F5E" w:rsidP="005C4F5E">
      <w:pPr>
        <w:rPr>
          <w:sz w:val="24"/>
        </w:rPr>
      </w:pPr>
    </w:p>
    <w:p w:rsidR="00EC0412" w:rsidRPr="00BE55F5" w:rsidRDefault="00AF7907" w:rsidP="005C4F5E">
      <w:pPr>
        <w:rPr>
          <w:sz w:val="24"/>
        </w:rPr>
      </w:pPr>
      <w:r>
        <w:rPr>
          <w:sz w:val="24"/>
        </w:rPr>
        <w:t>In base all’a</w:t>
      </w:r>
      <w:r w:rsidR="00EC0412">
        <w:rPr>
          <w:sz w:val="24"/>
        </w:rPr>
        <w:t>rt. 26 della Legge sulla gestione e sul controllo finanziario dello Stato (LGF) del 20 gennaio 1986, per mezzo della Risoluzione governativa 5297 del 6 novembre 2024 è stato stanziato un</w:t>
      </w:r>
      <w:r w:rsidR="0077336F">
        <w:rPr>
          <w:sz w:val="24"/>
        </w:rPr>
        <w:t xml:space="preserve"> credito di fr.</w:t>
      </w:r>
      <w:r w:rsidR="003C752F">
        <w:rPr>
          <w:sz w:val="24"/>
        </w:rPr>
        <w:t xml:space="preserve"> </w:t>
      </w:r>
      <w:r w:rsidR="0077336F">
        <w:rPr>
          <w:sz w:val="24"/>
        </w:rPr>
        <w:t>500'000</w:t>
      </w:r>
      <w:r w:rsidR="00484654">
        <w:rPr>
          <w:sz w:val="24"/>
        </w:rPr>
        <w:t>.-</w:t>
      </w:r>
      <w:r w:rsidR="00EC0412">
        <w:rPr>
          <w:sz w:val="24"/>
        </w:rPr>
        <w:t xml:space="preserve"> quale anticipo per il finanziamento </w:t>
      </w:r>
      <w:r w:rsidR="00EC0412" w:rsidRPr="00271DA6">
        <w:rPr>
          <w:sz w:val="24"/>
          <w:szCs w:val="24"/>
        </w:rPr>
        <w:t xml:space="preserve">dei rilievi, degli studi generali e dell’aggiornamento delle zone di pericolo a seguito dei danni alluvionali in alta Vallemaggia </w:t>
      </w:r>
      <w:r w:rsidR="00EC0412">
        <w:rPr>
          <w:sz w:val="24"/>
          <w:szCs w:val="24"/>
        </w:rPr>
        <w:t>in alta Leventina.</w:t>
      </w:r>
    </w:p>
    <w:p w:rsidR="00EC0412" w:rsidRPr="004C54D9" w:rsidRDefault="00EC0412" w:rsidP="005C4F5E">
      <w:pPr>
        <w:rPr>
          <w:sz w:val="24"/>
        </w:rPr>
      </w:pPr>
    </w:p>
    <w:p w:rsidR="00EC0412" w:rsidRPr="004C54D9" w:rsidRDefault="00EC0412" w:rsidP="005C4F5E">
      <w:pPr>
        <w:rPr>
          <w:b/>
          <w:sz w:val="24"/>
        </w:rPr>
      </w:pPr>
      <w:r w:rsidRPr="004C54D9">
        <w:rPr>
          <w:b/>
          <w:sz w:val="24"/>
        </w:rPr>
        <w:t>Richiesta di credito</w:t>
      </w:r>
    </w:p>
    <w:p w:rsidR="004D5D28" w:rsidRPr="004D5D28" w:rsidRDefault="00EC0412" w:rsidP="005C4F5E">
      <w:pPr>
        <w:rPr>
          <w:sz w:val="24"/>
        </w:rPr>
      </w:pPr>
      <w:r w:rsidRPr="004C54D9">
        <w:rPr>
          <w:sz w:val="24"/>
        </w:rPr>
        <w:t xml:space="preserve">Si </w:t>
      </w:r>
      <w:r w:rsidR="00725CC1">
        <w:rPr>
          <w:sz w:val="24"/>
        </w:rPr>
        <w:t>richiede un credito netto di fr.</w:t>
      </w:r>
      <w:r w:rsidR="00C80CA1">
        <w:rPr>
          <w:sz w:val="24"/>
        </w:rPr>
        <w:t xml:space="preserve"> </w:t>
      </w:r>
      <w:r w:rsidRPr="004C54D9">
        <w:rPr>
          <w:sz w:val="24"/>
        </w:rPr>
        <w:t>600’000.</w:t>
      </w:r>
      <w:r w:rsidR="00725CC1">
        <w:rPr>
          <w:sz w:val="24"/>
        </w:rPr>
        <w:t>-</w:t>
      </w:r>
      <w:r w:rsidRPr="004C54D9">
        <w:rPr>
          <w:sz w:val="24"/>
        </w:rPr>
        <w:t xml:space="preserve"> e un’</w:t>
      </w:r>
      <w:r w:rsidR="00725CC1">
        <w:rPr>
          <w:sz w:val="24"/>
        </w:rPr>
        <w:t xml:space="preserve">autorizzazione alla spesa di </w:t>
      </w:r>
      <w:r w:rsidR="005C4F5E">
        <w:rPr>
          <w:sz w:val="24"/>
        </w:rPr>
        <w:br/>
      </w:r>
      <w:r w:rsidR="00725CC1">
        <w:rPr>
          <w:sz w:val="24"/>
        </w:rPr>
        <w:t>fr.</w:t>
      </w:r>
      <w:r w:rsidR="003C752F">
        <w:rPr>
          <w:sz w:val="24"/>
        </w:rPr>
        <w:t xml:space="preserve"> </w:t>
      </w:r>
      <w:r w:rsidRPr="004C54D9">
        <w:rPr>
          <w:sz w:val="24"/>
        </w:rPr>
        <w:t>1'200'000.</w:t>
      </w:r>
      <w:r w:rsidR="00725CC1">
        <w:rPr>
          <w:sz w:val="24"/>
        </w:rPr>
        <w:t>-</w:t>
      </w:r>
      <w:r w:rsidRPr="004C54D9">
        <w:rPr>
          <w:sz w:val="24"/>
        </w:rPr>
        <w:t>. Il credito è previsto a piano finanziario degli investimenti 2024-2027 nel settore 54 “economia delle acque”.</w:t>
      </w:r>
    </w:p>
    <w:p w:rsidR="00C2392D" w:rsidRPr="00A42B8F" w:rsidRDefault="00FC4BAE" w:rsidP="00F57FDE">
      <w:pPr>
        <w:pStyle w:val="Titolo1"/>
        <w:numPr>
          <w:ilvl w:val="0"/>
          <w:numId w:val="8"/>
        </w:numPr>
        <w:rPr>
          <w:sz w:val="24"/>
          <w:szCs w:val="24"/>
        </w:rPr>
      </w:pPr>
      <w:bookmarkStart w:id="16" w:name="_Toc200553381"/>
      <w:r>
        <w:rPr>
          <w:sz w:val="24"/>
        </w:rPr>
        <w:t>BOSCHI DI PROTEZIONE</w:t>
      </w:r>
      <w:r w:rsidR="008E3100">
        <w:rPr>
          <w:sz w:val="24"/>
        </w:rPr>
        <w:t xml:space="preserve"> E STRADE FORESTALI</w:t>
      </w:r>
      <w:bookmarkEnd w:id="16"/>
    </w:p>
    <w:p w:rsidR="00C2392D" w:rsidRPr="002A2EB6" w:rsidRDefault="00C2392D" w:rsidP="000E36A8">
      <w:pPr>
        <w:pStyle w:val="Titolo2"/>
        <w:numPr>
          <w:ilvl w:val="1"/>
          <w:numId w:val="8"/>
        </w:numPr>
        <w:spacing w:before="240" w:after="120"/>
        <w:rPr>
          <w:sz w:val="24"/>
        </w:rPr>
      </w:pPr>
      <w:bookmarkStart w:id="17" w:name="_Toc181083014"/>
      <w:bookmarkStart w:id="18" w:name="_Toc200553382"/>
      <w:r w:rsidRPr="002A2EB6">
        <w:rPr>
          <w:sz w:val="24"/>
        </w:rPr>
        <w:t>Introduzione e elenco delle richieste</w:t>
      </w:r>
      <w:bookmarkEnd w:id="17"/>
      <w:bookmarkEnd w:id="18"/>
    </w:p>
    <w:p w:rsidR="00C2392D" w:rsidRDefault="00C2392D" w:rsidP="00C2392D">
      <w:pPr>
        <w:rPr>
          <w:sz w:val="24"/>
        </w:rPr>
      </w:pPr>
      <w:r w:rsidRPr="00A42B8F">
        <w:rPr>
          <w:sz w:val="24"/>
        </w:rPr>
        <w:t>In ambito forestale sono segnalate diverse tipologie di intervento (premunizioni, sistemazione strade forestali e protezione del bosco) e l’esigenza di allestire per il Comune di Cevio inerente la Valle Bavona il Piano delle zone di pericolo di alluvionamento dei corsi d’acqua Larechia, Fontana est, Fontana ovest, Magnasca, Ritorto e Ogliè.</w:t>
      </w:r>
    </w:p>
    <w:p w:rsidR="005C4F5E" w:rsidRPr="00A42B8F" w:rsidRDefault="005C4F5E" w:rsidP="00C2392D">
      <w:pPr>
        <w:rPr>
          <w:sz w:val="24"/>
        </w:rPr>
      </w:pPr>
    </w:p>
    <w:p w:rsidR="00C2392D" w:rsidRPr="00A42B8F" w:rsidRDefault="00C2392D" w:rsidP="00C2392D">
      <w:pPr>
        <w:rPr>
          <w:sz w:val="24"/>
        </w:rPr>
      </w:pPr>
      <w:r w:rsidRPr="00A42B8F">
        <w:rPr>
          <w:sz w:val="24"/>
        </w:rPr>
        <w:t>Per la protezione del bosco gli interventi previsti lungo i fiumi Peccia, Maggia e Bavona e nei riali laterali, conformemente all’obiettivo di migliorare la sicurezza, consistono nel taglio e nello sgombero di legname in alveo e sulle sponde, spesso in condizioni particolarmente difficili, pericolose per la manodopera e onerose dal punto di vis</w:t>
      </w:r>
      <w:r w:rsidR="009A5395">
        <w:rPr>
          <w:sz w:val="24"/>
        </w:rPr>
        <w:t xml:space="preserve">ta finanziario. </w:t>
      </w:r>
      <w:r w:rsidR="00A52AA0">
        <w:rPr>
          <w:sz w:val="24"/>
        </w:rPr>
        <w:t>S</w:t>
      </w:r>
      <w:r w:rsidRPr="00A42B8F">
        <w:rPr>
          <w:sz w:val="24"/>
        </w:rPr>
        <w:t xml:space="preserve">e l’esbosco non è tecnicamente possibile o se i costi sono sproporzionati, sarà accatastato in bosco in completa sicurezza. </w:t>
      </w:r>
    </w:p>
    <w:p w:rsidR="00C2392D" w:rsidRPr="00A42B8F" w:rsidRDefault="00C2392D" w:rsidP="00C2392D"/>
    <w:p w:rsidR="00C2392D" w:rsidRPr="00A42B8F" w:rsidRDefault="00C2392D" w:rsidP="00C2392D">
      <w:pPr>
        <w:rPr>
          <w:sz w:val="24"/>
          <w:szCs w:val="24"/>
        </w:rPr>
      </w:pPr>
      <w:r w:rsidRPr="00A42B8F">
        <w:rPr>
          <w:sz w:val="24"/>
          <w:szCs w:val="24"/>
        </w:rPr>
        <w:t xml:space="preserve">Gli interventi, in parte con i crediti già stanziati, sono riassunti nel modo seguente: </w:t>
      </w:r>
    </w:p>
    <w:p w:rsidR="00C2392D" w:rsidRPr="00A42B8F" w:rsidRDefault="00C2392D" w:rsidP="00C2392D"/>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2727"/>
        <w:gridCol w:w="2718"/>
      </w:tblGrid>
      <w:tr w:rsidR="00A42B8F" w:rsidRPr="00A42B8F" w:rsidTr="005C4F5E">
        <w:trPr>
          <w:trHeight w:val="529"/>
        </w:trPr>
        <w:tc>
          <w:tcPr>
            <w:tcW w:w="2943" w:type="dxa"/>
            <w:tcBorders>
              <w:top w:val="single" w:sz="4" w:space="0" w:color="auto"/>
              <w:left w:val="single" w:sz="4" w:space="0" w:color="auto"/>
              <w:bottom w:val="single" w:sz="4" w:space="0" w:color="auto"/>
              <w:right w:val="single" w:sz="4" w:space="0" w:color="auto"/>
            </w:tcBorders>
            <w:shd w:val="clear" w:color="auto" w:fill="auto"/>
          </w:tcPr>
          <w:p w:rsidR="00C2392D" w:rsidRPr="005C4F5E" w:rsidRDefault="00C2392D" w:rsidP="00C2392D">
            <w:pPr>
              <w:jc w:val="center"/>
              <w:rPr>
                <w:rFonts w:cs="Arial"/>
                <w:b/>
                <w:sz w:val="18"/>
                <w:szCs w:val="18"/>
              </w:rPr>
            </w:pPr>
            <w:r w:rsidRPr="005C4F5E">
              <w:rPr>
                <w:rFonts w:cs="Arial"/>
                <w:b/>
                <w:sz w:val="18"/>
                <w:szCs w:val="18"/>
              </w:rPr>
              <w:t>Tipo di intervento</w:t>
            </w:r>
          </w:p>
        </w:tc>
        <w:tc>
          <w:tcPr>
            <w:tcW w:w="2727" w:type="dxa"/>
            <w:tcBorders>
              <w:top w:val="single" w:sz="4" w:space="0" w:color="auto"/>
              <w:left w:val="single" w:sz="4" w:space="0" w:color="auto"/>
              <w:bottom w:val="single" w:sz="4" w:space="0" w:color="auto"/>
              <w:right w:val="single" w:sz="4" w:space="0" w:color="auto"/>
            </w:tcBorders>
            <w:shd w:val="clear" w:color="auto" w:fill="auto"/>
          </w:tcPr>
          <w:p w:rsidR="00C2392D" w:rsidRPr="005C4F5E" w:rsidRDefault="00C2392D" w:rsidP="00C2392D">
            <w:pPr>
              <w:jc w:val="center"/>
              <w:rPr>
                <w:rFonts w:cs="Arial"/>
                <w:b/>
                <w:sz w:val="18"/>
                <w:szCs w:val="18"/>
              </w:rPr>
            </w:pPr>
            <w:r w:rsidRPr="005C4F5E">
              <w:rPr>
                <w:rFonts w:cs="Arial"/>
                <w:b/>
                <w:sz w:val="18"/>
                <w:szCs w:val="18"/>
              </w:rPr>
              <w:t>Accordi con la Confederazione in ambito forestale</w:t>
            </w:r>
          </w:p>
        </w:tc>
        <w:tc>
          <w:tcPr>
            <w:tcW w:w="2718" w:type="dxa"/>
            <w:tcBorders>
              <w:top w:val="single" w:sz="4" w:space="0" w:color="auto"/>
              <w:left w:val="single" w:sz="4" w:space="0" w:color="auto"/>
              <w:bottom w:val="single" w:sz="4" w:space="0" w:color="auto"/>
              <w:right w:val="single" w:sz="4" w:space="0" w:color="auto"/>
            </w:tcBorders>
            <w:shd w:val="clear" w:color="auto" w:fill="auto"/>
          </w:tcPr>
          <w:p w:rsidR="00C2392D" w:rsidRPr="005C4F5E" w:rsidRDefault="005C4F5E" w:rsidP="005C4F5E">
            <w:pPr>
              <w:jc w:val="center"/>
              <w:rPr>
                <w:rFonts w:cs="Arial"/>
                <w:b/>
                <w:sz w:val="18"/>
                <w:szCs w:val="18"/>
              </w:rPr>
            </w:pPr>
            <w:r>
              <w:rPr>
                <w:rFonts w:cs="Arial"/>
                <w:b/>
                <w:sz w:val="18"/>
                <w:szCs w:val="18"/>
              </w:rPr>
              <w:t>Importo in fr.</w:t>
            </w:r>
          </w:p>
        </w:tc>
      </w:tr>
      <w:tr w:rsidR="00A42B8F" w:rsidRPr="00A42B8F" w:rsidTr="005C4F5E">
        <w:tc>
          <w:tcPr>
            <w:tcW w:w="2943" w:type="dxa"/>
            <w:tcBorders>
              <w:top w:val="single" w:sz="4" w:space="0" w:color="auto"/>
              <w:left w:val="single" w:sz="4" w:space="0" w:color="auto"/>
              <w:bottom w:val="dotted" w:sz="4" w:space="0" w:color="auto"/>
              <w:right w:val="single" w:sz="4" w:space="0" w:color="auto"/>
            </w:tcBorders>
            <w:shd w:val="clear" w:color="auto" w:fill="auto"/>
          </w:tcPr>
          <w:p w:rsidR="00C2392D" w:rsidRPr="005C4F5E" w:rsidRDefault="00C2392D" w:rsidP="00C2392D">
            <w:pPr>
              <w:jc w:val="left"/>
              <w:rPr>
                <w:rFonts w:cs="Arial"/>
                <w:sz w:val="18"/>
                <w:szCs w:val="18"/>
              </w:rPr>
            </w:pPr>
            <w:r w:rsidRPr="005C4F5E">
              <w:rPr>
                <w:rFonts w:cs="Arial"/>
                <w:sz w:val="18"/>
                <w:szCs w:val="18"/>
              </w:rPr>
              <w:t>DA 2024 Premunizione località Stall Boradór, Chipa Alta e bosco Raiada al Piano di Peccia nel Comune di Lavizzara</w:t>
            </w:r>
          </w:p>
          <w:p w:rsidR="00C2392D" w:rsidRPr="005C4F5E" w:rsidRDefault="00C2392D" w:rsidP="00C2392D">
            <w:pPr>
              <w:jc w:val="left"/>
              <w:rPr>
                <w:rFonts w:cs="Arial"/>
                <w:sz w:val="18"/>
                <w:szCs w:val="18"/>
              </w:rPr>
            </w:pPr>
          </w:p>
          <w:p w:rsidR="00C2392D" w:rsidRPr="005C4F5E" w:rsidRDefault="00C2392D" w:rsidP="00C2392D">
            <w:pPr>
              <w:jc w:val="left"/>
              <w:rPr>
                <w:rFonts w:cs="Arial"/>
                <w:sz w:val="18"/>
                <w:szCs w:val="18"/>
              </w:rPr>
            </w:pPr>
            <w:r w:rsidRPr="005C4F5E">
              <w:rPr>
                <w:rFonts w:cs="Arial"/>
                <w:sz w:val="18"/>
                <w:szCs w:val="18"/>
                <w:u w:val="single"/>
              </w:rPr>
              <w:t>Ente</w:t>
            </w:r>
            <w:r w:rsidRPr="005C4F5E">
              <w:rPr>
                <w:rFonts w:cs="Arial"/>
                <w:sz w:val="18"/>
                <w:szCs w:val="18"/>
              </w:rPr>
              <w:t>: Comune di Lavizzara</w:t>
            </w:r>
          </w:p>
          <w:p w:rsidR="00C2392D" w:rsidRPr="005C4F5E" w:rsidRDefault="00C2392D" w:rsidP="00C2392D">
            <w:pPr>
              <w:jc w:val="left"/>
              <w:rPr>
                <w:rFonts w:cs="Arial"/>
                <w:sz w:val="18"/>
                <w:szCs w:val="18"/>
              </w:rPr>
            </w:pPr>
          </w:p>
        </w:tc>
        <w:tc>
          <w:tcPr>
            <w:tcW w:w="2727" w:type="dxa"/>
            <w:tcBorders>
              <w:top w:val="single" w:sz="4" w:space="0" w:color="auto"/>
              <w:left w:val="single" w:sz="4" w:space="0" w:color="auto"/>
              <w:bottom w:val="dotted" w:sz="4" w:space="0" w:color="auto"/>
              <w:right w:val="single" w:sz="4" w:space="0" w:color="auto"/>
            </w:tcBorders>
            <w:shd w:val="clear" w:color="auto" w:fill="auto"/>
            <w:vAlign w:val="center"/>
          </w:tcPr>
          <w:p w:rsidR="00C2392D" w:rsidRPr="005C4F5E" w:rsidRDefault="00C2392D" w:rsidP="00C2392D">
            <w:pPr>
              <w:jc w:val="left"/>
              <w:rPr>
                <w:rFonts w:cs="Arial"/>
                <w:sz w:val="18"/>
                <w:szCs w:val="18"/>
              </w:rPr>
            </w:pPr>
            <w:r w:rsidRPr="005C4F5E">
              <w:rPr>
                <w:rFonts w:cs="Arial"/>
                <w:sz w:val="18"/>
                <w:szCs w:val="18"/>
              </w:rPr>
              <w:t>Offerta base</w:t>
            </w:r>
          </w:p>
          <w:p w:rsidR="00C2392D" w:rsidRPr="005C4F5E" w:rsidRDefault="00C2392D" w:rsidP="00C2392D">
            <w:pPr>
              <w:jc w:val="left"/>
              <w:rPr>
                <w:rFonts w:cs="Arial"/>
                <w:sz w:val="18"/>
                <w:szCs w:val="18"/>
              </w:rPr>
            </w:pPr>
            <w:r w:rsidRPr="005C4F5E">
              <w:rPr>
                <w:rFonts w:cs="Arial"/>
                <w:sz w:val="18"/>
                <w:szCs w:val="18"/>
              </w:rPr>
              <w:t>(Obiettivo programmatico 06-1, IP 1.1: Opere di protezione in ambito forestale)</w:t>
            </w:r>
          </w:p>
        </w:tc>
        <w:tc>
          <w:tcPr>
            <w:tcW w:w="2718" w:type="dxa"/>
            <w:tcBorders>
              <w:top w:val="single" w:sz="4" w:space="0" w:color="auto"/>
              <w:left w:val="single" w:sz="4" w:space="0" w:color="auto"/>
              <w:bottom w:val="dotted" w:sz="4" w:space="0" w:color="auto"/>
              <w:right w:val="single" w:sz="4" w:space="0" w:color="auto"/>
            </w:tcBorders>
            <w:shd w:val="clear" w:color="auto" w:fill="auto"/>
          </w:tcPr>
          <w:p w:rsidR="00C2392D" w:rsidRPr="005C4F5E" w:rsidRDefault="00725CC1" w:rsidP="00C2392D">
            <w:pPr>
              <w:jc w:val="right"/>
              <w:rPr>
                <w:rFonts w:cs="Arial"/>
                <w:sz w:val="18"/>
                <w:szCs w:val="18"/>
              </w:rPr>
            </w:pPr>
            <w:r w:rsidRPr="005C4F5E">
              <w:rPr>
                <w:rFonts w:cs="Arial"/>
                <w:sz w:val="18"/>
                <w:szCs w:val="18"/>
              </w:rPr>
              <w:t>fr.</w:t>
            </w:r>
            <w:r w:rsidR="003C752F" w:rsidRPr="005C4F5E">
              <w:rPr>
                <w:rFonts w:cs="Arial"/>
                <w:sz w:val="18"/>
                <w:szCs w:val="18"/>
              </w:rPr>
              <w:t xml:space="preserve"> </w:t>
            </w:r>
            <w:r w:rsidR="00C2392D" w:rsidRPr="005C4F5E">
              <w:rPr>
                <w:rFonts w:cs="Arial"/>
                <w:sz w:val="18"/>
                <w:szCs w:val="18"/>
              </w:rPr>
              <w:t>680’000.00</w:t>
            </w:r>
          </w:p>
          <w:p w:rsidR="00C2392D" w:rsidRPr="005C4F5E" w:rsidRDefault="00C2392D" w:rsidP="00C2392D">
            <w:pPr>
              <w:jc w:val="right"/>
              <w:rPr>
                <w:rFonts w:cs="Arial"/>
                <w:sz w:val="18"/>
                <w:szCs w:val="18"/>
              </w:rPr>
            </w:pPr>
            <w:r w:rsidRPr="005C4F5E">
              <w:rPr>
                <w:rFonts w:cs="Arial"/>
                <w:sz w:val="18"/>
                <w:szCs w:val="18"/>
              </w:rPr>
              <w:t xml:space="preserve">(Risoluzione del CdS </w:t>
            </w:r>
            <w:r w:rsidR="003C752F" w:rsidRPr="005C4F5E">
              <w:rPr>
                <w:rFonts w:cs="Arial"/>
                <w:sz w:val="18"/>
                <w:szCs w:val="18"/>
              </w:rPr>
              <w:br/>
            </w:r>
            <w:r w:rsidRPr="005C4F5E">
              <w:rPr>
                <w:rFonts w:cs="Arial"/>
                <w:sz w:val="18"/>
                <w:szCs w:val="18"/>
              </w:rPr>
              <w:t>n</w:t>
            </w:r>
            <w:r w:rsidR="003C752F" w:rsidRPr="005C4F5E">
              <w:rPr>
                <w:rFonts w:cs="Arial"/>
                <w:sz w:val="18"/>
                <w:szCs w:val="18"/>
              </w:rPr>
              <w:t xml:space="preserve">. </w:t>
            </w:r>
            <w:r w:rsidRPr="005C4F5E">
              <w:rPr>
                <w:rFonts w:cs="Arial"/>
                <w:sz w:val="18"/>
                <w:szCs w:val="18"/>
              </w:rPr>
              <w:t>4804 del 2 ottobre 2024 con decisione della Divisione dell’ambiente n. 741-2024.3122 del 16 luglio 2024 per inizio anticipato dei lavori fino a 2 mio per premunizioni)</w:t>
            </w:r>
          </w:p>
          <w:p w:rsidR="00C2392D" w:rsidRPr="005C4F5E" w:rsidRDefault="00C2392D" w:rsidP="00C2392D">
            <w:pPr>
              <w:jc w:val="right"/>
              <w:rPr>
                <w:rFonts w:cs="Arial"/>
                <w:sz w:val="18"/>
                <w:szCs w:val="18"/>
              </w:rPr>
            </w:pPr>
          </w:p>
        </w:tc>
      </w:tr>
      <w:tr w:rsidR="00A42B8F" w:rsidRPr="00A42B8F" w:rsidTr="005C4F5E">
        <w:tc>
          <w:tcPr>
            <w:tcW w:w="2943" w:type="dxa"/>
            <w:tcBorders>
              <w:top w:val="dotted" w:sz="4" w:space="0" w:color="auto"/>
              <w:left w:val="single" w:sz="4" w:space="0" w:color="auto"/>
              <w:bottom w:val="nil"/>
              <w:right w:val="single" w:sz="4" w:space="0" w:color="auto"/>
            </w:tcBorders>
            <w:shd w:val="clear" w:color="auto" w:fill="auto"/>
          </w:tcPr>
          <w:p w:rsidR="00C2392D" w:rsidRPr="005C4F5E" w:rsidRDefault="00C2392D" w:rsidP="00C2392D">
            <w:pPr>
              <w:jc w:val="left"/>
              <w:rPr>
                <w:rFonts w:cs="Arial"/>
                <w:sz w:val="18"/>
                <w:szCs w:val="18"/>
              </w:rPr>
            </w:pPr>
            <w:r w:rsidRPr="005C4F5E">
              <w:rPr>
                <w:rFonts w:cs="Arial"/>
                <w:sz w:val="18"/>
                <w:szCs w:val="18"/>
              </w:rPr>
              <w:t xml:space="preserve">Indagini geologico-morfologiche sui bacini imbriferi dei riali Larechia, Fontana est, Fontana </w:t>
            </w:r>
            <w:r w:rsidRPr="005C4F5E">
              <w:rPr>
                <w:rFonts w:cs="Arial"/>
                <w:sz w:val="18"/>
                <w:szCs w:val="18"/>
              </w:rPr>
              <w:lastRenderedPageBreak/>
              <w:t>ovest, Magnasca, Ritorto e Ogliè nel Comune di Cevio</w:t>
            </w:r>
          </w:p>
          <w:p w:rsidR="00C2392D" w:rsidRPr="005C4F5E" w:rsidRDefault="00C2392D" w:rsidP="00C2392D">
            <w:pPr>
              <w:jc w:val="left"/>
              <w:rPr>
                <w:rFonts w:cs="Arial"/>
                <w:sz w:val="18"/>
                <w:szCs w:val="18"/>
              </w:rPr>
            </w:pPr>
          </w:p>
          <w:p w:rsidR="00C2392D" w:rsidRPr="005C4F5E" w:rsidRDefault="00C2392D" w:rsidP="00C2392D">
            <w:pPr>
              <w:jc w:val="left"/>
              <w:rPr>
                <w:rFonts w:cs="Arial"/>
                <w:sz w:val="18"/>
                <w:szCs w:val="18"/>
              </w:rPr>
            </w:pPr>
            <w:r w:rsidRPr="005C4F5E">
              <w:rPr>
                <w:rFonts w:cs="Arial"/>
                <w:sz w:val="18"/>
                <w:szCs w:val="18"/>
                <w:u w:val="single"/>
              </w:rPr>
              <w:t>Ente</w:t>
            </w:r>
            <w:r w:rsidRPr="005C4F5E">
              <w:rPr>
                <w:rFonts w:cs="Arial"/>
                <w:sz w:val="18"/>
                <w:szCs w:val="18"/>
              </w:rPr>
              <w:t>: Cantone Ticino</w:t>
            </w:r>
          </w:p>
          <w:p w:rsidR="00C2392D" w:rsidRPr="005C4F5E" w:rsidRDefault="00C2392D" w:rsidP="00C2392D">
            <w:pPr>
              <w:jc w:val="left"/>
              <w:rPr>
                <w:rFonts w:cs="Arial"/>
                <w:sz w:val="18"/>
                <w:szCs w:val="18"/>
              </w:rPr>
            </w:pPr>
          </w:p>
        </w:tc>
        <w:tc>
          <w:tcPr>
            <w:tcW w:w="2727" w:type="dxa"/>
            <w:vMerge w:val="restart"/>
            <w:tcBorders>
              <w:top w:val="dotted" w:sz="4" w:space="0" w:color="auto"/>
              <w:left w:val="single" w:sz="4" w:space="0" w:color="auto"/>
              <w:bottom w:val="nil"/>
              <w:right w:val="single" w:sz="4" w:space="0" w:color="auto"/>
            </w:tcBorders>
            <w:shd w:val="clear" w:color="auto" w:fill="auto"/>
            <w:vAlign w:val="center"/>
          </w:tcPr>
          <w:p w:rsidR="00C2392D" w:rsidRPr="005C4F5E" w:rsidRDefault="00C2392D" w:rsidP="00C2392D">
            <w:pPr>
              <w:jc w:val="left"/>
              <w:rPr>
                <w:rFonts w:cs="Arial"/>
                <w:sz w:val="18"/>
                <w:szCs w:val="18"/>
              </w:rPr>
            </w:pPr>
            <w:r w:rsidRPr="005C4F5E">
              <w:rPr>
                <w:rFonts w:cs="Arial"/>
                <w:sz w:val="18"/>
                <w:szCs w:val="18"/>
              </w:rPr>
              <w:lastRenderedPageBreak/>
              <w:t>Offerta base</w:t>
            </w:r>
          </w:p>
          <w:p w:rsidR="00C2392D" w:rsidRPr="005C4F5E" w:rsidRDefault="00C2392D" w:rsidP="00C2392D">
            <w:pPr>
              <w:jc w:val="left"/>
              <w:rPr>
                <w:rFonts w:cs="Arial"/>
                <w:sz w:val="18"/>
                <w:szCs w:val="18"/>
              </w:rPr>
            </w:pPr>
            <w:r w:rsidRPr="005C4F5E">
              <w:rPr>
                <w:rFonts w:cs="Arial"/>
                <w:sz w:val="18"/>
                <w:szCs w:val="18"/>
              </w:rPr>
              <w:lastRenderedPageBreak/>
              <w:t>(Obiettivo programmatico 06-2, IP 2.1: Documentazione sui pericoli in ambito forestale)</w:t>
            </w:r>
          </w:p>
        </w:tc>
        <w:tc>
          <w:tcPr>
            <w:tcW w:w="2718" w:type="dxa"/>
            <w:tcBorders>
              <w:top w:val="dotted" w:sz="4" w:space="0" w:color="auto"/>
              <w:left w:val="single" w:sz="4" w:space="0" w:color="auto"/>
              <w:bottom w:val="nil"/>
              <w:right w:val="single" w:sz="4" w:space="0" w:color="auto"/>
            </w:tcBorders>
            <w:shd w:val="clear" w:color="auto" w:fill="auto"/>
          </w:tcPr>
          <w:p w:rsidR="00C2392D" w:rsidRPr="005C4F5E" w:rsidRDefault="00725CC1" w:rsidP="00C2392D">
            <w:pPr>
              <w:jc w:val="right"/>
              <w:rPr>
                <w:rFonts w:cs="Arial"/>
                <w:sz w:val="18"/>
                <w:szCs w:val="18"/>
              </w:rPr>
            </w:pPr>
            <w:r w:rsidRPr="005C4F5E">
              <w:rPr>
                <w:rFonts w:cs="Arial"/>
                <w:sz w:val="18"/>
                <w:szCs w:val="18"/>
              </w:rPr>
              <w:lastRenderedPageBreak/>
              <w:t>fr.</w:t>
            </w:r>
            <w:r w:rsidR="003C752F" w:rsidRPr="005C4F5E">
              <w:rPr>
                <w:rFonts w:cs="Arial"/>
                <w:sz w:val="18"/>
                <w:szCs w:val="18"/>
              </w:rPr>
              <w:t xml:space="preserve"> </w:t>
            </w:r>
            <w:r w:rsidR="00C2392D" w:rsidRPr="005C4F5E">
              <w:rPr>
                <w:rFonts w:cs="Arial"/>
                <w:sz w:val="18"/>
                <w:szCs w:val="18"/>
              </w:rPr>
              <w:t>62'797.50</w:t>
            </w:r>
          </w:p>
          <w:p w:rsidR="00C2392D" w:rsidRPr="005C4F5E" w:rsidRDefault="00022E23" w:rsidP="00C2392D">
            <w:pPr>
              <w:jc w:val="right"/>
              <w:rPr>
                <w:rFonts w:cs="Arial"/>
                <w:sz w:val="18"/>
                <w:szCs w:val="18"/>
              </w:rPr>
            </w:pPr>
            <w:r w:rsidRPr="005C4F5E">
              <w:rPr>
                <w:rFonts w:cs="Arial"/>
                <w:sz w:val="18"/>
                <w:szCs w:val="18"/>
              </w:rPr>
              <w:t xml:space="preserve">(Risoluzione del CdS </w:t>
            </w:r>
            <w:r w:rsidR="003C752F" w:rsidRPr="005C4F5E">
              <w:rPr>
                <w:rFonts w:cs="Arial"/>
                <w:sz w:val="18"/>
                <w:szCs w:val="18"/>
              </w:rPr>
              <w:br/>
            </w:r>
            <w:r w:rsidRPr="005C4F5E">
              <w:rPr>
                <w:rFonts w:cs="Arial"/>
                <w:sz w:val="18"/>
                <w:szCs w:val="18"/>
              </w:rPr>
              <w:t>n.</w:t>
            </w:r>
            <w:r w:rsidR="003C752F" w:rsidRPr="005C4F5E">
              <w:rPr>
                <w:rFonts w:cs="Arial"/>
                <w:sz w:val="18"/>
                <w:szCs w:val="18"/>
              </w:rPr>
              <w:t xml:space="preserve"> </w:t>
            </w:r>
            <w:r w:rsidR="00C2392D" w:rsidRPr="005C4F5E">
              <w:rPr>
                <w:rFonts w:cs="Arial"/>
                <w:sz w:val="18"/>
                <w:szCs w:val="18"/>
              </w:rPr>
              <w:t>4337 del 4 settembre 2024)</w:t>
            </w:r>
          </w:p>
        </w:tc>
      </w:tr>
      <w:tr w:rsidR="00A42B8F" w:rsidRPr="00FC7C44" w:rsidTr="005C4F5E">
        <w:tc>
          <w:tcPr>
            <w:tcW w:w="2943" w:type="dxa"/>
            <w:tcBorders>
              <w:top w:val="nil"/>
              <w:left w:val="single" w:sz="4" w:space="0" w:color="auto"/>
              <w:bottom w:val="dotted" w:sz="4" w:space="0" w:color="auto"/>
              <w:right w:val="single" w:sz="4" w:space="0" w:color="auto"/>
            </w:tcBorders>
            <w:shd w:val="clear" w:color="auto" w:fill="auto"/>
          </w:tcPr>
          <w:p w:rsidR="00C2392D" w:rsidRPr="005C4F5E" w:rsidRDefault="00C2392D" w:rsidP="00C2392D">
            <w:pPr>
              <w:jc w:val="left"/>
              <w:rPr>
                <w:rFonts w:cs="Arial"/>
                <w:sz w:val="18"/>
                <w:szCs w:val="18"/>
              </w:rPr>
            </w:pPr>
            <w:r w:rsidRPr="005C4F5E">
              <w:rPr>
                <w:rFonts w:cs="Arial"/>
                <w:sz w:val="18"/>
                <w:szCs w:val="18"/>
              </w:rPr>
              <w:t>Allestimento del Piano delle zone di pericolo di alluvionamento dei corsi d’acqua Larechia, Fontana est, Fontana ovest, Magnasca, Ritorto e Ogliè nel Comune di Cevio</w:t>
            </w:r>
          </w:p>
          <w:p w:rsidR="00C2392D" w:rsidRPr="005C4F5E" w:rsidRDefault="00C2392D" w:rsidP="00C2392D">
            <w:pPr>
              <w:jc w:val="left"/>
              <w:rPr>
                <w:rFonts w:cs="Arial"/>
                <w:sz w:val="18"/>
                <w:szCs w:val="18"/>
              </w:rPr>
            </w:pPr>
          </w:p>
          <w:p w:rsidR="00C2392D" w:rsidRPr="005C4F5E" w:rsidRDefault="00C2392D" w:rsidP="00C2392D">
            <w:pPr>
              <w:jc w:val="left"/>
              <w:rPr>
                <w:rFonts w:cs="Arial"/>
                <w:sz w:val="18"/>
                <w:szCs w:val="18"/>
              </w:rPr>
            </w:pPr>
            <w:r w:rsidRPr="005C4F5E">
              <w:rPr>
                <w:rFonts w:cs="Arial"/>
                <w:sz w:val="18"/>
                <w:szCs w:val="18"/>
                <w:u w:val="single"/>
              </w:rPr>
              <w:t>Ente</w:t>
            </w:r>
            <w:r w:rsidRPr="005C4F5E">
              <w:rPr>
                <w:rFonts w:cs="Arial"/>
                <w:sz w:val="18"/>
                <w:szCs w:val="18"/>
              </w:rPr>
              <w:t>: Cantone Ticino</w:t>
            </w:r>
          </w:p>
          <w:p w:rsidR="00C2392D" w:rsidRPr="005C4F5E" w:rsidRDefault="00C2392D" w:rsidP="00C2392D">
            <w:pPr>
              <w:jc w:val="left"/>
              <w:rPr>
                <w:rFonts w:cs="Arial"/>
                <w:sz w:val="18"/>
                <w:szCs w:val="18"/>
              </w:rPr>
            </w:pPr>
          </w:p>
        </w:tc>
        <w:tc>
          <w:tcPr>
            <w:tcW w:w="2727" w:type="dxa"/>
            <w:vMerge/>
            <w:tcBorders>
              <w:top w:val="nil"/>
              <w:left w:val="single" w:sz="4" w:space="0" w:color="auto"/>
              <w:bottom w:val="dotted" w:sz="4" w:space="0" w:color="auto"/>
              <w:right w:val="single" w:sz="4" w:space="0" w:color="auto"/>
            </w:tcBorders>
            <w:shd w:val="clear" w:color="auto" w:fill="auto"/>
            <w:vAlign w:val="center"/>
          </w:tcPr>
          <w:p w:rsidR="00C2392D" w:rsidRPr="005C4F5E" w:rsidRDefault="00C2392D" w:rsidP="00C2392D">
            <w:pPr>
              <w:jc w:val="left"/>
              <w:rPr>
                <w:rFonts w:cs="Arial"/>
                <w:sz w:val="18"/>
                <w:szCs w:val="18"/>
              </w:rPr>
            </w:pPr>
          </w:p>
        </w:tc>
        <w:tc>
          <w:tcPr>
            <w:tcW w:w="2718" w:type="dxa"/>
            <w:tcBorders>
              <w:top w:val="nil"/>
              <w:left w:val="single" w:sz="4" w:space="0" w:color="auto"/>
              <w:bottom w:val="dotted" w:sz="4" w:space="0" w:color="auto"/>
              <w:right w:val="single" w:sz="4" w:space="0" w:color="auto"/>
            </w:tcBorders>
            <w:shd w:val="clear" w:color="auto" w:fill="auto"/>
          </w:tcPr>
          <w:p w:rsidR="00C2392D" w:rsidRPr="005C4F5E" w:rsidRDefault="00725CC1" w:rsidP="00C2392D">
            <w:pPr>
              <w:jc w:val="right"/>
              <w:rPr>
                <w:rFonts w:cs="Arial"/>
                <w:sz w:val="18"/>
                <w:szCs w:val="18"/>
              </w:rPr>
            </w:pPr>
            <w:r w:rsidRPr="005C4F5E">
              <w:rPr>
                <w:rFonts w:cs="Arial"/>
                <w:sz w:val="18"/>
                <w:szCs w:val="18"/>
              </w:rPr>
              <w:t>fr.</w:t>
            </w:r>
            <w:r w:rsidR="003C752F" w:rsidRPr="005C4F5E">
              <w:rPr>
                <w:rFonts w:cs="Arial"/>
                <w:sz w:val="18"/>
                <w:szCs w:val="18"/>
              </w:rPr>
              <w:t xml:space="preserve"> </w:t>
            </w:r>
            <w:r w:rsidR="00C2392D" w:rsidRPr="005C4F5E">
              <w:rPr>
                <w:rFonts w:cs="Arial"/>
                <w:sz w:val="18"/>
                <w:szCs w:val="18"/>
              </w:rPr>
              <w:t>100'789.00</w:t>
            </w:r>
          </w:p>
          <w:p w:rsidR="00022E23" w:rsidRPr="005C4F5E" w:rsidRDefault="00C2392D" w:rsidP="00022E23">
            <w:pPr>
              <w:jc w:val="right"/>
              <w:rPr>
                <w:rFonts w:cs="Arial"/>
                <w:sz w:val="18"/>
                <w:szCs w:val="18"/>
              </w:rPr>
            </w:pPr>
            <w:r w:rsidRPr="005C4F5E">
              <w:rPr>
                <w:rFonts w:cs="Arial"/>
                <w:sz w:val="18"/>
                <w:szCs w:val="18"/>
              </w:rPr>
              <w:t>(</w:t>
            </w:r>
            <w:r w:rsidR="00022E23" w:rsidRPr="005C4F5E">
              <w:rPr>
                <w:rFonts w:cs="Arial"/>
                <w:sz w:val="18"/>
                <w:szCs w:val="18"/>
              </w:rPr>
              <w:t>Risoluzione del CdS</w:t>
            </w:r>
            <w:r w:rsidRPr="005C4F5E">
              <w:rPr>
                <w:rFonts w:cs="Arial"/>
                <w:sz w:val="18"/>
                <w:szCs w:val="18"/>
              </w:rPr>
              <w:t xml:space="preserve"> </w:t>
            </w:r>
            <w:r w:rsidR="003C752F" w:rsidRPr="005C4F5E">
              <w:rPr>
                <w:rFonts w:cs="Arial"/>
                <w:sz w:val="18"/>
                <w:szCs w:val="18"/>
              </w:rPr>
              <w:br/>
            </w:r>
            <w:r w:rsidRPr="005C4F5E">
              <w:rPr>
                <w:rFonts w:cs="Arial"/>
                <w:sz w:val="18"/>
                <w:szCs w:val="18"/>
              </w:rPr>
              <w:t>n</w:t>
            </w:r>
            <w:r w:rsidR="00022E23" w:rsidRPr="005C4F5E">
              <w:rPr>
                <w:rFonts w:cs="Arial"/>
                <w:sz w:val="18"/>
                <w:szCs w:val="18"/>
              </w:rPr>
              <w:t>.</w:t>
            </w:r>
            <w:r w:rsidR="003C752F" w:rsidRPr="005C4F5E">
              <w:rPr>
                <w:rFonts w:cs="Arial"/>
                <w:sz w:val="18"/>
                <w:szCs w:val="18"/>
              </w:rPr>
              <w:t xml:space="preserve"> </w:t>
            </w:r>
            <w:r w:rsidR="00022E23" w:rsidRPr="005C4F5E">
              <w:rPr>
                <w:rFonts w:cs="Arial"/>
                <w:sz w:val="18"/>
                <w:szCs w:val="18"/>
              </w:rPr>
              <w:t>5415</w:t>
            </w:r>
            <w:r w:rsidRPr="005C4F5E">
              <w:rPr>
                <w:rFonts w:cs="Arial"/>
                <w:sz w:val="18"/>
                <w:szCs w:val="18"/>
              </w:rPr>
              <w:t xml:space="preserve"> </w:t>
            </w:r>
            <w:r w:rsidR="00022E23" w:rsidRPr="005C4F5E">
              <w:rPr>
                <w:rFonts w:cs="Arial"/>
                <w:sz w:val="18"/>
                <w:szCs w:val="18"/>
              </w:rPr>
              <w:t>d</w:t>
            </w:r>
            <w:r w:rsidRPr="005C4F5E">
              <w:rPr>
                <w:rFonts w:cs="Arial"/>
                <w:sz w:val="18"/>
                <w:szCs w:val="18"/>
              </w:rPr>
              <w:t>el</w:t>
            </w:r>
            <w:r w:rsidR="00022E23" w:rsidRPr="005C4F5E">
              <w:rPr>
                <w:rFonts w:cs="Arial"/>
                <w:sz w:val="18"/>
                <w:szCs w:val="18"/>
              </w:rPr>
              <w:t xml:space="preserve"> </w:t>
            </w:r>
          </w:p>
          <w:p w:rsidR="00C2392D" w:rsidRPr="005C4F5E" w:rsidRDefault="00022E23" w:rsidP="00022E23">
            <w:pPr>
              <w:jc w:val="right"/>
              <w:rPr>
                <w:rFonts w:cs="Arial"/>
                <w:sz w:val="18"/>
                <w:szCs w:val="18"/>
              </w:rPr>
            </w:pPr>
            <w:r w:rsidRPr="005C4F5E">
              <w:rPr>
                <w:rFonts w:cs="Arial"/>
                <w:sz w:val="18"/>
                <w:szCs w:val="18"/>
              </w:rPr>
              <w:t>6 novembre</w:t>
            </w:r>
            <w:r w:rsidR="00C2392D" w:rsidRPr="005C4F5E">
              <w:rPr>
                <w:rFonts w:cs="Arial"/>
                <w:sz w:val="18"/>
                <w:szCs w:val="18"/>
              </w:rPr>
              <w:t>2024)</w:t>
            </w:r>
          </w:p>
        </w:tc>
      </w:tr>
      <w:tr w:rsidR="00A42B8F" w:rsidRPr="00A42B8F" w:rsidTr="005C4F5E">
        <w:tc>
          <w:tcPr>
            <w:tcW w:w="2943" w:type="dxa"/>
            <w:tcBorders>
              <w:top w:val="dotted" w:sz="4" w:space="0" w:color="auto"/>
              <w:left w:val="single" w:sz="4" w:space="0" w:color="auto"/>
              <w:bottom w:val="dotted" w:sz="4" w:space="0" w:color="auto"/>
              <w:right w:val="single" w:sz="4" w:space="0" w:color="auto"/>
            </w:tcBorders>
            <w:shd w:val="clear" w:color="auto" w:fill="auto"/>
          </w:tcPr>
          <w:p w:rsidR="00C2392D" w:rsidRPr="005C4F5E" w:rsidRDefault="00C2392D" w:rsidP="00C2392D">
            <w:pPr>
              <w:jc w:val="left"/>
              <w:rPr>
                <w:rFonts w:cs="Arial"/>
                <w:sz w:val="18"/>
                <w:szCs w:val="18"/>
              </w:rPr>
            </w:pPr>
            <w:r w:rsidRPr="005C4F5E">
              <w:rPr>
                <w:rFonts w:cs="Arial"/>
                <w:sz w:val="18"/>
                <w:szCs w:val="18"/>
              </w:rPr>
              <w:t>Sistemazione della strada Ressiga – Alpe Nuova – Alpe Ravina (n°100091 e n°1224 nel catasto cantonale delle strade forestali)” nel Comune di Airolo</w:t>
            </w:r>
          </w:p>
          <w:p w:rsidR="00C2392D" w:rsidRPr="005C4F5E" w:rsidRDefault="00C2392D" w:rsidP="00C2392D">
            <w:pPr>
              <w:jc w:val="left"/>
              <w:rPr>
                <w:rFonts w:cs="Arial"/>
                <w:sz w:val="18"/>
                <w:szCs w:val="18"/>
              </w:rPr>
            </w:pPr>
          </w:p>
          <w:p w:rsidR="00C2392D" w:rsidRPr="005C4F5E" w:rsidRDefault="00C2392D" w:rsidP="00C2392D">
            <w:pPr>
              <w:jc w:val="left"/>
              <w:rPr>
                <w:rFonts w:cs="Arial"/>
                <w:sz w:val="18"/>
                <w:szCs w:val="18"/>
              </w:rPr>
            </w:pPr>
            <w:r w:rsidRPr="005C4F5E">
              <w:rPr>
                <w:rFonts w:cs="Arial"/>
                <w:sz w:val="18"/>
                <w:szCs w:val="18"/>
                <w:u w:val="single"/>
              </w:rPr>
              <w:t>Ente</w:t>
            </w:r>
            <w:r w:rsidRPr="005C4F5E">
              <w:rPr>
                <w:rFonts w:cs="Arial"/>
                <w:sz w:val="18"/>
                <w:szCs w:val="18"/>
              </w:rPr>
              <w:t>: Consorzio manutenzione strade Quinto</w:t>
            </w:r>
          </w:p>
          <w:p w:rsidR="00C2392D" w:rsidRPr="005C4F5E" w:rsidRDefault="00C2392D" w:rsidP="00C2392D">
            <w:pPr>
              <w:jc w:val="left"/>
              <w:rPr>
                <w:rFonts w:cs="Arial"/>
                <w:b/>
                <w:sz w:val="18"/>
                <w:szCs w:val="18"/>
              </w:rPr>
            </w:pPr>
          </w:p>
        </w:tc>
        <w:tc>
          <w:tcPr>
            <w:tcW w:w="2727" w:type="dxa"/>
            <w:vMerge w:val="restart"/>
            <w:tcBorders>
              <w:top w:val="dotted" w:sz="4" w:space="0" w:color="auto"/>
              <w:left w:val="single" w:sz="4" w:space="0" w:color="auto"/>
              <w:right w:val="single" w:sz="4" w:space="0" w:color="auto"/>
            </w:tcBorders>
            <w:shd w:val="clear" w:color="auto" w:fill="auto"/>
            <w:vAlign w:val="center"/>
          </w:tcPr>
          <w:p w:rsidR="00C2392D" w:rsidRPr="005C4F5E" w:rsidRDefault="00C2392D" w:rsidP="00C2392D">
            <w:pPr>
              <w:jc w:val="left"/>
              <w:rPr>
                <w:rFonts w:cs="Arial"/>
                <w:sz w:val="18"/>
                <w:szCs w:val="18"/>
              </w:rPr>
            </w:pPr>
            <w:r w:rsidRPr="005C4F5E">
              <w:rPr>
                <w:rFonts w:cs="Arial"/>
                <w:sz w:val="18"/>
                <w:szCs w:val="18"/>
              </w:rPr>
              <w:t>Offerta base</w:t>
            </w:r>
          </w:p>
          <w:p w:rsidR="00C2392D" w:rsidRPr="005C4F5E" w:rsidRDefault="00C2392D" w:rsidP="00C2392D">
            <w:pPr>
              <w:jc w:val="left"/>
              <w:rPr>
                <w:rFonts w:cs="Arial"/>
                <w:sz w:val="18"/>
                <w:szCs w:val="18"/>
              </w:rPr>
            </w:pPr>
            <w:r w:rsidRPr="005C4F5E">
              <w:rPr>
                <w:rFonts w:cs="Arial"/>
                <w:sz w:val="18"/>
                <w:szCs w:val="18"/>
              </w:rPr>
              <w:t>(Obiettivo programmatico 7a-2 / IP 2.1: Garanzia dell’infrastruttura per la gestione del bosco di protezione)</w:t>
            </w:r>
          </w:p>
          <w:p w:rsidR="00C2392D" w:rsidRPr="005C4F5E" w:rsidRDefault="00C2392D" w:rsidP="00C2392D">
            <w:pPr>
              <w:jc w:val="left"/>
              <w:rPr>
                <w:rFonts w:cs="Arial"/>
                <w:sz w:val="18"/>
                <w:szCs w:val="18"/>
              </w:rPr>
            </w:pPr>
          </w:p>
        </w:tc>
        <w:tc>
          <w:tcPr>
            <w:tcW w:w="2718" w:type="dxa"/>
            <w:tcBorders>
              <w:top w:val="dotted" w:sz="4" w:space="0" w:color="auto"/>
              <w:left w:val="single" w:sz="4" w:space="0" w:color="auto"/>
              <w:bottom w:val="dotted" w:sz="4" w:space="0" w:color="auto"/>
              <w:right w:val="single" w:sz="4" w:space="0" w:color="auto"/>
            </w:tcBorders>
            <w:shd w:val="clear" w:color="auto" w:fill="auto"/>
          </w:tcPr>
          <w:p w:rsidR="00C2392D" w:rsidRPr="005C4F5E" w:rsidRDefault="00725CC1" w:rsidP="00C2392D">
            <w:pPr>
              <w:jc w:val="right"/>
              <w:rPr>
                <w:rFonts w:cs="Arial"/>
                <w:sz w:val="18"/>
                <w:szCs w:val="18"/>
              </w:rPr>
            </w:pPr>
            <w:r w:rsidRPr="005C4F5E">
              <w:rPr>
                <w:rFonts w:cs="Arial"/>
                <w:sz w:val="18"/>
                <w:szCs w:val="18"/>
              </w:rPr>
              <w:t>fr.</w:t>
            </w:r>
            <w:r w:rsidR="003C752F" w:rsidRPr="005C4F5E">
              <w:rPr>
                <w:rFonts w:cs="Arial"/>
                <w:sz w:val="18"/>
                <w:szCs w:val="18"/>
              </w:rPr>
              <w:t xml:space="preserve"> </w:t>
            </w:r>
            <w:r w:rsidR="00C2392D" w:rsidRPr="005C4F5E">
              <w:rPr>
                <w:rFonts w:cs="Arial"/>
                <w:sz w:val="18"/>
                <w:szCs w:val="18"/>
              </w:rPr>
              <w:t>360'000.00</w:t>
            </w:r>
          </w:p>
          <w:p w:rsidR="00C2392D" w:rsidRPr="005C4F5E" w:rsidRDefault="00C2392D" w:rsidP="009F3DB8">
            <w:pPr>
              <w:jc w:val="right"/>
              <w:rPr>
                <w:rFonts w:cs="Arial"/>
                <w:sz w:val="18"/>
                <w:szCs w:val="18"/>
              </w:rPr>
            </w:pPr>
            <w:r w:rsidRPr="005C4F5E">
              <w:rPr>
                <w:rFonts w:cs="Arial"/>
                <w:sz w:val="18"/>
                <w:szCs w:val="18"/>
              </w:rPr>
              <w:t xml:space="preserve">(Decisione della Divisione dell’ambiente n. 741-2024.3140 del 16 settembre 2024, con decisione della Divisione dell’ambiente n. 741-2024.3121 dell’11 luglio 2024 per inizio anticipato dei lavori per </w:t>
            </w:r>
            <w:r w:rsidR="009F3DB8" w:rsidRPr="005C4F5E">
              <w:rPr>
                <w:rFonts w:cs="Arial"/>
                <w:sz w:val="18"/>
                <w:szCs w:val="18"/>
              </w:rPr>
              <w:t>fr.</w:t>
            </w:r>
            <w:r w:rsidRPr="005C4F5E">
              <w:rPr>
                <w:rFonts w:cs="Arial"/>
                <w:sz w:val="18"/>
                <w:szCs w:val="18"/>
              </w:rPr>
              <w:t> 335'000)</w:t>
            </w:r>
          </w:p>
        </w:tc>
      </w:tr>
      <w:tr w:rsidR="00A42B8F" w:rsidRPr="00A42B8F" w:rsidTr="005C4F5E">
        <w:tc>
          <w:tcPr>
            <w:tcW w:w="2943" w:type="dxa"/>
            <w:tcBorders>
              <w:top w:val="dotted" w:sz="4" w:space="0" w:color="auto"/>
              <w:left w:val="single" w:sz="4" w:space="0" w:color="auto"/>
              <w:bottom w:val="dotted" w:sz="4" w:space="0" w:color="auto"/>
              <w:right w:val="single" w:sz="4" w:space="0" w:color="auto"/>
            </w:tcBorders>
            <w:shd w:val="clear" w:color="auto" w:fill="auto"/>
          </w:tcPr>
          <w:p w:rsidR="00C2392D" w:rsidRPr="005C4F5E" w:rsidRDefault="00C2392D" w:rsidP="00C2392D">
            <w:pPr>
              <w:jc w:val="left"/>
              <w:rPr>
                <w:rFonts w:cs="Arial"/>
                <w:sz w:val="18"/>
                <w:szCs w:val="18"/>
              </w:rPr>
            </w:pPr>
            <w:r w:rsidRPr="005C4F5E">
              <w:rPr>
                <w:rFonts w:cs="Arial"/>
                <w:b/>
                <w:sz w:val="18"/>
                <w:szCs w:val="18"/>
              </w:rPr>
              <w:t>I</w:t>
            </w:r>
            <w:r w:rsidRPr="005C4F5E">
              <w:rPr>
                <w:rFonts w:cs="Arial"/>
                <w:sz w:val="18"/>
                <w:szCs w:val="18"/>
              </w:rPr>
              <w:t>nterventi di sistemazione di strade forestali nei Comuni di Lavizzara, Cevio e Maggia</w:t>
            </w:r>
          </w:p>
          <w:p w:rsidR="00C2392D" w:rsidRPr="005C4F5E" w:rsidRDefault="00C2392D" w:rsidP="00C2392D">
            <w:pPr>
              <w:jc w:val="left"/>
              <w:rPr>
                <w:rFonts w:cs="Arial"/>
                <w:strike/>
                <w:sz w:val="18"/>
                <w:szCs w:val="18"/>
              </w:rPr>
            </w:pPr>
          </w:p>
        </w:tc>
        <w:tc>
          <w:tcPr>
            <w:tcW w:w="2727" w:type="dxa"/>
            <w:vMerge/>
            <w:tcBorders>
              <w:left w:val="single" w:sz="4" w:space="0" w:color="auto"/>
              <w:right w:val="single" w:sz="4" w:space="0" w:color="auto"/>
            </w:tcBorders>
            <w:shd w:val="clear" w:color="auto" w:fill="auto"/>
          </w:tcPr>
          <w:p w:rsidR="00C2392D" w:rsidRPr="005C4F5E" w:rsidRDefault="00C2392D" w:rsidP="00C2392D">
            <w:pPr>
              <w:jc w:val="left"/>
              <w:rPr>
                <w:rFonts w:cs="Arial"/>
                <w:sz w:val="18"/>
                <w:szCs w:val="18"/>
              </w:rPr>
            </w:pPr>
          </w:p>
        </w:tc>
        <w:tc>
          <w:tcPr>
            <w:tcW w:w="2718" w:type="dxa"/>
            <w:tcBorders>
              <w:top w:val="dotted" w:sz="4" w:space="0" w:color="auto"/>
              <w:left w:val="single" w:sz="4" w:space="0" w:color="auto"/>
              <w:bottom w:val="dotted" w:sz="4" w:space="0" w:color="auto"/>
              <w:right w:val="single" w:sz="4" w:space="0" w:color="auto"/>
            </w:tcBorders>
            <w:shd w:val="clear" w:color="auto" w:fill="auto"/>
          </w:tcPr>
          <w:p w:rsidR="00C2392D" w:rsidRPr="005C4F5E" w:rsidRDefault="00725CC1" w:rsidP="00C2392D">
            <w:pPr>
              <w:jc w:val="right"/>
              <w:rPr>
                <w:rFonts w:cs="Arial"/>
                <w:sz w:val="18"/>
                <w:szCs w:val="18"/>
              </w:rPr>
            </w:pPr>
            <w:r w:rsidRPr="005C4F5E">
              <w:rPr>
                <w:rFonts w:cs="Arial"/>
                <w:sz w:val="18"/>
                <w:szCs w:val="18"/>
              </w:rPr>
              <w:t>fr.</w:t>
            </w:r>
            <w:r w:rsidR="003C752F" w:rsidRPr="005C4F5E">
              <w:rPr>
                <w:rFonts w:cs="Arial"/>
                <w:sz w:val="18"/>
                <w:szCs w:val="18"/>
              </w:rPr>
              <w:t xml:space="preserve"> </w:t>
            </w:r>
            <w:r w:rsidR="00D130AA" w:rsidRPr="005C4F5E">
              <w:rPr>
                <w:rFonts w:cs="Arial"/>
                <w:sz w:val="18"/>
                <w:szCs w:val="18"/>
              </w:rPr>
              <w:t>1'420</w:t>
            </w:r>
            <w:r w:rsidR="00C2392D" w:rsidRPr="005C4F5E">
              <w:rPr>
                <w:rFonts w:cs="Arial"/>
                <w:sz w:val="18"/>
                <w:szCs w:val="18"/>
              </w:rPr>
              <w:t>’000.00</w:t>
            </w:r>
          </w:p>
          <w:p w:rsidR="00C2392D" w:rsidRPr="005C4F5E" w:rsidRDefault="00C2392D" w:rsidP="00C2392D">
            <w:pPr>
              <w:jc w:val="right"/>
              <w:rPr>
                <w:rFonts w:cs="Arial"/>
                <w:strike/>
                <w:sz w:val="18"/>
                <w:szCs w:val="18"/>
                <w:highlight w:val="yellow"/>
              </w:rPr>
            </w:pPr>
            <w:r w:rsidRPr="005C4F5E">
              <w:rPr>
                <w:rFonts w:cs="Arial"/>
                <w:sz w:val="18"/>
                <w:szCs w:val="18"/>
              </w:rPr>
              <w:t>(credito da approvare)</w:t>
            </w:r>
          </w:p>
        </w:tc>
      </w:tr>
      <w:tr w:rsidR="00A42B8F" w:rsidRPr="00A42B8F" w:rsidTr="005C4F5E">
        <w:tc>
          <w:tcPr>
            <w:tcW w:w="2943" w:type="dxa"/>
            <w:tcBorders>
              <w:top w:val="single" w:sz="4" w:space="0" w:color="auto"/>
              <w:left w:val="single" w:sz="4" w:space="0" w:color="auto"/>
              <w:right w:val="single" w:sz="4" w:space="0" w:color="auto"/>
            </w:tcBorders>
            <w:shd w:val="clear" w:color="auto" w:fill="auto"/>
            <w:vAlign w:val="center"/>
          </w:tcPr>
          <w:p w:rsidR="00C2392D" w:rsidRPr="005C4F5E" w:rsidRDefault="00C2392D" w:rsidP="00C2392D">
            <w:pPr>
              <w:rPr>
                <w:rFonts w:cs="Arial"/>
                <w:b/>
                <w:sz w:val="18"/>
                <w:szCs w:val="18"/>
              </w:rPr>
            </w:pPr>
            <w:r w:rsidRPr="005C4F5E">
              <w:rPr>
                <w:rFonts w:cs="Arial"/>
                <w:b/>
                <w:sz w:val="18"/>
                <w:szCs w:val="18"/>
              </w:rPr>
              <w:t>I</w:t>
            </w:r>
            <w:r w:rsidRPr="005C4F5E">
              <w:rPr>
                <w:rFonts w:cs="Arial"/>
                <w:sz w:val="18"/>
                <w:szCs w:val="18"/>
              </w:rPr>
              <w:t>nterventi di protezione del bosco nei Comuni di Lavizzara, Cevio e  Maggia</w:t>
            </w:r>
          </w:p>
        </w:tc>
        <w:tc>
          <w:tcPr>
            <w:tcW w:w="2727" w:type="dxa"/>
            <w:tcBorders>
              <w:top w:val="single" w:sz="4" w:space="0" w:color="auto"/>
              <w:left w:val="single" w:sz="4" w:space="0" w:color="auto"/>
              <w:right w:val="single" w:sz="4" w:space="0" w:color="auto"/>
            </w:tcBorders>
            <w:shd w:val="clear" w:color="auto" w:fill="auto"/>
            <w:vAlign w:val="center"/>
          </w:tcPr>
          <w:p w:rsidR="00C2392D" w:rsidRPr="005C4F5E" w:rsidRDefault="00C2392D" w:rsidP="00C2392D">
            <w:pPr>
              <w:jc w:val="left"/>
              <w:rPr>
                <w:rFonts w:cs="Arial"/>
                <w:sz w:val="18"/>
                <w:szCs w:val="18"/>
              </w:rPr>
            </w:pPr>
            <w:r w:rsidRPr="005C4F5E">
              <w:rPr>
                <w:rFonts w:cs="Arial"/>
                <w:sz w:val="18"/>
                <w:szCs w:val="18"/>
              </w:rPr>
              <w:t>Offerta base</w:t>
            </w:r>
          </w:p>
          <w:p w:rsidR="00C2392D" w:rsidRPr="005C4F5E" w:rsidRDefault="00C2392D" w:rsidP="00C2392D">
            <w:pPr>
              <w:jc w:val="left"/>
              <w:rPr>
                <w:rFonts w:cs="Arial"/>
                <w:sz w:val="18"/>
                <w:szCs w:val="18"/>
              </w:rPr>
            </w:pPr>
            <w:r w:rsidRPr="005C4F5E">
              <w:rPr>
                <w:rFonts w:cs="Arial"/>
                <w:sz w:val="18"/>
                <w:szCs w:val="18"/>
              </w:rPr>
              <w:t>(Obiettivo programmatico 7a-3 / IP 3.1/ IP 3.2: Protezione del bosco all’interno e all’esterno del bosco di protezione)</w:t>
            </w:r>
          </w:p>
          <w:p w:rsidR="00C2392D" w:rsidRPr="005C4F5E" w:rsidRDefault="00C2392D" w:rsidP="00C2392D">
            <w:pPr>
              <w:jc w:val="left"/>
              <w:rPr>
                <w:rFonts w:cs="Arial"/>
                <w:sz w:val="18"/>
                <w:szCs w:val="18"/>
              </w:rPr>
            </w:pPr>
          </w:p>
        </w:tc>
        <w:tc>
          <w:tcPr>
            <w:tcW w:w="2718" w:type="dxa"/>
            <w:tcBorders>
              <w:top w:val="single" w:sz="4" w:space="0" w:color="auto"/>
              <w:left w:val="single" w:sz="4" w:space="0" w:color="auto"/>
              <w:right w:val="single" w:sz="4" w:space="0" w:color="auto"/>
            </w:tcBorders>
            <w:shd w:val="clear" w:color="auto" w:fill="auto"/>
          </w:tcPr>
          <w:p w:rsidR="00C2392D" w:rsidRPr="005C4F5E" w:rsidRDefault="00D97CD7" w:rsidP="00C2392D">
            <w:pPr>
              <w:jc w:val="right"/>
              <w:rPr>
                <w:rFonts w:cs="Arial"/>
                <w:sz w:val="18"/>
                <w:szCs w:val="18"/>
              </w:rPr>
            </w:pPr>
            <w:r w:rsidRPr="005C4F5E">
              <w:rPr>
                <w:rFonts w:cs="Arial"/>
                <w:sz w:val="18"/>
                <w:szCs w:val="18"/>
              </w:rPr>
              <w:t>fr.</w:t>
            </w:r>
            <w:r w:rsidR="003C752F" w:rsidRPr="005C4F5E">
              <w:rPr>
                <w:rFonts w:cs="Arial"/>
                <w:sz w:val="18"/>
                <w:szCs w:val="18"/>
              </w:rPr>
              <w:t xml:space="preserve"> </w:t>
            </w:r>
            <w:r w:rsidR="00C2392D" w:rsidRPr="005C4F5E">
              <w:rPr>
                <w:rFonts w:cs="Arial"/>
                <w:sz w:val="18"/>
                <w:szCs w:val="18"/>
              </w:rPr>
              <w:t>1’050'000.00</w:t>
            </w:r>
          </w:p>
          <w:p w:rsidR="00C2392D" w:rsidRPr="005C4F5E" w:rsidRDefault="00C2392D" w:rsidP="00C2392D">
            <w:pPr>
              <w:jc w:val="right"/>
              <w:rPr>
                <w:rFonts w:cs="Arial"/>
                <w:sz w:val="18"/>
                <w:szCs w:val="18"/>
              </w:rPr>
            </w:pPr>
            <w:r w:rsidRPr="005C4F5E">
              <w:rPr>
                <w:rFonts w:cs="Arial"/>
                <w:sz w:val="18"/>
                <w:szCs w:val="18"/>
              </w:rPr>
              <w:t>(credito da approvare)</w:t>
            </w:r>
          </w:p>
        </w:tc>
      </w:tr>
      <w:tr w:rsidR="00A42B8F" w:rsidRPr="00A42B8F" w:rsidTr="005C4F5E">
        <w:tc>
          <w:tcPr>
            <w:tcW w:w="2943" w:type="dxa"/>
            <w:tcBorders>
              <w:top w:val="single" w:sz="4" w:space="0" w:color="auto"/>
              <w:left w:val="single" w:sz="4" w:space="0" w:color="auto"/>
              <w:right w:val="single" w:sz="4" w:space="0" w:color="auto"/>
            </w:tcBorders>
            <w:shd w:val="clear" w:color="auto" w:fill="auto"/>
            <w:vAlign w:val="center"/>
          </w:tcPr>
          <w:p w:rsidR="00C2392D" w:rsidRPr="005C4F5E" w:rsidRDefault="00C2392D" w:rsidP="00C2392D">
            <w:pPr>
              <w:rPr>
                <w:rFonts w:cs="Arial"/>
                <w:b/>
                <w:sz w:val="18"/>
                <w:szCs w:val="18"/>
              </w:rPr>
            </w:pPr>
          </w:p>
        </w:tc>
        <w:tc>
          <w:tcPr>
            <w:tcW w:w="2727" w:type="dxa"/>
            <w:tcBorders>
              <w:top w:val="single" w:sz="4" w:space="0" w:color="auto"/>
              <w:left w:val="single" w:sz="4" w:space="0" w:color="auto"/>
              <w:right w:val="single" w:sz="4" w:space="0" w:color="auto"/>
            </w:tcBorders>
            <w:shd w:val="clear" w:color="auto" w:fill="auto"/>
            <w:vAlign w:val="center"/>
          </w:tcPr>
          <w:p w:rsidR="00C2392D" w:rsidRPr="005C4F5E" w:rsidRDefault="00C2392D" w:rsidP="00C2392D">
            <w:pPr>
              <w:rPr>
                <w:rFonts w:cs="Arial"/>
                <w:b/>
                <w:sz w:val="18"/>
                <w:szCs w:val="18"/>
              </w:rPr>
            </w:pPr>
            <w:r w:rsidRPr="005C4F5E">
              <w:rPr>
                <w:rFonts w:cs="Arial"/>
                <w:b/>
                <w:sz w:val="18"/>
                <w:szCs w:val="18"/>
              </w:rPr>
              <w:t>Totale</w:t>
            </w:r>
          </w:p>
        </w:tc>
        <w:tc>
          <w:tcPr>
            <w:tcW w:w="2718" w:type="dxa"/>
            <w:tcBorders>
              <w:top w:val="single" w:sz="4" w:space="0" w:color="auto"/>
              <w:left w:val="single" w:sz="4" w:space="0" w:color="auto"/>
              <w:right w:val="single" w:sz="4" w:space="0" w:color="auto"/>
            </w:tcBorders>
            <w:shd w:val="clear" w:color="auto" w:fill="auto"/>
            <w:vAlign w:val="center"/>
          </w:tcPr>
          <w:p w:rsidR="00C2392D" w:rsidRPr="005C4F5E" w:rsidRDefault="00BF1FA9" w:rsidP="00C2392D">
            <w:pPr>
              <w:jc w:val="right"/>
              <w:rPr>
                <w:rFonts w:cs="Arial"/>
                <w:b/>
                <w:sz w:val="18"/>
                <w:szCs w:val="18"/>
              </w:rPr>
            </w:pPr>
            <w:r w:rsidRPr="005C4F5E">
              <w:rPr>
                <w:rFonts w:cs="Arial"/>
                <w:b/>
                <w:sz w:val="18"/>
                <w:szCs w:val="18"/>
              </w:rPr>
              <w:t>fr.</w:t>
            </w:r>
            <w:r w:rsidR="003C752F" w:rsidRPr="005C4F5E">
              <w:rPr>
                <w:rFonts w:cs="Arial"/>
                <w:b/>
                <w:sz w:val="18"/>
                <w:szCs w:val="18"/>
              </w:rPr>
              <w:t xml:space="preserve"> </w:t>
            </w:r>
            <w:r w:rsidR="00D130AA" w:rsidRPr="005C4F5E">
              <w:rPr>
                <w:rFonts w:cs="Arial"/>
                <w:b/>
                <w:sz w:val="18"/>
                <w:szCs w:val="18"/>
              </w:rPr>
              <w:t>3'67</w:t>
            </w:r>
            <w:r w:rsidR="00C2392D" w:rsidRPr="005C4F5E">
              <w:rPr>
                <w:rFonts w:cs="Arial"/>
                <w:b/>
                <w:sz w:val="18"/>
                <w:szCs w:val="18"/>
              </w:rPr>
              <w:t>3'586.50</w:t>
            </w:r>
          </w:p>
        </w:tc>
      </w:tr>
    </w:tbl>
    <w:p w:rsidR="00C2392D" w:rsidRPr="002A2EB6" w:rsidRDefault="00C2392D" w:rsidP="000E36A8">
      <w:pPr>
        <w:pStyle w:val="Titolo2"/>
        <w:numPr>
          <w:ilvl w:val="1"/>
          <w:numId w:val="8"/>
        </w:numPr>
        <w:spacing w:before="240" w:after="120"/>
        <w:rPr>
          <w:sz w:val="24"/>
        </w:rPr>
      </w:pPr>
      <w:bookmarkStart w:id="19" w:name="_Toc181083015"/>
      <w:bookmarkStart w:id="20" w:name="_Toc200553383"/>
      <w:r w:rsidRPr="002A2EB6">
        <w:rPr>
          <w:sz w:val="24"/>
        </w:rPr>
        <w:t>Premunizioni</w:t>
      </w:r>
      <w:bookmarkEnd w:id="19"/>
      <w:bookmarkEnd w:id="20"/>
    </w:p>
    <w:p w:rsidR="00C2392D" w:rsidRPr="00A42B8F" w:rsidRDefault="00C2392D" w:rsidP="00C2392D">
      <w:pPr>
        <w:spacing w:after="120"/>
        <w:rPr>
          <w:b/>
          <w:sz w:val="24"/>
          <w:szCs w:val="24"/>
          <w:u w:val="single"/>
        </w:rPr>
      </w:pPr>
      <w:r w:rsidRPr="00A42B8F">
        <w:rPr>
          <w:b/>
          <w:sz w:val="24"/>
          <w:szCs w:val="24"/>
          <w:u w:val="single"/>
        </w:rPr>
        <w:t>Premunizione località Stall Boradór, Chipa Alta e bosco Raiada</w:t>
      </w:r>
    </w:p>
    <w:p w:rsidR="00C2392D" w:rsidRDefault="00C2392D" w:rsidP="005C4F5E">
      <w:pPr>
        <w:rPr>
          <w:sz w:val="24"/>
          <w:szCs w:val="24"/>
        </w:rPr>
      </w:pPr>
      <w:r w:rsidRPr="00A42B8F">
        <w:rPr>
          <w:sz w:val="24"/>
          <w:szCs w:val="24"/>
        </w:rPr>
        <w:t>In località Piano di Peccia, zona Stall Boradór / Bosco di Raiada, da quota 1'450 m s.l.m. si sono innescate delle colate detritiche di versante. La più importante di queste ha raggiunto gli edifici e la strada comunale situati sui mappali sottostanti, dove si sono depositate diverse migliaia di metri cubi di materiale.</w:t>
      </w:r>
    </w:p>
    <w:p w:rsidR="005C4F5E" w:rsidRPr="00A42B8F" w:rsidRDefault="005C4F5E" w:rsidP="005C4F5E">
      <w:pPr>
        <w:rPr>
          <w:sz w:val="24"/>
          <w:szCs w:val="24"/>
        </w:rPr>
      </w:pPr>
    </w:p>
    <w:p w:rsidR="00C2392D" w:rsidRDefault="00C2392D" w:rsidP="005C4F5E">
      <w:pPr>
        <w:rPr>
          <w:sz w:val="24"/>
          <w:szCs w:val="24"/>
        </w:rPr>
      </w:pPr>
      <w:r w:rsidRPr="00A42B8F">
        <w:rPr>
          <w:sz w:val="24"/>
          <w:szCs w:val="24"/>
        </w:rPr>
        <w:t>A seguito dell’evento, i collaboratori dell’Ufficio dei pericoli naturali, degli incendi e dei progetti (UPIP) hanno provveduto ad eseguire i rilievi necessari nella zona di distacco, transito e deposito. Le immagini aeree e le analisi hanno evidenziato l’assenza della copertura arborea nel bacino imbrifero del canale (lungo ca. 650 m), con conseguente possibilità di ulteriori colate di versante che potrebbero raggiungere la zona edificabile sottostante.</w:t>
      </w:r>
    </w:p>
    <w:p w:rsidR="005C4F5E" w:rsidRPr="00A42B8F" w:rsidRDefault="005C4F5E" w:rsidP="005C4F5E">
      <w:pPr>
        <w:rPr>
          <w:sz w:val="24"/>
          <w:szCs w:val="24"/>
        </w:rPr>
      </w:pPr>
    </w:p>
    <w:p w:rsidR="00C2392D" w:rsidRDefault="00C2392D" w:rsidP="005C4F5E">
      <w:pPr>
        <w:rPr>
          <w:sz w:val="24"/>
          <w:szCs w:val="24"/>
        </w:rPr>
      </w:pPr>
      <w:r w:rsidRPr="00A42B8F">
        <w:rPr>
          <w:sz w:val="24"/>
          <w:szCs w:val="24"/>
        </w:rPr>
        <w:t>Il bosco di protezione diretta risulta compromesso, comportando un deficit di protezione per gli edifici sui mappali 1158 e 1160 RFD nel comune di Lavizzara-Peccia. Per questo motivo è stata avviata la progettazione definitiva di interventi urgenti di messa in sicurezza nel comparto interessato mediante la posa puntuale di traverse e cavalletti da neve con rimboschimenti nella parte alta (interventi selvicolturali) e la costruzione di tre terrapieni nella parte bassa.</w:t>
      </w:r>
    </w:p>
    <w:p w:rsidR="005C4F5E" w:rsidRPr="00A42B8F" w:rsidRDefault="005C4F5E" w:rsidP="005C4F5E">
      <w:pPr>
        <w:rPr>
          <w:sz w:val="24"/>
          <w:szCs w:val="24"/>
        </w:rPr>
      </w:pPr>
    </w:p>
    <w:p w:rsidR="00C2392D" w:rsidRDefault="00C2392D" w:rsidP="005C4F5E">
      <w:pPr>
        <w:rPr>
          <w:sz w:val="24"/>
          <w:szCs w:val="24"/>
        </w:rPr>
      </w:pPr>
      <w:r w:rsidRPr="00A42B8F">
        <w:rPr>
          <w:sz w:val="24"/>
          <w:szCs w:val="24"/>
        </w:rPr>
        <w:lastRenderedPageBreak/>
        <w:t>Gli interventi urgenti riguardanti lo sgombero del materiale e la realizzazione di due valli a monte dei mappali n°1158 e n°1160 sono iniziati immediatamente dopo l’evento (Decisione della Divisione dell’ambiente n. 741-2024.3122 del 16 luglio 2024 per autorizzazione inizio anticipato) e sono stati coordinati dall’UPIP con il supporto dell’ufficio forestale del 7° circondario di Cevio</w:t>
      </w:r>
      <w:r w:rsidR="006E15A0">
        <w:rPr>
          <w:sz w:val="24"/>
          <w:szCs w:val="24"/>
        </w:rPr>
        <w:t>.</w:t>
      </w:r>
    </w:p>
    <w:p w:rsidR="005C4F5E" w:rsidRPr="00A42B8F" w:rsidRDefault="005C4F5E" w:rsidP="005C4F5E">
      <w:pPr>
        <w:rPr>
          <w:sz w:val="24"/>
          <w:szCs w:val="24"/>
        </w:rPr>
      </w:pPr>
    </w:p>
    <w:p w:rsidR="00C2392D" w:rsidRPr="00A42B8F" w:rsidRDefault="00C2392D" w:rsidP="005C4F5E">
      <w:pPr>
        <w:rPr>
          <w:sz w:val="24"/>
          <w:szCs w:val="24"/>
        </w:rPr>
      </w:pPr>
      <w:r w:rsidRPr="00A42B8F">
        <w:rPr>
          <w:sz w:val="24"/>
          <w:szCs w:val="24"/>
        </w:rPr>
        <w:t>Per gli interventi selvicolturali la direzione lavori verrà svolta dal 7° circondario forestale di Cevio. Per gli ulteriori interventi di premunizione da realizzare nell’ambito del presente progetto, il Comune di Lavizzara dovrà essere accompagnato da un progettista privato.</w:t>
      </w:r>
    </w:p>
    <w:p w:rsidR="00C2392D" w:rsidRPr="00A42B8F" w:rsidRDefault="00C2392D" w:rsidP="005C4F5E">
      <w:pPr>
        <w:rPr>
          <w:sz w:val="24"/>
          <w:szCs w:val="24"/>
        </w:rPr>
      </w:pPr>
      <w:r w:rsidRPr="00A42B8F">
        <w:rPr>
          <w:sz w:val="24"/>
          <w:szCs w:val="24"/>
        </w:rPr>
        <w:t>Il progetto definitivo e i relativi crediti sono già stati approvati con Risoluzione del Consiglio di Stato n. 4804 del 2 ottobre 2024. L</w:t>
      </w:r>
      <w:r w:rsidRPr="00A42B8F">
        <w:rPr>
          <w:rFonts w:cs="Arial"/>
          <w:sz w:val="24"/>
          <w:szCs w:val="24"/>
        </w:rPr>
        <w:t xml:space="preserve">a Sezione forestale è autorizzata a versare al Comune </w:t>
      </w:r>
      <w:r w:rsidRPr="00A42B8F">
        <w:rPr>
          <w:sz w:val="24"/>
          <w:szCs w:val="24"/>
        </w:rPr>
        <w:t xml:space="preserve">di Lavizzara un sussidio complessivo di </w:t>
      </w:r>
      <w:r w:rsidR="00131E9D">
        <w:rPr>
          <w:sz w:val="24"/>
          <w:szCs w:val="24"/>
        </w:rPr>
        <w:t>fr.</w:t>
      </w:r>
      <w:r w:rsidR="003C752F">
        <w:rPr>
          <w:sz w:val="24"/>
          <w:szCs w:val="24"/>
        </w:rPr>
        <w:t xml:space="preserve"> </w:t>
      </w:r>
      <w:r w:rsidRPr="00A42B8F">
        <w:rPr>
          <w:sz w:val="24"/>
          <w:szCs w:val="24"/>
        </w:rPr>
        <w:t>476</w:t>
      </w:r>
      <w:r w:rsidR="00131E9D">
        <w:rPr>
          <w:sz w:val="24"/>
          <w:szCs w:val="24"/>
        </w:rPr>
        <w:t>'</w:t>
      </w:r>
      <w:r w:rsidRPr="00A42B8F">
        <w:rPr>
          <w:sz w:val="24"/>
          <w:szCs w:val="24"/>
        </w:rPr>
        <w:t>000</w:t>
      </w:r>
      <w:r w:rsidR="00131E9D">
        <w:rPr>
          <w:sz w:val="24"/>
          <w:szCs w:val="24"/>
        </w:rPr>
        <w:t>.-</w:t>
      </w:r>
      <w:r w:rsidRPr="00A42B8F">
        <w:rPr>
          <w:sz w:val="24"/>
          <w:szCs w:val="24"/>
        </w:rPr>
        <w:t xml:space="preserve"> pari al 70.00% di </w:t>
      </w:r>
      <w:r w:rsidR="00131E9D">
        <w:rPr>
          <w:sz w:val="24"/>
          <w:szCs w:val="24"/>
        </w:rPr>
        <w:t>fr.</w:t>
      </w:r>
      <w:r w:rsidR="003C752F">
        <w:rPr>
          <w:sz w:val="24"/>
          <w:szCs w:val="24"/>
        </w:rPr>
        <w:t xml:space="preserve"> </w:t>
      </w:r>
      <w:r w:rsidRPr="00A42B8F">
        <w:rPr>
          <w:rFonts w:cs="Arial"/>
          <w:sz w:val="24"/>
          <w:szCs w:val="24"/>
        </w:rPr>
        <w:t>680'000</w:t>
      </w:r>
      <w:r w:rsidR="00131E9D">
        <w:rPr>
          <w:rFonts w:cs="Arial"/>
          <w:sz w:val="24"/>
          <w:szCs w:val="24"/>
        </w:rPr>
        <w:t>.-</w:t>
      </w:r>
      <w:r w:rsidRPr="00A42B8F">
        <w:rPr>
          <w:sz w:val="24"/>
          <w:szCs w:val="24"/>
        </w:rPr>
        <w:t xml:space="preserve"> (IVA inclusa) e così ripartito</w:t>
      </w:r>
      <w:r w:rsidRPr="00A42B8F">
        <w:rPr>
          <w:rFonts w:eastAsia="Times New Roman" w:cs="Times New Roman"/>
          <w:sz w:val="24"/>
          <w:szCs w:val="24"/>
          <w:lang w:val="it-IT" w:eastAsia="it-IT"/>
        </w:rPr>
        <w:t>:</w:t>
      </w:r>
    </w:p>
    <w:p w:rsidR="00A42B8F" w:rsidRPr="00A42B8F" w:rsidRDefault="00A42B8F" w:rsidP="00C2392D">
      <w:pPr>
        <w:suppressAutoHyphens/>
        <w:ind w:left="284"/>
        <w:rPr>
          <w:rFonts w:eastAsia="Times New Roman" w:cs="Times New Roman"/>
          <w:sz w:val="24"/>
          <w:szCs w:val="24"/>
          <w:lang w:val="it-IT" w:eastAsia="it-IT"/>
        </w:rPr>
      </w:pPr>
    </w:p>
    <w:bookmarkStart w:id="21" w:name="_MON_1468225612"/>
    <w:bookmarkEnd w:id="21"/>
    <w:p w:rsidR="00C2392D" w:rsidRPr="00A42B8F" w:rsidRDefault="005C4F5E" w:rsidP="00C2392D">
      <w:pPr>
        <w:suppressAutoHyphens/>
        <w:jc w:val="center"/>
        <w:rPr>
          <w:rFonts w:eastAsia="Times New Roman" w:cs="Times New Roman"/>
          <w:sz w:val="24"/>
          <w:szCs w:val="24"/>
          <w:lang w:val="it-IT" w:eastAsia="it-IT"/>
        </w:rPr>
      </w:pPr>
      <w:r w:rsidRPr="00C2392D">
        <w:rPr>
          <w:color w:val="E36C0A" w:themeColor="accent6" w:themeShade="BF"/>
          <w:sz w:val="24"/>
          <w:szCs w:val="24"/>
        </w:rPr>
        <w:object w:dxaOrig="6833" w:dyaOrig="1532" w14:anchorId="2396A7C0">
          <v:shape id="_x0000_i1026" type="#_x0000_t75" style="width:325.5pt;height:78pt" o:ole="" o:preferrelative="f">
            <v:imagedata r:id="rId16" o:title=""/>
          </v:shape>
          <o:OLEObject Type="Embed" ProgID="Excel.Sheet.8" ShapeID="_x0000_i1026" DrawAspect="Content" ObjectID="_1811225384" r:id="rId17"/>
        </w:object>
      </w:r>
    </w:p>
    <w:p w:rsidR="00C2392D" w:rsidRPr="00A42B8F" w:rsidRDefault="00C2392D" w:rsidP="00C2392D">
      <w:pPr>
        <w:suppressAutoHyphens/>
        <w:ind w:left="284"/>
        <w:rPr>
          <w:rFonts w:eastAsia="Times New Roman" w:cs="Times New Roman"/>
          <w:sz w:val="24"/>
          <w:szCs w:val="24"/>
          <w:lang w:val="it-IT" w:eastAsia="it-IT"/>
        </w:rPr>
      </w:pPr>
    </w:p>
    <w:p w:rsidR="00C2392D" w:rsidRPr="005C4F5E" w:rsidRDefault="00C2392D" w:rsidP="005C4F5E">
      <w:pPr>
        <w:suppressAutoHyphens/>
        <w:rPr>
          <w:rFonts w:eastAsia="Times New Roman" w:cs="Times New Roman"/>
          <w:sz w:val="24"/>
          <w:szCs w:val="24"/>
          <w:lang w:val="it-IT" w:eastAsia="it-IT"/>
        </w:rPr>
      </w:pPr>
      <w:r w:rsidRPr="00A42B8F">
        <w:rPr>
          <w:rFonts w:eastAsia="Times New Roman" w:cs="Times New Roman"/>
          <w:sz w:val="24"/>
          <w:szCs w:val="24"/>
          <w:lang w:val="it-IT" w:eastAsia="it-IT"/>
        </w:rPr>
        <w:t xml:space="preserve">L’importo cantonale di </w:t>
      </w:r>
      <w:r w:rsidR="00131E9D">
        <w:rPr>
          <w:rFonts w:eastAsia="Times New Roman" w:cs="Times New Roman"/>
          <w:sz w:val="24"/>
          <w:szCs w:val="24"/>
          <w:lang w:val="it-IT" w:eastAsia="it-IT"/>
        </w:rPr>
        <w:t>fr.</w:t>
      </w:r>
      <w:r w:rsidR="003C752F">
        <w:rPr>
          <w:rFonts w:eastAsia="Times New Roman" w:cs="Times New Roman"/>
          <w:sz w:val="24"/>
          <w:szCs w:val="24"/>
          <w:lang w:val="it-IT" w:eastAsia="it-IT"/>
        </w:rPr>
        <w:t xml:space="preserve"> </w:t>
      </w:r>
      <w:r w:rsidRPr="00A42B8F">
        <w:rPr>
          <w:rFonts w:eastAsia="Times New Roman" w:cs="Times New Roman"/>
          <w:sz w:val="24"/>
          <w:szCs w:val="24"/>
          <w:lang w:val="it-IT" w:eastAsia="it-IT"/>
        </w:rPr>
        <w:t>238'000</w:t>
      </w:r>
      <w:r w:rsidR="00131E9D">
        <w:rPr>
          <w:rFonts w:eastAsia="Times New Roman" w:cs="Times New Roman"/>
          <w:sz w:val="24"/>
          <w:szCs w:val="24"/>
          <w:lang w:val="it-IT" w:eastAsia="it-IT"/>
        </w:rPr>
        <w:t>.-</w:t>
      </w:r>
      <w:r w:rsidRPr="00A42B8F">
        <w:rPr>
          <w:rFonts w:eastAsia="Times New Roman" w:cs="Times New Roman"/>
          <w:sz w:val="24"/>
          <w:szCs w:val="24"/>
          <w:lang w:val="it-IT" w:eastAsia="it-IT"/>
        </w:rPr>
        <w:t xml:space="preserve"> va a carico del CRB 741, conto 56200013 “Contributi cantonali per premunizioni”, WBS 741 51 2740 (PFI 552 2 1). Il sussidio federale di </w:t>
      </w:r>
      <w:r w:rsidR="003C752F">
        <w:rPr>
          <w:rFonts w:eastAsia="Times New Roman" w:cs="Times New Roman"/>
          <w:sz w:val="24"/>
          <w:szCs w:val="24"/>
          <w:lang w:val="it-IT" w:eastAsia="it-IT"/>
        </w:rPr>
        <w:br/>
      </w:r>
      <w:r w:rsidR="00131E9D">
        <w:rPr>
          <w:rFonts w:eastAsia="Times New Roman" w:cs="Times New Roman"/>
          <w:sz w:val="24"/>
          <w:szCs w:val="24"/>
          <w:lang w:val="it-IT" w:eastAsia="it-IT"/>
        </w:rPr>
        <w:t>fr.</w:t>
      </w:r>
      <w:r w:rsidR="003C752F">
        <w:rPr>
          <w:rFonts w:eastAsia="Times New Roman" w:cs="Times New Roman"/>
          <w:sz w:val="24"/>
          <w:szCs w:val="24"/>
          <w:lang w:val="it-IT" w:eastAsia="it-IT"/>
        </w:rPr>
        <w:t xml:space="preserve"> </w:t>
      </w:r>
      <w:r w:rsidRPr="00A42B8F">
        <w:rPr>
          <w:rFonts w:eastAsia="Times New Roman" w:cs="Times New Roman"/>
          <w:sz w:val="24"/>
          <w:szCs w:val="24"/>
          <w:lang w:val="it-IT" w:eastAsia="it-IT"/>
        </w:rPr>
        <w:t>238'000</w:t>
      </w:r>
      <w:r w:rsidR="00131E9D">
        <w:rPr>
          <w:rFonts w:eastAsia="Times New Roman" w:cs="Times New Roman"/>
          <w:sz w:val="24"/>
          <w:szCs w:val="24"/>
          <w:lang w:val="it-IT" w:eastAsia="it-IT"/>
        </w:rPr>
        <w:t>.-</w:t>
      </w:r>
      <w:r w:rsidRPr="00A42B8F">
        <w:rPr>
          <w:rFonts w:eastAsia="Times New Roman" w:cs="Times New Roman"/>
          <w:sz w:val="24"/>
          <w:szCs w:val="24"/>
          <w:lang w:val="it-IT" w:eastAsia="it-IT"/>
        </w:rPr>
        <w:t xml:space="preserve"> (35% dei costi) sarà riversato in uscita dal CRB 741, conto 57200016 “Contributi federali settore forestale”, WBS 741 55 1011.</w:t>
      </w:r>
    </w:p>
    <w:p w:rsidR="00C2392D" w:rsidRPr="002A2EB6" w:rsidRDefault="00C2392D" w:rsidP="000E36A8">
      <w:pPr>
        <w:pStyle w:val="Titolo2"/>
        <w:numPr>
          <w:ilvl w:val="1"/>
          <w:numId w:val="8"/>
        </w:numPr>
        <w:spacing w:before="240" w:after="120"/>
        <w:rPr>
          <w:sz w:val="24"/>
        </w:rPr>
      </w:pPr>
      <w:bookmarkStart w:id="22" w:name="_Toc181083016"/>
      <w:bookmarkStart w:id="23" w:name="_Toc200553384"/>
      <w:r w:rsidRPr="002A2EB6">
        <w:rPr>
          <w:sz w:val="24"/>
        </w:rPr>
        <w:t>Documentazione sui pericoli in ambito forestale</w:t>
      </w:r>
      <w:bookmarkEnd w:id="22"/>
      <w:bookmarkEnd w:id="23"/>
    </w:p>
    <w:p w:rsidR="00C2392D" w:rsidRPr="00A42B8F" w:rsidRDefault="00C2392D" w:rsidP="00C2392D">
      <w:pPr>
        <w:tabs>
          <w:tab w:val="left" w:pos="709"/>
        </w:tabs>
        <w:spacing w:after="120"/>
        <w:rPr>
          <w:b/>
          <w:sz w:val="24"/>
          <w:szCs w:val="24"/>
          <w:u w:val="single"/>
        </w:rPr>
      </w:pPr>
      <w:r w:rsidRPr="00A42B8F">
        <w:rPr>
          <w:b/>
          <w:sz w:val="24"/>
          <w:szCs w:val="24"/>
          <w:u w:val="single"/>
        </w:rPr>
        <w:t>Indagini geologico-morfologiche</w:t>
      </w:r>
    </w:p>
    <w:p w:rsidR="00C2392D" w:rsidRPr="00A42B8F" w:rsidRDefault="00C2392D" w:rsidP="00C2392D">
      <w:pPr>
        <w:tabs>
          <w:tab w:val="left" w:pos="709"/>
        </w:tabs>
        <w:rPr>
          <w:sz w:val="24"/>
          <w:szCs w:val="24"/>
        </w:rPr>
      </w:pPr>
      <w:r w:rsidRPr="00A42B8F">
        <w:rPr>
          <w:sz w:val="24"/>
          <w:szCs w:val="24"/>
        </w:rPr>
        <w:t xml:space="preserve">Durante l’evento alluvionale i riali Larechia, Magnasca, Ritorto e Ogliè hanno trasportato allo sbocco vallivo ingentissimi quantitativi di detrito tracimando lungo la strada consortile e proprietà private. Di conseguenza si è reso necessario, quale compito dello Stato, da un lato verificare gli effetti delle piene nei settori superiori e medio-inferiori dei corsi d’acqua, dall’altro aggiornare le condizioni di dissesto idrogeologico dei bacini imbriferi e delle aste torrentizie al fine di raccogliere e definire le basi per lo studio delle zone soggette a pericolo di alluvionamento/flusso di detrito dei riali in oggetto. È stato conferito con Risoluzione del Consiglio di Stato n. 4337 del 4 settembre 2024 un mandato per procedere alle indagini geologico-morfologiche sui bacini imbriferi dei riali Larechia, Fontana est, Fontana ovest, Magnasca, Ritorto e Ogliè per un importo di </w:t>
      </w:r>
      <w:r w:rsidR="009F3DB8">
        <w:rPr>
          <w:sz w:val="24"/>
          <w:szCs w:val="24"/>
        </w:rPr>
        <w:t>fr.</w:t>
      </w:r>
      <w:r w:rsidR="003C752F">
        <w:rPr>
          <w:sz w:val="24"/>
          <w:szCs w:val="24"/>
        </w:rPr>
        <w:t xml:space="preserve"> </w:t>
      </w:r>
      <w:r w:rsidRPr="00A42B8F">
        <w:rPr>
          <w:sz w:val="24"/>
          <w:szCs w:val="24"/>
        </w:rPr>
        <w:t>62'797.50</w:t>
      </w:r>
      <w:r w:rsidR="009F3DB8">
        <w:rPr>
          <w:sz w:val="24"/>
          <w:szCs w:val="24"/>
        </w:rPr>
        <w:t>.-</w:t>
      </w:r>
      <w:r w:rsidRPr="00A42B8F">
        <w:rPr>
          <w:sz w:val="24"/>
          <w:szCs w:val="24"/>
        </w:rPr>
        <w:t xml:space="preserve"> (IVA inclusa).</w:t>
      </w:r>
    </w:p>
    <w:p w:rsidR="005C4F5E" w:rsidRDefault="005C4F5E" w:rsidP="00C2392D">
      <w:pPr>
        <w:tabs>
          <w:tab w:val="left" w:pos="709"/>
        </w:tabs>
        <w:rPr>
          <w:sz w:val="24"/>
          <w:szCs w:val="24"/>
        </w:rPr>
      </w:pPr>
    </w:p>
    <w:p w:rsidR="00C2392D" w:rsidRPr="00A42B8F" w:rsidRDefault="00C2392D" w:rsidP="00C2392D">
      <w:pPr>
        <w:tabs>
          <w:tab w:val="left" w:pos="709"/>
        </w:tabs>
        <w:rPr>
          <w:sz w:val="24"/>
          <w:szCs w:val="24"/>
        </w:rPr>
      </w:pPr>
      <w:r w:rsidRPr="00A42B8F">
        <w:rPr>
          <w:sz w:val="24"/>
          <w:szCs w:val="24"/>
        </w:rPr>
        <w:t xml:space="preserve">L’onorario di </w:t>
      </w:r>
      <w:r w:rsidR="00CE2CF9">
        <w:rPr>
          <w:sz w:val="24"/>
          <w:szCs w:val="24"/>
        </w:rPr>
        <w:t>fr.</w:t>
      </w:r>
      <w:r w:rsidR="003C752F">
        <w:rPr>
          <w:sz w:val="24"/>
          <w:szCs w:val="24"/>
        </w:rPr>
        <w:t xml:space="preserve"> </w:t>
      </w:r>
      <w:r w:rsidRPr="00A42B8F">
        <w:rPr>
          <w:sz w:val="24"/>
          <w:szCs w:val="24"/>
        </w:rPr>
        <w:t>62'797.50</w:t>
      </w:r>
      <w:r w:rsidR="00CE2CF9">
        <w:rPr>
          <w:sz w:val="24"/>
          <w:szCs w:val="24"/>
        </w:rPr>
        <w:t>.-</w:t>
      </w:r>
      <w:r w:rsidRPr="00A42B8F">
        <w:rPr>
          <w:sz w:val="24"/>
          <w:szCs w:val="24"/>
        </w:rPr>
        <w:t xml:space="preserve"> (IVA incluse) va a carico del CRB 741, conto 50500001 “Premunizioni demanio forestale”, WBS 741 50 2717 (PF 552 1). Il contributo federale, per un importo massimo di </w:t>
      </w:r>
      <w:r w:rsidR="00CE2CF9">
        <w:rPr>
          <w:sz w:val="24"/>
          <w:szCs w:val="24"/>
        </w:rPr>
        <w:t>fr.</w:t>
      </w:r>
      <w:r w:rsidR="003C752F">
        <w:rPr>
          <w:sz w:val="24"/>
          <w:szCs w:val="24"/>
        </w:rPr>
        <w:t xml:space="preserve"> </w:t>
      </w:r>
      <w:r w:rsidRPr="00A42B8F">
        <w:rPr>
          <w:sz w:val="24"/>
          <w:szCs w:val="24"/>
        </w:rPr>
        <w:t>31'398.75</w:t>
      </w:r>
      <w:r w:rsidR="00CE2CF9">
        <w:rPr>
          <w:sz w:val="24"/>
          <w:szCs w:val="24"/>
        </w:rPr>
        <w:t>.-</w:t>
      </w:r>
      <w:r w:rsidRPr="00A42B8F">
        <w:rPr>
          <w:sz w:val="24"/>
          <w:szCs w:val="24"/>
        </w:rPr>
        <w:t xml:space="preserve"> (50% dei costi) sarà prelevato in uscita dal CRB 741, conto 57200016 “Contributi federali settore forestale”, WBS 741 55 1011 e accreditato in entrata sul CRB 741, conto 63000026 “Contributi federali per zone di pericolo”, WBS 741 65 1008.</w:t>
      </w:r>
    </w:p>
    <w:p w:rsidR="00C2392D" w:rsidRDefault="00C2392D" w:rsidP="00C2392D">
      <w:pPr>
        <w:tabs>
          <w:tab w:val="left" w:pos="709"/>
        </w:tabs>
        <w:rPr>
          <w:sz w:val="24"/>
          <w:szCs w:val="24"/>
        </w:rPr>
      </w:pPr>
    </w:p>
    <w:p w:rsidR="005C4F5E" w:rsidRDefault="005C4F5E" w:rsidP="00C2392D">
      <w:pPr>
        <w:tabs>
          <w:tab w:val="left" w:pos="709"/>
        </w:tabs>
        <w:rPr>
          <w:sz w:val="24"/>
          <w:szCs w:val="24"/>
        </w:rPr>
      </w:pPr>
    </w:p>
    <w:p w:rsidR="005C4F5E" w:rsidRDefault="005C4F5E" w:rsidP="00C2392D">
      <w:pPr>
        <w:tabs>
          <w:tab w:val="left" w:pos="709"/>
        </w:tabs>
        <w:rPr>
          <w:sz w:val="24"/>
          <w:szCs w:val="24"/>
        </w:rPr>
      </w:pPr>
    </w:p>
    <w:p w:rsidR="005C4F5E" w:rsidRPr="00A42B8F" w:rsidRDefault="005C4F5E" w:rsidP="00C2392D">
      <w:pPr>
        <w:tabs>
          <w:tab w:val="left" w:pos="709"/>
        </w:tabs>
        <w:rPr>
          <w:sz w:val="24"/>
          <w:szCs w:val="24"/>
        </w:rPr>
      </w:pPr>
    </w:p>
    <w:p w:rsidR="00C2392D" w:rsidRPr="00A42B8F" w:rsidRDefault="00C2392D" w:rsidP="00C2392D">
      <w:pPr>
        <w:tabs>
          <w:tab w:val="left" w:pos="709"/>
        </w:tabs>
        <w:spacing w:after="120"/>
        <w:rPr>
          <w:b/>
          <w:sz w:val="24"/>
          <w:szCs w:val="24"/>
          <w:u w:val="single"/>
        </w:rPr>
      </w:pPr>
      <w:r w:rsidRPr="00A42B8F">
        <w:rPr>
          <w:b/>
          <w:sz w:val="24"/>
          <w:szCs w:val="24"/>
          <w:u w:val="single"/>
        </w:rPr>
        <w:lastRenderedPageBreak/>
        <w:t>Allestimento Piano delle zone di pericolo</w:t>
      </w:r>
    </w:p>
    <w:p w:rsidR="00C2392D" w:rsidRPr="00A42B8F" w:rsidRDefault="00C2392D" w:rsidP="00C2392D">
      <w:pPr>
        <w:tabs>
          <w:tab w:val="left" w:pos="709"/>
        </w:tabs>
        <w:rPr>
          <w:sz w:val="24"/>
          <w:szCs w:val="24"/>
        </w:rPr>
      </w:pPr>
      <w:r w:rsidRPr="00A42B8F">
        <w:rPr>
          <w:sz w:val="24"/>
          <w:szCs w:val="24"/>
        </w:rPr>
        <w:t xml:space="preserve">Successivamente con Risoluzione del Consiglio di </w:t>
      </w:r>
      <w:r w:rsidRPr="00FC7C44">
        <w:rPr>
          <w:sz w:val="24"/>
          <w:szCs w:val="24"/>
        </w:rPr>
        <w:t xml:space="preserve">Stato </w:t>
      </w:r>
      <w:r w:rsidR="00FC7C44" w:rsidRPr="00FC7C44">
        <w:rPr>
          <w:sz w:val="24"/>
          <w:szCs w:val="24"/>
        </w:rPr>
        <w:t>n.5415</w:t>
      </w:r>
      <w:r w:rsidRPr="00FC7C44">
        <w:rPr>
          <w:sz w:val="24"/>
          <w:szCs w:val="24"/>
        </w:rPr>
        <w:t xml:space="preserve"> del </w:t>
      </w:r>
      <w:r w:rsidR="00FC7C44" w:rsidRPr="00FC7C44">
        <w:rPr>
          <w:sz w:val="24"/>
          <w:szCs w:val="24"/>
        </w:rPr>
        <w:t xml:space="preserve">6 novembre </w:t>
      </w:r>
      <w:r w:rsidR="00AF7907">
        <w:rPr>
          <w:sz w:val="24"/>
          <w:szCs w:val="24"/>
        </w:rPr>
        <w:t>20</w:t>
      </w:r>
      <w:r w:rsidRPr="00FC7C44">
        <w:rPr>
          <w:sz w:val="24"/>
          <w:szCs w:val="24"/>
        </w:rPr>
        <w:t xml:space="preserve">24 </w:t>
      </w:r>
      <w:r w:rsidRPr="00A42B8F">
        <w:rPr>
          <w:sz w:val="24"/>
          <w:szCs w:val="24"/>
        </w:rPr>
        <w:t xml:space="preserve">è stato dato mandato per uno studio riguardante l’allestimento del Piano delle zone di pericolo di alluvionamento dei corsi d’acqua Larechia, Fontana est, Fontana ovest, Magnasca, Ritorto e Ogliè per un importo di </w:t>
      </w:r>
      <w:r w:rsidR="00CE2CF9">
        <w:rPr>
          <w:sz w:val="24"/>
          <w:szCs w:val="24"/>
        </w:rPr>
        <w:t>fr.</w:t>
      </w:r>
      <w:r w:rsidR="003C752F">
        <w:rPr>
          <w:sz w:val="24"/>
          <w:szCs w:val="24"/>
        </w:rPr>
        <w:t xml:space="preserve"> </w:t>
      </w:r>
      <w:r w:rsidRPr="00A42B8F">
        <w:rPr>
          <w:sz w:val="24"/>
          <w:szCs w:val="24"/>
        </w:rPr>
        <w:t>100'789</w:t>
      </w:r>
      <w:r w:rsidR="00CE2CF9">
        <w:rPr>
          <w:sz w:val="24"/>
          <w:szCs w:val="24"/>
        </w:rPr>
        <w:t>.-</w:t>
      </w:r>
      <w:r w:rsidRPr="00A42B8F">
        <w:rPr>
          <w:sz w:val="24"/>
          <w:szCs w:val="24"/>
        </w:rPr>
        <w:t xml:space="preserve"> (IVA inclusa).</w:t>
      </w:r>
    </w:p>
    <w:p w:rsidR="00C2392D" w:rsidRPr="00A42B8F" w:rsidRDefault="00C2392D" w:rsidP="00C2392D">
      <w:pPr>
        <w:tabs>
          <w:tab w:val="left" w:pos="709"/>
        </w:tabs>
        <w:rPr>
          <w:sz w:val="24"/>
          <w:szCs w:val="24"/>
        </w:rPr>
      </w:pPr>
      <w:r w:rsidRPr="00A42B8F">
        <w:rPr>
          <w:sz w:val="24"/>
          <w:szCs w:val="24"/>
        </w:rPr>
        <w:t xml:space="preserve">L’onorario di </w:t>
      </w:r>
      <w:r w:rsidR="00CE2CF9">
        <w:rPr>
          <w:sz w:val="24"/>
          <w:szCs w:val="24"/>
        </w:rPr>
        <w:t>fr.</w:t>
      </w:r>
      <w:r w:rsidR="003C752F">
        <w:rPr>
          <w:sz w:val="24"/>
          <w:szCs w:val="24"/>
        </w:rPr>
        <w:t xml:space="preserve"> </w:t>
      </w:r>
      <w:r w:rsidRPr="00A42B8F">
        <w:rPr>
          <w:sz w:val="24"/>
          <w:szCs w:val="24"/>
        </w:rPr>
        <w:t>100'789</w:t>
      </w:r>
      <w:r w:rsidR="00CE2CF9">
        <w:rPr>
          <w:sz w:val="24"/>
          <w:szCs w:val="24"/>
        </w:rPr>
        <w:t>.-</w:t>
      </w:r>
      <w:r w:rsidRPr="00A42B8F">
        <w:rPr>
          <w:sz w:val="24"/>
          <w:szCs w:val="24"/>
        </w:rPr>
        <w:t xml:space="preserve"> (IVA inclusa) va a carico del CRB 741, conto 50500001 “Premunizioni demanio forestale”, WBS 741 50 2718 (PF 552 1). Il contributo federale, per un importo massimo di </w:t>
      </w:r>
      <w:r w:rsidR="00CE2CF9">
        <w:rPr>
          <w:sz w:val="24"/>
          <w:szCs w:val="24"/>
        </w:rPr>
        <w:t>fr.</w:t>
      </w:r>
      <w:r w:rsidR="003C752F">
        <w:rPr>
          <w:sz w:val="24"/>
          <w:szCs w:val="24"/>
        </w:rPr>
        <w:t xml:space="preserve"> </w:t>
      </w:r>
      <w:r w:rsidRPr="00A42B8F">
        <w:rPr>
          <w:sz w:val="24"/>
          <w:szCs w:val="24"/>
        </w:rPr>
        <w:t>50'394.50</w:t>
      </w:r>
      <w:r w:rsidR="00CE2CF9">
        <w:rPr>
          <w:sz w:val="24"/>
          <w:szCs w:val="24"/>
        </w:rPr>
        <w:t>.-</w:t>
      </w:r>
      <w:r w:rsidRPr="00A42B8F">
        <w:rPr>
          <w:sz w:val="24"/>
          <w:szCs w:val="24"/>
        </w:rPr>
        <w:t xml:space="preserve"> (50% dei costi) sarà prelevato in uscita dal CRB 741, conto 57200016 “Contributi federali settore forestale”, WBS 741 55 1011 e accreditato in entrata sul CRB 741, conto 63000026 “Contributi federali per zone di pericolo”, WBS 741 65 1008.</w:t>
      </w:r>
    </w:p>
    <w:p w:rsidR="00C2392D" w:rsidRPr="002A2EB6" w:rsidRDefault="00C2392D" w:rsidP="000E36A8">
      <w:pPr>
        <w:pStyle w:val="Titolo2"/>
        <w:numPr>
          <w:ilvl w:val="1"/>
          <w:numId w:val="8"/>
        </w:numPr>
        <w:spacing w:before="240" w:after="120"/>
        <w:rPr>
          <w:sz w:val="24"/>
        </w:rPr>
      </w:pPr>
      <w:bookmarkStart w:id="24" w:name="_Toc181083017"/>
      <w:bookmarkStart w:id="25" w:name="_Toc200553385"/>
      <w:r w:rsidRPr="002A2EB6">
        <w:rPr>
          <w:sz w:val="24"/>
        </w:rPr>
        <w:t>Infrastrutture forestali</w:t>
      </w:r>
      <w:bookmarkEnd w:id="24"/>
      <w:bookmarkEnd w:id="25"/>
    </w:p>
    <w:p w:rsidR="00C2392D" w:rsidRPr="001D36B0" w:rsidRDefault="00C2392D" w:rsidP="00C2392D">
      <w:pPr>
        <w:tabs>
          <w:tab w:val="left" w:pos="709"/>
        </w:tabs>
        <w:spacing w:after="120"/>
        <w:rPr>
          <w:b/>
          <w:sz w:val="24"/>
          <w:szCs w:val="24"/>
          <w:u w:val="single"/>
        </w:rPr>
      </w:pPr>
      <w:r w:rsidRPr="001D36B0">
        <w:rPr>
          <w:b/>
          <w:sz w:val="24"/>
          <w:szCs w:val="24"/>
          <w:u w:val="single"/>
        </w:rPr>
        <w:t>Strada Ressiga – Alpe Nuova – Alpe Ravina nel Comune di Airolo</w:t>
      </w:r>
    </w:p>
    <w:p w:rsidR="00C2392D" w:rsidRDefault="00C2392D" w:rsidP="00C2392D">
      <w:pPr>
        <w:tabs>
          <w:tab w:val="left" w:pos="709"/>
        </w:tabs>
        <w:rPr>
          <w:sz w:val="24"/>
          <w:szCs w:val="24"/>
        </w:rPr>
      </w:pPr>
      <w:r w:rsidRPr="001D36B0">
        <w:rPr>
          <w:sz w:val="24"/>
          <w:szCs w:val="24"/>
        </w:rPr>
        <w:t>La cellula temporalesca oltre ad infliggere notevoli danni alla regione della Vallemaggia, ha anche interessato la Val Bedretto e l’Alta Leventina danneggiando in particolare nel Comune di Airolo la strada forestale Alpe Nuova – Alpe Ravina di una lunghezza di ca. 2’030 m (n. 1224 nel catasto cantonale delle strade forestali). La partenza della tratta di strada analizzata si situa ad Alpe Nuova in corrispondenza del ponte sulla Calcaccia a quota 1'463 m s.l.m. e termina al punto geografico 1'727 m s.l.m.. La strada è in fondo naturale con presenza di una tratta di circa 200 m tra le quote 1'590 m s.l.m e 1’640 m s.l.m. rinforzata con delle guidovie in grigliati di cemento. Dopo i primi interventi in urgenza per ripristinare la viabilità a boschi ed alpeggi (decisione della Divisione dell’ambiente n. 741-2024.3121 del 11 luglio 2024 per autorizzazione dell’inizio anticipato dei lavori), è stato allestito un progetto definitivo di sistemazione della strada. L’intervento prevede di sistemare il manto stradale, il sistema di smaltimento delle acque meteoriche e gli attraversamenti dei ruscelli di pendio.</w:t>
      </w:r>
    </w:p>
    <w:p w:rsidR="005C4F5E" w:rsidRPr="001D36B0" w:rsidRDefault="005C4F5E" w:rsidP="00C2392D">
      <w:pPr>
        <w:tabs>
          <w:tab w:val="left" w:pos="709"/>
        </w:tabs>
        <w:rPr>
          <w:sz w:val="24"/>
          <w:szCs w:val="24"/>
        </w:rPr>
      </w:pPr>
    </w:p>
    <w:p w:rsidR="00C2392D" w:rsidRPr="001D36B0" w:rsidRDefault="00C2392D" w:rsidP="005C4F5E">
      <w:pPr>
        <w:rPr>
          <w:sz w:val="24"/>
          <w:szCs w:val="24"/>
        </w:rPr>
      </w:pPr>
      <w:r w:rsidRPr="001D36B0">
        <w:rPr>
          <w:sz w:val="24"/>
          <w:szCs w:val="24"/>
        </w:rPr>
        <w:t xml:space="preserve">Il progetto definitivo e i relativi crediti sono già stati approvati con </w:t>
      </w:r>
      <w:r w:rsidRPr="001D36B0">
        <w:rPr>
          <w:rFonts w:cs="Arial"/>
          <w:sz w:val="24"/>
          <w:szCs w:val="24"/>
        </w:rPr>
        <w:t>Decisione della Divisione dell’ambiente n. 741-2024.3140 del 16 settembre 2024</w:t>
      </w:r>
      <w:r w:rsidRPr="001D36B0">
        <w:rPr>
          <w:sz w:val="24"/>
          <w:szCs w:val="24"/>
        </w:rPr>
        <w:t>. L</w:t>
      </w:r>
      <w:r w:rsidRPr="001D36B0">
        <w:rPr>
          <w:rFonts w:cs="Arial"/>
          <w:sz w:val="24"/>
          <w:szCs w:val="24"/>
        </w:rPr>
        <w:t>a Sezione forestale è autorizzata a versare al Consorzio manutenzione strade Quinto</w:t>
      </w:r>
      <w:r w:rsidRPr="001D36B0">
        <w:rPr>
          <w:sz w:val="24"/>
          <w:szCs w:val="24"/>
        </w:rPr>
        <w:t xml:space="preserve"> un sussidio complessivo di </w:t>
      </w:r>
      <w:r w:rsidR="003C752F">
        <w:rPr>
          <w:sz w:val="24"/>
          <w:szCs w:val="24"/>
        </w:rPr>
        <w:br/>
      </w:r>
      <w:r w:rsidR="00FA1E62">
        <w:rPr>
          <w:sz w:val="24"/>
          <w:szCs w:val="24"/>
        </w:rPr>
        <w:t>fr.</w:t>
      </w:r>
      <w:r w:rsidR="003C752F">
        <w:rPr>
          <w:sz w:val="24"/>
          <w:szCs w:val="24"/>
        </w:rPr>
        <w:t xml:space="preserve"> </w:t>
      </w:r>
      <w:r w:rsidRPr="001D36B0">
        <w:rPr>
          <w:sz w:val="24"/>
          <w:szCs w:val="24"/>
        </w:rPr>
        <w:t>216</w:t>
      </w:r>
      <w:r w:rsidR="00FA1E62">
        <w:rPr>
          <w:sz w:val="24"/>
          <w:szCs w:val="24"/>
        </w:rPr>
        <w:t>'</w:t>
      </w:r>
      <w:r w:rsidRPr="001D36B0">
        <w:rPr>
          <w:sz w:val="24"/>
          <w:szCs w:val="24"/>
        </w:rPr>
        <w:t>000</w:t>
      </w:r>
      <w:r w:rsidR="00FA1E62">
        <w:rPr>
          <w:sz w:val="24"/>
          <w:szCs w:val="24"/>
        </w:rPr>
        <w:t>.-</w:t>
      </w:r>
      <w:r w:rsidRPr="001D36B0">
        <w:rPr>
          <w:sz w:val="24"/>
          <w:szCs w:val="24"/>
        </w:rPr>
        <w:t xml:space="preserve"> pari al 60.00% di </w:t>
      </w:r>
      <w:r w:rsidR="00FA1E62">
        <w:rPr>
          <w:sz w:val="24"/>
          <w:szCs w:val="24"/>
        </w:rPr>
        <w:t>fr.</w:t>
      </w:r>
      <w:r w:rsidR="003C752F">
        <w:rPr>
          <w:sz w:val="24"/>
          <w:szCs w:val="24"/>
        </w:rPr>
        <w:t xml:space="preserve"> </w:t>
      </w:r>
      <w:r w:rsidRPr="001D36B0">
        <w:rPr>
          <w:rFonts w:cs="Arial"/>
          <w:sz w:val="24"/>
          <w:szCs w:val="24"/>
        </w:rPr>
        <w:t>360'000</w:t>
      </w:r>
      <w:r w:rsidR="00FA1E62">
        <w:rPr>
          <w:rFonts w:cs="Arial"/>
          <w:sz w:val="24"/>
          <w:szCs w:val="24"/>
        </w:rPr>
        <w:t>.-</w:t>
      </w:r>
      <w:r w:rsidRPr="001D36B0">
        <w:rPr>
          <w:sz w:val="24"/>
          <w:szCs w:val="24"/>
        </w:rPr>
        <w:t xml:space="preserve"> (IVA inclusa) e così ripartito</w:t>
      </w:r>
      <w:r w:rsidRPr="001D36B0">
        <w:rPr>
          <w:rFonts w:eastAsia="Times New Roman" w:cs="Times New Roman"/>
          <w:sz w:val="24"/>
          <w:szCs w:val="24"/>
          <w:lang w:val="it-IT" w:eastAsia="it-IT"/>
        </w:rPr>
        <w:t>:</w:t>
      </w:r>
    </w:p>
    <w:p w:rsidR="00C2392D" w:rsidRPr="001D36B0" w:rsidRDefault="00C2392D" w:rsidP="00C2392D">
      <w:pPr>
        <w:suppressAutoHyphens/>
        <w:ind w:left="284"/>
        <w:rPr>
          <w:rFonts w:eastAsia="Times New Roman" w:cs="Times New Roman"/>
          <w:sz w:val="24"/>
          <w:szCs w:val="24"/>
          <w:lang w:val="it-IT" w:eastAsia="it-IT"/>
        </w:rPr>
      </w:pPr>
    </w:p>
    <w:p w:rsidR="00C2392D" w:rsidRPr="001D36B0" w:rsidRDefault="004122AB" w:rsidP="00C2392D">
      <w:pPr>
        <w:suppressAutoHyphens/>
        <w:jc w:val="center"/>
        <w:rPr>
          <w:rFonts w:eastAsia="Times New Roman" w:cs="Times New Roman"/>
          <w:sz w:val="24"/>
          <w:szCs w:val="24"/>
          <w:lang w:val="it-IT" w:eastAsia="it-IT"/>
        </w:rPr>
      </w:pPr>
      <w:bookmarkStart w:id="26" w:name="_MON_1791630120"/>
      <w:bookmarkStart w:id="27" w:name="OLE_LINK1"/>
      <w:bookmarkEnd w:id="26"/>
      <w:r>
        <w:rPr>
          <w:sz w:val="24"/>
          <w:szCs w:val="24"/>
        </w:rPr>
        <w:pict w14:anchorId="65AE42F2">
          <v:shape id="_x0000_i1027" type="#_x0000_t75" style="width:350.25pt;height:76.5pt" o:preferrelative="f">
            <v:imagedata r:id="rId18" o:title=""/>
          </v:shape>
        </w:pict>
      </w:r>
      <w:bookmarkEnd w:id="27"/>
    </w:p>
    <w:p w:rsidR="00C2392D" w:rsidRPr="001D36B0" w:rsidRDefault="00C2392D" w:rsidP="00C2392D">
      <w:pPr>
        <w:suppressAutoHyphens/>
        <w:ind w:left="284"/>
        <w:rPr>
          <w:rFonts w:eastAsia="Times New Roman" w:cs="Times New Roman"/>
          <w:sz w:val="24"/>
          <w:szCs w:val="24"/>
          <w:lang w:val="it-IT" w:eastAsia="it-IT"/>
        </w:rPr>
      </w:pPr>
    </w:p>
    <w:p w:rsidR="00C2392D" w:rsidRPr="001D36B0" w:rsidRDefault="00C2392D" w:rsidP="00C2392D">
      <w:pPr>
        <w:suppressAutoHyphens/>
        <w:rPr>
          <w:rFonts w:eastAsia="Times New Roman" w:cs="Times New Roman"/>
          <w:sz w:val="24"/>
          <w:szCs w:val="24"/>
          <w:lang w:val="it-IT" w:eastAsia="it-IT"/>
        </w:rPr>
      </w:pPr>
      <w:r w:rsidRPr="001D36B0">
        <w:rPr>
          <w:rFonts w:eastAsia="Times New Roman" w:cs="Times New Roman"/>
          <w:sz w:val="24"/>
          <w:szCs w:val="24"/>
          <w:lang w:val="it-IT" w:eastAsia="it-IT"/>
        </w:rPr>
        <w:t xml:space="preserve">L’importo cantonale di </w:t>
      </w:r>
      <w:r w:rsidR="00FA1E62">
        <w:rPr>
          <w:rFonts w:eastAsia="Times New Roman" w:cs="Times New Roman"/>
          <w:sz w:val="24"/>
          <w:szCs w:val="24"/>
          <w:lang w:val="it-IT" w:eastAsia="it-IT"/>
        </w:rPr>
        <w:t>fr.</w:t>
      </w:r>
      <w:r w:rsidR="003C752F">
        <w:rPr>
          <w:rFonts w:eastAsia="Times New Roman" w:cs="Times New Roman"/>
          <w:sz w:val="24"/>
          <w:szCs w:val="24"/>
          <w:lang w:val="it-IT" w:eastAsia="it-IT"/>
        </w:rPr>
        <w:t xml:space="preserve"> </w:t>
      </w:r>
      <w:r w:rsidRPr="001D36B0">
        <w:rPr>
          <w:rFonts w:eastAsia="Times New Roman" w:cs="Times New Roman"/>
          <w:sz w:val="24"/>
          <w:szCs w:val="24"/>
          <w:lang w:val="it-IT" w:eastAsia="it-IT"/>
        </w:rPr>
        <w:t>72'000</w:t>
      </w:r>
      <w:r w:rsidR="00FA1E62">
        <w:rPr>
          <w:rFonts w:eastAsia="Times New Roman" w:cs="Times New Roman"/>
          <w:sz w:val="24"/>
          <w:szCs w:val="24"/>
          <w:lang w:val="it-IT" w:eastAsia="it-IT"/>
        </w:rPr>
        <w:t>.-</w:t>
      </w:r>
      <w:r w:rsidRPr="001D36B0">
        <w:rPr>
          <w:rFonts w:eastAsia="Times New Roman" w:cs="Times New Roman"/>
          <w:sz w:val="24"/>
          <w:szCs w:val="24"/>
          <w:lang w:val="it-IT" w:eastAsia="it-IT"/>
        </w:rPr>
        <w:t xml:space="preserve"> va a carico del CRB 741, conto 56200012 “Contributi cantonali per strade forestali”, WBS 741 51 1139 (PFI 551 2 3). Il sussidio federale di </w:t>
      </w:r>
      <w:r w:rsidR="003C752F">
        <w:rPr>
          <w:rFonts w:eastAsia="Times New Roman" w:cs="Times New Roman"/>
          <w:sz w:val="24"/>
          <w:szCs w:val="24"/>
          <w:lang w:val="it-IT" w:eastAsia="it-IT"/>
        </w:rPr>
        <w:br/>
      </w:r>
      <w:r w:rsidR="00FA1E62">
        <w:rPr>
          <w:rFonts w:eastAsia="Times New Roman" w:cs="Times New Roman"/>
          <w:sz w:val="24"/>
          <w:szCs w:val="24"/>
          <w:lang w:val="it-IT" w:eastAsia="it-IT"/>
        </w:rPr>
        <w:t>fr.</w:t>
      </w:r>
      <w:r w:rsidR="003C752F">
        <w:rPr>
          <w:rFonts w:eastAsia="Times New Roman" w:cs="Times New Roman"/>
          <w:sz w:val="24"/>
          <w:szCs w:val="24"/>
          <w:lang w:val="it-IT" w:eastAsia="it-IT"/>
        </w:rPr>
        <w:t xml:space="preserve"> </w:t>
      </w:r>
      <w:r w:rsidRPr="001D36B0">
        <w:rPr>
          <w:rFonts w:eastAsia="Times New Roman" w:cs="Times New Roman"/>
          <w:sz w:val="24"/>
          <w:szCs w:val="24"/>
          <w:lang w:val="it-IT" w:eastAsia="it-IT"/>
        </w:rPr>
        <w:t>144'000</w:t>
      </w:r>
      <w:r w:rsidR="00FA1E62">
        <w:rPr>
          <w:rFonts w:eastAsia="Times New Roman" w:cs="Times New Roman"/>
          <w:sz w:val="24"/>
          <w:szCs w:val="24"/>
          <w:lang w:val="it-IT" w:eastAsia="it-IT"/>
        </w:rPr>
        <w:t>.-</w:t>
      </w:r>
      <w:r w:rsidRPr="001D36B0">
        <w:rPr>
          <w:rFonts w:eastAsia="Times New Roman" w:cs="Times New Roman"/>
          <w:sz w:val="24"/>
          <w:szCs w:val="24"/>
          <w:lang w:val="it-IT" w:eastAsia="it-IT"/>
        </w:rPr>
        <w:t xml:space="preserve"> (40% dei costi) sarà riversato in uscita dal CRB 741, conto 57200016 “Contributi federali settore forestale”, WBS 741 55 1010.</w:t>
      </w:r>
    </w:p>
    <w:p w:rsidR="00C2392D" w:rsidRPr="001D36B0" w:rsidRDefault="00C2392D" w:rsidP="00C2392D">
      <w:pPr>
        <w:suppressAutoHyphens/>
        <w:rPr>
          <w:rFonts w:eastAsia="Times New Roman" w:cs="Times New Roman"/>
          <w:sz w:val="24"/>
          <w:szCs w:val="24"/>
          <w:lang w:val="it-IT" w:eastAsia="it-IT"/>
        </w:rPr>
      </w:pPr>
    </w:p>
    <w:p w:rsidR="00C2392D" w:rsidRPr="001D36B0" w:rsidRDefault="00C2392D" w:rsidP="00C2392D">
      <w:pPr>
        <w:tabs>
          <w:tab w:val="left" w:pos="709"/>
        </w:tabs>
        <w:spacing w:after="120"/>
        <w:rPr>
          <w:b/>
          <w:sz w:val="24"/>
          <w:szCs w:val="24"/>
          <w:u w:val="single"/>
        </w:rPr>
      </w:pPr>
      <w:r w:rsidRPr="001D36B0">
        <w:rPr>
          <w:b/>
          <w:sz w:val="24"/>
          <w:szCs w:val="24"/>
          <w:u w:val="single"/>
        </w:rPr>
        <w:t>Strade in Vallemaggia</w:t>
      </w:r>
    </w:p>
    <w:p w:rsidR="007406BF" w:rsidRDefault="00C2392D" w:rsidP="00C2392D">
      <w:pPr>
        <w:tabs>
          <w:tab w:val="left" w:pos="709"/>
        </w:tabs>
        <w:rPr>
          <w:sz w:val="24"/>
          <w:szCs w:val="24"/>
          <w:lang w:val="it-IT"/>
        </w:rPr>
      </w:pPr>
      <w:r w:rsidRPr="001D36B0">
        <w:rPr>
          <w:sz w:val="24"/>
          <w:szCs w:val="24"/>
          <w:lang w:val="it-IT"/>
        </w:rPr>
        <w:t xml:space="preserve">Per le altre strade di cui sotto il preventivo di spesa di </w:t>
      </w:r>
      <w:r w:rsidR="00A007CB">
        <w:rPr>
          <w:sz w:val="24"/>
          <w:szCs w:val="24"/>
          <w:lang w:val="it-IT"/>
        </w:rPr>
        <w:t>fr.</w:t>
      </w:r>
      <w:r w:rsidR="003C752F">
        <w:rPr>
          <w:sz w:val="24"/>
          <w:szCs w:val="24"/>
          <w:lang w:val="it-IT"/>
        </w:rPr>
        <w:t xml:space="preserve"> </w:t>
      </w:r>
      <w:r w:rsidR="00576CB7">
        <w:rPr>
          <w:sz w:val="24"/>
          <w:szCs w:val="24"/>
          <w:lang w:val="it-IT"/>
        </w:rPr>
        <w:t>1'42</w:t>
      </w:r>
      <w:r w:rsidRPr="001D36B0">
        <w:rPr>
          <w:sz w:val="24"/>
          <w:szCs w:val="24"/>
          <w:lang w:val="it-IT"/>
        </w:rPr>
        <w:t>0'000</w:t>
      </w:r>
      <w:r w:rsidR="00A007CB">
        <w:rPr>
          <w:sz w:val="24"/>
          <w:szCs w:val="24"/>
          <w:lang w:val="it-IT"/>
        </w:rPr>
        <w:t>.-</w:t>
      </w:r>
      <w:r w:rsidRPr="001D36B0">
        <w:rPr>
          <w:sz w:val="24"/>
          <w:szCs w:val="24"/>
          <w:lang w:val="it-IT"/>
        </w:rPr>
        <w:t xml:space="preserve"> è presentato come un globale visto che l’attuale grado di approfondimento dei singoli progetti è di grande </w:t>
      </w:r>
      <w:r w:rsidRPr="001D36B0">
        <w:rPr>
          <w:sz w:val="24"/>
          <w:szCs w:val="24"/>
          <w:lang w:val="it-IT"/>
        </w:rPr>
        <w:lastRenderedPageBreak/>
        <w:t xml:space="preserve">massima. Per questi interventi proponiamo di partecipare con un contributo complessivo cantonale e federale del 60% ponderato con l’interessenza forestale della rispettiva strada. </w:t>
      </w:r>
    </w:p>
    <w:p w:rsidR="007406BF" w:rsidRDefault="007406BF" w:rsidP="00C2392D">
      <w:pPr>
        <w:tabs>
          <w:tab w:val="left" w:pos="709"/>
        </w:tabs>
        <w:rPr>
          <w:sz w:val="24"/>
          <w:szCs w:val="24"/>
          <w:lang w:val="it-IT"/>
        </w:rPr>
      </w:pPr>
    </w:p>
    <w:p w:rsidR="00C2392D" w:rsidRDefault="00C2392D" w:rsidP="00C2392D">
      <w:pPr>
        <w:tabs>
          <w:tab w:val="left" w:pos="709"/>
        </w:tabs>
        <w:rPr>
          <w:sz w:val="24"/>
          <w:szCs w:val="24"/>
          <w:lang w:val="it-IT"/>
        </w:rPr>
      </w:pPr>
      <w:r w:rsidRPr="001D36B0">
        <w:rPr>
          <w:sz w:val="24"/>
          <w:szCs w:val="24"/>
          <w:lang w:val="it-IT"/>
        </w:rPr>
        <w:t>Il sussidio cantonale sarà al massimo del 20% e quello federale al massimo del 40%, i costi rimanenti saranno a carico dei rispettivi Enti esecutori:</w:t>
      </w:r>
    </w:p>
    <w:p w:rsidR="007406BF" w:rsidRPr="001D36B0" w:rsidRDefault="007406BF" w:rsidP="00C2392D">
      <w:pPr>
        <w:tabs>
          <w:tab w:val="left" w:pos="709"/>
        </w:tabs>
        <w:rPr>
          <w:sz w:val="24"/>
          <w:szCs w:val="24"/>
          <w:lang w:val="it-IT"/>
        </w:rPr>
      </w:pPr>
    </w:p>
    <w:p w:rsidR="00C2392D" w:rsidRPr="001D36B0" w:rsidRDefault="00C2392D" w:rsidP="00C2392D">
      <w:pPr>
        <w:tabs>
          <w:tab w:val="left" w:pos="709"/>
        </w:tabs>
        <w:rPr>
          <w:sz w:val="24"/>
          <w:szCs w:val="24"/>
          <w:lang w:val="it-IT"/>
        </w:rPr>
      </w:pPr>
      <w:r w:rsidRPr="001D36B0">
        <w:rPr>
          <w:sz w:val="24"/>
          <w:szCs w:val="24"/>
          <w:u w:val="single"/>
          <w:lang w:val="it-IT"/>
        </w:rPr>
        <w:t>Strade nel Comune di Lavizzara</w:t>
      </w:r>
      <w:r w:rsidRPr="001D36B0">
        <w:rPr>
          <w:sz w:val="24"/>
          <w:szCs w:val="24"/>
          <w:lang w:val="it-IT"/>
        </w:rPr>
        <w:t>:</w:t>
      </w:r>
    </w:p>
    <w:p w:rsidR="00C2392D" w:rsidRPr="001D36B0" w:rsidRDefault="00C2392D" w:rsidP="000E36A8">
      <w:pPr>
        <w:numPr>
          <w:ilvl w:val="0"/>
          <w:numId w:val="9"/>
        </w:numPr>
        <w:tabs>
          <w:tab w:val="left" w:pos="709"/>
        </w:tabs>
        <w:ind w:left="360"/>
        <w:contextualSpacing/>
        <w:rPr>
          <w:sz w:val="24"/>
          <w:szCs w:val="24"/>
          <w:lang w:val="it-IT"/>
        </w:rPr>
      </w:pPr>
      <w:r w:rsidRPr="001D36B0">
        <w:rPr>
          <w:sz w:val="24"/>
          <w:szCs w:val="24"/>
          <w:lang w:val="it-IT"/>
        </w:rPr>
        <w:t xml:space="preserve">strada Val di Prato, n. 7226 nel catasto cantonale delle strade forestali (Ente: Patriziato di Prato Vallemaggia), per un importo di </w:t>
      </w:r>
      <w:r w:rsidR="00A007CB">
        <w:rPr>
          <w:sz w:val="24"/>
          <w:szCs w:val="24"/>
          <w:lang w:val="it-IT"/>
        </w:rPr>
        <w:t>fr.</w:t>
      </w:r>
      <w:r w:rsidR="003C752F">
        <w:rPr>
          <w:sz w:val="24"/>
          <w:szCs w:val="24"/>
          <w:lang w:val="it-IT"/>
        </w:rPr>
        <w:t xml:space="preserve"> </w:t>
      </w:r>
      <w:r w:rsidR="00576CB7">
        <w:rPr>
          <w:sz w:val="24"/>
          <w:szCs w:val="24"/>
          <w:lang w:val="it-IT"/>
        </w:rPr>
        <w:t>55</w:t>
      </w:r>
      <w:r w:rsidRPr="001D36B0">
        <w:rPr>
          <w:sz w:val="24"/>
          <w:szCs w:val="24"/>
          <w:lang w:val="it-IT"/>
        </w:rPr>
        <w:t>0'000</w:t>
      </w:r>
      <w:r w:rsidR="00A007CB">
        <w:rPr>
          <w:sz w:val="24"/>
          <w:szCs w:val="24"/>
          <w:lang w:val="it-IT"/>
        </w:rPr>
        <w:t>.-</w:t>
      </w:r>
      <w:r w:rsidRPr="001D36B0">
        <w:rPr>
          <w:sz w:val="24"/>
          <w:szCs w:val="24"/>
          <w:lang w:val="it-IT"/>
        </w:rPr>
        <w:t>;</w:t>
      </w:r>
    </w:p>
    <w:p w:rsidR="00C2392D" w:rsidRPr="001D36B0" w:rsidRDefault="00C2392D" w:rsidP="000E36A8">
      <w:pPr>
        <w:numPr>
          <w:ilvl w:val="0"/>
          <w:numId w:val="9"/>
        </w:numPr>
        <w:tabs>
          <w:tab w:val="left" w:pos="709"/>
        </w:tabs>
        <w:ind w:left="360"/>
        <w:contextualSpacing/>
        <w:rPr>
          <w:sz w:val="24"/>
          <w:szCs w:val="24"/>
          <w:lang w:val="it-IT"/>
        </w:rPr>
      </w:pPr>
      <w:r w:rsidRPr="001D36B0">
        <w:rPr>
          <w:sz w:val="24"/>
          <w:szCs w:val="24"/>
          <w:lang w:val="it-IT"/>
        </w:rPr>
        <w:t xml:space="preserve">strada Vacarisc – Fontana Torta, n. 7231 nel catasto cantonale delle strade forestali </w:t>
      </w:r>
      <w:r w:rsidR="007406BF">
        <w:rPr>
          <w:sz w:val="24"/>
          <w:szCs w:val="24"/>
          <w:lang w:val="it-IT"/>
        </w:rPr>
        <w:t>(</w:t>
      </w:r>
      <w:r w:rsidRPr="001D36B0">
        <w:rPr>
          <w:sz w:val="24"/>
          <w:szCs w:val="24"/>
          <w:lang w:val="it-IT"/>
        </w:rPr>
        <w:t xml:space="preserve">Ente: Patriziato di Fusio), per un importo di </w:t>
      </w:r>
      <w:r w:rsidR="00A007CB">
        <w:rPr>
          <w:sz w:val="24"/>
          <w:szCs w:val="24"/>
          <w:lang w:val="it-IT"/>
        </w:rPr>
        <w:t>fr.</w:t>
      </w:r>
      <w:r w:rsidR="003C752F">
        <w:rPr>
          <w:sz w:val="24"/>
          <w:szCs w:val="24"/>
          <w:lang w:val="it-IT"/>
        </w:rPr>
        <w:t xml:space="preserve"> </w:t>
      </w:r>
      <w:r w:rsidR="00576CB7">
        <w:rPr>
          <w:sz w:val="24"/>
          <w:szCs w:val="24"/>
          <w:lang w:val="it-IT"/>
        </w:rPr>
        <w:t>30</w:t>
      </w:r>
      <w:r w:rsidRPr="001D36B0">
        <w:rPr>
          <w:sz w:val="24"/>
          <w:szCs w:val="24"/>
          <w:lang w:val="it-IT"/>
        </w:rPr>
        <w:t>0'000</w:t>
      </w:r>
      <w:r w:rsidR="00A007CB">
        <w:rPr>
          <w:sz w:val="24"/>
          <w:szCs w:val="24"/>
          <w:lang w:val="it-IT"/>
        </w:rPr>
        <w:t>.-</w:t>
      </w:r>
      <w:r w:rsidRPr="001D36B0">
        <w:rPr>
          <w:sz w:val="24"/>
          <w:szCs w:val="24"/>
          <w:lang w:val="it-IT"/>
        </w:rPr>
        <w:t>;</w:t>
      </w:r>
    </w:p>
    <w:p w:rsidR="00C2392D" w:rsidRPr="001D36B0" w:rsidRDefault="00C2392D" w:rsidP="000E36A8">
      <w:pPr>
        <w:numPr>
          <w:ilvl w:val="0"/>
          <w:numId w:val="9"/>
        </w:numPr>
        <w:tabs>
          <w:tab w:val="left" w:pos="709"/>
        </w:tabs>
        <w:ind w:left="360"/>
        <w:contextualSpacing/>
        <w:rPr>
          <w:sz w:val="24"/>
          <w:szCs w:val="24"/>
          <w:lang w:val="it-IT"/>
        </w:rPr>
      </w:pPr>
      <w:r w:rsidRPr="001D36B0">
        <w:rPr>
          <w:sz w:val="24"/>
          <w:szCs w:val="24"/>
          <w:lang w:val="it-IT"/>
        </w:rPr>
        <w:t>strada Mött - Zött</w:t>
      </w:r>
      <w:r w:rsidRPr="001D36B0">
        <w:rPr>
          <w:rFonts w:cs="Arial"/>
          <w:sz w:val="24"/>
          <w:szCs w:val="24"/>
          <w:lang w:val="it-IT"/>
        </w:rPr>
        <w:t xml:space="preserve">, n. </w:t>
      </w:r>
      <w:r w:rsidRPr="001D36B0">
        <w:rPr>
          <w:sz w:val="24"/>
          <w:szCs w:val="24"/>
          <w:lang w:val="it-IT"/>
        </w:rPr>
        <w:t xml:space="preserve">7324 (Ente: Consorzio rete stradale Boschi di Rima e dell’Ovi, Prato Sornico), per un importo di </w:t>
      </w:r>
      <w:r w:rsidR="00A007CB">
        <w:rPr>
          <w:sz w:val="24"/>
          <w:szCs w:val="24"/>
          <w:lang w:val="it-IT"/>
        </w:rPr>
        <w:t>fr.</w:t>
      </w:r>
      <w:r w:rsidR="003C752F">
        <w:rPr>
          <w:sz w:val="24"/>
          <w:szCs w:val="24"/>
          <w:lang w:val="it-IT"/>
        </w:rPr>
        <w:t xml:space="preserve"> </w:t>
      </w:r>
      <w:r w:rsidR="00576CB7">
        <w:rPr>
          <w:sz w:val="24"/>
          <w:szCs w:val="24"/>
          <w:lang w:val="it-IT"/>
        </w:rPr>
        <w:t>2</w:t>
      </w:r>
      <w:r w:rsidRPr="001D36B0">
        <w:rPr>
          <w:sz w:val="24"/>
          <w:szCs w:val="24"/>
          <w:lang w:val="it-IT"/>
        </w:rPr>
        <w:t>00'000</w:t>
      </w:r>
      <w:r w:rsidR="00A007CB">
        <w:rPr>
          <w:sz w:val="24"/>
          <w:szCs w:val="24"/>
          <w:lang w:val="it-IT"/>
        </w:rPr>
        <w:t>.-</w:t>
      </w:r>
      <w:r w:rsidRPr="001D36B0">
        <w:rPr>
          <w:sz w:val="24"/>
          <w:szCs w:val="24"/>
          <w:lang w:val="it-IT"/>
        </w:rPr>
        <w:t>;</w:t>
      </w:r>
    </w:p>
    <w:p w:rsidR="00C2392D" w:rsidRPr="001D36B0" w:rsidRDefault="00C2392D" w:rsidP="000E36A8">
      <w:pPr>
        <w:numPr>
          <w:ilvl w:val="0"/>
          <w:numId w:val="9"/>
        </w:numPr>
        <w:tabs>
          <w:tab w:val="left" w:pos="709"/>
        </w:tabs>
        <w:ind w:left="360"/>
        <w:contextualSpacing/>
        <w:rPr>
          <w:sz w:val="24"/>
          <w:szCs w:val="24"/>
          <w:lang w:val="it-IT"/>
        </w:rPr>
      </w:pPr>
      <w:r w:rsidRPr="001D36B0">
        <w:rPr>
          <w:sz w:val="24"/>
          <w:szCs w:val="24"/>
          <w:lang w:val="it-IT"/>
        </w:rPr>
        <w:t xml:space="preserve">pista Sornico – Tecin (Ri di Scodau), n. 7227 nel catasto cantonale delle strade forestali </w:t>
      </w:r>
      <w:r w:rsidR="007406BF">
        <w:rPr>
          <w:sz w:val="24"/>
          <w:szCs w:val="24"/>
          <w:lang w:val="it-IT"/>
        </w:rPr>
        <w:t>(</w:t>
      </w:r>
      <w:r w:rsidRPr="001D36B0">
        <w:rPr>
          <w:sz w:val="24"/>
          <w:szCs w:val="24"/>
          <w:lang w:val="it-IT"/>
        </w:rPr>
        <w:t xml:space="preserve">Ente: Comune di Lavizzara), per un importo di </w:t>
      </w:r>
      <w:r w:rsidR="00A007CB">
        <w:rPr>
          <w:sz w:val="24"/>
          <w:szCs w:val="24"/>
          <w:lang w:val="it-IT"/>
        </w:rPr>
        <w:t>fr.</w:t>
      </w:r>
      <w:r w:rsidR="003C752F">
        <w:rPr>
          <w:sz w:val="24"/>
          <w:szCs w:val="24"/>
          <w:lang w:val="it-IT"/>
        </w:rPr>
        <w:t xml:space="preserve"> </w:t>
      </w:r>
      <w:r w:rsidRPr="001D36B0">
        <w:rPr>
          <w:sz w:val="24"/>
          <w:szCs w:val="24"/>
          <w:lang w:val="it-IT"/>
        </w:rPr>
        <w:t>80'000</w:t>
      </w:r>
      <w:r w:rsidR="00A007CB">
        <w:rPr>
          <w:sz w:val="24"/>
          <w:szCs w:val="24"/>
          <w:lang w:val="it-IT"/>
        </w:rPr>
        <w:t>.-</w:t>
      </w:r>
      <w:r w:rsidRPr="001D36B0">
        <w:rPr>
          <w:sz w:val="24"/>
          <w:szCs w:val="24"/>
          <w:lang w:val="it-IT"/>
        </w:rPr>
        <w:t>;</w:t>
      </w:r>
    </w:p>
    <w:p w:rsidR="00C2392D" w:rsidRDefault="00C2392D" w:rsidP="000E36A8">
      <w:pPr>
        <w:numPr>
          <w:ilvl w:val="0"/>
          <w:numId w:val="9"/>
        </w:numPr>
        <w:tabs>
          <w:tab w:val="left" w:pos="709"/>
        </w:tabs>
        <w:ind w:left="360"/>
        <w:contextualSpacing/>
        <w:rPr>
          <w:sz w:val="24"/>
          <w:szCs w:val="24"/>
          <w:lang w:val="it-IT"/>
        </w:rPr>
      </w:pPr>
      <w:r w:rsidRPr="001D36B0">
        <w:rPr>
          <w:sz w:val="24"/>
          <w:szCs w:val="24"/>
          <w:lang w:val="it-IT"/>
        </w:rPr>
        <w:t xml:space="preserve">pista Peccia – Piano di Ganna, n. 7271 nel catasto cantonale delle strade (Ente: Comune di Lavizzara), per un importo di </w:t>
      </w:r>
      <w:r w:rsidR="00A007CB">
        <w:rPr>
          <w:sz w:val="24"/>
          <w:szCs w:val="24"/>
          <w:lang w:val="it-IT"/>
        </w:rPr>
        <w:t>fr.</w:t>
      </w:r>
      <w:r w:rsidR="003C752F">
        <w:rPr>
          <w:sz w:val="24"/>
          <w:szCs w:val="24"/>
          <w:lang w:val="it-IT"/>
        </w:rPr>
        <w:t xml:space="preserve"> </w:t>
      </w:r>
      <w:r w:rsidRPr="001D36B0">
        <w:rPr>
          <w:sz w:val="24"/>
          <w:szCs w:val="24"/>
          <w:lang w:val="it-IT"/>
        </w:rPr>
        <w:t>20'000</w:t>
      </w:r>
      <w:r w:rsidR="00A007CB">
        <w:rPr>
          <w:sz w:val="24"/>
          <w:szCs w:val="24"/>
          <w:lang w:val="it-IT"/>
        </w:rPr>
        <w:t>.-</w:t>
      </w:r>
      <w:r w:rsidRPr="001D36B0">
        <w:rPr>
          <w:sz w:val="24"/>
          <w:szCs w:val="24"/>
          <w:lang w:val="it-IT"/>
        </w:rPr>
        <w:t>.</w:t>
      </w:r>
    </w:p>
    <w:p w:rsidR="007406BF" w:rsidRPr="001D36B0" w:rsidRDefault="007406BF" w:rsidP="000E36A8">
      <w:pPr>
        <w:numPr>
          <w:ilvl w:val="0"/>
          <w:numId w:val="9"/>
        </w:numPr>
        <w:tabs>
          <w:tab w:val="left" w:pos="709"/>
        </w:tabs>
        <w:ind w:left="360"/>
        <w:contextualSpacing/>
        <w:rPr>
          <w:sz w:val="24"/>
          <w:szCs w:val="24"/>
          <w:lang w:val="it-IT"/>
        </w:rPr>
      </w:pPr>
    </w:p>
    <w:p w:rsidR="00C2392D" w:rsidRPr="001D36B0" w:rsidRDefault="00C2392D" w:rsidP="00C2392D">
      <w:pPr>
        <w:tabs>
          <w:tab w:val="left" w:pos="709"/>
        </w:tabs>
        <w:rPr>
          <w:sz w:val="24"/>
          <w:szCs w:val="24"/>
          <w:lang w:val="it-IT"/>
        </w:rPr>
      </w:pPr>
      <w:r w:rsidRPr="001D36B0">
        <w:rPr>
          <w:sz w:val="24"/>
          <w:szCs w:val="24"/>
          <w:u w:val="single"/>
          <w:lang w:val="it-IT"/>
        </w:rPr>
        <w:t>Strada nel Comune di Cevio</w:t>
      </w:r>
      <w:r w:rsidRPr="001D36B0">
        <w:rPr>
          <w:sz w:val="24"/>
          <w:szCs w:val="24"/>
          <w:lang w:val="it-IT"/>
        </w:rPr>
        <w:t>:</w:t>
      </w:r>
    </w:p>
    <w:p w:rsidR="00C2392D" w:rsidRDefault="00C2392D" w:rsidP="000E36A8">
      <w:pPr>
        <w:numPr>
          <w:ilvl w:val="0"/>
          <w:numId w:val="9"/>
        </w:numPr>
        <w:tabs>
          <w:tab w:val="left" w:pos="709"/>
        </w:tabs>
        <w:ind w:left="360"/>
        <w:contextualSpacing/>
        <w:rPr>
          <w:sz w:val="24"/>
          <w:szCs w:val="24"/>
          <w:lang w:val="it-IT"/>
        </w:rPr>
      </w:pPr>
      <w:r w:rsidRPr="001D36B0">
        <w:rPr>
          <w:sz w:val="24"/>
          <w:szCs w:val="24"/>
          <w:lang w:val="it-IT"/>
        </w:rPr>
        <w:t xml:space="preserve">pista forestale Consorzio Bosco Cevio, n. 7101 nel catasto cantonale delle strade (Ente: Comune di Cevio), per un importo di </w:t>
      </w:r>
      <w:r w:rsidR="00A007CB">
        <w:rPr>
          <w:sz w:val="24"/>
          <w:szCs w:val="24"/>
          <w:lang w:val="it-IT"/>
        </w:rPr>
        <w:t>fr.</w:t>
      </w:r>
      <w:r w:rsidR="003C752F">
        <w:rPr>
          <w:sz w:val="24"/>
          <w:szCs w:val="24"/>
          <w:lang w:val="it-IT"/>
        </w:rPr>
        <w:t xml:space="preserve"> </w:t>
      </w:r>
      <w:r w:rsidRPr="001D36B0">
        <w:rPr>
          <w:sz w:val="24"/>
          <w:szCs w:val="24"/>
          <w:lang w:val="it-IT"/>
        </w:rPr>
        <w:t>30'000</w:t>
      </w:r>
      <w:r w:rsidR="00A007CB">
        <w:rPr>
          <w:sz w:val="24"/>
          <w:szCs w:val="24"/>
          <w:lang w:val="it-IT"/>
        </w:rPr>
        <w:t>.-</w:t>
      </w:r>
      <w:r w:rsidRPr="001D36B0">
        <w:rPr>
          <w:sz w:val="24"/>
          <w:szCs w:val="24"/>
          <w:lang w:val="it-IT"/>
        </w:rPr>
        <w:t>.</w:t>
      </w:r>
    </w:p>
    <w:p w:rsidR="007406BF" w:rsidRPr="001D36B0" w:rsidRDefault="007406BF" w:rsidP="000E36A8">
      <w:pPr>
        <w:numPr>
          <w:ilvl w:val="0"/>
          <w:numId w:val="9"/>
        </w:numPr>
        <w:tabs>
          <w:tab w:val="left" w:pos="709"/>
        </w:tabs>
        <w:ind w:left="360"/>
        <w:contextualSpacing/>
        <w:rPr>
          <w:sz w:val="24"/>
          <w:szCs w:val="24"/>
          <w:lang w:val="it-IT"/>
        </w:rPr>
      </w:pPr>
    </w:p>
    <w:p w:rsidR="00C2392D" w:rsidRPr="001D36B0" w:rsidRDefault="00C2392D" w:rsidP="00C2392D">
      <w:pPr>
        <w:tabs>
          <w:tab w:val="left" w:pos="709"/>
        </w:tabs>
        <w:rPr>
          <w:sz w:val="24"/>
          <w:szCs w:val="24"/>
          <w:lang w:val="it-IT"/>
        </w:rPr>
      </w:pPr>
      <w:r w:rsidRPr="001D36B0">
        <w:rPr>
          <w:sz w:val="24"/>
          <w:szCs w:val="24"/>
          <w:u w:val="single"/>
          <w:lang w:val="it-IT"/>
        </w:rPr>
        <w:t>Strade nel Comune di Maggia</w:t>
      </w:r>
      <w:r w:rsidRPr="001D36B0">
        <w:rPr>
          <w:sz w:val="24"/>
          <w:szCs w:val="24"/>
          <w:lang w:val="it-IT"/>
        </w:rPr>
        <w:t>:</w:t>
      </w:r>
    </w:p>
    <w:p w:rsidR="00C2392D" w:rsidRPr="001D36B0" w:rsidRDefault="00C2392D" w:rsidP="000E36A8">
      <w:pPr>
        <w:numPr>
          <w:ilvl w:val="0"/>
          <w:numId w:val="9"/>
        </w:numPr>
        <w:tabs>
          <w:tab w:val="left" w:pos="709"/>
        </w:tabs>
        <w:ind w:left="360"/>
        <w:contextualSpacing/>
        <w:rPr>
          <w:sz w:val="24"/>
          <w:szCs w:val="24"/>
          <w:lang w:val="it-IT"/>
        </w:rPr>
      </w:pPr>
      <w:r w:rsidRPr="001D36B0">
        <w:rPr>
          <w:sz w:val="24"/>
          <w:szCs w:val="24"/>
          <w:lang w:val="it-IT"/>
        </w:rPr>
        <w:t xml:space="preserve">pista Saleggi Aurigeno - Paese, n. 7152, nel catasto cantonale delle strade (Ente: Patriziato di Aurigeno), per un importo di </w:t>
      </w:r>
      <w:r w:rsidR="00A007CB">
        <w:rPr>
          <w:sz w:val="24"/>
          <w:szCs w:val="24"/>
          <w:lang w:val="it-IT"/>
        </w:rPr>
        <w:t>fr.</w:t>
      </w:r>
      <w:r w:rsidR="003C752F">
        <w:rPr>
          <w:sz w:val="24"/>
          <w:szCs w:val="24"/>
          <w:lang w:val="it-IT"/>
        </w:rPr>
        <w:t xml:space="preserve"> </w:t>
      </w:r>
      <w:r w:rsidRPr="001D36B0">
        <w:rPr>
          <w:sz w:val="24"/>
          <w:szCs w:val="24"/>
          <w:lang w:val="it-IT"/>
        </w:rPr>
        <w:t>60'000</w:t>
      </w:r>
      <w:r w:rsidR="00A007CB">
        <w:rPr>
          <w:sz w:val="24"/>
          <w:szCs w:val="24"/>
          <w:lang w:val="it-IT"/>
        </w:rPr>
        <w:t>.-</w:t>
      </w:r>
      <w:r w:rsidRPr="001D36B0">
        <w:rPr>
          <w:sz w:val="24"/>
          <w:szCs w:val="24"/>
          <w:lang w:val="it-IT"/>
        </w:rPr>
        <w:t>;</w:t>
      </w:r>
    </w:p>
    <w:p w:rsidR="00C2392D" w:rsidRDefault="00C2392D" w:rsidP="000E36A8">
      <w:pPr>
        <w:numPr>
          <w:ilvl w:val="0"/>
          <w:numId w:val="9"/>
        </w:numPr>
        <w:tabs>
          <w:tab w:val="left" w:pos="709"/>
        </w:tabs>
        <w:ind w:left="360"/>
        <w:contextualSpacing/>
        <w:rPr>
          <w:sz w:val="24"/>
          <w:szCs w:val="24"/>
          <w:lang w:val="it-IT"/>
        </w:rPr>
      </w:pPr>
      <w:r w:rsidRPr="001D36B0">
        <w:rPr>
          <w:sz w:val="24"/>
          <w:szCs w:val="24"/>
          <w:lang w:val="it-IT"/>
        </w:rPr>
        <w:t xml:space="preserve">pista Someo - Saleggi, n. 7272, nel catasto cantonale delle strade (Ente: Patriziato di Someo), per un importo di </w:t>
      </w:r>
      <w:r w:rsidR="00A007CB">
        <w:rPr>
          <w:sz w:val="24"/>
          <w:szCs w:val="24"/>
          <w:lang w:val="it-IT"/>
        </w:rPr>
        <w:t>fr.</w:t>
      </w:r>
      <w:r w:rsidR="003C752F">
        <w:rPr>
          <w:sz w:val="24"/>
          <w:szCs w:val="24"/>
          <w:lang w:val="it-IT"/>
        </w:rPr>
        <w:t xml:space="preserve"> </w:t>
      </w:r>
      <w:r w:rsidRPr="001D36B0">
        <w:rPr>
          <w:sz w:val="24"/>
          <w:szCs w:val="24"/>
          <w:lang w:val="it-IT"/>
        </w:rPr>
        <w:t>30'000</w:t>
      </w:r>
      <w:r w:rsidR="00A007CB">
        <w:rPr>
          <w:sz w:val="24"/>
          <w:szCs w:val="24"/>
          <w:lang w:val="it-IT"/>
        </w:rPr>
        <w:t>.-</w:t>
      </w:r>
      <w:r w:rsidRPr="001D36B0">
        <w:rPr>
          <w:sz w:val="24"/>
          <w:szCs w:val="24"/>
          <w:lang w:val="it-IT"/>
        </w:rPr>
        <w:t>.</w:t>
      </w:r>
    </w:p>
    <w:p w:rsidR="007406BF" w:rsidRPr="001D36B0" w:rsidRDefault="007406BF" w:rsidP="000E36A8">
      <w:pPr>
        <w:numPr>
          <w:ilvl w:val="0"/>
          <w:numId w:val="9"/>
        </w:numPr>
        <w:tabs>
          <w:tab w:val="left" w:pos="709"/>
        </w:tabs>
        <w:ind w:left="360"/>
        <w:contextualSpacing/>
        <w:rPr>
          <w:sz w:val="24"/>
          <w:szCs w:val="24"/>
          <w:lang w:val="it-IT"/>
        </w:rPr>
      </w:pPr>
    </w:p>
    <w:p w:rsidR="00C2392D" w:rsidRPr="001D36B0" w:rsidRDefault="00C2392D" w:rsidP="00C2392D">
      <w:pPr>
        <w:tabs>
          <w:tab w:val="left" w:pos="709"/>
        </w:tabs>
        <w:rPr>
          <w:sz w:val="24"/>
          <w:szCs w:val="24"/>
          <w:lang w:val="it-IT"/>
        </w:rPr>
      </w:pPr>
      <w:r w:rsidRPr="001D36B0">
        <w:rPr>
          <w:sz w:val="24"/>
          <w:szCs w:val="24"/>
          <w:u w:val="single"/>
          <w:lang w:val="it-IT"/>
        </w:rPr>
        <w:t>Altre strade in Vallemaggia</w:t>
      </w:r>
      <w:r w:rsidRPr="001D36B0">
        <w:rPr>
          <w:sz w:val="24"/>
          <w:szCs w:val="24"/>
          <w:lang w:val="it-IT"/>
        </w:rPr>
        <w:t>:</w:t>
      </w:r>
    </w:p>
    <w:p w:rsidR="00C2392D" w:rsidRPr="001D36B0" w:rsidRDefault="00C2392D" w:rsidP="000E36A8">
      <w:pPr>
        <w:numPr>
          <w:ilvl w:val="0"/>
          <w:numId w:val="9"/>
        </w:numPr>
        <w:tabs>
          <w:tab w:val="left" w:pos="709"/>
        </w:tabs>
        <w:ind w:left="360"/>
        <w:contextualSpacing/>
        <w:rPr>
          <w:sz w:val="24"/>
          <w:szCs w:val="24"/>
          <w:lang w:val="it-IT"/>
        </w:rPr>
      </w:pPr>
      <w:r w:rsidRPr="001D36B0">
        <w:rPr>
          <w:sz w:val="24"/>
          <w:szCs w:val="24"/>
          <w:lang w:val="it-IT"/>
        </w:rPr>
        <w:t xml:space="preserve">per danni alle infrastrutture di allacciamenti non ancora identificati è stato considerato un importo di </w:t>
      </w:r>
      <w:r w:rsidR="00A007CB">
        <w:rPr>
          <w:sz w:val="24"/>
          <w:szCs w:val="24"/>
          <w:lang w:val="it-IT"/>
        </w:rPr>
        <w:t>fr.</w:t>
      </w:r>
      <w:r w:rsidR="003C752F">
        <w:rPr>
          <w:sz w:val="24"/>
          <w:szCs w:val="24"/>
          <w:lang w:val="it-IT"/>
        </w:rPr>
        <w:t xml:space="preserve"> </w:t>
      </w:r>
      <w:r w:rsidRPr="001D36B0">
        <w:rPr>
          <w:sz w:val="24"/>
          <w:szCs w:val="24"/>
          <w:lang w:val="it-IT"/>
        </w:rPr>
        <w:t>150'000</w:t>
      </w:r>
      <w:r w:rsidR="00A007CB">
        <w:rPr>
          <w:sz w:val="24"/>
          <w:szCs w:val="24"/>
          <w:lang w:val="it-IT"/>
        </w:rPr>
        <w:t>.-</w:t>
      </w:r>
      <w:r w:rsidRPr="001D36B0">
        <w:rPr>
          <w:sz w:val="24"/>
          <w:szCs w:val="24"/>
          <w:lang w:val="it-IT"/>
        </w:rPr>
        <w:t>.</w:t>
      </w:r>
    </w:p>
    <w:p w:rsidR="00C2392D" w:rsidRPr="001D36B0" w:rsidRDefault="00C2392D" w:rsidP="007406BF">
      <w:pPr>
        <w:tabs>
          <w:tab w:val="left" w:pos="709"/>
        </w:tabs>
        <w:contextualSpacing/>
        <w:rPr>
          <w:sz w:val="24"/>
          <w:szCs w:val="24"/>
          <w:lang w:val="it-IT"/>
        </w:rPr>
      </w:pPr>
    </w:p>
    <w:p w:rsidR="00C2392D" w:rsidRPr="00DA3116" w:rsidRDefault="00C2392D" w:rsidP="00C2392D">
      <w:pPr>
        <w:tabs>
          <w:tab w:val="left" w:pos="709"/>
        </w:tabs>
        <w:rPr>
          <w:sz w:val="24"/>
          <w:szCs w:val="24"/>
          <w:lang w:val="it-IT"/>
        </w:rPr>
      </w:pPr>
      <w:r w:rsidRPr="001D36B0">
        <w:rPr>
          <w:sz w:val="24"/>
          <w:szCs w:val="24"/>
          <w:lang w:val="it-IT"/>
        </w:rPr>
        <w:t>Gli importi riferiti ai singoli oggetti saranno precisati nelle successive risoluzioni governative di finanziamento di interventi speci</w:t>
      </w:r>
      <w:r w:rsidR="007406BF">
        <w:rPr>
          <w:sz w:val="24"/>
          <w:szCs w:val="24"/>
          <w:lang w:val="it-IT"/>
        </w:rPr>
        <w:t>fici o di gruppi di interventi.</w:t>
      </w:r>
    </w:p>
    <w:p w:rsidR="00C2392D" w:rsidRPr="002A2EB6" w:rsidRDefault="00C2392D" w:rsidP="000E36A8">
      <w:pPr>
        <w:pStyle w:val="Titolo2"/>
        <w:numPr>
          <w:ilvl w:val="1"/>
          <w:numId w:val="8"/>
        </w:numPr>
        <w:spacing w:before="240" w:after="120"/>
        <w:rPr>
          <w:sz w:val="24"/>
        </w:rPr>
      </w:pPr>
      <w:bookmarkStart w:id="28" w:name="_Toc181083018"/>
      <w:bookmarkStart w:id="29" w:name="_Toc200553386"/>
      <w:r w:rsidRPr="002A2EB6">
        <w:rPr>
          <w:sz w:val="24"/>
        </w:rPr>
        <w:t>Protezione del bosco</w:t>
      </w:r>
      <w:bookmarkEnd w:id="28"/>
      <w:bookmarkEnd w:id="29"/>
    </w:p>
    <w:p w:rsidR="00C2392D" w:rsidRDefault="00C2392D" w:rsidP="00C2392D">
      <w:pPr>
        <w:tabs>
          <w:tab w:val="left" w:pos="709"/>
        </w:tabs>
        <w:rPr>
          <w:sz w:val="24"/>
          <w:szCs w:val="24"/>
          <w:lang w:val="it-IT"/>
        </w:rPr>
      </w:pPr>
      <w:r w:rsidRPr="001D36B0">
        <w:rPr>
          <w:sz w:val="24"/>
          <w:szCs w:val="24"/>
        </w:rPr>
        <w:t xml:space="preserve">Il preventivo di </w:t>
      </w:r>
      <w:r w:rsidR="00A007CB">
        <w:rPr>
          <w:sz w:val="24"/>
          <w:szCs w:val="24"/>
        </w:rPr>
        <w:t>fr.</w:t>
      </w:r>
      <w:r w:rsidR="003C752F">
        <w:rPr>
          <w:sz w:val="24"/>
          <w:szCs w:val="24"/>
        </w:rPr>
        <w:t xml:space="preserve"> </w:t>
      </w:r>
      <w:r w:rsidRPr="001D36B0">
        <w:rPr>
          <w:sz w:val="24"/>
          <w:szCs w:val="24"/>
        </w:rPr>
        <w:t>1'050'000</w:t>
      </w:r>
      <w:r w:rsidR="00A007CB">
        <w:rPr>
          <w:sz w:val="24"/>
          <w:szCs w:val="24"/>
        </w:rPr>
        <w:t>.-</w:t>
      </w:r>
      <w:r w:rsidRPr="001D36B0">
        <w:rPr>
          <w:sz w:val="24"/>
          <w:szCs w:val="24"/>
        </w:rPr>
        <w:t xml:space="preserve"> per gli interventi di protezione del bosco lungo i fiumi Peccia, Maggia e Bavona e nei riali laterali, nei Comuni di Lavizzara, Cevio e Mag</w:t>
      </w:r>
      <w:r w:rsidRPr="001D36B0">
        <w:rPr>
          <w:sz w:val="24"/>
        </w:rPr>
        <w:t>gia,</w:t>
      </w:r>
      <w:r w:rsidRPr="001D36B0">
        <w:rPr>
          <w:sz w:val="24"/>
          <w:szCs w:val="24"/>
          <w:lang w:val="it-IT"/>
        </w:rPr>
        <w:t xml:space="preserve"> è presentato come un globale visto l’impossibilità di definire anticipatamente con precisione le numerose zone d’intervento dei singoli oggetti e le relative difficoltà. Gli interventi si limiteranno all’indispensabile per garantire la sicurezza.</w:t>
      </w:r>
    </w:p>
    <w:p w:rsidR="007406BF" w:rsidRPr="001D36B0" w:rsidRDefault="007406BF" w:rsidP="00C2392D">
      <w:pPr>
        <w:tabs>
          <w:tab w:val="left" w:pos="709"/>
        </w:tabs>
        <w:rPr>
          <w:sz w:val="24"/>
          <w:szCs w:val="24"/>
          <w:lang w:val="it-IT"/>
        </w:rPr>
      </w:pPr>
    </w:p>
    <w:p w:rsidR="00C2392D" w:rsidRPr="001D36B0" w:rsidRDefault="00C2392D" w:rsidP="00C2392D">
      <w:pPr>
        <w:rPr>
          <w:sz w:val="24"/>
          <w:szCs w:val="24"/>
          <w:lang w:val="it-IT"/>
        </w:rPr>
      </w:pPr>
      <w:r w:rsidRPr="001D36B0">
        <w:rPr>
          <w:sz w:val="24"/>
          <w:szCs w:val="24"/>
          <w:lang w:val="it-IT"/>
        </w:rPr>
        <w:t xml:space="preserve">Sulla base della nuova perequazione finanziaria tra Confederazione e Cantone (NPC), nell’ambito dell’accordo programmatico Bosco di protezione “Obiettivo programmatico 7a-3 / IP 3.1/ IP 3.2: Protezione del bosco all’interno e all’esterno del bosco di protezione”, la Confederazione riversa al Cantone Ticino un contributo </w:t>
      </w:r>
      <w:r w:rsidR="009C7C6C" w:rsidRPr="001D36B0">
        <w:rPr>
          <w:sz w:val="24"/>
          <w:szCs w:val="24"/>
          <w:lang w:val="it-IT"/>
        </w:rPr>
        <w:t xml:space="preserve">massimo </w:t>
      </w:r>
      <w:r w:rsidRPr="001D36B0">
        <w:rPr>
          <w:sz w:val="24"/>
          <w:szCs w:val="24"/>
          <w:lang w:val="it-IT"/>
        </w:rPr>
        <w:t>del 40% dei costi netti (costi complessivi del lavoro ridotti del ricavo della vendita del legname). Con riferimento alla Legge cantonale sulle foreste, proponiamo un sussidio forestale complessivo di Cantone e di Confederazione dell’80%.</w:t>
      </w:r>
    </w:p>
    <w:p w:rsidR="00C2392D" w:rsidRPr="001D36B0" w:rsidRDefault="00C2392D" w:rsidP="00C2392D">
      <w:pPr>
        <w:rPr>
          <w:sz w:val="24"/>
          <w:szCs w:val="24"/>
          <w:lang w:val="it-IT"/>
        </w:rPr>
      </w:pPr>
      <w:r w:rsidRPr="001D36B0">
        <w:rPr>
          <w:sz w:val="24"/>
          <w:szCs w:val="24"/>
          <w:lang w:val="it-IT"/>
        </w:rPr>
        <w:lastRenderedPageBreak/>
        <w:t>Concretamente i contributi cantonali e federali sono variabili, per ogni singolo progetto, in funzione del ricavo dalla vendita del legname, con i seguenti limiti:</w:t>
      </w:r>
    </w:p>
    <w:p w:rsidR="00C2392D" w:rsidRPr="001D36B0" w:rsidRDefault="007406BF" w:rsidP="007406BF">
      <w:pPr>
        <w:numPr>
          <w:ilvl w:val="0"/>
          <w:numId w:val="20"/>
        </w:numPr>
        <w:rPr>
          <w:sz w:val="24"/>
          <w:szCs w:val="24"/>
          <w:lang w:val="it-IT"/>
        </w:rPr>
      </w:pPr>
      <w:r>
        <w:rPr>
          <w:sz w:val="24"/>
          <w:szCs w:val="24"/>
          <w:lang w:val="it-IT"/>
        </w:rPr>
        <w:t>s</w:t>
      </w:r>
      <w:r w:rsidR="00C2392D" w:rsidRPr="001D36B0">
        <w:rPr>
          <w:sz w:val="24"/>
          <w:szCs w:val="24"/>
          <w:lang w:val="it-IT"/>
        </w:rPr>
        <w:t>ussidio complessivo cantonale e federale al massimo l’80%,</w:t>
      </w:r>
    </w:p>
    <w:p w:rsidR="00C2392D" w:rsidRDefault="007406BF" w:rsidP="007406BF">
      <w:pPr>
        <w:numPr>
          <w:ilvl w:val="0"/>
          <w:numId w:val="20"/>
        </w:numPr>
        <w:rPr>
          <w:sz w:val="24"/>
          <w:szCs w:val="24"/>
          <w:lang w:val="it-IT"/>
        </w:rPr>
      </w:pPr>
      <w:r>
        <w:rPr>
          <w:sz w:val="24"/>
          <w:szCs w:val="24"/>
          <w:lang w:val="it-IT"/>
        </w:rPr>
        <w:t>s</w:t>
      </w:r>
      <w:r w:rsidR="00C2392D" w:rsidRPr="001D36B0">
        <w:rPr>
          <w:sz w:val="24"/>
          <w:szCs w:val="24"/>
          <w:lang w:val="it-IT"/>
        </w:rPr>
        <w:t>ussidio federale del 40% dei costi netti (costi lordi ridotti del ricavo della vendita del legname).</w:t>
      </w:r>
    </w:p>
    <w:p w:rsidR="007406BF" w:rsidRPr="001D36B0" w:rsidRDefault="007406BF" w:rsidP="007406BF">
      <w:pPr>
        <w:numPr>
          <w:ilvl w:val="0"/>
          <w:numId w:val="20"/>
        </w:numPr>
        <w:rPr>
          <w:sz w:val="24"/>
          <w:szCs w:val="24"/>
          <w:lang w:val="it-IT"/>
        </w:rPr>
      </w:pPr>
    </w:p>
    <w:p w:rsidR="00C2392D" w:rsidRDefault="00C2392D" w:rsidP="00C2392D">
      <w:pPr>
        <w:tabs>
          <w:tab w:val="left" w:pos="709"/>
        </w:tabs>
        <w:rPr>
          <w:sz w:val="24"/>
          <w:szCs w:val="24"/>
          <w:lang w:val="it-IT"/>
        </w:rPr>
      </w:pPr>
      <w:r w:rsidRPr="001D36B0">
        <w:rPr>
          <w:sz w:val="24"/>
          <w:szCs w:val="24"/>
          <w:lang w:val="it-IT"/>
        </w:rPr>
        <w:t>Viene precisato che la percentuale di sussidiamento cantonale sarà rivista al ribasso in sede di ogni consuntivo finale per ogni singolo progetto nel caso in cui i contributi cantonali e federali, unitamente ai ricavi reali della vendita del legname e ad altre fonti di finanziamento, dovessero superare i costi degli interventi.</w:t>
      </w:r>
    </w:p>
    <w:p w:rsidR="007406BF" w:rsidRPr="001D36B0" w:rsidRDefault="007406BF" w:rsidP="00C2392D">
      <w:pPr>
        <w:tabs>
          <w:tab w:val="left" w:pos="709"/>
        </w:tabs>
        <w:rPr>
          <w:sz w:val="24"/>
          <w:szCs w:val="24"/>
          <w:lang w:val="it-IT"/>
        </w:rPr>
      </w:pPr>
    </w:p>
    <w:p w:rsidR="00C2392D" w:rsidRPr="00A42B8F" w:rsidRDefault="00C2392D" w:rsidP="00C2392D">
      <w:pPr>
        <w:tabs>
          <w:tab w:val="left" w:pos="709"/>
        </w:tabs>
        <w:rPr>
          <w:sz w:val="24"/>
          <w:szCs w:val="24"/>
          <w:lang w:val="it-IT"/>
        </w:rPr>
      </w:pPr>
      <w:r w:rsidRPr="001D36B0">
        <w:rPr>
          <w:sz w:val="24"/>
          <w:szCs w:val="24"/>
          <w:lang w:val="it-IT"/>
        </w:rPr>
        <w:t xml:space="preserve">Gli importi riferiti ai singoli oggetti saranno precisati nelle successive risoluzioni </w:t>
      </w:r>
      <w:r w:rsidRPr="00A42B8F">
        <w:rPr>
          <w:sz w:val="24"/>
          <w:szCs w:val="24"/>
          <w:lang w:val="it-IT"/>
        </w:rPr>
        <w:t>governative di finanziamento di interventi specifici o di gruppi di interventi.</w:t>
      </w:r>
    </w:p>
    <w:p w:rsidR="00025D67" w:rsidRPr="00A42B8F" w:rsidRDefault="00601F49" w:rsidP="000E36A8">
      <w:pPr>
        <w:pStyle w:val="Titolo1"/>
        <w:numPr>
          <w:ilvl w:val="0"/>
          <w:numId w:val="8"/>
        </w:numPr>
        <w:rPr>
          <w:sz w:val="24"/>
        </w:rPr>
      </w:pPr>
      <w:bookmarkStart w:id="30" w:name="_Toc200553387"/>
      <w:r>
        <w:rPr>
          <w:sz w:val="24"/>
        </w:rPr>
        <w:t>APPROVVIGIONAMENTO IDRICO,</w:t>
      </w:r>
      <w:r w:rsidR="00FC4BAE">
        <w:rPr>
          <w:sz w:val="24"/>
        </w:rPr>
        <w:t xml:space="preserve"> SMALTIMENTO ACQUE</w:t>
      </w:r>
      <w:r>
        <w:rPr>
          <w:sz w:val="24"/>
        </w:rPr>
        <w:t xml:space="preserve"> E RIMOZIONE RIFIUTI</w:t>
      </w:r>
      <w:bookmarkEnd w:id="30"/>
    </w:p>
    <w:p w:rsidR="007406BF" w:rsidRDefault="00CE3DCD" w:rsidP="007406BF">
      <w:pPr>
        <w:rPr>
          <w:sz w:val="24"/>
        </w:rPr>
      </w:pPr>
      <w:r w:rsidRPr="00D3578F">
        <w:rPr>
          <w:sz w:val="24"/>
        </w:rPr>
        <w:t xml:space="preserve">L’alluvione del </w:t>
      </w:r>
      <w:r w:rsidR="005A64BD">
        <w:rPr>
          <w:sz w:val="24"/>
        </w:rPr>
        <w:t>29-3</w:t>
      </w:r>
      <w:r>
        <w:rPr>
          <w:sz w:val="24"/>
        </w:rPr>
        <w:t xml:space="preserve">0 giugno ha provocato ingenti danni alle infrastrutture di approvvigionamento idrico e di smaltimento acque dell’Alta Vallemaggia. Sul fronte dell’approvvigionamento è stato possibile garantire quasi subito la distribuzione dell’acqua (pur senza la garanzia di potabilità) grazie all’impegno dei tecnici dei Comuni di Cevio e Lavizzara e alle ridondanze realizzate nell’ambito della pianificazione regionale (PCAI). </w:t>
      </w:r>
    </w:p>
    <w:p w:rsidR="007406BF" w:rsidRDefault="007406BF" w:rsidP="007406BF">
      <w:pPr>
        <w:rPr>
          <w:sz w:val="24"/>
        </w:rPr>
      </w:pPr>
    </w:p>
    <w:p w:rsidR="00CE3DCD" w:rsidRDefault="00CE3DCD" w:rsidP="007406BF">
      <w:pPr>
        <w:rPr>
          <w:sz w:val="24"/>
        </w:rPr>
      </w:pPr>
      <w:r>
        <w:rPr>
          <w:sz w:val="24"/>
        </w:rPr>
        <w:t>Per quanto concerne lo smaltimento delle acque di scarico, i problemi maggiori si sono avuti in seguito alla distruzione del ponte tra Cevio e Visletto, sotto cui era appeso il collettore del Consorzio Depurazione del Verbano (CDV) che convoglia i reflui da Cavergno all’impianto di depurazione di Foce Maggia. Stesso discorso per la passerella ciclo-pedonale a Maggia, sotto cui era appeso il collettore consortile CDV che trasportava i reflui da Aurigeno a Ronchini. La rottura del collettore tra Cevio e Visletto ha causato da luglio ad ottobre l’immissione di liquami nel fiume Maggia, previa grossolana decantazione degli stessi tramite tre benne in serie. Ad Aurigeno i liquami accumulati sono prelevati quotidianamente dal CDV ed immessi nel collettore consortile in sponda sinistra. Nel Comune di Lavizzara l’IDA di Broglio non è stato toccato, mentre numerose fosse settiche comunali hanno subito danni e dovranno essere riparate.</w:t>
      </w:r>
    </w:p>
    <w:p w:rsidR="007406BF" w:rsidRDefault="007406BF" w:rsidP="007406BF">
      <w:pPr>
        <w:rPr>
          <w:sz w:val="24"/>
        </w:rPr>
      </w:pPr>
    </w:p>
    <w:p w:rsidR="007406BF" w:rsidRDefault="00CE3DCD" w:rsidP="007406BF">
      <w:pPr>
        <w:rPr>
          <w:sz w:val="24"/>
        </w:rPr>
      </w:pPr>
      <w:r>
        <w:rPr>
          <w:sz w:val="24"/>
        </w:rPr>
        <w:t xml:space="preserve">Per quanto concerne l’approvvigionamento idrico, il Comune di Cevio ha dovuto predisporre un collegamento provvisorio alla sorgente Chiall, sorgente di importanza regionale situata in sponda destra del fiume Bavona (di fronte alla località Fontana). La sorgente Chiall è ora lambita dal fiume, ma l’acqua al suo interno è sorgiva e perfettamente potabile. Sono state posate delle condotte provvisorie, un serbatoio di accumulo e delle pompe all’interno della sorgente. Una volta riattivato il collegamento sarà possibile accertare lo stato del vetusto pozzo in falda che attualmente fornisce acqua al Comune. </w:t>
      </w:r>
    </w:p>
    <w:p w:rsidR="007406BF" w:rsidRDefault="00CE3DCD" w:rsidP="007406BF">
      <w:pPr>
        <w:rPr>
          <w:sz w:val="24"/>
        </w:rPr>
      </w:pPr>
      <w:r>
        <w:rPr>
          <w:sz w:val="24"/>
        </w:rPr>
        <w:t xml:space="preserve">Anche per questo manufatto è previsto un intervento che potrebbe consistere in un semplice risanamento o una riperforazione ex novo. </w:t>
      </w:r>
    </w:p>
    <w:p w:rsidR="00CE3DCD" w:rsidRDefault="00CE3DCD" w:rsidP="007406BF">
      <w:pPr>
        <w:rPr>
          <w:sz w:val="24"/>
        </w:rPr>
      </w:pPr>
      <w:r>
        <w:rPr>
          <w:sz w:val="24"/>
        </w:rPr>
        <w:t xml:space="preserve">Nel Comune di Lavizzara la situazione più delicata sul fronte dell’approvvigionamento idrico la si riscontra a Piano di Peccia, dove le 5 sorgenti Soveneda sono state fortemente danneggiate dallo straripamento del riale. Le sorgenti 1, 2 e 3 hanno potuto essere ripristinate, mentre la 4 e la 5 sono irrecuperabili. Sono state </w:t>
      </w:r>
      <w:r w:rsidRPr="00E7168C">
        <w:rPr>
          <w:sz w:val="24"/>
        </w:rPr>
        <w:t>interra</w:t>
      </w:r>
      <w:r>
        <w:rPr>
          <w:sz w:val="24"/>
        </w:rPr>
        <w:t>te le nuove</w:t>
      </w:r>
      <w:r w:rsidRPr="00E7168C">
        <w:rPr>
          <w:sz w:val="24"/>
        </w:rPr>
        <w:t xml:space="preserve"> condotte</w:t>
      </w:r>
      <w:r>
        <w:rPr>
          <w:sz w:val="24"/>
        </w:rPr>
        <w:t xml:space="preserve"> ed è stata realizzata una</w:t>
      </w:r>
      <w:r w:rsidRPr="00E7168C">
        <w:rPr>
          <w:sz w:val="24"/>
        </w:rPr>
        <w:t xml:space="preserve"> nuova camera di carico</w:t>
      </w:r>
      <w:r>
        <w:rPr>
          <w:sz w:val="24"/>
        </w:rPr>
        <w:t>.</w:t>
      </w:r>
      <w:r w:rsidRPr="00E7168C">
        <w:rPr>
          <w:sz w:val="24"/>
        </w:rPr>
        <w:t xml:space="preserve"> </w:t>
      </w:r>
      <w:r>
        <w:rPr>
          <w:sz w:val="24"/>
        </w:rPr>
        <w:t>Attualmente è monitorata una nuova risorgiva (6) creatasi con l’alluvione, che potrebbe essere captata in futuro.</w:t>
      </w:r>
    </w:p>
    <w:p w:rsidR="007406BF" w:rsidRDefault="00CE3DCD" w:rsidP="007406BF">
      <w:pPr>
        <w:rPr>
          <w:sz w:val="24"/>
        </w:rPr>
      </w:pPr>
      <w:r>
        <w:rPr>
          <w:sz w:val="24"/>
        </w:rPr>
        <w:lastRenderedPageBreak/>
        <w:t>Qui di seguito i preventivi per gli interventi di ripristino, suddivisi tra provvisori/urgenti e definitivi. Con le basi legali di riferimento, LApprI (</w:t>
      </w:r>
      <w:r w:rsidRPr="00882FAB">
        <w:rPr>
          <w:sz w:val="24"/>
        </w:rPr>
        <w:t>722.100</w:t>
      </w:r>
      <w:r>
        <w:rPr>
          <w:sz w:val="24"/>
        </w:rPr>
        <w:t>) per l’approvvigionamento idrico e LALIA (</w:t>
      </w:r>
      <w:r w:rsidRPr="00882FAB">
        <w:rPr>
          <w:sz w:val="24"/>
        </w:rPr>
        <w:t>833.100</w:t>
      </w:r>
      <w:r>
        <w:rPr>
          <w:sz w:val="24"/>
        </w:rPr>
        <w:t>) per lo smaltimento acque, la SPAAS riconosce ai Comuni di Cevio e Lavizzara un sussidio del 40% sull’importo sussidiabile accertato, mentre per il CDV il sussidio è indicativamente de</w:t>
      </w:r>
      <w:r w:rsidRPr="001D50C0">
        <w:rPr>
          <w:sz w:val="24"/>
        </w:rPr>
        <w:t>l 25%</w:t>
      </w:r>
      <w:r>
        <w:rPr>
          <w:sz w:val="24"/>
        </w:rPr>
        <w:t xml:space="preserve">. </w:t>
      </w:r>
    </w:p>
    <w:p w:rsidR="007406BF" w:rsidRDefault="007406BF" w:rsidP="007406BF">
      <w:pPr>
        <w:rPr>
          <w:sz w:val="24"/>
        </w:rPr>
      </w:pPr>
    </w:p>
    <w:p w:rsidR="00CE3DCD" w:rsidRDefault="00CE3DCD" w:rsidP="007406BF">
      <w:pPr>
        <w:rPr>
          <w:sz w:val="24"/>
        </w:rPr>
      </w:pPr>
      <w:r>
        <w:rPr>
          <w:sz w:val="24"/>
        </w:rPr>
        <w:t>L’applicazione ordinaria di LApprI e LALIA consente di sussidiare solo opere definitive. Tuttavia, sulla base della RG 3860 del 7 agosto 2024 che ha concesso al</w:t>
      </w:r>
      <w:r w:rsidRPr="00E2129D">
        <w:rPr>
          <w:sz w:val="24"/>
        </w:rPr>
        <w:t xml:space="preserve"> Dipartimento del territorio </w:t>
      </w:r>
      <w:r>
        <w:rPr>
          <w:sz w:val="24"/>
        </w:rPr>
        <w:t>il riconoscimento</w:t>
      </w:r>
      <w:r w:rsidRPr="00E2129D">
        <w:rPr>
          <w:sz w:val="24"/>
        </w:rPr>
        <w:t xml:space="preserve"> </w:t>
      </w:r>
      <w:r>
        <w:rPr>
          <w:sz w:val="24"/>
        </w:rPr>
        <w:t>del</w:t>
      </w:r>
      <w:r w:rsidRPr="00E2129D">
        <w:rPr>
          <w:sz w:val="24"/>
        </w:rPr>
        <w:t>le prestazioni per interventi urgenti di sgombero, ripristino della viabilità, delle infrastrutture e messa in sicurezza delle zone alluvionate</w:t>
      </w:r>
      <w:r>
        <w:rPr>
          <w:sz w:val="24"/>
        </w:rPr>
        <w:t xml:space="preserve">, il sussidio è stato esteso eccezionalmente anche alle opere provvisorie/urgenti. Le cifre fornite non tengono conto di eventuali contributi da parte delle assicurazioni degli Enti, per cui sono da considerarsi lorde. I sussidi LALIA e LApprI sono erogati sui costi netti effettivamente sopportati dai Comuni. </w:t>
      </w:r>
    </w:p>
    <w:p w:rsidR="007406BF" w:rsidRDefault="007406BF" w:rsidP="007406BF">
      <w:pPr>
        <w:rPr>
          <w:sz w:val="24"/>
        </w:rPr>
      </w:pPr>
    </w:p>
    <w:p w:rsidR="00601F49" w:rsidRPr="00FF62FF" w:rsidRDefault="00601F49" w:rsidP="007406BF">
      <w:pPr>
        <w:rPr>
          <w:sz w:val="24"/>
        </w:rPr>
      </w:pPr>
      <w:r w:rsidRPr="00FF62FF">
        <w:rPr>
          <w:sz w:val="24"/>
        </w:rPr>
        <w:t xml:space="preserve">La SPAAS ha elaborato un concetto di rimozione dei rifiuti, in coordinamento con i progetti di rimozione del legname in alveo. Tale concetto si basa su due sopralluoghi esperiti il 27 luglio 2024 (solo Lavizzara) e il 13 novembre 2024 (Cevio-Bignasco, Lavizzara e Bavona) dall’Ufficio dei rifiuti e dei siti inquinati. Si basa inoltre sulle informazioni raccolte tramite la Sezione forestale, l’Ufficio dei corsi d’acqua e la PCi Locarno. In considerazione dell’impossibilità di svolgere una mappatura dettagliata di tutte le aste fluviali (in particolare il territorio a valle del ponte di Visletto non è stato ispezionato) il concetto assume un carattere parziale. </w:t>
      </w:r>
    </w:p>
    <w:p w:rsidR="007406BF" w:rsidRDefault="007406BF" w:rsidP="007406BF">
      <w:pPr>
        <w:rPr>
          <w:sz w:val="24"/>
        </w:rPr>
      </w:pPr>
    </w:p>
    <w:p w:rsidR="00601F49" w:rsidRPr="00FF62FF" w:rsidRDefault="00601F49" w:rsidP="007406BF">
      <w:pPr>
        <w:rPr>
          <w:sz w:val="24"/>
        </w:rPr>
      </w:pPr>
      <w:r w:rsidRPr="00FF62FF">
        <w:rPr>
          <w:sz w:val="24"/>
        </w:rPr>
        <w:t xml:space="preserve">L’impressione generale è che la situazione sia sotto controllo, senza situazioni palesemente insostenibili dal profilo della protezione ambientale e del decoro. Percorrendo a piedi le aste fluviali si notano tuttavia notevoli quantità di piccoli rifiuti sparsi, prevalentemente fuori alveo. Sono state riscontrate tre situazioni puntuali che necessitano interventi mirati (carcasse auto a Mondada, frana di Fontana, pista di ghiaccio di Prato-Sornico) e due proposte di intervento ad ampio raggio (organizzazione di </w:t>
      </w:r>
      <w:r w:rsidRPr="007406BF">
        <w:rPr>
          <w:i/>
          <w:sz w:val="24"/>
        </w:rPr>
        <w:t>clean-up days</w:t>
      </w:r>
      <w:r w:rsidRPr="00FF62FF">
        <w:rPr>
          <w:sz w:val="24"/>
        </w:rPr>
        <w:t xml:space="preserve"> e coordinamento con i progetti di rimozione legname/inerti).</w:t>
      </w:r>
    </w:p>
    <w:p w:rsidR="007406BF" w:rsidRDefault="007406BF" w:rsidP="007406BF">
      <w:pPr>
        <w:rPr>
          <w:sz w:val="24"/>
        </w:rPr>
      </w:pPr>
    </w:p>
    <w:p w:rsidR="00C23617" w:rsidRPr="00FF62FF" w:rsidRDefault="00601F49" w:rsidP="007406BF">
      <w:pPr>
        <w:rPr>
          <w:sz w:val="24"/>
        </w:rPr>
      </w:pPr>
      <w:r w:rsidRPr="00FF62FF">
        <w:rPr>
          <w:sz w:val="24"/>
        </w:rPr>
        <w:t xml:space="preserve">L’indagine fornisce una prima indicazione dei costi per rimuovere rifiuti dispersi nella natura che altrimenti difficilmente verrebbero raccolti. In considerazione dell’eccezionalità dell’evento si ritiene giustificato un contributo del Cantone per coprire le spese di rimozione e smaltimento dei rifiuti ancora presenti non coperte dalle compagnie assicurative (es. RC </w:t>
      </w:r>
      <w:r w:rsidR="007406BF">
        <w:rPr>
          <w:sz w:val="24"/>
        </w:rPr>
        <w:t xml:space="preserve">auto e danni natura immobili). </w:t>
      </w:r>
    </w:p>
    <w:tbl>
      <w:tblPr>
        <w:tblStyle w:val="Grigliatabella"/>
        <w:tblW w:w="0" w:type="auto"/>
        <w:tblLook w:val="04A0" w:firstRow="1" w:lastRow="0" w:firstColumn="1" w:lastColumn="0" w:noHBand="0" w:noVBand="1"/>
      </w:tblPr>
      <w:tblGrid>
        <w:gridCol w:w="3556"/>
        <w:gridCol w:w="2148"/>
        <w:gridCol w:w="1484"/>
        <w:gridCol w:w="1022"/>
        <w:gridCol w:w="1275"/>
      </w:tblGrid>
      <w:tr w:rsidR="00601F49" w:rsidRPr="007406BF" w:rsidTr="009C182D">
        <w:tc>
          <w:tcPr>
            <w:tcW w:w="9485" w:type="dxa"/>
            <w:gridSpan w:val="5"/>
            <w:tcBorders>
              <w:top w:val="nil"/>
              <w:left w:val="nil"/>
              <w:bottom w:val="single" w:sz="4" w:space="0" w:color="auto"/>
              <w:right w:val="nil"/>
            </w:tcBorders>
          </w:tcPr>
          <w:p w:rsidR="00601F49" w:rsidRPr="007406BF" w:rsidRDefault="00601F49" w:rsidP="007406BF">
            <w:pPr>
              <w:spacing w:before="60"/>
              <w:rPr>
                <w:b/>
                <w:sz w:val="24"/>
              </w:rPr>
            </w:pPr>
            <w:r w:rsidRPr="007406BF">
              <w:rPr>
                <w:b/>
                <w:sz w:val="24"/>
              </w:rPr>
              <w:t xml:space="preserve">SMALTIMENTO ACQUE </w:t>
            </w:r>
          </w:p>
        </w:tc>
      </w:tr>
      <w:tr w:rsidR="00601F49" w:rsidRPr="007406BF" w:rsidTr="009C182D">
        <w:tc>
          <w:tcPr>
            <w:tcW w:w="3556" w:type="dxa"/>
            <w:tcBorders>
              <w:top w:val="single" w:sz="4" w:space="0" w:color="auto"/>
            </w:tcBorders>
          </w:tcPr>
          <w:p w:rsidR="00601F49" w:rsidRPr="007406BF" w:rsidRDefault="00601F49" w:rsidP="009C182D">
            <w:pPr>
              <w:rPr>
                <w:b/>
                <w:sz w:val="20"/>
                <w:szCs w:val="20"/>
              </w:rPr>
            </w:pPr>
          </w:p>
        </w:tc>
        <w:tc>
          <w:tcPr>
            <w:tcW w:w="2148" w:type="dxa"/>
            <w:tcBorders>
              <w:top w:val="single" w:sz="4" w:space="0" w:color="auto"/>
            </w:tcBorders>
          </w:tcPr>
          <w:p w:rsidR="00601F49" w:rsidRPr="007406BF" w:rsidRDefault="00601F49" w:rsidP="009C182D">
            <w:pPr>
              <w:jc w:val="center"/>
              <w:rPr>
                <w:b/>
                <w:sz w:val="20"/>
                <w:szCs w:val="20"/>
              </w:rPr>
            </w:pPr>
            <w:r w:rsidRPr="007406BF">
              <w:rPr>
                <w:b/>
                <w:sz w:val="20"/>
                <w:szCs w:val="20"/>
              </w:rPr>
              <w:t>Provvisorio/Urgente</w:t>
            </w:r>
          </w:p>
        </w:tc>
        <w:tc>
          <w:tcPr>
            <w:tcW w:w="1484" w:type="dxa"/>
            <w:tcBorders>
              <w:top w:val="single" w:sz="4" w:space="0" w:color="auto"/>
            </w:tcBorders>
          </w:tcPr>
          <w:p w:rsidR="00601F49" w:rsidRPr="007406BF" w:rsidRDefault="00601F49" w:rsidP="009C182D">
            <w:pPr>
              <w:jc w:val="center"/>
              <w:rPr>
                <w:b/>
                <w:sz w:val="20"/>
                <w:szCs w:val="20"/>
              </w:rPr>
            </w:pPr>
            <w:r w:rsidRPr="007406BF">
              <w:rPr>
                <w:b/>
                <w:sz w:val="20"/>
                <w:szCs w:val="20"/>
              </w:rPr>
              <w:t>Definitivo</w:t>
            </w:r>
          </w:p>
        </w:tc>
        <w:tc>
          <w:tcPr>
            <w:tcW w:w="1022" w:type="dxa"/>
            <w:tcBorders>
              <w:top w:val="single" w:sz="4" w:space="0" w:color="auto"/>
            </w:tcBorders>
          </w:tcPr>
          <w:p w:rsidR="00601F49" w:rsidRPr="007406BF" w:rsidRDefault="00601F49" w:rsidP="009C182D">
            <w:pPr>
              <w:jc w:val="center"/>
              <w:rPr>
                <w:b/>
                <w:sz w:val="20"/>
                <w:szCs w:val="20"/>
              </w:rPr>
            </w:pPr>
            <w:r w:rsidRPr="007406BF">
              <w:rPr>
                <w:b/>
                <w:sz w:val="20"/>
                <w:szCs w:val="20"/>
              </w:rPr>
              <w:t>% suss.</w:t>
            </w:r>
          </w:p>
        </w:tc>
        <w:tc>
          <w:tcPr>
            <w:tcW w:w="1275" w:type="dxa"/>
            <w:tcBorders>
              <w:top w:val="single" w:sz="4" w:space="0" w:color="auto"/>
            </w:tcBorders>
          </w:tcPr>
          <w:p w:rsidR="00601F49" w:rsidRPr="007406BF" w:rsidRDefault="00601F49" w:rsidP="009C182D">
            <w:pPr>
              <w:jc w:val="center"/>
              <w:rPr>
                <w:b/>
                <w:sz w:val="20"/>
                <w:szCs w:val="20"/>
              </w:rPr>
            </w:pPr>
            <w:r w:rsidRPr="007406BF">
              <w:rPr>
                <w:b/>
                <w:sz w:val="20"/>
                <w:szCs w:val="20"/>
              </w:rPr>
              <w:t>Sussidio</w:t>
            </w:r>
          </w:p>
          <w:p w:rsidR="00A007CB" w:rsidRPr="007406BF" w:rsidRDefault="007406BF" w:rsidP="007406BF">
            <w:pPr>
              <w:jc w:val="center"/>
              <w:rPr>
                <w:b/>
                <w:sz w:val="20"/>
                <w:szCs w:val="20"/>
              </w:rPr>
            </w:pPr>
            <w:r w:rsidRPr="007406BF">
              <w:rPr>
                <w:b/>
                <w:sz w:val="20"/>
                <w:szCs w:val="20"/>
              </w:rPr>
              <w:t>in fr.</w:t>
            </w:r>
          </w:p>
        </w:tc>
      </w:tr>
      <w:tr w:rsidR="00601F49" w:rsidRPr="007406BF" w:rsidTr="009C182D">
        <w:tc>
          <w:tcPr>
            <w:tcW w:w="3556" w:type="dxa"/>
            <w:tcBorders>
              <w:bottom w:val="single" w:sz="4" w:space="0" w:color="auto"/>
            </w:tcBorders>
          </w:tcPr>
          <w:p w:rsidR="00601F49" w:rsidRPr="007406BF" w:rsidRDefault="00601F49" w:rsidP="009C182D">
            <w:pPr>
              <w:jc w:val="left"/>
              <w:rPr>
                <w:sz w:val="20"/>
                <w:szCs w:val="20"/>
              </w:rPr>
            </w:pPr>
            <w:r w:rsidRPr="007406BF">
              <w:rPr>
                <w:sz w:val="20"/>
                <w:szCs w:val="20"/>
              </w:rPr>
              <w:t>CDV Aurigeno-Ronchini</w:t>
            </w:r>
          </w:p>
        </w:tc>
        <w:tc>
          <w:tcPr>
            <w:tcW w:w="2148" w:type="dxa"/>
            <w:tcBorders>
              <w:bottom w:val="single" w:sz="4" w:space="0" w:color="auto"/>
            </w:tcBorders>
          </w:tcPr>
          <w:p w:rsidR="00601F49" w:rsidRPr="007406BF" w:rsidRDefault="00601F49" w:rsidP="009C182D">
            <w:pPr>
              <w:jc w:val="center"/>
              <w:rPr>
                <w:sz w:val="20"/>
                <w:szCs w:val="20"/>
              </w:rPr>
            </w:pPr>
            <w:r w:rsidRPr="007406BF">
              <w:rPr>
                <w:sz w:val="20"/>
                <w:szCs w:val="20"/>
              </w:rPr>
              <w:t>550'000</w:t>
            </w:r>
          </w:p>
        </w:tc>
        <w:tc>
          <w:tcPr>
            <w:tcW w:w="1484" w:type="dxa"/>
            <w:tcBorders>
              <w:bottom w:val="single" w:sz="4" w:space="0" w:color="auto"/>
            </w:tcBorders>
          </w:tcPr>
          <w:p w:rsidR="00601F49" w:rsidRPr="007406BF" w:rsidRDefault="00601F49" w:rsidP="009C182D">
            <w:pPr>
              <w:jc w:val="center"/>
              <w:rPr>
                <w:sz w:val="20"/>
                <w:szCs w:val="20"/>
              </w:rPr>
            </w:pPr>
            <w:r w:rsidRPr="007406BF">
              <w:rPr>
                <w:sz w:val="20"/>
                <w:szCs w:val="20"/>
              </w:rPr>
              <w:t>550'000</w:t>
            </w:r>
          </w:p>
        </w:tc>
        <w:tc>
          <w:tcPr>
            <w:tcW w:w="1022" w:type="dxa"/>
            <w:tcBorders>
              <w:bottom w:val="single" w:sz="4" w:space="0" w:color="auto"/>
            </w:tcBorders>
          </w:tcPr>
          <w:p w:rsidR="00601F49" w:rsidRPr="007406BF" w:rsidRDefault="00601F49" w:rsidP="009C182D">
            <w:pPr>
              <w:jc w:val="center"/>
              <w:rPr>
                <w:sz w:val="20"/>
                <w:szCs w:val="20"/>
              </w:rPr>
            </w:pPr>
            <w:r w:rsidRPr="007406BF">
              <w:rPr>
                <w:sz w:val="20"/>
                <w:szCs w:val="20"/>
              </w:rPr>
              <w:t>25</w:t>
            </w:r>
          </w:p>
        </w:tc>
        <w:tc>
          <w:tcPr>
            <w:tcW w:w="1275" w:type="dxa"/>
            <w:tcBorders>
              <w:bottom w:val="single" w:sz="4" w:space="0" w:color="auto"/>
            </w:tcBorders>
          </w:tcPr>
          <w:p w:rsidR="00601F49" w:rsidRPr="007406BF" w:rsidRDefault="00601F49" w:rsidP="007406BF">
            <w:pPr>
              <w:jc w:val="right"/>
              <w:rPr>
                <w:sz w:val="20"/>
                <w:szCs w:val="20"/>
              </w:rPr>
            </w:pPr>
            <w:r w:rsidRPr="007406BF">
              <w:rPr>
                <w:sz w:val="20"/>
                <w:szCs w:val="20"/>
              </w:rPr>
              <w:t>275'000</w:t>
            </w:r>
          </w:p>
        </w:tc>
      </w:tr>
      <w:tr w:rsidR="00601F49" w:rsidRPr="007406BF" w:rsidTr="007406BF">
        <w:tc>
          <w:tcPr>
            <w:tcW w:w="3556" w:type="dxa"/>
            <w:tcBorders>
              <w:bottom w:val="single" w:sz="4" w:space="0" w:color="auto"/>
            </w:tcBorders>
          </w:tcPr>
          <w:p w:rsidR="00601F49" w:rsidRPr="007406BF" w:rsidRDefault="00601F49" w:rsidP="009C182D">
            <w:pPr>
              <w:jc w:val="left"/>
              <w:rPr>
                <w:sz w:val="20"/>
                <w:szCs w:val="20"/>
              </w:rPr>
            </w:pPr>
            <w:r w:rsidRPr="007406BF">
              <w:rPr>
                <w:sz w:val="20"/>
                <w:szCs w:val="20"/>
              </w:rPr>
              <w:t>CDV Cevio- Visletto</w:t>
            </w:r>
          </w:p>
        </w:tc>
        <w:tc>
          <w:tcPr>
            <w:tcW w:w="2148" w:type="dxa"/>
            <w:tcBorders>
              <w:bottom w:val="single" w:sz="4" w:space="0" w:color="auto"/>
            </w:tcBorders>
          </w:tcPr>
          <w:p w:rsidR="00601F49" w:rsidRPr="007406BF" w:rsidRDefault="00601F49" w:rsidP="009C182D">
            <w:pPr>
              <w:jc w:val="center"/>
              <w:rPr>
                <w:sz w:val="20"/>
                <w:szCs w:val="20"/>
              </w:rPr>
            </w:pPr>
            <w:r w:rsidRPr="007406BF">
              <w:rPr>
                <w:sz w:val="20"/>
                <w:szCs w:val="20"/>
              </w:rPr>
              <w:t>340'000</w:t>
            </w:r>
          </w:p>
        </w:tc>
        <w:tc>
          <w:tcPr>
            <w:tcW w:w="1484" w:type="dxa"/>
            <w:tcBorders>
              <w:bottom w:val="single" w:sz="4" w:space="0" w:color="auto"/>
            </w:tcBorders>
          </w:tcPr>
          <w:p w:rsidR="00601F49" w:rsidRPr="007406BF" w:rsidRDefault="00601F49" w:rsidP="009C182D">
            <w:pPr>
              <w:jc w:val="center"/>
              <w:rPr>
                <w:sz w:val="20"/>
                <w:szCs w:val="20"/>
              </w:rPr>
            </w:pPr>
            <w:r w:rsidRPr="007406BF">
              <w:rPr>
                <w:sz w:val="20"/>
                <w:szCs w:val="20"/>
              </w:rPr>
              <w:t>550'000</w:t>
            </w:r>
          </w:p>
        </w:tc>
        <w:tc>
          <w:tcPr>
            <w:tcW w:w="1022" w:type="dxa"/>
            <w:tcBorders>
              <w:bottom w:val="single" w:sz="4" w:space="0" w:color="auto"/>
            </w:tcBorders>
          </w:tcPr>
          <w:p w:rsidR="00601F49" w:rsidRPr="007406BF" w:rsidRDefault="00601F49" w:rsidP="009C182D">
            <w:pPr>
              <w:jc w:val="center"/>
              <w:rPr>
                <w:sz w:val="20"/>
                <w:szCs w:val="20"/>
              </w:rPr>
            </w:pPr>
            <w:r w:rsidRPr="007406BF">
              <w:rPr>
                <w:sz w:val="20"/>
                <w:szCs w:val="20"/>
              </w:rPr>
              <w:t>25</w:t>
            </w:r>
          </w:p>
        </w:tc>
        <w:tc>
          <w:tcPr>
            <w:tcW w:w="1275" w:type="dxa"/>
            <w:tcBorders>
              <w:bottom w:val="single" w:sz="4" w:space="0" w:color="auto"/>
            </w:tcBorders>
          </w:tcPr>
          <w:p w:rsidR="00601F49" w:rsidRPr="007406BF" w:rsidRDefault="00601F49" w:rsidP="007406BF">
            <w:pPr>
              <w:jc w:val="right"/>
              <w:rPr>
                <w:sz w:val="20"/>
                <w:szCs w:val="20"/>
              </w:rPr>
            </w:pPr>
            <w:r w:rsidRPr="007406BF">
              <w:rPr>
                <w:sz w:val="20"/>
                <w:szCs w:val="20"/>
              </w:rPr>
              <w:t>222'500</w:t>
            </w:r>
          </w:p>
        </w:tc>
      </w:tr>
      <w:tr w:rsidR="00601F49" w:rsidRPr="007406BF" w:rsidTr="007406BF">
        <w:tc>
          <w:tcPr>
            <w:tcW w:w="3556" w:type="dxa"/>
            <w:tcBorders>
              <w:top w:val="single" w:sz="4" w:space="0" w:color="auto"/>
              <w:left w:val="single" w:sz="4" w:space="0" w:color="auto"/>
              <w:bottom w:val="single" w:sz="4" w:space="0" w:color="auto"/>
              <w:right w:val="nil"/>
            </w:tcBorders>
          </w:tcPr>
          <w:p w:rsidR="00601F49" w:rsidRPr="007406BF" w:rsidRDefault="00601F49" w:rsidP="007406BF">
            <w:pPr>
              <w:jc w:val="left"/>
              <w:rPr>
                <w:b/>
                <w:sz w:val="20"/>
                <w:szCs w:val="20"/>
              </w:rPr>
            </w:pPr>
          </w:p>
        </w:tc>
        <w:tc>
          <w:tcPr>
            <w:tcW w:w="2148" w:type="dxa"/>
            <w:tcBorders>
              <w:top w:val="single" w:sz="4" w:space="0" w:color="auto"/>
              <w:left w:val="nil"/>
              <w:bottom w:val="single" w:sz="4" w:space="0" w:color="auto"/>
              <w:right w:val="nil"/>
            </w:tcBorders>
          </w:tcPr>
          <w:p w:rsidR="00601F49" w:rsidRPr="007406BF" w:rsidRDefault="00601F49" w:rsidP="007406BF">
            <w:pPr>
              <w:jc w:val="center"/>
              <w:rPr>
                <w:b/>
                <w:sz w:val="20"/>
                <w:szCs w:val="20"/>
              </w:rPr>
            </w:pPr>
          </w:p>
        </w:tc>
        <w:tc>
          <w:tcPr>
            <w:tcW w:w="1484" w:type="dxa"/>
            <w:tcBorders>
              <w:top w:val="single" w:sz="4" w:space="0" w:color="auto"/>
              <w:left w:val="nil"/>
              <w:bottom w:val="single" w:sz="4" w:space="0" w:color="auto"/>
              <w:right w:val="nil"/>
            </w:tcBorders>
          </w:tcPr>
          <w:p w:rsidR="00601F49" w:rsidRPr="007406BF" w:rsidRDefault="00601F49" w:rsidP="007406BF">
            <w:pPr>
              <w:jc w:val="center"/>
              <w:rPr>
                <w:b/>
                <w:sz w:val="20"/>
                <w:szCs w:val="20"/>
              </w:rPr>
            </w:pPr>
          </w:p>
        </w:tc>
        <w:tc>
          <w:tcPr>
            <w:tcW w:w="1022" w:type="dxa"/>
            <w:tcBorders>
              <w:top w:val="single" w:sz="4" w:space="0" w:color="auto"/>
              <w:left w:val="nil"/>
              <w:bottom w:val="single" w:sz="4" w:space="0" w:color="auto"/>
              <w:right w:val="nil"/>
            </w:tcBorders>
          </w:tcPr>
          <w:p w:rsidR="00601F49" w:rsidRPr="007406BF" w:rsidRDefault="00601F49" w:rsidP="007406BF">
            <w:pPr>
              <w:jc w:val="center"/>
              <w:rPr>
                <w:b/>
                <w:sz w:val="20"/>
                <w:szCs w:val="20"/>
              </w:rPr>
            </w:pPr>
            <w:r w:rsidRPr="007406BF">
              <w:rPr>
                <w:b/>
                <w:sz w:val="20"/>
                <w:szCs w:val="20"/>
              </w:rPr>
              <w:t>TOT</w:t>
            </w:r>
            <w:r w:rsidR="007406BF" w:rsidRPr="007406BF">
              <w:rPr>
                <w:b/>
                <w:sz w:val="20"/>
                <w:szCs w:val="20"/>
              </w:rPr>
              <w:t>ALE</w:t>
            </w:r>
          </w:p>
        </w:tc>
        <w:tc>
          <w:tcPr>
            <w:tcW w:w="1275" w:type="dxa"/>
            <w:tcBorders>
              <w:top w:val="single" w:sz="4" w:space="0" w:color="auto"/>
              <w:left w:val="nil"/>
              <w:bottom w:val="single" w:sz="4" w:space="0" w:color="auto"/>
              <w:right w:val="single" w:sz="4" w:space="0" w:color="auto"/>
            </w:tcBorders>
          </w:tcPr>
          <w:p w:rsidR="00601F49" w:rsidRPr="007406BF" w:rsidRDefault="00601F49" w:rsidP="007406BF">
            <w:pPr>
              <w:jc w:val="right"/>
              <w:rPr>
                <w:b/>
                <w:sz w:val="20"/>
                <w:szCs w:val="20"/>
              </w:rPr>
            </w:pPr>
            <w:r w:rsidRPr="007406BF">
              <w:rPr>
                <w:b/>
                <w:sz w:val="20"/>
                <w:szCs w:val="20"/>
              </w:rPr>
              <w:t>497’500</w:t>
            </w:r>
          </w:p>
        </w:tc>
      </w:tr>
      <w:tr w:rsidR="00601F49" w:rsidRPr="007406BF" w:rsidTr="007406BF">
        <w:tc>
          <w:tcPr>
            <w:tcW w:w="9485" w:type="dxa"/>
            <w:gridSpan w:val="5"/>
            <w:tcBorders>
              <w:top w:val="single" w:sz="4" w:space="0" w:color="auto"/>
              <w:left w:val="nil"/>
              <w:bottom w:val="single" w:sz="4" w:space="0" w:color="auto"/>
              <w:right w:val="nil"/>
            </w:tcBorders>
          </w:tcPr>
          <w:p w:rsidR="00601F49" w:rsidRPr="007406BF" w:rsidRDefault="00601F49" w:rsidP="007406BF">
            <w:pPr>
              <w:spacing w:before="60"/>
              <w:rPr>
                <w:b/>
                <w:sz w:val="24"/>
              </w:rPr>
            </w:pPr>
            <w:r w:rsidRPr="007406BF">
              <w:rPr>
                <w:b/>
                <w:sz w:val="24"/>
              </w:rPr>
              <w:t>APPROVVIGONAMENTO IDRICO</w:t>
            </w:r>
          </w:p>
        </w:tc>
      </w:tr>
      <w:tr w:rsidR="00601F49" w:rsidRPr="007406BF" w:rsidTr="009C182D">
        <w:tc>
          <w:tcPr>
            <w:tcW w:w="3556" w:type="dxa"/>
            <w:tcBorders>
              <w:top w:val="single" w:sz="4" w:space="0" w:color="auto"/>
            </w:tcBorders>
          </w:tcPr>
          <w:p w:rsidR="00601F49" w:rsidRPr="007406BF" w:rsidRDefault="00601F49" w:rsidP="009C182D">
            <w:pPr>
              <w:rPr>
                <w:b/>
                <w:sz w:val="20"/>
                <w:szCs w:val="20"/>
              </w:rPr>
            </w:pPr>
          </w:p>
        </w:tc>
        <w:tc>
          <w:tcPr>
            <w:tcW w:w="2148" w:type="dxa"/>
            <w:tcBorders>
              <w:top w:val="single" w:sz="4" w:space="0" w:color="auto"/>
            </w:tcBorders>
          </w:tcPr>
          <w:p w:rsidR="00601F49" w:rsidRPr="007406BF" w:rsidRDefault="00601F49" w:rsidP="009C182D">
            <w:pPr>
              <w:rPr>
                <w:b/>
                <w:sz w:val="20"/>
                <w:szCs w:val="20"/>
              </w:rPr>
            </w:pPr>
            <w:r w:rsidRPr="007406BF">
              <w:rPr>
                <w:b/>
                <w:sz w:val="20"/>
                <w:szCs w:val="20"/>
              </w:rPr>
              <w:t>Provvisorio/Urgente</w:t>
            </w:r>
          </w:p>
        </w:tc>
        <w:tc>
          <w:tcPr>
            <w:tcW w:w="1484" w:type="dxa"/>
            <w:tcBorders>
              <w:top w:val="single" w:sz="4" w:space="0" w:color="auto"/>
            </w:tcBorders>
          </w:tcPr>
          <w:p w:rsidR="00601F49" w:rsidRPr="007406BF" w:rsidRDefault="00601F49" w:rsidP="009C182D">
            <w:pPr>
              <w:rPr>
                <w:b/>
                <w:sz w:val="20"/>
                <w:szCs w:val="20"/>
              </w:rPr>
            </w:pPr>
            <w:r w:rsidRPr="007406BF">
              <w:rPr>
                <w:b/>
                <w:sz w:val="20"/>
                <w:szCs w:val="20"/>
              </w:rPr>
              <w:t>Definitivo</w:t>
            </w:r>
          </w:p>
        </w:tc>
        <w:tc>
          <w:tcPr>
            <w:tcW w:w="1022" w:type="dxa"/>
            <w:tcBorders>
              <w:top w:val="single" w:sz="4" w:space="0" w:color="auto"/>
            </w:tcBorders>
          </w:tcPr>
          <w:p w:rsidR="00601F49" w:rsidRPr="007406BF" w:rsidRDefault="00601F49" w:rsidP="009C182D">
            <w:pPr>
              <w:rPr>
                <w:b/>
                <w:sz w:val="20"/>
                <w:szCs w:val="20"/>
              </w:rPr>
            </w:pPr>
            <w:r w:rsidRPr="007406BF">
              <w:rPr>
                <w:b/>
                <w:sz w:val="20"/>
                <w:szCs w:val="20"/>
              </w:rPr>
              <w:t>% suss.</w:t>
            </w:r>
          </w:p>
        </w:tc>
        <w:tc>
          <w:tcPr>
            <w:tcW w:w="1275" w:type="dxa"/>
            <w:tcBorders>
              <w:top w:val="single" w:sz="4" w:space="0" w:color="auto"/>
            </w:tcBorders>
          </w:tcPr>
          <w:p w:rsidR="00601F49" w:rsidRPr="007406BF" w:rsidRDefault="00601F49" w:rsidP="00A007CB">
            <w:pPr>
              <w:jc w:val="center"/>
              <w:rPr>
                <w:b/>
                <w:sz w:val="20"/>
                <w:szCs w:val="20"/>
              </w:rPr>
            </w:pPr>
            <w:r w:rsidRPr="007406BF">
              <w:rPr>
                <w:b/>
                <w:sz w:val="20"/>
                <w:szCs w:val="20"/>
              </w:rPr>
              <w:t>Sussidio</w:t>
            </w:r>
          </w:p>
          <w:p w:rsidR="00A007CB" w:rsidRPr="007406BF" w:rsidRDefault="007406BF" w:rsidP="00A007CB">
            <w:pPr>
              <w:jc w:val="center"/>
              <w:rPr>
                <w:b/>
                <w:sz w:val="20"/>
                <w:szCs w:val="20"/>
              </w:rPr>
            </w:pPr>
            <w:r w:rsidRPr="007406BF">
              <w:rPr>
                <w:b/>
                <w:sz w:val="20"/>
                <w:szCs w:val="20"/>
              </w:rPr>
              <w:t>in fr.</w:t>
            </w:r>
          </w:p>
        </w:tc>
      </w:tr>
      <w:tr w:rsidR="00601F49" w:rsidRPr="007406BF" w:rsidTr="009C182D">
        <w:tc>
          <w:tcPr>
            <w:tcW w:w="3556" w:type="dxa"/>
          </w:tcPr>
          <w:p w:rsidR="00601F49" w:rsidRPr="007406BF" w:rsidRDefault="00601F49" w:rsidP="009C182D">
            <w:pPr>
              <w:rPr>
                <w:sz w:val="20"/>
                <w:szCs w:val="20"/>
              </w:rPr>
            </w:pPr>
            <w:r w:rsidRPr="007406BF">
              <w:rPr>
                <w:sz w:val="20"/>
                <w:szCs w:val="20"/>
              </w:rPr>
              <w:t>Comune Lavizzara - SO Soveneda</w:t>
            </w:r>
          </w:p>
        </w:tc>
        <w:tc>
          <w:tcPr>
            <w:tcW w:w="2148" w:type="dxa"/>
          </w:tcPr>
          <w:p w:rsidR="00601F49" w:rsidRPr="007406BF" w:rsidRDefault="00601F49" w:rsidP="009C182D">
            <w:pPr>
              <w:jc w:val="center"/>
              <w:rPr>
                <w:sz w:val="20"/>
                <w:szCs w:val="20"/>
              </w:rPr>
            </w:pPr>
            <w:r w:rsidRPr="007406BF">
              <w:rPr>
                <w:sz w:val="20"/>
                <w:szCs w:val="20"/>
              </w:rPr>
              <w:t>142'000</w:t>
            </w:r>
          </w:p>
        </w:tc>
        <w:tc>
          <w:tcPr>
            <w:tcW w:w="1484" w:type="dxa"/>
          </w:tcPr>
          <w:p w:rsidR="00601F49" w:rsidRPr="007406BF" w:rsidRDefault="00601F49" w:rsidP="009C182D">
            <w:pPr>
              <w:jc w:val="center"/>
              <w:rPr>
                <w:sz w:val="20"/>
                <w:szCs w:val="20"/>
              </w:rPr>
            </w:pPr>
            <w:r w:rsidRPr="007406BF">
              <w:rPr>
                <w:sz w:val="20"/>
                <w:szCs w:val="20"/>
              </w:rPr>
              <w:t>975'000</w:t>
            </w:r>
          </w:p>
        </w:tc>
        <w:tc>
          <w:tcPr>
            <w:tcW w:w="1022" w:type="dxa"/>
          </w:tcPr>
          <w:p w:rsidR="00601F49" w:rsidRPr="007406BF" w:rsidRDefault="00601F49" w:rsidP="009C182D">
            <w:pPr>
              <w:jc w:val="center"/>
              <w:rPr>
                <w:sz w:val="20"/>
                <w:szCs w:val="20"/>
              </w:rPr>
            </w:pPr>
            <w:r w:rsidRPr="007406BF">
              <w:rPr>
                <w:sz w:val="20"/>
                <w:szCs w:val="20"/>
              </w:rPr>
              <w:t>40</w:t>
            </w:r>
          </w:p>
        </w:tc>
        <w:tc>
          <w:tcPr>
            <w:tcW w:w="1275" w:type="dxa"/>
          </w:tcPr>
          <w:p w:rsidR="00601F49" w:rsidRPr="007406BF" w:rsidRDefault="00601F49" w:rsidP="007406BF">
            <w:pPr>
              <w:jc w:val="right"/>
              <w:rPr>
                <w:sz w:val="20"/>
                <w:szCs w:val="20"/>
              </w:rPr>
            </w:pPr>
            <w:r w:rsidRPr="007406BF">
              <w:rPr>
                <w:sz w:val="20"/>
                <w:szCs w:val="20"/>
              </w:rPr>
              <w:t>446'800</w:t>
            </w:r>
          </w:p>
        </w:tc>
      </w:tr>
      <w:tr w:rsidR="00601F49" w:rsidRPr="007406BF" w:rsidTr="009C182D">
        <w:tc>
          <w:tcPr>
            <w:tcW w:w="3556" w:type="dxa"/>
            <w:tcBorders>
              <w:bottom w:val="single" w:sz="4" w:space="0" w:color="auto"/>
            </w:tcBorders>
          </w:tcPr>
          <w:p w:rsidR="00601F49" w:rsidRPr="007406BF" w:rsidRDefault="00601F49" w:rsidP="009C182D">
            <w:pPr>
              <w:rPr>
                <w:sz w:val="20"/>
                <w:szCs w:val="20"/>
              </w:rPr>
            </w:pPr>
            <w:r w:rsidRPr="007406BF">
              <w:rPr>
                <w:sz w:val="20"/>
                <w:szCs w:val="20"/>
              </w:rPr>
              <w:t>Comune Cevio  - Cevio-Visletto</w:t>
            </w:r>
          </w:p>
        </w:tc>
        <w:tc>
          <w:tcPr>
            <w:tcW w:w="2148" w:type="dxa"/>
            <w:tcBorders>
              <w:bottom w:val="single" w:sz="4" w:space="0" w:color="auto"/>
            </w:tcBorders>
          </w:tcPr>
          <w:p w:rsidR="00601F49" w:rsidRPr="007406BF" w:rsidRDefault="00601F49" w:rsidP="009C182D">
            <w:pPr>
              <w:jc w:val="center"/>
              <w:rPr>
                <w:sz w:val="20"/>
                <w:szCs w:val="20"/>
              </w:rPr>
            </w:pPr>
            <w:r w:rsidRPr="007406BF">
              <w:rPr>
                <w:sz w:val="20"/>
                <w:szCs w:val="20"/>
              </w:rPr>
              <w:t>32'000</w:t>
            </w:r>
          </w:p>
        </w:tc>
        <w:tc>
          <w:tcPr>
            <w:tcW w:w="1484" w:type="dxa"/>
            <w:tcBorders>
              <w:bottom w:val="single" w:sz="4" w:space="0" w:color="auto"/>
            </w:tcBorders>
          </w:tcPr>
          <w:p w:rsidR="00601F49" w:rsidRPr="007406BF" w:rsidRDefault="00601F49" w:rsidP="009C182D">
            <w:pPr>
              <w:jc w:val="center"/>
              <w:rPr>
                <w:sz w:val="20"/>
                <w:szCs w:val="20"/>
              </w:rPr>
            </w:pPr>
            <w:r w:rsidRPr="007406BF">
              <w:rPr>
                <w:sz w:val="20"/>
                <w:szCs w:val="20"/>
              </w:rPr>
              <w:t>183'000</w:t>
            </w:r>
          </w:p>
        </w:tc>
        <w:tc>
          <w:tcPr>
            <w:tcW w:w="1022" w:type="dxa"/>
            <w:tcBorders>
              <w:bottom w:val="single" w:sz="4" w:space="0" w:color="auto"/>
            </w:tcBorders>
          </w:tcPr>
          <w:p w:rsidR="00601F49" w:rsidRPr="007406BF" w:rsidRDefault="00601F49" w:rsidP="009C182D">
            <w:pPr>
              <w:jc w:val="center"/>
              <w:rPr>
                <w:sz w:val="20"/>
                <w:szCs w:val="20"/>
              </w:rPr>
            </w:pPr>
            <w:r w:rsidRPr="007406BF">
              <w:rPr>
                <w:sz w:val="20"/>
                <w:szCs w:val="20"/>
              </w:rPr>
              <w:t>40</w:t>
            </w:r>
          </w:p>
        </w:tc>
        <w:tc>
          <w:tcPr>
            <w:tcW w:w="1275" w:type="dxa"/>
            <w:tcBorders>
              <w:bottom w:val="single" w:sz="4" w:space="0" w:color="auto"/>
            </w:tcBorders>
          </w:tcPr>
          <w:p w:rsidR="00601F49" w:rsidRPr="007406BF" w:rsidRDefault="00601F49" w:rsidP="007406BF">
            <w:pPr>
              <w:jc w:val="right"/>
              <w:rPr>
                <w:sz w:val="20"/>
                <w:szCs w:val="20"/>
              </w:rPr>
            </w:pPr>
            <w:r w:rsidRPr="007406BF">
              <w:rPr>
                <w:sz w:val="20"/>
                <w:szCs w:val="20"/>
              </w:rPr>
              <w:t>86'000</w:t>
            </w:r>
          </w:p>
        </w:tc>
      </w:tr>
      <w:tr w:rsidR="00601F49" w:rsidRPr="007406BF" w:rsidTr="007406BF">
        <w:tc>
          <w:tcPr>
            <w:tcW w:w="3556" w:type="dxa"/>
            <w:tcBorders>
              <w:bottom w:val="single" w:sz="4" w:space="0" w:color="auto"/>
            </w:tcBorders>
          </w:tcPr>
          <w:p w:rsidR="00601F49" w:rsidRPr="007406BF" w:rsidRDefault="00601F49" w:rsidP="009C182D">
            <w:pPr>
              <w:rPr>
                <w:sz w:val="20"/>
                <w:szCs w:val="20"/>
              </w:rPr>
            </w:pPr>
            <w:r w:rsidRPr="007406BF">
              <w:rPr>
                <w:sz w:val="20"/>
                <w:szCs w:val="20"/>
              </w:rPr>
              <w:t>Comune Cevio - SO Chiall</w:t>
            </w:r>
          </w:p>
        </w:tc>
        <w:tc>
          <w:tcPr>
            <w:tcW w:w="2148" w:type="dxa"/>
            <w:tcBorders>
              <w:bottom w:val="single" w:sz="4" w:space="0" w:color="auto"/>
            </w:tcBorders>
          </w:tcPr>
          <w:p w:rsidR="00601F49" w:rsidRPr="007406BF" w:rsidRDefault="00601F49" w:rsidP="009C182D">
            <w:pPr>
              <w:jc w:val="center"/>
              <w:rPr>
                <w:sz w:val="20"/>
                <w:szCs w:val="20"/>
              </w:rPr>
            </w:pPr>
            <w:r w:rsidRPr="007406BF">
              <w:rPr>
                <w:sz w:val="20"/>
                <w:szCs w:val="20"/>
              </w:rPr>
              <w:t>780'000</w:t>
            </w:r>
          </w:p>
        </w:tc>
        <w:tc>
          <w:tcPr>
            <w:tcW w:w="1484" w:type="dxa"/>
            <w:tcBorders>
              <w:bottom w:val="single" w:sz="4" w:space="0" w:color="auto"/>
            </w:tcBorders>
          </w:tcPr>
          <w:p w:rsidR="00601F49" w:rsidRPr="007406BF" w:rsidRDefault="00601F49" w:rsidP="009C182D">
            <w:pPr>
              <w:jc w:val="center"/>
              <w:rPr>
                <w:sz w:val="20"/>
                <w:szCs w:val="20"/>
              </w:rPr>
            </w:pPr>
            <w:r w:rsidRPr="007406BF">
              <w:rPr>
                <w:sz w:val="20"/>
                <w:szCs w:val="20"/>
              </w:rPr>
              <w:t>1'725'000</w:t>
            </w:r>
          </w:p>
        </w:tc>
        <w:tc>
          <w:tcPr>
            <w:tcW w:w="1022" w:type="dxa"/>
            <w:tcBorders>
              <w:bottom w:val="single" w:sz="4" w:space="0" w:color="auto"/>
            </w:tcBorders>
          </w:tcPr>
          <w:p w:rsidR="00601F49" w:rsidRPr="007406BF" w:rsidRDefault="00601F49" w:rsidP="009C182D">
            <w:pPr>
              <w:jc w:val="center"/>
              <w:rPr>
                <w:sz w:val="20"/>
                <w:szCs w:val="20"/>
              </w:rPr>
            </w:pPr>
            <w:r w:rsidRPr="007406BF">
              <w:rPr>
                <w:sz w:val="20"/>
                <w:szCs w:val="20"/>
              </w:rPr>
              <w:t>40</w:t>
            </w:r>
          </w:p>
        </w:tc>
        <w:tc>
          <w:tcPr>
            <w:tcW w:w="1275" w:type="dxa"/>
            <w:tcBorders>
              <w:bottom w:val="single" w:sz="4" w:space="0" w:color="auto"/>
            </w:tcBorders>
          </w:tcPr>
          <w:p w:rsidR="00601F49" w:rsidRPr="007406BF" w:rsidRDefault="00601F49" w:rsidP="007406BF">
            <w:pPr>
              <w:jc w:val="right"/>
              <w:rPr>
                <w:sz w:val="20"/>
                <w:szCs w:val="20"/>
              </w:rPr>
            </w:pPr>
            <w:r w:rsidRPr="007406BF">
              <w:rPr>
                <w:sz w:val="20"/>
                <w:szCs w:val="20"/>
              </w:rPr>
              <w:t>1'002'000</w:t>
            </w:r>
          </w:p>
        </w:tc>
      </w:tr>
      <w:tr w:rsidR="00601F49" w:rsidRPr="007406BF" w:rsidTr="007406BF">
        <w:tc>
          <w:tcPr>
            <w:tcW w:w="3556" w:type="dxa"/>
            <w:tcBorders>
              <w:top w:val="single" w:sz="4" w:space="0" w:color="auto"/>
              <w:left w:val="single" w:sz="4" w:space="0" w:color="auto"/>
              <w:bottom w:val="single" w:sz="4" w:space="0" w:color="auto"/>
              <w:right w:val="nil"/>
            </w:tcBorders>
          </w:tcPr>
          <w:p w:rsidR="00601F49" w:rsidRPr="007406BF" w:rsidRDefault="00601F49" w:rsidP="007406BF">
            <w:pPr>
              <w:rPr>
                <w:b/>
                <w:sz w:val="20"/>
                <w:szCs w:val="20"/>
              </w:rPr>
            </w:pPr>
          </w:p>
        </w:tc>
        <w:tc>
          <w:tcPr>
            <w:tcW w:w="2148" w:type="dxa"/>
            <w:tcBorders>
              <w:top w:val="single" w:sz="4" w:space="0" w:color="auto"/>
              <w:left w:val="nil"/>
              <w:bottom w:val="single" w:sz="4" w:space="0" w:color="auto"/>
              <w:right w:val="nil"/>
            </w:tcBorders>
          </w:tcPr>
          <w:p w:rsidR="00601F49" w:rsidRPr="007406BF" w:rsidRDefault="00601F49" w:rsidP="007406BF">
            <w:pPr>
              <w:jc w:val="center"/>
              <w:rPr>
                <w:b/>
                <w:sz w:val="20"/>
                <w:szCs w:val="20"/>
              </w:rPr>
            </w:pPr>
          </w:p>
        </w:tc>
        <w:tc>
          <w:tcPr>
            <w:tcW w:w="1484" w:type="dxa"/>
            <w:tcBorders>
              <w:top w:val="single" w:sz="4" w:space="0" w:color="auto"/>
              <w:left w:val="nil"/>
              <w:bottom w:val="single" w:sz="4" w:space="0" w:color="auto"/>
              <w:right w:val="nil"/>
            </w:tcBorders>
          </w:tcPr>
          <w:p w:rsidR="00601F49" w:rsidRPr="007406BF" w:rsidRDefault="00601F49" w:rsidP="007406BF">
            <w:pPr>
              <w:jc w:val="center"/>
              <w:rPr>
                <w:b/>
                <w:sz w:val="20"/>
                <w:szCs w:val="20"/>
              </w:rPr>
            </w:pPr>
          </w:p>
        </w:tc>
        <w:tc>
          <w:tcPr>
            <w:tcW w:w="1022" w:type="dxa"/>
            <w:tcBorders>
              <w:top w:val="single" w:sz="4" w:space="0" w:color="auto"/>
              <w:left w:val="nil"/>
              <w:bottom w:val="single" w:sz="4" w:space="0" w:color="auto"/>
              <w:right w:val="nil"/>
            </w:tcBorders>
          </w:tcPr>
          <w:p w:rsidR="00601F49" w:rsidRPr="007406BF" w:rsidRDefault="00601F49" w:rsidP="007406BF">
            <w:pPr>
              <w:jc w:val="center"/>
              <w:rPr>
                <w:b/>
                <w:sz w:val="20"/>
                <w:szCs w:val="20"/>
              </w:rPr>
            </w:pPr>
            <w:r w:rsidRPr="007406BF">
              <w:rPr>
                <w:b/>
                <w:sz w:val="20"/>
                <w:szCs w:val="20"/>
              </w:rPr>
              <w:t>TOT</w:t>
            </w:r>
            <w:r w:rsidR="007406BF" w:rsidRPr="007406BF">
              <w:rPr>
                <w:b/>
                <w:sz w:val="20"/>
                <w:szCs w:val="20"/>
              </w:rPr>
              <w:t>ALE</w:t>
            </w:r>
          </w:p>
        </w:tc>
        <w:tc>
          <w:tcPr>
            <w:tcW w:w="1275" w:type="dxa"/>
            <w:tcBorders>
              <w:top w:val="single" w:sz="4" w:space="0" w:color="auto"/>
              <w:left w:val="nil"/>
              <w:bottom w:val="single" w:sz="4" w:space="0" w:color="auto"/>
              <w:right w:val="single" w:sz="4" w:space="0" w:color="auto"/>
            </w:tcBorders>
          </w:tcPr>
          <w:p w:rsidR="00601F49" w:rsidRPr="007406BF" w:rsidRDefault="00601F49" w:rsidP="007406BF">
            <w:pPr>
              <w:jc w:val="right"/>
              <w:rPr>
                <w:b/>
                <w:sz w:val="20"/>
                <w:szCs w:val="20"/>
              </w:rPr>
            </w:pPr>
            <w:r w:rsidRPr="007406BF">
              <w:rPr>
                <w:b/>
                <w:sz w:val="20"/>
                <w:szCs w:val="20"/>
              </w:rPr>
              <w:t>1'534'800</w:t>
            </w:r>
          </w:p>
        </w:tc>
      </w:tr>
      <w:tr w:rsidR="00601F49" w:rsidRPr="007406BF" w:rsidTr="00096565">
        <w:tc>
          <w:tcPr>
            <w:tcW w:w="3556" w:type="dxa"/>
            <w:tcBorders>
              <w:top w:val="nil"/>
              <w:left w:val="nil"/>
              <w:bottom w:val="single" w:sz="4" w:space="0" w:color="auto"/>
              <w:right w:val="nil"/>
            </w:tcBorders>
          </w:tcPr>
          <w:p w:rsidR="00601F49" w:rsidRPr="007406BF" w:rsidRDefault="00601F49" w:rsidP="007406BF">
            <w:pPr>
              <w:spacing w:before="60"/>
              <w:rPr>
                <w:b/>
                <w:sz w:val="20"/>
                <w:szCs w:val="20"/>
              </w:rPr>
            </w:pPr>
            <w:r w:rsidRPr="007406BF">
              <w:rPr>
                <w:b/>
                <w:sz w:val="20"/>
                <w:szCs w:val="20"/>
              </w:rPr>
              <w:lastRenderedPageBreak/>
              <w:t>RIMOZIONE RIFIUTI</w:t>
            </w:r>
          </w:p>
        </w:tc>
        <w:tc>
          <w:tcPr>
            <w:tcW w:w="2148" w:type="dxa"/>
            <w:tcBorders>
              <w:top w:val="nil"/>
              <w:left w:val="nil"/>
              <w:bottom w:val="single" w:sz="4" w:space="0" w:color="auto"/>
              <w:right w:val="nil"/>
            </w:tcBorders>
          </w:tcPr>
          <w:p w:rsidR="00601F49" w:rsidRPr="007406BF" w:rsidRDefault="00601F49" w:rsidP="009C182D">
            <w:pPr>
              <w:rPr>
                <w:b/>
                <w:sz w:val="20"/>
                <w:szCs w:val="20"/>
              </w:rPr>
            </w:pPr>
          </w:p>
        </w:tc>
        <w:tc>
          <w:tcPr>
            <w:tcW w:w="1484" w:type="dxa"/>
            <w:tcBorders>
              <w:top w:val="nil"/>
              <w:left w:val="nil"/>
              <w:bottom w:val="single" w:sz="4" w:space="0" w:color="auto"/>
              <w:right w:val="nil"/>
            </w:tcBorders>
          </w:tcPr>
          <w:p w:rsidR="00601F49" w:rsidRPr="007406BF" w:rsidRDefault="00601F49" w:rsidP="009C182D">
            <w:pPr>
              <w:rPr>
                <w:b/>
                <w:sz w:val="20"/>
                <w:szCs w:val="20"/>
              </w:rPr>
            </w:pPr>
          </w:p>
        </w:tc>
        <w:tc>
          <w:tcPr>
            <w:tcW w:w="1022" w:type="dxa"/>
            <w:tcBorders>
              <w:top w:val="nil"/>
              <w:left w:val="nil"/>
              <w:bottom w:val="single" w:sz="4" w:space="0" w:color="auto"/>
              <w:right w:val="nil"/>
            </w:tcBorders>
          </w:tcPr>
          <w:p w:rsidR="00601F49" w:rsidRPr="007406BF" w:rsidRDefault="00601F49" w:rsidP="009C182D">
            <w:pPr>
              <w:rPr>
                <w:b/>
                <w:sz w:val="20"/>
                <w:szCs w:val="20"/>
              </w:rPr>
            </w:pPr>
          </w:p>
        </w:tc>
        <w:tc>
          <w:tcPr>
            <w:tcW w:w="1275" w:type="dxa"/>
            <w:tcBorders>
              <w:top w:val="nil"/>
              <w:left w:val="nil"/>
              <w:bottom w:val="single" w:sz="4" w:space="0" w:color="auto"/>
              <w:right w:val="nil"/>
            </w:tcBorders>
          </w:tcPr>
          <w:p w:rsidR="00601F49" w:rsidRPr="007406BF" w:rsidRDefault="00601F49" w:rsidP="009C182D">
            <w:pPr>
              <w:rPr>
                <w:b/>
                <w:sz w:val="20"/>
                <w:szCs w:val="20"/>
              </w:rPr>
            </w:pPr>
          </w:p>
        </w:tc>
      </w:tr>
      <w:tr w:rsidR="007406BF" w:rsidRPr="007406BF" w:rsidTr="00096565">
        <w:tc>
          <w:tcPr>
            <w:tcW w:w="3556" w:type="dxa"/>
            <w:tcBorders>
              <w:right w:val="nil"/>
            </w:tcBorders>
          </w:tcPr>
          <w:p w:rsidR="007406BF" w:rsidRPr="007406BF" w:rsidRDefault="007406BF" w:rsidP="00D76E54">
            <w:pPr>
              <w:rPr>
                <w:b/>
                <w:sz w:val="20"/>
                <w:szCs w:val="20"/>
              </w:rPr>
            </w:pPr>
          </w:p>
        </w:tc>
        <w:tc>
          <w:tcPr>
            <w:tcW w:w="2148" w:type="dxa"/>
            <w:tcBorders>
              <w:left w:val="nil"/>
              <w:right w:val="nil"/>
            </w:tcBorders>
          </w:tcPr>
          <w:p w:rsidR="007406BF" w:rsidRPr="007406BF" w:rsidRDefault="007406BF" w:rsidP="00D76E54">
            <w:pPr>
              <w:rPr>
                <w:b/>
                <w:sz w:val="20"/>
                <w:szCs w:val="20"/>
              </w:rPr>
            </w:pPr>
          </w:p>
        </w:tc>
        <w:tc>
          <w:tcPr>
            <w:tcW w:w="1484" w:type="dxa"/>
            <w:tcBorders>
              <w:left w:val="nil"/>
              <w:right w:val="nil"/>
            </w:tcBorders>
          </w:tcPr>
          <w:p w:rsidR="007406BF" w:rsidRPr="007406BF" w:rsidRDefault="007406BF" w:rsidP="00D76E54">
            <w:pPr>
              <w:rPr>
                <w:b/>
                <w:sz w:val="20"/>
                <w:szCs w:val="20"/>
              </w:rPr>
            </w:pPr>
          </w:p>
        </w:tc>
        <w:tc>
          <w:tcPr>
            <w:tcW w:w="1022" w:type="dxa"/>
            <w:tcBorders>
              <w:left w:val="nil"/>
            </w:tcBorders>
          </w:tcPr>
          <w:p w:rsidR="007406BF" w:rsidRPr="007406BF" w:rsidRDefault="007406BF" w:rsidP="00D76E54">
            <w:pPr>
              <w:rPr>
                <w:b/>
                <w:sz w:val="20"/>
                <w:szCs w:val="20"/>
              </w:rPr>
            </w:pPr>
          </w:p>
        </w:tc>
        <w:tc>
          <w:tcPr>
            <w:tcW w:w="1275" w:type="dxa"/>
          </w:tcPr>
          <w:p w:rsidR="007406BF" w:rsidRPr="007406BF" w:rsidRDefault="007406BF" w:rsidP="00D76E54">
            <w:pPr>
              <w:jc w:val="center"/>
              <w:rPr>
                <w:b/>
                <w:sz w:val="20"/>
                <w:szCs w:val="20"/>
              </w:rPr>
            </w:pPr>
            <w:r w:rsidRPr="007406BF">
              <w:rPr>
                <w:b/>
                <w:sz w:val="20"/>
                <w:szCs w:val="20"/>
              </w:rPr>
              <w:t>Sussidio</w:t>
            </w:r>
          </w:p>
          <w:p w:rsidR="007406BF" w:rsidRPr="007406BF" w:rsidRDefault="007406BF" w:rsidP="00D76E54">
            <w:pPr>
              <w:jc w:val="center"/>
              <w:rPr>
                <w:b/>
                <w:sz w:val="20"/>
                <w:szCs w:val="20"/>
              </w:rPr>
            </w:pPr>
            <w:r w:rsidRPr="007406BF">
              <w:rPr>
                <w:b/>
                <w:sz w:val="20"/>
                <w:szCs w:val="20"/>
              </w:rPr>
              <w:t>in fr.</w:t>
            </w:r>
          </w:p>
        </w:tc>
      </w:tr>
      <w:tr w:rsidR="007406BF" w:rsidRPr="007406BF" w:rsidTr="007406BF">
        <w:tc>
          <w:tcPr>
            <w:tcW w:w="5704" w:type="dxa"/>
            <w:gridSpan w:val="2"/>
            <w:tcBorders>
              <w:bottom w:val="single" w:sz="4" w:space="0" w:color="auto"/>
            </w:tcBorders>
          </w:tcPr>
          <w:p w:rsidR="007406BF" w:rsidRPr="007406BF" w:rsidRDefault="007406BF" w:rsidP="009C182D">
            <w:pPr>
              <w:jc w:val="left"/>
              <w:rPr>
                <w:sz w:val="20"/>
                <w:szCs w:val="20"/>
              </w:rPr>
            </w:pPr>
            <w:r w:rsidRPr="007406BF">
              <w:rPr>
                <w:sz w:val="20"/>
                <w:szCs w:val="20"/>
              </w:rPr>
              <w:t>Frana di Fontana (Val Bavona)</w:t>
            </w:r>
          </w:p>
        </w:tc>
        <w:tc>
          <w:tcPr>
            <w:tcW w:w="2506" w:type="dxa"/>
            <w:gridSpan w:val="2"/>
            <w:tcBorders>
              <w:bottom w:val="single" w:sz="4" w:space="0" w:color="auto"/>
            </w:tcBorders>
          </w:tcPr>
          <w:p w:rsidR="007406BF" w:rsidRPr="007406BF" w:rsidRDefault="007406BF" w:rsidP="009C182D">
            <w:pPr>
              <w:jc w:val="right"/>
              <w:rPr>
                <w:sz w:val="20"/>
                <w:szCs w:val="20"/>
              </w:rPr>
            </w:pPr>
          </w:p>
        </w:tc>
        <w:tc>
          <w:tcPr>
            <w:tcW w:w="1275" w:type="dxa"/>
            <w:tcBorders>
              <w:bottom w:val="single" w:sz="4" w:space="0" w:color="auto"/>
            </w:tcBorders>
          </w:tcPr>
          <w:p w:rsidR="007406BF" w:rsidRPr="007406BF" w:rsidRDefault="007406BF" w:rsidP="009C182D">
            <w:pPr>
              <w:jc w:val="right"/>
              <w:rPr>
                <w:sz w:val="20"/>
                <w:szCs w:val="20"/>
              </w:rPr>
            </w:pPr>
            <w:r w:rsidRPr="007406BF">
              <w:rPr>
                <w:sz w:val="20"/>
                <w:szCs w:val="20"/>
              </w:rPr>
              <w:t>20’000</w:t>
            </w:r>
          </w:p>
        </w:tc>
      </w:tr>
      <w:tr w:rsidR="007406BF" w:rsidRPr="007406BF" w:rsidTr="007406BF">
        <w:tc>
          <w:tcPr>
            <w:tcW w:w="5704" w:type="dxa"/>
            <w:gridSpan w:val="2"/>
            <w:tcBorders>
              <w:bottom w:val="single" w:sz="4" w:space="0" w:color="auto"/>
            </w:tcBorders>
          </w:tcPr>
          <w:p w:rsidR="007406BF" w:rsidRPr="007406BF" w:rsidRDefault="007406BF" w:rsidP="009C182D">
            <w:pPr>
              <w:jc w:val="left"/>
              <w:rPr>
                <w:sz w:val="20"/>
                <w:szCs w:val="20"/>
              </w:rPr>
            </w:pPr>
            <w:r w:rsidRPr="007406BF">
              <w:rPr>
                <w:sz w:val="20"/>
                <w:szCs w:val="20"/>
              </w:rPr>
              <w:t>Pulizia generale fiumi Maggia e Peccia</w:t>
            </w:r>
          </w:p>
        </w:tc>
        <w:tc>
          <w:tcPr>
            <w:tcW w:w="2506" w:type="dxa"/>
            <w:gridSpan w:val="2"/>
            <w:tcBorders>
              <w:bottom w:val="single" w:sz="4" w:space="0" w:color="auto"/>
            </w:tcBorders>
          </w:tcPr>
          <w:p w:rsidR="007406BF" w:rsidRPr="007406BF" w:rsidRDefault="007406BF" w:rsidP="009C182D">
            <w:pPr>
              <w:jc w:val="right"/>
              <w:rPr>
                <w:sz w:val="20"/>
                <w:szCs w:val="20"/>
              </w:rPr>
            </w:pPr>
          </w:p>
        </w:tc>
        <w:tc>
          <w:tcPr>
            <w:tcW w:w="1275" w:type="dxa"/>
            <w:tcBorders>
              <w:bottom w:val="single" w:sz="4" w:space="0" w:color="auto"/>
            </w:tcBorders>
          </w:tcPr>
          <w:p w:rsidR="007406BF" w:rsidRPr="007406BF" w:rsidRDefault="007406BF" w:rsidP="009C182D">
            <w:pPr>
              <w:jc w:val="right"/>
              <w:rPr>
                <w:sz w:val="20"/>
                <w:szCs w:val="20"/>
              </w:rPr>
            </w:pPr>
            <w:r w:rsidRPr="007406BF">
              <w:rPr>
                <w:sz w:val="20"/>
                <w:szCs w:val="20"/>
              </w:rPr>
              <w:t>30’000</w:t>
            </w:r>
          </w:p>
        </w:tc>
      </w:tr>
      <w:tr w:rsidR="007406BF" w:rsidRPr="007406BF" w:rsidTr="007406BF">
        <w:tc>
          <w:tcPr>
            <w:tcW w:w="5704" w:type="dxa"/>
            <w:gridSpan w:val="2"/>
            <w:tcBorders>
              <w:bottom w:val="single" w:sz="4" w:space="0" w:color="auto"/>
            </w:tcBorders>
          </w:tcPr>
          <w:p w:rsidR="007406BF" w:rsidRPr="007406BF" w:rsidRDefault="007406BF" w:rsidP="009C182D">
            <w:pPr>
              <w:jc w:val="left"/>
              <w:rPr>
                <w:sz w:val="20"/>
                <w:szCs w:val="20"/>
              </w:rPr>
            </w:pPr>
            <w:r w:rsidRPr="007406BF">
              <w:rPr>
                <w:sz w:val="20"/>
                <w:szCs w:val="20"/>
              </w:rPr>
              <w:t>Raccolta rifiuti coordinata con rimozione legname</w:t>
            </w:r>
          </w:p>
        </w:tc>
        <w:tc>
          <w:tcPr>
            <w:tcW w:w="2506" w:type="dxa"/>
            <w:gridSpan w:val="2"/>
            <w:tcBorders>
              <w:bottom w:val="single" w:sz="4" w:space="0" w:color="auto"/>
            </w:tcBorders>
          </w:tcPr>
          <w:p w:rsidR="007406BF" w:rsidRPr="007406BF" w:rsidRDefault="007406BF" w:rsidP="009C182D">
            <w:pPr>
              <w:jc w:val="right"/>
              <w:rPr>
                <w:sz w:val="20"/>
                <w:szCs w:val="20"/>
              </w:rPr>
            </w:pPr>
          </w:p>
        </w:tc>
        <w:tc>
          <w:tcPr>
            <w:tcW w:w="1275" w:type="dxa"/>
            <w:tcBorders>
              <w:bottom w:val="single" w:sz="4" w:space="0" w:color="auto"/>
            </w:tcBorders>
          </w:tcPr>
          <w:p w:rsidR="007406BF" w:rsidRPr="007406BF" w:rsidRDefault="007406BF" w:rsidP="009C182D">
            <w:pPr>
              <w:jc w:val="right"/>
              <w:rPr>
                <w:sz w:val="20"/>
                <w:szCs w:val="20"/>
              </w:rPr>
            </w:pPr>
            <w:r w:rsidRPr="007406BF">
              <w:rPr>
                <w:sz w:val="20"/>
                <w:szCs w:val="20"/>
              </w:rPr>
              <w:t>30’000</w:t>
            </w:r>
          </w:p>
        </w:tc>
      </w:tr>
      <w:tr w:rsidR="00601F49" w:rsidRPr="007406BF" w:rsidTr="007406BF">
        <w:tc>
          <w:tcPr>
            <w:tcW w:w="3556" w:type="dxa"/>
            <w:tcBorders>
              <w:top w:val="single" w:sz="4" w:space="0" w:color="auto"/>
              <w:left w:val="single" w:sz="4" w:space="0" w:color="auto"/>
              <w:bottom w:val="single" w:sz="4" w:space="0" w:color="auto"/>
              <w:right w:val="nil"/>
            </w:tcBorders>
          </w:tcPr>
          <w:p w:rsidR="00601F49" w:rsidRPr="007406BF" w:rsidRDefault="00601F49" w:rsidP="007406BF">
            <w:pPr>
              <w:rPr>
                <w:b/>
                <w:sz w:val="20"/>
                <w:szCs w:val="20"/>
              </w:rPr>
            </w:pPr>
          </w:p>
        </w:tc>
        <w:tc>
          <w:tcPr>
            <w:tcW w:w="2148" w:type="dxa"/>
            <w:tcBorders>
              <w:top w:val="single" w:sz="4" w:space="0" w:color="auto"/>
              <w:left w:val="nil"/>
              <w:bottom w:val="single" w:sz="4" w:space="0" w:color="auto"/>
              <w:right w:val="nil"/>
            </w:tcBorders>
          </w:tcPr>
          <w:p w:rsidR="00601F49" w:rsidRPr="007406BF" w:rsidRDefault="00601F49" w:rsidP="007406BF">
            <w:pPr>
              <w:rPr>
                <w:b/>
                <w:sz w:val="20"/>
                <w:szCs w:val="20"/>
              </w:rPr>
            </w:pPr>
          </w:p>
        </w:tc>
        <w:tc>
          <w:tcPr>
            <w:tcW w:w="1484" w:type="dxa"/>
            <w:tcBorders>
              <w:top w:val="single" w:sz="4" w:space="0" w:color="auto"/>
              <w:left w:val="nil"/>
              <w:bottom w:val="single" w:sz="4" w:space="0" w:color="auto"/>
              <w:right w:val="nil"/>
            </w:tcBorders>
          </w:tcPr>
          <w:p w:rsidR="00601F49" w:rsidRPr="007406BF" w:rsidRDefault="00601F49" w:rsidP="007406BF">
            <w:pPr>
              <w:rPr>
                <w:b/>
                <w:sz w:val="20"/>
                <w:szCs w:val="20"/>
              </w:rPr>
            </w:pPr>
          </w:p>
        </w:tc>
        <w:tc>
          <w:tcPr>
            <w:tcW w:w="1022" w:type="dxa"/>
            <w:tcBorders>
              <w:top w:val="single" w:sz="4" w:space="0" w:color="auto"/>
              <w:left w:val="nil"/>
              <w:bottom w:val="single" w:sz="4" w:space="0" w:color="auto"/>
              <w:right w:val="nil"/>
            </w:tcBorders>
          </w:tcPr>
          <w:p w:rsidR="00601F49" w:rsidRPr="007406BF" w:rsidRDefault="00601F49" w:rsidP="007406BF">
            <w:pPr>
              <w:jc w:val="center"/>
              <w:rPr>
                <w:b/>
                <w:sz w:val="20"/>
                <w:szCs w:val="20"/>
              </w:rPr>
            </w:pPr>
            <w:r w:rsidRPr="007406BF">
              <w:rPr>
                <w:b/>
                <w:sz w:val="20"/>
                <w:szCs w:val="20"/>
              </w:rPr>
              <w:t>TOT</w:t>
            </w:r>
            <w:r w:rsidR="007406BF" w:rsidRPr="007406BF">
              <w:rPr>
                <w:b/>
                <w:sz w:val="20"/>
                <w:szCs w:val="20"/>
              </w:rPr>
              <w:t>ALE</w:t>
            </w:r>
          </w:p>
        </w:tc>
        <w:tc>
          <w:tcPr>
            <w:tcW w:w="1275" w:type="dxa"/>
            <w:tcBorders>
              <w:top w:val="single" w:sz="4" w:space="0" w:color="auto"/>
              <w:left w:val="nil"/>
              <w:bottom w:val="single" w:sz="4" w:space="0" w:color="auto"/>
              <w:right w:val="single" w:sz="4" w:space="0" w:color="auto"/>
            </w:tcBorders>
          </w:tcPr>
          <w:p w:rsidR="00601F49" w:rsidRPr="007406BF" w:rsidRDefault="00601F49" w:rsidP="007406BF">
            <w:pPr>
              <w:jc w:val="right"/>
              <w:rPr>
                <w:b/>
                <w:sz w:val="20"/>
                <w:szCs w:val="20"/>
              </w:rPr>
            </w:pPr>
            <w:r w:rsidRPr="007406BF">
              <w:rPr>
                <w:b/>
                <w:sz w:val="20"/>
                <w:szCs w:val="20"/>
              </w:rPr>
              <w:t>80'000</w:t>
            </w:r>
          </w:p>
        </w:tc>
      </w:tr>
    </w:tbl>
    <w:p w:rsidR="00E03792" w:rsidRPr="001D36B0" w:rsidRDefault="00372C3A" w:rsidP="000E36A8">
      <w:pPr>
        <w:pStyle w:val="Titolo1"/>
        <w:numPr>
          <w:ilvl w:val="0"/>
          <w:numId w:val="8"/>
        </w:numPr>
        <w:rPr>
          <w:sz w:val="24"/>
        </w:rPr>
      </w:pPr>
      <w:bookmarkStart w:id="31" w:name="_Toc200553388"/>
      <w:r w:rsidRPr="00A42B8F">
        <w:rPr>
          <w:sz w:val="24"/>
        </w:rPr>
        <w:t>CO</w:t>
      </w:r>
      <w:r w:rsidRPr="001D36B0">
        <w:rPr>
          <w:sz w:val="24"/>
        </w:rPr>
        <w:t xml:space="preserve">NTRIBUTO CANTONALE AL COMUNE DI CEVIO PER L’ALLESTIMENTO DEL PROGETTO DI SISTEMAZIONE E RIQUALIFICA </w:t>
      </w:r>
      <w:r w:rsidR="00B91BD7">
        <w:rPr>
          <w:sz w:val="24"/>
        </w:rPr>
        <w:t xml:space="preserve">DEL PAESAGGIO DI FONTANA-BOSCO </w:t>
      </w:r>
      <w:r w:rsidRPr="001D36B0">
        <w:rPr>
          <w:sz w:val="24"/>
        </w:rPr>
        <w:t>MONDADA, VALLE BAVONA</w:t>
      </w:r>
      <w:bookmarkEnd w:id="31"/>
    </w:p>
    <w:p w:rsidR="00372C3A" w:rsidRPr="001D36B0" w:rsidRDefault="00202CEC" w:rsidP="000E36A8">
      <w:pPr>
        <w:pStyle w:val="Titolo2"/>
        <w:numPr>
          <w:ilvl w:val="1"/>
          <w:numId w:val="10"/>
        </w:numPr>
        <w:spacing w:before="240" w:after="120"/>
        <w:rPr>
          <w:sz w:val="24"/>
        </w:rPr>
      </w:pPr>
      <w:bookmarkStart w:id="32" w:name="_Toc200553389"/>
      <w:r>
        <w:rPr>
          <w:sz w:val="24"/>
        </w:rPr>
        <w:t>I</w:t>
      </w:r>
      <w:r w:rsidR="00372C3A" w:rsidRPr="001D36B0">
        <w:rPr>
          <w:sz w:val="24"/>
        </w:rPr>
        <w:t>ntroduzione</w:t>
      </w:r>
      <w:bookmarkEnd w:id="32"/>
    </w:p>
    <w:p w:rsidR="00E03792" w:rsidRDefault="00E03792" w:rsidP="00096565">
      <w:pPr>
        <w:rPr>
          <w:sz w:val="24"/>
        </w:rPr>
      </w:pPr>
      <w:r w:rsidRPr="001D36B0">
        <w:rPr>
          <w:sz w:val="24"/>
        </w:rPr>
        <w:t>L’evento di fine giugno ha sconvolto il paesaggio della Valle Maggia. Le opere di sistemazione a carattere paesaggistico naturalistico che accompagnano la realizzazione delle misure di messa in sicurezza e di ripristino della viabilità sono seguite e implementate con la consulenza interna dell’U</w:t>
      </w:r>
      <w:r w:rsidR="00F17E1B" w:rsidRPr="001D36B0">
        <w:rPr>
          <w:sz w:val="24"/>
        </w:rPr>
        <w:t>fficio Natura e Paesaggio (U</w:t>
      </w:r>
      <w:r w:rsidRPr="001D36B0">
        <w:rPr>
          <w:sz w:val="24"/>
        </w:rPr>
        <w:t>NP</w:t>
      </w:r>
      <w:r w:rsidR="00F17E1B" w:rsidRPr="001D36B0">
        <w:rPr>
          <w:sz w:val="24"/>
        </w:rPr>
        <w:t>)</w:t>
      </w:r>
      <w:r w:rsidRPr="001D36B0">
        <w:rPr>
          <w:sz w:val="24"/>
        </w:rPr>
        <w:t xml:space="preserve">. Per il paesaggio di Fontana Bosco Mondada in particolare è però necessario lo stanziamento di un credito urgente. Vi è infatti la ferma intenzione da parte del Comune di Cevio di sistemare questo comparto tramite un progetto paesaggistico di qualità, in considerazione della particolare rilevanza di questo comprensorio protetto e d’importanza nazionale (IFP, ISOS). </w:t>
      </w:r>
    </w:p>
    <w:p w:rsidR="00096565" w:rsidRPr="001D36B0" w:rsidRDefault="00096565" w:rsidP="00096565">
      <w:pPr>
        <w:rPr>
          <w:sz w:val="24"/>
        </w:rPr>
      </w:pPr>
    </w:p>
    <w:p w:rsidR="00E03792" w:rsidRPr="001D36B0" w:rsidRDefault="00E03792" w:rsidP="00E03792">
      <w:pPr>
        <w:spacing w:after="120"/>
        <w:rPr>
          <w:sz w:val="24"/>
        </w:rPr>
      </w:pPr>
      <w:r w:rsidRPr="001D36B0">
        <w:rPr>
          <w:sz w:val="24"/>
        </w:rPr>
        <w:t>Preso atto che a Fontana-Bosco- Mondada non sarà possibile e nemmeno sensato recuperare il paesaggio preesistente, occorre dunque progettare un nuovo paesaggio che possa ancora trasmettere dei valori identitari per i suoi contenuti di carattere storico, culturale e naturalistico e che esprima anche la memoria di quanto avvenuto.</w:t>
      </w:r>
    </w:p>
    <w:p w:rsidR="00E03792" w:rsidRPr="001D36B0" w:rsidRDefault="00E03792" w:rsidP="000E36A8">
      <w:pPr>
        <w:pStyle w:val="Titolo2"/>
        <w:numPr>
          <w:ilvl w:val="1"/>
          <w:numId w:val="10"/>
        </w:numPr>
        <w:spacing w:before="240" w:after="120"/>
        <w:rPr>
          <w:sz w:val="24"/>
        </w:rPr>
      </w:pPr>
      <w:bookmarkStart w:id="33" w:name="_Toc200553390"/>
      <w:r w:rsidRPr="001D36B0">
        <w:rPr>
          <w:sz w:val="24"/>
        </w:rPr>
        <w:t>Modalità di sostegno e finanziamento</w:t>
      </w:r>
      <w:bookmarkEnd w:id="33"/>
    </w:p>
    <w:p w:rsidR="00E03792" w:rsidRDefault="00E03792" w:rsidP="00096565">
      <w:pPr>
        <w:rPr>
          <w:sz w:val="24"/>
        </w:rPr>
      </w:pPr>
      <w:r w:rsidRPr="001D36B0">
        <w:rPr>
          <w:sz w:val="24"/>
        </w:rPr>
        <w:t>La committenza per l’allestimento del progetto è assunta dal Comune di Cevio che potrà avvalersi di progettisti che possano combinare gli aspetti ingegneristici con quelli ambientali (in particolare natura e paesaggio) e storici. Il Comune potrà inoltre richiedere e avvalersi delle competenze e delle conoscenze della Fondazione Valle Bavona.</w:t>
      </w:r>
    </w:p>
    <w:p w:rsidR="00096565" w:rsidRPr="001D36B0" w:rsidRDefault="00096565" w:rsidP="00096565">
      <w:pPr>
        <w:rPr>
          <w:sz w:val="24"/>
        </w:rPr>
      </w:pPr>
    </w:p>
    <w:p w:rsidR="00E03792" w:rsidRDefault="00E03792" w:rsidP="00096565">
      <w:pPr>
        <w:rPr>
          <w:sz w:val="24"/>
        </w:rPr>
      </w:pPr>
      <w:r w:rsidRPr="001D36B0">
        <w:rPr>
          <w:sz w:val="24"/>
        </w:rPr>
        <w:t>La progettazione dovrà avvenire per fasi e confrontarsi sia con le risultanze degli approfondimenti in corso sugli aspetti della protezione del territorio sia con l’evolversi di un processo partecipativo.</w:t>
      </w:r>
    </w:p>
    <w:p w:rsidR="00096565" w:rsidRPr="001D36B0" w:rsidRDefault="00096565" w:rsidP="00096565">
      <w:pPr>
        <w:rPr>
          <w:sz w:val="24"/>
        </w:rPr>
      </w:pPr>
    </w:p>
    <w:p w:rsidR="00E03792" w:rsidRPr="00A42B8F" w:rsidRDefault="00E03792" w:rsidP="00096565">
      <w:pPr>
        <w:rPr>
          <w:sz w:val="24"/>
        </w:rPr>
      </w:pPr>
      <w:r w:rsidRPr="001D36B0">
        <w:rPr>
          <w:sz w:val="24"/>
        </w:rPr>
        <w:t xml:space="preserve">Il nuovo paesaggio non sarà di conseguenza soltanto il frutto di scelte tecniche ma anche il risultato di un confronto costruttivo tra i vari attori (locali, regionali, cantonali e nazionali) </w:t>
      </w:r>
      <w:r w:rsidRPr="00A42B8F">
        <w:rPr>
          <w:sz w:val="24"/>
        </w:rPr>
        <w:t>che hanno un ruolo in questo ambito. Il progetto dovrà quindi avere un’impostazione interdisciplinare e strutturare le fasi del processo partecipativo. Per questi motivi è indispensabile che l’impostazione e l’assegnazion</w:t>
      </w:r>
      <w:r w:rsidR="00096565">
        <w:rPr>
          <w:sz w:val="24"/>
        </w:rPr>
        <w:t>e del mandato siano tempestivi.</w:t>
      </w:r>
    </w:p>
    <w:p w:rsidR="00E03792" w:rsidRPr="001D36B0" w:rsidRDefault="00E03792" w:rsidP="000E36A8">
      <w:pPr>
        <w:pStyle w:val="Titolo2"/>
        <w:numPr>
          <w:ilvl w:val="1"/>
          <w:numId w:val="10"/>
        </w:numPr>
        <w:spacing w:before="240" w:after="120"/>
        <w:rPr>
          <w:sz w:val="24"/>
        </w:rPr>
      </w:pPr>
      <w:bookmarkStart w:id="34" w:name="_Toc200553391"/>
      <w:r w:rsidRPr="001D36B0">
        <w:rPr>
          <w:sz w:val="24"/>
        </w:rPr>
        <w:t>Impostazione progettuale</w:t>
      </w:r>
      <w:bookmarkEnd w:id="34"/>
    </w:p>
    <w:p w:rsidR="00E03792" w:rsidRDefault="00E03792" w:rsidP="00096565">
      <w:pPr>
        <w:rPr>
          <w:sz w:val="24"/>
        </w:rPr>
      </w:pPr>
      <w:r w:rsidRPr="001D36B0">
        <w:rPr>
          <w:sz w:val="24"/>
        </w:rPr>
        <w:t>Il progetto dovrà rispettare la storia e le caratteristiche della Valle Bavona, proponendo quindi delle misure coerenti e integrate con le tipologie già presenti in Valle, per permettere al nuovo paesaggio di rispecchiare un carattere di autenticità e non posticcio.</w:t>
      </w:r>
    </w:p>
    <w:p w:rsidR="00096565" w:rsidRPr="001D36B0" w:rsidRDefault="00096565" w:rsidP="00096565">
      <w:pPr>
        <w:rPr>
          <w:sz w:val="24"/>
        </w:rPr>
      </w:pPr>
    </w:p>
    <w:p w:rsidR="00E03792" w:rsidRDefault="00E03792" w:rsidP="00096565">
      <w:pPr>
        <w:rPr>
          <w:sz w:val="24"/>
        </w:rPr>
      </w:pPr>
      <w:r w:rsidRPr="001D36B0">
        <w:rPr>
          <w:sz w:val="24"/>
        </w:rPr>
        <w:lastRenderedPageBreak/>
        <w:t>Saranno inoltre considerate le necessità di una sistemazione che permetta al paesaggio di evolversi in modo da poter essere vissuto, curato e utilizzato.</w:t>
      </w:r>
    </w:p>
    <w:p w:rsidR="00096565" w:rsidRPr="001D36B0" w:rsidRDefault="00096565" w:rsidP="00096565">
      <w:pPr>
        <w:rPr>
          <w:sz w:val="24"/>
        </w:rPr>
      </w:pPr>
    </w:p>
    <w:p w:rsidR="00E03792" w:rsidRDefault="00E03792" w:rsidP="00096565">
      <w:pPr>
        <w:rPr>
          <w:sz w:val="24"/>
        </w:rPr>
      </w:pPr>
      <w:r w:rsidRPr="001D36B0">
        <w:rPr>
          <w:sz w:val="24"/>
        </w:rPr>
        <w:t>Il progetto dovrà ispirarsi a principi d’intervento che tengano conto dello statuto di protezione nazionale della Valle Bavona (IFP, ISOS), del Piano regolatore della Valle, nonché dal quadro giuridico generale. Esso dovrà inoltre confrontarsi con le condizioni di proprietà.</w:t>
      </w:r>
    </w:p>
    <w:p w:rsidR="00096565" w:rsidRPr="001D36B0" w:rsidRDefault="00096565" w:rsidP="00096565">
      <w:pPr>
        <w:rPr>
          <w:sz w:val="24"/>
        </w:rPr>
      </w:pPr>
    </w:p>
    <w:p w:rsidR="00E03792" w:rsidRPr="001D36B0" w:rsidRDefault="00E03792" w:rsidP="00096565">
      <w:pPr>
        <w:rPr>
          <w:sz w:val="24"/>
        </w:rPr>
      </w:pPr>
      <w:r w:rsidRPr="001D36B0">
        <w:rPr>
          <w:sz w:val="24"/>
        </w:rPr>
        <w:t>Al momento sono individuabili i seguenti temi pro</w:t>
      </w:r>
      <w:r w:rsidR="00096565">
        <w:rPr>
          <w:sz w:val="24"/>
        </w:rPr>
        <w:t>gettuali principali:</w:t>
      </w:r>
    </w:p>
    <w:p w:rsidR="00E03792" w:rsidRPr="001D36B0" w:rsidRDefault="00096565" w:rsidP="00096565">
      <w:pPr>
        <w:pStyle w:val="Paragrafoelenco"/>
        <w:numPr>
          <w:ilvl w:val="0"/>
          <w:numId w:val="13"/>
        </w:numPr>
        <w:spacing w:after="120"/>
        <w:ind w:left="357" w:hanging="357"/>
        <w:rPr>
          <w:sz w:val="24"/>
        </w:rPr>
      </w:pPr>
      <w:r>
        <w:rPr>
          <w:sz w:val="24"/>
        </w:rPr>
        <w:t>l</w:t>
      </w:r>
      <w:r w:rsidR="00E03792" w:rsidRPr="001D36B0">
        <w:rPr>
          <w:sz w:val="24"/>
        </w:rPr>
        <w:t>a sistemazione morfologica (rimodellamento)</w:t>
      </w:r>
      <w:r>
        <w:rPr>
          <w:sz w:val="24"/>
        </w:rPr>
        <w:t>;</w:t>
      </w:r>
    </w:p>
    <w:p w:rsidR="00E03792" w:rsidRPr="001D36B0" w:rsidRDefault="00096565" w:rsidP="00096565">
      <w:pPr>
        <w:pStyle w:val="Paragrafoelenco"/>
        <w:numPr>
          <w:ilvl w:val="0"/>
          <w:numId w:val="13"/>
        </w:numPr>
        <w:spacing w:after="120"/>
        <w:ind w:left="357" w:hanging="357"/>
        <w:rPr>
          <w:sz w:val="24"/>
        </w:rPr>
      </w:pPr>
      <w:r>
        <w:rPr>
          <w:sz w:val="24"/>
        </w:rPr>
        <w:t>g</w:t>
      </w:r>
      <w:r w:rsidR="00E03792" w:rsidRPr="001D36B0">
        <w:rPr>
          <w:sz w:val="24"/>
        </w:rPr>
        <w:t>li interventi di messa in sicurezza della strada, dell’edificato e del paesaggio</w:t>
      </w:r>
      <w:r>
        <w:rPr>
          <w:sz w:val="24"/>
        </w:rPr>
        <w:t>;</w:t>
      </w:r>
    </w:p>
    <w:p w:rsidR="00E03792" w:rsidRPr="001D36B0" w:rsidRDefault="00096565" w:rsidP="00096565">
      <w:pPr>
        <w:pStyle w:val="Paragrafoelenco"/>
        <w:numPr>
          <w:ilvl w:val="0"/>
          <w:numId w:val="13"/>
        </w:numPr>
        <w:spacing w:after="120"/>
        <w:ind w:left="357" w:hanging="357"/>
        <w:rPr>
          <w:sz w:val="24"/>
        </w:rPr>
      </w:pPr>
      <w:r>
        <w:rPr>
          <w:sz w:val="24"/>
        </w:rPr>
        <w:t>l</w:t>
      </w:r>
      <w:r w:rsidR="00E03792" w:rsidRPr="001D36B0">
        <w:rPr>
          <w:sz w:val="24"/>
        </w:rPr>
        <w:t>a sistemazione dei riali e la gestione delle acque (Larecchia e Bavona)</w:t>
      </w:r>
      <w:r>
        <w:rPr>
          <w:sz w:val="24"/>
        </w:rPr>
        <w:t>;</w:t>
      </w:r>
    </w:p>
    <w:p w:rsidR="00E03792" w:rsidRPr="001D36B0" w:rsidRDefault="00096565" w:rsidP="00096565">
      <w:pPr>
        <w:pStyle w:val="Paragrafoelenco"/>
        <w:numPr>
          <w:ilvl w:val="0"/>
          <w:numId w:val="13"/>
        </w:numPr>
        <w:spacing w:after="120"/>
        <w:ind w:left="357" w:hanging="357"/>
        <w:rPr>
          <w:sz w:val="24"/>
        </w:rPr>
      </w:pPr>
      <w:r>
        <w:rPr>
          <w:sz w:val="24"/>
        </w:rPr>
        <w:t>i</w:t>
      </w:r>
      <w:r w:rsidR="00E03792" w:rsidRPr="001D36B0">
        <w:rPr>
          <w:sz w:val="24"/>
        </w:rPr>
        <w:t>nterventi sull’edificato</w:t>
      </w:r>
      <w:r>
        <w:rPr>
          <w:sz w:val="24"/>
        </w:rPr>
        <w:t>;</w:t>
      </w:r>
    </w:p>
    <w:p w:rsidR="00E03792" w:rsidRPr="001D36B0" w:rsidRDefault="00096565" w:rsidP="00096565">
      <w:pPr>
        <w:pStyle w:val="Paragrafoelenco"/>
        <w:numPr>
          <w:ilvl w:val="0"/>
          <w:numId w:val="13"/>
        </w:numPr>
        <w:spacing w:after="120"/>
        <w:ind w:left="357" w:hanging="357"/>
        <w:rPr>
          <w:sz w:val="24"/>
        </w:rPr>
      </w:pPr>
      <w:r>
        <w:rPr>
          <w:sz w:val="24"/>
        </w:rPr>
        <w:t>l</w:t>
      </w:r>
      <w:r w:rsidR="00E03792" w:rsidRPr="001D36B0">
        <w:rPr>
          <w:sz w:val="24"/>
        </w:rPr>
        <w:t>a ricostruzione di un paesaggio rurale tradizionale</w:t>
      </w:r>
      <w:r>
        <w:rPr>
          <w:sz w:val="24"/>
        </w:rPr>
        <w:t>;</w:t>
      </w:r>
    </w:p>
    <w:p w:rsidR="00E03792" w:rsidRPr="001D36B0" w:rsidRDefault="00096565" w:rsidP="00096565">
      <w:pPr>
        <w:pStyle w:val="Paragrafoelenco"/>
        <w:numPr>
          <w:ilvl w:val="0"/>
          <w:numId w:val="13"/>
        </w:numPr>
        <w:spacing w:after="120"/>
        <w:ind w:left="357" w:hanging="357"/>
        <w:rPr>
          <w:sz w:val="24"/>
        </w:rPr>
      </w:pPr>
      <w:r>
        <w:rPr>
          <w:sz w:val="24"/>
        </w:rPr>
        <w:t>i</w:t>
      </w:r>
      <w:r w:rsidR="00E03792" w:rsidRPr="001D36B0">
        <w:rPr>
          <w:sz w:val="24"/>
        </w:rPr>
        <w:t>l recupero di terreno agricolo e dei suoli per una gestione agricola estensiva facilitata</w:t>
      </w:r>
    </w:p>
    <w:p w:rsidR="00E03792" w:rsidRPr="001D36B0" w:rsidRDefault="00096565" w:rsidP="00096565">
      <w:pPr>
        <w:pStyle w:val="Paragrafoelenco"/>
        <w:numPr>
          <w:ilvl w:val="0"/>
          <w:numId w:val="13"/>
        </w:numPr>
        <w:spacing w:after="120"/>
        <w:ind w:left="357" w:hanging="357"/>
        <w:rPr>
          <w:sz w:val="24"/>
        </w:rPr>
      </w:pPr>
      <w:r>
        <w:rPr>
          <w:sz w:val="24"/>
        </w:rPr>
        <w:t>l</w:t>
      </w:r>
      <w:r w:rsidR="00E03792" w:rsidRPr="001D36B0">
        <w:rPr>
          <w:sz w:val="24"/>
        </w:rPr>
        <w:t>a ricostruzione delle selve castanili</w:t>
      </w:r>
      <w:r>
        <w:rPr>
          <w:sz w:val="24"/>
        </w:rPr>
        <w:t>;</w:t>
      </w:r>
    </w:p>
    <w:p w:rsidR="00E03792" w:rsidRPr="001D36B0" w:rsidRDefault="00096565" w:rsidP="00096565">
      <w:pPr>
        <w:pStyle w:val="Paragrafoelenco"/>
        <w:numPr>
          <w:ilvl w:val="0"/>
          <w:numId w:val="13"/>
        </w:numPr>
        <w:spacing w:after="120"/>
        <w:ind w:left="357" w:hanging="357"/>
        <w:rPr>
          <w:sz w:val="24"/>
        </w:rPr>
      </w:pPr>
      <w:r>
        <w:rPr>
          <w:sz w:val="24"/>
        </w:rPr>
        <w:t>l</w:t>
      </w:r>
      <w:r w:rsidR="00E03792" w:rsidRPr="001D36B0">
        <w:rPr>
          <w:sz w:val="24"/>
        </w:rPr>
        <w:t>’individuazione di superfici da lasciare a libera evoluzione naturale</w:t>
      </w:r>
      <w:r>
        <w:rPr>
          <w:sz w:val="24"/>
        </w:rPr>
        <w:t>;</w:t>
      </w:r>
    </w:p>
    <w:p w:rsidR="00E03792" w:rsidRPr="001D36B0" w:rsidRDefault="00096565" w:rsidP="00096565">
      <w:pPr>
        <w:pStyle w:val="Paragrafoelenco"/>
        <w:numPr>
          <w:ilvl w:val="0"/>
          <w:numId w:val="13"/>
        </w:numPr>
        <w:spacing w:after="120"/>
        <w:ind w:left="357" w:hanging="357"/>
        <w:rPr>
          <w:sz w:val="24"/>
        </w:rPr>
      </w:pPr>
      <w:r>
        <w:rPr>
          <w:sz w:val="24"/>
        </w:rPr>
        <w:t>g</w:t>
      </w:r>
      <w:r w:rsidR="00E03792" w:rsidRPr="001D36B0">
        <w:rPr>
          <w:sz w:val="24"/>
        </w:rPr>
        <w:t>li allacciamenti e le piste (comparto di Bosco)</w:t>
      </w:r>
      <w:r>
        <w:rPr>
          <w:sz w:val="24"/>
        </w:rPr>
        <w:t>;</w:t>
      </w:r>
    </w:p>
    <w:p w:rsidR="00E03792" w:rsidRPr="001D36B0" w:rsidRDefault="00096565" w:rsidP="00096565">
      <w:pPr>
        <w:pStyle w:val="Paragrafoelenco"/>
        <w:numPr>
          <w:ilvl w:val="0"/>
          <w:numId w:val="13"/>
        </w:numPr>
        <w:spacing w:after="120"/>
        <w:ind w:left="357" w:hanging="357"/>
        <w:rPr>
          <w:sz w:val="24"/>
        </w:rPr>
      </w:pPr>
      <w:r>
        <w:rPr>
          <w:sz w:val="24"/>
        </w:rPr>
        <w:t>l</w:t>
      </w:r>
      <w:r w:rsidR="00E03792" w:rsidRPr="001D36B0">
        <w:rPr>
          <w:sz w:val="24"/>
        </w:rPr>
        <w:t>a struttura della proprietà</w:t>
      </w:r>
      <w:r>
        <w:rPr>
          <w:sz w:val="24"/>
        </w:rPr>
        <w:t>;</w:t>
      </w:r>
    </w:p>
    <w:p w:rsidR="00E03792" w:rsidRPr="001D36B0" w:rsidRDefault="00096565" w:rsidP="00096565">
      <w:pPr>
        <w:pStyle w:val="Paragrafoelenco"/>
        <w:numPr>
          <w:ilvl w:val="0"/>
          <w:numId w:val="13"/>
        </w:numPr>
        <w:spacing w:after="120"/>
        <w:ind w:left="357" w:hanging="357"/>
        <w:rPr>
          <w:sz w:val="24"/>
        </w:rPr>
      </w:pPr>
      <w:r>
        <w:rPr>
          <w:sz w:val="24"/>
        </w:rPr>
        <w:t>i</w:t>
      </w:r>
      <w:r w:rsidR="00E03792" w:rsidRPr="001D36B0">
        <w:rPr>
          <w:sz w:val="24"/>
        </w:rPr>
        <w:t xml:space="preserve"> tempi necessari </w:t>
      </w:r>
      <w:r w:rsidR="001E2A90">
        <w:rPr>
          <w:sz w:val="24"/>
        </w:rPr>
        <w:t>alla sistemazione del paesaggio</w:t>
      </w:r>
      <w:r>
        <w:rPr>
          <w:sz w:val="24"/>
        </w:rPr>
        <w:t>;</w:t>
      </w:r>
    </w:p>
    <w:p w:rsidR="00EB71A1" w:rsidRPr="00096565" w:rsidRDefault="00096565" w:rsidP="00096565">
      <w:pPr>
        <w:pStyle w:val="Paragrafoelenco"/>
        <w:numPr>
          <w:ilvl w:val="0"/>
          <w:numId w:val="13"/>
        </w:numPr>
        <w:spacing w:after="120"/>
        <w:ind w:left="357" w:hanging="357"/>
        <w:rPr>
          <w:sz w:val="24"/>
        </w:rPr>
      </w:pPr>
      <w:r>
        <w:rPr>
          <w:sz w:val="24"/>
        </w:rPr>
        <w:t>i</w:t>
      </w:r>
      <w:r w:rsidR="00E03792" w:rsidRPr="001D36B0">
        <w:rPr>
          <w:sz w:val="24"/>
        </w:rPr>
        <w:t>l</w:t>
      </w:r>
      <w:r w:rsidR="001E2A90">
        <w:rPr>
          <w:sz w:val="24"/>
        </w:rPr>
        <w:t xml:space="preserve"> tema della memoria dell’evento</w:t>
      </w:r>
      <w:r>
        <w:rPr>
          <w:sz w:val="24"/>
        </w:rPr>
        <w:t>.</w:t>
      </w:r>
    </w:p>
    <w:p w:rsidR="00C821B9" w:rsidRPr="00C821B9" w:rsidRDefault="00907228" w:rsidP="00B37971">
      <w:pPr>
        <w:keepNext/>
        <w:numPr>
          <w:ilvl w:val="0"/>
          <w:numId w:val="15"/>
        </w:numPr>
        <w:spacing w:before="240"/>
        <w:outlineLvl w:val="0"/>
        <w:rPr>
          <w:b/>
          <w:sz w:val="28"/>
        </w:rPr>
      </w:pPr>
      <w:bookmarkStart w:id="35" w:name="_Toc181720291"/>
      <w:bookmarkStart w:id="36" w:name="_Toc184976005"/>
      <w:bookmarkStart w:id="37" w:name="_Toc200553392"/>
      <w:bookmarkStart w:id="38" w:name="_Toc179795732"/>
      <w:r w:rsidRPr="00C821B9">
        <w:rPr>
          <w:b/>
          <w:sz w:val="24"/>
        </w:rPr>
        <w:t>OPERE DI RIPRISTINO DEI TERRENI E DI MIGLIORIE STRUTTURALI NELL’AMBITO AGRICOLO</w:t>
      </w:r>
      <w:bookmarkEnd w:id="35"/>
      <w:bookmarkEnd w:id="36"/>
      <w:r w:rsidRPr="00C821B9">
        <w:rPr>
          <w:b/>
          <w:sz w:val="24"/>
        </w:rPr>
        <w:t xml:space="preserve"> E PAGAMENTI DIRETTI</w:t>
      </w:r>
      <w:bookmarkStart w:id="39" w:name="_Toc181720292"/>
      <w:bookmarkStart w:id="40" w:name="_Toc184976006"/>
      <w:bookmarkEnd w:id="37"/>
    </w:p>
    <w:p w:rsidR="00907228" w:rsidRPr="00C821B9" w:rsidRDefault="00907228" w:rsidP="00C821B9">
      <w:pPr>
        <w:pStyle w:val="Titolo2"/>
        <w:numPr>
          <w:ilvl w:val="1"/>
          <w:numId w:val="15"/>
        </w:numPr>
        <w:spacing w:before="240"/>
        <w:rPr>
          <w:sz w:val="24"/>
        </w:rPr>
      </w:pPr>
      <w:bookmarkStart w:id="41" w:name="_Toc200553393"/>
      <w:r w:rsidRPr="00C821B9">
        <w:rPr>
          <w:sz w:val="24"/>
        </w:rPr>
        <w:t>Apertura di un centro di aiuto per l’agricoltura e supporto diretto e immediato</w:t>
      </w:r>
      <w:bookmarkEnd w:id="39"/>
      <w:bookmarkEnd w:id="40"/>
      <w:bookmarkEnd w:id="41"/>
    </w:p>
    <w:p w:rsidR="00907228" w:rsidRPr="001D27D1" w:rsidRDefault="00907228" w:rsidP="00907228">
      <w:pPr>
        <w:rPr>
          <w:sz w:val="24"/>
        </w:rPr>
      </w:pPr>
      <w:r w:rsidRPr="001D27D1">
        <w:rPr>
          <w:sz w:val="24"/>
        </w:rPr>
        <w:t>A seguito dell’alluvione avvenuta nella notte tra il 29 e il 30 giugno in Vallemaggia, che ha provocato danni devastanti anche a diverse aziende agricole, la Sezione dell’agricoltura ha coordinato sul posto interventi immediati e fornito supporto diretto agli agricoltori colpiti. Si è difatti resa necessaria una risposta rapida ed efficace per affrontare l'emergenza agricola. Ci si è immediatamente attivati, in collaborazione con le unità di crisi, per rispondere alle richieste più urgenti degli agricoltori. Le priorità di intervento a favore degli agricoltori sono state la messa in sicurezza delle persone e degli animali, la fornitura di viveri e foraggio e la distribuzione di materiale di prima necessità, come per esempio generatori di corrente elettrica. Grazie all'apertura di un “Centro di aiuto per l’agricoltura” direttamente in valle, è stato possibile visitare le aree più colpite e incontrare gli agricoltori, unitamente ai presidenti dell'Unione Contadini Ticinesi e della Società agricola Valmaggese e con i sindaci di Lavizzara e Cevio. Questo ha permesso di raccogliere circa 30 richieste urgenti da parte di 13 agricoltori e di organizzare l'impiego di volontari, militi della protezione civile e militi dell’esercito con mezzi pesanti. Per poter procedere con gli altri lavori di ripristino, per esempio delle opere del genio rurale e di ripristino dei terreni agricoli maggiormente danneggiati, occorre aspettare maggiori indicazioni su aspetti legati ai corsi d’acqua e ai pericoli naturali e la conclusione della siste</w:t>
      </w:r>
      <w:r w:rsidR="00096565">
        <w:rPr>
          <w:sz w:val="24"/>
        </w:rPr>
        <w:t>mazione degli accessi stradali.</w:t>
      </w:r>
    </w:p>
    <w:p w:rsidR="00907228" w:rsidRPr="00C821B9" w:rsidRDefault="00C821B9" w:rsidP="00C821B9">
      <w:pPr>
        <w:pStyle w:val="Titolo2"/>
        <w:numPr>
          <w:ilvl w:val="1"/>
          <w:numId w:val="10"/>
        </w:numPr>
        <w:spacing w:before="240" w:after="120"/>
        <w:rPr>
          <w:sz w:val="24"/>
        </w:rPr>
      </w:pPr>
      <w:bookmarkStart w:id="42" w:name="_Toc181720293"/>
      <w:bookmarkStart w:id="43" w:name="_Toc184976007"/>
      <w:bookmarkStart w:id="44" w:name="_Toc200532159"/>
      <w:bookmarkStart w:id="45" w:name="_Toc200553394"/>
      <w:r w:rsidRPr="001D27D1">
        <w:rPr>
          <w:sz w:val="24"/>
        </w:rPr>
        <w:t>Aziende agricole che hanno subito danni</w:t>
      </w:r>
      <w:bookmarkEnd w:id="42"/>
      <w:bookmarkEnd w:id="43"/>
      <w:bookmarkEnd w:id="44"/>
      <w:bookmarkEnd w:id="45"/>
      <w:r w:rsidRPr="001D27D1">
        <w:rPr>
          <w:sz w:val="24"/>
        </w:rPr>
        <w:t xml:space="preserve"> </w:t>
      </w:r>
    </w:p>
    <w:p w:rsidR="00907228" w:rsidRPr="001D27D1" w:rsidRDefault="00907228" w:rsidP="00907228">
      <w:pPr>
        <w:rPr>
          <w:sz w:val="24"/>
        </w:rPr>
      </w:pPr>
      <w:r w:rsidRPr="001D27D1">
        <w:rPr>
          <w:sz w:val="24"/>
        </w:rPr>
        <w:t xml:space="preserve">Ad aver subito danni a superfici o edifici agricoli sono quasi tutte le aziende situate in Val Lavizzara e in Val Bavona, nonché la strada di accesso all’alpe Bolla-Froda. Trattasi in particolare di 24 aziende agricole che detengono un totale di capi di bestiame di circa 280 </w:t>
      </w:r>
      <w:r w:rsidRPr="001D27D1">
        <w:rPr>
          <w:sz w:val="24"/>
        </w:rPr>
        <w:lastRenderedPageBreak/>
        <w:t>bovini, 700 caprini, 200 ovini e 60 equini di cui 9 asini. Sono state danneggiate numerose superfici agricole soprattutto lungo i fiumi. Sono tre le aziende agricole che sono state distrutte e che devono essere dislocate siccome ubicate in zona di forte rischio. Per questo primo inverno si sono trovate soluzioni alternative per il ricovero di 130 capre, 50 mucche e 9 asini. Per quanto concerne la ricostruzione e delocalizzazione degli edifici agricoli distrutti, i relativi progetti</w:t>
      </w:r>
      <w:r w:rsidRPr="001D27D1" w:rsidDel="00764C04">
        <w:rPr>
          <w:sz w:val="24"/>
        </w:rPr>
        <w:t xml:space="preserve"> </w:t>
      </w:r>
      <w:r w:rsidR="00096565">
        <w:rPr>
          <w:sz w:val="24"/>
        </w:rPr>
        <w:t>sono in fase di allestimento.</w:t>
      </w:r>
    </w:p>
    <w:p w:rsidR="00C821B9" w:rsidRPr="001D27D1" w:rsidRDefault="00C821B9" w:rsidP="00C821B9">
      <w:pPr>
        <w:pStyle w:val="Titolo2"/>
        <w:numPr>
          <w:ilvl w:val="1"/>
          <w:numId w:val="10"/>
        </w:numPr>
        <w:spacing w:before="240" w:after="120"/>
        <w:rPr>
          <w:sz w:val="24"/>
        </w:rPr>
      </w:pPr>
      <w:bookmarkStart w:id="46" w:name="_Toc181720294"/>
      <w:bookmarkStart w:id="47" w:name="_Toc184976008"/>
      <w:bookmarkStart w:id="48" w:name="_Toc200532160"/>
      <w:bookmarkStart w:id="49" w:name="_Toc200553395"/>
      <w:r w:rsidRPr="001D27D1">
        <w:rPr>
          <w:sz w:val="24"/>
        </w:rPr>
        <w:t>Ripristino di terreni agricoli danneggiati in Val Bavona</w:t>
      </w:r>
      <w:bookmarkEnd w:id="46"/>
      <w:bookmarkEnd w:id="47"/>
      <w:bookmarkEnd w:id="48"/>
      <w:bookmarkEnd w:id="49"/>
    </w:p>
    <w:p w:rsidR="00907228" w:rsidRPr="001D27D1" w:rsidRDefault="00907228" w:rsidP="00907228">
      <w:pPr>
        <w:rPr>
          <w:sz w:val="24"/>
        </w:rPr>
      </w:pPr>
      <w:r w:rsidRPr="001D27D1">
        <w:rPr>
          <w:sz w:val="24"/>
        </w:rPr>
        <w:t xml:space="preserve">Grazie alla conclusione della pista di accesso sopra la frana di Fontana e agli incontri tra il Comune di Cevio, la Fondazione Valle Bavona e i rappresentanti dei servizi cantonali coinvolti, sarà possibile coordinare il ripristino dei corsi d’acqua potendo così anche procedere con la sistemazione dei terreni agricoli e sviluppare un nuovo progetto del paesaggio concernente la frana di Fontana che terrà debitamente conto </w:t>
      </w:r>
      <w:r w:rsidR="00096565">
        <w:rPr>
          <w:sz w:val="24"/>
        </w:rPr>
        <w:t xml:space="preserve">anche delle esigenze agricole. </w:t>
      </w:r>
    </w:p>
    <w:p w:rsidR="00907228" w:rsidRPr="00C821B9" w:rsidRDefault="00C821B9" w:rsidP="00C821B9">
      <w:pPr>
        <w:pStyle w:val="Titolo2"/>
        <w:numPr>
          <w:ilvl w:val="1"/>
          <w:numId w:val="10"/>
        </w:numPr>
        <w:spacing w:before="240" w:after="120"/>
        <w:rPr>
          <w:sz w:val="24"/>
        </w:rPr>
      </w:pPr>
      <w:bookmarkStart w:id="50" w:name="_Toc181720295"/>
      <w:bookmarkStart w:id="51" w:name="_Toc184976009"/>
      <w:bookmarkStart w:id="52" w:name="_Toc200532161"/>
      <w:bookmarkStart w:id="53" w:name="_Toc200553396"/>
      <w:r w:rsidRPr="001D27D1">
        <w:rPr>
          <w:sz w:val="24"/>
        </w:rPr>
        <w:t>Ripristino dei terreni agricoli nel Comune di Lavizzara</w:t>
      </w:r>
      <w:bookmarkEnd w:id="50"/>
      <w:bookmarkEnd w:id="51"/>
      <w:bookmarkEnd w:id="52"/>
      <w:bookmarkEnd w:id="53"/>
    </w:p>
    <w:p w:rsidR="00907228" w:rsidRPr="001D27D1" w:rsidRDefault="00E60B8C" w:rsidP="00907228">
      <w:pPr>
        <w:rPr>
          <w:sz w:val="24"/>
        </w:rPr>
      </w:pPr>
      <w:r w:rsidRPr="00E60B8C">
        <w:rPr>
          <w:sz w:val="24"/>
        </w:rPr>
        <w:t>Il Comune di Lavizzara ha conferito un mandato a uno studio di ingegneria per effettuare una mappatura e formulare una proposta di ripristino dei terreni agricoli danneggiati secondo tre categorie di entità dei danni: lieve, media e grave. Allo stato attuale del progetto sono ritenute per la determinazione dei costi le categorie lieve e media. Per la categoria grave i costi di ripristino e/o bonifiche potranno essere valutati in un secondo tempo nell’ambito della sistemazione del corso d’acqua e del recupero a uso agricolo di terreni inselvatichiti e boscati.</w:t>
      </w:r>
      <w:r w:rsidR="00907228" w:rsidRPr="001D27D1">
        <w:rPr>
          <w:sz w:val="24"/>
        </w:rPr>
        <w:t xml:space="preserve"> L’ottima collaborazione con il Comune e la sua disponibilità a fungere da unico committente e beneficiario del contributo per il ripristino da parte della Sezione dell’agricoltura è un ulteriore buon esempio di semplificazione delle procedure che ha evitato agli agricoltori gestori e ai proprietari di doversi occupare di chiedere preventivi alle ditte private e inoltrare le richieste di concessione di sussidi. È fondamentale che continui la buona collaborazione con le autorità comunali, i gestori dei terreni e i loro proprietari ai fini della sistemazione degli stessi. Il Comune sta raccogliendo le offerte delle ditte di costruzione per la continuazione e finalizzazione dei lavori di ripristino dei terreni danneggiati in maniera lieve e media. </w:t>
      </w:r>
    </w:p>
    <w:p w:rsidR="00907228" w:rsidRPr="001D27D1" w:rsidRDefault="00907228" w:rsidP="00907228">
      <w:pPr>
        <w:rPr>
          <w:sz w:val="24"/>
        </w:rPr>
      </w:pPr>
    </w:p>
    <w:p w:rsidR="00907228" w:rsidRPr="001D27D1" w:rsidRDefault="00907228" w:rsidP="00907228">
      <w:pPr>
        <w:rPr>
          <w:sz w:val="24"/>
        </w:rPr>
      </w:pPr>
      <w:r w:rsidRPr="001D27D1">
        <w:rPr>
          <w:sz w:val="24"/>
        </w:rPr>
        <w:t>Il contributo cantonale calcolato sui costi computabili ammonta al 45%. Possono beneficiare dei suddetti aiuti le corporazioni di diritto pubblico (tra cui il Patriziato), gli enti di diritto privato aventi scopi di pubblica utilità e le cooperative agricole con sede nel Cantone a condizione che gli interventi rivestano u</w:t>
      </w:r>
      <w:r w:rsidR="00096565">
        <w:rPr>
          <w:sz w:val="24"/>
        </w:rPr>
        <w:t xml:space="preserve">n interesse agricolo generale. </w:t>
      </w:r>
    </w:p>
    <w:p w:rsidR="00C821B9" w:rsidRPr="001D27D1" w:rsidRDefault="00C821B9" w:rsidP="00C821B9">
      <w:pPr>
        <w:pStyle w:val="Titolo2"/>
        <w:numPr>
          <w:ilvl w:val="1"/>
          <w:numId w:val="10"/>
        </w:numPr>
        <w:spacing w:before="240" w:after="120"/>
        <w:rPr>
          <w:sz w:val="24"/>
        </w:rPr>
      </w:pPr>
      <w:bookmarkStart w:id="54" w:name="_Toc181720296"/>
      <w:bookmarkStart w:id="55" w:name="_Toc184976010"/>
      <w:bookmarkStart w:id="56" w:name="_Toc200532162"/>
      <w:bookmarkStart w:id="57" w:name="_Toc200553397"/>
      <w:r w:rsidRPr="001D27D1">
        <w:rPr>
          <w:sz w:val="24"/>
        </w:rPr>
        <w:t>Opere di ripristino dell’Alpe Bolla Froda nel Comune di Lavizzara</w:t>
      </w:r>
      <w:bookmarkEnd w:id="54"/>
      <w:bookmarkEnd w:id="55"/>
      <w:bookmarkEnd w:id="56"/>
      <w:bookmarkEnd w:id="57"/>
    </w:p>
    <w:p w:rsidR="00907228" w:rsidRPr="001D27D1" w:rsidRDefault="00907228" w:rsidP="00907228">
      <w:pPr>
        <w:rPr>
          <w:sz w:val="24"/>
        </w:rPr>
      </w:pPr>
      <w:r w:rsidRPr="001D27D1">
        <w:rPr>
          <w:sz w:val="24"/>
        </w:rPr>
        <w:t>La strada di accesso all’Alpe Bolla Froda è stata danneggiata in più punti. Nel primo tratto dalla località di S. Antonio alla cava di marmo la strada non esisteva più ed è stata ripristinata provvisoriamente. Dalla cava alla galleria sono stati eseguiti interventi puntuali per renderla percorribile. Infine, dalla galleria all’Alpe e ai pascoli ubicati in quota si è provveduto ad interventi edilizi puntuali per garantire l’accesso e la conseguente mungitura degli animali. Il progetto definitivo della strada è in fase di sviluppo. È in corso anche la procedura tendente alla sistemazione dell’approvvigionamento idrico danneggiato come pure dei principa</w:t>
      </w:r>
      <w:r w:rsidR="00096565">
        <w:rPr>
          <w:sz w:val="24"/>
        </w:rPr>
        <w:t>li accessi ai pascoli alpestri.</w:t>
      </w:r>
    </w:p>
    <w:p w:rsidR="00C821B9" w:rsidRPr="001D27D1" w:rsidRDefault="00C821B9" w:rsidP="00C821B9">
      <w:pPr>
        <w:pStyle w:val="Titolo2"/>
        <w:numPr>
          <w:ilvl w:val="1"/>
          <w:numId w:val="10"/>
        </w:numPr>
        <w:spacing w:before="240" w:after="120"/>
        <w:rPr>
          <w:sz w:val="24"/>
        </w:rPr>
      </w:pPr>
      <w:bookmarkStart w:id="58" w:name="_Toc184976011"/>
      <w:bookmarkStart w:id="59" w:name="_Toc200532163"/>
      <w:bookmarkStart w:id="60" w:name="_Toc200553398"/>
      <w:r w:rsidRPr="001D27D1">
        <w:rPr>
          <w:sz w:val="24"/>
        </w:rPr>
        <w:lastRenderedPageBreak/>
        <w:t>Ripristino accesso all’Alpe Campo La Torba</w:t>
      </w:r>
      <w:bookmarkEnd w:id="58"/>
      <w:bookmarkEnd w:id="59"/>
      <w:bookmarkEnd w:id="60"/>
    </w:p>
    <w:p w:rsidR="00907228" w:rsidRPr="001D27D1" w:rsidRDefault="00907228" w:rsidP="00907228">
      <w:pPr>
        <w:rPr>
          <w:sz w:val="24"/>
        </w:rPr>
      </w:pPr>
      <w:r w:rsidRPr="001D27D1">
        <w:rPr>
          <w:sz w:val="24"/>
        </w:rPr>
        <w:t>Anche la strada di accesso all’Alpe Campo La Torba è stata danneggiata in più punti. Gli interventi principali per il suo ripristino consistono nella costruzione di due muri ciclopici a sostegno di quest’ultima e nella pavimentazione d</w:t>
      </w:r>
      <w:r w:rsidR="00096565">
        <w:rPr>
          <w:sz w:val="24"/>
        </w:rPr>
        <w:t>el fondo stradale in più punti.</w:t>
      </w:r>
    </w:p>
    <w:p w:rsidR="00C821B9" w:rsidRPr="001D27D1" w:rsidRDefault="00C821B9" w:rsidP="00C821B9">
      <w:pPr>
        <w:pStyle w:val="Titolo2"/>
        <w:numPr>
          <w:ilvl w:val="1"/>
          <w:numId w:val="10"/>
        </w:numPr>
        <w:spacing w:before="240" w:after="120"/>
        <w:rPr>
          <w:sz w:val="24"/>
        </w:rPr>
      </w:pPr>
      <w:bookmarkStart w:id="61" w:name="_Toc181720297"/>
      <w:bookmarkStart w:id="62" w:name="_Toc184976012"/>
      <w:bookmarkStart w:id="63" w:name="_Toc200532164"/>
      <w:bookmarkStart w:id="64" w:name="_Toc200553399"/>
      <w:r w:rsidRPr="001D27D1">
        <w:rPr>
          <w:sz w:val="24"/>
        </w:rPr>
        <w:t>Pagamenti diretti</w:t>
      </w:r>
      <w:bookmarkEnd w:id="61"/>
      <w:bookmarkEnd w:id="62"/>
      <w:bookmarkEnd w:id="63"/>
      <w:bookmarkEnd w:id="64"/>
    </w:p>
    <w:p w:rsidR="00E60B8C" w:rsidRPr="00E60B8C" w:rsidRDefault="00E60B8C" w:rsidP="00E60B8C">
      <w:pPr>
        <w:rPr>
          <w:sz w:val="24"/>
          <w:szCs w:val="24"/>
        </w:rPr>
      </w:pPr>
      <w:r w:rsidRPr="00E60B8C">
        <w:rPr>
          <w:sz w:val="24"/>
          <w:szCs w:val="24"/>
        </w:rPr>
        <w:t xml:space="preserve">Per quanto concerne i pagamenti diretti, è stata effettuata una valutazione basata sulle superfici gestite (prevalentemente prati e pascoli) e sulla situazione logistica delle aziende annuali. Tre di queste (due con edifici rurali principali in Lavizzara e una in Bavona) sono ora costrette a stabulare i loro animali presso aziende al piano nel periodo invernale. </w:t>
      </w:r>
    </w:p>
    <w:p w:rsidR="00E60B8C" w:rsidRPr="00E60B8C" w:rsidRDefault="00E60B8C" w:rsidP="00E60B8C">
      <w:pPr>
        <w:rPr>
          <w:sz w:val="24"/>
          <w:szCs w:val="24"/>
        </w:rPr>
      </w:pPr>
    </w:p>
    <w:p w:rsidR="00E60B8C" w:rsidRPr="00E60B8C" w:rsidRDefault="00E60B8C" w:rsidP="00E60B8C">
      <w:pPr>
        <w:rPr>
          <w:sz w:val="24"/>
          <w:szCs w:val="24"/>
        </w:rPr>
      </w:pPr>
      <w:r w:rsidRPr="00E60B8C">
        <w:rPr>
          <w:sz w:val="24"/>
          <w:szCs w:val="24"/>
        </w:rPr>
        <w:t xml:space="preserve">Dai dati citati emerge che le 22 aziende annuali a beneficio dei pagamenti diretti perderebbero complessivamente circa fr. 100’000 nel 2025 e 2026. </w:t>
      </w:r>
    </w:p>
    <w:p w:rsidR="00E60B8C" w:rsidRPr="00E60B8C" w:rsidRDefault="00E60B8C" w:rsidP="00E60B8C">
      <w:pPr>
        <w:rPr>
          <w:sz w:val="24"/>
          <w:szCs w:val="24"/>
        </w:rPr>
      </w:pPr>
    </w:p>
    <w:p w:rsidR="00907228" w:rsidRPr="00096565" w:rsidRDefault="00E60B8C" w:rsidP="00907228">
      <w:pPr>
        <w:rPr>
          <w:sz w:val="24"/>
          <w:szCs w:val="24"/>
        </w:rPr>
      </w:pPr>
      <w:r w:rsidRPr="00E60B8C">
        <w:rPr>
          <w:sz w:val="24"/>
          <w:szCs w:val="24"/>
        </w:rPr>
        <w:t>In ambito di pagamenti diretti, la Confederazione ha confermato la possibilità di applicare la clausola di forza maggiore per il primo anno e poter concederli anche senza una gestione effettiva dei terreni danneggiati. Ha manifestato flessibilità pure per il seguito concedendo la possibilità di riconoscere i pagamenti diretti anche in assenza di un’effettiva gestione dei terreni ma a condizione del loro avvenuto ripristino. Lo scrivente Consiglio di Stato, nei suoi limiti di competenza decisionale e dopo valutazione di eventuali coperture complementari da parte di enti terzi, se necessario potrà decidere lo stanziamento di un relativo credito anche ai fini dei pagamenti diretti che la Confederazione non dovesse poter concedere.</w:t>
      </w:r>
    </w:p>
    <w:p w:rsidR="00C821B9" w:rsidRPr="001D27D1" w:rsidRDefault="00C821B9" w:rsidP="00C821B9">
      <w:pPr>
        <w:pStyle w:val="Titolo2"/>
        <w:numPr>
          <w:ilvl w:val="1"/>
          <w:numId w:val="10"/>
        </w:numPr>
        <w:spacing w:before="240" w:after="120"/>
        <w:rPr>
          <w:sz w:val="24"/>
        </w:rPr>
      </w:pPr>
      <w:bookmarkStart w:id="65" w:name="_Toc181720298"/>
      <w:bookmarkStart w:id="66" w:name="_Toc184976013"/>
      <w:bookmarkStart w:id="67" w:name="_Toc200532165"/>
      <w:bookmarkStart w:id="68" w:name="_Toc200553400"/>
      <w:r w:rsidRPr="001D27D1">
        <w:rPr>
          <w:sz w:val="24"/>
        </w:rPr>
        <w:t>Costi e contributi</w:t>
      </w:r>
      <w:bookmarkEnd w:id="65"/>
      <w:bookmarkEnd w:id="66"/>
      <w:bookmarkEnd w:id="67"/>
      <w:bookmarkEnd w:id="68"/>
    </w:p>
    <w:p w:rsidR="00907228" w:rsidRPr="001D27D1" w:rsidRDefault="00907228" w:rsidP="00907228">
      <w:pPr>
        <w:rPr>
          <w:sz w:val="24"/>
        </w:rPr>
      </w:pPr>
      <w:r w:rsidRPr="001D27D1">
        <w:rPr>
          <w:sz w:val="24"/>
        </w:rPr>
        <w:t>I costi urgenti o comunque già noti relativi alle opere di ripristino e di miglioria strutturali nell’ambito agricolo ammontano a circa fr.</w:t>
      </w:r>
      <w:r w:rsidR="003C752F">
        <w:rPr>
          <w:sz w:val="24"/>
        </w:rPr>
        <w:t xml:space="preserve"> </w:t>
      </w:r>
      <w:r w:rsidRPr="001D27D1">
        <w:rPr>
          <w:sz w:val="24"/>
        </w:rPr>
        <w:t xml:space="preserve">12'762’047, mentre i contributi cantonali a </w:t>
      </w:r>
      <w:r w:rsidR="00096565">
        <w:rPr>
          <w:sz w:val="24"/>
        </w:rPr>
        <w:br/>
      </w:r>
      <w:r w:rsidRPr="001D27D1">
        <w:rPr>
          <w:sz w:val="24"/>
        </w:rPr>
        <w:t xml:space="preserve">fr. 3'093'070 come riportato nella tabella qui sotto. </w:t>
      </w:r>
    </w:p>
    <w:p w:rsidR="00907228" w:rsidRPr="001D27D1" w:rsidRDefault="00907228" w:rsidP="00907228">
      <w:pPr>
        <w:rPr>
          <w:sz w:val="24"/>
        </w:rPr>
      </w:pPr>
    </w:p>
    <w:tbl>
      <w:tblPr>
        <w:tblW w:w="5000" w:type="pct"/>
        <w:tblLayout w:type="fixed"/>
        <w:tblCellMar>
          <w:left w:w="0" w:type="dxa"/>
          <w:right w:w="0" w:type="dxa"/>
        </w:tblCellMar>
        <w:tblLook w:val="04A0" w:firstRow="1" w:lastRow="0" w:firstColumn="1" w:lastColumn="0" w:noHBand="0" w:noVBand="1"/>
      </w:tblPr>
      <w:tblGrid>
        <w:gridCol w:w="275"/>
        <w:gridCol w:w="4017"/>
        <w:gridCol w:w="1249"/>
        <w:gridCol w:w="1253"/>
        <w:gridCol w:w="1297"/>
        <w:gridCol w:w="1374"/>
      </w:tblGrid>
      <w:tr w:rsidR="00907228" w:rsidRPr="00096565" w:rsidTr="00096565">
        <w:trPr>
          <w:trHeight w:val="1048"/>
        </w:trPr>
        <w:tc>
          <w:tcPr>
            <w:tcW w:w="145" w:type="pct"/>
            <w:tcBorders>
              <w:top w:val="single" w:sz="8" w:space="0" w:color="auto"/>
              <w:left w:val="single" w:sz="8" w:space="0" w:color="auto"/>
              <w:bottom w:val="single" w:sz="8" w:space="0" w:color="auto"/>
              <w:right w:val="single" w:sz="8" w:space="0" w:color="auto"/>
            </w:tcBorders>
            <w:vAlign w:val="center"/>
          </w:tcPr>
          <w:p w:rsidR="00907228" w:rsidRPr="00096565" w:rsidRDefault="00907228" w:rsidP="00C6703F">
            <w:pPr>
              <w:jc w:val="left"/>
              <w:rPr>
                <w:rFonts w:cs="Arial"/>
                <w:b/>
                <w:color w:val="000000"/>
                <w:sz w:val="20"/>
                <w:szCs w:val="20"/>
                <w:lang w:eastAsia="it-CH"/>
              </w:rPr>
            </w:pPr>
            <w:r w:rsidRPr="00096565">
              <w:rPr>
                <w:rFonts w:cs="Arial"/>
                <w:b/>
                <w:color w:val="000000"/>
                <w:sz w:val="20"/>
                <w:szCs w:val="20"/>
                <w:lang w:eastAsia="it-CH"/>
              </w:rPr>
              <w:t>N°</w:t>
            </w:r>
          </w:p>
        </w:tc>
        <w:tc>
          <w:tcPr>
            <w:tcW w:w="212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907228" w:rsidRPr="00096565" w:rsidRDefault="00907228" w:rsidP="00C6703F">
            <w:pPr>
              <w:jc w:val="left"/>
              <w:rPr>
                <w:rFonts w:cs="Arial"/>
                <w:b/>
                <w:color w:val="000000"/>
                <w:sz w:val="20"/>
                <w:szCs w:val="20"/>
                <w:lang w:eastAsia="it-CH"/>
              </w:rPr>
            </w:pPr>
            <w:r w:rsidRPr="00096565">
              <w:rPr>
                <w:rFonts w:cs="Arial"/>
                <w:b/>
                <w:color w:val="000000"/>
                <w:sz w:val="20"/>
                <w:szCs w:val="20"/>
                <w:lang w:eastAsia="it-CH"/>
              </w:rPr>
              <w:t>Progetto</w:t>
            </w:r>
          </w:p>
        </w:tc>
        <w:tc>
          <w:tcPr>
            <w:tcW w:w="66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907228" w:rsidRPr="00096565" w:rsidRDefault="00907228" w:rsidP="00C6703F">
            <w:pPr>
              <w:jc w:val="center"/>
              <w:rPr>
                <w:rFonts w:cs="Arial"/>
                <w:b/>
                <w:color w:val="000000"/>
                <w:sz w:val="20"/>
                <w:szCs w:val="20"/>
                <w:lang w:eastAsia="it-CH"/>
              </w:rPr>
            </w:pPr>
            <w:r w:rsidRPr="00096565">
              <w:rPr>
                <w:rFonts w:cs="Arial"/>
                <w:b/>
                <w:color w:val="000000"/>
                <w:sz w:val="20"/>
                <w:szCs w:val="20"/>
                <w:lang w:eastAsia="it-CH"/>
              </w:rPr>
              <w:t>Costi in franchi</w:t>
            </w:r>
          </w:p>
        </w:tc>
        <w:tc>
          <w:tcPr>
            <w:tcW w:w="66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907228" w:rsidRPr="00096565" w:rsidRDefault="00907228" w:rsidP="00C6703F">
            <w:pPr>
              <w:jc w:val="center"/>
              <w:rPr>
                <w:rFonts w:cs="Arial"/>
                <w:b/>
                <w:color w:val="000000"/>
                <w:sz w:val="20"/>
                <w:szCs w:val="20"/>
                <w:lang w:eastAsia="it-CH"/>
              </w:rPr>
            </w:pPr>
            <w:r w:rsidRPr="00096565">
              <w:rPr>
                <w:rFonts w:cs="Arial"/>
                <w:b/>
                <w:color w:val="000000"/>
                <w:sz w:val="20"/>
                <w:szCs w:val="20"/>
                <w:lang w:eastAsia="it-CH"/>
              </w:rPr>
              <w:t>Costi aventi diritto ai contributi</w:t>
            </w:r>
          </w:p>
        </w:tc>
        <w:tc>
          <w:tcPr>
            <w:tcW w:w="68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907228" w:rsidRPr="00096565" w:rsidRDefault="00907228" w:rsidP="00C6703F">
            <w:pPr>
              <w:jc w:val="center"/>
              <w:rPr>
                <w:rFonts w:cs="Arial"/>
                <w:b/>
                <w:color w:val="000000"/>
                <w:sz w:val="20"/>
                <w:szCs w:val="20"/>
                <w:lang w:eastAsia="it-CH"/>
              </w:rPr>
            </w:pPr>
            <w:r w:rsidRPr="00096565">
              <w:rPr>
                <w:rFonts w:cs="Arial"/>
                <w:b/>
                <w:color w:val="000000"/>
                <w:sz w:val="20"/>
                <w:szCs w:val="20"/>
                <w:lang w:eastAsia="it-CH"/>
              </w:rPr>
              <w:t>Contributi TI</w:t>
            </w:r>
            <w:r w:rsidR="00096565" w:rsidRPr="00096565">
              <w:rPr>
                <w:rFonts w:cs="Arial"/>
                <w:b/>
                <w:color w:val="000000"/>
                <w:sz w:val="20"/>
                <w:szCs w:val="20"/>
                <w:lang w:eastAsia="it-CH"/>
              </w:rPr>
              <w:t xml:space="preserve"> in fr.</w:t>
            </w:r>
          </w:p>
        </w:tc>
        <w:tc>
          <w:tcPr>
            <w:tcW w:w="72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907228" w:rsidRPr="00096565" w:rsidRDefault="00907228" w:rsidP="00C6703F">
            <w:pPr>
              <w:jc w:val="center"/>
              <w:rPr>
                <w:rFonts w:cs="Arial"/>
                <w:b/>
                <w:color w:val="000000"/>
                <w:sz w:val="20"/>
                <w:szCs w:val="20"/>
                <w:lang w:eastAsia="it-CH"/>
              </w:rPr>
            </w:pPr>
            <w:r w:rsidRPr="00096565">
              <w:rPr>
                <w:rFonts w:cs="Arial"/>
                <w:b/>
                <w:color w:val="000000"/>
                <w:sz w:val="20"/>
                <w:szCs w:val="20"/>
                <w:lang w:eastAsia="it-CH"/>
              </w:rPr>
              <w:t>Contributi CH</w:t>
            </w:r>
            <w:r w:rsidR="00096565" w:rsidRPr="00096565">
              <w:rPr>
                <w:rFonts w:cs="Arial"/>
                <w:b/>
                <w:color w:val="000000"/>
                <w:sz w:val="20"/>
                <w:szCs w:val="20"/>
                <w:lang w:eastAsia="it-CH"/>
              </w:rPr>
              <w:t xml:space="preserve"> in fr.</w:t>
            </w:r>
          </w:p>
        </w:tc>
      </w:tr>
      <w:tr w:rsidR="00907228" w:rsidRPr="001D27D1" w:rsidTr="00096565">
        <w:trPr>
          <w:trHeight w:val="539"/>
        </w:trPr>
        <w:tc>
          <w:tcPr>
            <w:tcW w:w="145" w:type="pct"/>
            <w:tcBorders>
              <w:top w:val="nil"/>
              <w:left w:val="single" w:sz="8" w:space="0" w:color="auto"/>
              <w:bottom w:val="single" w:sz="8" w:space="0" w:color="auto"/>
              <w:right w:val="single" w:sz="8" w:space="0" w:color="auto"/>
            </w:tcBorders>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1</w:t>
            </w:r>
          </w:p>
        </w:tc>
        <w:tc>
          <w:tcPr>
            <w:tcW w:w="212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Accesso Alpe Campo La Torba</w:t>
            </w:r>
          </w:p>
        </w:tc>
        <w:tc>
          <w:tcPr>
            <w:tcW w:w="660"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314'577</w:t>
            </w:r>
          </w:p>
        </w:tc>
        <w:tc>
          <w:tcPr>
            <w:tcW w:w="662"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TI: 150'806</w:t>
            </w:r>
          </w:p>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CH: 149'628</w:t>
            </w:r>
          </w:p>
        </w:tc>
        <w:tc>
          <w:tcPr>
            <w:tcW w:w="685"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67'860</w:t>
            </w:r>
          </w:p>
        </w:tc>
        <w:tc>
          <w:tcPr>
            <w:tcW w:w="726"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52'370</w:t>
            </w:r>
          </w:p>
        </w:tc>
      </w:tr>
      <w:tr w:rsidR="00907228" w:rsidRPr="001D27D1" w:rsidTr="00096565">
        <w:trPr>
          <w:trHeight w:val="510"/>
        </w:trPr>
        <w:tc>
          <w:tcPr>
            <w:tcW w:w="145" w:type="pct"/>
            <w:tcBorders>
              <w:top w:val="nil"/>
              <w:left w:val="single" w:sz="8" w:space="0" w:color="auto"/>
              <w:bottom w:val="single" w:sz="8" w:space="0" w:color="auto"/>
              <w:right w:val="single" w:sz="8" w:space="0" w:color="auto"/>
            </w:tcBorders>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2</w:t>
            </w:r>
          </w:p>
        </w:tc>
        <w:tc>
          <w:tcPr>
            <w:tcW w:w="212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Ripristino dei terreni agricoli nel Comune di Lavizzara (categoria lieve e media)</w:t>
            </w:r>
          </w:p>
        </w:tc>
        <w:tc>
          <w:tcPr>
            <w:tcW w:w="660"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797'470</w:t>
            </w:r>
          </w:p>
        </w:tc>
        <w:tc>
          <w:tcPr>
            <w:tcW w:w="662"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797'470</w:t>
            </w:r>
          </w:p>
        </w:tc>
        <w:tc>
          <w:tcPr>
            <w:tcW w:w="685"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358'000</w:t>
            </w:r>
          </w:p>
        </w:tc>
        <w:tc>
          <w:tcPr>
            <w:tcW w:w="72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311'013</w:t>
            </w:r>
          </w:p>
        </w:tc>
      </w:tr>
      <w:tr w:rsidR="00907228" w:rsidRPr="001D27D1" w:rsidTr="00096565">
        <w:trPr>
          <w:trHeight w:val="403"/>
        </w:trPr>
        <w:tc>
          <w:tcPr>
            <w:tcW w:w="145" w:type="pct"/>
            <w:tcBorders>
              <w:top w:val="nil"/>
              <w:left w:val="single" w:sz="8" w:space="0" w:color="auto"/>
              <w:bottom w:val="single" w:sz="8" w:space="0" w:color="auto"/>
              <w:right w:val="single" w:sz="8" w:space="0" w:color="auto"/>
            </w:tcBorders>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3</w:t>
            </w:r>
          </w:p>
        </w:tc>
        <w:tc>
          <w:tcPr>
            <w:tcW w:w="212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 xml:space="preserve">Accesso Alpe Bolla Froda dalla galleria all’Alpe </w:t>
            </w:r>
          </w:p>
        </w:tc>
        <w:tc>
          <w:tcPr>
            <w:tcW w:w="660"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485’000</w:t>
            </w:r>
          </w:p>
        </w:tc>
        <w:tc>
          <w:tcPr>
            <w:tcW w:w="662"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420'582</w:t>
            </w:r>
          </w:p>
        </w:tc>
        <w:tc>
          <w:tcPr>
            <w:tcW w:w="685"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189’260</w:t>
            </w:r>
          </w:p>
        </w:tc>
        <w:tc>
          <w:tcPr>
            <w:tcW w:w="72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155’615</w:t>
            </w:r>
          </w:p>
        </w:tc>
      </w:tr>
      <w:tr w:rsidR="00907228" w:rsidRPr="001D27D1" w:rsidTr="00096565">
        <w:trPr>
          <w:trHeight w:val="600"/>
        </w:trPr>
        <w:tc>
          <w:tcPr>
            <w:tcW w:w="145" w:type="pct"/>
            <w:tcBorders>
              <w:top w:val="nil"/>
              <w:left w:val="single" w:sz="8" w:space="0" w:color="auto"/>
              <w:bottom w:val="single" w:sz="8" w:space="0" w:color="auto"/>
              <w:right w:val="single" w:sz="8" w:space="0" w:color="auto"/>
            </w:tcBorders>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4</w:t>
            </w:r>
          </w:p>
        </w:tc>
        <w:tc>
          <w:tcPr>
            <w:tcW w:w="212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Accesso Alpe Bolla Froda dalla cava alla galleria</w:t>
            </w:r>
          </w:p>
        </w:tc>
        <w:tc>
          <w:tcPr>
            <w:tcW w:w="660"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165'000</w:t>
            </w:r>
          </w:p>
        </w:tc>
        <w:tc>
          <w:tcPr>
            <w:tcW w:w="662"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126'570</w:t>
            </w:r>
          </w:p>
        </w:tc>
        <w:tc>
          <w:tcPr>
            <w:tcW w:w="685"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56’950</w:t>
            </w:r>
          </w:p>
        </w:tc>
        <w:tc>
          <w:tcPr>
            <w:tcW w:w="726"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41'768</w:t>
            </w:r>
          </w:p>
        </w:tc>
      </w:tr>
      <w:tr w:rsidR="00907228" w:rsidRPr="001D27D1" w:rsidTr="00096565">
        <w:trPr>
          <w:trHeight w:val="600"/>
        </w:trPr>
        <w:tc>
          <w:tcPr>
            <w:tcW w:w="145" w:type="pct"/>
            <w:tcBorders>
              <w:top w:val="nil"/>
              <w:left w:val="single" w:sz="8" w:space="0" w:color="auto"/>
              <w:bottom w:val="single" w:sz="8" w:space="0" w:color="auto"/>
              <w:right w:val="single" w:sz="8" w:space="0" w:color="auto"/>
            </w:tcBorders>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5</w:t>
            </w:r>
          </w:p>
        </w:tc>
        <w:tc>
          <w:tcPr>
            <w:tcW w:w="212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Accesso provvisorio Alpe Bolla Froda da S.</w:t>
            </w:r>
            <w:r w:rsidR="00096565">
              <w:rPr>
                <w:rFonts w:cs="Arial"/>
                <w:color w:val="000000"/>
                <w:sz w:val="20"/>
                <w:szCs w:val="20"/>
                <w:lang w:eastAsia="it-CH"/>
              </w:rPr>
              <w:t xml:space="preserve"> </w:t>
            </w:r>
            <w:r w:rsidRPr="00096565">
              <w:rPr>
                <w:rFonts w:cs="Arial"/>
                <w:color w:val="000000"/>
                <w:sz w:val="20"/>
                <w:szCs w:val="20"/>
                <w:lang w:eastAsia="it-CH"/>
              </w:rPr>
              <w:t xml:space="preserve">Antonio alla galleria </w:t>
            </w:r>
          </w:p>
        </w:tc>
        <w:tc>
          <w:tcPr>
            <w:tcW w:w="660"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600'000</w:t>
            </w:r>
          </w:p>
        </w:tc>
        <w:tc>
          <w:tcPr>
            <w:tcW w:w="662"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300'000</w:t>
            </w:r>
          </w:p>
        </w:tc>
        <w:tc>
          <w:tcPr>
            <w:tcW w:w="685"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135'000</w:t>
            </w:r>
          </w:p>
        </w:tc>
        <w:tc>
          <w:tcPr>
            <w:tcW w:w="726"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99'000</w:t>
            </w:r>
          </w:p>
        </w:tc>
      </w:tr>
      <w:tr w:rsidR="00907228" w:rsidRPr="001D27D1" w:rsidTr="00096565">
        <w:trPr>
          <w:trHeight w:val="600"/>
        </w:trPr>
        <w:tc>
          <w:tcPr>
            <w:tcW w:w="145" w:type="pct"/>
            <w:tcBorders>
              <w:top w:val="nil"/>
              <w:left w:val="single" w:sz="8" w:space="0" w:color="auto"/>
              <w:bottom w:val="single" w:sz="8" w:space="0" w:color="auto"/>
              <w:right w:val="single" w:sz="8" w:space="0" w:color="auto"/>
            </w:tcBorders>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6</w:t>
            </w:r>
          </w:p>
        </w:tc>
        <w:tc>
          <w:tcPr>
            <w:tcW w:w="212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Accesso definitivo Alpe Bolla Froda da S.</w:t>
            </w:r>
            <w:r w:rsidR="00096565">
              <w:rPr>
                <w:rFonts w:cs="Arial"/>
                <w:color w:val="000000"/>
                <w:sz w:val="20"/>
                <w:szCs w:val="20"/>
                <w:lang w:eastAsia="it-CH"/>
              </w:rPr>
              <w:t xml:space="preserve"> </w:t>
            </w:r>
            <w:r w:rsidRPr="00096565">
              <w:rPr>
                <w:rFonts w:cs="Arial"/>
                <w:color w:val="000000"/>
                <w:sz w:val="20"/>
                <w:szCs w:val="20"/>
                <w:lang w:eastAsia="it-CH"/>
              </w:rPr>
              <w:t>Antonio alla galleria</w:t>
            </w:r>
          </w:p>
        </w:tc>
        <w:tc>
          <w:tcPr>
            <w:tcW w:w="660"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3'500’000</w:t>
            </w:r>
          </w:p>
        </w:tc>
        <w:tc>
          <w:tcPr>
            <w:tcW w:w="662"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1'080’000</w:t>
            </w:r>
          </w:p>
        </w:tc>
        <w:tc>
          <w:tcPr>
            <w:tcW w:w="685"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486’000</w:t>
            </w:r>
          </w:p>
        </w:tc>
        <w:tc>
          <w:tcPr>
            <w:tcW w:w="726"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356’400</w:t>
            </w:r>
          </w:p>
        </w:tc>
      </w:tr>
      <w:tr w:rsidR="00907228" w:rsidRPr="001D27D1" w:rsidTr="00096565">
        <w:trPr>
          <w:trHeight w:val="510"/>
        </w:trPr>
        <w:tc>
          <w:tcPr>
            <w:tcW w:w="145" w:type="pct"/>
            <w:tcBorders>
              <w:top w:val="nil"/>
              <w:left w:val="single" w:sz="8" w:space="0" w:color="auto"/>
              <w:bottom w:val="single" w:sz="8" w:space="0" w:color="auto"/>
              <w:right w:val="single" w:sz="8" w:space="0" w:color="auto"/>
            </w:tcBorders>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7</w:t>
            </w:r>
          </w:p>
        </w:tc>
        <w:tc>
          <w:tcPr>
            <w:tcW w:w="212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Strada RT Piano di Peccia</w:t>
            </w:r>
          </w:p>
        </w:tc>
        <w:tc>
          <w:tcPr>
            <w:tcW w:w="660"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700’000</w:t>
            </w:r>
          </w:p>
        </w:tc>
        <w:tc>
          <w:tcPr>
            <w:tcW w:w="662"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300’000</w:t>
            </w:r>
          </w:p>
        </w:tc>
        <w:tc>
          <w:tcPr>
            <w:tcW w:w="685"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135’000</w:t>
            </w:r>
          </w:p>
        </w:tc>
        <w:tc>
          <w:tcPr>
            <w:tcW w:w="726"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99’000</w:t>
            </w:r>
          </w:p>
        </w:tc>
      </w:tr>
      <w:tr w:rsidR="00907228" w:rsidRPr="001D27D1" w:rsidTr="00096565">
        <w:trPr>
          <w:trHeight w:val="548"/>
        </w:trPr>
        <w:tc>
          <w:tcPr>
            <w:tcW w:w="145" w:type="pct"/>
            <w:tcBorders>
              <w:top w:val="nil"/>
              <w:left w:val="single" w:sz="8" w:space="0" w:color="auto"/>
              <w:bottom w:val="single" w:sz="8" w:space="0" w:color="auto"/>
              <w:right w:val="single" w:sz="8" w:space="0" w:color="auto"/>
            </w:tcBorders>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lastRenderedPageBreak/>
              <w:t>8</w:t>
            </w:r>
          </w:p>
        </w:tc>
        <w:tc>
          <w:tcPr>
            <w:tcW w:w="212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907228" w:rsidRPr="00096565" w:rsidRDefault="00907228" w:rsidP="00096565">
            <w:pPr>
              <w:jc w:val="left"/>
              <w:rPr>
                <w:rFonts w:cs="Arial"/>
                <w:color w:val="000000"/>
                <w:sz w:val="20"/>
                <w:szCs w:val="20"/>
                <w:lang w:eastAsia="it-CH"/>
              </w:rPr>
            </w:pPr>
            <w:r w:rsidRPr="00096565">
              <w:rPr>
                <w:rFonts w:cs="Arial"/>
                <w:color w:val="000000"/>
                <w:sz w:val="20"/>
                <w:szCs w:val="20"/>
                <w:lang w:eastAsia="it-CH"/>
              </w:rPr>
              <w:t>Recupero superfici agricole e accessi Comune Lavizzar</w:t>
            </w:r>
            <w:r w:rsidR="00096565">
              <w:rPr>
                <w:rFonts w:cs="Arial"/>
                <w:color w:val="000000"/>
                <w:sz w:val="20"/>
                <w:szCs w:val="20"/>
                <w:lang w:eastAsia="it-CH"/>
              </w:rPr>
              <w:t>a</w:t>
            </w:r>
            <w:r w:rsidRPr="00096565">
              <w:rPr>
                <w:rFonts w:cs="Arial"/>
                <w:color w:val="000000"/>
                <w:sz w:val="20"/>
                <w:szCs w:val="20"/>
                <w:lang w:eastAsia="it-CH"/>
              </w:rPr>
              <w:t xml:space="preserve"> II° tappa</w:t>
            </w:r>
          </w:p>
        </w:tc>
        <w:tc>
          <w:tcPr>
            <w:tcW w:w="660"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1'200’000</w:t>
            </w:r>
          </w:p>
        </w:tc>
        <w:tc>
          <w:tcPr>
            <w:tcW w:w="662"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1'200’000</w:t>
            </w:r>
          </w:p>
        </w:tc>
        <w:tc>
          <w:tcPr>
            <w:tcW w:w="685"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540’000</w:t>
            </w:r>
          </w:p>
        </w:tc>
        <w:tc>
          <w:tcPr>
            <w:tcW w:w="726"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396’000</w:t>
            </w:r>
          </w:p>
        </w:tc>
      </w:tr>
      <w:tr w:rsidR="00907228" w:rsidRPr="001D27D1" w:rsidTr="00096565">
        <w:trPr>
          <w:trHeight w:val="286"/>
        </w:trPr>
        <w:tc>
          <w:tcPr>
            <w:tcW w:w="145" w:type="pct"/>
            <w:tcBorders>
              <w:top w:val="nil"/>
              <w:left w:val="single" w:sz="8" w:space="0" w:color="auto"/>
              <w:bottom w:val="single" w:sz="8" w:space="0" w:color="auto"/>
              <w:right w:val="single" w:sz="8" w:space="0" w:color="auto"/>
            </w:tcBorders>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9</w:t>
            </w:r>
          </w:p>
        </w:tc>
        <w:tc>
          <w:tcPr>
            <w:tcW w:w="212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Delocalizzazione aziende agricole</w:t>
            </w:r>
          </w:p>
        </w:tc>
        <w:tc>
          <w:tcPr>
            <w:tcW w:w="660"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4'500’000</w:t>
            </w:r>
          </w:p>
        </w:tc>
        <w:tc>
          <w:tcPr>
            <w:tcW w:w="662"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w:t>
            </w:r>
          </w:p>
        </w:tc>
        <w:tc>
          <w:tcPr>
            <w:tcW w:w="685"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900’000</w:t>
            </w:r>
          </w:p>
        </w:tc>
        <w:tc>
          <w:tcPr>
            <w:tcW w:w="726"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260’000</w:t>
            </w:r>
          </w:p>
        </w:tc>
      </w:tr>
      <w:tr w:rsidR="00907228" w:rsidRPr="001D27D1" w:rsidTr="00096565">
        <w:trPr>
          <w:trHeight w:val="406"/>
        </w:trPr>
        <w:tc>
          <w:tcPr>
            <w:tcW w:w="145" w:type="pct"/>
            <w:tcBorders>
              <w:top w:val="nil"/>
              <w:left w:val="single" w:sz="8" w:space="0" w:color="auto"/>
              <w:bottom w:val="single" w:sz="8" w:space="0" w:color="auto"/>
              <w:right w:val="single" w:sz="8" w:space="0" w:color="auto"/>
            </w:tcBorders>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10</w:t>
            </w:r>
          </w:p>
        </w:tc>
        <w:tc>
          <w:tcPr>
            <w:tcW w:w="212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907228" w:rsidRPr="00096565" w:rsidRDefault="00907228" w:rsidP="00C6703F">
            <w:pPr>
              <w:jc w:val="left"/>
              <w:rPr>
                <w:rFonts w:cs="Arial"/>
                <w:color w:val="000000"/>
                <w:sz w:val="20"/>
                <w:szCs w:val="20"/>
                <w:lang w:eastAsia="it-CH"/>
              </w:rPr>
            </w:pPr>
            <w:r w:rsidRPr="00096565">
              <w:rPr>
                <w:rFonts w:cs="Arial"/>
                <w:color w:val="000000"/>
                <w:sz w:val="20"/>
                <w:szCs w:val="20"/>
                <w:lang w:eastAsia="it-CH"/>
              </w:rPr>
              <w:t>Progetto ripristino agricolo in Valle Bavona</w:t>
            </w:r>
          </w:p>
        </w:tc>
        <w:tc>
          <w:tcPr>
            <w:tcW w:w="660"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500’000</w:t>
            </w:r>
          </w:p>
        </w:tc>
        <w:tc>
          <w:tcPr>
            <w:tcW w:w="662"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500’000</w:t>
            </w:r>
          </w:p>
        </w:tc>
        <w:tc>
          <w:tcPr>
            <w:tcW w:w="685"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225’000</w:t>
            </w:r>
          </w:p>
        </w:tc>
        <w:tc>
          <w:tcPr>
            <w:tcW w:w="726"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color w:val="000000"/>
                <w:sz w:val="20"/>
                <w:szCs w:val="20"/>
                <w:lang w:eastAsia="it-CH"/>
              </w:rPr>
            </w:pPr>
            <w:r w:rsidRPr="00096565">
              <w:rPr>
                <w:rFonts w:cs="Arial"/>
                <w:color w:val="000000"/>
                <w:sz w:val="20"/>
                <w:szCs w:val="20"/>
                <w:lang w:eastAsia="it-CH"/>
              </w:rPr>
              <w:t>165’000</w:t>
            </w:r>
          </w:p>
        </w:tc>
      </w:tr>
      <w:tr w:rsidR="00907228" w:rsidRPr="001D27D1" w:rsidTr="00096565">
        <w:trPr>
          <w:trHeight w:val="375"/>
        </w:trPr>
        <w:tc>
          <w:tcPr>
            <w:tcW w:w="145" w:type="pct"/>
            <w:tcBorders>
              <w:top w:val="nil"/>
              <w:left w:val="single" w:sz="8" w:space="0" w:color="auto"/>
              <w:bottom w:val="single" w:sz="8" w:space="0" w:color="auto"/>
              <w:right w:val="single" w:sz="8" w:space="0" w:color="auto"/>
            </w:tcBorders>
            <w:vAlign w:val="center"/>
          </w:tcPr>
          <w:p w:rsidR="00907228" w:rsidRPr="00096565" w:rsidRDefault="00907228" w:rsidP="00C6703F">
            <w:pPr>
              <w:jc w:val="left"/>
              <w:rPr>
                <w:rFonts w:cs="Arial"/>
                <w:b/>
                <w:bCs/>
                <w:color w:val="000000"/>
                <w:sz w:val="20"/>
                <w:szCs w:val="20"/>
                <w:lang w:eastAsia="it-CH"/>
              </w:rPr>
            </w:pPr>
          </w:p>
        </w:tc>
        <w:tc>
          <w:tcPr>
            <w:tcW w:w="2122"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907228" w:rsidRPr="00096565" w:rsidRDefault="00907228" w:rsidP="00C6703F">
            <w:pPr>
              <w:jc w:val="left"/>
              <w:rPr>
                <w:rFonts w:cs="Arial"/>
                <w:b/>
                <w:bCs/>
                <w:color w:val="000000"/>
                <w:sz w:val="20"/>
                <w:szCs w:val="20"/>
                <w:lang w:eastAsia="it-CH"/>
              </w:rPr>
            </w:pPr>
            <w:r w:rsidRPr="00096565">
              <w:rPr>
                <w:rFonts w:cs="Arial"/>
                <w:b/>
                <w:bCs/>
                <w:color w:val="000000"/>
                <w:sz w:val="20"/>
                <w:szCs w:val="20"/>
                <w:lang w:eastAsia="it-CH"/>
              </w:rPr>
              <w:t>TOTALE</w:t>
            </w:r>
          </w:p>
        </w:tc>
        <w:tc>
          <w:tcPr>
            <w:tcW w:w="660"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b/>
                <w:bCs/>
                <w:color w:val="000000"/>
                <w:sz w:val="20"/>
                <w:szCs w:val="20"/>
                <w:lang w:eastAsia="it-CH"/>
              </w:rPr>
            </w:pPr>
            <w:r w:rsidRPr="00096565">
              <w:rPr>
                <w:rFonts w:cs="Arial"/>
                <w:b/>
                <w:bCs/>
                <w:color w:val="000000"/>
                <w:sz w:val="20"/>
                <w:szCs w:val="20"/>
                <w:lang w:eastAsia="it-CH"/>
              </w:rPr>
              <w:t>12'762’047</w:t>
            </w:r>
          </w:p>
        </w:tc>
        <w:tc>
          <w:tcPr>
            <w:tcW w:w="662" w:type="pct"/>
            <w:tcBorders>
              <w:top w:val="nil"/>
              <w:left w:val="nil"/>
              <w:bottom w:val="single" w:sz="8" w:space="0" w:color="auto"/>
              <w:right w:val="single" w:sz="8" w:space="0" w:color="auto"/>
            </w:tcBorders>
            <w:noWrap/>
            <w:tcMar>
              <w:top w:w="0" w:type="dxa"/>
              <w:left w:w="70" w:type="dxa"/>
              <w:bottom w:w="0" w:type="dxa"/>
              <w:right w:w="70" w:type="dxa"/>
            </w:tcMar>
            <w:vAlign w:val="center"/>
          </w:tcPr>
          <w:p w:rsidR="00907228" w:rsidRPr="00096565" w:rsidRDefault="00907228" w:rsidP="00C6703F">
            <w:pPr>
              <w:jc w:val="center"/>
              <w:rPr>
                <w:rFonts w:cs="Arial"/>
                <w:b/>
                <w:bCs/>
                <w:color w:val="000000"/>
                <w:sz w:val="20"/>
                <w:szCs w:val="20"/>
                <w:lang w:eastAsia="it-CH"/>
              </w:rPr>
            </w:pPr>
          </w:p>
        </w:tc>
        <w:tc>
          <w:tcPr>
            <w:tcW w:w="685"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07228" w:rsidRPr="00096565" w:rsidRDefault="00907228" w:rsidP="00C6703F">
            <w:pPr>
              <w:jc w:val="center"/>
              <w:rPr>
                <w:rFonts w:cs="Arial"/>
                <w:b/>
                <w:bCs/>
                <w:color w:val="000000"/>
                <w:sz w:val="20"/>
                <w:szCs w:val="20"/>
                <w:lang w:eastAsia="it-CH"/>
              </w:rPr>
            </w:pPr>
            <w:r w:rsidRPr="00096565">
              <w:rPr>
                <w:rFonts w:cs="Arial"/>
                <w:b/>
                <w:bCs/>
                <w:color w:val="000000"/>
                <w:sz w:val="20"/>
                <w:szCs w:val="20"/>
                <w:lang w:eastAsia="it-CH"/>
              </w:rPr>
              <w:t>3'093’070</w:t>
            </w:r>
          </w:p>
        </w:tc>
        <w:tc>
          <w:tcPr>
            <w:tcW w:w="72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07228" w:rsidRPr="00096565" w:rsidRDefault="00907228" w:rsidP="00C6703F">
            <w:pPr>
              <w:jc w:val="center"/>
              <w:rPr>
                <w:rFonts w:cs="Arial"/>
                <w:b/>
                <w:bCs/>
                <w:color w:val="000000"/>
                <w:sz w:val="20"/>
                <w:szCs w:val="20"/>
                <w:lang w:eastAsia="it-CH"/>
              </w:rPr>
            </w:pPr>
            <w:r w:rsidRPr="00096565">
              <w:rPr>
                <w:rFonts w:cs="Arial"/>
                <w:b/>
                <w:bCs/>
                <w:color w:val="000000"/>
                <w:sz w:val="20"/>
                <w:szCs w:val="20"/>
                <w:lang w:eastAsia="it-CH"/>
              </w:rPr>
              <w:t>1'936’166</w:t>
            </w:r>
          </w:p>
        </w:tc>
      </w:tr>
    </w:tbl>
    <w:p w:rsidR="00907228" w:rsidRPr="001D27D1" w:rsidRDefault="00907228" w:rsidP="00907228">
      <w:pPr>
        <w:rPr>
          <w:sz w:val="24"/>
        </w:rPr>
      </w:pPr>
    </w:p>
    <w:p w:rsidR="00EF0770" w:rsidRDefault="00907228" w:rsidP="00EF0770">
      <w:pPr>
        <w:rPr>
          <w:sz w:val="24"/>
        </w:rPr>
      </w:pPr>
      <w:r w:rsidRPr="001D27D1">
        <w:rPr>
          <w:sz w:val="24"/>
        </w:rPr>
        <w:t>Gli importi concernenti le opere dal n° 6 al 10 sono stimati sulla base delle indicazioni disponib</w:t>
      </w:r>
      <w:r w:rsidR="00096565">
        <w:rPr>
          <w:sz w:val="24"/>
        </w:rPr>
        <w:t>ili al momento.</w:t>
      </w:r>
    </w:p>
    <w:p w:rsidR="00EF0770" w:rsidRPr="000358D7" w:rsidRDefault="00EF0770" w:rsidP="003C752F">
      <w:pPr>
        <w:keepNext/>
        <w:numPr>
          <w:ilvl w:val="0"/>
          <w:numId w:val="15"/>
        </w:numPr>
        <w:spacing w:before="240" w:after="120"/>
        <w:jc w:val="left"/>
        <w:outlineLvl w:val="0"/>
        <w:rPr>
          <w:b/>
          <w:sz w:val="24"/>
        </w:rPr>
      </w:pPr>
      <w:bookmarkStart w:id="69" w:name="_Toc188342163"/>
      <w:bookmarkStart w:id="70" w:name="_Toc200553401"/>
      <w:r w:rsidRPr="000358D7">
        <w:rPr>
          <w:b/>
          <w:sz w:val="24"/>
        </w:rPr>
        <w:t>FASE EMERGENZIALE E DI RIPRISTINO (DI)</w:t>
      </w:r>
      <w:bookmarkEnd w:id="69"/>
      <w:bookmarkEnd w:id="70"/>
    </w:p>
    <w:p w:rsidR="00EF0770" w:rsidRDefault="00EF0770" w:rsidP="00EF0770">
      <w:pPr>
        <w:pStyle w:val="Titolo2"/>
        <w:rPr>
          <w:sz w:val="24"/>
          <w:szCs w:val="24"/>
        </w:rPr>
      </w:pPr>
      <w:bookmarkStart w:id="71" w:name="_Toc188342164"/>
      <w:bookmarkStart w:id="72" w:name="_Toc200553402"/>
      <w:r>
        <w:rPr>
          <w:sz w:val="24"/>
          <w:szCs w:val="24"/>
        </w:rPr>
        <w:t>Introduzione</w:t>
      </w:r>
      <w:bookmarkEnd w:id="71"/>
      <w:bookmarkEnd w:id="72"/>
    </w:p>
    <w:p w:rsidR="00EF0770" w:rsidRPr="000358D7" w:rsidRDefault="00EF0770" w:rsidP="00EF0770">
      <w:pPr>
        <w:rPr>
          <w:sz w:val="24"/>
        </w:rPr>
      </w:pPr>
      <w:r w:rsidRPr="000358D7">
        <w:rPr>
          <w:sz w:val="24"/>
        </w:rPr>
        <w:t>Sin dai primi momenti d’emergenza, il Dipartimento delle istituzioni si è attivato a supporto dell’</w:t>
      </w:r>
      <w:r>
        <w:rPr>
          <w:sz w:val="24"/>
        </w:rPr>
        <w:t>A</w:t>
      </w:r>
      <w:r w:rsidRPr="000358D7">
        <w:rPr>
          <w:sz w:val="24"/>
        </w:rPr>
        <w:t>lta Vallemaggia, delle sue istituzioni e della sua popolazione.</w:t>
      </w:r>
    </w:p>
    <w:p w:rsidR="00EF0770" w:rsidRDefault="00EF0770" w:rsidP="00EF0770">
      <w:pPr>
        <w:rPr>
          <w:sz w:val="24"/>
        </w:rPr>
      </w:pPr>
      <w:r w:rsidRPr="000358D7">
        <w:rPr>
          <w:sz w:val="24"/>
        </w:rPr>
        <w:t>Con la costituzione, su ordine del Comandante della Polizia cantonale, dello Stato maggiore regionale di condotta (SMRC) è stato possibile attivare misure d’urgenza e pianificare le attività sul territorio: partendo dall’evacuazione delle persone isolate, alle molteplici attività di ricerca dei dispe</w:t>
      </w:r>
      <w:r>
        <w:rPr>
          <w:sz w:val="24"/>
        </w:rPr>
        <w:t>r</w:t>
      </w:r>
      <w:r w:rsidRPr="000358D7">
        <w:rPr>
          <w:sz w:val="24"/>
        </w:rPr>
        <w:t>si, passando dall’attivazione dell’Esercito, fino a giungere agli innumerevoli interventi della Protezione civile</w:t>
      </w:r>
      <w:r>
        <w:rPr>
          <w:sz w:val="24"/>
        </w:rPr>
        <w:t>.</w:t>
      </w:r>
      <w:r w:rsidRPr="000358D7">
        <w:rPr>
          <w:sz w:val="24"/>
        </w:rPr>
        <w:t xml:space="preserve"> </w:t>
      </w:r>
    </w:p>
    <w:p w:rsidR="00EF0770" w:rsidRPr="00B12D91" w:rsidRDefault="00EF0770" w:rsidP="00173B2E">
      <w:pPr>
        <w:pStyle w:val="Titolo2"/>
        <w:numPr>
          <w:ilvl w:val="1"/>
          <w:numId w:val="10"/>
        </w:numPr>
        <w:spacing w:before="240" w:after="120"/>
        <w:rPr>
          <w:sz w:val="24"/>
        </w:rPr>
      </w:pPr>
      <w:bookmarkStart w:id="73" w:name="_Toc188342165"/>
      <w:bookmarkStart w:id="74" w:name="_Toc200553403"/>
      <w:r w:rsidRPr="00B12D91">
        <w:rPr>
          <w:sz w:val="24"/>
        </w:rPr>
        <w:t>Fase emergenziale</w:t>
      </w:r>
      <w:bookmarkEnd w:id="73"/>
      <w:bookmarkEnd w:id="74"/>
    </w:p>
    <w:p w:rsidR="00EF0770" w:rsidRPr="000358D7" w:rsidRDefault="00EF0770" w:rsidP="00EF0770">
      <w:pPr>
        <w:rPr>
          <w:sz w:val="24"/>
        </w:rPr>
      </w:pPr>
      <w:r w:rsidRPr="000358D7">
        <w:rPr>
          <w:sz w:val="24"/>
        </w:rPr>
        <w:t>Questa fase, condotta dalla Polizia cantonale, è durata dalle prime ore del 30 giu</w:t>
      </w:r>
      <w:r>
        <w:rPr>
          <w:sz w:val="24"/>
        </w:rPr>
        <w:t>g</w:t>
      </w:r>
      <w:r w:rsidRPr="000358D7">
        <w:rPr>
          <w:sz w:val="24"/>
        </w:rPr>
        <w:t>no 2024 sino al 10 luglio 2024. Durante questo periodo le principali attività sono state:</w:t>
      </w:r>
    </w:p>
    <w:p w:rsidR="00EF0770" w:rsidRPr="000358D7" w:rsidRDefault="00096565" w:rsidP="00096565">
      <w:pPr>
        <w:pStyle w:val="Paragrafoelenco"/>
        <w:numPr>
          <w:ilvl w:val="0"/>
          <w:numId w:val="9"/>
        </w:numPr>
        <w:ind w:left="357" w:hanging="357"/>
        <w:rPr>
          <w:sz w:val="24"/>
        </w:rPr>
      </w:pPr>
      <w:r>
        <w:rPr>
          <w:sz w:val="24"/>
        </w:rPr>
        <w:t>s</w:t>
      </w:r>
      <w:r w:rsidR="00EF0770" w:rsidRPr="000358D7">
        <w:rPr>
          <w:sz w:val="24"/>
        </w:rPr>
        <w:t>alvataggio di persone isolate</w:t>
      </w:r>
      <w:r>
        <w:rPr>
          <w:sz w:val="24"/>
        </w:rPr>
        <w:t>;</w:t>
      </w:r>
    </w:p>
    <w:p w:rsidR="00EF0770" w:rsidRPr="000358D7" w:rsidRDefault="00096565" w:rsidP="00096565">
      <w:pPr>
        <w:pStyle w:val="Paragrafoelenco"/>
        <w:numPr>
          <w:ilvl w:val="0"/>
          <w:numId w:val="9"/>
        </w:numPr>
        <w:ind w:left="357" w:hanging="357"/>
        <w:rPr>
          <w:sz w:val="24"/>
        </w:rPr>
      </w:pPr>
      <w:r>
        <w:rPr>
          <w:sz w:val="24"/>
        </w:rPr>
        <w:t>r</w:t>
      </w:r>
      <w:r w:rsidR="00EF0770" w:rsidRPr="000358D7">
        <w:rPr>
          <w:sz w:val="24"/>
        </w:rPr>
        <w:t>i</w:t>
      </w:r>
      <w:r w:rsidR="00EF0770">
        <w:rPr>
          <w:sz w:val="24"/>
        </w:rPr>
        <w:t>c</w:t>
      </w:r>
      <w:r w:rsidR="00EF0770" w:rsidRPr="000358D7">
        <w:rPr>
          <w:sz w:val="24"/>
        </w:rPr>
        <w:t>er</w:t>
      </w:r>
      <w:r w:rsidR="00EF0770">
        <w:rPr>
          <w:sz w:val="24"/>
        </w:rPr>
        <w:t>c</w:t>
      </w:r>
      <w:r w:rsidR="00EF0770" w:rsidRPr="000358D7">
        <w:rPr>
          <w:sz w:val="24"/>
        </w:rPr>
        <w:t>a di dispersi</w:t>
      </w:r>
      <w:r>
        <w:rPr>
          <w:sz w:val="24"/>
        </w:rPr>
        <w:t>;</w:t>
      </w:r>
    </w:p>
    <w:p w:rsidR="00EF0770" w:rsidRPr="000358D7" w:rsidRDefault="00096565" w:rsidP="00096565">
      <w:pPr>
        <w:pStyle w:val="Paragrafoelenco"/>
        <w:numPr>
          <w:ilvl w:val="0"/>
          <w:numId w:val="9"/>
        </w:numPr>
        <w:ind w:left="357" w:hanging="357"/>
        <w:rPr>
          <w:sz w:val="24"/>
        </w:rPr>
      </w:pPr>
      <w:r>
        <w:rPr>
          <w:sz w:val="24"/>
        </w:rPr>
        <w:t>r</w:t>
      </w:r>
      <w:r w:rsidR="00EF0770" w:rsidRPr="000358D7">
        <w:rPr>
          <w:sz w:val="24"/>
        </w:rPr>
        <w:t>ipristino dell’elettricità e della comunicazione</w:t>
      </w:r>
      <w:r>
        <w:rPr>
          <w:sz w:val="24"/>
        </w:rPr>
        <w:t>;</w:t>
      </w:r>
    </w:p>
    <w:p w:rsidR="00EF0770" w:rsidRDefault="00096565" w:rsidP="00096565">
      <w:pPr>
        <w:pStyle w:val="Paragrafoelenco"/>
        <w:numPr>
          <w:ilvl w:val="0"/>
          <w:numId w:val="9"/>
        </w:numPr>
        <w:ind w:left="357" w:hanging="357"/>
        <w:rPr>
          <w:sz w:val="24"/>
        </w:rPr>
      </w:pPr>
      <w:r>
        <w:rPr>
          <w:sz w:val="24"/>
        </w:rPr>
        <w:t>r</w:t>
      </w:r>
      <w:r w:rsidR="00EF0770" w:rsidRPr="000358D7">
        <w:rPr>
          <w:sz w:val="24"/>
        </w:rPr>
        <w:t>ipristino della viabilità</w:t>
      </w:r>
      <w:r>
        <w:rPr>
          <w:sz w:val="24"/>
        </w:rPr>
        <w:t>;</w:t>
      </w:r>
    </w:p>
    <w:p w:rsidR="00EF0770" w:rsidRPr="000358D7" w:rsidRDefault="00096565" w:rsidP="00096565">
      <w:pPr>
        <w:pStyle w:val="Paragrafoelenco"/>
        <w:numPr>
          <w:ilvl w:val="0"/>
          <w:numId w:val="9"/>
        </w:numPr>
        <w:ind w:left="357" w:hanging="357"/>
        <w:rPr>
          <w:sz w:val="24"/>
        </w:rPr>
      </w:pPr>
      <w:r>
        <w:rPr>
          <w:sz w:val="24"/>
        </w:rPr>
        <w:t>c</w:t>
      </w:r>
      <w:r w:rsidR="00EF0770">
        <w:rPr>
          <w:sz w:val="24"/>
        </w:rPr>
        <w:t>reazioni di presidi territoriali a nord del ponte di Visletto</w:t>
      </w:r>
      <w:r>
        <w:rPr>
          <w:sz w:val="24"/>
        </w:rPr>
        <w:t>;</w:t>
      </w:r>
    </w:p>
    <w:p w:rsidR="00EF0770" w:rsidRPr="000358D7" w:rsidRDefault="00096565" w:rsidP="00096565">
      <w:pPr>
        <w:pStyle w:val="Paragrafoelenco"/>
        <w:numPr>
          <w:ilvl w:val="0"/>
          <w:numId w:val="9"/>
        </w:numPr>
        <w:ind w:left="357" w:hanging="357"/>
        <w:rPr>
          <w:sz w:val="24"/>
        </w:rPr>
      </w:pPr>
      <w:r>
        <w:rPr>
          <w:sz w:val="24"/>
        </w:rPr>
        <w:t>s</w:t>
      </w:r>
      <w:r w:rsidR="00EF0770" w:rsidRPr="000358D7">
        <w:rPr>
          <w:sz w:val="24"/>
        </w:rPr>
        <w:t xml:space="preserve">upporto </w:t>
      </w:r>
      <w:r w:rsidR="00C80CA1" w:rsidRPr="000358D7">
        <w:rPr>
          <w:sz w:val="24"/>
        </w:rPr>
        <w:t>logistic</w:t>
      </w:r>
      <w:r w:rsidR="00C80CA1">
        <w:rPr>
          <w:sz w:val="24"/>
        </w:rPr>
        <w:t>o</w:t>
      </w:r>
      <w:r w:rsidR="00C80CA1" w:rsidRPr="000358D7">
        <w:rPr>
          <w:sz w:val="24"/>
        </w:rPr>
        <w:t xml:space="preserve"> </w:t>
      </w:r>
      <w:r w:rsidR="00EF0770" w:rsidRPr="000358D7">
        <w:rPr>
          <w:sz w:val="24"/>
        </w:rPr>
        <w:t>alle persone isolate</w:t>
      </w:r>
      <w:r>
        <w:rPr>
          <w:sz w:val="24"/>
        </w:rPr>
        <w:t>;</w:t>
      </w:r>
    </w:p>
    <w:p w:rsidR="00EF0770" w:rsidRPr="000358D7" w:rsidRDefault="00096565" w:rsidP="00096565">
      <w:pPr>
        <w:pStyle w:val="Paragrafoelenco"/>
        <w:numPr>
          <w:ilvl w:val="0"/>
          <w:numId w:val="9"/>
        </w:numPr>
        <w:ind w:left="357" w:hanging="357"/>
        <w:rPr>
          <w:sz w:val="24"/>
        </w:rPr>
      </w:pPr>
      <w:r>
        <w:rPr>
          <w:sz w:val="24"/>
        </w:rPr>
        <w:t>c</w:t>
      </w:r>
      <w:r w:rsidR="00EF0770" w:rsidRPr="000358D7">
        <w:rPr>
          <w:sz w:val="24"/>
        </w:rPr>
        <w:t xml:space="preserve">ondotta </w:t>
      </w:r>
      <w:r w:rsidR="00EF0770">
        <w:rPr>
          <w:sz w:val="24"/>
        </w:rPr>
        <w:t xml:space="preserve">dei vari </w:t>
      </w:r>
      <w:r w:rsidR="00EF0770" w:rsidRPr="000358D7">
        <w:rPr>
          <w:sz w:val="24"/>
        </w:rPr>
        <w:t>enti (117, 118, 144, Esercito, P</w:t>
      </w:r>
      <w:r w:rsidR="00EF0770">
        <w:rPr>
          <w:sz w:val="24"/>
        </w:rPr>
        <w:t>rotezione civile</w:t>
      </w:r>
      <w:r w:rsidR="00EF0770" w:rsidRPr="000358D7">
        <w:rPr>
          <w:sz w:val="24"/>
        </w:rPr>
        <w:t>, A</w:t>
      </w:r>
      <w:r w:rsidR="00EF0770">
        <w:rPr>
          <w:sz w:val="24"/>
        </w:rPr>
        <w:t>mministrazione cantonale</w:t>
      </w:r>
      <w:r w:rsidR="00EF0770" w:rsidRPr="000358D7">
        <w:rPr>
          <w:sz w:val="24"/>
        </w:rPr>
        <w:t>, altri)</w:t>
      </w:r>
      <w:r>
        <w:rPr>
          <w:sz w:val="24"/>
        </w:rPr>
        <w:t>;</w:t>
      </w:r>
    </w:p>
    <w:p w:rsidR="00EF0770" w:rsidRPr="000358D7" w:rsidRDefault="00096565" w:rsidP="00096565">
      <w:pPr>
        <w:pStyle w:val="Paragrafoelenco"/>
        <w:numPr>
          <w:ilvl w:val="0"/>
          <w:numId w:val="9"/>
        </w:numPr>
        <w:ind w:left="357" w:hanging="357"/>
        <w:rPr>
          <w:sz w:val="24"/>
        </w:rPr>
      </w:pPr>
      <w:r>
        <w:rPr>
          <w:sz w:val="24"/>
        </w:rPr>
        <w:t>p</w:t>
      </w:r>
      <w:r w:rsidR="00EF0770" w:rsidRPr="000358D7">
        <w:rPr>
          <w:sz w:val="24"/>
        </w:rPr>
        <w:t>ianificazione ed esecuzion</w:t>
      </w:r>
      <w:r w:rsidR="00EF0770">
        <w:rPr>
          <w:sz w:val="24"/>
        </w:rPr>
        <w:t>e</w:t>
      </w:r>
      <w:r w:rsidR="00EF0770" w:rsidRPr="000358D7">
        <w:rPr>
          <w:sz w:val="24"/>
        </w:rPr>
        <w:t xml:space="preserve"> di evacuazioni preventive</w:t>
      </w:r>
      <w:r>
        <w:rPr>
          <w:sz w:val="24"/>
        </w:rPr>
        <w:t>;</w:t>
      </w:r>
    </w:p>
    <w:p w:rsidR="00EF0770" w:rsidRDefault="00096565" w:rsidP="00096565">
      <w:pPr>
        <w:pStyle w:val="Paragrafoelenco"/>
        <w:numPr>
          <w:ilvl w:val="0"/>
          <w:numId w:val="9"/>
        </w:numPr>
        <w:ind w:left="357" w:hanging="357"/>
        <w:rPr>
          <w:sz w:val="24"/>
        </w:rPr>
      </w:pPr>
      <w:r>
        <w:rPr>
          <w:sz w:val="24"/>
        </w:rPr>
        <w:t>m</w:t>
      </w:r>
      <w:r w:rsidR="00EF0770" w:rsidRPr="000358D7">
        <w:rPr>
          <w:sz w:val="24"/>
        </w:rPr>
        <w:t>onitoraggio costante della situazione</w:t>
      </w:r>
      <w:r>
        <w:rPr>
          <w:sz w:val="24"/>
        </w:rPr>
        <w:t>;</w:t>
      </w:r>
    </w:p>
    <w:p w:rsidR="00EF0770" w:rsidRPr="000358D7" w:rsidRDefault="00096565" w:rsidP="00096565">
      <w:pPr>
        <w:pStyle w:val="Paragrafoelenco"/>
        <w:numPr>
          <w:ilvl w:val="0"/>
          <w:numId w:val="9"/>
        </w:numPr>
        <w:ind w:left="357" w:hanging="357"/>
        <w:rPr>
          <w:sz w:val="24"/>
        </w:rPr>
      </w:pPr>
      <w:r>
        <w:rPr>
          <w:sz w:val="24"/>
        </w:rPr>
        <w:t>a</w:t>
      </w:r>
      <w:r w:rsidR="00EF0770">
        <w:rPr>
          <w:sz w:val="24"/>
        </w:rPr>
        <w:t>ttività di polizia giudiziaria</w:t>
      </w:r>
      <w:r>
        <w:rPr>
          <w:sz w:val="24"/>
        </w:rPr>
        <w:t>;</w:t>
      </w:r>
    </w:p>
    <w:p w:rsidR="00EF0770" w:rsidRDefault="00096565" w:rsidP="00096565">
      <w:pPr>
        <w:pStyle w:val="Paragrafoelenco"/>
        <w:numPr>
          <w:ilvl w:val="0"/>
          <w:numId w:val="9"/>
        </w:numPr>
        <w:ind w:left="357" w:hanging="357"/>
        <w:rPr>
          <w:sz w:val="24"/>
        </w:rPr>
      </w:pPr>
      <w:r>
        <w:rPr>
          <w:sz w:val="24"/>
        </w:rPr>
        <w:t>g</w:t>
      </w:r>
      <w:r w:rsidR="00EF0770" w:rsidRPr="000358D7">
        <w:rPr>
          <w:sz w:val="24"/>
        </w:rPr>
        <w:t>estione della comunicazione (interna e pubblica)</w:t>
      </w:r>
      <w:r w:rsidR="00EF0770">
        <w:rPr>
          <w:sz w:val="24"/>
        </w:rPr>
        <w:t>.</w:t>
      </w:r>
      <w:r w:rsidR="00EF0770" w:rsidRPr="000358D7">
        <w:rPr>
          <w:sz w:val="24"/>
        </w:rPr>
        <w:t xml:space="preserve"> </w:t>
      </w:r>
    </w:p>
    <w:p w:rsidR="00096565" w:rsidRDefault="00096565" w:rsidP="00096565">
      <w:pPr>
        <w:pStyle w:val="Paragrafoelenco"/>
        <w:numPr>
          <w:ilvl w:val="0"/>
          <w:numId w:val="9"/>
        </w:numPr>
        <w:ind w:left="357" w:hanging="357"/>
        <w:rPr>
          <w:sz w:val="24"/>
        </w:rPr>
      </w:pPr>
    </w:p>
    <w:p w:rsidR="00EF0770" w:rsidRPr="000358D7" w:rsidRDefault="00EF0770" w:rsidP="00EF0770">
      <w:pPr>
        <w:rPr>
          <w:sz w:val="24"/>
        </w:rPr>
      </w:pPr>
      <w:r>
        <w:rPr>
          <w:sz w:val="24"/>
        </w:rPr>
        <w:t xml:space="preserve">Come si potrà evincere nel capitolo 9.4 la maggior parte dei costi sostenuti in questa fase sono legati alle attività di ricerca e salvataggio, </w:t>
      </w:r>
      <w:r w:rsidRPr="002B07B3">
        <w:rPr>
          <w:sz w:val="24"/>
        </w:rPr>
        <w:t xml:space="preserve">in particolar modo </w:t>
      </w:r>
      <w:r w:rsidR="00346E44">
        <w:rPr>
          <w:sz w:val="24"/>
        </w:rPr>
        <w:t xml:space="preserve">quelli con l’impiego di </w:t>
      </w:r>
      <w:r w:rsidR="003C752F">
        <w:rPr>
          <w:sz w:val="24"/>
        </w:rPr>
        <w:t>elicotteri.</w:t>
      </w:r>
    </w:p>
    <w:p w:rsidR="00EF0770" w:rsidRPr="00B12D91" w:rsidRDefault="00EF0770" w:rsidP="00173B2E">
      <w:pPr>
        <w:pStyle w:val="Titolo2"/>
        <w:numPr>
          <w:ilvl w:val="1"/>
          <w:numId w:val="10"/>
        </w:numPr>
        <w:spacing w:before="240" w:after="120"/>
        <w:rPr>
          <w:sz w:val="24"/>
        </w:rPr>
      </w:pPr>
      <w:bookmarkStart w:id="75" w:name="_Toc188342166"/>
      <w:bookmarkStart w:id="76" w:name="_Toc200553404"/>
      <w:r w:rsidRPr="00B12D91">
        <w:rPr>
          <w:sz w:val="24"/>
        </w:rPr>
        <w:t>Fase di ripristino</w:t>
      </w:r>
      <w:bookmarkEnd w:id="75"/>
      <w:bookmarkEnd w:id="76"/>
    </w:p>
    <w:p w:rsidR="00EF0770" w:rsidRDefault="00EF0770" w:rsidP="00EF0770">
      <w:pPr>
        <w:rPr>
          <w:sz w:val="24"/>
        </w:rPr>
      </w:pPr>
      <w:r>
        <w:rPr>
          <w:sz w:val="24"/>
        </w:rPr>
        <w:t>La fase di ripristino è stata invece gestita dalla protezione civile di Locarno e Vallemaggia e ha visto le sue attività svolgersi dall’11 luglio sino al 17 settembre 2024, data in cui è stata decretata la chiusura dello SMRC.</w:t>
      </w:r>
    </w:p>
    <w:p w:rsidR="00096565" w:rsidRDefault="00096565" w:rsidP="00EF0770">
      <w:pPr>
        <w:rPr>
          <w:sz w:val="24"/>
        </w:rPr>
      </w:pPr>
    </w:p>
    <w:p w:rsidR="00EF0770" w:rsidRDefault="00EF0770" w:rsidP="00EF0770">
      <w:pPr>
        <w:rPr>
          <w:sz w:val="24"/>
        </w:rPr>
      </w:pPr>
      <w:r>
        <w:rPr>
          <w:sz w:val="24"/>
        </w:rPr>
        <w:t>A seguire è possibile trovare le principali attività svolte in questo periodo:</w:t>
      </w:r>
    </w:p>
    <w:p w:rsidR="00EF0770" w:rsidRDefault="00096565" w:rsidP="00096565">
      <w:pPr>
        <w:pStyle w:val="Paragrafoelenco"/>
        <w:numPr>
          <w:ilvl w:val="0"/>
          <w:numId w:val="9"/>
        </w:numPr>
        <w:ind w:left="357" w:hanging="357"/>
        <w:rPr>
          <w:sz w:val="24"/>
        </w:rPr>
      </w:pPr>
      <w:r>
        <w:rPr>
          <w:sz w:val="24"/>
        </w:rPr>
        <w:t>m</w:t>
      </w:r>
      <w:r w:rsidR="00EF0770">
        <w:rPr>
          <w:sz w:val="24"/>
        </w:rPr>
        <w:t>onitoraggio costante della situazione</w:t>
      </w:r>
      <w:r>
        <w:rPr>
          <w:sz w:val="24"/>
        </w:rPr>
        <w:t>;</w:t>
      </w:r>
    </w:p>
    <w:p w:rsidR="00EF0770" w:rsidRDefault="00096565" w:rsidP="00096565">
      <w:pPr>
        <w:pStyle w:val="Paragrafoelenco"/>
        <w:numPr>
          <w:ilvl w:val="0"/>
          <w:numId w:val="9"/>
        </w:numPr>
        <w:ind w:left="357" w:hanging="357"/>
        <w:rPr>
          <w:sz w:val="24"/>
        </w:rPr>
      </w:pPr>
      <w:r>
        <w:rPr>
          <w:sz w:val="24"/>
        </w:rPr>
        <w:lastRenderedPageBreak/>
        <w:t>c</w:t>
      </w:r>
      <w:r w:rsidR="00EF0770">
        <w:rPr>
          <w:sz w:val="24"/>
        </w:rPr>
        <w:t>oordinazione dei vari enti (117, 118, 144, Esercito, Protezione civile, Amministrazione cantonale, ecc.)</w:t>
      </w:r>
      <w:r>
        <w:rPr>
          <w:sz w:val="24"/>
        </w:rPr>
        <w:t>;</w:t>
      </w:r>
    </w:p>
    <w:p w:rsidR="00EF0770" w:rsidRDefault="00096565" w:rsidP="00096565">
      <w:pPr>
        <w:pStyle w:val="Paragrafoelenco"/>
        <w:numPr>
          <w:ilvl w:val="0"/>
          <w:numId w:val="9"/>
        </w:numPr>
        <w:ind w:left="357" w:hanging="357"/>
        <w:rPr>
          <w:sz w:val="24"/>
        </w:rPr>
      </w:pPr>
      <w:r>
        <w:rPr>
          <w:sz w:val="24"/>
        </w:rPr>
        <w:t>p</w:t>
      </w:r>
      <w:r w:rsidR="00EF0770">
        <w:rPr>
          <w:sz w:val="24"/>
        </w:rPr>
        <w:t>ianificazione e coordinazione delle varie attività di ripristino</w:t>
      </w:r>
      <w:r>
        <w:rPr>
          <w:sz w:val="24"/>
        </w:rPr>
        <w:t>;</w:t>
      </w:r>
    </w:p>
    <w:p w:rsidR="00EF0770" w:rsidRDefault="00096565" w:rsidP="00096565">
      <w:pPr>
        <w:pStyle w:val="Paragrafoelenco"/>
        <w:numPr>
          <w:ilvl w:val="0"/>
          <w:numId w:val="9"/>
        </w:numPr>
        <w:ind w:left="357" w:hanging="357"/>
        <w:rPr>
          <w:sz w:val="24"/>
        </w:rPr>
      </w:pPr>
      <w:r>
        <w:rPr>
          <w:sz w:val="24"/>
        </w:rPr>
        <w:t>c</w:t>
      </w:r>
      <w:r w:rsidR="00EF0770">
        <w:rPr>
          <w:sz w:val="24"/>
        </w:rPr>
        <w:t>oordinazione degli interventi dei numerosi volontari.</w:t>
      </w:r>
    </w:p>
    <w:p w:rsidR="00096565" w:rsidRDefault="00096565" w:rsidP="00096565">
      <w:pPr>
        <w:pStyle w:val="Paragrafoelenco"/>
        <w:numPr>
          <w:ilvl w:val="0"/>
          <w:numId w:val="9"/>
        </w:numPr>
        <w:ind w:left="357" w:hanging="357"/>
        <w:rPr>
          <w:sz w:val="24"/>
        </w:rPr>
      </w:pPr>
    </w:p>
    <w:p w:rsidR="00173B2E" w:rsidRDefault="00EF0770" w:rsidP="00EF0770">
      <w:pPr>
        <w:rPr>
          <w:sz w:val="24"/>
        </w:rPr>
      </w:pPr>
      <w:r>
        <w:rPr>
          <w:sz w:val="24"/>
        </w:rPr>
        <w:t>Durante questa fase i principali costi scaturiti sono legati alle numerose attività svolte dalla Protezione civile.</w:t>
      </w:r>
    </w:p>
    <w:p w:rsidR="00EF0770" w:rsidRPr="00B12D91" w:rsidRDefault="00EF0770" w:rsidP="00173B2E">
      <w:pPr>
        <w:pStyle w:val="Titolo2"/>
        <w:numPr>
          <w:ilvl w:val="1"/>
          <w:numId w:val="10"/>
        </w:numPr>
        <w:spacing w:before="240" w:after="120"/>
        <w:rPr>
          <w:sz w:val="24"/>
        </w:rPr>
      </w:pPr>
      <w:bookmarkStart w:id="77" w:name="_Toc188342167"/>
      <w:bookmarkStart w:id="78" w:name="_Toc200553405"/>
      <w:r w:rsidRPr="00B12D91">
        <w:rPr>
          <w:sz w:val="24"/>
        </w:rPr>
        <w:t>Riassunto costi</w:t>
      </w:r>
      <w:bookmarkEnd w:id="77"/>
      <w:bookmarkEnd w:id="78"/>
    </w:p>
    <w:tbl>
      <w:tblPr>
        <w:tblStyle w:val="Grigliatabella"/>
        <w:tblW w:w="9268" w:type="dxa"/>
        <w:tblLook w:val="04A0" w:firstRow="1" w:lastRow="0" w:firstColumn="1" w:lastColumn="0" w:noHBand="0" w:noVBand="1"/>
      </w:tblPr>
      <w:tblGrid>
        <w:gridCol w:w="3539"/>
        <w:gridCol w:w="2777"/>
        <w:gridCol w:w="909"/>
        <w:gridCol w:w="2043"/>
      </w:tblGrid>
      <w:tr w:rsidR="00A9156B" w:rsidRPr="00D76E54" w:rsidTr="00D76E54">
        <w:tc>
          <w:tcPr>
            <w:tcW w:w="3539" w:type="dxa"/>
          </w:tcPr>
          <w:p w:rsidR="00A9156B" w:rsidRPr="00D76E54" w:rsidRDefault="00A9156B" w:rsidP="00A9156B">
            <w:pPr>
              <w:rPr>
                <w:b/>
                <w:sz w:val="20"/>
              </w:rPr>
            </w:pPr>
            <w:r w:rsidRPr="00D76E54">
              <w:rPr>
                <w:b/>
                <w:sz w:val="20"/>
              </w:rPr>
              <w:t>Attività</w:t>
            </w:r>
          </w:p>
        </w:tc>
        <w:tc>
          <w:tcPr>
            <w:tcW w:w="3686" w:type="dxa"/>
            <w:gridSpan w:val="2"/>
          </w:tcPr>
          <w:p w:rsidR="00A9156B" w:rsidRPr="00D76E54" w:rsidRDefault="00A9156B" w:rsidP="00A9156B">
            <w:pPr>
              <w:rPr>
                <w:b/>
                <w:sz w:val="20"/>
              </w:rPr>
            </w:pPr>
            <w:r w:rsidRPr="00D76E54">
              <w:rPr>
                <w:b/>
                <w:sz w:val="20"/>
              </w:rPr>
              <w:t>Scopo</w:t>
            </w:r>
          </w:p>
        </w:tc>
        <w:tc>
          <w:tcPr>
            <w:tcW w:w="2043" w:type="dxa"/>
          </w:tcPr>
          <w:p w:rsidR="00A9156B" w:rsidRPr="00D76E54" w:rsidRDefault="00A9156B" w:rsidP="00D76E54">
            <w:pPr>
              <w:jc w:val="right"/>
              <w:rPr>
                <w:b/>
                <w:sz w:val="20"/>
              </w:rPr>
            </w:pPr>
            <w:r w:rsidRPr="00D76E54">
              <w:rPr>
                <w:b/>
                <w:sz w:val="20"/>
              </w:rPr>
              <w:t>Importo in fr.</w:t>
            </w:r>
          </w:p>
        </w:tc>
      </w:tr>
      <w:tr w:rsidR="00A9156B" w:rsidRPr="00D76E54" w:rsidTr="00D76E54">
        <w:tc>
          <w:tcPr>
            <w:tcW w:w="3539" w:type="dxa"/>
          </w:tcPr>
          <w:p w:rsidR="00A9156B" w:rsidRPr="00D76E54" w:rsidRDefault="00A9156B" w:rsidP="00A9156B">
            <w:pPr>
              <w:rPr>
                <w:sz w:val="20"/>
              </w:rPr>
            </w:pPr>
            <w:r w:rsidRPr="00D76E54">
              <w:rPr>
                <w:sz w:val="20"/>
              </w:rPr>
              <w:t>Voli elicotteri civili</w:t>
            </w:r>
          </w:p>
        </w:tc>
        <w:tc>
          <w:tcPr>
            <w:tcW w:w="3686" w:type="dxa"/>
            <w:gridSpan w:val="2"/>
          </w:tcPr>
          <w:p w:rsidR="00A9156B" w:rsidRPr="00D76E54" w:rsidRDefault="00A9156B" w:rsidP="00A9156B">
            <w:pPr>
              <w:rPr>
                <w:sz w:val="20"/>
              </w:rPr>
            </w:pPr>
            <w:r w:rsidRPr="00D76E54">
              <w:rPr>
                <w:sz w:val="20"/>
              </w:rPr>
              <w:t>Ricerca e salvataggio</w:t>
            </w:r>
          </w:p>
        </w:tc>
        <w:tc>
          <w:tcPr>
            <w:tcW w:w="2043" w:type="dxa"/>
            <w:shd w:val="clear" w:color="auto" w:fill="auto"/>
          </w:tcPr>
          <w:p w:rsidR="00A9156B" w:rsidRPr="00D76E54" w:rsidRDefault="00A9156B" w:rsidP="00A9156B">
            <w:pPr>
              <w:jc w:val="right"/>
              <w:rPr>
                <w:sz w:val="20"/>
              </w:rPr>
            </w:pPr>
            <w:r w:rsidRPr="00D76E54">
              <w:rPr>
                <w:sz w:val="20"/>
              </w:rPr>
              <w:t>489'556.90</w:t>
            </w:r>
          </w:p>
        </w:tc>
      </w:tr>
      <w:tr w:rsidR="00A9156B" w:rsidRPr="00D76E54" w:rsidTr="00D76E54">
        <w:tc>
          <w:tcPr>
            <w:tcW w:w="3539" w:type="dxa"/>
          </w:tcPr>
          <w:p w:rsidR="00A9156B" w:rsidRPr="00D76E54" w:rsidRDefault="00A9156B" w:rsidP="00A9156B">
            <w:pPr>
              <w:rPr>
                <w:sz w:val="20"/>
              </w:rPr>
            </w:pPr>
            <w:r w:rsidRPr="00D76E54">
              <w:rPr>
                <w:sz w:val="20"/>
              </w:rPr>
              <w:t>Voli REGA</w:t>
            </w:r>
          </w:p>
        </w:tc>
        <w:tc>
          <w:tcPr>
            <w:tcW w:w="3686" w:type="dxa"/>
            <w:gridSpan w:val="2"/>
          </w:tcPr>
          <w:p w:rsidR="00A9156B" w:rsidRPr="00D76E54" w:rsidRDefault="00A9156B" w:rsidP="00A9156B">
            <w:pPr>
              <w:rPr>
                <w:sz w:val="20"/>
              </w:rPr>
            </w:pPr>
            <w:r w:rsidRPr="00D76E54">
              <w:rPr>
                <w:sz w:val="20"/>
              </w:rPr>
              <w:t>Ricerca e salvataggio</w:t>
            </w:r>
          </w:p>
        </w:tc>
        <w:tc>
          <w:tcPr>
            <w:tcW w:w="2043" w:type="dxa"/>
            <w:shd w:val="clear" w:color="auto" w:fill="auto"/>
          </w:tcPr>
          <w:p w:rsidR="00A9156B" w:rsidRPr="00D76E54" w:rsidRDefault="00A9156B" w:rsidP="00A9156B">
            <w:pPr>
              <w:jc w:val="right"/>
              <w:rPr>
                <w:sz w:val="20"/>
              </w:rPr>
            </w:pPr>
            <w:r w:rsidRPr="00D76E54">
              <w:rPr>
                <w:sz w:val="20"/>
              </w:rPr>
              <w:t>208'907.30</w:t>
            </w:r>
          </w:p>
        </w:tc>
      </w:tr>
      <w:tr w:rsidR="00A9156B" w:rsidRPr="00D76E54" w:rsidTr="00D76E54">
        <w:tc>
          <w:tcPr>
            <w:tcW w:w="3539" w:type="dxa"/>
          </w:tcPr>
          <w:p w:rsidR="00A9156B" w:rsidRPr="00D76E54" w:rsidRDefault="00A9156B" w:rsidP="00A9156B">
            <w:pPr>
              <w:jc w:val="left"/>
              <w:rPr>
                <w:sz w:val="20"/>
              </w:rPr>
            </w:pPr>
            <w:r w:rsidRPr="00D76E54">
              <w:rPr>
                <w:sz w:val="20"/>
              </w:rPr>
              <w:t>Ricerca e salvataggio (SAS+civili)</w:t>
            </w:r>
          </w:p>
        </w:tc>
        <w:tc>
          <w:tcPr>
            <w:tcW w:w="3686" w:type="dxa"/>
            <w:gridSpan w:val="2"/>
          </w:tcPr>
          <w:p w:rsidR="00A9156B" w:rsidRPr="00D76E54" w:rsidRDefault="00A9156B" w:rsidP="00A9156B">
            <w:pPr>
              <w:rPr>
                <w:sz w:val="20"/>
              </w:rPr>
            </w:pPr>
            <w:r w:rsidRPr="00D76E54">
              <w:rPr>
                <w:sz w:val="20"/>
              </w:rPr>
              <w:t>Ricerca e salvataggio</w:t>
            </w:r>
          </w:p>
        </w:tc>
        <w:tc>
          <w:tcPr>
            <w:tcW w:w="2043" w:type="dxa"/>
            <w:shd w:val="clear" w:color="auto" w:fill="auto"/>
          </w:tcPr>
          <w:p w:rsidR="00A9156B" w:rsidRPr="00D76E54" w:rsidRDefault="00A9156B" w:rsidP="00A9156B">
            <w:pPr>
              <w:jc w:val="right"/>
              <w:rPr>
                <w:sz w:val="20"/>
              </w:rPr>
            </w:pPr>
            <w:r w:rsidRPr="00D76E54">
              <w:rPr>
                <w:sz w:val="20"/>
              </w:rPr>
              <w:t>338'250.55</w:t>
            </w:r>
          </w:p>
        </w:tc>
      </w:tr>
      <w:tr w:rsidR="00A9156B" w:rsidRPr="00D76E54" w:rsidTr="00D76E54">
        <w:tc>
          <w:tcPr>
            <w:tcW w:w="3539" w:type="dxa"/>
          </w:tcPr>
          <w:p w:rsidR="00A9156B" w:rsidRPr="00D76E54" w:rsidRDefault="00A9156B" w:rsidP="00A9156B">
            <w:pPr>
              <w:rPr>
                <w:sz w:val="20"/>
              </w:rPr>
            </w:pPr>
            <w:r w:rsidRPr="00D76E54">
              <w:rPr>
                <w:sz w:val="20"/>
              </w:rPr>
              <w:t>Impiego PCi e diversi</w:t>
            </w:r>
          </w:p>
        </w:tc>
        <w:tc>
          <w:tcPr>
            <w:tcW w:w="3686" w:type="dxa"/>
            <w:gridSpan w:val="2"/>
          </w:tcPr>
          <w:p w:rsidR="00A9156B" w:rsidRPr="00D76E54" w:rsidRDefault="00A9156B" w:rsidP="00D76E54">
            <w:pPr>
              <w:rPr>
                <w:sz w:val="20"/>
              </w:rPr>
            </w:pPr>
            <w:r w:rsidRPr="00D76E54">
              <w:rPr>
                <w:sz w:val="20"/>
              </w:rPr>
              <w:t>Logistica</w:t>
            </w:r>
            <w:r w:rsidR="00D76E54">
              <w:rPr>
                <w:sz w:val="20"/>
              </w:rPr>
              <w:t>, c</w:t>
            </w:r>
            <w:r w:rsidRPr="00D76E54">
              <w:rPr>
                <w:sz w:val="20"/>
              </w:rPr>
              <w:t>ondotta</w:t>
            </w:r>
            <w:r w:rsidR="00D76E54">
              <w:rPr>
                <w:sz w:val="20"/>
              </w:rPr>
              <w:t>, a</w:t>
            </w:r>
            <w:r w:rsidRPr="00D76E54">
              <w:rPr>
                <w:sz w:val="20"/>
              </w:rPr>
              <w:t>ttività di ripristino</w:t>
            </w:r>
          </w:p>
        </w:tc>
        <w:tc>
          <w:tcPr>
            <w:tcW w:w="2043" w:type="dxa"/>
            <w:shd w:val="clear" w:color="auto" w:fill="auto"/>
          </w:tcPr>
          <w:p w:rsidR="00A9156B" w:rsidRPr="00D76E54" w:rsidRDefault="00A9156B" w:rsidP="00A9156B">
            <w:pPr>
              <w:jc w:val="right"/>
              <w:rPr>
                <w:sz w:val="20"/>
              </w:rPr>
            </w:pPr>
            <w:r w:rsidRPr="00D76E54">
              <w:rPr>
                <w:sz w:val="20"/>
              </w:rPr>
              <w:t>225'220.63</w:t>
            </w:r>
          </w:p>
        </w:tc>
      </w:tr>
      <w:tr w:rsidR="00A9156B" w:rsidRPr="00D76E54" w:rsidTr="00D76E54">
        <w:tc>
          <w:tcPr>
            <w:tcW w:w="3539" w:type="dxa"/>
            <w:tcBorders>
              <w:bottom w:val="single" w:sz="4" w:space="0" w:color="auto"/>
            </w:tcBorders>
          </w:tcPr>
          <w:p w:rsidR="00A9156B" w:rsidRPr="00D76E54" w:rsidRDefault="00A9156B" w:rsidP="00A9156B">
            <w:pPr>
              <w:rPr>
                <w:sz w:val="20"/>
              </w:rPr>
            </w:pPr>
            <w:r w:rsidRPr="00D76E54">
              <w:rPr>
                <w:sz w:val="20"/>
              </w:rPr>
              <w:t>Impiego Esercito</w:t>
            </w:r>
          </w:p>
        </w:tc>
        <w:tc>
          <w:tcPr>
            <w:tcW w:w="3686" w:type="dxa"/>
            <w:gridSpan w:val="2"/>
            <w:tcBorders>
              <w:bottom w:val="single" w:sz="4" w:space="0" w:color="auto"/>
            </w:tcBorders>
          </w:tcPr>
          <w:p w:rsidR="00A9156B" w:rsidRPr="00D76E54" w:rsidRDefault="00A9156B" w:rsidP="00D76E54">
            <w:pPr>
              <w:rPr>
                <w:sz w:val="20"/>
              </w:rPr>
            </w:pPr>
            <w:r w:rsidRPr="00D76E54">
              <w:rPr>
                <w:sz w:val="20"/>
              </w:rPr>
              <w:t>Posa ponte Visletto</w:t>
            </w:r>
            <w:r w:rsidR="00D76E54">
              <w:rPr>
                <w:sz w:val="20"/>
              </w:rPr>
              <w:t>, a</w:t>
            </w:r>
            <w:r w:rsidRPr="00D76E54">
              <w:rPr>
                <w:sz w:val="20"/>
              </w:rPr>
              <w:t>ttività di ripristino</w:t>
            </w:r>
          </w:p>
        </w:tc>
        <w:tc>
          <w:tcPr>
            <w:tcW w:w="2043" w:type="dxa"/>
            <w:tcBorders>
              <w:bottom w:val="single" w:sz="4" w:space="0" w:color="auto"/>
            </w:tcBorders>
            <w:shd w:val="clear" w:color="auto" w:fill="auto"/>
          </w:tcPr>
          <w:p w:rsidR="00A9156B" w:rsidRPr="00D76E54" w:rsidRDefault="00A9156B" w:rsidP="00A9156B">
            <w:pPr>
              <w:jc w:val="right"/>
              <w:rPr>
                <w:sz w:val="20"/>
              </w:rPr>
            </w:pPr>
            <w:r w:rsidRPr="00D76E54">
              <w:rPr>
                <w:sz w:val="20"/>
              </w:rPr>
              <w:t>9'029.55</w:t>
            </w:r>
          </w:p>
        </w:tc>
      </w:tr>
      <w:tr w:rsidR="00222CCD" w:rsidRPr="00D76E54" w:rsidTr="00D76E54">
        <w:tc>
          <w:tcPr>
            <w:tcW w:w="3539" w:type="dxa"/>
            <w:tcBorders>
              <w:right w:val="nil"/>
            </w:tcBorders>
          </w:tcPr>
          <w:p w:rsidR="00222CCD" w:rsidRPr="00D76E54" w:rsidRDefault="00222CCD" w:rsidP="00222CCD">
            <w:pPr>
              <w:rPr>
                <w:b/>
                <w:sz w:val="20"/>
              </w:rPr>
            </w:pPr>
            <w:r w:rsidRPr="00D76E54">
              <w:rPr>
                <w:b/>
                <w:sz w:val="20"/>
              </w:rPr>
              <w:t>TOTALE</w:t>
            </w:r>
          </w:p>
        </w:tc>
        <w:tc>
          <w:tcPr>
            <w:tcW w:w="3686" w:type="dxa"/>
            <w:gridSpan w:val="2"/>
            <w:tcBorders>
              <w:left w:val="nil"/>
              <w:right w:val="nil"/>
            </w:tcBorders>
          </w:tcPr>
          <w:p w:rsidR="00222CCD" w:rsidRPr="00D76E54" w:rsidRDefault="00222CCD" w:rsidP="00A9156B">
            <w:pPr>
              <w:rPr>
                <w:b/>
                <w:sz w:val="20"/>
              </w:rPr>
            </w:pPr>
          </w:p>
        </w:tc>
        <w:tc>
          <w:tcPr>
            <w:tcW w:w="2043" w:type="dxa"/>
            <w:tcBorders>
              <w:left w:val="nil"/>
            </w:tcBorders>
            <w:shd w:val="clear" w:color="auto" w:fill="auto"/>
          </w:tcPr>
          <w:p w:rsidR="00222CCD" w:rsidRPr="00D76E54" w:rsidRDefault="00222CCD" w:rsidP="00A9156B">
            <w:pPr>
              <w:jc w:val="right"/>
              <w:rPr>
                <w:b/>
                <w:sz w:val="20"/>
              </w:rPr>
            </w:pPr>
            <w:r w:rsidRPr="00D76E54">
              <w:rPr>
                <w:b/>
                <w:sz w:val="20"/>
              </w:rPr>
              <w:t>1'270'964.88</w:t>
            </w:r>
          </w:p>
        </w:tc>
      </w:tr>
      <w:tr w:rsidR="00222CCD" w:rsidRPr="00D76E54" w:rsidTr="00D76E54">
        <w:tc>
          <w:tcPr>
            <w:tcW w:w="3539" w:type="dxa"/>
          </w:tcPr>
          <w:p w:rsidR="00222CCD" w:rsidRPr="00D76E54" w:rsidRDefault="00222CCD" w:rsidP="00222CCD">
            <w:pPr>
              <w:rPr>
                <w:sz w:val="20"/>
              </w:rPr>
            </w:pPr>
            <w:r w:rsidRPr="00D76E54">
              <w:rPr>
                <w:sz w:val="20"/>
              </w:rPr>
              <w:t>Rimborso Ufficio incendi</w:t>
            </w:r>
          </w:p>
        </w:tc>
        <w:tc>
          <w:tcPr>
            <w:tcW w:w="3686" w:type="dxa"/>
            <w:gridSpan w:val="2"/>
          </w:tcPr>
          <w:p w:rsidR="00222CCD" w:rsidRPr="00D76E54" w:rsidRDefault="00222CCD" w:rsidP="00A9156B">
            <w:pPr>
              <w:rPr>
                <w:sz w:val="20"/>
              </w:rPr>
            </w:pPr>
          </w:p>
        </w:tc>
        <w:tc>
          <w:tcPr>
            <w:tcW w:w="2043" w:type="dxa"/>
            <w:shd w:val="clear" w:color="auto" w:fill="auto"/>
          </w:tcPr>
          <w:p w:rsidR="00222CCD" w:rsidRPr="00D76E54" w:rsidRDefault="00222CCD" w:rsidP="00A9156B">
            <w:pPr>
              <w:jc w:val="right"/>
              <w:rPr>
                <w:sz w:val="20"/>
              </w:rPr>
            </w:pPr>
            <w:r w:rsidRPr="00D76E54">
              <w:rPr>
                <w:sz w:val="20"/>
              </w:rPr>
              <w:t>-96'194.58</w:t>
            </w:r>
          </w:p>
        </w:tc>
      </w:tr>
      <w:tr w:rsidR="00A9156B" w:rsidRPr="00D76E54" w:rsidTr="00D76E54">
        <w:tc>
          <w:tcPr>
            <w:tcW w:w="6316" w:type="dxa"/>
            <w:gridSpan w:val="2"/>
          </w:tcPr>
          <w:p w:rsidR="00A9156B" w:rsidRPr="00D76E54" w:rsidRDefault="00A9156B" w:rsidP="00A9156B">
            <w:pPr>
              <w:rPr>
                <w:b/>
                <w:sz w:val="20"/>
              </w:rPr>
            </w:pPr>
            <w:r w:rsidRPr="00D76E54">
              <w:rPr>
                <w:b/>
                <w:sz w:val="20"/>
              </w:rPr>
              <w:t>TOTALE</w:t>
            </w:r>
            <w:r w:rsidR="00222CCD" w:rsidRPr="00D76E54">
              <w:rPr>
                <w:b/>
                <w:sz w:val="20"/>
              </w:rPr>
              <w:t xml:space="preserve"> NETTO</w:t>
            </w:r>
          </w:p>
        </w:tc>
        <w:tc>
          <w:tcPr>
            <w:tcW w:w="2952" w:type="dxa"/>
            <w:gridSpan w:val="2"/>
          </w:tcPr>
          <w:p w:rsidR="00A9156B" w:rsidRPr="00D76E54" w:rsidRDefault="00222CCD" w:rsidP="00236E1E">
            <w:pPr>
              <w:jc w:val="right"/>
              <w:rPr>
                <w:b/>
                <w:sz w:val="20"/>
              </w:rPr>
            </w:pPr>
            <w:r w:rsidRPr="00D76E54">
              <w:rPr>
                <w:b/>
                <w:sz w:val="20"/>
              </w:rPr>
              <w:t>1'174'770.35</w:t>
            </w:r>
          </w:p>
        </w:tc>
      </w:tr>
    </w:tbl>
    <w:p w:rsidR="00EF0770" w:rsidRDefault="00EF0770" w:rsidP="00EF0770"/>
    <w:p w:rsidR="00EF0770" w:rsidRDefault="00EF0770" w:rsidP="00EF0770">
      <w:pPr>
        <w:rPr>
          <w:sz w:val="24"/>
          <w:szCs w:val="24"/>
        </w:rPr>
      </w:pPr>
      <w:r w:rsidRPr="00A06C5D">
        <w:rPr>
          <w:sz w:val="24"/>
          <w:szCs w:val="24"/>
        </w:rPr>
        <w:t>La cifra irrisoria legata ai costi dell’Esercito è legata al fatto che la Base logistica dell’Esercito ha fatturato unicamente il carburante utilizzato dalle macchine da cantiere impiegate durante la fase di attività secondo l'”</w:t>
      </w:r>
      <w:r w:rsidR="00D76E54">
        <w:rPr>
          <w:sz w:val="24"/>
          <w:szCs w:val="24"/>
        </w:rPr>
        <w:t>O</w:t>
      </w:r>
      <w:r w:rsidRPr="00A06C5D">
        <w:rPr>
          <w:sz w:val="24"/>
          <w:szCs w:val="24"/>
        </w:rPr>
        <w:t xml:space="preserve">rdinanza concernente l'appoggio a favore di attività civili e di attività fuori del servizio mediante mezzi militari” (OAAM) per il periodo dal 05.08.2024 al 17.09.2024). L’importo comprende pure le spese per il vitto dei militari e la quota assicurativa per i mezzi da cantiere utilizzati. Durante la fase di aiuto </w:t>
      </w:r>
      <w:r w:rsidR="00223EB8">
        <w:rPr>
          <w:sz w:val="24"/>
          <w:szCs w:val="24"/>
        </w:rPr>
        <w:t xml:space="preserve">conseguente alla </w:t>
      </w:r>
      <w:r w:rsidRPr="00A06C5D">
        <w:rPr>
          <w:sz w:val="24"/>
          <w:szCs w:val="24"/>
        </w:rPr>
        <w:t>catastrofe la Confederazione si è fatta carico di tutti i costi.</w:t>
      </w:r>
    </w:p>
    <w:p w:rsidR="00EF0770" w:rsidRDefault="00EF0770" w:rsidP="00EF0770">
      <w:pPr>
        <w:rPr>
          <w:sz w:val="24"/>
          <w:szCs w:val="24"/>
        </w:rPr>
      </w:pPr>
    </w:p>
    <w:p w:rsidR="00EF0770" w:rsidRDefault="00EF0770" w:rsidP="00EF0770">
      <w:pPr>
        <w:rPr>
          <w:sz w:val="24"/>
          <w:szCs w:val="24"/>
        </w:rPr>
      </w:pPr>
      <w:r>
        <w:rPr>
          <w:sz w:val="24"/>
          <w:szCs w:val="24"/>
        </w:rPr>
        <w:t>Una parte della spesa relativa ai voli degli elicotteri civili sarà oggetto di un contributo del 20% da parte del “Fondo incendi” che comporterà un minor costo di fr. 96'194.58.</w:t>
      </w:r>
    </w:p>
    <w:p w:rsidR="00EF0770" w:rsidRDefault="00EF0770" w:rsidP="00EF0770">
      <w:pPr>
        <w:rPr>
          <w:sz w:val="24"/>
          <w:szCs w:val="24"/>
        </w:rPr>
      </w:pPr>
    </w:p>
    <w:p w:rsidR="00173B2E" w:rsidRPr="00A06C5D" w:rsidRDefault="00EF0770" w:rsidP="00EF0770">
      <w:pPr>
        <w:rPr>
          <w:sz w:val="24"/>
          <w:szCs w:val="24"/>
        </w:rPr>
      </w:pPr>
      <w:r>
        <w:rPr>
          <w:sz w:val="24"/>
          <w:szCs w:val="24"/>
        </w:rPr>
        <w:t>Per far fronte alle prime spese per la gestione dell’emergenza è stato stanziato un credito iniziale di fr. 400'000 con risoluzione governativa n. 3404 del 3 luglio 2024 a favore della gestione corrente</w:t>
      </w:r>
      <w:r w:rsidR="00223EB8">
        <w:rPr>
          <w:sz w:val="24"/>
          <w:szCs w:val="24"/>
        </w:rPr>
        <w:t xml:space="preserve"> della Sezione del militare e della protezione della popolazione</w:t>
      </w:r>
      <w:r>
        <w:rPr>
          <w:sz w:val="24"/>
          <w:szCs w:val="24"/>
        </w:rPr>
        <w:t xml:space="preserve">. Con risoluzione governativa n. </w:t>
      </w:r>
      <w:r w:rsidRPr="00667CEF">
        <w:rPr>
          <w:sz w:val="24"/>
          <w:szCs w:val="24"/>
        </w:rPr>
        <w:t xml:space="preserve">6340 del 18 dicembre 2024 tale spesa, </w:t>
      </w:r>
      <w:r w:rsidR="00A9156B">
        <w:rPr>
          <w:sz w:val="24"/>
          <w:szCs w:val="24"/>
        </w:rPr>
        <w:t>che a saldo f</w:t>
      </w:r>
      <w:r w:rsidR="00222CCD">
        <w:rPr>
          <w:sz w:val="24"/>
          <w:szCs w:val="24"/>
        </w:rPr>
        <w:t>inale ammonta a fr. 1'174'770</w:t>
      </w:r>
      <w:r w:rsidR="00A9156B" w:rsidRPr="00667CEF">
        <w:rPr>
          <w:sz w:val="24"/>
          <w:szCs w:val="24"/>
        </w:rPr>
        <w:t>, è stata riclassificata</w:t>
      </w:r>
      <w:r w:rsidR="00B05444">
        <w:rPr>
          <w:sz w:val="24"/>
          <w:szCs w:val="24"/>
        </w:rPr>
        <w:t>, in ragione dei criteri dell’unità della materia e della preponderanza della spesa,</w:t>
      </w:r>
      <w:r w:rsidR="00A9156B" w:rsidRPr="00667CEF">
        <w:rPr>
          <w:sz w:val="24"/>
          <w:szCs w:val="24"/>
        </w:rPr>
        <w:t xml:space="preserve"> a carico di un conto d’investimento della Sezione del militare e della </w:t>
      </w:r>
      <w:r w:rsidR="00A9156B">
        <w:rPr>
          <w:sz w:val="24"/>
          <w:szCs w:val="24"/>
        </w:rPr>
        <w:t xml:space="preserve">protezione della popolazione (CRB 180, conto </w:t>
      </w:r>
      <w:r w:rsidR="00A9156B" w:rsidRPr="00DC1779">
        <w:rPr>
          <w:sz w:val="24"/>
          <w:szCs w:val="24"/>
        </w:rPr>
        <w:t>50900015 “Interventi danni climatici”</w:t>
      </w:r>
      <w:r w:rsidR="00A9156B">
        <w:rPr>
          <w:sz w:val="24"/>
          <w:szCs w:val="24"/>
        </w:rPr>
        <w:t xml:space="preserve"> att</w:t>
      </w:r>
      <w:r w:rsidR="00D76E54">
        <w:rPr>
          <w:sz w:val="24"/>
          <w:szCs w:val="24"/>
        </w:rPr>
        <w:t>ribuito al settore 24 del PFI).</w:t>
      </w:r>
    </w:p>
    <w:p w:rsidR="007F3CA9" w:rsidRPr="00AF043A" w:rsidRDefault="003005EB" w:rsidP="003C752F">
      <w:pPr>
        <w:keepNext/>
        <w:numPr>
          <w:ilvl w:val="0"/>
          <w:numId w:val="15"/>
        </w:numPr>
        <w:spacing w:before="240" w:after="120"/>
        <w:jc w:val="left"/>
        <w:outlineLvl w:val="0"/>
        <w:rPr>
          <w:b/>
        </w:rPr>
      </w:pPr>
      <w:bookmarkStart w:id="79" w:name="_Toc200553406"/>
      <w:r w:rsidRPr="00AF043A">
        <w:rPr>
          <w:b/>
        </w:rPr>
        <w:t xml:space="preserve">RAPPORTO CON IL PIANO DIRETTORE, </w:t>
      </w:r>
      <w:r w:rsidR="00202CEC">
        <w:rPr>
          <w:b/>
        </w:rPr>
        <w:t>IL PROGRAMMA DI LEGISLATURA</w:t>
      </w:r>
      <w:r w:rsidRPr="00AF043A">
        <w:rPr>
          <w:b/>
        </w:rPr>
        <w:t xml:space="preserve"> E IL PIANO FINANZIARIO</w:t>
      </w:r>
      <w:bookmarkEnd w:id="38"/>
      <w:bookmarkEnd w:id="79"/>
    </w:p>
    <w:p w:rsidR="00D76E54" w:rsidRDefault="00D76E54" w:rsidP="00D76E54">
      <w:pPr>
        <w:pStyle w:val="Titolo2"/>
        <w:numPr>
          <w:ilvl w:val="1"/>
          <w:numId w:val="10"/>
        </w:numPr>
        <w:spacing w:before="240" w:after="120"/>
        <w:rPr>
          <w:sz w:val="24"/>
          <w:szCs w:val="24"/>
        </w:rPr>
      </w:pPr>
      <w:bookmarkStart w:id="80" w:name="_Toc179795733"/>
      <w:bookmarkStart w:id="81" w:name="_Toc200553407"/>
      <w:r>
        <w:rPr>
          <w:sz w:val="24"/>
          <w:szCs w:val="24"/>
        </w:rPr>
        <w:t>Programma di legislatura</w:t>
      </w:r>
      <w:r w:rsidR="003005EB" w:rsidRPr="00D76E54">
        <w:rPr>
          <w:sz w:val="24"/>
          <w:szCs w:val="24"/>
        </w:rPr>
        <w:t xml:space="preserve"> e Piano direttore cantonale</w:t>
      </w:r>
      <w:bookmarkEnd w:id="80"/>
      <w:bookmarkEnd w:id="81"/>
    </w:p>
    <w:p w:rsidR="00141814" w:rsidRPr="00D76E54" w:rsidRDefault="00D76E54" w:rsidP="00D76E54">
      <w:pPr>
        <w:pStyle w:val="Titolo2"/>
        <w:numPr>
          <w:ilvl w:val="2"/>
          <w:numId w:val="10"/>
        </w:numPr>
        <w:spacing w:before="240" w:after="120"/>
        <w:rPr>
          <w:sz w:val="24"/>
          <w:szCs w:val="24"/>
        </w:rPr>
      </w:pPr>
      <w:bookmarkStart w:id="82" w:name="_Toc200553408"/>
      <w:r>
        <w:rPr>
          <w:sz w:val="24"/>
          <w:szCs w:val="24"/>
        </w:rPr>
        <w:t>Programma di legislatura</w:t>
      </w:r>
      <w:bookmarkEnd w:id="82"/>
    </w:p>
    <w:p w:rsidR="00667237" w:rsidRDefault="00B8449B" w:rsidP="00D76E54">
      <w:pPr>
        <w:rPr>
          <w:sz w:val="24"/>
        </w:rPr>
      </w:pPr>
      <w:r>
        <w:rPr>
          <w:sz w:val="24"/>
        </w:rPr>
        <w:t>Gli investimenti sono in sintonia con il pro</w:t>
      </w:r>
      <w:r w:rsidR="00667237">
        <w:rPr>
          <w:sz w:val="24"/>
        </w:rPr>
        <w:t>gramma di legislatura 2024-2027 ed in particolare con i seguenti obiettivi:</w:t>
      </w:r>
    </w:p>
    <w:p w:rsidR="00667237" w:rsidRDefault="00667237" w:rsidP="00D76E54">
      <w:pPr>
        <w:numPr>
          <w:ilvl w:val="0"/>
          <w:numId w:val="22"/>
        </w:numPr>
        <w:spacing w:before="120"/>
        <w:rPr>
          <w:sz w:val="24"/>
        </w:rPr>
      </w:pPr>
      <w:r>
        <w:rPr>
          <w:sz w:val="24"/>
        </w:rPr>
        <w:t>Obiettivo 11 “</w:t>
      </w:r>
      <w:r w:rsidRPr="00667237">
        <w:rPr>
          <w:sz w:val="24"/>
        </w:rPr>
        <w:t>Promuovere il territorio valorizzando il paesaggio</w:t>
      </w:r>
      <w:r>
        <w:rPr>
          <w:sz w:val="24"/>
        </w:rPr>
        <w:t xml:space="preserve"> </w:t>
      </w:r>
      <w:r w:rsidRPr="00667237">
        <w:rPr>
          <w:sz w:val="24"/>
        </w:rPr>
        <w:t>e il patrimonio storico-culturale, tutelando le componenti</w:t>
      </w:r>
      <w:r>
        <w:rPr>
          <w:sz w:val="24"/>
        </w:rPr>
        <w:t xml:space="preserve"> </w:t>
      </w:r>
      <w:r w:rsidRPr="00667237">
        <w:rPr>
          <w:sz w:val="24"/>
        </w:rPr>
        <w:t>naturali e la biodiversità e riqualificando il</w:t>
      </w:r>
      <w:r>
        <w:rPr>
          <w:sz w:val="24"/>
        </w:rPr>
        <w:t xml:space="preserve"> </w:t>
      </w:r>
      <w:r w:rsidRPr="00667237">
        <w:rPr>
          <w:sz w:val="24"/>
        </w:rPr>
        <w:t>tessuto costruito</w:t>
      </w:r>
      <w:r>
        <w:rPr>
          <w:sz w:val="24"/>
        </w:rPr>
        <w:t>” e più in dettaglio con l’azione 11.4 “</w:t>
      </w:r>
      <w:r w:rsidRPr="00667237">
        <w:rPr>
          <w:sz w:val="24"/>
        </w:rPr>
        <w:t xml:space="preserve">Sostenere e sviluppare interventi e </w:t>
      </w:r>
      <w:r w:rsidRPr="00667237">
        <w:rPr>
          <w:sz w:val="24"/>
        </w:rPr>
        <w:lastRenderedPageBreak/>
        <w:t>progetti strategici per il Cantone, esemplari per</w:t>
      </w:r>
      <w:r>
        <w:rPr>
          <w:sz w:val="24"/>
        </w:rPr>
        <w:t xml:space="preserve"> </w:t>
      </w:r>
      <w:r w:rsidRPr="00667237">
        <w:rPr>
          <w:sz w:val="24"/>
        </w:rPr>
        <w:t>l’approccio interdisciplinare, multiscalare e sostenibile dal profilo ambientale, economico</w:t>
      </w:r>
      <w:r>
        <w:rPr>
          <w:sz w:val="24"/>
        </w:rPr>
        <w:t xml:space="preserve"> </w:t>
      </w:r>
      <w:r w:rsidRPr="00667237">
        <w:rPr>
          <w:sz w:val="24"/>
        </w:rPr>
        <w:t>e sociale, quali, ad esempio, grandi infrastrutture di trasporto (strade, ferrovia,</w:t>
      </w:r>
      <w:r>
        <w:rPr>
          <w:sz w:val="24"/>
        </w:rPr>
        <w:t xml:space="preserve"> </w:t>
      </w:r>
      <w:r w:rsidRPr="00667237">
        <w:rPr>
          <w:sz w:val="24"/>
        </w:rPr>
        <w:t>tram), di produzione di energia (elettrodotti, bacini di accumulazione, parchi</w:t>
      </w:r>
      <w:r>
        <w:rPr>
          <w:sz w:val="24"/>
        </w:rPr>
        <w:t xml:space="preserve"> </w:t>
      </w:r>
      <w:r w:rsidRPr="00667237">
        <w:rPr>
          <w:sz w:val="24"/>
        </w:rPr>
        <w:t>fotovoltaici ed eolici), di gestione degli inerti (depositi, discariche rimodellamenti</w:t>
      </w:r>
      <w:r>
        <w:rPr>
          <w:sz w:val="24"/>
        </w:rPr>
        <w:t xml:space="preserve"> </w:t>
      </w:r>
      <w:r w:rsidRPr="00667237">
        <w:rPr>
          <w:sz w:val="24"/>
        </w:rPr>
        <w:t>paesaggistici), nonché impianti ed edifici per la cultura, la sanità, lo svago e lo sport</w:t>
      </w:r>
      <w:r>
        <w:rPr>
          <w:sz w:val="24"/>
        </w:rPr>
        <w:t xml:space="preserve"> </w:t>
      </w:r>
      <w:r w:rsidRPr="00667237">
        <w:rPr>
          <w:sz w:val="24"/>
        </w:rPr>
        <w:t>e per attività lavorative</w:t>
      </w:r>
      <w:r w:rsidR="00A652C2">
        <w:rPr>
          <w:sz w:val="24"/>
        </w:rPr>
        <w:t>.</w:t>
      </w:r>
    </w:p>
    <w:p w:rsidR="003005EB" w:rsidRDefault="00B8449B" w:rsidP="00D76E54">
      <w:pPr>
        <w:numPr>
          <w:ilvl w:val="0"/>
          <w:numId w:val="22"/>
        </w:numPr>
        <w:spacing w:before="120"/>
        <w:rPr>
          <w:sz w:val="24"/>
        </w:rPr>
      </w:pPr>
      <w:r>
        <w:rPr>
          <w:sz w:val="24"/>
        </w:rPr>
        <w:t xml:space="preserve">Obiettivo </w:t>
      </w:r>
      <w:r w:rsidR="00667237">
        <w:rPr>
          <w:sz w:val="24"/>
        </w:rPr>
        <w:t xml:space="preserve">12 </w:t>
      </w:r>
      <w:r w:rsidR="006D18B1">
        <w:rPr>
          <w:sz w:val="24"/>
        </w:rPr>
        <w:t>“</w:t>
      </w:r>
      <w:r w:rsidR="006D18B1" w:rsidRPr="006D18B1">
        <w:rPr>
          <w:sz w:val="24"/>
        </w:rPr>
        <w:t>Sviluppare le reti di trasporto, garantire buone condizioni di mobilità e promuovere l’intermodalità</w:t>
      </w:r>
      <w:r w:rsidR="00667237">
        <w:rPr>
          <w:sz w:val="24"/>
        </w:rPr>
        <w:t>” e più in dettaglio</w:t>
      </w:r>
      <w:r w:rsidR="006D18B1">
        <w:rPr>
          <w:sz w:val="24"/>
        </w:rPr>
        <w:t xml:space="preserve"> con l’azione 12.2 “</w:t>
      </w:r>
      <w:r w:rsidR="006D18B1" w:rsidRPr="006D18B1">
        <w:rPr>
          <w:sz w:val="24"/>
        </w:rPr>
        <w:t>Provvedere a miglioramenti e adeguamenti puntuali a favore della fluidità e della</w:t>
      </w:r>
      <w:r w:rsidR="006D18B1">
        <w:rPr>
          <w:sz w:val="24"/>
        </w:rPr>
        <w:t xml:space="preserve"> </w:t>
      </w:r>
      <w:r w:rsidR="006D18B1" w:rsidRPr="006D18B1">
        <w:rPr>
          <w:sz w:val="24"/>
        </w:rPr>
        <w:t>sicurezza del traffic</w:t>
      </w:r>
      <w:r w:rsidR="006D18B1">
        <w:rPr>
          <w:sz w:val="24"/>
        </w:rPr>
        <w:t>o motorizzato, lento e pedonale […]”.</w:t>
      </w:r>
    </w:p>
    <w:p w:rsidR="00667237" w:rsidRDefault="00141814" w:rsidP="00D76E54">
      <w:pPr>
        <w:numPr>
          <w:ilvl w:val="0"/>
          <w:numId w:val="22"/>
        </w:numPr>
        <w:spacing w:before="120"/>
        <w:rPr>
          <w:sz w:val="24"/>
        </w:rPr>
      </w:pPr>
      <w:r>
        <w:rPr>
          <w:sz w:val="24"/>
        </w:rPr>
        <w:t>Obiettivo 14 “</w:t>
      </w:r>
      <w:r w:rsidRPr="00141814">
        <w:rPr>
          <w:sz w:val="24"/>
        </w:rPr>
        <w:t>Adottare una gestione integrata della risorsa acqua</w:t>
      </w:r>
      <w:r>
        <w:rPr>
          <w:sz w:val="24"/>
        </w:rPr>
        <w:t>” e più in dettaglio con l’azione 14.4 “</w:t>
      </w:r>
      <w:r w:rsidRPr="00141814">
        <w:rPr>
          <w:sz w:val="24"/>
        </w:rPr>
        <w:t>Garantire un approvvigionamento idrico sicuro e di qualità, attraverso il Piano cantonale</w:t>
      </w:r>
      <w:r>
        <w:rPr>
          <w:sz w:val="24"/>
        </w:rPr>
        <w:t xml:space="preserve"> </w:t>
      </w:r>
      <w:r w:rsidRPr="00141814">
        <w:rPr>
          <w:sz w:val="24"/>
        </w:rPr>
        <w:t>di approvvigionamento idrico e in modo coordinato con e tra i Comuni, alla luce</w:t>
      </w:r>
      <w:r>
        <w:rPr>
          <w:sz w:val="24"/>
        </w:rPr>
        <w:t xml:space="preserve"> </w:t>
      </w:r>
      <w:r w:rsidRPr="00141814">
        <w:rPr>
          <w:sz w:val="24"/>
        </w:rPr>
        <w:t>dei rischi legati ai mutamenti climatici e alle sostanze pericolose</w:t>
      </w:r>
      <w:r>
        <w:rPr>
          <w:sz w:val="24"/>
        </w:rPr>
        <w:t>”</w:t>
      </w:r>
    </w:p>
    <w:p w:rsidR="00141814" w:rsidRDefault="00141814" w:rsidP="00D76E54">
      <w:pPr>
        <w:numPr>
          <w:ilvl w:val="0"/>
          <w:numId w:val="22"/>
        </w:numPr>
        <w:spacing w:before="120"/>
        <w:rPr>
          <w:sz w:val="24"/>
        </w:rPr>
      </w:pPr>
      <w:r>
        <w:rPr>
          <w:sz w:val="24"/>
        </w:rPr>
        <w:t>O</w:t>
      </w:r>
      <w:r w:rsidRPr="00141814">
        <w:rPr>
          <w:sz w:val="24"/>
        </w:rPr>
        <w:t>biettivo 15 “Adattamento ai mutamenti climatici” e all’azione 15.10 con la quale si intende rendere le aziende agricole più resilienti accompagnandole, tra le altre cose, nell’adozione di migliorie strutturali per l’approvvigionamento idrico e all’azione 15.11 con la quale si promuovere un’agricoltura sostenibile sulla base di buone pratiche come ad esempio l’uso metodi di produzione che riducano ancora di più l’impatto ambientale.</w:t>
      </w:r>
    </w:p>
    <w:p w:rsidR="00D76E54" w:rsidRDefault="008D6CCE" w:rsidP="00D76E54">
      <w:pPr>
        <w:pStyle w:val="Titolo2"/>
        <w:numPr>
          <w:ilvl w:val="1"/>
          <w:numId w:val="10"/>
        </w:numPr>
        <w:spacing w:before="240" w:after="120"/>
        <w:rPr>
          <w:sz w:val="24"/>
          <w:szCs w:val="24"/>
        </w:rPr>
      </w:pPr>
      <w:bookmarkStart w:id="83" w:name="_Toc179795738"/>
      <w:bookmarkStart w:id="84" w:name="_Toc200553409"/>
      <w:r w:rsidRPr="00D76E54">
        <w:rPr>
          <w:sz w:val="24"/>
          <w:szCs w:val="24"/>
        </w:rPr>
        <w:t>Piano finanziario</w:t>
      </w:r>
      <w:bookmarkStart w:id="85" w:name="_Toc179795739"/>
      <w:bookmarkEnd w:id="83"/>
      <w:bookmarkEnd w:id="84"/>
    </w:p>
    <w:p w:rsidR="001D66DA" w:rsidRPr="00D76E54" w:rsidRDefault="00F538F3" w:rsidP="00A77662">
      <w:pPr>
        <w:pStyle w:val="Titolo2"/>
        <w:numPr>
          <w:ilvl w:val="2"/>
          <w:numId w:val="10"/>
        </w:numPr>
        <w:spacing w:before="240" w:after="120"/>
        <w:rPr>
          <w:sz w:val="24"/>
          <w:szCs w:val="24"/>
        </w:rPr>
      </w:pPr>
      <w:bookmarkStart w:id="86" w:name="_Toc200553410"/>
      <w:r w:rsidRPr="00D76E54">
        <w:rPr>
          <w:sz w:val="24"/>
          <w:szCs w:val="24"/>
        </w:rPr>
        <w:t>Strade cantonali</w:t>
      </w:r>
      <w:bookmarkEnd w:id="85"/>
      <w:bookmarkEnd w:id="86"/>
    </w:p>
    <w:p w:rsidR="006D18B1" w:rsidRDefault="008D6CCE" w:rsidP="006D18B1">
      <w:pPr>
        <w:spacing w:before="120"/>
        <w:rPr>
          <w:sz w:val="24"/>
        </w:rPr>
      </w:pPr>
      <w:r>
        <w:rPr>
          <w:sz w:val="24"/>
        </w:rPr>
        <w:t>Per gli oggetti del presente messaggio, le uscite sono pianificate nel settore 62, strade cantonali, alla posizione 621 01 09, e collegata all’elemento WBS 783 59 3900.</w:t>
      </w:r>
    </w:p>
    <w:p w:rsidR="008D6CCE" w:rsidRDefault="008D6CCE" w:rsidP="008D6CCE">
      <w:pPr>
        <w:rPr>
          <w:sz w:val="24"/>
        </w:rPr>
      </w:pPr>
      <w:r>
        <w:rPr>
          <w:sz w:val="24"/>
        </w:rPr>
        <w:t>Le eventuali entrate andranno a favore del WBS 783 69 3000 alla medesima posizione.</w:t>
      </w:r>
    </w:p>
    <w:p w:rsidR="00E03792" w:rsidRDefault="00E03792" w:rsidP="00E03792">
      <w:pPr>
        <w:spacing w:before="120"/>
        <w:rPr>
          <w:sz w:val="24"/>
        </w:rPr>
      </w:pPr>
      <w:r>
        <w:rPr>
          <w:sz w:val="24"/>
        </w:rPr>
        <w:t>La realizzazione dei progetti del presente messaggio non ha conseguenze particolari sui conti di gestione corrente dello Stato né sul personale.</w:t>
      </w:r>
    </w:p>
    <w:p w:rsidR="00544C2D" w:rsidRPr="00D76E54" w:rsidRDefault="00544C2D" w:rsidP="00544C2D">
      <w:pPr>
        <w:pStyle w:val="Titolo2"/>
        <w:numPr>
          <w:ilvl w:val="2"/>
          <w:numId w:val="10"/>
        </w:numPr>
        <w:spacing w:before="240" w:after="120"/>
        <w:rPr>
          <w:sz w:val="24"/>
          <w:szCs w:val="24"/>
        </w:rPr>
      </w:pPr>
      <w:bookmarkStart w:id="87" w:name="_Toc200553411"/>
      <w:r w:rsidRPr="00D76E54">
        <w:rPr>
          <w:sz w:val="24"/>
          <w:szCs w:val="24"/>
        </w:rPr>
        <w:t>Strad</w:t>
      </w:r>
      <w:r>
        <w:rPr>
          <w:sz w:val="24"/>
          <w:szCs w:val="24"/>
        </w:rPr>
        <w:t>a della Valle Bavona</w:t>
      </w:r>
      <w:bookmarkEnd w:id="87"/>
    </w:p>
    <w:p w:rsidR="00353443" w:rsidRDefault="00353443" w:rsidP="00E03792">
      <w:pPr>
        <w:spacing w:before="120"/>
        <w:rPr>
          <w:sz w:val="24"/>
        </w:rPr>
      </w:pPr>
      <w:r>
        <w:rPr>
          <w:sz w:val="24"/>
        </w:rPr>
        <w:t xml:space="preserve">Il contributo eccezionale per </w:t>
      </w:r>
      <w:r w:rsidRPr="00353443">
        <w:rPr>
          <w:sz w:val="24"/>
        </w:rPr>
        <w:t xml:space="preserve">le opere di ripristino urgenti </w:t>
      </w:r>
      <w:r>
        <w:rPr>
          <w:sz w:val="24"/>
        </w:rPr>
        <w:t xml:space="preserve">della strada della Valle Bavona è pianificato nel settore 62 strade cantonali, alla posizione </w:t>
      </w:r>
      <w:r w:rsidR="00174B61">
        <w:rPr>
          <w:sz w:val="24"/>
        </w:rPr>
        <w:t xml:space="preserve">621 01 09, e collegata all’elemento WBS 783 </w:t>
      </w:r>
      <w:r w:rsidR="00174B61" w:rsidRPr="003D5F7C">
        <w:rPr>
          <w:sz w:val="24"/>
        </w:rPr>
        <w:t xml:space="preserve">59 </w:t>
      </w:r>
      <w:r w:rsidR="003D5F7C" w:rsidRPr="003D5F7C">
        <w:rPr>
          <w:sz w:val="24"/>
        </w:rPr>
        <w:t>3191</w:t>
      </w:r>
    </w:p>
    <w:p w:rsidR="00544C2D" w:rsidRPr="00D76E54" w:rsidRDefault="00544C2D" w:rsidP="00544C2D">
      <w:pPr>
        <w:pStyle w:val="Titolo2"/>
        <w:numPr>
          <w:ilvl w:val="2"/>
          <w:numId w:val="10"/>
        </w:numPr>
        <w:spacing w:before="240" w:after="120"/>
        <w:rPr>
          <w:sz w:val="24"/>
          <w:szCs w:val="24"/>
        </w:rPr>
      </w:pPr>
      <w:bookmarkStart w:id="88" w:name="_Toc200553412"/>
      <w:r>
        <w:rPr>
          <w:sz w:val="24"/>
          <w:szCs w:val="24"/>
        </w:rPr>
        <w:t>Corsi d’acqua</w:t>
      </w:r>
      <w:bookmarkEnd w:id="88"/>
    </w:p>
    <w:p w:rsidR="0039032A" w:rsidRPr="0039032A" w:rsidRDefault="009F6227" w:rsidP="0039032A">
      <w:pPr>
        <w:spacing w:before="120"/>
        <w:rPr>
          <w:sz w:val="24"/>
        </w:rPr>
      </w:pPr>
      <w:r>
        <w:rPr>
          <w:sz w:val="24"/>
        </w:rPr>
        <w:t>Le uscite pari a fr.</w:t>
      </w:r>
      <w:r w:rsidR="003C752F">
        <w:rPr>
          <w:sz w:val="24"/>
        </w:rPr>
        <w:t xml:space="preserve"> </w:t>
      </w:r>
      <w:r w:rsidR="0039032A" w:rsidRPr="0039032A">
        <w:rPr>
          <w:sz w:val="24"/>
        </w:rPr>
        <w:t>4’</w:t>
      </w:r>
      <w:r w:rsidR="003501C9">
        <w:rPr>
          <w:sz w:val="24"/>
        </w:rPr>
        <w:t>70</w:t>
      </w:r>
      <w:r w:rsidR="0039032A" w:rsidRPr="0039032A">
        <w:rPr>
          <w:sz w:val="24"/>
        </w:rPr>
        <w:t>0’000.</w:t>
      </w:r>
      <w:r>
        <w:rPr>
          <w:sz w:val="24"/>
        </w:rPr>
        <w:t>-</w:t>
      </w:r>
      <w:r w:rsidR="0039032A" w:rsidRPr="0039032A">
        <w:rPr>
          <w:sz w:val="24"/>
        </w:rPr>
        <w:t xml:space="preserve"> sono previste nel piano finanziario investimenti 2024-2027/ 2031 al settore 54 “economia delle acque”.</w:t>
      </w:r>
    </w:p>
    <w:p w:rsidR="0039032A" w:rsidRPr="0039032A" w:rsidRDefault="0039032A" w:rsidP="0039032A">
      <w:pPr>
        <w:spacing w:before="120"/>
        <w:rPr>
          <w:sz w:val="24"/>
          <w:u w:val="single"/>
        </w:rPr>
      </w:pPr>
      <w:r w:rsidRPr="0039032A">
        <w:rPr>
          <w:sz w:val="24"/>
          <w:u w:val="single"/>
        </w:rPr>
        <w:t>Nuove posizioni/ Aggiornamento posizioni</w:t>
      </w:r>
    </w:p>
    <w:p w:rsidR="0039032A" w:rsidRPr="0039032A" w:rsidRDefault="0039032A" w:rsidP="00544C2D">
      <w:pPr>
        <w:numPr>
          <w:ilvl w:val="0"/>
          <w:numId w:val="23"/>
        </w:numPr>
        <w:spacing w:before="120"/>
        <w:contextualSpacing/>
        <w:rPr>
          <w:sz w:val="24"/>
        </w:rPr>
      </w:pPr>
      <w:r w:rsidRPr="0039032A">
        <w:rPr>
          <w:sz w:val="24"/>
        </w:rPr>
        <w:t>Rif. 1 Sussidio interventi urgenti: Posizione PFI 542 05, WBS</w:t>
      </w:r>
      <w:r w:rsidR="009F6227">
        <w:rPr>
          <w:sz w:val="24"/>
        </w:rPr>
        <w:t xml:space="preserve"> 788 51 4505, importo di </w:t>
      </w:r>
      <w:r w:rsidR="003C752F">
        <w:rPr>
          <w:sz w:val="24"/>
        </w:rPr>
        <w:br/>
      </w:r>
      <w:r w:rsidR="009F6227">
        <w:rPr>
          <w:sz w:val="24"/>
        </w:rPr>
        <w:t>fr.</w:t>
      </w:r>
      <w:r w:rsidR="003C752F">
        <w:rPr>
          <w:sz w:val="24"/>
        </w:rPr>
        <w:t xml:space="preserve"> </w:t>
      </w:r>
      <w:r w:rsidR="00AF7876">
        <w:rPr>
          <w:sz w:val="24"/>
        </w:rPr>
        <w:t>3’</w:t>
      </w:r>
      <w:r w:rsidRPr="0039032A">
        <w:rPr>
          <w:sz w:val="24"/>
        </w:rPr>
        <w:t>5</w:t>
      </w:r>
      <w:r w:rsidR="00AF7876">
        <w:rPr>
          <w:sz w:val="24"/>
        </w:rPr>
        <w:t>0</w:t>
      </w:r>
      <w:r w:rsidRPr="0039032A">
        <w:rPr>
          <w:sz w:val="24"/>
        </w:rPr>
        <w:t>0’000.</w:t>
      </w:r>
      <w:r w:rsidR="009F6227">
        <w:rPr>
          <w:sz w:val="24"/>
        </w:rPr>
        <w:t>-</w:t>
      </w:r>
      <w:r w:rsidR="00544C2D">
        <w:rPr>
          <w:sz w:val="24"/>
        </w:rPr>
        <w:t>;</w:t>
      </w:r>
    </w:p>
    <w:p w:rsidR="0039032A" w:rsidRDefault="0039032A" w:rsidP="00544C2D">
      <w:pPr>
        <w:numPr>
          <w:ilvl w:val="0"/>
          <w:numId w:val="23"/>
        </w:numPr>
        <w:rPr>
          <w:sz w:val="24"/>
        </w:rPr>
      </w:pPr>
      <w:r w:rsidRPr="0039032A">
        <w:rPr>
          <w:sz w:val="24"/>
        </w:rPr>
        <w:t xml:space="preserve">Rif. 2: Finanziamento rilievi, studi e PZP: Posizione PFI 543, </w:t>
      </w:r>
      <w:r w:rsidR="009F6227">
        <w:rPr>
          <w:sz w:val="24"/>
        </w:rPr>
        <w:t>WBS 788 52 1160, importo di fr.</w:t>
      </w:r>
      <w:r w:rsidR="003C752F">
        <w:rPr>
          <w:sz w:val="24"/>
        </w:rPr>
        <w:t xml:space="preserve"> </w:t>
      </w:r>
      <w:r w:rsidRPr="0039032A">
        <w:rPr>
          <w:sz w:val="24"/>
        </w:rPr>
        <w:t>1’200’000.</w:t>
      </w:r>
      <w:r w:rsidR="009F6227">
        <w:rPr>
          <w:sz w:val="24"/>
        </w:rPr>
        <w:t>-</w:t>
      </w:r>
      <w:r w:rsidR="00544C2D">
        <w:rPr>
          <w:sz w:val="24"/>
        </w:rPr>
        <w:t>.</w:t>
      </w:r>
    </w:p>
    <w:p w:rsidR="00544C2D" w:rsidRPr="0039032A" w:rsidRDefault="00544C2D" w:rsidP="00A501D3">
      <w:pPr>
        <w:ind w:left="360"/>
        <w:rPr>
          <w:sz w:val="24"/>
        </w:rPr>
      </w:pPr>
    </w:p>
    <w:p w:rsidR="0039032A" w:rsidRPr="0039032A" w:rsidRDefault="0039032A" w:rsidP="00544C2D">
      <w:pPr>
        <w:rPr>
          <w:sz w:val="24"/>
        </w:rPr>
      </w:pPr>
      <w:r w:rsidRPr="0039032A">
        <w:rPr>
          <w:sz w:val="24"/>
        </w:rPr>
        <w:t>Le entrate della Confederazione sono a favore della relativa posizione di entrata del conto investimenti:</w:t>
      </w:r>
    </w:p>
    <w:p w:rsidR="0039032A" w:rsidRPr="0039032A" w:rsidRDefault="0039032A" w:rsidP="00544C2D">
      <w:pPr>
        <w:numPr>
          <w:ilvl w:val="0"/>
          <w:numId w:val="24"/>
        </w:numPr>
        <w:ind w:left="357" w:hanging="357"/>
        <w:rPr>
          <w:sz w:val="24"/>
        </w:rPr>
      </w:pPr>
      <w:r w:rsidRPr="0039032A">
        <w:rPr>
          <w:sz w:val="24"/>
        </w:rPr>
        <w:lastRenderedPageBreak/>
        <w:t>Rif. 2: Posizione PFI 543, WBS 788 65 1004, denominata “Contributi federali per opere di arginatura minori e PZP”</w:t>
      </w:r>
    </w:p>
    <w:p w:rsidR="00B46C26" w:rsidRPr="00544C2D" w:rsidRDefault="00544C2D" w:rsidP="00544C2D">
      <w:pPr>
        <w:pStyle w:val="Titolo2"/>
        <w:numPr>
          <w:ilvl w:val="2"/>
          <w:numId w:val="10"/>
        </w:numPr>
        <w:spacing w:before="240" w:after="120"/>
        <w:rPr>
          <w:sz w:val="24"/>
          <w:szCs w:val="24"/>
        </w:rPr>
      </w:pPr>
      <w:bookmarkStart w:id="89" w:name="_Toc200553413"/>
      <w:r w:rsidRPr="00544C2D">
        <w:rPr>
          <w:sz w:val="24"/>
          <w:szCs w:val="24"/>
        </w:rPr>
        <w:t>Boschi di protezione e strade forestali</w:t>
      </w:r>
      <w:bookmarkEnd w:id="89"/>
    </w:p>
    <w:p w:rsidR="00B46C26" w:rsidRPr="007A07D0" w:rsidRDefault="00B46C26" w:rsidP="00B46C26">
      <w:pPr>
        <w:spacing w:before="120"/>
        <w:rPr>
          <w:b/>
          <w:sz w:val="24"/>
        </w:rPr>
      </w:pPr>
      <w:r w:rsidRPr="007A07D0">
        <w:rPr>
          <w:b/>
          <w:sz w:val="24"/>
        </w:rPr>
        <w:t>Progetti con crediti approvati</w:t>
      </w:r>
    </w:p>
    <w:p w:rsidR="00B46C26" w:rsidRDefault="00B46C26" w:rsidP="00B46C26">
      <w:pPr>
        <w:spacing w:before="120"/>
        <w:rPr>
          <w:sz w:val="24"/>
        </w:rPr>
      </w:pPr>
      <w:r w:rsidRPr="001D36B0">
        <w:rPr>
          <w:sz w:val="24"/>
        </w:rPr>
        <w:t>Per le premunizioni, la documentazione sui pericoli in ambito forestale e le infrastrutture forestali diversi crediti sono già stati stanziati tramite risoluzione del Consig</w:t>
      </w:r>
      <w:r w:rsidR="00795266">
        <w:rPr>
          <w:sz w:val="24"/>
        </w:rPr>
        <w:t>lio di Stato o Decisione della D</w:t>
      </w:r>
      <w:r w:rsidRPr="001D36B0">
        <w:rPr>
          <w:sz w:val="24"/>
        </w:rPr>
        <w:t>ivisione dell’ambiente nel rispetto dei limiti di competenze e non necessitano di ulteriori approvazioni.</w:t>
      </w:r>
    </w:p>
    <w:p w:rsidR="00544C2D" w:rsidRPr="001D36B0" w:rsidRDefault="00544C2D" w:rsidP="00B46C26">
      <w:pPr>
        <w:spacing w:before="120"/>
        <w:rPr>
          <w:sz w:val="24"/>
        </w:rPr>
      </w:pPr>
    </w:p>
    <w:p w:rsidR="00B46C26" w:rsidRPr="001D36B0" w:rsidRDefault="00B46C26" w:rsidP="00B46C26">
      <w:pPr>
        <w:rPr>
          <w:sz w:val="24"/>
        </w:rPr>
      </w:pPr>
      <w:r w:rsidRPr="001D36B0">
        <w:rPr>
          <w:sz w:val="24"/>
        </w:rPr>
        <w:t xml:space="preserve">In riassunto per la realizzazione degli interventi urgenti e la documentazione sui pericoli in ambito forestale a seguito dell’alluvione del mese di giugno 2024 in Vallemaggia e Leventina è già stato stanziato un credito di </w:t>
      </w:r>
      <w:r w:rsidR="009F6227">
        <w:rPr>
          <w:sz w:val="24"/>
        </w:rPr>
        <w:t>fr.</w:t>
      </w:r>
      <w:r w:rsidR="003C752F">
        <w:rPr>
          <w:sz w:val="24"/>
        </w:rPr>
        <w:t xml:space="preserve"> </w:t>
      </w:r>
      <w:r w:rsidRPr="001D36B0">
        <w:rPr>
          <w:sz w:val="24"/>
        </w:rPr>
        <w:t>391'793.25</w:t>
      </w:r>
      <w:r w:rsidR="009F6227">
        <w:rPr>
          <w:sz w:val="24"/>
        </w:rPr>
        <w:t>.-</w:t>
      </w:r>
      <w:r w:rsidRPr="001D36B0">
        <w:rPr>
          <w:sz w:val="24"/>
        </w:rPr>
        <w:t xml:space="preserve"> quale sussidio cantonale (al netto del contributo federale) e l’autorizzazione alla spesa di </w:t>
      </w:r>
      <w:r w:rsidR="009F6227">
        <w:rPr>
          <w:sz w:val="24"/>
        </w:rPr>
        <w:t>fr.</w:t>
      </w:r>
      <w:r w:rsidR="003C752F">
        <w:rPr>
          <w:sz w:val="24"/>
        </w:rPr>
        <w:t xml:space="preserve"> </w:t>
      </w:r>
      <w:r w:rsidRPr="001D36B0">
        <w:rPr>
          <w:sz w:val="24"/>
        </w:rPr>
        <w:t>855'586.50</w:t>
      </w:r>
      <w:r w:rsidR="009F6227">
        <w:rPr>
          <w:sz w:val="24"/>
        </w:rPr>
        <w:t>.-</w:t>
      </w:r>
      <w:r w:rsidRPr="001D36B0">
        <w:rPr>
          <w:sz w:val="24"/>
        </w:rPr>
        <w:t xml:space="preserve"> quale sussidio complessivo cantonale e federale.</w:t>
      </w:r>
    </w:p>
    <w:p w:rsidR="00B46C26" w:rsidRPr="001D36B0" w:rsidRDefault="004122AB" w:rsidP="00B46C26">
      <w:pPr>
        <w:spacing w:before="120"/>
        <w:rPr>
          <w:sz w:val="24"/>
          <w:szCs w:val="24"/>
        </w:rPr>
      </w:pPr>
      <w:bookmarkStart w:id="90" w:name="_MON_1791621950"/>
      <w:bookmarkEnd w:id="90"/>
      <w:r>
        <w:rPr>
          <w:sz w:val="24"/>
          <w:szCs w:val="24"/>
        </w:rPr>
        <w:pict w14:anchorId="694B21B7">
          <v:shape id="_x0000_i1028" type="#_x0000_t75" style="width:369.75pt;height:122.25pt" o:preferrelative="f">
            <v:imagedata r:id="rId19" o:title=""/>
          </v:shape>
        </w:pict>
      </w:r>
    </w:p>
    <w:bookmarkStart w:id="91" w:name="_MON_1791628133"/>
    <w:bookmarkEnd w:id="91"/>
    <w:p w:rsidR="00B46C26" w:rsidRPr="001D36B0" w:rsidRDefault="001E4920" w:rsidP="00B46C26">
      <w:pPr>
        <w:spacing w:before="120"/>
        <w:rPr>
          <w:sz w:val="24"/>
          <w:szCs w:val="24"/>
        </w:rPr>
      </w:pPr>
      <w:r>
        <w:rPr>
          <w:color w:val="F79646" w:themeColor="accent6"/>
          <w:sz w:val="24"/>
          <w:szCs w:val="24"/>
        </w:rPr>
        <w:object w:dxaOrig="9260" w:dyaOrig="6621" w14:anchorId="02596797">
          <v:shape id="_x0000_i1029" type="#_x0000_t75" style="width:462.75pt;height:327.75pt" o:ole="" o:preferrelative="f">
            <v:imagedata r:id="rId20" o:title=""/>
          </v:shape>
          <o:OLEObject Type="Embed" ProgID="Excel.Sheet.12" ShapeID="_x0000_i1029" DrawAspect="Content" ObjectID="_1811225385" r:id="rId21"/>
        </w:object>
      </w:r>
    </w:p>
    <w:p w:rsidR="00B46C26" w:rsidRPr="001D36B0" w:rsidRDefault="004122AB" w:rsidP="00B46C26">
      <w:pPr>
        <w:spacing w:before="120"/>
        <w:rPr>
          <w:sz w:val="24"/>
          <w:szCs w:val="24"/>
        </w:rPr>
      </w:pPr>
      <w:bookmarkStart w:id="92" w:name="_MON_1791628133"/>
      <w:bookmarkEnd w:id="92"/>
      <w:r>
        <w:rPr>
          <w:sz w:val="24"/>
          <w:szCs w:val="24"/>
        </w:rPr>
        <w:lastRenderedPageBreak/>
        <w:pict w14:anchorId="3AE7B3DE">
          <v:shape id="_x0000_i1030" type="#_x0000_t75" style="width:390pt;height:159pt" o:preferrelative="f">
            <v:imagedata r:id="rId22" o:title=""/>
            <o:lock v:ext="edit" aspectratio="f"/>
          </v:shape>
        </w:pict>
      </w:r>
    </w:p>
    <w:p w:rsidR="00B46C26" w:rsidRPr="007A07D0" w:rsidRDefault="00B46C26" w:rsidP="00B46C26">
      <w:pPr>
        <w:spacing w:before="120"/>
        <w:rPr>
          <w:b/>
          <w:sz w:val="24"/>
        </w:rPr>
      </w:pPr>
      <w:r w:rsidRPr="007A07D0">
        <w:rPr>
          <w:b/>
          <w:sz w:val="24"/>
        </w:rPr>
        <w:t>Progetti con crediti da approvare</w:t>
      </w:r>
    </w:p>
    <w:p w:rsidR="00B46C26" w:rsidRDefault="00B46C26" w:rsidP="00B46C26">
      <w:pPr>
        <w:tabs>
          <w:tab w:val="left" w:pos="360"/>
        </w:tabs>
        <w:rPr>
          <w:sz w:val="24"/>
        </w:rPr>
      </w:pPr>
      <w:r w:rsidRPr="001D36B0">
        <w:rPr>
          <w:sz w:val="24"/>
        </w:rPr>
        <w:t>Gli importi riferiti ai singoli oggetti ancora senza base legale verranno precisati nelle successive risoluzioni governative di finanziamento di interventi specifici o di gruppi di interventi, allestite dalla Sezione forestale cantonale. Ogni intervento urgente sarà subordinato ad un’autorizzazione di inizio anticipato dei lavori.</w:t>
      </w:r>
    </w:p>
    <w:p w:rsidR="00544C2D" w:rsidRPr="001D36B0" w:rsidRDefault="00544C2D" w:rsidP="00B46C26">
      <w:pPr>
        <w:tabs>
          <w:tab w:val="left" w:pos="360"/>
        </w:tabs>
        <w:rPr>
          <w:sz w:val="24"/>
        </w:rPr>
      </w:pPr>
    </w:p>
    <w:p w:rsidR="00B46C26" w:rsidRPr="001D36B0" w:rsidRDefault="00B46C26" w:rsidP="00B46C26">
      <w:pPr>
        <w:tabs>
          <w:tab w:val="left" w:pos="360"/>
        </w:tabs>
        <w:rPr>
          <w:sz w:val="24"/>
        </w:rPr>
      </w:pPr>
      <w:r w:rsidRPr="001D36B0">
        <w:rPr>
          <w:sz w:val="24"/>
        </w:rPr>
        <w:t xml:space="preserve">La spesa </w:t>
      </w:r>
      <w:r w:rsidRPr="001D36B0">
        <w:rPr>
          <w:rFonts w:eastAsia="Times New Roman" w:cs="Arial"/>
          <w:sz w:val="24"/>
          <w:szCs w:val="20"/>
          <w:lang w:eastAsia="it-IT"/>
        </w:rPr>
        <w:t>totale (sussidio cantonale, sussidio federale e costi restanti)</w:t>
      </w:r>
      <w:r w:rsidRPr="001D36B0">
        <w:rPr>
          <w:sz w:val="24"/>
        </w:rPr>
        <w:t xml:space="preserve"> è preventivata</w:t>
      </w:r>
      <w:r w:rsidRPr="001D36B0">
        <w:rPr>
          <w:rFonts w:eastAsia="Times New Roman" w:cs="Arial"/>
          <w:sz w:val="24"/>
          <w:szCs w:val="20"/>
          <w:lang w:eastAsia="it-IT"/>
        </w:rPr>
        <w:t xml:space="preserve"> a </w:t>
      </w:r>
      <w:r w:rsidR="003C752F">
        <w:rPr>
          <w:rFonts w:eastAsia="Times New Roman" w:cs="Arial"/>
          <w:sz w:val="24"/>
          <w:szCs w:val="20"/>
          <w:lang w:eastAsia="it-IT"/>
        </w:rPr>
        <w:br/>
      </w:r>
      <w:r w:rsidR="00C176FB">
        <w:rPr>
          <w:rFonts w:eastAsia="Times New Roman" w:cs="Arial"/>
          <w:sz w:val="24"/>
          <w:szCs w:val="20"/>
          <w:lang w:eastAsia="it-IT"/>
        </w:rPr>
        <w:t>fr.</w:t>
      </w:r>
      <w:r w:rsidR="003C752F">
        <w:rPr>
          <w:rFonts w:eastAsia="Times New Roman" w:cs="Arial"/>
          <w:sz w:val="24"/>
          <w:szCs w:val="20"/>
          <w:lang w:eastAsia="it-IT"/>
        </w:rPr>
        <w:t xml:space="preserve"> </w:t>
      </w:r>
      <w:r w:rsidR="00576CB7">
        <w:rPr>
          <w:rFonts w:eastAsia="Times New Roman" w:cs="Arial"/>
          <w:sz w:val="24"/>
          <w:szCs w:val="20"/>
          <w:lang w:eastAsia="it-IT"/>
        </w:rPr>
        <w:t>2’47</w:t>
      </w:r>
      <w:r w:rsidRPr="001D36B0">
        <w:rPr>
          <w:rFonts w:eastAsia="Times New Roman" w:cs="Arial"/>
          <w:sz w:val="24"/>
          <w:szCs w:val="20"/>
          <w:lang w:eastAsia="it-IT"/>
        </w:rPr>
        <w:t>0'000</w:t>
      </w:r>
      <w:r w:rsidR="00C176FB">
        <w:rPr>
          <w:rFonts w:eastAsia="Times New Roman" w:cs="Arial"/>
          <w:sz w:val="24"/>
          <w:szCs w:val="20"/>
          <w:lang w:eastAsia="it-IT"/>
        </w:rPr>
        <w:t>.-</w:t>
      </w:r>
      <w:r w:rsidRPr="001D36B0">
        <w:rPr>
          <w:rFonts w:eastAsia="Times New Roman" w:cs="Arial"/>
          <w:sz w:val="24"/>
          <w:szCs w:val="20"/>
          <w:lang w:eastAsia="it-IT"/>
        </w:rPr>
        <w:t xml:space="preserve"> (di cui </w:t>
      </w:r>
      <w:r w:rsidR="00C176FB">
        <w:rPr>
          <w:rFonts w:eastAsia="Times New Roman" w:cs="Arial"/>
          <w:sz w:val="24"/>
          <w:szCs w:val="20"/>
          <w:lang w:eastAsia="it-IT"/>
        </w:rPr>
        <w:t>fr.</w:t>
      </w:r>
      <w:r w:rsidR="003C752F">
        <w:rPr>
          <w:rFonts w:eastAsia="Times New Roman" w:cs="Arial"/>
          <w:sz w:val="24"/>
          <w:szCs w:val="20"/>
          <w:lang w:eastAsia="it-IT"/>
        </w:rPr>
        <w:t xml:space="preserve"> </w:t>
      </w:r>
      <w:r w:rsidR="00576CB7">
        <w:rPr>
          <w:rFonts w:eastAsia="Times New Roman" w:cs="Arial"/>
          <w:sz w:val="24"/>
          <w:szCs w:val="20"/>
          <w:lang w:eastAsia="it-IT"/>
        </w:rPr>
        <w:t>1'69</w:t>
      </w:r>
      <w:r w:rsidRPr="001D36B0">
        <w:rPr>
          <w:rFonts w:eastAsia="Times New Roman" w:cs="Arial"/>
          <w:sz w:val="24"/>
          <w:szCs w:val="20"/>
          <w:lang w:eastAsia="it-IT"/>
        </w:rPr>
        <w:t>2'000</w:t>
      </w:r>
      <w:r w:rsidR="00C176FB">
        <w:rPr>
          <w:rFonts w:eastAsia="Times New Roman" w:cs="Arial"/>
          <w:sz w:val="24"/>
          <w:szCs w:val="20"/>
          <w:lang w:eastAsia="it-IT"/>
        </w:rPr>
        <w:t>.-</w:t>
      </w:r>
      <w:r w:rsidRPr="001D36B0">
        <w:rPr>
          <w:rFonts w:eastAsia="Times New Roman" w:cs="Arial"/>
          <w:sz w:val="24"/>
          <w:szCs w:val="20"/>
          <w:lang w:eastAsia="it-IT"/>
        </w:rPr>
        <w:t xml:space="preserve"> quale quota parte cantonale e federale)</w:t>
      </w:r>
      <w:r w:rsidRPr="001D36B0">
        <w:rPr>
          <w:sz w:val="24"/>
        </w:rPr>
        <w:t xml:space="preserve"> ed è supportata dal seguente piano di finanziamento:</w:t>
      </w:r>
    </w:p>
    <w:p w:rsidR="00B46C26" w:rsidRPr="001D36B0" w:rsidRDefault="00B46C26" w:rsidP="00B46C26">
      <w:pPr>
        <w:tabs>
          <w:tab w:val="left" w:pos="360"/>
        </w:tabs>
        <w:rPr>
          <w:sz w:val="24"/>
        </w:rPr>
      </w:pPr>
    </w:p>
    <w:p w:rsidR="00B46C26" w:rsidRPr="00A42B8F" w:rsidRDefault="00B46C26" w:rsidP="00B46C26">
      <w:pPr>
        <w:tabs>
          <w:tab w:val="left" w:pos="360"/>
        </w:tabs>
        <w:rPr>
          <w:sz w:val="24"/>
        </w:rPr>
      </w:pPr>
    </w:p>
    <w:bookmarkStart w:id="93" w:name="_MON_1791640229"/>
    <w:bookmarkEnd w:id="93"/>
    <w:p w:rsidR="00B46C26" w:rsidRPr="001D36B0" w:rsidRDefault="001E4920" w:rsidP="00B46C26">
      <w:pPr>
        <w:tabs>
          <w:tab w:val="left" w:pos="360"/>
        </w:tabs>
        <w:rPr>
          <w:sz w:val="24"/>
        </w:rPr>
      </w:pPr>
      <w:r>
        <w:rPr>
          <w:color w:val="E36C0A" w:themeColor="accent6" w:themeShade="BF"/>
          <w:sz w:val="24"/>
          <w:szCs w:val="24"/>
          <w:lang w:val="it-IT"/>
        </w:rPr>
        <w:object w:dxaOrig="11123" w:dyaOrig="1966" w14:anchorId="65EC2557">
          <v:shape id="_x0000_i1031" type="#_x0000_t75" style="width:489pt;height:102.75pt" o:ole="" o:preferrelative="f">
            <v:imagedata r:id="rId23" o:title=""/>
          </v:shape>
          <o:OLEObject Type="Embed" ProgID="Excel.Sheet.12" ShapeID="_x0000_i1031" DrawAspect="Content" ObjectID="_1811225386" r:id="rId24"/>
        </w:object>
      </w:r>
    </w:p>
    <w:p w:rsidR="00B46C26" w:rsidRDefault="00B46C26" w:rsidP="00B46C26">
      <w:pPr>
        <w:tabs>
          <w:tab w:val="left" w:pos="360"/>
        </w:tabs>
        <w:rPr>
          <w:sz w:val="24"/>
        </w:rPr>
      </w:pPr>
    </w:p>
    <w:tbl>
      <w:tblPr>
        <w:tblW w:w="6668" w:type="dxa"/>
        <w:tblInd w:w="-5" w:type="dxa"/>
        <w:tblCellMar>
          <w:left w:w="70" w:type="dxa"/>
          <w:right w:w="70" w:type="dxa"/>
        </w:tblCellMar>
        <w:tblLook w:val="04A0" w:firstRow="1" w:lastRow="0" w:firstColumn="1" w:lastColumn="0" w:noHBand="0" w:noVBand="1"/>
      </w:tblPr>
      <w:tblGrid>
        <w:gridCol w:w="2694"/>
        <w:gridCol w:w="1842"/>
        <w:gridCol w:w="652"/>
        <w:gridCol w:w="1474"/>
        <w:gridCol w:w="6"/>
      </w:tblGrid>
      <w:tr w:rsidR="00915D36" w:rsidRPr="00915D36" w:rsidTr="00915D36">
        <w:trPr>
          <w:trHeight w:val="288"/>
        </w:trPr>
        <w:tc>
          <w:tcPr>
            <w:tcW w:w="6668" w:type="dxa"/>
            <w:gridSpan w:val="5"/>
            <w:tcBorders>
              <w:top w:val="single" w:sz="4" w:space="0" w:color="auto"/>
              <w:left w:val="single" w:sz="4" w:space="0" w:color="D9D9D9"/>
              <w:bottom w:val="single" w:sz="4" w:space="0" w:color="auto"/>
              <w:right w:val="single" w:sz="4" w:space="0" w:color="D9D9D9"/>
            </w:tcBorders>
            <w:shd w:val="clear" w:color="auto" w:fill="auto"/>
            <w:noWrap/>
            <w:vAlign w:val="center"/>
            <w:hideMark/>
          </w:tcPr>
          <w:p w:rsidR="00915D36" w:rsidRPr="00915D36" w:rsidRDefault="00915D36" w:rsidP="00915D36">
            <w:pPr>
              <w:jc w:val="center"/>
              <w:rPr>
                <w:rFonts w:eastAsia="Times New Roman" w:cs="Arial"/>
                <w:b/>
                <w:bCs/>
                <w:color w:val="000000"/>
                <w:sz w:val="20"/>
                <w:szCs w:val="20"/>
                <w:lang w:eastAsia="it-CH"/>
              </w:rPr>
            </w:pPr>
            <w:r w:rsidRPr="00915D36">
              <w:rPr>
                <w:rFonts w:eastAsia="Times New Roman" w:cs="Arial"/>
                <w:b/>
                <w:bCs/>
                <w:color w:val="000000"/>
                <w:sz w:val="20"/>
                <w:szCs w:val="20"/>
                <w:lang w:eastAsia="it-CH"/>
              </w:rPr>
              <w:t>Enti: Diversi</w:t>
            </w:r>
          </w:p>
        </w:tc>
      </w:tr>
      <w:tr w:rsidR="00915D36" w:rsidRPr="00915D36" w:rsidTr="00915D36">
        <w:trPr>
          <w:trHeight w:val="288"/>
        </w:trPr>
        <w:tc>
          <w:tcPr>
            <w:tcW w:w="6668" w:type="dxa"/>
            <w:gridSpan w:val="5"/>
            <w:tcBorders>
              <w:top w:val="single" w:sz="4" w:space="0" w:color="auto"/>
              <w:left w:val="single" w:sz="4" w:space="0" w:color="D9D9D9"/>
              <w:bottom w:val="single" w:sz="4" w:space="0" w:color="auto"/>
              <w:right w:val="single" w:sz="4" w:space="0" w:color="D9D9D9"/>
            </w:tcBorders>
            <w:shd w:val="clear" w:color="auto" w:fill="auto"/>
            <w:noWrap/>
            <w:vAlign w:val="center"/>
            <w:hideMark/>
          </w:tcPr>
          <w:p w:rsidR="00915D36" w:rsidRPr="00915D36" w:rsidRDefault="00915D36" w:rsidP="00915D36">
            <w:pPr>
              <w:jc w:val="center"/>
              <w:rPr>
                <w:rFonts w:eastAsia="Times New Roman" w:cs="Arial"/>
                <w:color w:val="000000"/>
                <w:sz w:val="20"/>
                <w:szCs w:val="20"/>
                <w:lang w:eastAsia="it-CH"/>
              </w:rPr>
            </w:pPr>
            <w:r w:rsidRPr="00915D36">
              <w:rPr>
                <w:rFonts w:eastAsia="Times New Roman" w:cs="Arial"/>
                <w:color w:val="000000"/>
                <w:sz w:val="20"/>
                <w:szCs w:val="20"/>
                <w:lang w:eastAsia="it-CH"/>
              </w:rPr>
              <w:t>Strade diverse</w:t>
            </w:r>
          </w:p>
        </w:tc>
      </w:tr>
      <w:tr w:rsidR="00915D36" w:rsidRPr="00915D36" w:rsidTr="00915D36">
        <w:trPr>
          <w:gridAfter w:val="1"/>
          <w:wAfter w:w="6" w:type="dxa"/>
          <w:trHeight w:val="288"/>
        </w:trPr>
        <w:tc>
          <w:tcPr>
            <w:tcW w:w="2694" w:type="dxa"/>
            <w:tcBorders>
              <w:top w:val="nil"/>
              <w:left w:val="single" w:sz="4" w:space="0" w:color="D9D9D9"/>
              <w:bottom w:val="single" w:sz="4" w:space="0" w:color="auto"/>
              <w:right w:val="nil"/>
            </w:tcBorders>
            <w:shd w:val="clear" w:color="auto" w:fill="auto"/>
            <w:noWrap/>
            <w:vAlign w:val="center"/>
            <w:hideMark/>
          </w:tcPr>
          <w:p w:rsidR="00915D36" w:rsidRPr="00915D36" w:rsidRDefault="00915D36" w:rsidP="00915D36">
            <w:pPr>
              <w:jc w:val="left"/>
              <w:rPr>
                <w:rFonts w:eastAsia="Times New Roman" w:cs="Arial"/>
                <w:color w:val="000000"/>
                <w:sz w:val="20"/>
                <w:szCs w:val="20"/>
                <w:lang w:eastAsia="it-CH"/>
              </w:rPr>
            </w:pPr>
            <w:r w:rsidRPr="00915D36">
              <w:rPr>
                <w:rFonts w:eastAsia="Times New Roman" w:cs="Arial"/>
                <w:color w:val="000000"/>
                <w:sz w:val="20"/>
                <w:szCs w:val="20"/>
                <w:lang w:eastAsia="it-CH"/>
              </w:rPr>
              <w:t> </w:t>
            </w:r>
          </w:p>
        </w:tc>
        <w:tc>
          <w:tcPr>
            <w:tcW w:w="1842" w:type="dxa"/>
            <w:tcBorders>
              <w:top w:val="nil"/>
              <w:left w:val="single" w:sz="4" w:space="0" w:color="BFBFBF"/>
              <w:bottom w:val="single" w:sz="4" w:space="0" w:color="auto"/>
              <w:right w:val="single" w:sz="4" w:space="0" w:color="BFBFBF"/>
            </w:tcBorders>
            <w:shd w:val="clear" w:color="auto" w:fill="auto"/>
            <w:noWrap/>
            <w:vAlign w:val="center"/>
            <w:hideMark/>
          </w:tcPr>
          <w:p w:rsidR="00915D36" w:rsidRPr="00915D36" w:rsidRDefault="00915D36" w:rsidP="00915D36">
            <w:pPr>
              <w:jc w:val="left"/>
              <w:rPr>
                <w:rFonts w:eastAsia="Times New Roman" w:cs="Arial"/>
                <w:color w:val="000000"/>
                <w:sz w:val="20"/>
                <w:szCs w:val="20"/>
                <w:lang w:eastAsia="it-CH"/>
              </w:rPr>
            </w:pPr>
            <w:r w:rsidRPr="00915D36">
              <w:rPr>
                <w:rFonts w:eastAsia="Times New Roman" w:cs="Arial"/>
                <w:color w:val="000000"/>
                <w:sz w:val="20"/>
                <w:szCs w:val="20"/>
                <w:lang w:eastAsia="it-CH"/>
              </w:rPr>
              <w:t>Volume lavoro [fr]</w:t>
            </w:r>
          </w:p>
        </w:tc>
        <w:tc>
          <w:tcPr>
            <w:tcW w:w="2126" w:type="dxa"/>
            <w:gridSpan w:val="2"/>
            <w:tcBorders>
              <w:top w:val="single" w:sz="4" w:space="0" w:color="auto"/>
              <w:left w:val="nil"/>
              <w:bottom w:val="single" w:sz="4" w:space="0" w:color="auto"/>
              <w:right w:val="single" w:sz="4" w:space="0" w:color="D9D9D9"/>
            </w:tcBorders>
            <w:shd w:val="clear" w:color="auto" w:fill="auto"/>
            <w:noWrap/>
            <w:vAlign w:val="center"/>
            <w:hideMark/>
          </w:tcPr>
          <w:p w:rsidR="00915D36" w:rsidRPr="00915D36" w:rsidRDefault="00915D36" w:rsidP="00915D36">
            <w:pPr>
              <w:jc w:val="center"/>
              <w:rPr>
                <w:rFonts w:eastAsia="Times New Roman" w:cs="Arial"/>
                <w:color w:val="000000"/>
                <w:sz w:val="20"/>
                <w:szCs w:val="20"/>
                <w:lang w:eastAsia="it-CH"/>
              </w:rPr>
            </w:pPr>
            <w:r w:rsidRPr="00915D36">
              <w:rPr>
                <w:rFonts w:eastAsia="Times New Roman" w:cs="Arial"/>
                <w:color w:val="000000"/>
                <w:sz w:val="20"/>
                <w:szCs w:val="20"/>
                <w:lang w:eastAsia="it-CH"/>
              </w:rPr>
              <w:t>Importo [fr]</w:t>
            </w:r>
          </w:p>
        </w:tc>
      </w:tr>
      <w:tr w:rsidR="00915D36" w:rsidRPr="00915D36" w:rsidTr="00915D36">
        <w:trPr>
          <w:gridAfter w:val="1"/>
          <w:wAfter w:w="6" w:type="dxa"/>
          <w:trHeight w:val="288"/>
        </w:trPr>
        <w:tc>
          <w:tcPr>
            <w:tcW w:w="2694" w:type="dxa"/>
            <w:tcBorders>
              <w:top w:val="nil"/>
              <w:left w:val="single" w:sz="4" w:space="0" w:color="D9D9D9"/>
              <w:bottom w:val="nil"/>
              <w:right w:val="nil"/>
            </w:tcBorders>
            <w:shd w:val="clear" w:color="auto" w:fill="auto"/>
            <w:noWrap/>
            <w:vAlign w:val="center"/>
            <w:hideMark/>
          </w:tcPr>
          <w:p w:rsidR="00915D36" w:rsidRPr="00915D36" w:rsidRDefault="00915D36" w:rsidP="00915D36">
            <w:pPr>
              <w:jc w:val="left"/>
              <w:rPr>
                <w:rFonts w:eastAsia="Times New Roman" w:cs="Arial"/>
                <w:color w:val="000000"/>
                <w:sz w:val="20"/>
                <w:szCs w:val="20"/>
                <w:lang w:eastAsia="it-CH"/>
              </w:rPr>
            </w:pPr>
            <w:r w:rsidRPr="00915D36">
              <w:rPr>
                <w:rFonts w:eastAsia="Times New Roman" w:cs="Arial"/>
                <w:color w:val="000000"/>
                <w:sz w:val="20"/>
                <w:szCs w:val="20"/>
                <w:lang w:eastAsia="it-CH"/>
              </w:rPr>
              <w:t>Sussidio cantonale</w:t>
            </w:r>
          </w:p>
        </w:tc>
        <w:tc>
          <w:tcPr>
            <w:tcW w:w="1842" w:type="dxa"/>
            <w:tcBorders>
              <w:top w:val="nil"/>
              <w:left w:val="single" w:sz="4" w:space="0" w:color="BFBFBF"/>
              <w:bottom w:val="nil"/>
              <w:right w:val="single" w:sz="4" w:space="0" w:color="BFBFBF"/>
            </w:tcBorders>
            <w:shd w:val="clear" w:color="auto" w:fill="auto"/>
            <w:noWrap/>
            <w:vAlign w:val="center"/>
            <w:hideMark/>
          </w:tcPr>
          <w:p w:rsidR="00915D36" w:rsidRPr="00915D36" w:rsidRDefault="00915D36" w:rsidP="00915D36">
            <w:pPr>
              <w:jc w:val="right"/>
              <w:rPr>
                <w:rFonts w:eastAsia="Times New Roman" w:cs="Arial"/>
                <w:color w:val="000000"/>
                <w:sz w:val="20"/>
                <w:szCs w:val="20"/>
                <w:lang w:eastAsia="it-CH"/>
              </w:rPr>
            </w:pPr>
            <w:r w:rsidRPr="00915D36">
              <w:rPr>
                <w:rFonts w:eastAsia="Times New Roman" w:cs="Arial"/>
                <w:color w:val="000000"/>
                <w:sz w:val="20"/>
                <w:szCs w:val="20"/>
                <w:lang w:eastAsia="it-CH"/>
              </w:rPr>
              <w:t>1'420'000.00</w:t>
            </w:r>
          </w:p>
        </w:tc>
        <w:tc>
          <w:tcPr>
            <w:tcW w:w="652" w:type="dxa"/>
            <w:tcBorders>
              <w:top w:val="nil"/>
              <w:left w:val="nil"/>
              <w:bottom w:val="nil"/>
              <w:right w:val="nil"/>
            </w:tcBorders>
            <w:shd w:val="clear" w:color="auto" w:fill="auto"/>
            <w:noWrap/>
            <w:vAlign w:val="center"/>
            <w:hideMark/>
          </w:tcPr>
          <w:p w:rsidR="00915D36" w:rsidRPr="00915D36" w:rsidRDefault="00915D36" w:rsidP="00915D36">
            <w:pPr>
              <w:jc w:val="right"/>
              <w:rPr>
                <w:rFonts w:eastAsia="Times New Roman" w:cs="Arial"/>
                <w:color w:val="000000"/>
                <w:sz w:val="20"/>
                <w:szCs w:val="20"/>
                <w:lang w:eastAsia="it-CH"/>
              </w:rPr>
            </w:pPr>
            <w:r w:rsidRPr="00915D36">
              <w:rPr>
                <w:rFonts w:eastAsia="Times New Roman" w:cs="Arial"/>
                <w:color w:val="000000"/>
                <w:sz w:val="20"/>
                <w:szCs w:val="20"/>
                <w:lang w:eastAsia="it-CH"/>
              </w:rPr>
              <w:t>20%</w:t>
            </w:r>
          </w:p>
        </w:tc>
        <w:tc>
          <w:tcPr>
            <w:tcW w:w="1474" w:type="dxa"/>
            <w:tcBorders>
              <w:top w:val="nil"/>
              <w:left w:val="single" w:sz="4" w:space="0" w:color="BFBFBF"/>
              <w:bottom w:val="nil"/>
              <w:right w:val="single" w:sz="4" w:space="0" w:color="D9D9D9"/>
            </w:tcBorders>
            <w:shd w:val="clear" w:color="auto" w:fill="auto"/>
            <w:noWrap/>
            <w:vAlign w:val="center"/>
            <w:hideMark/>
          </w:tcPr>
          <w:p w:rsidR="00915D36" w:rsidRPr="00915D36" w:rsidRDefault="00915D36" w:rsidP="00915D36">
            <w:pPr>
              <w:jc w:val="right"/>
              <w:rPr>
                <w:rFonts w:eastAsia="Times New Roman" w:cs="Arial"/>
                <w:color w:val="000000"/>
                <w:sz w:val="20"/>
                <w:szCs w:val="20"/>
                <w:lang w:eastAsia="it-CH"/>
              </w:rPr>
            </w:pPr>
            <w:r w:rsidRPr="00915D36">
              <w:rPr>
                <w:rFonts w:eastAsia="Times New Roman" w:cs="Arial"/>
                <w:color w:val="000000"/>
                <w:sz w:val="20"/>
                <w:szCs w:val="20"/>
                <w:lang w:eastAsia="it-CH"/>
              </w:rPr>
              <w:t>284'000.00</w:t>
            </w:r>
          </w:p>
        </w:tc>
      </w:tr>
      <w:tr w:rsidR="00915D36" w:rsidRPr="00915D36" w:rsidTr="00915D36">
        <w:trPr>
          <w:gridAfter w:val="1"/>
          <w:wAfter w:w="6" w:type="dxa"/>
          <w:trHeight w:val="288"/>
        </w:trPr>
        <w:tc>
          <w:tcPr>
            <w:tcW w:w="2694" w:type="dxa"/>
            <w:tcBorders>
              <w:top w:val="single" w:sz="4" w:space="0" w:color="auto"/>
              <w:left w:val="single" w:sz="4" w:space="0" w:color="D9D9D9"/>
              <w:bottom w:val="single" w:sz="4" w:space="0" w:color="auto"/>
              <w:right w:val="nil"/>
            </w:tcBorders>
            <w:shd w:val="clear" w:color="auto" w:fill="auto"/>
            <w:noWrap/>
            <w:vAlign w:val="center"/>
            <w:hideMark/>
          </w:tcPr>
          <w:p w:rsidR="00915D36" w:rsidRPr="00915D36" w:rsidRDefault="00915D36" w:rsidP="00915D36">
            <w:pPr>
              <w:jc w:val="left"/>
              <w:rPr>
                <w:rFonts w:eastAsia="Times New Roman" w:cs="Arial"/>
                <w:color w:val="000000"/>
                <w:sz w:val="20"/>
                <w:szCs w:val="20"/>
                <w:lang w:eastAsia="it-CH"/>
              </w:rPr>
            </w:pPr>
            <w:r w:rsidRPr="00915D36">
              <w:rPr>
                <w:rFonts w:eastAsia="Times New Roman" w:cs="Arial"/>
                <w:color w:val="000000"/>
                <w:sz w:val="20"/>
                <w:szCs w:val="20"/>
                <w:lang w:eastAsia="it-CH"/>
              </w:rPr>
              <w:t>Sussidio federale</w:t>
            </w:r>
          </w:p>
        </w:tc>
        <w:tc>
          <w:tcPr>
            <w:tcW w:w="1842" w:type="dxa"/>
            <w:tcBorders>
              <w:top w:val="single" w:sz="4" w:space="0" w:color="auto"/>
              <w:left w:val="single" w:sz="4" w:space="0" w:color="BFBFBF"/>
              <w:bottom w:val="single" w:sz="4" w:space="0" w:color="auto"/>
              <w:right w:val="single" w:sz="4" w:space="0" w:color="BFBFBF"/>
            </w:tcBorders>
            <w:shd w:val="clear" w:color="auto" w:fill="auto"/>
            <w:noWrap/>
            <w:vAlign w:val="center"/>
            <w:hideMark/>
          </w:tcPr>
          <w:p w:rsidR="00915D36" w:rsidRPr="00915D36" w:rsidRDefault="00915D36" w:rsidP="00915D36">
            <w:pPr>
              <w:jc w:val="right"/>
              <w:rPr>
                <w:rFonts w:eastAsia="Times New Roman" w:cs="Arial"/>
                <w:color w:val="000000"/>
                <w:sz w:val="20"/>
                <w:szCs w:val="20"/>
                <w:lang w:eastAsia="it-CH"/>
              </w:rPr>
            </w:pPr>
            <w:r w:rsidRPr="00915D36">
              <w:rPr>
                <w:rFonts w:eastAsia="Times New Roman" w:cs="Arial"/>
                <w:color w:val="000000"/>
                <w:sz w:val="20"/>
                <w:szCs w:val="20"/>
                <w:lang w:eastAsia="it-CH"/>
              </w:rPr>
              <w:t>1'420'000.00</w:t>
            </w:r>
          </w:p>
        </w:tc>
        <w:tc>
          <w:tcPr>
            <w:tcW w:w="652" w:type="dxa"/>
            <w:tcBorders>
              <w:top w:val="single" w:sz="4" w:space="0" w:color="auto"/>
              <w:left w:val="nil"/>
              <w:bottom w:val="single" w:sz="4" w:space="0" w:color="auto"/>
              <w:right w:val="nil"/>
            </w:tcBorders>
            <w:shd w:val="clear" w:color="auto" w:fill="auto"/>
            <w:noWrap/>
            <w:vAlign w:val="center"/>
            <w:hideMark/>
          </w:tcPr>
          <w:p w:rsidR="00915D36" w:rsidRPr="00915D36" w:rsidRDefault="00915D36" w:rsidP="00915D36">
            <w:pPr>
              <w:jc w:val="right"/>
              <w:rPr>
                <w:rFonts w:eastAsia="Times New Roman" w:cs="Arial"/>
                <w:color w:val="000000"/>
                <w:sz w:val="20"/>
                <w:szCs w:val="20"/>
                <w:lang w:eastAsia="it-CH"/>
              </w:rPr>
            </w:pPr>
            <w:r w:rsidRPr="00915D36">
              <w:rPr>
                <w:rFonts w:eastAsia="Times New Roman" w:cs="Arial"/>
                <w:color w:val="000000"/>
                <w:sz w:val="20"/>
                <w:szCs w:val="20"/>
                <w:lang w:eastAsia="it-CH"/>
              </w:rPr>
              <w:t>40%</w:t>
            </w:r>
          </w:p>
        </w:tc>
        <w:tc>
          <w:tcPr>
            <w:tcW w:w="1474" w:type="dxa"/>
            <w:tcBorders>
              <w:top w:val="single" w:sz="4" w:space="0" w:color="auto"/>
              <w:left w:val="single" w:sz="4" w:space="0" w:color="BFBFBF"/>
              <w:bottom w:val="single" w:sz="4" w:space="0" w:color="auto"/>
              <w:right w:val="single" w:sz="4" w:space="0" w:color="D9D9D9"/>
            </w:tcBorders>
            <w:shd w:val="clear" w:color="auto" w:fill="auto"/>
            <w:noWrap/>
            <w:vAlign w:val="center"/>
            <w:hideMark/>
          </w:tcPr>
          <w:p w:rsidR="00915D36" w:rsidRPr="00915D36" w:rsidRDefault="00915D36" w:rsidP="00915D36">
            <w:pPr>
              <w:jc w:val="right"/>
              <w:rPr>
                <w:rFonts w:eastAsia="Times New Roman" w:cs="Arial"/>
                <w:color w:val="000000"/>
                <w:sz w:val="20"/>
                <w:szCs w:val="20"/>
                <w:lang w:eastAsia="it-CH"/>
              </w:rPr>
            </w:pPr>
            <w:r w:rsidRPr="00915D36">
              <w:rPr>
                <w:rFonts w:eastAsia="Times New Roman" w:cs="Arial"/>
                <w:color w:val="000000"/>
                <w:sz w:val="20"/>
                <w:szCs w:val="20"/>
                <w:lang w:eastAsia="it-CH"/>
              </w:rPr>
              <w:t>568'000.00</w:t>
            </w:r>
          </w:p>
        </w:tc>
      </w:tr>
      <w:tr w:rsidR="00915D36" w:rsidRPr="00915D36" w:rsidTr="00915D36">
        <w:trPr>
          <w:gridAfter w:val="1"/>
          <w:wAfter w:w="6" w:type="dxa"/>
          <w:trHeight w:val="288"/>
        </w:trPr>
        <w:tc>
          <w:tcPr>
            <w:tcW w:w="2694" w:type="dxa"/>
            <w:tcBorders>
              <w:top w:val="nil"/>
              <w:left w:val="single" w:sz="4" w:space="0" w:color="D9D9D9"/>
              <w:bottom w:val="single" w:sz="4" w:space="0" w:color="auto"/>
              <w:right w:val="nil"/>
            </w:tcBorders>
            <w:shd w:val="clear" w:color="auto" w:fill="auto"/>
            <w:noWrap/>
            <w:vAlign w:val="center"/>
            <w:hideMark/>
          </w:tcPr>
          <w:p w:rsidR="00915D36" w:rsidRPr="00915D36" w:rsidRDefault="00915D36" w:rsidP="00915D36">
            <w:pPr>
              <w:jc w:val="left"/>
              <w:rPr>
                <w:rFonts w:eastAsia="Times New Roman" w:cs="Arial"/>
                <w:color w:val="000000"/>
                <w:sz w:val="20"/>
                <w:szCs w:val="20"/>
                <w:lang w:eastAsia="it-CH"/>
              </w:rPr>
            </w:pPr>
            <w:r w:rsidRPr="00915D36">
              <w:rPr>
                <w:rFonts w:eastAsia="Times New Roman" w:cs="Arial"/>
                <w:color w:val="000000"/>
                <w:sz w:val="20"/>
                <w:szCs w:val="20"/>
                <w:lang w:eastAsia="it-CH"/>
              </w:rPr>
              <w:t>Enti: Diversi</w:t>
            </w:r>
          </w:p>
        </w:tc>
        <w:tc>
          <w:tcPr>
            <w:tcW w:w="1842" w:type="dxa"/>
            <w:tcBorders>
              <w:top w:val="nil"/>
              <w:left w:val="single" w:sz="4" w:space="0" w:color="BFBFBF"/>
              <w:bottom w:val="single" w:sz="4" w:space="0" w:color="auto"/>
              <w:right w:val="single" w:sz="4" w:space="0" w:color="BFBFBF"/>
            </w:tcBorders>
            <w:shd w:val="clear" w:color="auto" w:fill="auto"/>
            <w:noWrap/>
            <w:vAlign w:val="center"/>
            <w:hideMark/>
          </w:tcPr>
          <w:p w:rsidR="00915D36" w:rsidRPr="00915D36" w:rsidRDefault="00915D36" w:rsidP="00915D36">
            <w:pPr>
              <w:jc w:val="right"/>
              <w:rPr>
                <w:rFonts w:eastAsia="Times New Roman" w:cs="Arial"/>
                <w:color w:val="000000"/>
                <w:sz w:val="20"/>
                <w:szCs w:val="20"/>
                <w:lang w:eastAsia="it-CH"/>
              </w:rPr>
            </w:pPr>
            <w:r w:rsidRPr="00915D36">
              <w:rPr>
                <w:rFonts w:eastAsia="Times New Roman" w:cs="Arial"/>
                <w:color w:val="000000"/>
                <w:sz w:val="20"/>
                <w:szCs w:val="20"/>
                <w:lang w:eastAsia="it-CH"/>
              </w:rPr>
              <w:t>1'420'000.00</w:t>
            </w:r>
          </w:p>
        </w:tc>
        <w:tc>
          <w:tcPr>
            <w:tcW w:w="652" w:type="dxa"/>
            <w:tcBorders>
              <w:top w:val="nil"/>
              <w:left w:val="nil"/>
              <w:bottom w:val="single" w:sz="4" w:space="0" w:color="auto"/>
              <w:right w:val="nil"/>
            </w:tcBorders>
            <w:shd w:val="clear" w:color="auto" w:fill="auto"/>
            <w:noWrap/>
            <w:vAlign w:val="center"/>
            <w:hideMark/>
          </w:tcPr>
          <w:p w:rsidR="00915D36" w:rsidRPr="00915D36" w:rsidRDefault="00915D36" w:rsidP="00915D36">
            <w:pPr>
              <w:jc w:val="right"/>
              <w:rPr>
                <w:rFonts w:eastAsia="Times New Roman" w:cs="Arial"/>
                <w:color w:val="000000"/>
                <w:sz w:val="20"/>
                <w:szCs w:val="20"/>
                <w:lang w:eastAsia="it-CH"/>
              </w:rPr>
            </w:pPr>
            <w:r w:rsidRPr="00915D36">
              <w:rPr>
                <w:rFonts w:eastAsia="Times New Roman" w:cs="Arial"/>
                <w:color w:val="000000"/>
                <w:sz w:val="20"/>
                <w:szCs w:val="20"/>
                <w:lang w:eastAsia="it-CH"/>
              </w:rPr>
              <w:t>40%</w:t>
            </w:r>
          </w:p>
        </w:tc>
        <w:tc>
          <w:tcPr>
            <w:tcW w:w="1474" w:type="dxa"/>
            <w:tcBorders>
              <w:top w:val="nil"/>
              <w:left w:val="single" w:sz="4" w:space="0" w:color="BFBFBF"/>
              <w:bottom w:val="single" w:sz="4" w:space="0" w:color="auto"/>
              <w:right w:val="single" w:sz="4" w:space="0" w:color="D9D9D9"/>
            </w:tcBorders>
            <w:shd w:val="clear" w:color="auto" w:fill="auto"/>
            <w:noWrap/>
            <w:vAlign w:val="center"/>
            <w:hideMark/>
          </w:tcPr>
          <w:p w:rsidR="00915D36" w:rsidRPr="00915D36" w:rsidRDefault="00915D36" w:rsidP="00915D36">
            <w:pPr>
              <w:jc w:val="right"/>
              <w:rPr>
                <w:rFonts w:eastAsia="Times New Roman" w:cs="Arial"/>
                <w:color w:val="000000"/>
                <w:sz w:val="20"/>
                <w:szCs w:val="20"/>
                <w:lang w:eastAsia="it-CH"/>
              </w:rPr>
            </w:pPr>
            <w:r w:rsidRPr="00915D36">
              <w:rPr>
                <w:rFonts w:eastAsia="Times New Roman" w:cs="Arial"/>
                <w:color w:val="000000"/>
                <w:sz w:val="20"/>
                <w:szCs w:val="20"/>
                <w:lang w:eastAsia="it-CH"/>
              </w:rPr>
              <w:t>568'000.00</w:t>
            </w:r>
          </w:p>
        </w:tc>
      </w:tr>
      <w:tr w:rsidR="00915D36" w:rsidRPr="00915D36" w:rsidTr="00915D36">
        <w:trPr>
          <w:gridAfter w:val="1"/>
          <w:wAfter w:w="6" w:type="dxa"/>
          <w:trHeight w:val="288"/>
        </w:trPr>
        <w:tc>
          <w:tcPr>
            <w:tcW w:w="2694" w:type="dxa"/>
            <w:tcBorders>
              <w:top w:val="nil"/>
              <w:left w:val="single" w:sz="4" w:space="0" w:color="D9D9D9"/>
              <w:bottom w:val="single" w:sz="4" w:space="0" w:color="auto"/>
              <w:right w:val="nil"/>
            </w:tcBorders>
            <w:shd w:val="clear" w:color="auto" w:fill="auto"/>
            <w:noWrap/>
            <w:vAlign w:val="center"/>
            <w:hideMark/>
          </w:tcPr>
          <w:p w:rsidR="00915D36" w:rsidRPr="00915D36" w:rsidRDefault="00915D36" w:rsidP="00915D36">
            <w:pPr>
              <w:jc w:val="left"/>
              <w:rPr>
                <w:rFonts w:eastAsia="Times New Roman" w:cs="Arial"/>
                <w:b/>
                <w:bCs/>
                <w:color w:val="000000"/>
                <w:sz w:val="20"/>
                <w:szCs w:val="20"/>
                <w:lang w:eastAsia="it-CH"/>
              </w:rPr>
            </w:pPr>
            <w:r w:rsidRPr="00915D36">
              <w:rPr>
                <w:rFonts w:eastAsia="Times New Roman" w:cs="Arial"/>
                <w:b/>
                <w:bCs/>
                <w:color w:val="000000"/>
                <w:sz w:val="20"/>
                <w:szCs w:val="20"/>
                <w:lang w:eastAsia="it-CH"/>
              </w:rPr>
              <w:t>Totale</w:t>
            </w:r>
          </w:p>
        </w:tc>
        <w:tc>
          <w:tcPr>
            <w:tcW w:w="1842" w:type="dxa"/>
            <w:tcBorders>
              <w:top w:val="nil"/>
              <w:left w:val="single" w:sz="4" w:space="0" w:color="BFBFBF"/>
              <w:bottom w:val="single" w:sz="4" w:space="0" w:color="auto"/>
              <w:right w:val="single" w:sz="4" w:space="0" w:color="BFBFBF"/>
            </w:tcBorders>
            <w:shd w:val="clear" w:color="auto" w:fill="auto"/>
            <w:noWrap/>
            <w:vAlign w:val="center"/>
            <w:hideMark/>
          </w:tcPr>
          <w:p w:rsidR="00915D36" w:rsidRPr="00915D36" w:rsidRDefault="00915D36" w:rsidP="00915D36">
            <w:pPr>
              <w:jc w:val="left"/>
              <w:rPr>
                <w:rFonts w:eastAsia="Times New Roman" w:cs="Arial"/>
                <w:b/>
                <w:bCs/>
                <w:color w:val="000000"/>
                <w:sz w:val="20"/>
                <w:szCs w:val="20"/>
                <w:lang w:eastAsia="it-CH"/>
              </w:rPr>
            </w:pPr>
            <w:r w:rsidRPr="00915D36">
              <w:rPr>
                <w:rFonts w:eastAsia="Times New Roman" w:cs="Arial"/>
                <w:b/>
                <w:bCs/>
                <w:color w:val="000000"/>
                <w:sz w:val="20"/>
                <w:szCs w:val="20"/>
                <w:lang w:eastAsia="it-CH"/>
              </w:rPr>
              <w:t> </w:t>
            </w:r>
          </w:p>
        </w:tc>
        <w:tc>
          <w:tcPr>
            <w:tcW w:w="652" w:type="dxa"/>
            <w:tcBorders>
              <w:top w:val="nil"/>
              <w:left w:val="nil"/>
              <w:bottom w:val="single" w:sz="4" w:space="0" w:color="auto"/>
              <w:right w:val="nil"/>
            </w:tcBorders>
            <w:shd w:val="clear" w:color="auto" w:fill="auto"/>
            <w:noWrap/>
            <w:vAlign w:val="center"/>
            <w:hideMark/>
          </w:tcPr>
          <w:p w:rsidR="00915D36" w:rsidRPr="00915D36" w:rsidRDefault="00915D36" w:rsidP="00915D36">
            <w:pPr>
              <w:jc w:val="right"/>
              <w:rPr>
                <w:rFonts w:eastAsia="Times New Roman" w:cs="Arial"/>
                <w:b/>
                <w:bCs/>
                <w:color w:val="000000"/>
                <w:sz w:val="20"/>
                <w:szCs w:val="20"/>
                <w:lang w:eastAsia="it-CH"/>
              </w:rPr>
            </w:pPr>
            <w:r w:rsidRPr="00915D36">
              <w:rPr>
                <w:rFonts w:eastAsia="Times New Roman" w:cs="Arial"/>
                <w:b/>
                <w:bCs/>
                <w:color w:val="000000"/>
                <w:sz w:val="20"/>
                <w:szCs w:val="20"/>
                <w:lang w:eastAsia="it-CH"/>
              </w:rPr>
              <w:t>100%</w:t>
            </w:r>
          </w:p>
        </w:tc>
        <w:tc>
          <w:tcPr>
            <w:tcW w:w="1474" w:type="dxa"/>
            <w:tcBorders>
              <w:top w:val="nil"/>
              <w:left w:val="single" w:sz="4" w:space="0" w:color="BFBFBF"/>
              <w:bottom w:val="single" w:sz="4" w:space="0" w:color="auto"/>
              <w:right w:val="single" w:sz="4" w:space="0" w:color="D9D9D9"/>
            </w:tcBorders>
            <w:shd w:val="clear" w:color="auto" w:fill="auto"/>
            <w:noWrap/>
            <w:vAlign w:val="center"/>
            <w:hideMark/>
          </w:tcPr>
          <w:p w:rsidR="00915D36" w:rsidRPr="00915D36" w:rsidRDefault="00915D36" w:rsidP="00915D36">
            <w:pPr>
              <w:jc w:val="right"/>
              <w:rPr>
                <w:rFonts w:eastAsia="Times New Roman" w:cs="Arial"/>
                <w:b/>
                <w:bCs/>
                <w:color w:val="000000"/>
                <w:sz w:val="20"/>
                <w:szCs w:val="20"/>
                <w:lang w:eastAsia="it-CH"/>
              </w:rPr>
            </w:pPr>
            <w:r w:rsidRPr="00915D36">
              <w:rPr>
                <w:rFonts w:eastAsia="Times New Roman" w:cs="Arial"/>
                <w:b/>
                <w:bCs/>
                <w:color w:val="000000"/>
                <w:sz w:val="20"/>
                <w:szCs w:val="20"/>
                <w:lang w:eastAsia="it-CH"/>
              </w:rPr>
              <w:t>1'420'000.00</w:t>
            </w:r>
          </w:p>
        </w:tc>
      </w:tr>
    </w:tbl>
    <w:p w:rsidR="00B46C26" w:rsidRPr="001D36B0" w:rsidRDefault="00B46C26" w:rsidP="00B46C26">
      <w:pPr>
        <w:spacing w:before="120"/>
        <w:rPr>
          <w:sz w:val="24"/>
          <w:szCs w:val="24"/>
        </w:rPr>
      </w:pPr>
      <w:bookmarkStart w:id="94" w:name="_MON_1791645448"/>
      <w:bookmarkEnd w:id="94"/>
    </w:p>
    <w:p w:rsidR="00B46C26" w:rsidRPr="001D36B0" w:rsidRDefault="00B46C26" w:rsidP="00B46C26">
      <w:pPr>
        <w:tabs>
          <w:tab w:val="left" w:pos="360"/>
        </w:tabs>
        <w:rPr>
          <w:rFonts w:eastAsia="Times New Roman" w:cs="Arial"/>
          <w:sz w:val="24"/>
          <w:szCs w:val="24"/>
          <w:lang w:eastAsia="it-IT"/>
        </w:rPr>
      </w:pPr>
      <w:r w:rsidRPr="001D36B0">
        <w:rPr>
          <w:rFonts w:cs="Arial"/>
          <w:sz w:val="24"/>
          <w:szCs w:val="24"/>
        </w:rPr>
        <w:t>Si sottolinea che i committenti di ogni progetto dovranno garantire la parte di gestione finanziaria sotto la supervisione della Sezione forestale</w:t>
      </w:r>
      <w:r w:rsidRPr="001D36B0">
        <w:rPr>
          <w:rFonts w:eastAsia="Times New Roman" w:cs="Arial"/>
          <w:sz w:val="24"/>
          <w:szCs w:val="24"/>
          <w:lang w:eastAsia="it-IT"/>
        </w:rPr>
        <w:t>.</w:t>
      </w:r>
    </w:p>
    <w:p w:rsidR="00B46C26" w:rsidRPr="001D36B0" w:rsidRDefault="00B46C26" w:rsidP="00B46C26">
      <w:pPr>
        <w:spacing w:before="120"/>
        <w:rPr>
          <w:sz w:val="24"/>
          <w:szCs w:val="24"/>
        </w:rPr>
      </w:pPr>
    </w:p>
    <w:p w:rsidR="00B46C26" w:rsidRDefault="00B46C26" w:rsidP="00B46C26">
      <w:pPr>
        <w:tabs>
          <w:tab w:val="left" w:pos="360"/>
        </w:tabs>
        <w:rPr>
          <w:rFonts w:eastAsia="Times New Roman" w:cs="Arial"/>
          <w:sz w:val="24"/>
          <w:szCs w:val="20"/>
          <w:lang w:eastAsia="it-IT"/>
        </w:rPr>
      </w:pPr>
      <w:r w:rsidRPr="001D36B0">
        <w:rPr>
          <w:rFonts w:eastAsia="Times New Roman" w:cs="Arial"/>
          <w:sz w:val="24"/>
          <w:szCs w:val="20"/>
          <w:lang w:eastAsia="it-IT"/>
        </w:rPr>
        <w:t xml:space="preserve">La spesa totale (sussidio cantonale, sussidio federale e costi restanti) preventivata per un importo di </w:t>
      </w:r>
      <w:r w:rsidR="00737255">
        <w:rPr>
          <w:rFonts w:eastAsia="Times New Roman" w:cs="Arial"/>
          <w:sz w:val="24"/>
          <w:szCs w:val="20"/>
          <w:lang w:eastAsia="it-IT"/>
        </w:rPr>
        <w:t>fr.</w:t>
      </w:r>
      <w:r w:rsidR="003C752F">
        <w:rPr>
          <w:rFonts w:eastAsia="Times New Roman" w:cs="Arial"/>
          <w:sz w:val="24"/>
          <w:szCs w:val="20"/>
          <w:lang w:eastAsia="it-IT"/>
        </w:rPr>
        <w:t xml:space="preserve"> </w:t>
      </w:r>
      <w:r w:rsidR="0042113D">
        <w:rPr>
          <w:rFonts w:eastAsia="Times New Roman" w:cs="Arial"/>
          <w:sz w:val="24"/>
          <w:szCs w:val="20"/>
          <w:lang w:eastAsia="it-IT"/>
        </w:rPr>
        <w:t>2’47</w:t>
      </w:r>
      <w:r w:rsidRPr="001D36B0">
        <w:rPr>
          <w:rFonts w:eastAsia="Times New Roman" w:cs="Arial"/>
          <w:sz w:val="24"/>
          <w:szCs w:val="20"/>
          <w:lang w:eastAsia="it-IT"/>
        </w:rPr>
        <w:t>0'000</w:t>
      </w:r>
      <w:r w:rsidR="00737255">
        <w:rPr>
          <w:rFonts w:eastAsia="Times New Roman" w:cs="Arial"/>
          <w:sz w:val="24"/>
          <w:szCs w:val="20"/>
          <w:lang w:eastAsia="it-IT"/>
        </w:rPr>
        <w:t>.-</w:t>
      </w:r>
      <w:r w:rsidRPr="001D36B0">
        <w:rPr>
          <w:rFonts w:eastAsia="Times New Roman" w:cs="Arial"/>
          <w:sz w:val="24"/>
          <w:szCs w:val="20"/>
          <w:lang w:eastAsia="it-IT"/>
        </w:rPr>
        <w:t xml:space="preserve"> di cui </w:t>
      </w:r>
      <w:r w:rsidR="00737255">
        <w:rPr>
          <w:rFonts w:eastAsia="Times New Roman" w:cs="Arial"/>
          <w:sz w:val="24"/>
          <w:szCs w:val="20"/>
          <w:lang w:eastAsia="it-IT"/>
        </w:rPr>
        <w:t>fr.</w:t>
      </w:r>
      <w:r w:rsidR="003C752F">
        <w:rPr>
          <w:rFonts w:eastAsia="Times New Roman" w:cs="Arial"/>
          <w:sz w:val="24"/>
          <w:szCs w:val="20"/>
          <w:lang w:eastAsia="it-IT"/>
        </w:rPr>
        <w:t xml:space="preserve"> </w:t>
      </w:r>
      <w:r w:rsidR="0042113D">
        <w:rPr>
          <w:rFonts w:eastAsia="Times New Roman" w:cs="Arial"/>
          <w:sz w:val="24"/>
          <w:szCs w:val="20"/>
          <w:lang w:eastAsia="it-IT"/>
        </w:rPr>
        <w:t>78</w:t>
      </w:r>
      <w:r w:rsidRPr="001D36B0">
        <w:rPr>
          <w:rFonts w:eastAsia="Times New Roman" w:cs="Arial"/>
          <w:sz w:val="24"/>
          <w:szCs w:val="20"/>
          <w:lang w:eastAsia="it-IT"/>
        </w:rPr>
        <w:t>8</w:t>
      </w:r>
      <w:r w:rsidR="00737255">
        <w:rPr>
          <w:rFonts w:eastAsia="Times New Roman" w:cs="Arial"/>
          <w:sz w:val="24"/>
          <w:szCs w:val="20"/>
          <w:lang w:eastAsia="it-IT"/>
        </w:rPr>
        <w:t>'</w:t>
      </w:r>
      <w:r w:rsidRPr="001D36B0">
        <w:rPr>
          <w:rFonts w:eastAsia="Times New Roman" w:cs="Arial"/>
          <w:sz w:val="24"/>
          <w:szCs w:val="20"/>
          <w:lang w:eastAsia="it-IT"/>
        </w:rPr>
        <w:t>000</w:t>
      </w:r>
      <w:r w:rsidR="00737255">
        <w:rPr>
          <w:rFonts w:eastAsia="Times New Roman" w:cs="Arial"/>
          <w:sz w:val="24"/>
          <w:szCs w:val="20"/>
          <w:lang w:eastAsia="it-IT"/>
        </w:rPr>
        <w:t>.-</w:t>
      </w:r>
      <w:r w:rsidRPr="001D36B0">
        <w:rPr>
          <w:rFonts w:eastAsia="Times New Roman" w:cs="Arial"/>
          <w:sz w:val="24"/>
          <w:szCs w:val="20"/>
          <w:lang w:eastAsia="it-IT"/>
        </w:rPr>
        <w:t xml:space="preserve"> quale quota parte cantonale, è prevista nel piano finanziario del settore 55 (Economia forestale).</w:t>
      </w:r>
    </w:p>
    <w:p w:rsidR="00544C2D" w:rsidRPr="001D36B0" w:rsidRDefault="00544C2D" w:rsidP="00B46C26">
      <w:pPr>
        <w:tabs>
          <w:tab w:val="left" w:pos="360"/>
        </w:tabs>
        <w:rPr>
          <w:rFonts w:eastAsia="Times New Roman" w:cs="Arial"/>
          <w:sz w:val="24"/>
          <w:szCs w:val="20"/>
          <w:lang w:eastAsia="it-IT"/>
        </w:rPr>
      </w:pPr>
    </w:p>
    <w:p w:rsidR="00B46C26" w:rsidRPr="001D36B0" w:rsidRDefault="00B46C26" w:rsidP="00B46C26">
      <w:pPr>
        <w:tabs>
          <w:tab w:val="left" w:pos="360"/>
        </w:tabs>
        <w:rPr>
          <w:rFonts w:eastAsia="Times New Roman" w:cs="Arial"/>
          <w:sz w:val="24"/>
          <w:szCs w:val="24"/>
          <w:lang w:eastAsia="it-IT"/>
        </w:rPr>
      </w:pPr>
      <w:r w:rsidRPr="001D36B0">
        <w:rPr>
          <w:rFonts w:eastAsia="Times New Roman" w:cs="Arial"/>
          <w:sz w:val="24"/>
          <w:szCs w:val="24"/>
          <w:u w:val="single"/>
          <w:lang w:eastAsia="it-IT"/>
        </w:rPr>
        <w:lastRenderedPageBreak/>
        <w:t>Il sussidio cantonale</w:t>
      </w:r>
      <w:r w:rsidRPr="001D36B0">
        <w:rPr>
          <w:rFonts w:eastAsia="Times New Roman" w:cs="Arial"/>
          <w:sz w:val="24"/>
          <w:szCs w:val="24"/>
          <w:lang w:eastAsia="it-IT"/>
        </w:rPr>
        <w:t xml:space="preserve"> di </w:t>
      </w:r>
      <w:r w:rsidR="00737255">
        <w:rPr>
          <w:rFonts w:eastAsia="Times New Roman" w:cs="Arial"/>
          <w:sz w:val="24"/>
          <w:szCs w:val="24"/>
          <w:lang w:eastAsia="it-IT"/>
        </w:rPr>
        <w:t>fr.</w:t>
      </w:r>
      <w:r w:rsidR="003C752F">
        <w:rPr>
          <w:rFonts w:eastAsia="Times New Roman" w:cs="Arial"/>
          <w:sz w:val="24"/>
          <w:szCs w:val="24"/>
          <w:lang w:eastAsia="it-IT"/>
        </w:rPr>
        <w:t xml:space="preserve"> </w:t>
      </w:r>
      <w:r w:rsidR="0042113D">
        <w:rPr>
          <w:rFonts w:eastAsia="Times New Roman" w:cs="Arial"/>
          <w:sz w:val="24"/>
          <w:szCs w:val="20"/>
          <w:lang w:eastAsia="it-IT"/>
        </w:rPr>
        <w:t>788</w:t>
      </w:r>
      <w:r w:rsidR="00737255">
        <w:rPr>
          <w:rFonts w:eastAsia="Times New Roman" w:cs="Arial"/>
          <w:sz w:val="24"/>
          <w:szCs w:val="20"/>
          <w:lang w:eastAsia="it-IT"/>
        </w:rPr>
        <w:t>'</w:t>
      </w:r>
      <w:r w:rsidRPr="001D36B0">
        <w:rPr>
          <w:rFonts w:eastAsia="Times New Roman" w:cs="Arial"/>
          <w:sz w:val="24"/>
          <w:szCs w:val="20"/>
          <w:lang w:eastAsia="it-IT"/>
        </w:rPr>
        <w:t>000</w:t>
      </w:r>
      <w:r w:rsidR="00737255">
        <w:rPr>
          <w:rFonts w:eastAsia="Times New Roman" w:cs="Arial"/>
          <w:sz w:val="24"/>
          <w:szCs w:val="20"/>
          <w:lang w:eastAsia="it-IT"/>
        </w:rPr>
        <w:t>.-</w:t>
      </w:r>
      <w:r w:rsidRPr="001D36B0">
        <w:rPr>
          <w:rFonts w:eastAsia="Times New Roman" w:cs="Arial"/>
          <w:sz w:val="24"/>
          <w:szCs w:val="20"/>
          <w:lang w:eastAsia="it-IT"/>
        </w:rPr>
        <w:t xml:space="preserve"> </w:t>
      </w:r>
      <w:r w:rsidRPr="001D36B0">
        <w:rPr>
          <w:rFonts w:eastAsia="Times New Roman" w:cs="Arial"/>
          <w:sz w:val="24"/>
          <w:szCs w:val="24"/>
          <w:lang w:eastAsia="it-IT"/>
        </w:rPr>
        <w:t xml:space="preserve">a favore degli </w:t>
      </w:r>
      <w:r w:rsidR="00737255">
        <w:rPr>
          <w:rFonts w:eastAsia="Times New Roman" w:cs="Arial"/>
          <w:sz w:val="24"/>
          <w:szCs w:val="24"/>
          <w:lang w:eastAsia="it-IT"/>
        </w:rPr>
        <w:t>Enti esecutori va a carico dei</w:t>
      </w:r>
      <w:r w:rsidRPr="001D36B0">
        <w:rPr>
          <w:rFonts w:eastAsia="Times New Roman" w:cs="Arial"/>
          <w:sz w:val="24"/>
          <w:szCs w:val="24"/>
          <w:lang w:eastAsia="it-IT"/>
        </w:rPr>
        <w:t xml:space="preserve"> seguenti </w:t>
      </w:r>
      <w:r w:rsidR="00737255">
        <w:rPr>
          <w:rFonts w:eastAsia="Times New Roman" w:cs="Arial"/>
          <w:sz w:val="24"/>
          <w:szCs w:val="24"/>
          <w:lang w:eastAsia="it-IT"/>
        </w:rPr>
        <w:t>conti:</w:t>
      </w:r>
    </w:p>
    <w:p w:rsidR="00B46C26" w:rsidRPr="001D36B0" w:rsidRDefault="00B46C26" w:rsidP="00544C2D">
      <w:pPr>
        <w:numPr>
          <w:ilvl w:val="0"/>
          <w:numId w:val="26"/>
        </w:numPr>
        <w:tabs>
          <w:tab w:val="left" w:pos="426"/>
        </w:tabs>
        <w:rPr>
          <w:rFonts w:eastAsia="Times New Roman" w:cs="Arial"/>
          <w:sz w:val="24"/>
          <w:szCs w:val="24"/>
          <w:lang w:eastAsia="it-IT"/>
        </w:rPr>
      </w:pPr>
      <w:r w:rsidRPr="001D36B0">
        <w:rPr>
          <w:rFonts w:eastAsia="Times New Roman" w:cs="Arial"/>
          <w:sz w:val="24"/>
          <w:szCs w:val="24"/>
          <w:lang w:eastAsia="it-IT"/>
        </w:rPr>
        <w:t xml:space="preserve">per le opere di protezione </w:t>
      </w:r>
      <w:r w:rsidRPr="001D36B0">
        <w:rPr>
          <w:rFonts w:eastAsia="Times New Roman" w:cs="Arial"/>
          <w:sz w:val="24"/>
          <w:szCs w:val="20"/>
          <w:lang w:val="it-IT" w:eastAsia="it-IT"/>
        </w:rPr>
        <w:t xml:space="preserve">del bosco </w:t>
      </w:r>
      <w:r w:rsidRPr="001D36B0">
        <w:rPr>
          <w:rFonts w:eastAsia="Times New Roman" w:cs="Arial"/>
          <w:sz w:val="24"/>
          <w:szCs w:val="24"/>
          <w:lang w:eastAsia="it-IT"/>
        </w:rPr>
        <w:t xml:space="preserve">il sussidio cantonale andrà a carico della voce contabile CRB 741, conto 56200014 </w:t>
      </w:r>
      <w:r w:rsidRPr="001D36B0">
        <w:rPr>
          <w:rFonts w:eastAsia="Times New Roman" w:cs="Times New Roman"/>
          <w:sz w:val="24"/>
          <w:szCs w:val="24"/>
          <w:lang w:val="it-IT" w:eastAsia="it-IT"/>
        </w:rPr>
        <w:t>“Contributi cantonali per selvicoltura”,</w:t>
      </w:r>
      <w:r w:rsidRPr="001D36B0">
        <w:rPr>
          <w:rFonts w:eastAsia="Times New Roman" w:cs="Arial"/>
          <w:sz w:val="24"/>
          <w:szCs w:val="24"/>
          <w:lang w:eastAsia="it-IT"/>
        </w:rPr>
        <w:t xml:space="preserve"> WBS 741 51 6710 (PF 551 2 2) per un importo di </w:t>
      </w:r>
      <w:r w:rsidR="00737255">
        <w:rPr>
          <w:rFonts w:eastAsia="Times New Roman" w:cs="Arial"/>
          <w:sz w:val="24"/>
          <w:szCs w:val="24"/>
          <w:lang w:eastAsia="it-IT"/>
        </w:rPr>
        <w:t>fr.</w:t>
      </w:r>
      <w:r w:rsidR="003C752F">
        <w:rPr>
          <w:rFonts w:eastAsia="Times New Roman" w:cs="Arial"/>
          <w:sz w:val="24"/>
          <w:szCs w:val="24"/>
          <w:lang w:eastAsia="it-IT"/>
        </w:rPr>
        <w:t xml:space="preserve"> </w:t>
      </w:r>
      <w:r w:rsidRPr="001D36B0">
        <w:rPr>
          <w:rFonts w:eastAsia="Times New Roman" w:cs="Arial"/>
          <w:sz w:val="24"/>
          <w:szCs w:val="24"/>
          <w:lang w:eastAsia="it-IT"/>
        </w:rPr>
        <w:t>504'000</w:t>
      </w:r>
      <w:r w:rsidR="00737255">
        <w:rPr>
          <w:rFonts w:eastAsia="Times New Roman" w:cs="Arial"/>
          <w:sz w:val="24"/>
          <w:szCs w:val="24"/>
          <w:lang w:eastAsia="it-IT"/>
        </w:rPr>
        <w:t>.-</w:t>
      </w:r>
      <w:r w:rsidRPr="001D36B0">
        <w:rPr>
          <w:rFonts w:eastAsia="Times New Roman" w:cs="Arial"/>
          <w:sz w:val="24"/>
          <w:szCs w:val="24"/>
          <w:lang w:eastAsia="it-IT"/>
        </w:rPr>
        <w:t>;</w:t>
      </w:r>
    </w:p>
    <w:p w:rsidR="00B46C26" w:rsidRPr="001D36B0" w:rsidRDefault="00B46C26" w:rsidP="00544C2D">
      <w:pPr>
        <w:numPr>
          <w:ilvl w:val="0"/>
          <w:numId w:val="26"/>
        </w:numPr>
        <w:tabs>
          <w:tab w:val="left" w:pos="426"/>
        </w:tabs>
        <w:rPr>
          <w:rFonts w:eastAsia="Times New Roman" w:cs="Arial"/>
          <w:sz w:val="24"/>
          <w:szCs w:val="24"/>
          <w:lang w:eastAsia="it-IT"/>
        </w:rPr>
      </w:pPr>
      <w:r w:rsidRPr="001D36B0">
        <w:rPr>
          <w:rFonts w:eastAsia="Times New Roman" w:cs="Arial"/>
          <w:sz w:val="24"/>
          <w:szCs w:val="24"/>
          <w:lang w:eastAsia="it-IT"/>
        </w:rPr>
        <w:t xml:space="preserve">per le infrastrutture di allacciamento il sussidio cantonale andrà a carico della voce contabile CRB 741, conto 56200012 “Contributi cantonali per strade forestali”, WBS 741 51 1731 (PF 551 2 3) per un importo di </w:t>
      </w:r>
      <w:r w:rsidR="00737255">
        <w:rPr>
          <w:rFonts w:eastAsia="Times New Roman" w:cs="Arial"/>
          <w:sz w:val="24"/>
          <w:szCs w:val="24"/>
          <w:lang w:eastAsia="it-IT"/>
        </w:rPr>
        <w:t>fr.</w:t>
      </w:r>
      <w:r w:rsidR="003C752F">
        <w:rPr>
          <w:rFonts w:eastAsia="Times New Roman" w:cs="Arial"/>
          <w:sz w:val="24"/>
          <w:szCs w:val="24"/>
          <w:lang w:eastAsia="it-IT"/>
        </w:rPr>
        <w:t xml:space="preserve"> </w:t>
      </w:r>
      <w:r w:rsidRPr="001D36B0">
        <w:rPr>
          <w:rFonts w:eastAsia="Times New Roman" w:cs="Arial"/>
          <w:sz w:val="24"/>
          <w:szCs w:val="24"/>
          <w:lang w:eastAsia="it-IT"/>
        </w:rPr>
        <w:t>2</w:t>
      </w:r>
      <w:r w:rsidR="0042113D">
        <w:rPr>
          <w:rFonts w:eastAsia="Times New Roman" w:cs="Arial"/>
          <w:sz w:val="24"/>
          <w:szCs w:val="24"/>
          <w:lang w:eastAsia="it-IT"/>
        </w:rPr>
        <w:t>8</w:t>
      </w:r>
      <w:r w:rsidRPr="001D36B0">
        <w:rPr>
          <w:rFonts w:eastAsia="Times New Roman" w:cs="Arial"/>
          <w:sz w:val="24"/>
          <w:szCs w:val="24"/>
          <w:lang w:eastAsia="it-IT"/>
        </w:rPr>
        <w:t>4</w:t>
      </w:r>
      <w:r w:rsidR="00737255">
        <w:rPr>
          <w:rFonts w:eastAsia="Times New Roman" w:cs="Arial"/>
          <w:sz w:val="24"/>
          <w:szCs w:val="24"/>
          <w:lang w:eastAsia="it-IT"/>
        </w:rPr>
        <w:t>'</w:t>
      </w:r>
      <w:r w:rsidRPr="001D36B0">
        <w:rPr>
          <w:rFonts w:eastAsia="Times New Roman" w:cs="Arial"/>
          <w:sz w:val="24"/>
          <w:szCs w:val="24"/>
          <w:lang w:eastAsia="it-IT"/>
        </w:rPr>
        <w:t>000</w:t>
      </w:r>
      <w:r w:rsidR="00737255">
        <w:rPr>
          <w:rFonts w:eastAsia="Times New Roman" w:cs="Arial"/>
          <w:sz w:val="24"/>
          <w:szCs w:val="24"/>
          <w:lang w:eastAsia="it-IT"/>
        </w:rPr>
        <w:t>.-</w:t>
      </w:r>
      <w:r w:rsidRPr="001D36B0">
        <w:rPr>
          <w:rFonts w:eastAsia="Times New Roman" w:cs="Arial"/>
          <w:sz w:val="24"/>
          <w:szCs w:val="24"/>
          <w:lang w:eastAsia="it-IT"/>
        </w:rPr>
        <w:t>.</w:t>
      </w:r>
    </w:p>
    <w:p w:rsidR="00B46C26" w:rsidRPr="001D36B0" w:rsidRDefault="00B46C26" w:rsidP="00B46C26">
      <w:pPr>
        <w:tabs>
          <w:tab w:val="left" w:pos="426"/>
        </w:tabs>
        <w:ind w:left="426" w:hanging="426"/>
        <w:rPr>
          <w:rFonts w:eastAsia="Times New Roman" w:cs="Arial"/>
          <w:sz w:val="24"/>
          <w:szCs w:val="24"/>
          <w:lang w:eastAsia="it-IT"/>
        </w:rPr>
      </w:pPr>
    </w:p>
    <w:p w:rsidR="00B46C26" w:rsidRPr="001D36B0" w:rsidRDefault="00B46C26" w:rsidP="00544C2D">
      <w:pPr>
        <w:tabs>
          <w:tab w:val="left" w:pos="392"/>
        </w:tabs>
        <w:ind w:left="42"/>
        <w:rPr>
          <w:rFonts w:eastAsia="Times New Roman" w:cs="Arial"/>
          <w:sz w:val="24"/>
          <w:szCs w:val="24"/>
          <w:lang w:eastAsia="it-IT"/>
        </w:rPr>
      </w:pPr>
      <w:r w:rsidRPr="001D36B0">
        <w:rPr>
          <w:rFonts w:eastAsia="Times New Roman" w:cs="Arial"/>
          <w:sz w:val="24"/>
          <w:szCs w:val="24"/>
          <w:u w:val="single"/>
          <w:lang w:eastAsia="it-IT"/>
        </w:rPr>
        <w:t>Il sussidio federale</w:t>
      </w:r>
      <w:r w:rsidRPr="001D36B0">
        <w:rPr>
          <w:rFonts w:eastAsia="Times New Roman" w:cs="Arial"/>
          <w:sz w:val="24"/>
          <w:szCs w:val="24"/>
          <w:lang w:eastAsia="it-IT"/>
        </w:rPr>
        <w:t xml:space="preserve"> di </w:t>
      </w:r>
      <w:r w:rsidR="00737255">
        <w:rPr>
          <w:rFonts w:eastAsia="Times New Roman" w:cs="Arial"/>
          <w:sz w:val="24"/>
          <w:szCs w:val="24"/>
          <w:lang w:eastAsia="it-IT"/>
        </w:rPr>
        <w:t>fr.</w:t>
      </w:r>
      <w:r w:rsidR="003C752F">
        <w:rPr>
          <w:rFonts w:eastAsia="Times New Roman" w:cs="Arial"/>
          <w:sz w:val="24"/>
          <w:szCs w:val="24"/>
          <w:lang w:eastAsia="it-IT"/>
        </w:rPr>
        <w:t xml:space="preserve"> </w:t>
      </w:r>
      <w:r w:rsidR="0042113D">
        <w:rPr>
          <w:rFonts w:eastAsia="Times New Roman" w:cs="Arial"/>
          <w:sz w:val="24"/>
          <w:szCs w:val="20"/>
          <w:lang w:eastAsia="it-IT"/>
        </w:rPr>
        <w:t>904</w:t>
      </w:r>
      <w:r w:rsidRPr="001D36B0">
        <w:rPr>
          <w:rFonts w:eastAsia="Times New Roman" w:cs="Arial"/>
          <w:sz w:val="24"/>
          <w:szCs w:val="20"/>
          <w:lang w:eastAsia="it-IT"/>
        </w:rPr>
        <w:t>'000</w:t>
      </w:r>
      <w:r w:rsidR="00737255">
        <w:rPr>
          <w:rFonts w:eastAsia="Times New Roman" w:cs="Arial"/>
          <w:sz w:val="24"/>
          <w:szCs w:val="20"/>
          <w:lang w:eastAsia="it-IT"/>
        </w:rPr>
        <w:t>.-</w:t>
      </w:r>
      <w:r w:rsidRPr="001D36B0">
        <w:rPr>
          <w:rFonts w:eastAsia="Times New Roman" w:cs="Arial"/>
          <w:sz w:val="24"/>
          <w:szCs w:val="20"/>
          <w:lang w:eastAsia="it-IT"/>
        </w:rPr>
        <w:t xml:space="preserve"> </w:t>
      </w:r>
      <w:r w:rsidRPr="001D36B0">
        <w:rPr>
          <w:rFonts w:eastAsia="Times New Roman" w:cs="Arial"/>
          <w:sz w:val="24"/>
          <w:szCs w:val="24"/>
          <w:lang w:eastAsia="it-IT"/>
        </w:rPr>
        <w:t>a favore degli Enti esecutori</w:t>
      </w:r>
      <w:r w:rsidRPr="001D36B0">
        <w:rPr>
          <w:rFonts w:eastAsia="Times New Roman" w:cs="Arial"/>
          <w:sz w:val="24"/>
          <w:szCs w:val="20"/>
          <w:lang w:eastAsia="it-IT"/>
        </w:rPr>
        <w:t xml:space="preserve"> </w:t>
      </w:r>
      <w:r w:rsidRPr="001D36B0">
        <w:rPr>
          <w:rFonts w:eastAsia="Times New Roman" w:cs="Arial"/>
          <w:sz w:val="24"/>
          <w:szCs w:val="24"/>
          <w:lang w:eastAsia="it-IT"/>
        </w:rPr>
        <w:t xml:space="preserve">va a carico </w:t>
      </w:r>
      <w:r w:rsidR="00737255">
        <w:rPr>
          <w:rFonts w:eastAsia="Times New Roman" w:cs="Arial"/>
          <w:sz w:val="24"/>
          <w:szCs w:val="24"/>
          <w:lang w:eastAsia="it-IT"/>
        </w:rPr>
        <w:t>dei seguenti conti</w:t>
      </w:r>
      <w:r w:rsidR="00544C2D">
        <w:rPr>
          <w:rFonts w:eastAsia="Times New Roman" w:cs="Arial"/>
          <w:sz w:val="24"/>
          <w:szCs w:val="24"/>
          <w:lang w:eastAsia="it-IT"/>
        </w:rPr>
        <w:t>:</w:t>
      </w:r>
    </w:p>
    <w:p w:rsidR="00B46C26" w:rsidRPr="00544C2D" w:rsidRDefault="00B46C26" w:rsidP="00544C2D">
      <w:pPr>
        <w:numPr>
          <w:ilvl w:val="0"/>
          <w:numId w:val="32"/>
        </w:numPr>
        <w:tabs>
          <w:tab w:val="left" w:pos="426"/>
        </w:tabs>
        <w:ind w:left="402"/>
        <w:rPr>
          <w:rFonts w:eastAsia="Times New Roman" w:cs="Arial"/>
          <w:sz w:val="24"/>
          <w:szCs w:val="24"/>
          <w:lang w:eastAsia="it-IT"/>
        </w:rPr>
      </w:pPr>
      <w:r w:rsidRPr="001D36B0">
        <w:rPr>
          <w:rFonts w:eastAsia="Times New Roman" w:cs="Arial"/>
          <w:sz w:val="24"/>
          <w:szCs w:val="24"/>
          <w:lang w:eastAsia="it-IT"/>
        </w:rPr>
        <w:t>per le opere di protezione</w:t>
      </w:r>
      <w:r w:rsidRPr="001D36B0">
        <w:rPr>
          <w:rFonts w:eastAsia="Times New Roman" w:cs="Arial"/>
          <w:sz w:val="24"/>
          <w:szCs w:val="20"/>
          <w:lang w:val="it-IT" w:eastAsia="it-IT"/>
        </w:rPr>
        <w:t xml:space="preserve"> del bosco </w:t>
      </w:r>
      <w:r w:rsidRPr="001D36B0">
        <w:rPr>
          <w:rFonts w:eastAsia="Times New Roman" w:cs="Arial"/>
          <w:sz w:val="24"/>
          <w:szCs w:val="24"/>
          <w:lang w:eastAsia="it-IT"/>
        </w:rPr>
        <w:t xml:space="preserve">il sussidio federale sarà riversato in uscita dal CRB 741, conto 57200016 </w:t>
      </w:r>
      <w:r w:rsidRPr="001D36B0">
        <w:rPr>
          <w:rFonts w:eastAsia="Times New Roman" w:cs="Times New Roman"/>
          <w:sz w:val="24"/>
          <w:szCs w:val="24"/>
          <w:lang w:val="it-IT" w:eastAsia="it-IT"/>
        </w:rPr>
        <w:t xml:space="preserve">“Contributi </w:t>
      </w:r>
      <w:r w:rsidRPr="001D36B0">
        <w:rPr>
          <w:rFonts w:eastAsia="Times New Roman" w:cs="Arial"/>
          <w:sz w:val="24"/>
          <w:szCs w:val="24"/>
          <w:lang w:eastAsia="it-IT"/>
        </w:rPr>
        <w:t>federali settore forestale</w:t>
      </w:r>
      <w:r w:rsidRPr="001D36B0">
        <w:rPr>
          <w:rFonts w:eastAsia="Times New Roman" w:cs="Times New Roman"/>
          <w:sz w:val="24"/>
          <w:szCs w:val="24"/>
          <w:lang w:val="it-IT" w:eastAsia="it-IT"/>
        </w:rPr>
        <w:t>”,</w:t>
      </w:r>
      <w:r w:rsidRPr="001D36B0">
        <w:rPr>
          <w:rFonts w:eastAsia="Times New Roman" w:cs="Arial"/>
          <w:sz w:val="24"/>
          <w:szCs w:val="24"/>
          <w:lang w:eastAsia="it-IT"/>
        </w:rPr>
        <w:t xml:space="preserve"> WBS 741 55 1010 per un importo di </w:t>
      </w:r>
      <w:r w:rsidR="00737255">
        <w:rPr>
          <w:rFonts w:eastAsia="Times New Roman" w:cs="Arial"/>
          <w:sz w:val="24"/>
          <w:szCs w:val="24"/>
          <w:lang w:eastAsia="it-IT"/>
        </w:rPr>
        <w:t>fr.</w:t>
      </w:r>
      <w:r w:rsidR="003C752F">
        <w:rPr>
          <w:rFonts w:eastAsia="Times New Roman" w:cs="Arial"/>
          <w:sz w:val="24"/>
          <w:szCs w:val="24"/>
          <w:lang w:eastAsia="it-IT"/>
        </w:rPr>
        <w:t xml:space="preserve"> </w:t>
      </w:r>
      <w:r w:rsidRPr="001D36B0">
        <w:rPr>
          <w:rFonts w:eastAsia="Times New Roman" w:cs="Arial"/>
          <w:sz w:val="24"/>
          <w:szCs w:val="24"/>
          <w:lang w:eastAsia="it-IT"/>
        </w:rPr>
        <w:t>336'000</w:t>
      </w:r>
      <w:r w:rsidR="00737255">
        <w:rPr>
          <w:rFonts w:eastAsia="Times New Roman" w:cs="Arial"/>
          <w:sz w:val="24"/>
          <w:szCs w:val="24"/>
          <w:lang w:eastAsia="it-IT"/>
        </w:rPr>
        <w:t>.-</w:t>
      </w:r>
      <w:r w:rsidRPr="001D36B0">
        <w:rPr>
          <w:rFonts w:eastAsia="Times New Roman" w:cs="Arial"/>
          <w:sz w:val="24"/>
          <w:szCs w:val="24"/>
          <w:lang w:eastAsia="it-IT"/>
        </w:rPr>
        <w:t>;</w:t>
      </w:r>
    </w:p>
    <w:p w:rsidR="00B46C26" w:rsidRPr="001D36B0" w:rsidRDefault="00B46C26" w:rsidP="00544C2D">
      <w:pPr>
        <w:numPr>
          <w:ilvl w:val="0"/>
          <w:numId w:val="32"/>
        </w:numPr>
        <w:tabs>
          <w:tab w:val="left" w:pos="426"/>
        </w:tabs>
        <w:ind w:left="402"/>
        <w:rPr>
          <w:rFonts w:eastAsia="Times New Roman" w:cs="Arial"/>
          <w:sz w:val="24"/>
          <w:szCs w:val="24"/>
          <w:lang w:eastAsia="it-IT"/>
        </w:rPr>
      </w:pPr>
      <w:r w:rsidRPr="001D36B0">
        <w:rPr>
          <w:rFonts w:eastAsia="Times New Roman" w:cs="Arial"/>
          <w:sz w:val="24"/>
          <w:szCs w:val="24"/>
          <w:lang w:eastAsia="it-IT"/>
        </w:rPr>
        <w:t xml:space="preserve">per le infrastrutture di allacciamento il sussidio federale sarà riversato in uscita dal conto CRB 741, conto 57200016 “Contributi federali settore forestale”, WBS 741 55 1010 per un importo di </w:t>
      </w:r>
      <w:r w:rsidR="00737255">
        <w:rPr>
          <w:rFonts w:eastAsia="Times New Roman" w:cs="Arial"/>
          <w:sz w:val="24"/>
          <w:szCs w:val="24"/>
          <w:lang w:eastAsia="it-IT"/>
        </w:rPr>
        <w:t>fr.</w:t>
      </w:r>
      <w:r w:rsidR="003C752F">
        <w:rPr>
          <w:rFonts w:eastAsia="Times New Roman" w:cs="Arial"/>
          <w:sz w:val="24"/>
          <w:szCs w:val="24"/>
          <w:lang w:eastAsia="it-IT"/>
        </w:rPr>
        <w:t xml:space="preserve"> </w:t>
      </w:r>
      <w:r w:rsidR="0042113D">
        <w:rPr>
          <w:rFonts w:eastAsia="Times New Roman" w:cs="Arial"/>
          <w:sz w:val="24"/>
          <w:szCs w:val="24"/>
          <w:lang w:eastAsia="it-IT"/>
        </w:rPr>
        <w:t>56</w:t>
      </w:r>
      <w:r w:rsidRPr="001D36B0">
        <w:rPr>
          <w:rFonts w:eastAsia="Times New Roman" w:cs="Arial"/>
          <w:sz w:val="24"/>
          <w:szCs w:val="24"/>
          <w:lang w:eastAsia="it-IT"/>
        </w:rPr>
        <w:t>8'000</w:t>
      </w:r>
      <w:r w:rsidR="00737255">
        <w:rPr>
          <w:rFonts w:eastAsia="Times New Roman" w:cs="Arial"/>
          <w:sz w:val="24"/>
          <w:szCs w:val="24"/>
          <w:lang w:eastAsia="it-IT"/>
        </w:rPr>
        <w:t>.-</w:t>
      </w:r>
      <w:r w:rsidRPr="001D36B0">
        <w:rPr>
          <w:rFonts w:eastAsia="Times New Roman" w:cs="Arial"/>
          <w:sz w:val="24"/>
          <w:szCs w:val="24"/>
          <w:lang w:eastAsia="it-IT"/>
        </w:rPr>
        <w:t>.</w:t>
      </w:r>
    </w:p>
    <w:p w:rsidR="00B46C26" w:rsidRPr="001D36B0" w:rsidRDefault="00B46C26" w:rsidP="00B46C26">
      <w:pPr>
        <w:tabs>
          <w:tab w:val="left" w:pos="426"/>
        </w:tabs>
        <w:ind w:left="426"/>
        <w:rPr>
          <w:rFonts w:eastAsia="Times New Roman" w:cs="Arial"/>
          <w:sz w:val="24"/>
          <w:szCs w:val="24"/>
          <w:highlight w:val="yellow"/>
          <w:lang w:eastAsia="it-IT"/>
        </w:rPr>
      </w:pPr>
    </w:p>
    <w:p w:rsidR="00B46C26" w:rsidRPr="001D36B0" w:rsidRDefault="00B46C26" w:rsidP="00B46C26">
      <w:pPr>
        <w:tabs>
          <w:tab w:val="left" w:pos="392"/>
        </w:tabs>
        <w:ind w:left="42"/>
        <w:rPr>
          <w:rFonts w:eastAsia="Times New Roman" w:cs="Arial"/>
          <w:sz w:val="24"/>
          <w:szCs w:val="24"/>
          <w:lang w:eastAsia="it-IT"/>
        </w:rPr>
      </w:pPr>
      <w:r w:rsidRPr="001D36B0">
        <w:rPr>
          <w:rFonts w:eastAsia="Times New Roman" w:cs="Arial"/>
          <w:sz w:val="24"/>
          <w:szCs w:val="24"/>
          <w:u w:val="single"/>
          <w:lang w:eastAsia="it-IT"/>
        </w:rPr>
        <w:t>Conseguenze finanziarie sulla gestione corrente</w:t>
      </w:r>
      <w:r w:rsidRPr="001D36B0">
        <w:rPr>
          <w:rFonts w:eastAsia="Times New Roman" w:cs="Arial"/>
          <w:sz w:val="24"/>
          <w:szCs w:val="24"/>
          <w:lang w:eastAsia="it-IT"/>
        </w:rPr>
        <w:t>: nessuna.</w:t>
      </w:r>
    </w:p>
    <w:p w:rsidR="00B46C26" w:rsidRPr="001D36B0" w:rsidRDefault="00B46C26" w:rsidP="00202CEC">
      <w:pPr>
        <w:tabs>
          <w:tab w:val="left" w:pos="392"/>
        </w:tabs>
        <w:spacing w:before="120"/>
        <w:ind w:left="42"/>
        <w:rPr>
          <w:rFonts w:eastAsia="Times New Roman" w:cs="Arial"/>
          <w:sz w:val="24"/>
          <w:szCs w:val="24"/>
          <w:lang w:eastAsia="it-IT"/>
        </w:rPr>
      </w:pPr>
      <w:r w:rsidRPr="001D36B0">
        <w:rPr>
          <w:rFonts w:eastAsia="Times New Roman" w:cs="Arial"/>
          <w:sz w:val="24"/>
          <w:szCs w:val="24"/>
          <w:u w:val="single"/>
          <w:lang w:eastAsia="it-IT"/>
        </w:rPr>
        <w:t>Conseguenze sul personale</w:t>
      </w:r>
      <w:r w:rsidR="00202CEC">
        <w:rPr>
          <w:rFonts w:eastAsia="Times New Roman" w:cs="Arial"/>
          <w:sz w:val="24"/>
          <w:szCs w:val="24"/>
          <w:lang w:eastAsia="it-IT"/>
        </w:rPr>
        <w:t>: nessuna.</w:t>
      </w:r>
    </w:p>
    <w:p w:rsidR="00544C2D" w:rsidRPr="00E91DD1" w:rsidRDefault="00544C2D" w:rsidP="00544C2D">
      <w:pPr>
        <w:pStyle w:val="Titolo3"/>
        <w:numPr>
          <w:ilvl w:val="2"/>
          <w:numId w:val="10"/>
        </w:numPr>
        <w:rPr>
          <w:szCs w:val="24"/>
        </w:rPr>
      </w:pPr>
      <w:r>
        <w:rPr>
          <w:szCs w:val="24"/>
        </w:rPr>
        <w:t>Approvvigionamento idrico e smaltimento acque</w:t>
      </w:r>
    </w:p>
    <w:p w:rsidR="00FC5B92" w:rsidRPr="00FC5B92" w:rsidRDefault="00384540" w:rsidP="00FC5B92">
      <w:pPr>
        <w:rPr>
          <w:sz w:val="24"/>
          <w:szCs w:val="24"/>
        </w:rPr>
      </w:pPr>
      <w:r w:rsidRPr="00384540">
        <w:rPr>
          <w:sz w:val="24"/>
          <w:szCs w:val="24"/>
        </w:rPr>
        <w:t xml:space="preserve">Il </w:t>
      </w:r>
      <w:r w:rsidR="00FC5B92" w:rsidRPr="00FC5B92">
        <w:rPr>
          <w:sz w:val="24"/>
          <w:szCs w:val="24"/>
        </w:rPr>
        <w:t xml:space="preserve">sussidio complessivo per gli interventi di ripristino delle opere di approvvigionamento idrico e di smaltimento acque ammonta a </w:t>
      </w:r>
      <w:r w:rsidR="00FF6C08">
        <w:rPr>
          <w:sz w:val="24"/>
          <w:szCs w:val="24"/>
        </w:rPr>
        <w:t>fr.</w:t>
      </w:r>
      <w:r w:rsidR="003C752F">
        <w:rPr>
          <w:sz w:val="24"/>
          <w:szCs w:val="24"/>
        </w:rPr>
        <w:t xml:space="preserve"> </w:t>
      </w:r>
      <w:r w:rsidR="00FC5B92" w:rsidRPr="00FC5B92">
        <w:rPr>
          <w:sz w:val="24"/>
          <w:szCs w:val="24"/>
        </w:rPr>
        <w:t>2'032</w:t>
      </w:r>
      <w:r w:rsidR="00FF6C08">
        <w:rPr>
          <w:sz w:val="24"/>
          <w:szCs w:val="24"/>
        </w:rPr>
        <w:t>'</w:t>
      </w:r>
      <w:r w:rsidR="00FC5B92" w:rsidRPr="00FC5B92">
        <w:rPr>
          <w:sz w:val="24"/>
          <w:szCs w:val="24"/>
        </w:rPr>
        <w:t>300</w:t>
      </w:r>
      <w:r w:rsidR="00FF6C08">
        <w:rPr>
          <w:sz w:val="24"/>
          <w:szCs w:val="24"/>
        </w:rPr>
        <w:t>.-</w:t>
      </w:r>
      <w:r w:rsidR="00FC5B92" w:rsidRPr="00FC5B92">
        <w:rPr>
          <w:sz w:val="24"/>
          <w:szCs w:val="24"/>
        </w:rPr>
        <w:t>, distribuiti per quanto attiene ai contributi ai sensi LALIA sui WBS 731 52 4950 (2024), 731 52 5000 (2025), 731 52 5050 (2026) e 731 52 5100 (2027). In merito ai sussidi LApprI il relativo WBS viene creato di volta in volta e il conto di riferimento è il 56200040</w:t>
      </w:r>
      <w:r w:rsidR="00C95A40">
        <w:rPr>
          <w:sz w:val="24"/>
          <w:szCs w:val="24"/>
        </w:rPr>
        <w:t xml:space="preserve"> “Contributi approvvigionamento idrico”</w:t>
      </w:r>
      <w:r w:rsidR="00FC5B92" w:rsidRPr="00FC5B92">
        <w:rPr>
          <w:sz w:val="24"/>
          <w:szCs w:val="24"/>
        </w:rPr>
        <w:t xml:space="preserve">, WBS 731 58. </w:t>
      </w:r>
      <w:r w:rsidR="00FF6C08">
        <w:rPr>
          <w:sz w:val="24"/>
          <w:szCs w:val="24"/>
        </w:rPr>
        <w:t>I</w:t>
      </w:r>
      <w:r w:rsidR="00FC5B92" w:rsidRPr="00FC5B92">
        <w:rPr>
          <w:sz w:val="24"/>
          <w:szCs w:val="24"/>
        </w:rPr>
        <w:t xml:space="preserve"> costi per la rimozione dei rifiuti </w:t>
      </w:r>
      <w:r w:rsidR="00FF6C08">
        <w:rPr>
          <w:sz w:val="24"/>
          <w:szCs w:val="24"/>
        </w:rPr>
        <w:t>(</w:t>
      </w:r>
      <w:r w:rsidR="00681706">
        <w:rPr>
          <w:sz w:val="24"/>
          <w:szCs w:val="24"/>
        </w:rPr>
        <w:t>fr.</w:t>
      </w:r>
      <w:r w:rsidR="003C752F">
        <w:rPr>
          <w:sz w:val="24"/>
          <w:szCs w:val="24"/>
        </w:rPr>
        <w:t xml:space="preserve"> </w:t>
      </w:r>
      <w:r w:rsidR="00FF6C08">
        <w:rPr>
          <w:sz w:val="24"/>
          <w:szCs w:val="24"/>
        </w:rPr>
        <w:t xml:space="preserve">80'000.-) </w:t>
      </w:r>
      <w:r w:rsidR="00FC5B92" w:rsidRPr="00FC5B92">
        <w:rPr>
          <w:sz w:val="24"/>
          <w:szCs w:val="24"/>
        </w:rPr>
        <w:t>sono a</w:t>
      </w:r>
      <w:r w:rsidR="00FF6C08">
        <w:rPr>
          <w:sz w:val="24"/>
          <w:szCs w:val="24"/>
        </w:rPr>
        <w:t>ttribuiti</w:t>
      </w:r>
      <w:r w:rsidR="00FC5B92" w:rsidRPr="00FC5B92">
        <w:rPr>
          <w:sz w:val="24"/>
          <w:szCs w:val="24"/>
        </w:rPr>
        <w:t xml:space="preserve"> al settore 53, WBS 731 53 2200, conto 56200010 “Contributi e spese per smaltimento rifiuti”.</w:t>
      </w:r>
    </w:p>
    <w:p w:rsidR="00544C2D" w:rsidRDefault="00544C2D" w:rsidP="00FC5B92">
      <w:pPr>
        <w:rPr>
          <w:sz w:val="24"/>
          <w:szCs w:val="24"/>
        </w:rPr>
      </w:pPr>
    </w:p>
    <w:p w:rsidR="00D74DEC" w:rsidRDefault="00FC5B92" w:rsidP="00FC5B92">
      <w:pPr>
        <w:rPr>
          <w:sz w:val="24"/>
          <w:szCs w:val="24"/>
        </w:rPr>
      </w:pPr>
      <w:r w:rsidRPr="00FC5B92">
        <w:rPr>
          <w:sz w:val="24"/>
          <w:szCs w:val="24"/>
        </w:rPr>
        <w:t>I sussidi per le opere saranno attribuiti al PF per il periodo 2024-2027 e successivi, a seconda dell’effettiva previsione di realizzazione delle opere; alcune di queste opere rivestono infatti un carattere provvisorio ed urgente, mentre quelle definitive verranno realizzate entro i prossimi 3-4 anni</w:t>
      </w:r>
      <w:r w:rsidR="00384540">
        <w:rPr>
          <w:sz w:val="24"/>
          <w:szCs w:val="24"/>
        </w:rPr>
        <w:t>.</w:t>
      </w:r>
    </w:p>
    <w:p w:rsidR="00544C2D" w:rsidRPr="00E91DD1" w:rsidRDefault="00544C2D" w:rsidP="00A77662">
      <w:pPr>
        <w:pStyle w:val="Titolo3"/>
        <w:numPr>
          <w:ilvl w:val="2"/>
          <w:numId w:val="10"/>
        </w:numPr>
        <w:rPr>
          <w:szCs w:val="24"/>
        </w:rPr>
      </w:pPr>
      <w:r w:rsidRPr="00E91DD1">
        <w:rPr>
          <w:szCs w:val="24"/>
        </w:rPr>
        <w:t>Contributo cantonale al Comune di Cevio per l’allestimento del progetto di sistemazione e riqualifica del pae</w:t>
      </w:r>
      <w:r>
        <w:rPr>
          <w:szCs w:val="24"/>
        </w:rPr>
        <w:t>saggio di Fontana-Bosco-Mondada (</w:t>
      </w:r>
      <w:r w:rsidRPr="00E91DD1">
        <w:rPr>
          <w:szCs w:val="24"/>
        </w:rPr>
        <w:t>Valle Bavona</w:t>
      </w:r>
      <w:r>
        <w:rPr>
          <w:szCs w:val="24"/>
        </w:rPr>
        <w:t>)</w:t>
      </w:r>
      <w:r w:rsidRPr="00E91DD1">
        <w:rPr>
          <w:szCs w:val="24"/>
        </w:rPr>
        <w:t xml:space="preserve"> </w:t>
      </w:r>
    </w:p>
    <w:p w:rsidR="00F27ACB" w:rsidRPr="00F27ACB" w:rsidRDefault="00F27ACB" w:rsidP="00F27ACB">
      <w:pPr>
        <w:rPr>
          <w:sz w:val="24"/>
          <w:szCs w:val="24"/>
        </w:rPr>
      </w:pPr>
      <w:r w:rsidRPr="00F27ACB">
        <w:rPr>
          <w:sz w:val="24"/>
          <w:szCs w:val="24"/>
        </w:rPr>
        <w:t xml:space="preserve">Per l’oggetto del presente messaggio si chiede un </w:t>
      </w:r>
      <w:r w:rsidR="00FD2887">
        <w:rPr>
          <w:sz w:val="24"/>
          <w:szCs w:val="24"/>
        </w:rPr>
        <w:t>aumento di dotazione di fr.</w:t>
      </w:r>
      <w:r w:rsidR="003C752F">
        <w:rPr>
          <w:sz w:val="24"/>
          <w:szCs w:val="24"/>
        </w:rPr>
        <w:t xml:space="preserve"> </w:t>
      </w:r>
      <w:r w:rsidRPr="00F27ACB">
        <w:rPr>
          <w:sz w:val="24"/>
          <w:szCs w:val="24"/>
        </w:rPr>
        <w:t>200'000</w:t>
      </w:r>
      <w:r w:rsidR="00FD2887">
        <w:rPr>
          <w:sz w:val="24"/>
          <w:szCs w:val="24"/>
        </w:rPr>
        <w:t>.-</w:t>
      </w:r>
      <w:r w:rsidRPr="00F27ACB">
        <w:rPr>
          <w:sz w:val="24"/>
          <w:szCs w:val="24"/>
        </w:rPr>
        <w:t xml:space="preserve"> al PFI settore 51 “Protezione del territorio”, posizione 513 “Ufficio della natura e del paesaggio”, WBS 772 51 1950 “Progetti di paesaggio”.</w:t>
      </w:r>
    </w:p>
    <w:p w:rsidR="00AF043A" w:rsidRPr="00AF043A" w:rsidRDefault="00AF043A" w:rsidP="00A77662">
      <w:pPr>
        <w:keepNext/>
        <w:numPr>
          <w:ilvl w:val="2"/>
          <w:numId w:val="15"/>
        </w:numPr>
        <w:spacing w:before="120" w:after="60"/>
        <w:ind w:left="726"/>
        <w:jc w:val="left"/>
        <w:outlineLvl w:val="2"/>
        <w:rPr>
          <w:b/>
          <w:sz w:val="24"/>
          <w:szCs w:val="24"/>
        </w:rPr>
      </w:pPr>
      <w:r w:rsidRPr="00AF043A">
        <w:rPr>
          <w:b/>
          <w:sz w:val="24"/>
          <w:szCs w:val="24"/>
        </w:rPr>
        <w:t>Opere di migliorie strutturali nell’ambito agricolo</w:t>
      </w:r>
      <w:r w:rsidR="00AD7972">
        <w:rPr>
          <w:b/>
          <w:sz w:val="24"/>
          <w:szCs w:val="24"/>
        </w:rPr>
        <w:t xml:space="preserve"> e pagamenti diretti</w:t>
      </w:r>
    </w:p>
    <w:p w:rsidR="00952902" w:rsidRPr="00952902" w:rsidRDefault="00952902" w:rsidP="00952902">
      <w:pPr>
        <w:spacing w:before="120"/>
        <w:rPr>
          <w:sz w:val="24"/>
          <w:szCs w:val="24"/>
        </w:rPr>
      </w:pPr>
      <w:r w:rsidRPr="00952902">
        <w:rPr>
          <w:sz w:val="24"/>
          <w:szCs w:val="24"/>
        </w:rPr>
        <w:t>Il risanamento dei collegamenti e il ripristino dei terreni agricoli, nell’ambito delle migliorie strutturali, insieme alla gestione della superficie agricola utile sono necessari per ripristinare il corretto svolgimento delle attività agricole di cui ai compiti della Sezione dell’agricoltura previsti a Piano finanziario e a preventivo.</w:t>
      </w:r>
    </w:p>
    <w:p w:rsidR="00AF043A" w:rsidRDefault="00952902" w:rsidP="00952902">
      <w:pPr>
        <w:spacing w:before="120"/>
        <w:rPr>
          <w:sz w:val="24"/>
          <w:szCs w:val="24"/>
        </w:rPr>
      </w:pPr>
      <w:r w:rsidRPr="00952902">
        <w:rPr>
          <w:sz w:val="24"/>
          <w:szCs w:val="24"/>
        </w:rPr>
        <w:t xml:space="preserve">Per il risanamento dei collegamenti agricoli e il ripristino di terreni agricoli le uscite di fr. 3'093'070 sono pianificate nel settore 56, alla posizione 561 2, e collegate all’elemento </w:t>
      </w:r>
      <w:r w:rsidRPr="00952902">
        <w:rPr>
          <w:sz w:val="24"/>
          <w:szCs w:val="24"/>
        </w:rPr>
        <w:lastRenderedPageBreak/>
        <w:t>WBS 851 51 1098 per 453’995 franchi e nel settore 56, alla posizione 561 1 e collegate all’elemento WBS 818 50 1580 per 358'000 franchi.</w:t>
      </w:r>
    </w:p>
    <w:p w:rsidR="001E40A0" w:rsidRPr="001E40A0" w:rsidRDefault="001E40A0" w:rsidP="00C821B9">
      <w:pPr>
        <w:keepNext/>
        <w:numPr>
          <w:ilvl w:val="2"/>
          <w:numId w:val="15"/>
        </w:numPr>
        <w:spacing w:before="120" w:after="60"/>
        <w:ind w:left="726"/>
        <w:jc w:val="left"/>
        <w:outlineLvl w:val="2"/>
        <w:rPr>
          <w:b/>
          <w:sz w:val="24"/>
          <w:szCs w:val="24"/>
        </w:rPr>
      </w:pPr>
      <w:r w:rsidRPr="001E40A0">
        <w:rPr>
          <w:b/>
          <w:sz w:val="24"/>
          <w:szCs w:val="24"/>
        </w:rPr>
        <w:t>Riferimento al piano finanziario DI</w:t>
      </w:r>
    </w:p>
    <w:p w:rsidR="00544C2D" w:rsidRDefault="00C821B9" w:rsidP="00AD7972">
      <w:pPr>
        <w:spacing w:before="120"/>
        <w:rPr>
          <w:sz w:val="24"/>
        </w:rPr>
      </w:pPr>
      <w:r>
        <w:rPr>
          <w:sz w:val="24"/>
        </w:rPr>
        <w:t>Il programma di legislatura</w:t>
      </w:r>
      <w:r w:rsidR="00173B2E" w:rsidRPr="00173B2E">
        <w:rPr>
          <w:sz w:val="24"/>
        </w:rPr>
        <w:t xml:space="preserve"> e il piano finanziario non contemplano gli interventi d’urgenza necessari in caso di tali eventi straordinari ma tale gestione rientra tuttavia nei compiti del Dipartimento delle istituzioni tramite la legislazione vigente in materia.</w:t>
      </w:r>
    </w:p>
    <w:p w:rsidR="00B05444" w:rsidRPr="00202CEC" w:rsidRDefault="00B05444" w:rsidP="003C752F">
      <w:pPr>
        <w:keepNext/>
        <w:numPr>
          <w:ilvl w:val="0"/>
          <w:numId w:val="15"/>
        </w:numPr>
        <w:spacing w:before="240" w:after="120"/>
        <w:jc w:val="left"/>
        <w:outlineLvl w:val="0"/>
        <w:rPr>
          <w:b/>
          <w:sz w:val="24"/>
        </w:rPr>
      </w:pPr>
      <w:bookmarkStart w:id="95" w:name="_Toc200553414"/>
      <w:r w:rsidRPr="00202CEC">
        <w:rPr>
          <w:b/>
          <w:sz w:val="24"/>
        </w:rPr>
        <w:t>EVASIONE DI ATTI PARLAMENTARI</w:t>
      </w:r>
      <w:bookmarkEnd w:id="95"/>
    </w:p>
    <w:p w:rsidR="00544C2D" w:rsidRPr="00544C2D" w:rsidRDefault="00544C2D" w:rsidP="00A77662">
      <w:pPr>
        <w:pStyle w:val="Titolo2"/>
        <w:numPr>
          <w:ilvl w:val="1"/>
          <w:numId w:val="34"/>
        </w:numPr>
        <w:spacing w:before="240" w:after="120"/>
        <w:jc w:val="both"/>
        <w:rPr>
          <w:sz w:val="24"/>
          <w:szCs w:val="24"/>
        </w:rPr>
      </w:pPr>
      <w:bookmarkStart w:id="96" w:name="_Toc200553415"/>
      <w:r w:rsidRPr="00544C2D">
        <w:rPr>
          <w:sz w:val="24"/>
        </w:rPr>
        <w:t>Mozione presentata il 16 settembre 2024 da Matteo Quadranti e conf. “Istituzione ed emissione di obbligazioni territoriali a supporto della ricostruzione post-catastrofi naturali, del rilancio turistico ed espansione economica nel Cantone Ticino – Una proposta concreta”</w:t>
      </w:r>
      <w:bookmarkEnd w:id="96"/>
    </w:p>
    <w:p w:rsidR="00B05444" w:rsidRPr="00A937D7" w:rsidRDefault="00B05444" w:rsidP="00544C2D">
      <w:pPr>
        <w:spacing w:before="120" w:after="120"/>
        <w:ind w:left="544"/>
        <w:rPr>
          <w:b/>
          <w:sz w:val="24"/>
        </w:rPr>
      </w:pPr>
      <w:r w:rsidRPr="00A937D7">
        <w:rPr>
          <w:rFonts w:cs="Arial"/>
          <w:b/>
          <w:sz w:val="24"/>
          <w:szCs w:val="24"/>
        </w:rPr>
        <w:t>Interrogazione presentata il 13.5.2025 da Matteo Quadranti per il Gruppo Plrt “Obbligazioni: quante occasioni vuole ancora lasciarsi sfuggire il Cantone?”</w:t>
      </w:r>
    </w:p>
    <w:p w:rsidR="00B05444" w:rsidRPr="00A937D7" w:rsidRDefault="00B05444" w:rsidP="00B05444">
      <w:pPr>
        <w:autoSpaceDE w:val="0"/>
        <w:autoSpaceDN w:val="0"/>
        <w:adjustRightInd w:val="0"/>
        <w:rPr>
          <w:rFonts w:cs="Arial"/>
          <w:sz w:val="24"/>
          <w:szCs w:val="24"/>
        </w:rPr>
      </w:pPr>
      <w:r w:rsidRPr="00A937D7">
        <w:rPr>
          <w:rFonts w:cs="Arial"/>
          <w:sz w:val="24"/>
          <w:szCs w:val="24"/>
        </w:rPr>
        <w:t>La mozione in oggetto chiede:</w:t>
      </w:r>
    </w:p>
    <w:p w:rsidR="00B05444" w:rsidRPr="00A937D7" w:rsidRDefault="00B05444" w:rsidP="00544C2D">
      <w:pPr>
        <w:numPr>
          <w:ilvl w:val="0"/>
          <w:numId w:val="17"/>
        </w:numPr>
        <w:autoSpaceDE w:val="0"/>
        <w:autoSpaceDN w:val="0"/>
        <w:adjustRightInd w:val="0"/>
        <w:contextualSpacing/>
        <w:rPr>
          <w:rFonts w:cs="Arial"/>
          <w:sz w:val="24"/>
          <w:szCs w:val="24"/>
        </w:rPr>
      </w:pPr>
      <w:r w:rsidRPr="00A937D7">
        <w:rPr>
          <w:rFonts w:cs="Arial"/>
          <w:sz w:val="24"/>
          <w:szCs w:val="24"/>
        </w:rPr>
        <w:t>in via principale, l’emissione di “Obbligazioni Ticino” per la ricostruzione e rivitalizzazione delle zone colpite da eventi naturali straordinari, rispettivamente per il rilancio turistico e l’espansione delle attività economica del Cantone in modo anche proattivo, con un capitale iniziale di almeno 300 milioni di CHF e una resa del 2% annuo su 75 anni;</w:t>
      </w:r>
    </w:p>
    <w:p w:rsidR="00B05444" w:rsidRDefault="00B05444" w:rsidP="00544C2D">
      <w:pPr>
        <w:numPr>
          <w:ilvl w:val="0"/>
          <w:numId w:val="17"/>
        </w:numPr>
        <w:autoSpaceDE w:val="0"/>
        <w:autoSpaceDN w:val="0"/>
        <w:adjustRightInd w:val="0"/>
        <w:rPr>
          <w:rFonts w:cs="Arial"/>
          <w:sz w:val="24"/>
          <w:szCs w:val="24"/>
        </w:rPr>
      </w:pPr>
      <w:r w:rsidRPr="00A937D7">
        <w:rPr>
          <w:rFonts w:cs="Arial"/>
          <w:sz w:val="24"/>
          <w:szCs w:val="24"/>
        </w:rPr>
        <w:t>in via subordinata, che sia valutata ed approfondita l’emissione di Obbligazioni Ticino prendendo in considerazione altre variabili (capitale, durata, resa, altri o ulteriori scopi da perseguire).</w:t>
      </w:r>
    </w:p>
    <w:p w:rsidR="00544C2D" w:rsidRPr="00A937D7" w:rsidRDefault="00544C2D" w:rsidP="00544C2D">
      <w:pPr>
        <w:autoSpaceDE w:val="0"/>
        <w:autoSpaceDN w:val="0"/>
        <w:adjustRightInd w:val="0"/>
        <w:rPr>
          <w:rFonts w:cs="Arial"/>
          <w:sz w:val="24"/>
          <w:szCs w:val="24"/>
        </w:rPr>
      </w:pPr>
    </w:p>
    <w:p w:rsidR="00544C2D" w:rsidRDefault="00B05444" w:rsidP="00C821B9">
      <w:pPr>
        <w:rPr>
          <w:sz w:val="24"/>
        </w:rPr>
      </w:pPr>
      <w:r w:rsidRPr="00A937D7">
        <w:rPr>
          <w:sz w:val="24"/>
        </w:rPr>
        <w:t xml:space="preserve">Il Governo ritiene che per raggiungere gli scopi evocati dalla mozione e consistenti nella messa a disposizione di sufficienti crediti per la ricostruzione e rivitalizzazione delle zone colpite da eventi naturali straordinari e per il rilancio turistico e lo sviluppo economico vi sono già ora a disposizione diversi strumenti adatti. Il presente messaggio relativo allo stanziamento e ratifica di crediti per un importo complessivo di </w:t>
      </w:r>
      <w:r w:rsidR="00544C2D">
        <w:rPr>
          <w:sz w:val="24"/>
        </w:rPr>
        <w:t xml:space="preserve">fr. </w:t>
      </w:r>
      <w:r w:rsidRPr="00A937D7">
        <w:rPr>
          <w:sz w:val="24"/>
        </w:rPr>
        <w:t xml:space="preserve">25'484’335 e l’autorizzazione alla spesa di </w:t>
      </w:r>
      <w:r w:rsidR="00544C2D">
        <w:rPr>
          <w:sz w:val="24"/>
        </w:rPr>
        <w:t xml:space="preserve">fr. </w:t>
      </w:r>
      <w:r w:rsidRPr="00A937D7">
        <w:rPr>
          <w:sz w:val="24"/>
        </w:rPr>
        <w:t xml:space="preserve">2'892’000 quale sussidio complessivo cantonale e federale per i lavori di sistemazione urgenti dopo l’alluvione del mese di giugno 2024 in Vallemaggia e Leventina, ne è un esempio. A questo primo messaggio ne </w:t>
      </w:r>
      <w:r w:rsidR="00135F02" w:rsidRPr="00A937D7">
        <w:rPr>
          <w:sz w:val="24"/>
        </w:rPr>
        <w:t>seguiranno altri</w:t>
      </w:r>
      <w:r w:rsidRPr="00A937D7">
        <w:rPr>
          <w:sz w:val="24"/>
        </w:rPr>
        <w:t>.</w:t>
      </w:r>
      <w:r w:rsidR="00CF69B4" w:rsidRPr="00A937D7">
        <w:rPr>
          <w:sz w:val="24"/>
        </w:rPr>
        <w:t xml:space="preserve"> </w:t>
      </w:r>
    </w:p>
    <w:p w:rsidR="00C821B9" w:rsidRDefault="00C821B9" w:rsidP="00C821B9">
      <w:pPr>
        <w:rPr>
          <w:sz w:val="24"/>
        </w:rPr>
      </w:pPr>
    </w:p>
    <w:p w:rsidR="00B05444" w:rsidRDefault="00CF69B4" w:rsidP="00C821B9">
      <w:pPr>
        <w:rPr>
          <w:sz w:val="24"/>
        </w:rPr>
      </w:pPr>
      <w:r w:rsidRPr="00A937D7">
        <w:rPr>
          <w:sz w:val="24"/>
        </w:rPr>
        <w:t>Per quanto concerne il rilancio del turismo e lo sviluppo economico, lo strumento del credito quadro ha dato prova negli anni di essere un valido e adatto strumento.</w:t>
      </w:r>
    </w:p>
    <w:p w:rsidR="00C821B9" w:rsidRPr="00A937D7" w:rsidRDefault="00C821B9" w:rsidP="00C821B9">
      <w:pPr>
        <w:rPr>
          <w:sz w:val="24"/>
        </w:rPr>
      </w:pPr>
    </w:p>
    <w:p w:rsidR="00C821B9" w:rsidRPr="00A937D7" w:rsidRDefault="00B05444" w:rsidP="00C821B9">
      <w:pPr>
        <w:rPr>
          <w:sz w:val="24"/>
        </w:rPr>
      </w:pPr>
      <w:r w:rsidRPr="00A937D7">
        <w:rPr>
          <w:sz w:val="24"/>
        </w:rPr>
        <w:t>Portando l’attenzione allo strumento proposto dalla mozione, ripreso anche nell’interrogazione “</w:t>
      </w:r>
      <w:r w:rsidRPr="00A937D7">
        <w:rPr>
          <w:i/>
          <w:sz w:val="24"/>
        </w:rPr>
        <w:t>Obbligazioni: quante occasioni vuole ancora lasciarsi sfuggire il Cantone</w:t>
      </w:r>
      <w:r w:rsidRPr="00A937D7">
        <w:rPr>
          <w:sz w:val="24"/>
        </w:rPr>
        <w:t xml:space="preserve">” consistente nell’emettere obbligazioni territoriali, si rileva come per il finanziamento di queste e di tutte le altre attività dello Stato (in particolare per gli investimenti), il Consiglio di Stato emette già regolarmente delle obbligazioni nel momento in cui ve n’è l’esigenza; non si tratta quindi di una novità, ma di uno strumento utilizzato da anni dal Cantone (nel messaggio sul consuntivo 2024, a pagina 47, sono indicati i prestiti obbligazionari al 31.12.2024). Nel 2024, per esempio, lo ha fatto per complessivi 450 milioni di franchi. Il Governo utilizza quindi già con regolarità lo strumento obbligazionario per far fronte al fabbisogno finanziario anche </w:t>
      </w:r>
      <w:r w:rsidR="00D464E2" w:rsidRPr="00A937D7">
        <w:rPr>
          <w:sz w:val="24"/>
        </w:rPr>
        <w:t>per</w:t>
      </w:r>
      <w:r w:rsidRPr="00A937D7">
        <w:rPr>
          <w:sz w:val="24"/>
        </w:rPr>
        <w:t xml:space="preserve"> far fronte ad eventi imprevisti che possono ripresentarsi in futuro. </w:t>
      </w:r>
    </w:p>
    <w:p w:rsidR="00B05444" w:rsidRPr="00A937D7" w:rsidRDefault="00B05444" w:rsidP="00544C2D">
      <w:pPr>
        <w:rPr>
          <w:sz w:val="24"/>
        </w:rPr>
      </w:pPr>
      <w:r w:rsidRPr="00A937D7">
        <w:rPr>
          <w:sz w:val="24"/>
        </w:rPr>
        <w:lastRenderedPageBreak/>
        <w:t xml:space="preserve">L’emissione di obbligazioni avviene in considerazione del fabbisogno di finanziamento stimato; non si ritiene vantaggioso indebitarsi più di quanto necessario, si corre il rischio di pagare interessi senza averne la necessità in un contesto in cui i tassi potrebbero diventare ancora più favorevoli. Il Governo rileva peraltro come disponga già oggi della flessibilità d’indebitamento adeguata, come ribadito da Moody’s nell’ultima credit opinion del 12 settembre 2024: </w:t>
      </w:r>
      <w:r w:rsidRPr="00A937D7">
        <w:rPr>
          <w:i/>
          <w:sz w:val="24"/>
        </w:rPr>
        <w:t>The credit profile also factors in the issuer's conservative debt management and good access to financial markets</w:t>
      </w:r>
      <w:r w:rsidRPr="00A937D7">
        <w:rPr>
          <w:sz w:val="24"/>
        </w:rPr>
        <w:t>.</w:t>
      </w:r>
    </w:p>
    <w:p w:rsidR="00B05444" w:rsidRPr="00A937D7" w:rsidRDefault="00B05444" w:rsidP="00544C2D">
      <w:pPr>
        <w:rPr>
          <w:sz w:val="24"/>
        </w:rPr>
      </w:pPr>
    </w:p>
    <w:p w:rsidR="00B05444" w:rsidRPr="00A937D7" w:rsidRDefault="00B05444" w:rsidP="00544C2D">
      <w:pPr>
        <w:ind w:right="-1"/>
        <w:rPr>
          <w:sz w:val="24"/>
        </w:rPr>
      </w:pPr>
      <w:r w:rsidRPr="00A937D7">
        <w:rPr>
          <w:sz w:val="24"/>
        </w:rPr>
        <w:t>Il Consiglio di Stato invita quindi il Gran Consiglio, per i motivi espressi precedentemente, a ritenere evasa dai fatti la mozione in oggetto.</w:t>
      </w:r>
    </w:p>
    <w:p w:rsidR="00544C2D" w:rsidRPr="00544C2D" w:rsidRDefault="00544C2D" w:rsidP="00A77662">
      <w:pPr>
        <w:pStyle w:val="Titolo2"/>
        <w:numPr>
          <w:ilvl w:val="1"/>
          <w:numId w:val="34"/>
        </w:numPr>
        <w:spacing w:before="240" w:after="120"/>
        <w:jc w:val="both"/>
        <w:rPr>
          <w:sz w:val="24"/>
          <w:szCs w:val="24"/>
        </w:rPr>
      </w:pPr>
      <w:bookmarkStart w:id="97" w:name="_Toc200553416"/>
      <w:r w:rsidRPr="00544C2D">
        <w:rPr>
          <w:sz w:val="24"/>
        </w:rPr>
        <w:t>Mozione presentata il 10 giugno 2025 da Alain Bühler e conf. “Destinazione di almeno 50 milioni provenienti dalla distribuzione degli utili della Banca Nazionale Svizzera (BNS) del 2024 alla ricostruzione della Valle Maggia”</w:t>
      </w:r>
      <w:bookmarkEnd w:id="97"/>
    </w:p>
    <w:p w:rsidR="004536BF" w:rsidRDefault="00B05444" w:rsidP="007C2AD1">
      <w:pPr>
        <w:rPr>
          <w:sz w:val="24"/>
        </w:rPr>
      </w:pPr>
      <w:r w:rsidRPr="00A937D7">
        <w:rPr>
          <w:sz w:val="24"/>
        </w:rPr>
        <w:t xml:space="preserve">La mozione propone di destinare </w:t>
      </w:r>
      <w:r w:rsidR="00CF69B4" w:rsidRPr="00A937D7">
        <w:rPr>
          <w:sz w:val="24"/>
        </w:rPr>
        <w:t>5</w:t>
      </w:r>
      <w:r w:rsidRPr="00A937D7">
        <w:rPr>
          <w:sz w:val="24"/>
        </w:rPr>
        <w:t xml:space="preserve">0 </w:t>
      </w:r>
      <w:r w:rsidR="00CF69B4" w:rsidRPr="00A937D7">
        <w:rPr>
          <w:sz w:val="24"/>
        </w:rPr>
        <w:t>milioni di franchi della quota sugli utili della BNS del 2024 alla ricostruzione e al rilancio della Valle Maggia e che venga presentato un piano dettagliato sull’utilizzo di questi fondi, istituendo un monitoraggio trasparente sul loro impiego</w:t>
      </w:r>
      <w:r w:rsidR="00577743" w:rsidRPr="00A937D7">
        <w:rPr>
          <w:sz w:val="24"/>
        </w:rPr>
        <w:t>; chiede inoltre</w:t>
      </w:r>
      <w:r w:rsidR="00CF69B4" w:rsidRPr="00A937D7">
        <w:rPr>
          <w:sz w:val="24"/>
        </w:rPr>
        <w:t xml:space="preserve"> al Consiglio di Stato di continuare il dialogo </w:t>
      </w:r>
      <w:r w:rsidR="004536BF" w:rsidRPr="00A937D7">
        <w:rPr>
          <w:sz w:val="24"/>
        </w:rPr>
        <w:t>con il Consiglio federale affinché il contributo della Confederazione a questo scopo venga aumentato.</w:t>
      </w:r>
    </w:p>
    <w:p w:rsidR="007C2AD1" w:rsidRPr="00A937D7" w:rsidRDefault="007C2AD1" w:rsidP="007C2AD1">
      <w:pPr>
        <w:rPr>
          <w:sz w:val="24"/>
        </w:rPr>
      </w:pPr>
    </w:p>
    <w:p w:rsidR="007C2AD1" w:rsidRDefault="004536BF" w:rsidP="00B05444">
      <w:pPr>
        <w:spacing w:after="120"/>
        <w:rPr>
          <w:sz w:val="24"/>
        </w:rPr>
      </w:pPr>
      <w:r w:rsidRPr="00A937D7">
        <w:rPr>
          <w:sz w:val="24"/>
        </w:rPr>
        <w:t>In merito a quest’ultima richiesta, possiamo confermare che nei mesi scorsi il Governo ha mantenuto un regolare contatto con le istanze federali</w:t>
      </w:r>
      <w:r w:rsidR="00261051" w:rsidRPr="00A937D7">
        <w:rPr>
          <w:sz w:val="24"/>
        </w:rPr>
        <w:t xml:space="preserve"> per garantire alle regioni toccati dagli eventi un adeguato contributo federale</w:t>
      </w:r>
      <w:r w:rsidRPr="00A937D7">
        <w:rPr>
          <w:sz w:val="24"/>
        </w:rPr>
        <w:t xml:space="preserve">. I risultati di questo lavoro sono stati comunicati nella conferenza stampa del </w:t>
      </w:r>
      <w:r w:rsidR="00261051" w:rsidRPr="00A937D7">
        <w:rPr>
          <w:sz w:val="24"/>
        </w:rPr>
        <w:t>23</w:t>
      </w:r>
      <w:r w:rsidRPr="00A937D7">
        <w:rPr>
          <w:sz w:val="24"/>
        </w:rPr>
        <w:t xml:space="preserve"> maggio 2025</w:t>
      </w:r>
      <w:r w:rsidR="00261051" w:rsidRPr="00A937D7">
        <w:rPr>
          <w:sz w:val="24"/>
        </w:rPr>
        <w:t xml:space="preserve"> nella quale è stato fornito un aggiornamento della situazione. Concretamente, nella sua seduta del 21 maggio 2025, il Consiglio federale ha incaricato il DATEC di elaborare un messaggio speciale relativo a un aiuto federale straordinario, partendo dalla richiesta formulata dal Canton Ticino. </w:t>
      </w:r>
    </w:p>
    <w:p w:rsidR="00B05444" w:rsidRDefault="00261051" w:rsidP="007C2AD1">
      <w:pPr>
        <w:rPr>
          <w:sz w:val="24"/>
        </w:rPr>
      </w:pPr>
      <w:r w:rsidRPr="00A937D7">
        <w:rPr>
          <w:sz w:val="24"/>
        </w:rPr>
        <w:t>L’avvio della procedura di consultazione da parte del Consiglio federale è previsto per l’autunno. L’idea è che, nei Cantoni del Ticino, dei Grigioni e del Vallese, i restanti costi che incombono ai Comuni fortemente co</w:t>
      </w:r>
      <w:r w:rsidR="00577743" w:rsidRPr="00A937D7">
        <w:rPr>
          <w:sz w:val="24"/>
        </w:rPr>
        <w:t>l</w:t>
      </w:r>
      <w:r w:rsidRPr="00A937D7">
        <w:rPr>
          <w:sz w:val="24"/>
        </w:rPr>
        <w:t xml:space="preserve">piti siano sostenuti per metà dalla Confederazione con un co-finanziamento dei costi residui da parte dei Cantoni. Il DATEC prevede attualmente costi residui pari a 36 milioni di franchi, che sarebbero sostenuti dalla Confederazione. Il cofinanziamento da parte dei Cantoni rappresenta il presupposto per una sovvenzione supplementari da parte della </w:t>
      </w:r>
      <w:r w:rsidR="004536BF" w:rsidRPr="00A937D7">
        <w:rPr>
          <w:sz w:val="24"/>
        </w:rPr>
        <w:t xml:space="preserve">Confederazione. </w:t>
      </w:r>
    </w:p>
    <w:p w:rsidR="007C2AD1" w:rsidRPr="00A937D7" w:rsidRDefault="007C2AD1" w:rsidP="007C2AD1">
      <w:pPr>
        <w:rPr>
          <w:sz w:val="24"/>
        </w:rPr>
      </w:pPr>
    </w:p>
    <w:p w:rsidR="004536BF" w:rsidRPr="00A937D7" w:rsidRDefault="004536BF" w:rsidP="00B05444">
      <w:pPr>
        <w:spacing w:after="120"/>
        <w:rPr>
          <w:sz w:val="24"/>
        </w:rPr>
      </w:pPr>
      <w:r w:rsidRPr="00A937D7">
        <w:rPr>
          <w:sz w:val="24"/>
        </w:rPr>
        <w:t xml:space="preserve">La mozione in oggetto presenta analogie rispetto a quella trattata nel punto 11.1 perché propone una modalità di finanziamento specifica per la ricostruzione della Valle Maggia. Come già rilevato in risposta alla mozione precedente di Matteo Quadranti e cofirmatari, il Governo ritiene però che per raggiungere gli scopi evocati dalla mozione e consistenti nella messa a disposizione di sufficienti crediti per la ricostruzione della Valle Maggia vi sono già ora a disposizione </w:t>
      </w:r>
      <w:r w:rsidR="00577743" w:rsidRPr="00A937D7">
        <w:rPr>
          <w:sz w:val="24"/>
        </w:rPr>
        <w:t>gli</w:t>
      </w:r>
      <w:r w:rsidRPr="00A937D7">
        <w:rPr>
          <w:sz w:val="24"/>
        </w:rPr>
        <w:t xml:space="preserve"> strumenti adatti. Il presente messaggio relativo allo stanziamento e ratifica di crediti per un importo complessivo di 25'388’140 franchi e l’autorizzazione alla spesa di 2'892’000 quale sussidio complessivo cantonale e federale per i lavori di sistemazione urgenti dopo l’alluvione del mese di giugno 2024 in Vallemaggia e Leventina, ne è un esempio. A questo primo messaggio ne</w:t>
      </w:r>
      <w:r w:rsidR="00DF2A8E" w:rsidRPr="00A937D7">
        <w:rPr>
          <w:sz w:val="24"/>
        </w:rPr>
        <w:t xml:space="preserve"> seguiranno degli altri.</w:t>
      </w:r>
      <w:r w:rsidRPr="00A937D7">
        <w:rPr>
          <w:sz w:val="24"/>
        </w:rPr>
        <w:t xml:space="preserve"> </w:t>
      </w:r>
    </w:p>
    <w:p w:rsidR="00261051" w:rsidRDefault="00261051" w:rsidP="00C821B9">
      <w:pPr>
        <w:rPr>
          <w:rFonts w:cs="Arial"/>
          <w:sz w:val="24"/>
          <w:szCs w:val="24"/>
        </w:rPr>
      </w:pPr>
      <w:r w:rsidRPr="00A937D7">
        <w:rPr>
          <w:rFonts w:cs="Arial"/>
          <w:sz w:val="24"/>
          <w:szCs w:val="24"/>
        </w:rPr>
        <w:t>Il Governo ritiene pertanto che vincolare una parte della quota cantonale sugli</w:t>
      </w:r>
      <w:r w:rsidR="00094708" w:rsidRPr="00A937D7">
        <w:rPr>
          <w:rFonts w:cs="Arial"/>
          <w:sz w:val="24"/>
          <w:szCs w:val="24"/>
        </w:rPr>
        <w:t xml:space="preserve"> utili della BNS non darebbe alcun margine supplementare per sostenere gli aiuti delle regioni toccate dagli eventi del 2024. Sostanzialmente significherebbe semplicemente trasferire il </w:t>
      </w:r>
      <w:r w:rsidR="00094708" w:rsidRPr="00A937D7">
        <w:rPr>
          <w:rFonts w:cs="Arial"/>
          <w:sz w:val="24"/>
          <w:szCs w:val="24"/>
        </w:rPr>
        <w:lastRenderedPageBreak/>
        <w:t xml:space="preserve">finanziamento degli aiuti necessari dal conto degli investimenti alla gestione corrente. </w:t>
      </w:r>
      <w:r w:rsidRPr="00A937D7">
        <w:rPr>
          <w:rFonts w:cs="Arial"/>
          <w:sz w:val="24"/>
          <w:szCs w:val="24"/>
        </w:rPr>
        <w:t xml:space="preserve">Rileviamo peraltro che </w:t>
      </w:r>
      <w:r w:rsidR="00B05444" w:rsidRPr="00A937D7">
        <w:rPr>
          <w:rFonts w:cs="Arial"/>
          <w:sz w:val="24"/>
          <w:szCs w:val="24"/>
        </w:rPr>
        <w:t>la Legge sulla gestione e sul controllo finanziario dello Stato (LGF) non permette di vincolare le risorse generali a specifici utilizzi</w:t>
      </w:r>
      <w:r w:rsidR="00DF2A8E" w:rsidRPr="00A937D7">
        <w:rPr>
          <w:rFonts w:cs="Arial"/>
          <w:sz w:val="24"/>
          <w:szCs w:val="24"/>
        </w:rPr>
        <w:t xml:space="preserve"> quindi un vincolo delle entrate della BNS sarebbe contrario alla legge.</w:t>
      </w:r>
    </w:p>
    <w:p w:rsidR="00C821B9" w:rsidRPr="00A937D7" w:rsidRDefault="00C821B9" w:rsidP="00C821B9">
      <w:pPr>
        <w:rPr>
          <w:rFonts w:cs="Arial"/>
          <w:sz w:val="24"/>
          <w:szCs w:val="24"/>
        </w:rPr>
      </w:pPr>
    </w:p>
    <w:p w:rsidR="001E40A0" w:rsidRDefault="00B05444" w:rsidP="00B05444">
      <w:pPr>
        <w:spacing w:before="120"/>
        <w:rPr>
          <w:rFonts w:cs="Arial"/>
          <w:sz w:val="24"/>
          <w:szCs w:val="24"/>
        </w:rPr>
      </w:pPr>
      <w:r w:rsidRPr="00A937D7">
        <w:rPr>
          <w:rFonts w:cs="Arial"/>
          <w:sz w:val="24"/>
          <w:szCs w:val="24"/>
        </w:rPr>
        <w:t xml:space="preserve">Tenuto conto di quanto precede, il Governo invita il Parlamento a </w:t>
      </w:r>
      <w:r w:rsidR="00DF2A8E" w:rsidRPr="00A937D7">
        <w:rPr>
          <w:rFonts w:cs="Arial"/>
          <w:sz w:val="24"/>
          <w:szCs w:val="24"/>
        </w:rPr>
        <w:t xml:space="preserve">ritenere evasa </w:t>
      </w:r>
      <w:r w:rsidRPr="00A937D7">
        <w:rPr>
          <w:rFonts w:cs="Arial"/>
          <w:sz w:val="24"/>
          <w:szCs w:val="24"/>
        </w:rPr>
        <w:t>la mozione in oggetto.</w:t>
      </w:r>
    </w:p>
    <w:p w:rsidR="006C7BEB" w:rsidRPr="00AF043A" w:rsidRDefault="009C06A8" w:rsidP="003C752F">
      <w:pPr>
        <w:keepNext/>
        <w:numPr>
          <w:ilvl w:val="0"/>
          <w:numId w:val="15"/>
        </w:numPr>
        <w:spacing w:before="240" w:after="120"/>
        <w:jc w:val="left"/>
        <w:outlineLvl w:val="0"/>
        <w:rPr>
          <w:b/>
        </w:rPr>
      </w:pPr>
      <w:bookmarkStart w:id="98" w:name="_Toc200553417"/>
      <w:r w:rsidRPr="00A77662">
        <w:rPr>
          <w:b/>
          <w:sz w:val="24"/>
        </w:rPr>
        <w:t>RICAPITOLAZIONE</w:t>
      </w:r>
      <w:bookmarkEnd w:id="98"/>
    </w:p>
    <w:p w:rsidR="00725D81" w:rsidRPr="009A6050" w:rsidRDefault="00C04DAA" w:rsidP="00725D81">
      <w:pPr>
        <w:spacing w:after="120"/>
        <w:rPr>
          <w:sz w:val="24"/>
        </w:rPr>
      </w:pPr>
      <w:r w:rsidRPr="009A6050">
        <w:rPr>
          <w:sz w:val="24"/>
        </w:rPr>
        <w:t>Con questo primo messaggio si vuole finanziare quanto già realizzato nei primi mesi dopo l‘evento</w:t>
      </w:r>
      <w:r w:rsidR="00E961E7" w:rsidRPr="009A6050">
        <w:rPr>
          <w:sz w:val="24"/>
        </w:rPr>
        <w:t xml:space="preserve">, </w:t>
      </w:r>
      <w:r w:rsidRPr="009A6050">
        <w:rPr>
          <w:sz w:val="24"/>
        </w:rPr>
        <w:t>che ha sconvolto la Vallemaggia e la Leventina il 30 giugno 2024, come pure gli interventi urgenti</w:t>
      </w:r>
      <w:r w:rsidR="00E961E7" w:rsidRPr="009A6050">
        <w:rPr>
          <w:sz w:val="24"/>
        </w:rPr>
        <w:t>,</w:t>
      </w:r>
      <w:r w:rsidRPr="009A6050">
        <w:rPr>
          <w:sz w:val="24"/>
        </w:rPr>
        <w:t xml:space="preserve"> che nel frattempo sono in corso di esecuzione.</w:t>
      </w:r>
    </w:p>
    <w:p w:rsidR="00C04DAA" w:rsidRPr="009A6050" w:rsidRDefault="00C04DAA" w:rsidP="00E961E7">
      <w:pPr>
        <w:spacing w:after="120"/>
        <w:rPr>
          <w:sz w:val="24"/>
        </w:rPr>
      </w:pPr>
      <w:r w:rsidRPr="009A6050">
        <w:rPr>
          <w:sz w:val="24"/>
        </w:rPr>
        <w:t>Ricapitolando si propongono i seguenti crediti:</w:t>
      </w:r>
    </w:p>
    <w:p w:rsidR="00E961E7" w:rsidRPr="0017011D" w:rsidRDefault="00E961E7" w:rsidP="00C821B9">
      <w:pPr>
        <w:rPr>
          <w:sz w:val="24"/>
          <w:u w:val="single"/>
        </w:rPr>
      </w:pPr>
      <w:r w:rsidRPr="0017011D">
        <w:rPr>
          <w:sz w:val="24"/>
          <w:u w:val="single"/>
        </w:rPr>
        <w:t>Strade cantonali</w:t>
      </w:r>
    </w:p>
    <w:p w:rsidR="00E961E7" w:rsidRPr="0017011D" w:rsidRDefault="00E961E7" w:rsidP="00E961E7">
      <w:pPr>
        <w:spacing w:after="120"/>
        <w:rPr>
          <w:sz w:val="24"/>
        </w:rPr>
      </w:pPr>
      <w:r w:rsidRPr="0017011D">
        <w:rPr>
          <w:sz w:val="24"/>
        </w:rPr>
        <w:t>Si chi</w:t>
      </w:r>
      <w:r w:rsidR="00B16C6A" w:rsidRPr="0017011D">
        <w:rPr>
          <w:sz w:val="24"/>
        </w:rPr>
        <w:t xml:space="preserve">ede di approvare un credito di </w:t>
      </w:r>
      <w:r w:rsidR="0064440B" w:rsidRPr="0017011D">
        <w:rPr>
          <w:sz w:val="24"/>
        </w:rPr>
        <w:t>fr.</w:t>
      </w:r>
      <w:r w:rsidR="003C752F">
        <w:rPr>
          <w:sz w:val="24"/>
        </w:rPr>
        <w:t xml:space="preserve"> </w:t>
      </w:r>
      <w:r w:rsidR="00E10673" w:rsidRPr="0017011D">
        <w:rPr>
          <w:sz w:val="24"/>
        </w:rPr>
        <w:t>13</w:t>
      </w:r>
      <w:r w:rsidRPr="0017011D">
        <w:rPr>
          <w:sz w:val="24"/>
        </w:rPr>
        <w:t>'</w:t>
      </w:r>
      <w:r w:rsidR="00F716F4" w:rsidRPr="0017011D">
        <w:rPr>
          <w:sz w:val="24"/>
        </w:rPr>
        <w:t>28</w:t>
      </w:r>
      <w:r w:rsidRPr="0017011D">
        <w:rPr>
          <w:sz w:val="24"/>
        </w:rPr>
        <w:t>0'000</w:t>
      </w:r>
      <w:r w:rsidR="0064440B" w:rsidRPr="0017011D">
        <w:rPr>
          <w:sz w:val="24"/>
        </w:rPr>
        <w:t>.-</w:t>
      </w:r>
      <w:r w:rsidRPr="0017011D">
        <w:rPr>
          <w:sz w:val="24"/>
        </w:rPr>
        <w:t xml:space="preserve"> quale aggiornamento del credito quadro di </w:t>
      </w:r>
      <w:r w:rsidR="0064440B" w:rsidRPr="0017011D">
        <w:rPr>
          <w:sz w:val="24"/>
        </w:rPr>
        <w:t>fr.</w:t>
      </w:r>
      <w:r w:rsidR="003C752F">
        <w:rPr>
          <w:sz w:val="24"/>
        </w:rPr>
        <w:t xml:space="preserve"> </w:t>
      </w:r>
      <w:r w:rsidRPr="0017011D">
        <w:rPr>
          <w:sz w:val="24"/>
        </w:rPr>
        <w:t>16'000'000</w:t>
      </w:r>
      <w:r w:rsidR="0064440B" w:rsidRPr="0017011D">
        <w:rPr>
          <w:sz w:val="24"/>
        </w:rPr>
        <w:t>.-</w:t>
      </w:r>
      <w:r w:rsidRPr="0017011D">
        <w:rPr>
          <w:sz w:val="24"/>
        </w:rPr>
        <w:t xml:space="preserve"> per opere di protezione e premunizione dei pericoli naturali sulle strade cantonali</w:t>
      </w:r>
      <w:r w:rsidRPr="0017011D">
        <w:t xml:space="preserve"> </w:t>
      </w:r>
      <w:r w:rsidRPr="0017011D">
        <w:rPr>
          <w:sz w:val="24"/>
        </w:rPr>
        <w:t>approvato con DL del 22 gennaio 2024 per un n</w:t>
      </w:r>
      <w:r w:rsidR="0064440B" w:rsidRPr="0017011D">
        <w:rPr>
          <w:sz w:val="24"/>
        </w:rPr>
        <w:t>uovo importo complessivo di fr.</w:t>
      </w:r>
      <w:r w:rsidR="003C752F">
        <w:rPr>
          <w:sz w:val="24"/>
        </w:rPr>
        <w:t xml:space="preserve"> </w:t>
      </w:r>
      <w:r w:rsidRPr="0017011D">
        <w:rPr>
          <w:sz w:val="24"/>
        </w:rPr>
        <w:t>2</w:t>
      </w:r>
      <w:r w:rsidR="00E10673" w:rsidRPr="0017011D">
        <w:rPr>
          <w:sz w:val="24"/>
        </w:rPr>
        <w:t>9</w:t>
      </w:r>
      <w:r w:rsidRPr="0017011D">
        <w:rPr>
          <w:sz w:val="24"/>
        </w:rPr>
        <w:t>’</w:t>
      </w:r>
      <w:r w:rsidR="00F716F4" w:rsidRPr="0017011D">
        <w:rPr>
          <w:sz w:val="24"/>
        </w:rPr>
        <w:t>28</w:t>
      </w:r>
      <w:r w:rsidR="00E10673" w:rsidRPr="0017011D">
        <w:rPr>
          <w:sz w:val="24"/>
        </w:rPr>
        <w:t>0</w:t>
      </w:r>
      <w:r w:rsidR="0064440B" w:rsidRPr="0017011D">
        <w:rPr>
          <w:sz w:val="24"/>
        </w:rPr>
        <w:t>'</w:t>
      </w:r>
      <w:r w:rsidRPr="0017011D">
        <w:rPr>
          <w:sz w:val="24"/>
        </w:rPr>
        <w:t>000</w:t>
      </w:r>
      <w:r w:rsidR="0064440B" w:rsidRPr="0017011D">
        <w:rPr>
          <w:sz w:val="24"/>
        </w:rPr>
        <w:t>.-</w:t>
      </w:r>
      <w:r w:rsidRPr="0017011D">
        <w:rPr>
          <w:sz w:val="24"/>
        </w:rPr>
        <w:t>.</w:t>
      </w:r>
    </w:p>
    <w:p w:rsidR="00054780" w:rsidRPr="009A6050" w:rsidRDefault="00054780" w:rsidP="00C821B9">
      <w:pPr>
        <w:rPr>
          <w:sz w:val="24"/>
          <w:u w:val="single"/>
        </w:rPr>
      </w:pPr>
      <w:r w:rsidRPr="009A6050">
        <w:rPr>
          <w:sz w:val="24"/>
          <w:u w:val="single"/>
        </w:rPr>
        <w:t>Strada della Valle Bavona</w:t>
      </w:r>
    </w:p>
    <w:p w:rsidR="00054780" w:rsidRPr="009A6050" w:rsidRDefault="00054780" w:rsidP="00E961E7">
      <w:pPr>
        <w:spacing w:after="120"/>
        <w:rPr>
          <w:sz w:val="24"/>
        </w:rPr>
      </w:pPr>
      <w:r w:rsidRPr="009A6050">
        <w:rPr>
          <w:sz w:val="24"/>
        </w:rPr>
        <w:t xml:space="preserve">si chiede di approvare un contributo eccezionale a favore del Consorzio strade valle Bavona di </w:t>
      </w:r>
      <w:r w:rsidR="0064440B">
        <w:rPr>
          <w:sz w:val="24"/>
        </w:rPr>
        <w:t>fr.</w:t>
      </w:r>
      <w:r w:rsidR="003C752F">
        <w:rPr>
          <w:sz w:val="24"/>
        </w:rPr>
        <w:t xml:space="preserve"> </w:t>
      </w:r>
      <w:r w:rsidR="001A7C73" w:rsidRPr="009A6050">
        <w:rPr>
          <w:sz w:val="24"/>
        </w:rPr>
        <w:t>64</w:t>
      </w:r>
      <w:r w:rsidRPr="009A6050">
        <w:rPr>
          <w:sz w:val="24"/>
        </w:rPr>
        <w:t>0'000</w:t>
      </w:r>
      <w:r w:rsidR="0064440B">
        <w:rPr>
          <w:sz w:val="24"/>
        </w:rPr>
        <w:t>.-</w:t>
      </w:r>
      <w:r w:rsidRPr="009A6050">
        <w:rPr>
          <w:sz w:val="24"/>
        </w:rPr>
        <w:t xml:space="preserve"> per la sistemazione dei danni urgenti causati dall’alluvione alla strada della Valle Bavona.</w:t>
      </w:r>
    </w:p>
    <w:p w:rsidR="00BE5423" w:rsidRPr="009A6050" w:rsidRDefault="00BE5423" w:rsidP="00C821B9">
      <w:pPr>
        <w:rPr>
          <w:sz w:val="24"/>
          <w:u w:val="single"/>
        </w:rPr>
      </w:pPr>
      <w:r w:rsidRPr="009A6050">
        <w:rPr>
          <w:sz w:val="24"/>
          <w:u w:val="single"/>
        </w:rPr>
        <w:t>Corsi d’acqua</w:t>
      </w:r>
    </w:p>
    <w:p w:rsidR="00D00904" w:rsidRPr="009A6050" w:rsidRDefault="00D00904" w:rsidP="00D00904">
      <w:pPr>
        <w:spacing w:after="120"/>
        <w:rPr>
          <w:sz w:val="24"/>
        </w:rPr>
      </w:pPr>
      <w:r w:rsidRPr="009A6050">
        <w:rPr>
          <w:sz w:val="24"/>
        </w:rPr>
        <w:t>Il costo complessivo atteso per gli inter</w:t>
      </w:r>
      <w:r w:rsidR="004F167B">
        <w:rPr>
          <w:sz w:val="24"/>
        </w:rPr>
        <w:t>venti urgenti e ri</w:t>
      </w:r>
      <w:r w:rsidRPr="009A6050">
        <w:rPr>
          <w:sz w:val="24"/>
        </w:rPr>
        <w:t>pristino della sicurezza sui corsi d’acqua a ca</w:t>
      </w:r>
      <w:r w:rsidR="0064440B">
        <w:rPr>
          <w:sz w:val="24"/>
        </w:rPr>
        <w:t>rico degli Enti locali è di fr.</w:t>
      </w:r>
      <w:r w:rsidR="003C752F">
        <w:rPr>
          <w:sz w:val="24"/>
        </w:rPr>
        <w:t xml:space="preserve"> </w:t>
      </w:r>
      <w:r w:rsidRPr="009A6050">
        <w:rPr>
          <w:sz w:val="24"/>
        </w:rPr>
        <w:t>10'000'000</w:t>
      </w:r>
      <w:r w:rsidR="0064440B">
        <w:rPr>
          <w:sz w:val="24"/>
        </w:rPr>
        <w:t>.-</w:t>
      </w:r>
      <w:r w:rsidRPr="009A6050">
        <w:rPr>
          <w:sz w:val="24"/>
        </w:rPr>
        <w:t>.</w:t>
      </w:r>
    </w:p>
    <w:p w:rsidR="00D00904" w:rsidRPr="009A6050" w:rsidRDefault="00D00904" w:rsidP="00D00904">
      <w:pPr>
        <w:spacing w:after="120"/>
        <w:rPr>
          <w:sz w:val="24"/>
        </w:rPr>
      </w:pPr>
      <w:r w:rsidRPr="009A6050">
        <w:rPr>
          <w:sz w:val="24"/>
        </w:rPr>
        <w:t>Si chiede lo st</w:t>
      </w:r>
      <w:r w:rsidR="0064440B">
        <w:rPr>
          <w:sz w:val="24"/>
        </w:rPr>
        <w:t>anziamento di un credito di fr.</w:t>
      </w:r>
      <w:r w:rsidR="003C752F">
        <w:rPr>
          <w:sz w:val="24"/>
        </w:rPr>
        <w:t xml:space="preserve"> </w:t>
      </w:r>
      <w:r w:rsidRPr="009A6050">
        <w:rPr>
          <w:sz w:val="24"/>
        </w:rPr>
        <w:t>3'500'000</w:t>
      </w:r>
      <w:r w:rsidR="0064440B">
        <w:rPr>
          <w:sz w:val="24"/>
        </w:rPr>
        <w:t>.-</w:t>
      </w:r>
      <w:r w:rsidRPr="009A6050">
        <w:rPr>
          <w:sz w:val="24"/>
        </w:rPr>
        <w:t xml:space="preserve"> quale sussidio cantonale e l’autorizzazione alla spesa per la sistemazione dei danni causati dall’alluvione in Vallemaggia e valle Leventina alle opere di protezione dei corsi d’acqua.</w:t>
      </w:r>
    </w:p>
    <w:p w:rsidR="00D00904" w:rsidRPr="009A6050" w:rsidRDefault="00D00904" w:rsidP="00D00904">
      <w:pPr>
        <w:spacing w:after="120"/>
        <w:rPr>
          <w:sz w:val="24"/>
        </w:rPr>
      </w:pPr>
      <w:r w:rsidRPr="009A6050">
        <w:rPr>
          <w:sz w:val="24"/>
        </w:rPr>
        <w:t>Il costo complessivo atteso per i rilievi, gli studi e i PZP in relazi</w:t>
      </w:r>
      <w:r w:rsidR="0064440B">
        <w:rPr>
          <w:sz w:val="24"/>
        </w:rPr>
        <w:t>one con i cori d’acqua è di fr.</w:t>
      </w:r>
      <w:r w:rsidR="003C752F">
        <w:rPr>
          <w:sz w:val="24"/>
        </w:rPr>
        <w:t xml:space="preserve"> </w:t>
      </w:r>
      <w:r w:rsidRPr="009A6050">
        <w:rPr>
          <w:sz w:val="24"/>
        </w:rPr>
        <w:t>1’200'000</w:t>
      </w:r>
      <w:r w:rsidR="0064440B">
        <w:rPr>
          <w:sz w:val="24"/>
        </w:rPr>
        <w:t>.-</w:t>
      </w:r>
      <w:r w:rsidRPr="009A6050">
        <w:rPr>
          <w:sz w:val="24"/>
        </w:rPr>
        <w:t>.</w:t>
      </w:r>
    </w:p>
    <w:p w:rsidR="00D00904" w:rsidRPr="009A6050" w:rsidRDefault="00D00904" w:rsidP="00D00904">
      <w:pPr>
        <w:spacing w:after="120"/>
        <w:rPr>
          <w:sz w:val="24"/>
        </w:rPr>
      </w:pPr>
      <w:r w:rsidRPr="009A6050">
        <w:rPr>
          <w:sz w:val="24"/>
        </w:rPr>
        <w:t>Si chiede lo st</w:t>
      </w:r>
      <w:r w:rsidR="0064440B">
        <w:rPr>
          <w:sz w:val="24"/>
        </w:rPr>
        <w:t>anziamento di un credito di fr.</w:t>
      </w:r>
      <w:r w:rsidR="003C752F">
        <w:rPr>
          <w:sz w:val="24"/>
        </w:rPr>
        <w:t xml:space="preserve"> </w:t>
      </w:r>
      <w:r w:rsidRPr="009A6050">
        <w:rPr>
          <w:sz w:val="24"/>
        </w:rPr>
        <w:t>600'000</w:t>
      </w:r>
      <w:r w:rsidR="0064440B">
        <w:rPr>
          <w:sz w:val="24"/>
        </w:rPr>
        <w:t>.-</w:t>
      </w:r>
      <w:r w:rsidRPr="009A6050">
        <w:rPr>
          <w:sz w:val="24"/>
        </w:rPr>
        <w:t xml:space="preserve"> quale finanziamento cantonale e l’a</w:t>
      </w:r>
      <w:r w:rsidR="0064440B">
        <w:rPr>
          <w:sz w:val="24"/>
        </w:rPr>
        <w:t>utorizzazione alla spesa di fr.</w:t>
      </w:r>
      <w:r w:rsidR="003C752F">
        <w:rPr>
          <w:sz w:val="24"/>
        </w:rPr>
        <w:t xml:space="preserve"> </w:t>
      </w:r>
      <w:r w:rsidRPr="009A6050">
        <w:rPr>
          <w:sz w:val="24"/>
        </w:rPr>
        <w:t>1'200'000</w:t>
      </w:r>
      <w:r w:rsidR="0064440B">
        <w:rPr>
          <w:sz w:val="24"/>
        </w:rPr>
        <w:t>.-</w:t>
      </w:r>
      <w:r w:rsidRPr="009A6050">
        <w:rPr>
          <w:sz w:val="24"/>
        </w:rPr>
        <w:t xml:space="preserve"> tenuto conto del sussidio federale </w:t>
      </w:r>
      <w:r w:rsidRPr="009A6050">
        <w:rPr>
          <w:sz w:val="24"/>
          <w:szCs w:val="24"/>
        </w:rPr>
        <w:t xml:space="preserve">per il finanziamento dei rilievi, degli studi generali e dell’aggiornamento delle zone di pericolo a seguito dei danni alluvionali </w:t>
      </w:r>
      <w:r w:rsidR="004F167B">
        <w:rPr>
          <w:sz w:val="24"/>
          <w:szCs w:val="24"/>
        </w:rPr>
        <w:t>in A</w:t>
      </w:r>
      <w:r w:rsidRPr="009A6050">
        <w:rPr>
          <w:sz w:val="24"/>
          <w:szCs w:val="24"/>
        </w:rPr>
        <w:t>lta Vallemaggia nei Co</w:t>
      </w:r>
      <w:r w:rsidR="004F167B">
        <w:rPr>
          <w:sz w:val="24"/>
          <w:szCs w:val="24"/>
        </w:rPr>
        <w:t>muni di Cevio e Lavizzara e in A</w:t>
      </w:r>
      <w:r w:rsidRPr="009A6050">
        <w:rPr>
          <w:sz w:val="24"/>
          <w:szCs w:val="24"/>
        </w:rPr>
        <w:t>lta Leventina nel Comune di Airolo</w:t>
      </w:r>
      <w:r w:rsidRPr="009A6050">
        <w:rPr>
          <w:sz w:val="24"/>
        </w:rPr>
        <w:t>.</w:t>
      </w:r>
    </w:p>
    <w:p w:rsidR="00946CBF" w:rsidRPr="009A6050" w:rsidRDefault="00946CBF" w:rsidP="00C821B9">
      <w:pPr>
        <w:rPr>
          <w:sz w:val="24"/>
          <w:u w:val="single"/>
        </w:rPr>
      </w:pPr>
      <w:r w:rsidRPr="009A6050">
        <w:rPr>
          <w:sz w:val="24"/>
          <w:u w:val="single"/>
        </w:rPr>
        <w:t>Boschi di protezione e strade forestali</w:t>
      </w:r>
    </w:p>
    <w:p w:rsidR="00725D81" w:rsidRDefault="00946CBF" w:rsidP="00E77C77">
      <w:pPr>
        <w:spacing w:after="120"/>
        <w:rPr>
          <w:rFonts w:cs="Arial"/>
          <w:sz w:val="24"/>
          <w:szCs w:val="24"/>
        </w:rPr>
      </w:pPr>
      <w:r w:rsidRPr="009A6050">
        <w:rPr>
          <w:rFonts w:cs="Arial"/>
          <w:sz w:val="24"/>
          <w:szCs w:val="24"/>
        </w:rPr>
        <w:t xml:space="preserve">Si chiede di </w:t>
      </w:r>
      <w:r w:rsidR="00725D81" w:rsidRPr="009A6050">
        <w:rPr>
          <w:rFonts w:cs="Arial"/>
          <w:sz w:val="24"/>
          <w:szCs w:val="24"/>
        </w:rPr>
        <w:t>approvare per il settore forestale un sussidi</w:t>
      </w:r>
      <w:r w:rsidR="00E77C77" w:rsidRPr="009A6050">
        <w:rPr>
          <w:rFonts w:cs="Arial"/>
          <w:sz w:val="24"/>
          <w:szCs w:val="24"/>
        </w:rPr>
        <w:t xml:space="preserve">o complessivo di </w:t>
      </w:r>
      <w:r w:rsidR="004F167B">
        <w:rPr>
          <w:rFonts w:cs="Arial"/>
          <w:sz w:val="24"/>
          <w:szCs w:val="24"/>
        </w:rPr>
        <w:t>fr.</w:t>
      </w:r>
      <w:r w:rsidR="003C752F">
        <w:rPr>
          <w:rFonts w:cs="Arial"/>
          <w:sz w:val="24"/>
          <w:szCs w:val="24"/>
        </w:rPr>
        <w:t xml:space="preserve"> </w:t>
      </w:r>
      <w:r w:rsidR="0042113D" w:rsidRPr="009A6050">
        <w:rPr>
          <w:rFonts w:cs="Arial"/>
          <w:sz w:val="24"/>
          <w:szCs w:val="24"/>
        </w:rPr>
        <w:t>1'69</w:t>
      </w:r>
      <w:r w:rsidR="00E77C77" w:rsidRPr="009A6050">
        <w:rPr>
          <w:rFonts w:cs="Arial"/>
          <w:sz w:val="24"/>
          <w:szCs w:val="24"/>
        </w:rPr>
        <w:t>2'000</w:t>
      </w:r>
      <w:r w:rsidR="004F167B">
        <w:rPr>
          <w:rFonts w:cs="Arial"/>
          <w:sz w:val="24"/>
          <w:szCs w:val="24"/>
        </w:rPr>
        <w:t xml:space="preserve">.- </w:t>
      </w:r>
      <w:r w:rsidR="00725D81" w:rsidRPr="009A6050">
        <w:rPr>
          <w:rFonts w:cs="Arial"/>
          <w:sz w:val="24"/>
          <w:szCs w:val="24"/>
        </w:rPr>
        <w:t xml:space="preserve">di cui </w:t>
      </w:r>
      <w:r w:rsidR="0064440B">
        <w:rPr>
          <w:rFonts w:cs="Arial"/>
          <w:sz w:val="24"/>
          <w:szCs w:val="24"/>
        </w:rPr>
        <w:t>fr.</w:t>
      </w:r>
      <w:r w:rsidR="003C752F">
        <w:rPr>
          <w:rFonts w:cs="Arial"/>
          <w:sz w:val="24"/>
          <w:szCs w:val="24"/>
        </w:rPr>
        <w:t xml:space="preserve"> </w:t>
      </w:r>
      <w:r w:rsidR="00E77C77" w:rsidRPr="009A6050">
        <w:rPr>
          <w:rFonts w:cs="Arial"/>
          <w:sz w:val="24"/>
          <w:szCs w:val="24"/>
        </w:rPr>
        <w:t>7</w:t>
      </w:r>
      <w:r w:rsidR="0042113D" w:rsidRPr="009A6050">
        <w:rPr>
          <w:rFonts w:cs="Arial"/>
          <w:sz w:val="24"/>
          <w:szCs w:val="24"/>
        </w:rPr>
        <w:t>8</w:t>
      </w:r>
      <w:r w:rsidR="00E77C77" w:rsidRPr="009A6050">
        <w:rPr>
          <w:rFonts w:cs="Arial"/>
          <w:sz w:val="24"/>
          <w:szCs w:val="24"/>
        </w:rPr>
        <w:t>8'000</w:t>
      </w:r>
      <w:r w:rsidR="0064440B">
        <w:rPr>
          <w:rFonts w:cs="Arial"/>
          <w:sz w:val="24"/>
          <w:szCs w:val="24"/>
        </w:rPr>
        <w:t>.-</w:t>
      </w:r>
      <w:r w:rsidR="00725D81" w:rsidRPr="009A6050">
        <w:rPr>
          <w:rFonts w:cs="Arial"/>
          <w:sz w:val="24"/>
          <w:szCs w:val="24"/>
        </w:rPr>
        <w:t xml:space="preserve"> quale sussidio cantonale e </w:t>
      </w:r>
      <w:r w:rsidR="0064440B">
        <w:rPr>
          <w:rFonts w:cs="Arial"/>
          <w:sz w:val="24"/>
          <w:szCs w:val="24"/>
        </w:rPr>
        <w:t>fr.</w:t>
      </w:r>
      <w:r w:rsidR="003C752F">
        <w:rPr>
          <w:rFonts w:cs="Arial"/>
          <w:sz w:val="24"/>
          <w:szCs w:val="24"/>
        </w:rPr>
        <w:t xml:space="preserve"> </w:t>
      </w:r>
      <w:r w:rsidR="0042113D" w:rsidRPr="009A6050">
        <w:rPr>
          <w:rFonts w:cs="Arial"/>
          <w:sz w:val="24"/>
          <w:szCs w:val="24"/>
        </w:rPr>
        <w:t>904</w:t>
      </w:r>
      <w:r w:rsidR="00E77C77" w:rsidRPr="009A6050">
        <w:rPr>
          <w:rFonts w:cs="Arial"/>
          <w:sz w:val="24"/>
          <w:szCs w:val="24"/>
        </w:rPr>
        <w:t>'000</w:t>
      </w:r>
      <w:r w:rsidR="0064440B">
        <w:rPr>
          <w:rFonts w:cs="Arial"/>
          <w:sz w:val="24"/>
          <w:szCs w:val="24"/>
        </w:rPr>
        <w:t>.-</w:t>
      </w:r>
      <w:r w:rsidR="00725D81" w:rsidRPr="009A6050">
        <w:rPr>
          <w:rFonts w:cs="Arial"/>
          <w:sz w:val="24"/>
          <w:szCs w:val="24"/>
        </w:rPr>
        <w:t xml:space="preserve"> quale sussidio federale, a favore degli Enti esecutori, per gli interventi necessari </w:t>
      </w:r>
      <w:r w:rsidR="00725D81" w:rsidRPr="009A6050">
        <w:rPr>
          <w:rFonts w:cs="Arial"/>
          <w:bCs/>
          <w:sz w:val="24"/>
          <w:szCs w:val="24"/>
        </w:rPr>
        <w:t xml:space="preserve">a seguito dei danni alluvionali del 30 giugno 2024 in Vallemaggia e Leventina per il risanamento delle strade forestali e le opere di protezione </w:t>
      </w:r>
      <w:r w:rsidR="00725D81" w:rsidRPr="009A6050">
        <w:rPr>
          <w:sz w:val="24"/>
        </w:rPr>
        <w:t>del</w:t>
      </w:r>
      <w:r w:rsidR="00725D81" w:rsidRPr="009A6050">
        <w:rPr>
          <w:rFonts w:cs="Arial"/>
          <w:bCs/>
          <w:sz w:val="24"/>
          <w:szCs w:val="24"/>
        </w:rPr>
        <w:t xml:space="preserve"> bosco</w:t>
      </w:r>
      <w:r w:rsidR="00725D81" w:rsidRPr="009A6050">
        <w:rPr>
          <w:rFonts w:cs="Arial"/>
          <w:sz w:val="24"/>
          <w:szCs w:val="24"/>
        </w:rPr>
        <w:t>.</w:t>
      </w:r>
    </w:p>
    <w:p w:rsidR="00C821B9" w:rsidRDefault="00C821B9" w:rsidP="00C821B9">
      <w:pPr>
        <w:rPr>
          <w:sz w:val="24"/>
          <w:u w:val="single"/>
        </w:rPr>
      </w:pPr>
    </w:p>
    <w:p w:rsidR="00D74DEC" w:rsidRPr="009A6050" w:rsidRDefault="00D74DEC" w:rsidP="00C821B9">
      <w:pPr>
        <w:rPr>
          <w:sz w:val="24"/>
          <w:u w:val="single"/>
        </w:rPr>
      </w:pPr>
      <w:r w:rsidRPr="009A6050">
        <w:rPr>
          <w:sz w:val="24"/>
          <w:u w:val="single"/>
        </w:rPr>
        <w:t>Approvvigionamento idrico, smaltimento delle acque e rimozione dei rifiuti</w:t>
      </w:r>
    </w:p>
    <w:p w:rsidR="00D74DEC" w:rsidRPr="009A6050" w:rsidRDefault="00D74DEC" w:rsidP="00D74DEC">
      <w:pPr>
        <w:spacing w:after="120"/>
        <w:rPr>
          <w:sz w:val="24"/>
        </w:rPr>
      </w:pPr>
      <w:r w:rsidRPr="009A6050">
        <w:rPr>
          <w:sz w:val="24"/>
        </w:rPr>
        <w:t xml:space="preserve">Si chiede di approvare un credito di </w:t>
      </w:r>
      <w:r w:rsidR="0064440B">
        <w:rPr>
          <w:sz w:val="24"/>
        </w:rPr>
        <w:t>fr.</w:t>
      </w:r>
      <w:r w:rsidR="003C752F">
        <w:rPr>
          <w:sz w:val="24"/>
        </w:rPr>
        <w:t xml:space="preserve"> </w:t>
      </w:r>
      <w:r w:rsidRPr="009A6050">
        <w:rPr>
          <w:sz w:val="24"/>
        </w:rPr>
        <w:t>2'112'300</w:t>
      </w:r>
      <w:r w:rsidR="0064440B">
        <w:rPr>
          <w:sz w:val="24"/>
        </w:rPr>
        <w:t>.-</w:t>
      </w:r>
      <w:r w:rsidRPr="009A6050">
        <w:rPr>
          <w:sz w:val="24"/>
        </w:rPr>
        <w:t xml:space="preserve"> quale sussidio cantonale a favore degli Enti esecutori per il ripristino delle infrastrutture di approvvigionamento idrico e per lo </w:t>
      </w:r>
      <w:r w:rsidRPr="009A6050">
        <w:rPr>
          <w:sz w:val="24"/>
        </w:rPr>
        <w:lastRenderedPageBreak/>
        <w:t>smaltimento delle acque danneggiate dall’alluvione, nonché quale contributo per la rimozione di rifiuti dispersi nella natura che altrimenti difficilmente verrebbero raccolti.</w:t>
      </w:r>
    </w:p>
    <w:p w:rsidR="009F3220" w:rsidRPr="009A6050" w:rsidRDefault="009F3220" w:rsidP="00C821B9">
      <w:pPr>
        <w:rPr>
          <w:sz w:val="24"/>
          <w:u w:val="single"/>
        </w:rPr>
      </w:pPr>
      <w:r w:rsidRPr="009A6050">
        <w:rPr>
          <w:sz w:val="24"/>
          <w:u w:val="single"/>
        </w:rPr>
        <w:t>Riqualifica del paesaggio di Fontan</w:t>
      </w:r>
      <w:r w:rsidR="00C821B9">
        <w:rPr>
          <w:sz w:val="24"/>
          <w:u w:val="single"/>
        </w:rPr>
        <w:t>a-Bosco-Mondada in Valle Bavona</w:t>
      </w:r>
    </w:p>
    <w:p w:rsidR="009F3220" w:rsidRPr="009A6050" w:rsidRDefault="009F3220" w:rsidP="009F3220">
      <w:pPr>
        <w:spacing w:after="120"/>
        <w:rPr>
          <w:sz w:val="24"/>
        </w:rPr>
      </w:pPr>
      <w:r w:rsidRPr="009A6050">
        <w:rPr>
          <w:sz w:val="24"/>
        </w:rPr>
        <w:t xml:space="preserve">Si chiede di approvare un credito di </w:t>
      </w:r>
      <w:r w:rsidR="0064440B">
        <w:rPr>
          <w:sz w:val="24"/>
        </w:rPr>
        <w:t>fr.</w:t>
      </w:r>
      <w:r w:rsidR="003C752F">
        <w:rPr>
          <w:sz w:val="24"/>
        </w:rPr>
        <w:t xml:space="preserve"> </w:t>
      </w:r>
      <w:r w:rsidRPr="009A6050">
        <w:rPr>
          <w:sz w:val="24"/>
        </w:rPr>
        <w:t>200'000</w:t>
      </w:r>
      <w:r w:rsidR="0064440B">
        <w:rPr>
          <w:sz w:val="24"/>
        </w:rPr>
        <w:t>.-</w:t>
      </w:r>
      <w:r w:rsidRPr="009A6050">
        <w:rPr>
          <w:sz w:val="24"/>
        </w:rPr>
        <w:t xml:space="preserve"> quale contributo al Comune di Cevio per l’allestimento del progetto di sistemazione e riqualifica del paesaggio di Fontana-Bosco-Mondada. Valle Bavona.</w:t>
      </w:r>
    </w:p>
    <w:p w:rsidR="007247CB" w:rsidRPr="009A6050" w:rsidRDefault="00592791" w:rsidP="00C821B9">
      <w:pPr>
        <w:rPr>
          <w:sz w:val="24"/>
          <w:u w:val="single"/>
        </w:rPr>
      </w:pPr>
      <w:r w:rsidRPr="009A6050">
        <w:rPr>
          <w:sz w:val="24"/>
          <w:u w:val="single"/>
        </w:rPr>
        <w:t>Opere di miglioria strutturali nell’amb</w:t>
      </w:r>
      <w:r w:rsidR="00952902">
        <w:rPr>
          <w:sz w:val="24"/>
          <w:u w:val="single"/>
        </w:rPr>
        <w:t>ito agricolo</w:t>
      </w:r>
    </w:p>
    <w:p w:rsidR="00952902" w:rsidRPr="00952902" w:rsidRDefault="00952902" w:rsidP="00952902">
      <w:pPr>
        <w:spacing w:after="120"/>
        <w:rPr>
          <w:sz w:val="24"/>
        </w:rPr>
      </w:pPr>
      <w:r w:rsidRPr="00952902">
        <w:rPr>
          <w:sz w:val="24"/>
        </w:rPr>
        <w:t xml:space="preserve">Si chiede di approvare i contributi cantonali di 3'093'070 franchi sotto forma di investimento a piano finanziario per il risanamento dei collegamenti agricoli. il ripristino di terreni e di altre opere agricole. </w:t>
      </w:r>
    </w:p>
    <w:p w:rsidR="00D50488" w:rsidRPr="00667CEF" w:rsidRDefault="00952902" w:rsidP="00952902">
      <w:pPr>
        <w:spacing w:after="120"/>
        <w:rPr>
          <w:sz w:val="24"/>
        </w:rPr>
      </w:pPr>
      <w:r w:rsidRPr="00952902">
        <w:rPr>
          <w:sz w:val="24"/>
        </w:rPr>
        <w:t xml:space="preserve">Lo stanziamento dei crediti proposti con gli allegati decreti legislativi richiede l’approvazione da parte della </w:t>
      </w:r>
      <w:r w:rsidRPr="00667CEF">
        <w:rPr>
          <w:sz w:val="24"/>
        </w:rPr>
        <w:t>maggioranza assoluta di membri del Gran Consiglio (articolo 5 capoverso 3 della legge sulla gestione e sul controllo finanziario dello Stato del 20 gennaio 1986)</w:t>
      </w:r>
    </w:p>
    <w:p w:rsidR="00415E39" w:rsidRPr="00667CEF" w:rsidRDefault="00415E39" w:rsidP="00C821B9">
      <w:pPr>
        <w:rPr>
          <w:sz w:val="24"/>
          <w:u w:val="single"/>
        </w:rPr>
      </w:pPr>
      <w:r w:rsidRPr="00667CEF">
        <w:rPr>
          <w:sz w:val="24"/>
          <w:u w:val="single"/>
        </w:rPr>
        <w:t>Interventi urgenti dello Stato maggiore regionale di condotta (SMRC)</w:t>
      </w:r>
    </w:p>
    <w:p w:rsidR="001E40A0" w:rsidRDefault="00415E39" w:rsidP="003C752F">
      <w:pPr>
        <w:rPr>
          <w:sz w:val="24"/>
        </w:rPr>
      </w:pPr>
      <w:r w:rsidRPr="0017011D">
        <w:rPr>
          <w:sz w:val="24"/>
        </w:rPr>
        <w:t xml:space="preserve">Si chiede di </w:t>
      </w:r>
      <w:r w:rsidR="00AD39EB" w:rsidRPr="0017011D">
        <w:rPr>
          <w:sz w:val="24"/>
        </w:rPr>
        <w:t xml:space="preserve">ratificare la spesa </w:t>
      </w:r>
      <w:r w:rsidRPr="003C752F">
        <w:rPr>
          <w:sz w:val="24"/>
          <w:szCs w:val="24"/>
        </w:rPr>
        <w:t xml:space="preserve">di </w:t>
      </w:r>
      <w:r w:rsidR="00FB2EE8" w:rsidRPr="003C752F">
        <w:rPr>
          <w:bCs/>
          <w:sz w:val="24"/>
          <w:szCs w:val="24"/>
        </w:rPr>
        <w:t>1'174'770</w:t>
      </w:r>
      <w:r w:rsidR="007A5B15" w:rsidRPr="0017011D">
        <w:rPr>
          <w:sz w:val="24"/>
        </w:rPr>
        <w:t xml:space="preserve"> </w:t>
      </w:r>
      <w:r w:rsidRPr="0017011D">
        <w:rPr>
          <w:sz w:val="24"/>
        </w:rPr>
        <w:t xml:space="preserve">franchi quale </w:t>
      </w:r>
      <w:r w:rsidR="00AD39EB" w:rsidRPr="0017011D">
        <w:rPr>
          <w:sz w:val="24"/>
        </w:rPr>
        <w:t>attualizzazione dell’importo</w:t>
      </w:r>
      <w:r w:rsidRPr="0017011D">
        <w:rPr>
          <w:sz w:val="24"/>
        </w:rPr>
        <w:t xml:space="preserve"> </w:t>
      </w:r>
      <w:r w:rsidR="00AD39EB" w:rsidRPr="0017011D">
        <w:rPr>
          <w:sz w:val="24"/>
        </w:rPr>
        <w:t xml:space="preserve">deliberato </w:t>
      </w:r>
      <w:r w:rsidRPr="0017011D">
        <w:rPr>
          <w:sz w:val="24"/>
        </w:rPr>
        <w:t>di 400'000 franchi per le spese iniziali legate alla gestione dell’emergenza (attività di ricerca e salvataggio, assistenza alle persone, logistica, condotta e ripristino) approvato con risoluzione governativa n. 3404 del 3 luglio 2024 stanziato a favore del CRB 180, c</w:t>
      </w:r>
      <w:r w:rsidR="00AD39EB" w:rsidRPr="0017011D">
        <w:rPr>
          <w:sz w:val="24"/>
        </w:rPr>
        <w:t>onto</w:t>
      </w:r>
      <w:r w:rsidRPr="0017011D">
        <w:rPr>
          <w:sz w:val="24"/>
        </w:rPr>
        <w:t xml:space="preserve"> 50900015 “Interventi danni climatici”, WBS 180 55 1002 (collegato al settore </w:t>
      </w:r>
      <w:r w:rsidRPr="00415E39">
        <w:rPr>
          <w:sz w:val="24"/>
        </w:rPr>
        <w:t>24 del PFI) al quale sono addebitate le spese, conformemente alla risoluzione governativa n. 6340 del 18 dicembre 2024.</w:t>
      </w:r>
    </w:p>
    <w:p w:rsidR="001E40A0" w:rsidRPr="00416AB2" w:rsidRDefault="001E40A0" w:rsidP="003C752F">
      <w:pPr>
        <w:rPr>
          <w:sz w:val="24"/>
        </w:rPr>
      </w:pPr>
    </w:p>
    <w:p w:rsidR="00493766" w:rsidRPr="00416AB2" w:rsidRDefault="00A645C5" w:rsidP="003C752F">
      <w:pPr>
        <w:rPr>
          <w:sz w:val="24"/>
        </w:rPr>
      </w:pPr>
      <w:r w:rsidRPr="00416AB2">
        <w:rPr>
          <w:sz w:val="24"/>
        </w:rPr>
        <w:t>Lo stanziamento dei crediti proposti con gli allegati decreti legislativi richiede l’approvazione da parte della maggioranza assoluta di membri del Gran Consiglio</w:t>
      </w:r>
      <w:r w:rsidR="00843A6D">
        <w:rPr>
          <w:sz w:val="24"/>
        </w:rPr>
        <w:t xml:space="preserve"> (articolo 5 capoverso 3 della L</w:t>
      </w:r>
      <w:r w:rsidRPr="00416AB2">
        <w:rPr>
          <w:sz w:val="24"/>
        </w:rPr>
        <w:t>egge sulla gestione e sul controllo finanziario dello Stato del 20 gennaio 1986)</w:t>
      </w:r>
    </w:p>
    <w:p w:rsidR="002E7C28" w:rsidRPr="00416AB2" w:rsidRDefault="002E7C28" w:rsidP="00493766">
      <w:pPr>
        <w:spacing w:before="120"/>
        <w:rPr>
          <w:sz w:val="24"/>
        </w:rPr>
      </w:pPr>
      <w:r w:rsidRPr="00416AB2">
        <w:rPr>
          <w:sz w:val="24"/>
        </w:rPr>
        <w:t>Nell’invitarvi cortesemente ad approvare i disegni di decreto legislativo allegati, vi preghiamo di gradire, signor Preside</w:t>
      </w:r>
      <w:r w:rsidR="00DD3742" w:rsidRPr="00416AB2">
        <w:rPr>
          <w:sz w:val="24"/>
        </w:rPr>
        <w:t>nte, signore</w:t>
      </w:r>
      <w:r w:rsidR="003C752F">
        <w:rPr>
          <w:sz w:val="24"/>
        </w:rPr>
        <w:t xml:space="preserve"> deputate e </w:t>
      </w:r>
      <w:r w:rsidR="00DD3742" w:rsidRPr="00416AB2">
        <w:rPr>
          <w:sz w:val="24"/>
        </w:rPr>
        <w:t>signori deputati</w:t>
      </w:r>
      <w:r w:rsidRPr="00416AB2">
        <w:rPr>
          <w:sz w:val="24"/>
        </w:rPr>
        <w:t>, l’espressione della nostra massima stima.</w:t>
      </w:r>
    </w:p>
    <w:p w:rsidR="001E40A0" w:rsidRDefault="001E40A0" w:rsidP="003C752F">
      <w:pPr>
        <w:rPr>
          <w:sz w:val="24"/>
        </w:rPr>
      </w:pPr>
    </w:p>
    <w:p w:rsidR="001E40A0" w:rsidRPr="00416AB2" w:rsidRDefault="001E40A0" w:rsidP="003C752F">
      <w:pPr>
        <w:rPr>
          <w:sz w:val="24"/>
        </w:rPr>
      </w:pPr>
    </w:p>
    <w:p w:rsidR="002E7C28" w:rsidRPr="00416AB2" w:rsidRDefault="00843A6D" w:rsidP="003C752F">
      <w:pPr>
        <w:rPr>
          <w:sz w:val="24"/>
        </w:rPr>
      </w:pPr>
      <w:r>
        <w:rPr>
          <w:sz w:val="24"/>
        </w:rPr>
        <w:t>Per il C</w:t>
      </w:r>
      <w:r w:rsidR="002E7C28" w:rsidRPr="00416AB2">
        <w:rPr>
          <w:sz w:val="24"/>
        </w:rPr>
        <w:t>onsiglio di Stato</w:t>
      </w:r>
    </w:p>
    <w:p w:rsidR="002E7C28" w:rsidRPr="00416AB2" w:rsidRDefault="002E7C28" w:rsidP="003C752F">
      <w:pPr>
        <w:rPr>
          <w:sz w:val="24"/>
        </w:rPr>
      </w:pPr>
    </w:p>
    <w:p w:rsidR="002E7C28" w:rsidRPr="00416AB2" w:rsidRDefault="002E7C28" w:rsidP="003C752F">
      <w:pPr>
        <w:rPr>
          <w:sz w:val="24"/>
        </w:rPr>
      </w:pPr>
      <w:r w:rsidRPr="00416AB2">
        <w:rPr>
          <w:sz w:val="24"/>
        </w:rPr>
        <w:t>Il</w:t>
      </w:r>
      <w:r w:rsidR="00DD3742" w:rsidRPr="00416AB2">
        <w:rPr>
          <w:sz w:val="24"/>
        </w:rPr>
        <w:t xml:space="preserve"> Pr</w:t>
      </w:r>
      <w:r w:rsidRPr="00416AB2">
        <w:rPr>
          <w:sz w:val="24"/>
        </w:rPr>
        <w:t>esidente:</w:t>
      </w:r>
      <w:r w:rsidR="006E4EE3" w:rsidRPr="00416AB2">
        <w:rPr>
          <w:sz w:val="24"/>
        </w:rPr>
        <w:t xml:space="preserve"> </w:t>
      </w:r>
      <w:r w:rsidR="004F4C73">
        <w:rPr>
          <w:sz w:val="24"/>
        </w:rPr>
        <w:t>Norman Gobbi</w:t>
      </w:r>
    </w:p>
    <w:p w:rsidR="002E7C28" w:rsidRPr="00416AB2" w:rsidRDefault="002E7C28" w:rsidP="003C752F">
      <w:pPr>
        <w:rPr>
          <w:sz w:val="24"/>
        </w:rPr>
      </w:pPr>
      <w:r w:rsidRPr="00416AB2">
        <w:rPr>
          <w:sz w:val="24"/>
        </w:rPr>
        <w:t>Il Cancelliere: Arnoldo Coduri</w:t>
      </w:r>
    </w:p>
    <w:p w:rsidR="003C752F" w:rsidRDefault="003C752F" w:rsidP="00493766">
      <w:pPr>
        <w:spacing w:before="120"/>
        <w:rPr>
          <w:sz w:val="24"/>
        </w:rPr>
      </w:pPr>
    </w:p>
    <w:p w:rsidR="00C821B9" w:rsidRDefault="00C821B9" w:rsidP="00493766">
      <w:pPr>
        <w:spacing w:before="120"/>
        <w:rPr>
          <w:sz w:val="24"/>
        </w:rPr>
      </w:pPr>
    </w:p>
    <w:p w:rsidR="007618F6" w:rsidRDefault="007618F6" w:rsidP="00493766">
      <w:pPr>
        <w:spacing w:before="120"/>
        <w:rPr>
          <w:sz w:val="24"/>
        </w:rPr>
      </w:pPr>
    </w:p>
    <w:p w:rsidR="007618F6" w:rsidRDefault="007618F6" w:rsidP="00493766">
      <w:pPr>
        <w:spacing w:before="120"/>
        <w:rPr>
          <w:sz w:val="24"/>
        </w:rPr>
      </w:pPr>
    </w:p>
    <w:p w:rsidR="00C821B9" w:rsidRPr="00493766" w:rsidRDefault="00C821B9" w:rsidP="00493766">
      <w:pPr>
        <w:spacing w:before="120"/>
        <w:rPr>
          <w:sz w:val="24"/>
        </w:rPr>
      </w:pPr>
    </w:p>
    <w:p w:rsidR="00493766" w:rsidRPr="00BD7BE9" w:rsidRDefault="00493766" w:rsidP="00A77662">
      <w:pPr>
        <w:rPr>
          <w:sz w:val="24"/>
        </w:rPr>
      </w:pPr>
      <w:r w:rsidRPr="00774F7D">
        <w:rPr>
          <w:sz w:val="24"/>
          <w:u w:val="single"/>
        </w:rPr>
        <w:t>Documenti allegati</w:t>
      </w:r>
      <w:r w:rsidR="00BD7BE9">
        <w:rPr>
          <w:sz w:val="24"/>
          <w:u w:val="single"/>
        </w:rPr>
        <w:t xml:space="preserve"> </w:t>
      </w:r>
      <w:r w:rsidR="00BD7BE9" w:rsidRPr="00BD7BE9">
        <w:rPr>
          <w:sz w:val="24"/>
        </w:rPr>
        <w:t>(consultabili sul sito ti.ch/gc)</w:t>
      </w:r>
      <w:r w:rsidRPr="00BD7BE9">
        <w:rPr>
          <w:sz w:val="24"/>
        </w:rPr>
        <w:t>:</w:t>
      </w:r>
    </w:p>
    <w:p w:rsidR="006C7BEB" w:rsidRPr="00EC48C9" w:rsidRDefault="00774F7D" w:rsidP="006C7BEB">
      <w:pPr>
        <w:pStyle w:val="Paragrafoelenco"/>
        <w:numPr>
          <w:ilvl w:val="0"/>
          <w:numId w:val="18"/>
        </w:numPr>
        <w:spacing w:before="120"/>
        <w:ind w:left="284" w:hanging="284"/>
        <w:rPr>
          <w:sz w:val="24"/>
        </w:rPr>
      </w:pPr>
      <w:r>
        <w:rPr>
          <w:sz w:val="24"/>
        </w:rPr>
        <w:t>Alluvione 2024, Vallemaggia e Leventina, schede riass</w:t>
      </w:r>
      <w:r w:rsidR="00800E19">
        <w:rPr>
          <w:sz w:val="24"/>
        </w:rPr>
        <w:t>u</w:t>
      </w:r>
      <w:r>
        <w:rPr>
          <w:sz w:val="24"/>
        </w:rPr>
        <w:t>ntive degli interventi urgenti alle strade cantonali</w:t>
      </w:r>
    </w:p>
    <w:p w:rsidR="006C7BEB" w:rsidRPr="006C7BEB" w:rsidRDefault="006C7BEB" w:rsidP="006C7BEB">
      <w:pPr>
        <w:suppressAutoHyphens/>
        <w:rPr>
          <w:sz w:val="24"/>
          <w:szCs w:val="24"/>
        </w:rPr>
      </w:pPr>
      <w:r w:rsidRPr="006C7BEB">
        <w:rPr>
          <w:sz w:val="24"/>
          <w:szCs w:val="24"/>
        </w:rPr>
        <w:lastRenderedPageBreak/>
        <w:t>Disegno di</w:t>
      </w:r>
    </w:p>
    <w:p w:rsidR="006C7BEB" w:rsidRPr="006C7BEB" w:rsidRDefault="006C7BEB" w:rsidP="006C7BEB">
      <w:pPr>
        <w:suppressAutoHyphens/>
        <w:rPr>
          <w:sz w:val="24"/>
          <w:szCs w:val="24"/>
        </w:rPr>
      </w:pPr>
    </w:p>
    <w:p w:rsidR="006C7BEB" w:rsidRPr="0017011D" w:rsidRDefault="002A44F5" w:rsidP="006C7BEB">
      <w:pPr>
        <w:suppressAutoHyphens/>
        <w:rPr>
          <w:b/>
          <w:sz w:val="24"/>
          <w:szCs w:val="24"/>
        </w:rPr>
      </w:pPr>
      <w:r w:rsidRPr="0017011D">
        <w:rPr>
          <w:b/>
          <w:sz w:val="24"/>
          <w:szCs w:val="24"/>
        </w:rPr>
        <w:t>Decreto legislativo</w:t>
      </w:r>
    </w:p>
    <w:p w:rsidR="006C7BEB" w:rsidRPr="006C7BEB" w:rsidRDefault="006C7BEB" w:rsidP="006C7BEB">
      <w:pPr>
        <w:suppressAutoHyphens/>
        <w:rPr>
          <w:b/>
          <w:sz w:val="24"/>
          <w:szCs w:val="24"/>
        </w:rPr>
      </w:pPr>
      <w:r w:rsidRPr="0017011D">
        <w:rPr>
          <w:b/>
          <w:sz w:val="24"/>
          <w:szCs w:val="24"/>
        </w:rPr>
        <w:t xml:space="preserve">concernente lo </w:t>
      </w:r>
      <w:r w:rsidR="00124328" w:rsidRPr="0017011D">
        <w:rPr>
          <w:b/>
          <w:sz w:val="24"/>
          <w:szCs w:val="24"/>
        </w:rPr>
        <w:t xml:space="preserve">stanziamento di un credito di </w:t>
      </w:r>
      <w:r w:rsidR="00813473" w:rsidRPr="0017011D">
        <w:rPr>
          <w:b/>
          <w:sz w:val="24"/>
          <w:szCs w:val="24"/>
        </w:rPr>
        <w:t>1</w:t>
      </w:r>
      <w:r w:rsidR="00E10673" w:rsidRPr="0017011D">
        <w:rPr>
          <w:b/>
          <w:sz w:val="24"/>
          <w:szCs w:val="24"/>
        </w:rPr>
        <w:t>3</w:t>
      </w:r>
      <w:r w:rsidR="00915CFE" w:rsidRPr="0017011D">
        <w:rPr>
          <w:b/>
          <w:sz w:val="24"/>
          <w:szCs w:val="24"/>
        </w:rPr>
        <w:t>'</w:t>
      </w:r>
      <w:r w:rsidR="00F716F4" w:rsidRPr="0017011D">
        <w:rPr>
          <w:b/>
          <w:sz w:val="24"/>
          <w:szCs w:val="24"/>
        </w:rPr>
        <w:t>28</w:t>
      </w:r>
      <w:r w:rsidR="00E10673" w:rsidRPr="0017011D">
        <w:rPr>
          <w:b/>
          <w:sz w:val="24"/>
          <w:szCs w:val="24"/>
        </w:rPr>
        <w:t>0</w:t>
      </w:r>
      <w:r w:rsidR="005F3C40" w:rsidRPr="0017011D">
        <w:rPr>
          <w:b/>
          <w:sz w:val="24"/>
          <w:szCs w:val="24"/>
        </w:rPr>
        <w:t>’000</w:t>
      </w:r>
      <w:r w:rsidR="00124328" w:rsidRPr="0017011D">
        <w:rPr>
          <w:b/>
          <w:sz w:val="24"/>
          <w:szCs w:val="24"/>
        </w:rPr>
        <w:t xml:space="preserve"> franchi quale aggiornamento del credito quadro di 16'000'000 </w:t>
      </w:r>
      <w:r w:rsidR="007B3F2C" w:rsidRPr="0017011D">
        <w:rPr>
          <w:b/>
          <w:sz w:val="24"/>
          <w:szCs w:val="24"/>
        </w:rPr>
        <w:t xml:space="preserve">di </w:t>
      </w:r>
      <w:r w:rsidR="00124328" w:rsidRPr="0017011D">
        <w:rPr>
          <w:b/>
          <w:sz w:val="24"/>
          <w:szCs w:val="24"/>
        </w:rPr>
        <w:t xml:space="preserve">franchi per opere di protezione e premunizione dei pericoli naturali sulle strade cantonali per la copertura dei costi di </w:t>
      </w:r>
      <w:r w:rsidR="00124328" w:rsidRPr="00124328">
        <w:rPr>
          <w:b/>
          <w:sz w:val="24"/>
          <w:szCs w:val="24"/>
        </w:rPr>
        <w:t>ripristino urgenti delle strade cantonali a seguito dei danni alluvionali del 30 giugno 2024 in Vallemaggia e Leventina</w:t>
      </w:r>
    </w:p>
    <w:p w:rsidR="006C7BEB" w:rsidRPr="006C7BEB" w:rsidRDefault="006C7BEB" w:rsidP="006C7BEB">
      <w:pPr>
        <w:suppressAutoHyphens/>
        <w:rPr>
          <w:sz w:val="24"/>
          <w:szCs w:val="24"/>
        </w:rPr>
      </w:pPr>
      <w:r w:rsidRPr="006C7BEB">
        <w:rPr>
          <w:sz w:val="24"/>
          <w:szCs w:val="24"/>
        </w:rPr>
        <w:t>del ....................</w:t>
      </w:r>
    </w:p>
    <w:p w:rsidR="006C7BEB" w:rsidRPr="006C7BEB" w:rsidRDefault="006C7BEB" w:rsidP="006C7BEB">
      <w:pPr>
        <w:suppressAutoHyphens/>
        <w:rPr>
          <w:sz w:val="24"/>
          <w:szCs w:val="24"/>
        </w:rPr>
      </w:pPr>
    </w:p>
    <w:p w:rsidR="006C7BEB" w:rsidRPr="006C7BEB" w:rsidRDefault="006C7BEB" w:rsidP="006C7BEB">
      <w:pPr>
        <w:suppressAutoHyphens/>
        <w:rPr>
          <w:sz w:val="24"/>
          <w:szCs w:val="24"/>
        </w:rPr>
      </w:pPr>
      <w:r w:rsidRPr="006C7BEB">
        <w:rPr>
          <w:sz w:val="24"/>
          <w:szCs w:val="24"/>
        </w:rPr>
        <w:t>IL GRAN CONSIGLIO</w:t>
      </w:r>
    </w:p>
    <w:p w:rsidR="006C7BEB" w:rsidRPr="006C7BEB" w:rsidRDefault="006C7BEB" w:rsidP="006C7BEB">
      <w:pPr>
        <w:suppressAutoHyphens/>
        <w:rPr>
          <w:sz w:val="24"/>
          <w:szCs w:val="24"/>
        </w:rPr>
      </w:pPr>
      <w:r w:rsidRPr="006C7BEB">
        <w:rPr>
          <w:sz w:val="24"/>
          <w:szCs w:val="24"/>
        </w:rPr>
        <w:t>DELLA REPUBBLICA E CANTONE TICINO</w:t>
      </w:r>
    </w:p>
    <w:p w:rsidR="006C7BEB" w:rsidRPr="006C7BEB" w:rsidRDefault="006C7BEB" w:rsidP="006C7BEB">
      <w:pPr>
        <w:suppressAutoHyphens/>
        <w:rPr>
          <w:sz w:val="24"/>
          <w:szCs w:val="24"/>
        </w:rPr>
      </w:pPr>
    </w:p>
    <w:p w:rsidR="003C752F" w:rsidRPr="009231F4" w:rsidRDefault="006C7BEB" w:rsidP="003C752F">
      <w:pPr>
        <w:rPr>
          <w:sz w:val="24"/>
        </w:rPr>
      </w:pPr>
      <w:r w:rsidRPr="006C7BEB">
        <w:rPr>
          <w:sz w:val="24"/>
          <w:szCs w:val="24"/>
        </w:rPr>
        <w:t xml:space="preserve">visto il messaggio del Consiglio di Stato n. </w:t>
      </w:r>
      <w:r w:rsidR="003C752F">
        <w:rPr>
          <w:sz w:val="24"/>
        </w:rPr>
        <w:t xml:space="preserve">8585 </w:t>
      </w:r>
      <w:r w:rsidR="003C752F" w:rsidRPr="009231F4">
        <w:rPr>
          <w:sz w:val="24"/>
        </w:rPr>
        <w:t>del</w:t>
      </w:r>
      <w:r w:rsidR="003C752F">
        <w:rPr>
          <w:sz w:val="24"/>
        </w:rPr>
        <w:t>l’11 giugno 2025</w:t>
      </w:r>
      <w:r w:rsidR="003C752F" w:rsidRPr="009231F4">
        <w:rPr>
          <w:sz w:val="24"/>
        </w:rPr>
        <w:t>,</w:t>
      </w:r>
    </w:p>
    <w:p w:rsidR="006C7BEB" w:rsidRPr="006C7BEB" w:rsidRDefault="006C7BEB" w:rsidP="006C7BEB">
      <w:pPr>
        <w:suppressAutoHyphens/>
        <w:rPr>
          <w:sz w:val="24"/>
          <w:szCs w:val="24"/>
        </w:rPr>
      </w:pPr>
    </w:p>
    <w:p w:rsidR="006C7BEB" w:rsidRPr="006C7BEB" w:rsidRDefault="006C7BEB" w:rsidP="006C7BEB">
      <w:pPr>
        <w:suppressAutoHyphens/>
        <w:rPr>
          <w:sz w:val="24"/>
          <w:szCs w:val="24"/>
        </w:rPr>
      </w:pPr>
      <w:r w:rsidRPr="006C7BEB">
        <w:rPr>
          <w:sz w:val="24"/>
          <w:szCs w:val="24"/>
        </w:rPr>
        <w:t>decreta:</w:t>
      </w:r>
    </w:p>
    <w:p w:rsidR="006C7BEB" w:rsidRPr="006C7BEB" w:rsidRDefault="006C7BEB" w:rsidP="006C7BEB">
      <w:pPr>
        <w:suppressAutoHyphens/>
        <w:rPr>
          <w:sz w:val="24"/>
          <w:szCs w:val="24"/>
        </w:rPr>
      </w:pPr>
    </w:p>
    <w:p w:rsidR="002A44F5" w:rsidRPr="0017011D" w:rsidRDefault="002A44F5" w:rsidP="006C7BEB">
      <w:pPr>
        <w:suppressAutoHyphens/>
        <w:rPr>
          <w:b/>
          <w:sz w:val="24"/>
          <w:szCs w:val="24"/>
        </w:rPr>
      </w:pPr>
      <w:r w:rsidRPr="0017011D">
        <w:rPr>
          <w:b/>
          <w:sz w:val="24"/>
          <w:szCs w:val="24"/>
        </w:rPr>
        <w:t>Art. 1</w:t>
      </w:r>
    </w:p>
    <w:p w:rsidR="006C7BEB" w:rsidRPr="0017011D" w:rsidRDefault="006C7BEB" w:rsidP="006C7BEB">
      <w:pPr>
        <w:suppressAutoHyphens/>
        <w:rPr>
          <w:sz w:val="24"/>
          <w:szCs w:val="24"/>
        </w:rPr>
      </w:pPr>
      <w:r w:rsidRPr="0017011D">
        <w:rPr>
          <w:sz w:val="24"/>
          <w:szCs w:val="24"/>
        </w:rPr>
        <w:t xml:space="preserve">È stanziato </w:t>
      </w:r>
      <w:r w:rsidR="00124328" w:rsidRPr="0017011D">
        <w:rPr>
          <w:sz w:val="24"/>
          <w:szCs w:val="24"/>
        </w:rPr>
        <w:t xml:space="preserve">un credito di </w:t>
      </w:r>
      <w:r w:rsidR="00E10673" w:rsidRPr="0017011D">
        <w:rPr>
          <w:sz w:val="24"/>
          <w:szCs w:val="24"/>
        </w:rPr>
        <w:t>13</w:t>
      </w:r>
      <w:r w:rsidR="00915CFE" w:rsidRPr="0017011D">
        <w:rPr>
          <w:sz w:val="24"/>
          <w:szCs w:val="24"/>
        </w:rPr>
        <w:t>'</w:t>
      </w:r>
      <w:r w:rsidR="00F716F4" w:rsidRPr="0017011D">
        <w:rPr>
          <w:sz w:val="24"/>
          <w:szCs w:val="24"/>
        </w:rPr>
        <w:t>28</w:t>
      </w:r>
      <w:r w:rsidR="00E10673" w:rsidRPr="0017011D">
        <w:rPr>
          <w:sz w:val="24"/>
          <w:szCs w:val="24"/>
        </w:rPr>
        <w:t>0</w:t>
      </w:r>
      <w:r w:rsidR="005F3C40" w:rsidRPr="0017011D">
        <w:rPr>
          <w:sz w:val="24"/>
          <w:szCs w:val="24"/>
        </w:rPr>
        <w:t>’000</w:t>
      </w:r>
      <w:r w:rsidR="00124328" w:rsidRPr="0017011D">
        <w:rPr>
          <w:sz w:val="24"/>
          <w:szCs w:val="24"/>
        </w:rPr>
        <w:t xml:space="preserve"> franchi quale aggiornamento del credito quadro di 16'000'000 </w:t>
      </w:r>
      <w:r w:rsidR="007B3F2C" w:rsidRPr="0017011D">
        <w:rPr>
          <w:sz w:val="24"/>
          <w:szCs w:val="24"/>
        </w:rPr>
        <w:t xml:space="preserve">di </w:t>
      </w:r>
      <w:r w:rsidR="00124328" w:rsidRPr="0017011D">
        <w:rPr>
          <w:sz w:val="24"/>
          <w:szCs w:val="24"/>
        </w:rPr>
        <w:t xml:space="preserve">franchi per opere di protezione e premunizione dei pericoli naturali sulle strade cantonali </w:t>
      </w:r>
      <w:r w:rsidR="00663176" w:rsidRPr="0017011D">
        <w:rPr>
          <w:sz w:val="24"/>
          <w:szCs w:val="24"/>
        </w:rPr>
        <w:t>(periodo 2024</w:t>
      </w:r>
      <w:r w:rsidR="001C4512" w:rsidRPr="0017011D">
        <w:rPr>
          <w:sz w:val="24"/>
          <w:szCs w:val="24"/>
        </w:rPr>
        <w:t>−</w:t>
      </w:r>
      <w:r w:rsidR="00663176" w:rsidRPr="0017011D">
        <w:rPr>
          <w:sz w:val="24"/>
          <w:szCs w:val="24"/>
        </w:rPr>
        <w:t xml:space="preserve">2027) </w:t>
      </w:r>
      <w:r w:rsidR="00124328" w:rsidRPr="0017011D">
        <w:rPr>
          <w:sz w:val="24"/>
          <w:szCs w:val="24"/>
        </w:rPr>
        <w:t>per la copertura dei costi di ripristino urgenti delle strade cantonali a seguito dei danni alluvionali del 30 giugno 2024 in Vallemaggia e Leventina</w:t>
      </w:r>
      <w:r w:rsidRPr="0017011D">
        <w:rPr>
          <w:sz w:val="24"/>
          <w:szCs w:val="24"/>
        </w:rPr>
        <w:t>.</w:t>
      </w:r>
    </w:p>
    <w:p w:rsidR="006C7BEB" w:rsidRPr="006C7BEB" w:rsidRDefault="006C7BEB" w:rsidP="006C7BEB">
      <w:pPr>
        <w:suppressAutoHyphens/>
        <w:rPr>
          <w:sz w:val="24"/>
          <w:szCs w:val="24"/>
        </w:rPr>
      </w:pPr>
    </w:p>
    <w:p w:rsidR="002A44F5" w:rsidRDefault="006C7BEB" w:rsidP="006C7BEB">
      <w:pPr>
        <w:suppressAutoHyphens/>
        <w:rPr>
          <w:b/>
          <w:sz w:val="24"/>
          <w:szCs w:val="24"/>
        </w:rPr>
      </w:pPr>
      <w:r w:rsidRPr="006C7BEB">
        <w:rPr>
          <w:b/>
          <w:sz w:val="24"/>
          <w:szCs w:val="24"/>
        </w:rPr>
        <w:t>Art. 2</w:t>
      </w:r>
    </w:p>
    <w:p w:rsidR="00124328" w:rsidRDefault="00124328" w:rsidP="006C7BEB">
      <w:pPr>
        <w:suppressAutoHyphens/>
        <w:rPr>
          <w:sz w:val="24"/>
          <w:szCs w:val="24"/>
        </w:rPr>
      </w:pPr>
      <w:r>
        <w:rPr>
          <w:sz w:val="24"/>
          <w:szCs w:val="24"/>
        </w:rPr>
        <w:t>È data facoltà al Consiglio di Stato di suddividere il credito quadro in singoli crediti d’opera.</w:t>
      </w:r>
    </w:p>
    <w:p w:rsidR="00124328" w:rsidRDefault="00124328" w:rsidP="006C7BEB">
      <w:pPr>
        <w:suppressAutoHyphens/>
        <w:rPr>
          <w:sz w:val="24"/>
          <w:szCs w:val="24"/>
        </w:rPr>
      </w:pPr>
    </w:p>
    <w:p w:rsidR="002A44F5" w:rsidRDefault="00124328" w:rsidP="006C7BEB">
      <w:pPr>
        <w:suppressAutoHyphens/>
        <w:rPr>
          <w:b/>
          <w:sz w:val="24"/>
          <w:szCs w:val="24"/>
        </w:rPr>
      </w:pPr>
      <w:r w:rsidRPr="00124328">
        <w:rPr>
          <w:b/>
          <w:sz w:val="24"/>
          <w:szCs w:val="24"/>
        </w:rPr>
        <w:t>Art. 3</w:t>
      </w:r>
    </w:p>
    <w:p w:rsidR="006C7BEB" w:rsidRDefault="006C7BEB" w:rsidP="006C7BEB">
      <w:pPr>
        <w:suppressAutoHyphens/>
        <w:rPr>
          <w:sz w:val="24"/>
          <w:szCs w:val="24"/>
        </w:rPr>
      </w:pPr>
      <w:r w:rsidRPr="006C7BEB">
        <w:rPr>
          <w:sz w:val="24"/>
          <w:szCs w:val="24"/>
        </w:rPr>
        <w:t>Il credito viene iscritto al conto investimenti del Dipartimento del territorio, Divisione delle costruzioni.</w:t>
      </w:r>
    </w:p>
    <w:p w:rsidR="00124328" w:rsidRDefault="00124328" w:rsidP="006C7BEB">
      <w:pPr>
        <w:suppressAutoHyphens/>
        <w:rPr>
          <w:sz w:val="24"/>
          <w:szCs w:val="24"/>
        </w:rPr>
      </w:pPr>
    </w:p>
    <w:p w:rsidR="002A44F5" w:rsidRDefault="00124328" w:rsidP="006C7BEB">
      <w:pPr>
        <w:suppressAutoHyphens/>
        <w:rPr>
          <w:b/>
          <w:sz w:val="24"/>
          <w:szCs w:val="24"/>
        </w:rPr>
      </w:pPr>
      <w:r w:rsidRPr="00124328">
        <w:rPr>
          <w:b/>
          <w:sz w:val="24"/>
          <w:szCs w:val="24"/>
        </w:rPr>
        <w:t>Art. 4</w:t>
      </w:r>
    </w:p>
    <w:p w:rsidR="00124328" w:rsidRPr="006C7BEB" w:rsidRDefault="00C04A7E" w:rsidP="006C7BEB">
      <w:pPr>
        <w:suppressAutoHyphens/>
        <w:rPr>
          <w:sz w:val="24"/>
          <w:szCs w:val="24"/>
        </w:rPr>
      </w:pPr>
      <w:r>
        <w:rPr>
          <w:sz w:val="24"/>
          <w:szCs w:val="24"/>
        </w:rPr>
        <w:t xml:space="preserve">I </w:t>
      </w:r>
      <w:r w:rsidR="00124328">
        <w:rPr>
          <w:sz w:val="24"/>
          <w:szCs w:val="24"/>
        </w:rPr>
        <w:t>contributi e le entrate saranno accreditat</w:t>
      </w:r>
      <w:r w:rsidR="00516EAB">
        <w:rPr>
          <w:sz w:val="24"/>
          <w:szCs w:val="24"/>
        </w:rPr>
        <w:t>i</w:t>
      </w:r>
      <w:r w:rsidR="00124328">
        <w:rPr>
          <w:sz w:val="24"/>
          <w:szCs w:val="24"/>
        </w:rPr>
        <w:t xml:space="preserve"> sotto le corrispettive voci di entrata</w:t>
      </w:r>
      <w:r w:rsidR="00516EAB">
        <w:rPr>
          <w:sz w:val="24"/>
          <w:szCs w:val="24"/>
        </w:rPr>
        <w:t>.</w:t>
      </w:r>
    </w:p>
    <w:p w:rsidR="006C7BEB" w:rsidRPr="006C7BEB" w:rsidRDefault="006C7BEB" w:rsidP="006C7BEB">
      <w:pPr>
        <w:suppressAutoHyphens/>
        <w:rPr>
          <w:sz w:val="24"/>
          <w:szCs w:val="24"/>
        </w:rPr>
      </w:pPr>
    </w:p>
    <w:p w:rsidR="002A44F5" w:rsidRDefault="00124328" w:rsidP="006C7BEB">
      <w:pPr>
        <w:suppressAutoHyphens/>
        <w:rPr>
          <w:b/>
          <w:sz w:val="24"/>
          <w:szCs w:val="24"/>
        </w:rPr>
      </w:pPr>
      <w:r>
        <w:rPr>
          <w:b/>
          <w:sz w:val="24"/>
          <w:szCs w:val="24"/>
        </w:rPr>
        <w:t>Art. 5</w:t>
      </w:r>
    </w:p>
    <w:p w:rsidR="006C7BEB" w:rsidRPr="006C7BEB" w:rsidRDefault="006C7BEB" w:rsidP="006C7BEB">
      <w:pPr>
        <w:suppressAutoHyphens/>
        <w:rPr>
          <w:sz w:val="24"/>
          <w:szCs w:val="24"/>
        </w:rPr>
      </w:pPr>
      <w:r w:rsidRPr="006C7BEB">
        <w:rPr>
          <w:sz w:val="24"/>
          <w:szCs w:val="24"/>
          <w:vertAlign w:val="superscript"/>
        </w:rPr>
        <w:t>1</w:t>
      </w:r>
      <w:r w:rsidRPr="006C7BEB">
        <w:rPr>
          <w:sz w:val="24"/>
          <w:szCs w:val="24"/>
        </w:rPr>
        <w:t>Il presente decreto legislativo sottostà a referendum facoltativo.</w:t>
      </w:r>
    </w:p>
    <w:p w:rsidR="006C7BEB" w:rsidRPr="006C7BEB" w:rsidRDefault="006C7BEB" w:rsidP="006C7BEB">
      <w:pPr>
        <w:suppressAutoHyphens/>
      </w:pPr>
      <w:r w:rsidRPr="006C7BEB">
        <w:rPr>
          <w:sz w:val="24"/>
          <w:szCs w:val="24"/>
          <w:vertAlign w:val="superscript"/>
        </w:rPr>
        <w:t>2</w:t>
      </w:r>
      <w:r w:rsidRPr="006C7BEB">
        <w:rPr>
          <w:sz w:val="24"/>
          <w:szCs w:val="24"/>
        </w:rPr>
        <w:t>Esso entra in vigore immediatamente.</w:t>
      </w:r>
    </w:p>
    <w:p w:rsidR="006C7BEB" w:rsidRPr="006C7BEB" w:rsidRDefault="006C7BEB" w:rsidP="006C7BEB">
      <w:pPr>
        <w:ind w:right="-1"/>
        <w:rPr>
          <w:sz w:val="24"/>
        </w:rPr>
      </w:pPr>
    </w:p>
    <w:p w:rsidR="00D649A8" w:rsidRPr="006C7BEB" w:rsidRDefault="00D649A8" w:rsidP="00D33940">
      <w:pPr>
        <w:pStyle w:val="StandardRisoluzionedelConsigliodiStato"/>
        <w:ind w:right="-1"/>
      </w:pPr>
    </w:p>
    <w:p w:rsidR="00403E5C" w:rsidRDefault="00403E5C">
      <w:r>
        <w:br w:type="page"/>
      </w:r>
    </w:p>
    <w:p w:rsidR="006A3F62" w:rsidRPr="006C7BEB" w:rsidRDefault="006A3F62" w:rsidP="006A3F62">
      <w:pPr>
        <w:suppressAutoHyphens/>
        <w:rPr>
          <w:sz w:val="24"/>
          <w:szCs w:val="24"/>
        </w:rPr>
      </w:pPr>
      <w:r w:rsidRPr="006C7BEB">
        <w:rPr>
          <w:sz w:val="24"/>
          <w:szCs w:val="24"/>
        </w:rPr>
        <w:lastRenderedPageBreak/>
        <w:t>Disegno di</w:t>
      </w:r>
    </w:p>
    <w:p w:rsidR="006A3F62" w:rsidRPr="006C7BEB" w:rsidRDefault="006A3F62" w:rsidP="006A3F62">
      <w:pPr>
        <w:suppressAutoHyphens/>
        <w:rPr>
          <w:sz w:val="24"/>
          <w:szCs w:val="24"/>
        </w:rPr>
      </w:pPr>
    </w:p>
    <w:p w:rsidR="006A3F62" w:rsidRPr="006C7BEB" w:rsidRDefault="006A3F62" w:rsidP="006A3F62">
      <w:pPr>
        <w:suppressAutoHyphens/>
        <w:rPr>
          <w:b/>
          <w:sz w:val="24"/>
          <w:szCs w:val="24"/>
        </w:rPr>
      </w:pPr>
      <w:r>
        <w:rPr>
          <w:b/>
          <w:sz w:val="24"/>
          <w:szCs w:val="24"/>
        </w:rPr>
        <w:t>Decreto legislativo</w:t>
      </w:r>
    </w:p>
    <w:p w:rsidR="006A3F62" w:rsidRPr="00250A77" w:rsidRDefault="006A3F62" w:rsidP="006A3F62">
      <w:pPr>
        <w:suppressAutoHyphens/>
        <w:rPr>
          <w:b/>
          <w:sz w:val="24"/>
          <w:szCs w:val="24"/>
        </w:rPr>
      </w:pPr>
      <w:r w:rsidRPr="00250A77">
        <w:rPr>
          <w:b/>
          <w:sz w:val="24"/>
          <w:szCs w:val="24"/>
        </w:rPr>
        <w:t>concernente lo</w:t>
      </w:r>
      <w:r w:rsidR="001A7C73">
        <w:rPr>
          <w:b/>
          <w:sz w:val="24"/>
          <w:szCs w:val="24"/>
        </w:rPr>
        <w:t xml:space="preserve"> stanziamento di un credito di 64</w:t>
      </w:r>
      <w:r w:rsidRPr="00250A77">
        <w:rPr>
          <w:b/>
          <w:sz w:val="24"/>
          <w:szCs w:val="24"/>
        </w:rPr>
        <w:t xml:space="preserve">0'000 franchi quale contributo straordinario a favore del Consorzio strada Valle Bavona per le opere di ripristino urgenti </w:t>
      </w:r>
      <w:r w:rsidR="00B36DCE">
        <w:rPr>
          <w:b/>
          <w:sz w:val="24"/>
          <w:szCs w:val="24"/>
        </w:rPr>
        <w:t>della strada della Valle Bavona</w:t>
      </w:r>
    </w:p>
    <w:p w:rsidR="006A3F62" w:rsidRPr="006C7BEB" w:rsidRDefault="006A3F62" w:rsidP="006A3F62">
      <w:pPr>
        <w:suppressAutoHyphens/>
        <w:rPr>
          <w:sz w:val="24"/>
          <w:szCs w:val="24"/>
        </w:rPr>
      </w:pPr>
      <w:r w:rsidRPr="006C7BEB">
        <w:rPr>
          <w:sz w:val="24"/>
          <w:szCs w:val="24"/>
        </w:rPr>
        <w:t>del ....................</w:t>
      </w:r>
    </w:p>
    <w:p w:rsidR="006A3F62" w:rsidRPr="006C7BEB" w:rsidRDefault="006A3F62" w:rsidP="006A3F62">
      <w:pPr>
        <w:suppressAutoHyphens/>
        <w:rPr>
          <w:sz w:val="24"/>
          <w:szCs w:val="24"/>
        </w:rPr>
      </w:pPr>
    </w:p>
    <w:p w:rsidR="006A3F62" w:rsidRPr="006C7BEB" w:rsidRDefault="006A3F62" w:rsidP="006A3F62">
      <w:pPr>
        <w:suppressAutoHyphens/>
        <w:rPr>
          <w:sz w:val="24"/>
          <w:szCs w:val="24"/>
        </w:rPr>
      </w:pPr>
      <w:r w:rsidRPr="006C7BEB">
        <w:rPr>
          <w:sz w:val="24"/>
          <w:szCs w:val="24"/>
        </w:rPr>
        <w:t>IL GRAN CONSIGLIO</w:t>
      </w:r>
    </w:p>
    <w:p w:rsidR="006A3F62" w:rsidRPr="006C7BEB" w:rsidRDefault="006A3F62" w:rsidP="006A3F62">
      <w:pPr>
        <w:suppressAutoHyphens/>
        <w:rPr>
          <w:sz w:val="24"/>
          <w:szCs w:val="24"/>
        </w:rPr>
      </w:pPr>
      <w:r w:rsidRPr="006C7BEB">
        <w:rPr>
          <w:sz w:val="24"/>
          <w:szCs w:val="24"/>
        </w:rPr>
        <w:t>DELLA REPUBBLICA E CANTONE TICINO</w:t>
      </w:r>
    </w:p>
    <w:p w:rsidR="006A3F62" w:rsidRPr="006C7BEB" w:rsidRDefault="006A3F62" w:rsidP="006A3F62">
      <w:pPr>
        <w:suppressAutoHyphens/>
        <w:rPr>
          <w:sz w:val="24"/>
          <w:szCs w:val="24"/>
        </w:rPr>
      </w:pPr>
    </w:p>
    <w:p w:rsidR="003C752F" w:rsidRPr="009231F4" w:rsidRDefault="006A3F62" w:rsidP="003C752F">
      <w:pPr>
        <w:rPr>
          <w:sz w:val="24"/>
        </w:rPr>
      </w:pPr>
      <w:r w:rsidRPr="006C7BEB">
        <w:rPr>
          <w:sz w:val="24"/>
          <w:szCs w:val="24"/>
        </w:rPr>
        <w:t xml:space="preserve">visto il messaggio del Consiglio di Stato n. </w:t>
      </w:r>
      <w:r w:rsidR="003C752F">
        <w:rPr>
          <w:sz w:val="24"/>
        </w:rPr>
        <w:t xml:space="preserve">8585 </w:t>
      </w:r>
      <w:r w:rsidR="003C752F" w:rsidRPr="009231F4">
        <w:rPr>
          <w:sz w:val="24"/>
        </w:rPr>
        <w:t>del</w:t>
      </w:r>
      <w:r w:rsidR="003C752F">
        <w:rPr>
          <w:sz w:val="24"/>
        </w:rPr>
        <w:t>l’11 giugno 2025</w:t>
      </w:r>
      <w:r w:rsidR="003C752F" w:rsidRPr="009231F4">
        <w:rPr>
          <w:sz w:val="24"/>
        </w:rPr>
        <w:t>,</w:t>
      </w:r>
    </w:p>
    <w:p w:rsidR="006A3F62" w:rsidRPr="006C7BEB" w:rsidRDefault="006A3F62" w:rsidP="006A3F62">
      <w:pPr>
        <w:suppressAutoHyphens/>
        <w:rPr>
          <w:sz w:val="24"/>
          <w:szCs w:val="24"/>
        </w:rPr>
      </w:pPr>
    </w:p>
    <w:p w:rsidR="006A3F62" w:rsidRPr="006C7BEB" w:rsidRDefault="006A3F62" w:rsidP="006A3F62">
      <w:pPr>
        <w:suppressAutoHyphens/>
        <w:rPr>
          <w:sz w:val="24"/>
          <w:szCs w:val="24"/>
        </w:rPr>
      </w:pPr>
      <w:r w:rsidRPr="006C7BEB">
        <w:rPr>
          <w:sz w:val="24"/>
          <w:szCs w:val="24"/>
        </w:rPr>
        <w:t>decreta:</w:t>
      </w:r>
    </w:p>
    <w:p w:rsidR="006A3F62" w:rsidRPr="006C7BEB" w:rsidRDefault="006A3F62" w:rsidP="006A3F62">
      <w:pPr>
        <w:suppressAutoHyphens/>
        <w:rPr>
          <w:sz w:val="24"/>
          <w:szCs w:val="24"/>
        </w:rPr>
      </w:pPr>
    </w:p>
    <w:p w:rsidR="006A3F62" w:rsidRDefault="006A3F62" w:rsidP="006A3F62">
      <w:pPr>
        <w:suppressAutoHyphens/>
        <w:rPr>
          <w:b/>
          <w:sz w:val="24"/>
          <w:szCs w:val="24"/>
        </w:rPr>
      </w:pPr>
      <w:r>
        <w:rPr>
          <w:b/>
          <w:sz w:val="24"/>
          <w:szCs w:val="24"/>
        </w:rPr>
        <w:t>Art. 1</w:t>
      </w:r>
    </w:p>
    <w:p w:rsidR="006A3F62" w:rsidRPr="006C7BEB" w:rsidRDefault="006A3F62" w:rsidP="006A3F62">
      <w:pPr>
        <w:suppressAutoHyphens/>
        <w:rPr>
          <w:sz w:val="24"/>
          <w:szCs w:val="24"/>
        </w:rPr>
      </w:pPr>
      <w:r w:rsidRPr="006C7BEB">
        <w:rPr>
          <w:sz w:val="24"/>
          <w:szCs w:val="24"/>
        </w:rPr>
        <w:t xml:space="preserve">È stanziato </w:t>
      </w:r>
      <w:r w:rsidRPr="006A3F62">
        <w:rPr>
          <w:sz w:val="24"/>
          <w:szCs w:val="24"/>
        </w:rPr>
        <w:t xml:space="preserve">un credito di </w:t>
      </w:r>
      <w:r w:rsidR="001A7C73">
        <w:rPr>
          <w:sz w:val="24"/>
          <w:szCs w:val="24"/>
        </w:rPr>
        <w:t>64</w:t>
      </w:r>
      <w:r w:rsidRPr="006A3F62">
        <w:rPr>
          <w:sz w:val="24"/>
          <w:szCs w:val="24"/>
        </w:rPr>
        <w:t>0'000 franchi quale contributo straordinario a favore del Consorzio strada Valle Bavona per le opere di ripristino urgenti della strada della Va</w:t>
      </w:r>
      <w:r>
        <w:rPr>
          <w:sz w:val="24"/>
          <w:szCs w:val="24"/>
        </w:rPr>
        <w:t>lle Bavona.</w:t>
      </w:r>
    </w:p>
    <w:p w:rsidR="006A3F62" w:rsidRPr="006C7BEB" w:rsidRDefault="006A3F62" w:rsidP="006A3F62">
      <w:pPr>
        <w:suppressAutoHyphens/>
        <w:rPr>
          <w:sz w:val="24"/>
          <w:szCs w:val="24"/>
        </w:rPr>
      </w:pPr>
    </w:p>
    <w:p w:rsidR="006A3F62" w:rsidRDefault="006A3F62" w:rsidP="006A3F62">
      <w:pPr>
        <w:suppressAutoHyphens/>
        <w:rPr>
          <w:b/>
          <w:sz w:val="24"/>
          <w:szCs w:val="24"/>
        </w:rPr>
      </w:pPr>
      <w:r w:rsidRPr="006C7BEB">
        <w:rPr>
          <w:b/>
          <w:sz w:val="24"/>
          <w:szCs w:val="24"/>
        </w:rPr>
        <w:t>Art. 2</w:t>
      </w:r>
    </w:p>
    <w:p w:rsidR="006A3F62" w:rsidRDefault="006A3F62" w:rsidP="006A3F62">
      <w:pPr>
        <w:suppressAutoHyphens/>
        <w:rPr>
          <w:sz w:val="24"/>
          <w:szCs w:val="24"/>
        </w:rPr>
      </w:pPr>
      <w:r w:rsidRPr="006A3F62">
        <w:rPr>
          <w:sz w:val="24"/>
          <w:szCs w:val="24"/>
        </w:rPr>
        <w:t xml:space="preserve">Il credito è iscritto al conto degli investimenti del Dipartimento del territorio, </w:t>
      </w:r>
      <w:r>
        <w:rPr>
          <w:sz w:val="24"/>
          <w:szCs w:val="24"/>
        </w:rPr>
        <w:t>Divisione delle costruzioni</w:t>
      </w:r>
      <w:r w:rsidRPr="006A3F62">
        <w:rPr>
          <w:sz w:val="24"/>
          <w:szCs w:val="24"/>
        </w:rPr>
        <w:t>.</w:t>
      </w:r>
    </w:p>
    <w:p w:rsidR="006A3F62" w:rsidRDefault="006A3F62" w:rsidP="006A3F62">
      <w:pPr>
        <w:suppressAutoHyphens/>
        <w:rPr>
          <w:sz w:val="24"/>
          <w:szCs w:val="24"/>
        </w:rPr>
      </w:pPr>
    </w:p>
    <w:p w:rsidR="006A3F62" w:rsidRDefault="006A3F62" w:rsidP="006A3F62">
      <w:pPr>
        <w:suppressAutoHyphens/>
        <w:rPr>
          <w:b/>
          <w:sz w:val="24"/>
          <w:szCs w:val="24"/>
        </w:rPr>
      </w:pPr>
      <w:r w:rsidRPr="00124328">
        <w:rPr>
          <w:b/>
          <w:sz w:val="24"/>
          <w:szCs w:val="24"/>
        </w:rPr>
        <w:t>Art. 3</w:t>
      </w:r>
    </w:p>
    <w:p w:rsidR="006A3F62" w:rsidRDefault="00250A77" w:rsidP="006A3F62">
      <w:pPr>
        <w:suppressAutoHyphens/>
        <w:rPr>
          <w:sz w:val="24"/>
          <w:szCs w:val="24"/>
        </w:rPr>
      </w:pPr>
      <w:r>
        <w:rPr>
          <w:sz w:val="24"/>
          <w:szCs w:val="24"/>
        </w:rPr>
        <w:t xml:space="preserve">Il contributo sarà versato </w:t>
      </w:r>
      <w:r w:rsidR="005F46E5">
        <w:rPr>
          <w:sz w:val="24"/>
          <w:szCs w:val="24"/>
        </w:rPr>
        <w:t>i</w:t>
      </w:r>
      <w:r>
        <w:rPr>
          <w:sz w:val="24"/>
          <w:szCs w:val="24"/>
        </w:rPr>
        <w:t>n base alla liquidazione debitamente approvata dalla Divisione delle costruzioni.</w:t>
      </w:r>
    </w:p>
    <w:p w:rsidR="006A3F62" w:rsidRDefault="006A3F62" w:rsidP="006A3F62">
      <w:pPr>
        <w:suppressAutoHyphens/>
        <w:rPr>
          <w:sz w:val="24"/>
          <w:szCs w:val="24"/>
        </w:rPr>
      </w:pPr>
    </w:p>
    <w:p w:rsidR="006A3F62" w:rsidRDefault="006A3F62" w:rsidP="006A3F62">
      <w:pPr>
        <w:suppressAutoHyphens/>
        <w:rPr>
          <w:b/>
          <w:sz w:val="24"/>
          <w:szCs w:val="24"/>
        </w:rPr>
      </w:pPr>
      <w:r>
        <w:rPr>
          <w:b/>
          <w:sz w:val="24"/>
          <w:szCs w:val="24"/>
        </w:rPr>
        <w:t xml:space="preserve">Art. </w:t>
      </w:r>
      <w:r w:rsidR="00250A77">
        <w:rPr>
          <w:b/>
          <w:sz w:val="24"/>
          <w:szCs w:val="24"/>
        </w:rPr>
        <w:t>4</w:t>
      </w:r>
    </w:p>
    <w:p w:rsidR="006A3F62" w:rsidRPr="006C7BEB" w:rsidRDefault="006A3F62" w:rsidP="006A3F62">
      <w:pPr>
        <w:suppressAutoHyphens/>
      </w:pPr>
      <w:r w:rsidRPr="006C7BEB">
        <w:rPr>
          <w:sz w:val="24"/>
          <w:szCs w:val="24"/>
        </w:rPr>
        <w:t>Il presente decreto legislativo</w:t>
      </w:r>
      <w:r w:rsidR="001C4512">
        <w:rPr>
          <w:sz w:val="24"/>
          <w:szCs w:val="24"/>
          <w:vertAlign w:val="superscript"/>
        </w:rPr>
        <w:t xml:space="preserve"> </w:t>
      </w:r>
      <w:r w:rsidRPr="006C7BEB">
        <w:rPr>
          <w:sz w:val="24"/>
          <w:szCs w:val="24"/>
        </w:rPr>
        <w:t>entra in vigore immediatamente.</w:t>
      </w:r>
    </w:p>
    <w:p w:rsidR="006A3F62" w:rsidRPr="006C7BEB" w:rsidRDefault="006A3F62" w:rsidP="006A3F62">
      <w:pPr>
        <w:ind w:right="-1"/>
        <w:rPr>
          <w:sz w:val="24"/>
        </w:rPr>
      </w:pPr>
    </w:p>
    <w:p w:rsidR="006A3F62" w:rsidRPr="006C7BEB" w:rsidRDefault="006A3F62" w:rsidP="006A3F62">
      <w:pPr>
        <w:pStyle w:val="StandardRisoluzionedelConsigliodiStato"/>
        <w:ind w:right="-1"/>
      </w:pPr>
    </w:p>
    <w:p w:rsidR="006A3F62" w:rsidRDefault="006A3F62" w:rsidP="006A3F62">
      <w:r>
        <w:br w:type="page"/>
      </w:r>
    </w:p>
    <w:p w:rsidR="009A33F3" w:rsidRPr="009A33F3" w:rsidRDefault="009A33F3" w:rsidP="009A33F3">
      <w:pPr>
        <w:suppressAutoHyphens/>
        <w:rPr>
          <w:sz w:val="24"/>
          <w:szCs w:val="24"/>
        </w:rPr>
      </w:pPr>
      <w:r w:rsidRPr="009A33F3">
        <w:rPr>
          <w:sz w:val="24"/>
          <w:szCs w:val="24"/>
        </w:rPr>
        <w:lastRenderedPageBreak/>
        <w:t>Disegno di</w:t>
      </w:r>
    </w:p>
    <w:p w:rsidR="009A33F3" w:rsidRPr="009A33F3" w:rsidRDefault="009A33F3" w:rsidP="009A33F3">
      <w:pPr>
        <w:suppressAutoHyphens/>
        <w:rPr>
          <w:sz w:val="24"/>
          <w:szCs w:val="24"/>
        </w:rPr>
      </w:pPr>
    </w:p>
    <w:p w:rsidR="006E25EB" w:rsidRPr="009A33F3" w:rsidRDefault="006E25EB" w:rsidP="006E25EB">
      <w:pPr>
        <w:rPr>
          <w:rFonts w:cs="Arial"/>
          <w:b/>
          <w:color w:val="000000" w:themeColor="text1"/>
          <w:sz w:val="24"/>
          <w:szCs w:val="24"/>
        </w:rPr>
      </w:pPr>
      <w:r w:rsidRPr="009A33F3">
        <w:rPr>
          <w:rFonts w:cs="Arial"/>
          <w:b/>
          <w:color w:val="000000" w:themeColor="text1"/>
          <w:sz w:val="24"/>
          <w:szCs w:val="24"/>
        </w:rPr>
        <w:t>Decreto legislativo</w:t>
      </w:r>
    </w:p>
    <w:p w:rsidR="006E25EB" w:rsidRDefault="001D2EE4" w:rsidP="006E25EB">
      <w:pPr>
        <w:suppressAutoHyphens/>
        <w:rPr>
          <w:rFonts w:cs="Arial"/>
          <w:b/>
          <w:color w:val="000000" w:themeColor="text1"/>
          <w:sz w:val="24"/>
          <w:szCs w:val="24"/>
        </w:rPr>
      </w:pPr>
      <w:r>
        <w:rPr>
          <w:rFonts w:cs="Arial"/>
          <w:b/>
          <w:color w:val="000000" w:themeColor="text1"/>
          <w:sz w:val="24"/>
          <w:szCs w:val="24"/>
        </w:rPr>
        <w:t>c</w:t>
      </w:r>
      <w:r w:rsidR="006E25EB">
        <w:rPr>
          <w:rFonts w:cs="Arial"/>
          <w:b/>
          <w:color w:val="000000" w:themeColor="text1"/>
          <w:sz w:val="24"/>
          <w:szCs w:val="24"/>
        </w:rPr>
        <w:t xml:space="preserve">oncernente lo stanziamento di </w:t>
      </w:r>
      <w:r w:rsidR="006E25EB" w:rsidRPr="009C0CF9">
        <w:rPr>
          <w:rFonts w:cs="Arial"/>
          <w:b/>
          <w:color w:val="000000" w:themeColor="text1"/>
          <w:sz w:val="24"/>
          <w:szCs w:val="24"/>
        </w:rPr>
        <w:t>un credito netto e autorizzazione alla spesa di 3’</w:t>
      </w:r>
      <w:r w:rsidR="006E25EB">
        <w:rPr>
          <w:rFonts w:cs="Arial"/>
          <w:b/>
          <w:color w:val="000000" w:themeColor="text1"/>
          <w:sz w:val="24"/>
          <w:szCs w:val="24"/>
        </w:rPr>
        <w:t>50</w:t>
      </w:r>
      <w:r w:rsidR="006E25EB" w:rsidRPr="009C0CF9">
        <w:rPr>
          <w:rFonts w:cs="Arial"/>
          <w:b/>
          <w:color w:val="000000" w:themeColor="text1"/>
          <w:sz w:val="24"/>
          <w:szCs w:val="24"/>
        </w:rPr>
        <w:t>0’000 franchi quale sussidio cantonale per le misure urgenti di sistemazione idraulica, sgombero e ripristino della sicurezza a seguito dei danni alluvionali del 30 giugno 2024 in Vallemaggia e Leventina</w:t>
      </w:r>
    </w:p>
    <w:p w:rsidR="006E25EB" w:rsidRPr="009A33F3" w:rsidRDefault="006E25EB" w:rsidP="006E25EB">
      <w:pPr>
        <w:suppressAutoHyphens/>
        <w:rPr>
          <w:sz w:val="24"/>
          <w:szCs w:val="24"/>
        </w:rPr>
      </w:pPr>
      <w:r w:rsidRPr="009A33F3">
        <w:rPr>
          <w:sz w:val="24"/>
          <w:szCs w:val="24"/>
        </w:rPr>
        <w:t>del</w:t>
      </w:r>
      <w:r w:rsidR="00C77B8B">
        <w:rPr>
          <w:sz w:val="24"/>
          <w:szCs w:val="24"/>
        </w:rPr>
        <w:t xml:space="preserve"> </w:t>
      </w:r>
      <w:r w:rsidR="00C77B8B" w:rsidRPr="00C77B8B">
        <w:rPr>
          <w:sz w:val="24"/>
          <w:szCs w:val="24"/>
        </w:rPr>
        <w:t>....................</w:t>
      </w:r>
    </w:p>
    <w:p w:rsidR="006E25EB" w:rsidRPr="00257D84" w:rsidRDefault="006E25EB" w:rsidP="006E25EB">
      <w:pPr>
        <w:rPr>
          <w:rFonts w:cs="Arial"/>
          <w:color w:val="000000" w:themeColor="text1"/>
          <w:sz w:val="24"/>
          <w:szCs w:val="24"/>
        </w:rPr>
      </w:pPr>
    </w:p>
    <w:p w:rsidR="006E25EB" w:rsidRPr="00257D84" w:rsidRDefault="006E25EB" w:rsidP="006E25EB">
      <w:pPr>
        <w:jc w:val="left"/>
        <w:rPr>
          <w:caps/>
          <w:color w:val="000000" w:themeColor="text1"/>
          <w:sz w:val="24"/>
          <w:szCs w:val="24"/>
        </w:rPr>
      </w:pPr>
      <w:r w:rsidRPr="00257D84">
        <w:rPr>
          <w:caps/>
          <w:color w:val="000000" w:themeColor="text1"/>
          <w:sz w:val="24"/>
          <w:szCs w:val="24"/>
        </w:rPr>
        <w:t>Il Gran Consiglio</w:t>
      </w:r>
    </w:p>
    <w:p w:rsidR="006E25EB" w:rsidRPr="00257D84" w:rsidRDefault="006E25EB" w:rsidP="006E25EB">
      <w:pPr>
        <w:jc w:val="left"/>
        <w:rPr>
          <w:caps/>
          <w:color w:val="000000" w:themeColor="text1"/>
          <w:sz w:val="24"/>
          <w:szCs w:val="24"/>
        </w:rPr>
      </w:pPr>
      <w:r w:rsidRPr="00257D84">
        <w:rPr>
          <w:caps/>
          <w:color w:val="000000" w:themeColor="text1"/>
          <w:sz w:val="24"/>
          <w:szCs w:val="24"/>
        </w:rPr>
        <w:t>della Repubblica e Cantone del Ticino</w:t>
      </w:r>
    </w:p>
    <w:p w:rsidR="006E25EB" w:rsidRPr="009A33F3" w:rsidRDefault="006E25EB" w:rsidP="006E25EB">
      <w:pPr>
        <w:suppressAutoHyphens/>
        <w:rPr>
          <w:sz w:val="24"/>
          <w:szCs w:val="24"/>
        </w:rPr>
      </w:pPr>
    </w:p>
    <w:p w:rsidR="003C752F" w:rsidRPr="009231F4" w:rsidRDefault="006E25EB" w:rsidP="003C752F">
      <w:pPr>
        <w:rPr>
          <w:sz w:val="24"/>
        </w:rPr>
      </w:pPr>
      <w:r w:rsidRPr="009A33F3">
        <w:rPr>
          <w:sz w:val="24"/>
          <w:szCs w:val="24"/>
        </w:rPr>
        <w:t xml:space="preserve">visto il messaggio del Consiglio di Stato n. </w:t>
      </w:r>
      <w:r w:rsidR="003C752F">
        <w:rPr>
          <w:sz w:val="24"/>
        </w:rPr>
        <w:t xml:space="preserve">8585 </w:t>
      </w:r>
      <w:r w:rsidR="003C752F" w:rsidRPr="009231F4">
        <w:rPr>
          <w:sz w:val="24"/>
        </w:rPr>
        <w:t>del</w:t>
      </w:r>
      <w:r w:rsidR="003C752F">
        <w:rPr>
          <w:sz w:val="24"/>
        </w:rPr>
        <w:t>l’11 giugno 2025</w:t>
      </w:r>
      <w:r w:rsidR="003C752F" w:rsidRPr="009231F4">
        <w:rPr>
          <w:sz w:val="24"/>
        </w:rPr>
        <w:t>,</w:t>
      </w:r>
    </w:p>
    <w:p w:rsidR="006E25EB" w:rsidRPr="009A33F3" w:rsidRDefault="006E25EB" w:rsidP="006E25EB">
      <w:pPr>
        <w:suppressAutoHyphens/>
        <w:rPr>
          <w:sz w:val="24"/>
          <w:szCs w:val="24"/>
        </w:rPr>
      </w:pPr>
    </w:p>
    <w:p w:rsidR="006E25EB" w:rsidRPr="009A33F3" w:rsidRDefault="006E25EB" w:rsidP="006E25EB">
      <w:pPr>
        <w:suppressAutoHyphens/>
        <w:rPr>
          <w:sz w:val="24"/>
          <w:szCs w:val="24"/>
        </w:rPr>
      </w:pPr>
      <w:r w:rsidRPr="009A33F3">
        <w:rPr>
          <w:sz w:val="24"/>
          <w:szCs w:val="24"/>
        </w:rPr>
        <w:t>decreta:</w:t>
      </w:r>
    </w:p>
    <w:p w:rsidR="006E25EB" w:rsidRPr="009A33F3" w:rsidRDefault="006E25EB" w:rsidP="006E25EB">
      <w:pPr>
        <w:suppressAutoHyphens/>
        <w:rPr>
          <w:sz w:val="24"/>
          <w:szCs w:val="24"/>
        </w:rPr>
      </w:pPr>
    </w:p>
    <w:p w:rsidR="006E25EB" w:rsidRPr="009A33F3" w:rsidRDefault="006E25EB" w:rsidP="006E25EB">
      <w:pPr>
        <w:suppressAutoHyphens/>
        <w:rPr>
          <w:b/>
          <w:sz w:val="24"/>
          <w:szCs w:val="24"/>
        </w:rPr>
      </w:pPr>
      <w:r w:rsidRPr="009A33F3">
        <w:rPr>
          <w:b/>
          <w:sz w:val="24"/>
          <w:szCs w:val="24"/>
        </w:rPr>
        <w:t>Art. 1</w:t>
      </w:r>
    </w:p>
    <w:p w:rsidR="006E25EB" w:rsidRPr="00873737" w:rsidRDefault="006E25EB" w:rsidP="006E25EB">
      <w:pPr>
        <w:suppressAutoHyphens/>
        <w:rPr>
          <w:sz w:val="24"/>
          <w:szCs w:val="24"/>
        </w:rPr>
      </w:pPr>
      <w:r w:rsidRPr="00873737">
        <w:rPr>
          <w:sz w:val="24"/>
          <w:szCs w:val="24"/>
        </w:rPr>
        <w:t>È stanziato un credito netto di 3’</w:t>
      </w:r>
      <w:r>
        <w:rPr>
          <w:sz w:val="24"/>
          <w:szCs w:val="24"/>
        </w:rPr>
        <w:t>50</w:t>
      </w:r>
      <w:r w:rsidRPr="00873737">
        <w:rPr>
          <w:sz w:val="24"/>
          <w:szCs w:val="24"/>
        </w:rPr>
        <w:t>0’000 franchi per la sistemazione</w:t>
      </w:r>
      <w:r w:rsidRPr="009A33F3">
        <w:t xml:space="preserve"> </w:t>
      </w:r>
      <w:r w:rsidRPr="00873737">
        <w:rPr>
          <w:sz w:val="24"/>
          <w:szCs w:val="24"/>
        </w:rPr>
        <w:t xml:space="preserve">urgente dei danni alluvionali in </w:t>
      </w:r>
      <w:r w:rsidR="00EF11BF">
        <w:rPr>
          <w:sz w:val="24"/>
          <w:szCs w:val="24"/>
        </w:rPr>
        <w:t>A</w:t>
      </w:r>
      <w:r w:rsidRPr="00873737">
        <w:rPr>
          <w:sz w:val="24"/>
          <w:szCs w:val="24"/>
        </w:rPr>
        <w:t>lta Vallemaggia nei Co</w:t>
      </w:r>
      <w:r w:rsidR="00EF11BF">
        <w:rPr>
          <w:sz w:val="24"/>
          <w:szCs w:val="24"/>
        </w:rPr>
        <w:t>muni di Cevio e Lavizzara e in A</w:t>
      </w:r>
      <w:r w:rsidRPr="00873737">
        <w:rPr>
          <w:sz w:val="24"/>
          <w:szCs w:val="24"/>
        </w:rPr>
        <w:t>lta Leventina nel Comune di Airolo</w:t>
      </w:r>
      <w:r w:rsidR="009E6365">
        <w:rPr>
          <w:sz w:val="24"/>
          <w:szCs w:val="24"/>
        </w:rPr>
        <w:t>.</w:t>
      </w:r>
    </w:p>
    <w:p w:rsidR="006E25EB" w:rsidRDefault="006E25EB" w:rsidP="006E25EB">
      <w:pPr>
        <w:suppressAutoHyphens/>
        <w:rPr>
          <w:sz w:val="24"/>
          <w:szCs w:val="24"/>
          <w:vertAlign w:val="superscript"/>
        </w:rPr>
      </w:pPr>
    </w:p>
    <w:p w:rsidR="006E25EB" w:rsidRPr="009A33F3" w:rsidRDefault="006E25EB" w:rsidP="006E25EB">
      <w:pPr>
        <w:suppressAutoHyphens/>
        <w:rPr>
          <w:b/>
          <w:sz w:val="24"/>
          <w:szCs w:val="24"/>
        </w:rPr>
      </w:pPr>
      <w:r w:rsidRPr="009A33F3">
        <w:rPr>
          <w:b/>
          <w:sz w:val="24"/>
          <w:szCs w:val="24"/>
        </w:rPr>
        <w:t>Art. 2</w:t>
      </w:r>
    </w:p>
    <w:p w:rsidR="006E25EB" w:rsidRPr="009A33F3" w:rsidRDefault="006E25EB" w:rsidP="006E25EB">
      <w:pPr>
        <w:suppressAutoHyphens/>
        <w:rPr>
          <w:sz w:val="24"/>
          <w:szCs w:val="24"/>
        </w:rPr>
      </w:pPr>
      <w:r w:rsidRPr="009A33F3">
        <w:rPr>
          <w:sz w:val="24"/>
          <w:szCs w:val="24"/>
        </w:rPr>
        <w:t xml:space="preserve">L’importo è iscritto al conto degli investimenti del Dipartimento del territorio, </w:t>
      </w:r>
      <w:r w:rsidR="000F2BF4">
        <w:rPr>
          <w:sz w:val="24"/>
          <w:szCs w:val="24"/>
        </w:rPr>
        <w:t>Ufficio dei corsi d’acqua</w:t>
      </w:r>
      <w:r w:rsidRPr="009A33F3">
        <w:rPr>
          <w:sz w:val="24"/>
          <w:szCs w:val="24"/>
        </w:rPr>
        <w:t>. I contributi e le entrate rela</w:t>
      </w:r>
      <w:r>
        <w:rPr>
          <w:sz w:val="24"/>
          <w:szCs w:val="24"/>
        </w:rPr>
        <w:t xml:space="preserve">tive alle partecipazioni degli </w:t>
      </w:r>
      <w:r w:rsidR="00B92401">
        <w:rPr>
          <w:sz w:val="24"/>
          <w:szCs w:val="24"/>
        </w:rPr>
        <w:t>e</w:t>
      </w:r>
      <w:r w:rsidRPr="009A33F3">
        <w:rPr>
          <w:sz w:val="24"/>
          <w:szCs w:val="24"/>
        </w:rPr>
        <w:t>nti coinvolti sono iscritti nelle rispettive voci d’entrata.</w:t>
      </w:r>
    </w:p>
    <w:p w:rsidR="006E25EB" w:rsidRPr="009A33F3" w:rsidRDefault="006E25EB" w:rsidP="006E25EB">
      <w:pPr>
        <w:suppressAutoHyphens/>
        <w:rPr>
          <w:b/>
          <w:sz w:val="24"/>
          <w:szCs w:val="24"/>
        </w:rPr>
      </w:pPr>
    </w:p>
    <w:p w:rsidR="006E25EB" w:rsidRPr="009A33F3" w:rsidRDefault="006E25EB" w:rsidP="006E25EB">
      <w:pPr>
        <w:suppressAutoHyphens/>
        <w:rPr>
          <w:b/>
          <w:sz w:val="24"/>
          <w:szCs w:val="24"/>
        </w:rPr>
      </w:pPr>
      <w:r w:rsidRPr="009A33F3">
        <w:rPr>
          <w:b/>
          <w:sz w:val="24"/>
          <w:szCs w:val="24"/>
        </w:rPr>
        <w:t>Art. 3</w:t>
      </w:r>
    </w:p>
    <w:p w:rsidR="006E25EB" w:rsidRPr="009A33F3" w:rsidRDefault="006E25EB" w:rsidP="006E25EB">
      <w:pPr>
        <w:suppressAutoHyphens/>
        <w:rPr>
          <w:sz w:val="24"/>
          <w:szCs w:val="24"/>
        </w:rPr>
      </w:pPr>
      <w:r w:rsidRPr="009A33F3">
        <w:rPr>
          <w:sz w:val="24"/>
          <w:szCs w:val="24"/>
        </w:rPr>
        <w:t>Sono esclusi contributi di miglioria a carico del Cantone.</w:t>
      </w:r>
    </w:p>
    <w:p w:rsidR="006E25EB" w:rsidRPr="009A33F3" w:rsidRDefault="006E25EB" w:rsidP="006E25EB">
      <w:pPr>
        <w:suppressAutoHyphens/>
        <w:rPr>
          <w:b/>
          <w:sz w:val="24"/>
          <w:szCs w:val="24"/>
        </w:rPr>
      </w:pPr>
    </w:p>
    <w:p w:rsidR="006E25EB" w:rsidRPr="009A33F3" w:rsidRDefault="006E25EB" w:rsidP="006E25EB">
      <w:pPr>
        <w:suppressAutoHyphens/>
        <w:rPr>
          <w:b/>
          <w:sz w:val="24"/>
          <w:szCs w:val="24"/>
        </w:rPr>
      </w:pPr>
      <w:r w:rsidRPr="009A33F3">
        <w:rPr>
          <w:b/>
          <w:sz w:val="24"/>
          <w:szCs w:val="24"/>
        </w:rPr>
        <w:t>Art. 4</w:t>
      </w:r>
    </w:p>
    <w:p w:rsidR="006E25EB" w:rsidRPr="009A33F3" w:rsidRDefault="006E25EB" w:rsidP="006E25EB">
      <w:pPr>
        <w:suppressAutoHyphens/>
        <w:rPr>
          <w:sz w:val="24"/>
          <w:szCs w:val="24"/>
        </w:rPr>
      </w:pPr>
      <w:r w:rsidRPr="009A33F3">
        <w:rPr>
          <w:sz w:val="24"/>
          <w:szCs w:val="24"/>
        </w:rPr>
        <w:t>I lavori e gli studi sono eseguiti sotto la supervisione del Dipartimento del territorio per il tramite dell’Ufficio dei corsi d’acqua.</w:t>
      </w:r>
    </w:p>
    <w:p w:rsidR="006E25EB" w:rsidRPr="009A33F3" w:rsidRDefault="006E25EB" w:rsidP="006E25EB">
      <w:pPr>
        <w:suppressAutoHyphens/>
        <w:rPr>
          <w:sz w:val="24"/>
          <w:szCs w:val="24"/>
        </w:rPr>
      </w:pPr>
    </w:p>
    <w:p w:rsidR="006E25EB" w:rsidRPr="009A33F3" w:rsidRDefault="006E25EB" w:rsidP="006E25EB">
      <w:pPr>
        <w:suppressAutoHyphens/>
        <w:rPr>
          <w:b/>
          <w:sz w:val="24"/>
          <w:szCs w:val="24"/>
        </w:rPr>
      </w:pPr>
      <w:r w:rsidRPr="009A33F3">
        <w:rPr>
          <w:b/>
          <w:sz w:val="24"/>
          <w:szCs w:val="24"/>
        </w:rPr>
        <w:t>Art. 5</w:t>
      </w:r>
    </w:p>
    <w:p w:rsidR="006E25EB" w:rsidRPr="009A33F3" w:rsidRDefault="006E25EB" w:rsidP="006E25EB">
      <w:pPr>
        <w:suppressAutoHyphens/>
        <w:rPr>
          <w:sz w:val="24"/>
          <w:szCs w:val="24"/>
        </w:rPr>
      </w:pPr>
      <w:r w:rsidRPr="009A33F3">
        <w:rPr>
          <w:sz w:val="24"/>
          <w:szCs w:val="24"/>
          <w:vertAlign w:val="superscript"/>
        </w:rPr>
        <w:t>1</w:t>
      </w:r>
      <w:r w:rsidRPr="009A33F3">
        <w:rPr>
          <w:sz w:val="24"/>
          <w:szCs w:val="24"/>
        </w:rPr>
        <w:t xml:space="preserve">Il presente decreto legislativo sottostà a referendum facoltativo. </w:t>
      </w:r>
    </w:p>
    <w:p w:rsidR="006E25EB" w:rsidRPr="009A33F3" w:rsidRDefault="006E25EB" w:rsidP="006E25EB">
      <w:pPr>
        <w:suppressAutoHyphens/>
        <w:rPr>
          <w:sz w:val="24"/>
          <w:szCs w:val="24"/>
        </w:rPr>
      </w:pPr>
      <w:r w:rsidRPr="009A33F3">
        <w:rPr>
          <w:sz w:val="24"/>
          <w:szCs w:val="24"/>
          <w:vertAlign w:val="superscript"/>
        </w:rPr>
        <w:t>2</w:t>
      </w:r>
      <w:r w:rsidRPr="009A33F3">
        <w:rPr>
          <w:sz w:val="24"/>
          <w:szCs w:val="24"/>
        </w:rPr>
        <w:t>Esso entra in vigore immediatamente.</w:t>
      </w:r>
    </w:p>
    <w:p w:rsidR="009A33F3" w:rsidRPr="009A33F3" w:rsidRDefault="009A33F3" w:rsidP="009A33F3">
      <w:pPr>
        <w:suppressAutoHyphens/>
        <w:rPr>
          <w:sz w:val="24"/>
          <w:szCs w:val="24"/>
        </w:rPr>
      </w:pPr>
    </w:p>
    <w:p w:rsidR="009A33F3" w:rsidRPr="009A33F3" w:rsidRDefault="009A33F3" w:rsidP="009A33F3">
      <w:pPr>
        <w:suppressAutoHyphens/>
        <w:rPr>
          <w:sz w:val="24"/>
          <w:szCs w:val="24"/>
        </w:rPr>
      </w:pPr>
    </w:p>
    <w:p w:rsidR="009A33F3" w:rsidRPr="009A33F3" w:rsidRDefault="009A33F3" w:rsidP="009A33F3">
      <w:pPr>
        <w:suppressAutoHyphens/>
        <w:rPr>
          <w:sz w:val="24"/>
          <w:szCs w:val="24"/>
        </w:rPr>
      </w:pPr>
    </w:p>
    <w:p w:rsidR="009A33F3" w:rsidRPr="009A33F3" w:rsidRDefault="009A33F3" w:rsidP="009A33F3">
      <w:pPr>
        <w:suppressAutoHyphens/>
        <w:rPr>
          <w:sz w:val="24"/>
          <w:szCs w:val="24"/>
        </w:rPr>
      </w:pPr>
    </w:p>
    <w:p w:rsidR="009A33F3" w:rsidRPr="009A33F3" w:rsidRDefault="009A33F3" w:rsidP="009A33F3">
      <w:pPr>
        <w:suppressAutoHyphens/>
        <w:rPr>
          <w:sz w:val="24"/>
          <w:szCs w:val="24"/>
        </w:rPr>
      </w:pPr>
    </w:p>
    <w:p w:rsidR="009A33F3" w:rsidRPr="009A33F3" w:rsidRDefault="009A33F3" w:rsidP="009A33F3">
      <w:pPr>
        <w:suppressAutoHyphens/>
        <w:rPr>
          <w:sz w:val="24"/>
          <w:szCs w:val="24"/>
        </w:rPr>
      </w:pPr>
    </w:p>
    <w:p w:rsidR="009A33F3" w:rsidRPr="009A33F3" w:rsidRDefault="009A33F3" w:rsidP="009A33F3">
      <w:pPr>
        <w:suppressAutoHyphens/>
        <w:rPr>
          <w:sz w:val="24"/>
          <w:szCs w:val="24"/>
        </w:rPr>
      </w:pPr>
    </w:p>
    <w:p w:rsidR="00552D1D" w:rsidRPr="00235F06" w:rsidRDefault="00552D1D" w:rsidP="00235F06">
      <w:pPr>
        <w:suppressAutoHyphens/>
        <w:rPr>
          <w:sz w:val="24"/>
          <w:szCs w:val="24"/>
        </w:rPr>
      </w:pPr>
      <w:r>
        <w:rPr>
          <w:rFonts w:cs="Arial"/>
          <w:b/>
          <w:color w:val="F79646" w:themeColor="accent6"/>
          <w:sz w:val="24"/>
          <w:szCs w:val="24"/>
        </w:rPr>
        <w:br w:type="page"/>
      </w:r>
    </w:p>
    <w:p w:rsidR="00271DA6" w:rsidRPr="00271DA6" w:rsidRDefault="00271DA6" w:rsidP="00271DA6">
      <w:pPr>
        <w:suppressAutoHyphens/>
        <w:rPr>
          <w:sz w:val="24"/>
          <w:szCs w:val="24"/>
        </w:rPr>
      </w:pPr>
      <w:r w:rsidRPr="00271DA6">
        <w:rPr>
          <w:sz w:val="24"/>
          <w:szCs w:val="24"/>
        </w:rPr>
        <w:lastRenderedPageBreak/>
        <w:t>Disegno di</w:t>
      </w:r>
    </w:p>
    <w:p w:rsidR="00271DA6" w:rsidRPr="00271DA6" w:rsidRDefault="00271DA6" w:rsidP="00271DA6">
      <w:pPr>
        <w:suppressAutoHyphens/>
        <w:rPr>
          <w:sz w:val="24"/>
          <w:szCs w:val="24"/>
        </w:rPr>
      </w:pPr>
    </w:p>
    <w:p w:rsidR="00271DA6" w:rsidRPr="00271DA6" w:rsidRDefault="00271DA6" w:rsidP="00271DA6">
      <w:pPr>
        <w:suppressAutoHyphens/>
        <w:rPr>
          <w:b/>
          <w:sz w:val="24"/>
          <w:szCs w:val="24"/>
        </w:rPr>
      </w:pPr>
      <w:r w:rsidRPr="00271DA6">
        <w:rPr>
          <w:b/>
          <w:sz w:val="24"/>
          <w:szCs w:val="24"/>
        </w:rPr>
        <w:t>Decreto legislativo</w:t>
      </w:r>
    </w:p>
    <w:p w:rsidR="00271DA6" w:rsidRPr="00271DA6" w:rsidRDefault="00271DA6" w:rsidP="00271DA6">
      <w:pPr>
        <w:suppressAutoHyphens/>
        <w:rPr>
          <w:b/>
          <w:sz w:val="24"/>
          <w:szCs w:val="24"/>
        </w:rPr>
      </w:pPr>
      <w:r w:rsidRPr="00271DA6">
        <w:rPr>
          <w:b/>
          <w:sz w:val="24"/>
          <w:szCs w:val="24"/>
        </w:rPr>
        <w:t xml:space="preserve">concernente lo stanziamento di un credito netto di 600'000 franchi e autorizzazione alla spesa di 1’200’000 franchi </w:t>
      </w:r>
      <w:r w:rsidR="009C182D">
        <w:rPr>
          <w:b/>
          <w:sz w:val="24"/>
          <w:szCs w:val="24"/>
        </w:rPr>
        <w:t xml:space="preserve">quale sussidio complessivo cantonale e federale </w:t>
      </w:r>
      <w:r w:rsidRPr="00271DA6">
        <w:rPr>
          <w:b/>
          <w:sz w:val="24"/>
          <w:szCs w:val="24"/>
        </w:rPr>
        <w:t>per il finanziamento dell’aggiornamento dei piani delle zone di pericolo – acqua</w:t>
      </w:r>
      <w:r w:rsidR="009C182D">
        <w:rPr>
          <w:b/>
          <w:sz w:val="24"/>
          <w:szCs w:val="24"/>
        </w:rPr>
        <w:t xml:space="preserve"> e per gli studi di base ad esso collegati a seguito dei danni alluvionali del 30 giugno 2024 in Vallemaggia e Valle Leventina</w:t>
      </w:r>
    </w:p>
    <w:p w:rsidR="00271DA6" w:rsidRPr="00271DA6" w:rsidRDefault="00271DA6" w:rsidP="00271DA6">
      <w:pPr>
        <w:suppressAutoHyphens/>
        <w:rPr>
          <w:sz w:val="24"/>
          <w:szCs w:val="24"/>
        </w:rPr>
      </w:pPr>
      <w:r w:rsidRPr="00271DA6">
        <w:rPr>
          <w:sz w:val="24"/>
          <w:szCs w:val="24"/>
        </w:rPr>
        <w:t>del</w:t>
      </w:r>
      <w:r w:rsidR="00C77B8B">
        <w:rPr>
          <w:sz w:val="24"/>
          <w:szCs w:val="24"/>
        </w:rPr>
        <w:t xml:space="preserve"> </w:t>
      </w:r>
      <w:r w:rsidR="00C77B8B" w:rsidRPr="00C77B8B">
        <w:rPr>
          <w:sz w:val="24"/>
          <w:szCs w:val="24"/>
        </w:rPr>
        <w:t>....................</w:t>
      </w:r>
    </w:p>
    <w:p w:rsidR="00271DA6" w:rsidRPr="00271DA6" w:rsidRDefault="00271DA6" w:rsidP="00271DA6">
      <w:pPr>
        <w:suppressAutoHyphens/>
        <w:rPr>
          <w:b/>
          <w:sz w:val="24"/>
          <w:szCs w:val="24"/>
        </w:rPr>
      </w:pPr>
    </w:p>
    <w:p w:rsidR="00EC48C9" w:rsidRPr="00257D84" w:rsidRDefault="00EC48C9" w:rsidP="00EC48C9">
      <w:pPr>
        <w:jc w:val="left"/>
        <w:rPr>
          <w:caps/>
          <w:color w:val="000000" w:themeColor="text1"/>
          <w:sz w:val="24"/>
          <w:szCs w:val="24"/>
        </w:rPr>
      </w:pPr>
      <w:r w:rsidRPr="00257D84">
        <w:rPr>
          <w:caps/>
          <w:color w:val="000000" w:themeColor="text1"/>
          <w:sz w:val="24"/>
          <w:szCs w:val="24"/>
        </w:rPr>
        <w:t>Il Gran Consiglio</w:t>
      </w:r>
    </w:p>
    <w:p w:rsidR="00EC48C9" w:rsidRPr="00257D84" w:rsidRDefault="00EC48C9" w:rsidP="00EC48C9">
      <w:pPr>
        <w:jc w:val="left"/>
        <w:rPr>
          <w:caps/>
          <w:color w:val="000000" w:themeColor="text1"/>
          <w:sz w:val="24"/>
          <w:szCs w:val="24"/>
        </w:rPr>
      </w:pPr>
      <w:r w:rsidRPr="00257D84">
        <w:rPr>
          <w:caps/>
          <w:color w:val="000000" w:themeColor="text1"/>
          <w:sz w:val="24"/>
          <w:szCs w:val="24"/>
        </w:rPr>
        <w:t>della Repubblica e Cantone del Ticino</w:t>
      </w:r>
    </w:p>
    <w:p w:rsidR="00271DA6" w:rsidRPr="00271DA6" w:rsidRDefault="00271DA6" w:rsidP="00271DA6">
      <w:pPr>
        <w:suppressAutoHyphens/>
        <w:rPr>
          <w:sz w:val="24"/>
          <w:szCs w:val="24"/>
        </w:rPr>
      </w:pPr>
    </w:p>
    <w:p w:rsidR="003C752F" w:rsidRPr="009231F4" w:rsidRDefault="00271DA6" w:rsidP="003C752F">
      <w:pPr>
        <w:rPr>
          <w:sz w:val="24"/>
        </w:rPr>
      </w:pPr>
      <w:r w:rsidRPr="00271DA6">
        <w:rPr>
          <w:sz w:val="24"/>
          <w:szCs w:val="24"/>
        </w:rPr>
        <w:t xml:space="preserve">visto il messaggio del Consiglio di Stato n. </w:t>
      </w:r>
      <w:r w:rsidR="003C752F">
        <w:rPr>
          <w:sz w:val="24"/>
        </w:rPr>
        <w:t xml:space="preserve">8585 </w:t>
      </w:r>
      <w:r w:rsidR="003C752F" w:rsidRPr="009231F4">
        <w:rPr>
          <w:sz w:val="24"/>
        </w:rPr>
        <w:t>del</w:t>
      </w:r>
      <w:r w:rsidR="003C752F">
        <w:rPr>
          <w:sz w:val="24"/>
        </w:rPr>
        <w:t>l’11 giugno 2025</w:t>
      </w:r>
      <w:r w:rsidR="003C752F" w:rsidRPr="009231F4">
        <w:rPr>
          <w:sz w:val="24"/>
        </w:rPr>
        <w:t>,</w:t>
      </w:r>
    </w:p>
    <w:p w:rsidR="00271DA6" w:rsidRPr="00271DA6" w:rsidRDefault="00271DA6" w:rsidP="00271DA6">
      <w:pPr>
        <w:suppressAutoHyphens/>
        <w:rPr>
          <w:sz w:val="24"/>
          <w:szCs w:val="24"/>
        </w:rPr>
      </w:pPr>
    </w:p>
    <w:p w:rsidR="00271DA6" w:rsidRPr="00271DA6" w:rsidRDefault="00271DA6" w:rsidP="00271DA6">
      <w:pPr>
        <w:suppressAutoHyphens/>
        <w:rPr>
          <w:sz w:val="24"/>
          <w:szCs w:val="24"/>
        </w:rPr>
      </w:pPr>
      <w:r w:rsidRPr="00271DA6">
        <w:rPr>
          <w:sz w:val="24"/>
          <w:szCs w:val="24"/>
        </w:rPr>
        <w:t>decreta:</w:t>
      </w:r>
    </w:p>
    <w:p w:rsidR="00271DA6" w:rsidRPr="00271DA6" w:rsidRDefault="00271DA6" w:rsidP="00271DA6">
      <w:pPr>
        <w:suppressAutoHyphens/>
        <w:rPr>
          <w:sz w:val="24"/>
          <w:szCs w:val="24"/>
        </w:rPr>
      </w:pPr>
    </w:p>
    <w:p w:rsidR="00271DA6" w:rsidRPr="00271DA6" w:rsidRDefault="00271DA6" w:rsidP="00271DA6">
      <w:pPr>
        <w:suppressAutoHyphens/>
        <w:rPr>
          <w:b/>
          <w:sz w:val="24"/>
          <w:szCs w:val="24"/>
        </w:rPr>
      </w:pPr>
      <w:r w:rsidRPr="00271DA6">
        <w:rPr>
          <w:b/>
          <w:sz w:val="24"/>
          <w:szCs w:val="24"/>
        </w:rPr>
        <w:t>Art. 1</w:t>
      </w:r>
    </w:p>
    <w:p w:rsidR="00271DA6" w:rsidRDefault="00106D2C" w:rsidP="00271DA6">
      <w:pPr>
        <w:suppressAutoHyphens/>
        <w:rPr>
          <w:sz w:val="24"/>
          <w:szCs w:val="24"/>
        </w:rPr>
      </w:pPr>
      <w:r w:rsidRPr="00271DA6">
        <w:rPr>
          <w:sz w:val="24"/>
          <w:szCs w:val="24"/>
        </w:rPr>
        <w:t xml:space="preserve">È </w:t>
      </w:r>
      <w:r>
        <w:rPr>
          <w:sz w:val="24"/>
          <w:szCs w:val="24"/>
        </w:rPr>
        <w:t xml:space="preserve">stanziato </w:t>
      </w:r>
      <w:r w:rsidR="009C182D" w:rsidRPr="009C182D">
        <w:rPr>
          <w:sz w:val="24"/>
          <w:szCs w:val="24"/>
        </w:rPr>
        <w:t>un credito netto di 600'000 franchi e autorizzazione alla spesa di 1’200’000 franchi quale sussidio complessivo cantonale e federale per il finanziamento dell’aggiornamento dei piani delle zone di pericolo – acqua e per gli studi di base ad esso collegati a seguito dei danni alluvionali del 30 giugno 2024 in Vallemaggia e Valle Leventina</w:t>
      </w:r>
      <w:r w:rsidR="00C56663">
        <w:rPr>
          <w:sz w:val="24"/>
          <w:szCs w:val="24"/>
        </w:rPr>
        <w:t>.</w:t>
      </w:r>
    </w:p>
    <w:p w:rsidR="009C182D" w:rsidRPr="00271DA6" w:rsidRDefault="009C182D" w:rsidP="00271DA6">
      <w:pPr>
        <w:suppressAutoHyphens/>
        <w:rPr>
          <w:sz w:val="24"/>
          <w:szCs w:val="24"/>
        </w:rPr>
      </w:pPr>
    </w:p>
    <w:p w:rsidR="00271DA6" w:rsidRPr="00271DA6" w:rsidRDefault="00271DA6" w:rsidP="00271DA6">
      <w:pPr>
        <w:suppressAutoHyphens/>
        <w:rPr>
          <w:b/>
          <w:sz w:val="24"/>
          <w:szCs w:val="24"/>
        </w:rPr>
      </w:pPr>
      <w:r w:rsidRPr="00271DA6">
        <w:rPr>
          <w:b/>
          <w:sz w:val="24"/>
          <w:szCs w:val="24"/>
        </w:rPr>
        <w:t>Art. 2</w:t>
      </w:r>
    </w:p>
    <w:p w:rsidR="00271DA6" w:rsidRPr="00271DA6" w:rsidRDefault="00271DA6" w:rsidP="00271DA6">
      <w:pPr>
        <w:suppressAutoHyphens/>
        <w:rPr>
          <w:sz w:val="24"/>
          <w:szCs w:val="24"/>
        </w:rPr>
      </w:pPr>
      <w:r w:rsidRPr="00271DA6">
        <w:rPr>
          <w:sz w:val="24"/>
          <w:szCs w:val="24"/>
        </w:rPr>
        <w:t>L’importo è iscritto al conto degli investimenti del Dipartimento del territorio, Ufficio dei corsi d’acqua. I contributi e le entrate sono iscritti nelle rispettive voci d’entrata.</w:t>
      </w:r>
    </w:p>
    <w:p w:rsidR="00271DA6" w:rsidRPr="00271DA6" w:rsidRDefault="00271DA6" w:rsidP="00271DA6">
      <w:pPr>
        <w:suppressAutoHyphens/>
        <w:rPr>
          <w:b/>
          <w:sz w:val="24"/>
          <w:szCs w:val="24"/>
        </w:rPr>
      </w:pPr>
    </w:p>
    <w:p w:rsidR="00271DA6" w:rsidRPr="00271DA6" w:rsidRDefault="00271DA6" w:rsidP="00271DA6">
      <w:pPr>
        <w:suppressAutoHyphens/>
        <w:rPr>
          <w:b/>
          <w:sz w:val="24"/>
          <w:szCs w:val="24"/>
        </w:rPr>
      </w:pPr>
      <w:r w:rsidRPr="00271DA6">
        <w:rPr>
          <w:b/>
          <w:sz w:val="24"/>
          <w:szCs w:val="24"/>
        </w:rPr>
        <w:t>Art. 3</w:t>
      </w:r>
    </w:p>
    <w:p w:rsidR="00271DA6" w:rsidRPr="00271DA6" w:rsidRDefault="00271DA6" w:rsidP="00271DA6">
      <w:pPr>
        <w:suppressAutoHyphens/>
        <w:rPr>
          <w:sz w:val="24"/>
          <w:szCs w:val="24"/>
        </w:rPr>
      </w:pPr>
      <w:r w:rsidRPr="00271DA6">
        <w:rPr>
          <w:sz w:val="24"/>
          <w:szCs w:val="24"/>
        </w:rPr>
        <w:t>I lavori e gli studi sono eseguiti sotto la supervisione del Dipartimento del territorio per il tramite dell’Ufficio dei corsi d’acqua.</w:t>
      </w:r>
    </w:p>
    <w:p w:rsidR="00271DA6" w:rsidRPr="00271DA6" w:rsidRDefault="00271DA6" w:rsidP="00271DA6">
      <w:pPr>
        <w:suppressAutoHyphens/>
        <w:rPr>
          <w:sz w:val="24"/>
          <w:szCs w:val="24"/>
        </w:rPr>
      </w:pPr>
    </w:p>
    <w:p w:rsidR="00271DA6" w:rsidRPr="00271DA6" w:rsidRDefault="00271DA6" w:rsidP="00271DA6">
      <w:pPr>
        <w:suppressAutoHyphens/>
        <w:rPr>
          <w:b/>
          <w:sz w:val="24"/>
          <w:szCs w:val="24"/>
        </w:rPr>
      </w:pPr>
      <w:r w:rsidRPr="00271DA6">
        <w:rPr>
          <w:b/>
          <w:sz w:val="24"/>
          <w:szCs w:val="24"/>
        </w:rPr>
        <w:t>Art. 4</w:t>
      </w:r>
    </w:p>
    <w:p w:rsidR="00271DA6" w:rsidRPr="00271DA6" w:rsidRDefault="00271DA6" w:rsidP="00271DA6">
      <w:pPr>
        <w:suppressAutoHyphens/>
        <w:rPr>
          <w:sz w:val="24"/>
          <w:szCs w:val="24"/>
        </w:rPr>
      </w:pPr>
      <w:r w:rsidRPr="00271DA6">
        <w:rPr>
          <w:sz w:val="24"/>
          <w:szCs w:val="24"/>
        </w:rPr>
        <w:t>Il presente decreto legislativo entra in vigore immediatamente.</w:t>
      </w:r>
    </w:p>
    <w:p w:rsidR="00271DA6" w:rsidRPr="00271DA6" w:rsidRDefault="00271DA6" w:rsidP="00271DA6">
      <w:pPr>
        <w:suppressAutoHyphens/>
        <w:rPr>
          <w:sz w:val="24"/>
          <w:szCs w:val="24"/>
        </w:rPr>
      </w:pPr>
    </w:p>
    <w:p w:rsidR="00271DA6" w:rsidRPr="00271DA6" w:rsidRDefault="00271DA6" w:rsidP="00271DA6">
      <w:pPr>
        <w:suppressAutoHyphens/>
        <w:rPr>
          <w:sz w:val="24"/>
          <w:szCs w:val="24"/>
        </w:rPr>
      </w:pPr>
    </w:p>
    <w:p w:rsidR="00271DA6" w:rsidRPr="00271DA6" w:rsidRDefault="00271DA6" w:rsidP="00271DA6">
      <w:pPr>
        <w:suppressAutoHyphens/>
        <w:rPr>
          <w:sz w:val="24"/>
          <w:szCs w:val="24"/>
        </w:rPr>
      </w:pPr>
    </w:p>
    <w:p w:rsidR="00271DA6" w:rsidRPr="00271DA6" w:rsidRDefault="00271DA6" w:rsidP="00271DA6">
      <w:pPr>
        <w:suppressAutoHyphens/>
        <w:rPr>
          <w:sz w:val="24"/>
          <w:szCs w:val="24"/>
        </w:rPr>
      </w:pPr>
    </w:p>
    <w:p w:rsidR="00235F06" w:rsidRPr="00235F06" w:rsidRDefault="00235F06" w:rsidP="00235F06">
      <w:pPr>
        <w:suppressAutoHyphens/>
        <w:rPr>
          <w:sz w:val="24"/>
          <w:szCs w:val="24"/>
        </w:rPr>
      </w:pPr>
    </w:p>
    <w:p w:rsidR="00235F06" w:rsidRPr="00235F06" w:rsidRDefault="00235F06" w:rsidP="00235F06">
      <w:pPr>
        <w:suppressAutoHyphens/>
        <w:rPr>
          <w:sz w:val="24"/>
          <w:szCs w:val="24"/>
        </w:rPr>
      </w:pPr>
    </w:p>
    <w:p w:rsidR="00235F06" w:rsidRPr="00235F06" w:rsidRDefault="00235F06" w:rsidP="00235F06">
      <w:pPr>
        <w:suppressAutoHyphens/>
        <w:rPr>
          <w:sz w:val="24"/>
          <w:szCs w:val="24"/>
        </w:rPr>
      </w:pPr>
    </w:p>
    <w:p w:rsidR="00235F06" w:rsidRPr="00235F06" w:rsidRDefault="00235F06" w:rsidP="00235F06">
      <w:pPr>
        <w:suppressAutoHyphens/>
        <w:rPr>
          <w:sz w:val="24"/>
          <w:szCs w:val="24"/>
        </w:rPr>
      </w:pPr>
    </w:p>
    <w:p w:rsidR="00235F06" w:rsidRDefault="00235F06">
      <w:pPr>
        <w:rPr>
          <w:sz w:val="24"/>
          <w:szCs w:val="24"/>
        </w:rPr>
      </w:pPr>
      <w:r>
        <w:rPr>
          <w:sz w:val="24"/>
          <w:szCs w:val="24"/>
        </w:rPr>
        <w:br w:type="page"/>
      </w:r>
    </w:p>
    <w:p w:rsidR="00235F06" w:rsidRPr="00235F06" w:rsidRDefault="00235F06" w:rsidP="00235F06">
      <w:pPr>
        <w:suppressAutoHyphens/>
        <w:rPr>
          <w:sz w:val="24"/>
          <w:szCs w:val="24"/>
        </w:rPr>
      </w:pPr>
    </w:p>
    <w:p w:rsidR="00475C27" w:rsidRPr="00475C27" w:rsidRDefault="00475C27" w:rsidP="00475C27">
      <w:pPr>
        <w:suppressAutoHyphens/>
        <w:rPr>
          <w:sz w:val="24"/>
          <w:szCs w:val="24"/>
        </w:rPr>
      </w:pPr>
      <w:r w:rsidRPr="00475C27">
        <w:rPr>
          <w:sz w:val="24"/>
          <w:szCs w:val="24"/>
        </w:rPr>
        <w:t xml:space="preserve">Disegno di </w:t>
      </w:r>
    </w:p>
    <w:p w:rsidR="00475C27" w:rsidRPr="00475C27" w:rsidRDefault="00475C27" w:rsidP="00475C27">
      <w:pPr>
        <w:suppressAutoHyphens/>
        <w:rPr>
          <w:sz w:val="24"/>
          <w:szCs w:val="24"/>
        </w:rPr>
      </w:pPr>
    </w:p>
    <w:p w:rsidR="00552D1D" w:rsidRDefault="00552D1D" w:rsidP="00552D1D">
      <w:pPr>
        <w:rPr>
          <w:rFonts w:cs="Arial"/>
          <w:b/>
          <w:color w:val="000000" w:themeColor="text1"/>
          <w:sz w:val="24"/>
          <w:szCs w:val="24"/>
        </w:rPr>
      </w:pPr>
      <w:r w:rsidRPr="00257D84">
        <w:rPr>
          <w:rFonts w:cs="Arial"/>
          <w:b/>
          <w:color w:val="000000" w:themeColor="text1"/>
          <w:sz w:val="24"/>
          <w:szCs w:val="24"/>
        </w:rPr>
        <w:t>Decreto legislativo</w:t>
      </w:r>
    </w:p>
    <w:p w:rsidR="00552D1D" w:rsidRPr="00257D84" w:rsidRDefault="00552D1D" w:rsidP="00552D1D">
      <w:pPr>
        <w:rPr>
          <w:rFonts w:cs="Arial"/>
          <w:b/>
          <w:color w:val="000000" w:themeColor="text1"/>
          <w:sz w:val="24"/>
          <w:szCs w:val="24"/>
        </w:rPr>
      </w:pPr>
      <w:r w:rsidRPr="00257D84">
        <w:rPr>
          <w:rFonts w:cs="Arial"/>
          <w:b/>
          <w:color w:val="000000" w:themeColor="text1"/>
          <w:sz w:val="24"/>
          <w:szCs w:val="24"/>
        </w:rPr>
        <w:t>concernente lo stanziamento di</w:t>
      </w:r>
      <w:r w:rsidR="00C56663">
        <w:rPr>
          <w:rFonts w:cs="Arial"/>
          <w:b/>
          <w:color w:val="000000" w:themeColor="text1"/>
          <w:sz w:val="24"/>
          <w:szCs w:val="24"/>
        </w:rPr>
        <w:t xml:space="preserve"> </w:t>
      </w:r>
      <w:r w:rsidR="00EF21E0">
        <w:rPr>
          <w:rFonts w:cs="Arial"/>
          <w:b/>
          <w:color w:val="000000" w:themeColor="text1"/>
          <w:sz w:val="24"/>
          <w:szCs w:val="24"/>
        </w:rPr>
        <w:t>un credito di 78</w:t>
      </w:r>
      <w:r w:rsidR="001C661D" w:rsidRPr="001C661D">
        <w:rPr>
          <w:rFonts w:cs="Arial"/>
          <w:b/>
          <w:color w:val="000000" w:themeColor="text1"/>
          <w:sz w:val="24"/>
          <w:szCs w:val="24"/>
        </w:rPr>
        <w:t>8’000 franchi quale credito quadro per il risanamento delle strade forestali e le opere di protezione del bosco quale sussidio cantonale a seguito dei danni alluvionali del 30 giugno 2024 in Vallemaggia e Leventina e l’autorizzazione alla s</w:t>
      </w:r>
      <w:r w:rsidR="00EF21E0">
        <w:rPr>
          <w:rFonts w:cs="Arial"/>
          <w:b/>
          <w:color w:val="000000" w:themeColor="text1"/>
          <w:sz w:val="24"/>
          <w:szCs w:val="24"/>
        </w:rPr>
        <w:t>pesa di 1'69</w:t>
      </w:r>
      <w:r w:rsidR="001C661D" w:rsidRPr="001C661D">
        <w:rPr>
          <w:rFonts w:cs="Arial"/>
          <w:b/>
          <w:color w:val="000000" w:themeColor="text1"/>
          <w:sz w:val="24"/>
          <w:szCs w:val="24"/>
        </w:rPr>
        <w:t>2’000 franchi quale sussidio complessivo cantonale e federale</w:t>
      </w:r>
    </w:p>
    <w:p w:rsidR="00552D1D" w:rsidRPr="00257D84" w:rsidRDefault="00552D1D" w:rsidP="00552D1D">
      <w:pPr>
        <w:rPr>
          <w:rFonts w:cs="Arial"/>
          <w:color w:val="000000" w:themeColor="text1"/>
          <w:sz w:val="24"/>
          <w:szCs w:val="24"/>
        </w:rPr>
      </w:pPr>
      <w:r w:rsidRPr="00257D84">
        <w:rPr>
          <w:rFonts w:cs="Arial"/>
          <w:color w:val="000000" w:themeColor="text1"/>
          <w:sz w:val="24"/>
          <w:szCs w:val="24"/>
        </w:rPr>
        <w:t>del ....................</w:t>
      </w:r>
    </w:p>
    <w:p w:rsidR="00552D1D" w:rsidRPr="00257D84" w:rsidRDefault="00552D1D" w:rsidP="00552D1D">
      <w:pPr>
        <w:rPr>
          <w:rFonts w:cs="Arial"/>
          <w:color w:val="000000" w:themeColor="text1"/>
          <w:sz w:val="24"/>
          <w:szCs w:val="24"/>
        </w:rPr>
      </w:pPr>
    </w:p>
    <w:p w:rsidR="00552D1D" w:rsidRPr="00257D84" w:rsidRDefault="00552D1D" w:rsidP="00552D1D">
      <w:pPr>
        <w:jc w:val="left"/>
        <w:rPr>
          <w:caps/>
          <w:color w:val="000000" w:themeColor="text1"/>
          <w:sz w:val="24"/>
          <w:szCs w:val="24"/>
        </w:rPr>
      </w:pPr>
      <w:r w:rsidRPr="00257D84">
        <w:rPr>
          <w:caps/>
          <w:color w:val="000000" w:themeColor="text1"/>
          <w:sz w:val="24"/>
          <w:szCs w:val="24"/>
        </w:rPr>
        <w:t>Il Gran Consiglio</w:t>
      </w:r>
    </w:p>
    <w:p w:rsidR="00552D1D" w:rsidRPr="00257D84" w:rsidRDefault="00552D1D" w:rsidP="00552D1D">
      <w:pPr>
        <w:jc w:val="left"/>
        <w:rPr>
          <w:caps/>
          <w:color w:val="000000" w:themeColor="text1"/>
          <w:sz w:val="24"/>
          <w:szCs w:val="24"/>
        </w:rPr>
      </w:pPr>
      <w:r w:rsidRPr="00257D84">
        <w:rPr>
          <w:caps/>
          <w:color w:val="000000" w:themeColor="text1"/>
          <w:sz w:val="24"/>
          <w:szCs w:val="24"/>
        </w:rPr>
        <w:t>della Repubblica e Cantone del Ticino</w:t>
      </w:r>
    </w:p>
    <w:p w:rsidR="00552D1D" w:rsidRPr="00257D84" w:rsidRDefault="00552D1D" w:rsidP="00552D1D">
      <w:pPr>
        <w:rPr>
          <w:color w:val="000000" w:themeColor="text1"/>
          <w:sz w:val="24"/>
          <w:szCs w:val="24"/>
        </w:rPr>
      </w:pPr>
    </w:p>
    <w:p w:rsidR="003C752F" w:rsidRPr="009231F4" w:rsidRDefault="00552D1D" w:rsidP="003C752F">
      <w:pPr>
        <w:rPr>
          <w:sz w:val="24"/>
        </w:rPr>
      </w:pPr>
      <w:r w:rsidRPr="00257D84">
        <w:rPr>
          <w:rFonts w:cs="Arial"/>
          <w:color w:val="000000" w:themeColor="text1"/>
          <w:sz w:val="24"/>
          <w:szCs w:val="24"/>
        </w:rPr>
        <w:t xml:space="preserve">visto il messaggio del Consiglio di Stato n. </w:t>
      </w:r>
      <w:r w:rsidR="003C752F">
        <w:rPr>
          <w:sz w:val="24"/>
        </w:rPr>
        <w:t xml:space="preserve">8585 </w:t>
      </w:r>
      <w:r w:rsidR="003C752F" w:rsidRPr="009231F4">
        <w:rPr>
          <w:sz w:val="24"/>
        </w:rPr>
        <w:t>del</w:t>
      </w:r>
      <w:r w:rsidR="003C752F">
        <w:rPr>
          <w:sz w:val="24"/>
        </w:rPr>
        <w:t>l’11 giugno 2025</w:t>
      </w:r>
      <w:r w:rsidR="003C752F" w:rsidRPr="009231F4">
        <w:rPr>
          <w:sz w:val="24"/>
        </w:rPr>
        <w:t>,</w:t>
      </w:r>
    </w:p>
    <w:p w:rsidR="00552D1D" w:rsidRPr="00257D84" w:rsidRDefault="00552D1D" w:rsidP="00552D1D">
      <w:pPr>
        <w:rPr>
          <w:rFonts w:cs="Arial"/>
          <w:b/>
          <w:color w:val="000000" w:themeColor="text1"/>
          <w:sz w:val="24"/>
          <w:szCs w:val="24"/>
        </w:rPr>
      </w:pPr>
    </w:p>
    <w:p w:rsidR="00552D1D" w:rsidRPr="00257D84" w:rsidRDefault="00552D1D" w:rsidP="00552D1D">
      <w:pPr>
        <w:rPr>
          <w:rFonts w:cs="Arial"/>
          <w:color w:val="000000" w:themeColor="text1"/>
          <w:sz w:val="24"/>
          <w:szCs w:val="24"/>
        </w:rPr>
      </w:pPr>
      <w:r w:rsidRPr="00257D84">
        <w:rPr>
          <w:rFonts w:cs="Arial"/>
          <w:color w:val="000000" w:themeColor="text1"/>
          <w:sz w:val="24"/>
          <w:szCs w:val="24"/>
        </w:rPr>
        <w:t>decreta:</w:t>
      </w:r>
    </w:p>
    <w:p w:rsidR="00552D1D" w:rsidRPr="00257D84" w:rsidRDefault="00552D1D" w:rsidP="00552D1D">
      <w:pPr>
        <w:rPr>
          <w:rFonts w:cs="Arial"/>
          <w:color w:val="000000" w:themeColor="text1"/>
          <w:sz w:val="24"/>
          <w:szCs w:val="24"/>
          <w:highlight w:val="yellow"/>
        </w:rPr>
      </w:pPr>
    </w:p>
    <w:p w:rsidR="00552D1D" w:rsidRPr="00257D84" w:rsidRDefault="00552D1D" w:rsidP="00552D1D">
      <w:pPr>
        <w:rPr>
          <w:rFonts w:cs="Arial"/>
          <w:b/>
          <w:color w:val="000000" w:themeColor="text1"/>
          <w:sz w:val="24"/>
          <w:szCs w:val="24"/>
        </w:rPr>
      </w:pPr>
      <w:r w:rsidRPr="00257D84">
        <w:rPr>
          <w:rFonts w:cs="Arial"/>
          <w:b/>
          <w:color w:val="000000" w:themeColor="text1"/>
          <w:sz w:val="24"/>
          <w:szCs w:val="24"/>
        </w:rPr>
        <w:t>Art. 1</w:t>
      </w:r>
    </w:p>
    <w:p w:rsidR="00552D1D" w:rsidRPr="00257D84" w:rsidRDefault="00552D1D" w:rsidP="00552D1D">
      <w:pPr>
        <w:rPr>
          <w:rFonts w:cs="Arial"/>
          <w:bCs/>
          <w:color w:val="000000" w:themeColor="text1"/>
          <w:sz w:val="24"/>
          <w:szCs w:val="24"/>
        </w:rPr>
      </w:pPr>
      <w:r w:rsidRPr="00257D84">
        <w:rPr>
          <w:color w:val="000000" w:themeColor="text1"/>
          <w:sz w:val="24"/>
          <w:szCs w:val="24"/>
          <w:vertAlign w:val="superscript"/>
        </w:rPr>
        <w:t>1</w:t>
      </w:r>
      <w:r w:rsidRPr="00257D84">
        <w:rPr>
          <w:color w:val="000000" w:themeColor="text1"/>
          <w:sz w:val="24"/>
          <w:szCs w:val="24"/>
        </w:rPr>
        <w:t xml:space="preserve">È stanziato un </w:t>
      </w:r>
      <w:r w:rsidR="00EF21E0">
        <w:rPr>
          <w:rFonts w:cs="Arial"/>
          <w:bCs/>
          <w:color w:val="000000" w:themeColor="text1"/>
          <w:sz w:val="24"/>
          <w:szCs w:val="24"/>
        </w:rPr>
        <w:t>credito di 78</w:t>
      </w:r>
      <w:r w:rsidRPr="00257D84">
        <w:rPr>
          <w:rFonts w:cs="Arial"/>
          <w:bCs/>
          <w:color w:val="000000" w:themeColor="text1"/>
          <w:sz w:val="24"/>
          <w:szCs w:val="24"/>
        </w:rPr>
        <w:t xml:space="preserve">8’000 franchi quale credito quadro per il risanamento delle strade forestali e le opere di protezione del bosco, </w:t>
      </w:r>
      <w:r w:rsidRPr="00257D84">
        <w:rPr>
          <w:rFonts w:eastAsia="Times New Roman" w:cs="Arial"/>
          <w:color w:val="000000" w:themeColor="text1"/>
          <w:sz w:val="24"/>
          <w:szCs w:val="24"/>
          <w:lang w:eastAsia="it-IT"/>
        </w:rPr>
        <w:t xml:space="preserve">quale sussidio cantonale </w:t>
      </w:r>
      <w:r w:rsidRPr="00257D84">
        <w:rPr>
          <w:rFonts w:cs="Arial"/>
          <w:bCs/>
          <w:color w:val="000000" w:themeColor="text1"/>
          <w:sz w:val="24"/>
          <w:szCs w:val="24"/>
        </w:rPr>
        <w:t>a seguito dei danni alluvionali del 30 giugno 2024 in Vallemaggia e Leventina.</w:t>
      </w:r>
    </w:p>
    <w:p w:rsidR="00552D1D" w:rsidRPr="00257D84" w:rsidRDefault="00552D1D" w:rsidP="00552D1D">
      <w:pPr>
        <w:rPr>
          <w:rFonts w:cs="Arial"/>
          <w:color w:val="000000" w:themeColor="text1"/>
          <w:sz w:val="24"/>
          <w:szCs w:val="24"/>
        </w:rPr>
      </w:pPr>
      <w:r w:rsidRPr="00257D84">
        <w:rPr>
          <w:color w:val="000000" w:themeColor="text1"/>
          <w:sz w:val="24"/>
          <w:szCs w:val="24"/>
          <w:vertAlign w:val="superscript"/>
        </w:rPr>
        <w:t>2</w:t>
      </w:r>
      <w:r w:rsidRPr="00257D84">
        <w:rPr>
          <w:rFonts w:cs="Arial"/>
          <w:color w:val="000000" w:themeColor="text1"/>
          <w:sz w:val="24"/>
          <w:szCs w:val="24"/>
        </w:rPr>
        <w:t xml:space="preserve">Il contributo federale </w:t>
      </w:r>
      <w:r w:rsidR="00EF21E0">
        <w:rPr>
          <w:rFonts w:cs="Arial"/>
          <w:color w:val="000000" w:themeColor="text1"/>
          <w:sz w:val="24"/>
          <w:szCs w:val="24"/>
        </w:rPr>
        <w:t xml:space="preserve">a favore degli </w:t>
      </w:r>
      <w:r w:rsidR="001C4512">
        <w:rPr>
          <w:rFonts w:cs="Arial"/>
          <w:color w:val="000000" w:themeColor="text1"/>
          <w:sz w:val="24"/>
          <w:szCs w:val="24"/>
        </w:rPr>
        <w:t>e</w:t>
      </w:r>
      <w:r w:rsidR="00EF21E0">
        <w:rPr>
          <w:rFonts w:cs="Arial"/>
          <w:color w:val="000000" w:themeColor="text1"/>
          <w:sz w:val="24"/>
          <w:szCs w:val="24"/>
        </w:rPr>
        <w:t>nti ammonta a 90</w:t>
      </w:r>
      <w:r w:rsidRPr="00257D84">
        <w:rPr>
          <w:rFonts w:cs="Arial"/>
          <w:color w:val="000000" w:themeColor="text1"/>
          <w:sz w:val="24"/>
          <w:szCs w:val="24"/>
        </w:rPr>
        <w:t>4’000 franchi.</w:t>
      </w:r>
    </w:p>
    <w:p w:rsidR="00552D1D" w:rsidRPr="00257D84" w:rsidRDefault="00552D1D" w:rsidP="00552D1D">
      <w:pPr>
        <w:rPr>
          <w:rFonts w:cs="Arial"/>
          <w:color w:val="000000" w:themeColor="text1"/>
          <w:sz w:val="24"/>
          <w:szCs w:val="24"/>
        </w:rPr>
      </w:pPr>
    </w:p>
    <w:p w:rsidR="00552D1D" w:rsidRPr="00257D84" w:rsidRDefault="00552D1D" w:rsidP="00552D1D">
      <w:pPr>
        <w:suppressAutoHyphens/>
        <w:rPr>
          <w:b/>
          <w:color w:val="000000" w:themeColor="text1"/>
          <w:sz w:val="24"/>
          <w:szCs w:val="24"/>
        </w:rPr>
      </w:pPr>
      <w:r w:rsidRPr="00257D84">
        <w:rPr>
          <w:b/>
          <w:color w:val="000000" w:themeColor="text1"/>
          <w:sz w:val="24"/>
          <w:szCs w:val="24"/>
        </w:rPr>
        <w:t>Art. 2</w:t>
      </w:r>
    </w:p>
    <w:p w:rsidR="00552D1D" w:rsidRPr="00257D84" w:rsidRDefault="00552D1D" w:rsidP="00552D1D">
      <w:pPr>
        <w:suppressAutoHyphens/>
        <w:rPr>
          <w:color w:val="000000" w:themeColor="text1"/>
          <w:sz w:val="24"/>
          <w:szCs w:val="24"/>
        </w:rPr>
      </w:pPr>
      <w:r w:rsidRPr="00257D84">
        <w:rPr>
          <w:color w:val="000000" w:themeColor="text1"/>
          <w:sz w:val="24"/>
          <w:szCs w:val="24"/>
        </w:rPr>
        <w:t>È data facoltà al Consiglio di Stato di suddividere il credito quadro in singoli crediti d’opera.</w:t>
      </w:r>
    </w:p>
    <w:p w:rsidR="00552D1D" w:rsidRPr="00257D84" w:rsidRDefault="00552D1D" w:rsidP="00552D1D">
      <w:pPr>
        <w:rPr>
          <w:rFonts w:cs="Arial"/>
          <w:color w:val="000000" w:themeColor="text1"/>
          <w:sz w:val="24"/>
          <w:szCs w:val="24"/>
        </w:rPr>
      </w:pPr>
    </w:p>
    <w:p w:rsidR="00552D1D" w:rsidRPr="00257D84" w:rsidRDefault="00552D1D" w:rsidP="00552D1D">
      <w:pPr>
        <w:rPr>
          <w:rFonts w:cs="Arial"/>
          <w:b/>
          <w:color w:val="000000" w:themeColor="text1"/>
          <w:sz w:val="24"/>
          <w:szCs w:val="24"/>
        </w:rPr>
      </w:pPr>
      <w:r w:rsidRPr="00257D84">
        <w:rPr>
          <w:rFonts w:cs="Arial"/>
          <w:b/>
          <w:color w:val="000000" w:themeColor="text1"/>
          <w:sz w:val="24"/>
          <w:szCs w:val="24"/>
        </w:rPr>
        <w:t>Art. 3</w:t>
      </w:r>
    </w:p>
    <w:p w:rsidR="00552D1D" w:rsidRPr="00257D84" w:rsidRDefault="00552D1D" w:rsidP="00552D1D">
      <w:pPr>
        <w:tabs>
          <w:tab w:val="left" w:pos="0"/>
        </w:tabs>
        <w:rPr>
          <w:rFonts w:cs="Arial"/>
          <w:color w:val="000000" w:themeColor="text1"/>
          <w:sz w:val="24"/>
          <w:szCs w:val="24"/>
        </w:rPr>
      </w:pPr>
      <w:r w:rsidRPr="00257D84">
        <w:rPr>
          <w:rFonts w:cs="Arial"/>
          <w:color w:val="000000" w:themeColor="text1"/>
          <w:sz w:val="24"/>
          <w:szCs w:val="24"/>
        </w:rPr>
        <w:t>Il credito è iscritto al conto degli investimenti del Dipartimento del territorio, Sezione forestale.</w:t>
      </w:r>
    </w:p>
    <w:p w:rsidR="00552D1D" w:rsidRPr="00257D84" w:rsidRDefault="00552D1D" w:rsidP="00552D1D">
      <w:pPr>
        <w:tabs>
          <w:tab w:val="left" w:pos="0"/>
        </w:tabs>
        <w:rPr>
          <w:rFonts w:cs="Arial"/>
          <w:color w:val="000000" w:themeColor="text1"/>
          <w:sz w:val="24"/>
          <w:szCs w:val="24"/>
          <w:highlight w:val="yellow"/>
        </w:rPr>
      </w:pPr>
    </w:p>
    <w:p w:rsidR="00552D1D" w:rsidRPr="00257D84" w:rsidRDefault="00552D1D" w:rsidP="00552D1D">
      <w:pPr>
        <w:rPr>
          <w:rFonts w:cs="Arial"/>
          <w:b/>
          <w:color w:val="000000" w:themeColor="text1"/>
          <w:sz w:val="24"/>
          <w:szCs w:val="24"/>
        </w:rPr>
      </w:pPr>
      <w:r w:rsidRPr="00257D84">
        <w:rPr>
          <w:rFonts w:cs="Arial"/>
          <w:b/>
          <w:color w:val="000000" w:themeColor="text1"/>
          <w:sz w:val="24"/>
          <w:szCs w:val="24"/>
        </w:rPr>
        <w:t>Art. 4</w:t>
      </w:r>
    </w:p>
    <w:p w:rsidR="00552D1D" w:rsidRPr="00257D84" w:rsidRDefault="00552D1D" w:rsidP="00552D1D">
      <w:pPr>
        <w:rPr>
          <w:rFonts w:cs="Arial"/>
          <w:color w:val="000000" w:themeColor="text1"/>
          <w:sz w:val="24"/>
          <w:szCs w:val="24"/>
        </w:rPr>
      </w:pPr>
      <w:r w:rsidRPr="00257D84">
        <w:rPr>
          <w:rFonts w:cs="Arial"/>
          <w:color w:val="000000" w:themeColor="text1"/>
          <w:sz w:val="24"/>
          <w:szCs w:val="24"/>
        </w:rPr>
        <w:t>I lavori saranno eseguiti sotto la supervisione del Dipartimento del territorio per il tramite della Sezione forestale.</w:t>
      </w:r>
    </w:p>
    <w:p w:rsidR="00552D1D" w:rsidRPr="00257D84" w:rsidRDefault="00552D1D" w:rsidP="00552D1D">
      <w:pPr>
        <w:rPr>
          <w:rFonts w:cs="Arial"/>
          <w:color w:val="000000" w:themeColor="text1"/>
          <w:sz w:val="24"/>
          <w:szCs w:val="24"/>
          <w:highlight w:val="yellow"/>
        </w:rPr>
      </w:pPr>
    </w:p>
    <w:p w:rsidR="00552D1D" w:rsidRPr="00257D84" w:rsidRDefault="00552D1D" w:rsidP="00552D1D">
      <w:pPr>
        <w:rPr>
          <w:rFonts w:cs="Arial"/>
          <w:b/>
          <w:color w:val="000000" w:themeColor="text1"/>
          <w:sz w:val="24"/>
          <w:szCs w:val="24"/>
        </w:rPr>
      </w:pPr>
      <w:r w:rsidRPr="00257D84">
        <w:rPr>
          <w:rFonts w:cs="Arial"/>
          <w:b/>
          <w:color w:val="000000" w:themeColor="text1"/>
          <w:sz w:val="24"/>
          <w:szCs w:val="24"/>
        </w:rPr>
        <w:t>Art. 5</w:t>
      </w:r>
    </w:p>
    <w:p w:rsidR="00552D1D" w:rsidRPr="00257D84" w:rsidRDefault="00552D1D" w:rsidP="00552D1D">
      <w:pPr>
        <w:rPr>
          <w:rFonts w:cs="Arial"/>
          <w:color w:val="000000" w:themeColor="text1"/>
          <w:sz w:val="24"/>
          <w:szCs w:val="24"/>
        </w:rPr>
      </w:pPr>
      <w:r w:rsidRPr="00257D84">
        <w:rPr>
          <w:rFonts w:cs="Arial"/>
          <w:color w:val="000000" w:themeColor="text1"/>
          <w:sz w:val="24"/>
          <w:szCs w:val="24"/>
        </w:rPr>
        <w:t>I sussidi saranno versati in base alle liquidazioni debitamente approvate dalla Sezione forestale e saldate.</w:t>
      </w:r>
    </w:p>
    <w:p w:rsidR="00552D1D" w:rsidRPr="00257D84" w:rsidRDefault="00552D1D" w:rsidP="00552D1D">
      <w:pPr>
        <w:rPr>
          <w:rFonts w:cs="Arial"/>
          <w:color w:val="000000" w:themeColor="text1"/>
          <w:sz w:val="24"/>
          <w:szCs w:val="24"/>
        </w:rPr>
      </w:pPr>
    </w:p>
    <w:p w:rsidR="00552D1D" w:rsidRPr="00257D84" w:rsidRDefault="00552D1D" w:rsidP="00552D1D">
      <w:pPr>
        <w:rPr>
          <w:rFonts w:cs="Arial"/>
          <w:b/>
          <w:color w:val="000000" w:themeColor="text1"/>
          <w:sz w:val="24"/>
          <w:szCs w:val="24"/>
        </w:rPr>
      </w:pPr>
      <w:r w:rsidRPr="00257D84">
        <w:rPr>
          <w:rFonts w:cs="Arial"/>
          <w:b/>
          <w:color w:val="000000" w:themeColor="text1"/>
          <w:sz w:val="24"/>
          <w:szCs w:val="24"/>
        </w:rPr>
        <w:t xml:space="preserve">Art. </w:t>
      </w:r>
      <w:r w:rsidR="00C56663">
        <w:rPr>
          <w:rFonts w:cs="Arial"/>
          <w:b/>
          <w:color w:val="000000" w:themeColor="text1"/>
          <w:sz w:val="24"/>
          <w:szCs w:val="24"/>
        </w:rPr>
        <w:t>6</w:t>
      </w:r>
    </w:p>
    <w:p w:rsidR="00552D1D" w:rsidRPr="00257D84" w:rsidRDefault="00552D1D" w:rsidP="00370305">
      <w:pPr>
        <w:autoSpaceDE w:val="0"/>
        <w:autoSpaceDN w:val="0"/>
        <w:adjustRightInd w:val="0"/>
        <w:rPr>
          <w:color w:val="000000" w:themeColor="text1"/>
          <w:sz w:val="24"/>
          <w:szCs w:val="24"/>
        </w:rPr>
      </w:pPr>
      <w:r w:rsidRPr="00257D84">
        <w:rPr>
          <w:rFonts w:cs="Arial"/>
          <w:color w:val="000000" w:themeColor="text1"/>
          <w:sz w:val="24"/>
          <w:szCs w:val="24"/>
        </w:rPr>
        <w:t xml:space="preserve">Il presente decreto legislativo </w:t>
      </w:r>
      <w:r w:rsidRPr="00257D84">
        <w:rPr>
          <w:color w:val="000000" w:themeColor="text1"/>
          <w:sz w:val="24"/>
          <w:szCs w:val="24"/>
        </w:rPr>
        <w:t>entra in vigore immediatamente.</w:t>
      </w:r>
    </w:p>
    <w:p w:rsidR="00552D1D" w:rsidRPr="00552D1D" w:rsidRDefault="00552D1D" w:rsidP="00552D1D">
      <w:pPr>
        <w:ind w:right="-1"/>
        <w:rPr>
          <w:sz w:val="24"/>
          <w:szCs w:val="24"/>
        </w:rPr>
      </w:pPr>
    </w:p>
    <w:p w:rsidR="00CC3C04" w:rsidRDefault="00CC3C04" w:rsidP="00CC3C04">
      <w:pPr>
        <w:rPr>
          <w:sz w:val="24"/>
        </w:rPr>
      </w:pPr>
      <w:r>
        <w:br w:type="page"/>
      </w:r>
    </w:p>
    <w:p w:rsidR="00475C27" w:rsidRPr="008C2A6A" w:rsidRDefault="00CC3C04" w:rsidP="00CC3C04">
      <w:pPr>
        <w:suppressAutoHyphens/>
        <w:rPr>
          <w:sz w:val="24"/>
          <w:szCs w:val="24"/>
        </w:rPr>
      </w:pPr>
      <w:r w:rsidRPr="008C2A6A">
        <w:rPr>
          <w:sz w:val="24"/>
          <w:szCs w:val="24"/>
        </w:rPr>
        <w:lastRenderedPageBreak/>
        <w:t>Disegno di</w:t>
      </w:r>
      <w:r w:rsidR="00475C27" w:rsidRPr="008C2A6A">
        <w:rPr>
          <w:sz w:val="24"/>
          <w:szCs w:val="24"/>
        </w:rPr>
        <w:t xml:space="preserve"> </w:t>
      </w:r>
    </w:p>
    <w:p w:rsidR="00475C27" w:rsidRPr="008C2A6A" w:rsidRDefault="00475C27" w:rsidP="00CC3C04">
      <w:pPr>
        <w:suppressAutoHyphens/>
        <w:rPr>
          <w:sz w:val="24"/>
          <w:szCs w:val="24"/>
        </w:rPr>
      </w:pPr>
    </w:p>
    <w:p w:rsidR="00D74DEC" w:rsidRPr="00D74DEC" w:rsidRDefault="00D74DEC" w:rsidP="00D74DEC">
      <w:pPr>
        <w:suppressAutoHyphens/>
        <w:rPr>
          <w:b/>
          <w:sz w:val="24"/>
          <w:szCs w:val="24"/>
        </w:rPr>
      </w:pPr>
      <w:r w:rsidRPr="00D74DEC">
        <w:rPr>
          <w:b/>
          <w:sz w:val="24"/>
          <w:szCs w:val="24"/>
        </w:rPr>
        <w:t>Decreto legislativo</w:t>
      </w:r>
    </w:p>
    <w:p w:rsidR="00D74DEC" w:rsidRPr="00D74DEC" w:rsidRDefault="00D74DEC" w:rsidP="00D74DEC">
      <w:pPr>
        <w:suppressAutoHyphens/>
        <w:rPr>
          <w:b/>
          <w:sz w:val="24"/>
          <w:szCs w:val="24"/>
        </w:rPr>
      </w:pPr>
      <w:r w:rsidRPr="00D74DEC">
        <w:rPr>
          <w:b/>
          <w:sz w:val="24"/>
          <w:szCs w:val="24"/>
        </w:rPr>
        <w:t>concernente lo stanziamento di credito di 2'112'300 franchi quale sussidio cantonale a seguito dei danni alluvionali del 30 giugno 2024 in Vallemaggia per il ripristino delle infrastrutture di approvvigionamento idrico e di smaltimento delle acque, nonché quale contributo per la rimozione dei rifiuti dispersi</w:t>
      </w:r>
    </w:p>
    <w:p w:rsidR="00D74DEC" w:rsidRPr="00D74DEC" w:rsidRDefault="00D74DEC" w:rsidP="00D74DEC">
      <w:pPr>
        <w:suppressAutoHyphens/>
        <w:rPr>
          <w:sz w:val="24"/>
          <w:szCs w:val="24"/>
        </w:rPr>
      </w:pPr>
      <w:r w:rsidRPr="00D74DEC">
        <w:rPr>
          <w:sz w:val="24"/>
          <w:szCs w:val="24"/>
        </w:rPr>
        <w:t>del ....................</w:t>
      </w:r>
    </w:p>
    <w:p w:rsidR="00D74DEC" w:rsidRPr="00D74DEC" w:rsidRDefault="00D74DEC" w:rsidP="00D74DEC">
      <w:pPr>
        <w:suppressAutoHyphens/>
        <w:rPr>
          <w:sz w:val="24"/>
          <w:szCs w:val="24"/>
        </w:rPr>
      </w:pPr>
    </w:p>
    <w:p w:rsidR="00D74DEC" w:rsidRPr="00D74DEC" w:rsidRDefault="00D74DEC" w:rsidP="00D74DEC">
      <w:pPr>
        <w:suppressAutoHyphens/>
        <w:rPr>
          <w:sz w:val="24"/>
          <w:szCs w:val="24"/>
        </w:rPr>
      </w:pPr>
      <w:r w:rsidRPr="00D74DEC">
        <w:rPr>
          <w:sz w:val="24"/>
          <w:szCs w:val="24"/>
        </w:rPr>
        <w:t>IL GRAN CONSIGLIO</w:t>
      </w:r>
    </w:p>
    <w:p w:rsidR="00D74DEC" w:rsidRPr="00D74DEC" w:rsidRDefault="00D74DEC" w:rsidP="00D74DEC">
      <w:pPr>
        <w:suppressAutoHyphens/>
        <w:rPr>
          <w:sz w:val="24"/>
          <w:szCs w:val="24"/>
        </w:rPr>
      </w:pPr>
      <w:r w:rsidRPr="00D74DEC">
        <w:rPr>
          <w:sz w:val="24"/>
          <w:szCs w:val="24"/>
        </w:rPr>
        <w:t>DELLA REPUBBLICA E CANTONE TICINO</w:t>
      </w:r>
    </w:p>
    <w:p w:rsidR="00D74DEC" w:rsidRPr="00D74DEC" w:rsidRDefault="00D74DEC" w:rsidP="00D74DEC">
      <w:pPr>
        <w:suppressAutoHyphens/>
        <w:rPr>
          <w:sz w:val="24"/>
          <w:szCs w:val="24"/>
        </w:rPr>
      </w:pPr>
    </w:p>
    <w:p w:rsidR="003C752F" w:rsidRPr="009231F4" w:rsidRDefault="00D74DEC" w:rsidP="003C752F">
      <w:pPr>
        <w:rPr>
          <w:sz w:val="24"/>
        </w:rPr>
      </w:pPr>
      <w:r w:rsidRPr="00D74DEC">
        <w:rPr>
          <w:sz w:val="24"/>
          <w:szCs w:val="24"/>
        </w:rPr>
        <w:t xml:space="preserve">visto il messaggio del Consiglio di Stato n. </w:t>
      </w:r>
      <w:r w:rsidR="003C752F">
        <w:rPr>
          <w:sz w:val="24"/>
        </w:rPr>
        <w:t xml:space="preserve">8585 </w:t>
      </w:r>
      <w:r w:rsidR="003C752F" w:rsidRPr="009231F4">
        <w:rPr>
          <w:sz w:val="24"/>
        </w:rPr>
        <w:t>del</w:t>
      </w:r>
      <w:r w:rsidR="003C752F">
        <w:rPr>
          <w:sz w:val="24"/>
        </w:rPr>
        <w:t>l’11 giugno 2025</w:t>
      </w:r>
      <w:r w:rsidR="003C752F" w:rsidRPr="009231F4">
        <w:rPr>
          <w:sz w:val="24"/>
        </w:rPr>
        <w:t>,</w:t>
      </w:r>
    </w:p>
    <w:p w:rsidR="00D74DEC" w:rsidRPr="00D74DEC" w:rsidRDefault="00D74DEC" w:rsidP="00D74DEC">
      <w:pPr>
        <w:suppressAutoHyphens/>
        <w:rPr>
          <w:sz w:val="24"/>
          <w:szCs w:val="24"/>
        </w:rPr>
      </w:pPr>
    </w:p>
    <w:p w:rsidR="00D74DEC" w:rsidRPr="00D74DEC" w:rsidRDefault="00D74DEC" w:rsidP="00D74DEC">
      <w:pPr>
        <w:suppressAutoHyphens/>
        <w:rPr>
          <w:sz w:val="24"/>
          <w:szCs w:val="24"/>
        </w:rPr>
      </w:pPr>
      <w:r w:rsidRPr="00D74DEC">
        <w:rPr>
          <w:sz w:val="24"/>
          <w:szCs w:val="24"/>
        </w:rPr>
        <w:t>decreta:</w:t>
      </w:r>
    </w:p>
    <w:p w:rsidR="00D74DEC" w:rsidRPr="00D74DEC" w:rsidRDefault="00D74DEC" w:rsidP="00D74DEC">
      <w:pPr>
        <w:suppressAutoHyphens/>
        <w:rPr>
          <w:sz w:val="24"/>
          <w:szCs w:val="24"/>
        </w:rPr>
      </w:pPr>
    </w:p>
    <w:p w:rsidR="00D74DEC" w:rsidRPr="00D74DEC" w:rsidRDefault="00D74DEC" w:rsidP="00D74DEC">
      <w:pPr>
        <w:suppressAutoHyphens/>
        <w:rPr>
          <w:b/>
          <w:sz w:val="24"/>
          <w:szCs w:val="24"/>
        </w:rPr>
      </w:pPr>
      <w:r w:rsidRPr="00D74DEC">
        <w:rPr>
          <w:b/>
          <w:sz w:val="24"/>
          <w:szCs w:val="24"/>
        </w:rPr>
        <w:t>Art. 1</w:t>
      </w:r>
    </w:p>
    <w:p w:rsidR="00D74DEC" w:rsidRPr="00D74DEC" w:rsidRDefault="00D74DEC" w:rsidP="00D74DEC">
      <w:pPr>
        <w:suppressAutoHyphens/>
        <w:rPr>
          <w:sz w:val="24"/>
          <w:szCs w:val="24"/>
        </w:rPr>
      </w:pPr>
      <w:r w:rsidRPr="00D74DEC">
        <w:rPr>
          <w:sz w:val="24"/>
          <w:szCs w:val="24"/>
        </w:rPr>
        <w:t>È stanziato un credito di 2'112'300 franchi quale sussidio cantonale a seguito dei danni alluvionali del 30 giugno 2024 in Vallemaggia per il ripristino delle infrastrutture di approvvigionamento idrico e di smaltimento delle acque, nonché quale contributo per la rimozione dei rifiuti dispersi.</w:t>
      </w:r>
    </w:p>
    <w:p w:rsidR="00D74DEC" w:rsidRPr="00D74DEC" w:rsidRDefault="00D74DEC" w:rsidP="00D74DEC">
      <w:pPr>
        <w:suppressAutoHyphens/>
        <w:rPr>
          <w:sz w:val="24"/>
          <w:szCs w:val="24"/>
        </w:rPr>
      </w:pPr>
    </w:p>
    <w:p w:rsidR="00D74DEC" w:rsidRPr="00D74DEC" w:rsidRDefault="00D74DEC" w:rsidP="00D74DEC">
      <w:pPr>
        <w:suppressAutoHyphens/>
        <w:rPr>
          <w:b/>
          <w:sz w:val="24"/>
          <w:szCs w:val="24"/>
        </w:rPr>
      </w:pPr>
      <w:r w:rsidRPr="00D74DEC">
        <w:rPr>
          <w:b/>
          <w:sz w:val="24"/>
          <w:szCs w:val="24"/>
        </w:rPr>
        <w:t>Art. 2</w:t>
      </w:r>
    </w:p>
    <w:p w:rsidR="00D74DEC" w:rsidRPr="00D74DEC" w:rsidRDefault="00D74DEC" w:rsidP="00D74DEC">
      <w:pPr>
        <w:suppressAutoHyphens/>
        <w:rPr>
          <w:sz w:val="24"/>
          <w:szCs w:val="24"/>
        </w:rPr>
      </w:pPr>
      <w:r w:rsidRPr="00D74DEC">
        <w:rPr>
          <w:sz w:val="24"/>
          <w:szCs w:val="24"/>
        </w:rPr>
        <w:t>È data facoltà al Consiglio di Stato di suddividere il credito quadro in singoli crediti d’opera.</w:t>
      </w:r>
    </w:p>
    <w:p w:rsidR="00D74DEC" w:rsidRPr="00D74DEC" w:rsidRDefault="00D74DEC" w:rsidP="00D74DEC">
      <w:pPr>
        <w:suppressAutoHyphens/>
        <w:rPr>
          <w:sz w:val="24"/>
          <w:szCs w:val="24"/>
        </w:rPr>
      </w:pPr>
    </w:p>
    <w:p w:rsidR="00D74DEC" w:rsidRPr="00D74DEC" w:rsidRDefault="00D74DEC" w:rsidP="00D74DEC">
      <w:pPr>
        <w:suppressAutoHyphens/>
        <w:rPr>
          <w:b/>
          <w:sz w:val="24"/>
          <w:szCs w:val="24"/>
        </w:rPr>
      </w:pPr>
      <w:r w:rsidRPr="00D74DEC">
        <w:rPr>
          <w:b/>
          <w:sz w:val="24"/>
          <w:szCs w:val="24"/>
        </w:rPr>
        <w:t>Art. 3</w:t>
      </w:r>
    </w:p>
    <w:p w:rsidR="00D74DEC" w:rsidRPr="00D74DEC" w:rsidRDefault="00D74DEC" w:rsidP="00D74DEC">
      <w:pPr>
        <w:suppressAutoHyphens/>
        <w:rPr>
          <w:sz w:val="24"/>
          <w:szCs w:val="24"/>
        </w:rPr>
      </w:pPr>
      <w:r w:rsidRPr="00D74DEC">
        <w:rPr>
          <w:sz w:val="24"/>
          <w:szCs w:val="24"/>
        </w:rPr>
        <w:t>Il credito è iscritto al conto degli investimenti del Dipartimento del territorio, Sezione della protezione dell’aria dell’acqua e del suolo.</w:t>
      </w:r>
    </w:p>
    <w:p w:rsidR="00D74DEC" w:rsidRPr="00D74DEC" w:rsidRDefault="00D74DEC" w:rsidP="00D74DEC">
      <w:pPr>
        <w:suppressAutoHyphens/>
        <w:rPr>
          <w:sz w:val="24"/>
          <w:szCs w:val="24"/>
        </w:rPr>
      </w:pPr>
    </w:p>
    <w:p w:rsidR="00D74DEC" w:rsidRPr="00D74DEC" w:rsidRDefault="00D74DEC" w:rsidP="00D74DEC">
      <w:pPr>
        <w:suppressAutoHyphens/>
        <w:rPr>
          <w:b/>
          <w:sz w:val="24"/>
          <w:szCs w:val="24"/>
        </w:rPr>
      </w:pPr>
      <w:r w:rsidRPr="00D74DEC">
        <w:rPr>
          <w:b/>
          <w:sz w:val="24"/>
          <w:szCs w:val="24"/>
        </w:rPr>
        <w:t>Art. 4</w:t>
      </w:r>
    </w:p>
    <w:p w:rsidR="00D74DEC" w:rsidRPr="00D74DEC" w:rsidRDefault="00D74DEC" w:rsidP="00D74DEC">
      <w:pPr>
        <w:suppressAutoHyphens/>
        <w:rPr>
          <w:sz w:val="24"/>
          <w:szCs w:val="24"/>
        </w:rPr>
      </w:pPr>
      <w:r w:rsidRPr="00D74DEC">
        <w:rPr>
          <w:sz w:val="24"/>
          <w:szCs w:val="24"/>
        </w:rPr>
        <w:t>I sussidi saranno versati in base alle liquidazioni debitamente approvate dalla Sezione della protezione dell’aria, dell’acqua e del suolo, e saldate.</w:t>
      </w:r>
    </w:p>
    <w:p w:rsidR="00D74DEC" w:rsidRPr="00D74DEC" w:rsidRDefault="00D74DEC" w:rsidP="00D74DEC">
      <w:pPr>
        <w:suppressAutoHyphens/>
        <w:rPr>
          <w:sz w:val="24"/>
          <w:szCs w:val="24"/>
        </w:rPr>
      </w:pPr>
    </w:p>
    <w:p w:rsidR="00D74DEC" w:rsidRPr="00D74DEC" w:rsidRDefault="00D74DEC" w:rsidP="00D74DEC">
      <w:pPr>
        <w:suppressAutoHyphens/>
        <w:rPr>
          <w:b/>
          <w:sz w:val="24"/>
          <w:szCs w:val="24"/>
        </w:rPr>
      </w:pPr>
      <w:r w:rsidRPr="00D74DEC">
        <w:rPr>
          <w:b/>
          <w:sz w:val="24"/>
          <w:szCs w:val="24"/>
        </w:rPr>
        <w:t>Art. 5</w:t>
      </w:r>
    </w:p>
    <w:p w:rsidR="00D74DEC" w:rsidRPr="00D74DEC" w:rsidRDefault="00D74DEC" w:rsidP="00D74DEC">
      <w:pPr>
        <w:suppressAutoHyphens/>
        <w:rPr>
          <w:sz w:val="24"/>
          <w:szCs w:val="24"/>
        </w:rPr>
      </w:pPr>
      <w:r w:rsidRPr="00D74DEC">
        <w:rPr>
          <w:sz w:val="24"/>
          <w:szCs w:val="24"/>
          <w:vertAlign w:val="superscript"/>
        </w:rPr>
        <w:t>1</w:t>
      </w:r>
      <w:r w:rsidRPr="00D74DEC">
        <w:rPr>
          <w:sz w:val="24"/>
          <w:szCs w:val="24"/>
        </w:rPr>
        <w:t>Il presente decreto legislativo sottostà a referendum facoltativo.</w:t>
      </w:r>
    </w:p>
    <w:p w:rsidR="00D74DEC" w:rsidRPr="00D74DEC" w:rsidRDefault="00D74DEC" w:rsidP="00D74DEC">
      <w:pPr>
        <w:suppressAutoHyphens/>
      </w:pPr>
      <w:r w:rsidRPr="00D74DEC">
        <w:rPr>
          <w:sz w:val="24"/>
          <w:szCs w:val="24"/>
          <w:vertAlign w:val="superscript"/>
        </w:rPr>
        <w:t>2</w:t>
      </w:r>
      <w:r w:rsidRPr="00D74DEC">
        <w:rPr>
          <w:sz w:val="24"/>
          <w:szCs w:val="24"/>
        </w:rPr>
        <w:t>Esso entra in vigore immediatamente.</w:t>
      </w:r>
    </w:p>
    <w:p w:rsidR="00D74DEC" w:rsidRPr="00D74DEC" w:rsidRDefault="00D74DEC" w:rsidP="00D74DEC">
      <w:pPr>
        <w:ind w:right="-1"/>
        <w:rPr>
          <w:sz w:val="24"/>
        </w:rPr>
      </w:pPr>
    </w:p>
    <w:p w:rsidR="00D74DEC" w:rsidRPr="00D74DEC" w:rsidRDefault="00D74DEC" w:rsidP="00D74DEC">
      <w:pPr>
        <w:ind w:right="-1"/>
        <w:rPr>
          <w:sz w:val="24"/>
        </w:rPr>
      </w:pPr>
    </w:p>
    <w:p w:rsidR="00CC3C04" w:rsidRPr="008C2A6A" w:rsidRDefault="00CC3C04" w:rsidP="00CC3C04">
      <w:pPr>
        <w:ind w:right="-1"/>
        <w:rPr>
          <w:sz w:val="24"/>
        </w:rPr>
      </w:pPr>
    </w:p>
    <w:p w:rsidR="00CC3C04" w:rsidRPr="008C2A6A" w:rsidRDefault="00CC3C04" w:rsidP="00CC3C04">
      <w:pPr>
        <w:pStyle w:val="StandardRisoluzionedelConsigliodiStato"/>
        <w:ind w:right="-1"/>
      </w:pPr>
    </w:p>
    <w:p w:rsidR="00CC3C04" w:rsidRDefault="00CC3C04" w:rsidP="00CC3C04">
      <w:pPr>
        <w:rPr>
          <w:sz w:val="24"/>
        </w:rPr>
      </w:pPr>
      <w:r>
        <w:br w:type="page"/>
      </w:r>
    </w:p>
    <w:p w:rsidR="00CC3C04" w:rsidRPr="008C2A6A" w:rsidRDefault="00CC3C04" w:rsidP="00CC3C04">
      <w:pPr>
        <w:suppressAutoHyphens/>
        <w:rPr>
          <w:sz w:val="24"/>
          <w:szCs w:val="24"/>
        </w:rPr>
      </w:pPr>
      <w:r w:rsidRPr="008C2A6A">
        <w:rPr>
          <w:sz w:val="24"/>
          <w:szCs w:val="24"/>
        </w:rPr>
        <w:lastRenderedPageBreak/>
        <w:t>Disegno di</w:t>
      </w:r>
    </w:p>
    <w:p w:rsidR="00CC3C04" w:rsidRPr="008C2A6A" w:rsidRDefault="00CC3C04" w:rsidP="00CC3C04">
      <w:pPr>
        <w:suppressAutoHyphens/>
        <w:rPr>
          <w:sz w:val="24"/>
          <w:szCs w:val="24"/>
        </w:rPr>
      </w:pPr>
    </w:p>
    <w:p w:rsidR="00CC3C04" w:rsidRPr="008C2A6A" w:rsidRDefault="00CC3C04" w:rsidP="00CC3C04">
      <w:pPr>
        <w:suppressAutoHyphens/>
        <w:rPr>
          <w:b/>
          <w:sz w:val="24"/>
          <w:szCs w:val="24"/>
        </w:rPr>
      </w:pPr>
      <w:r w:rsidRPr="008C2A6A">
        <w:rPr>
          <w:b/>
          <w:sz w:val="24"/>
          <w:szCs w:val="24"/>
        </w:rPr>
        <w:t>Decreto legislativo</w:t>
      </w:r>
    </w:p>
    <w:p w:rsidR="00CC3C04" w:rsidRPr="008C2A6A" w:rsidRDefault="00CC3C04" w:rsidP="00CC3C04">
      <w:pPr>
        <w:suppressAutoHyphens/>
        <w:rPr>
          <w:b/>
          <w:sz w:val="24"/>
          <w:szCs w:val="24"/>
        </w:rPr>
      </w:pPr>
      <w:r w:rsidRPr="008C2A6A">
        <w:rPr>
          <w:b/>
          <w:sz w:val="24"/>
          <w:szCs w:val="24"/>
        </w:rPr>
        <w:t xml:space="preserve">concernente lo stanziamento di un credito di </w:t>
      </w:r>
      <w:r w:rsidR="00EC7686" w:rsidRPr="008C2A6A">
        <w:rPr>
          <w:b/>
          <w:sz w:val="24"/>
          <w:szCs w:val="24"/>
        </w:rPr>
        <w:t>200'000 franchi quale contributo al Comune di Cevio per l’allestimento del progetto di sistemazione e riqualifica del paesaggio di Fontana-Bosco-Mondada</w:t>
      </w:r>
      <w:r w:rsidR="001C4512">
        <w:rPr>
          <w:b/>
          <w:sz w:val="24"/>
          <w:szCs w:val="24"/>
        </w:rPr>
        <w:t xml:space="preserve"> in</w:t>
      </w:r>
      <w:r w:rsidR="00EC7686" w:rsidRPr="008C2A6A">
        <w:rPr>
          <w:b/>
          <w:sz w:val="24"/>
          <w:szCs w:val="24"/>
        </w:rPr>
        <w:t xml:space="preserve"> Valle Bavona</w:t>
      </w:r>
    </w:p>
    <w:p w:rsidR="00CC3C04" w:rsidRPr="008C2A6A" w:rsidRDefault="00CC3C04" w:rsidP="00CC3C04">
      <w:pPr>
        <w:suppressAutoHyphens/>
        <w:rPr>
          <w:sz w:val="24"/>
          <w:szCs w:val="24"/>
        </w:rPr>
      </w:pPr>
      <w:r w:rsidRPr="008C2A6A">
        <w:rPr>
          <w:sz w:val="24"/>
          <w:szCs w:val="24"/>
        </w:rPr>
        <w:t>del ....................</w:t>
      </w:r>
    </w:p>
    <w:p w:rsidR="00CC3C04" w:rsidRPr="008C2A6A" w:rsidRDefault="00CC3C04" w:rsidP="00CC3C04">
      <w:pPr>
        <w:suppressAutoHyphens/>
        <w:rPr>
          <w:sz w:val="24"/>
          <w:szCs w:val="24"/>
        </w:rPr>
      </w:pPr>
    </w:p>
    <w:p w:rsidR="00CC3C04" w:rsidRPr="008C2A6A" w:rsidRDefault="00CC3C04" w:rsidP="00CC3C04">
      <w:pPr>
        <w:suppressAutoHyphens/>
        <w:rPr>
          <w:sz w:val="24"/>
          <w:szCs w:val="24"/>
        </w:rPr>
      </w:pPr>
      <w:r w:rsidRPr="008C2A6A">
        <w:rPr>
          <w:sz w:val="24"/>
          <w:szCs w:val="24"/>
        </w:rPr>
        <w:t>IL GRAN CONSIGLIO</w:t>
      </w:r>
    </w:p>
    <w:p w:rsidR="00CC3C04" w:rsidRPr="008C2A6A" w:rsidRDefault="00CC3C04" w:rsidP="00CC3C04">
      <w:pPr>
        <w:suppressAutoHyphens/>
        <w:rPr>
          <w:sz w:val="24"/>
          <w:szCs w:val="24"/>
        </w:rPr>
      </w:pPr>
      <w:r w:rsidRPr="008C2A6A">
        <w:rPr>
          <w:sz w:val="24"/>
          <w:szCs w:val="24"/>
        </w:rPr>
        <w:t>DELLA REPUBBLICA E CANTONE TICINO</w:t>
      </w:r>
    </w:p>
    <w:p w:rsidR="00CC3C04" w:rsidRPr="008C2A6A" w:rsidRDefault="00CC3C04" w:rsidP="00CC3C04">
      <w:pPr>
        <w:suppressAutoHyphens/>
        <w:rPr>
          <w:sz w:val="24"/>
          <w:szCs w:val="24"/>
        </w:rPr>
      </w:pPr>
    </w:p>
    <w:p w:rsidR="003C752F" w:rsidRPr="009231F4" w:rsidRDefault="00CC3C04" w:rsidP="003C752F">
      <w:pPr>
        <w:rPr>
          <w:sz w:val="24"/>
        </w:rPr>
      </w:pPr>
      <w:r w:rsidRPr="008C2A6A">
        <w:rPr>
          <w:sz w:val="24"/>
          <w:szCs w:val="24"/>
        </w:rPr>
        <w:t xml:space="preserve">visto il messaggio del Consiglio di Stato n. </w:t>
      </w:r>
      <w:r w:rsidR="003C752F">
        <w:rPr>
          <w:sz w:val="24"/>
        </w:rPr>
        <w:t xml:space="preserve">8585 </w:t>
      </w:r>
      <w:r w:rsidR="003C752F" w:rsidRPr="009231F4">
        <w:rPr>
          <w:sz w:val="24"/>
        </w:rPr>
        <w:t>del</w:t>
      </w:r>
      <w:r w:rsidR="003C752F">
        <w:rPr>
          <w:sz w:val="24"/>
        </w:rPr>
        <w:t>l’11 giugno 2025</w:t>
      </w:r>
      <w:r w:rsidR="003C752F" w:rsidRPr="009231F4">
        <w:rPr>
          <w:sz w:val="24"/>
        </w:rPr>
        <w:t>,</w:t>
      </w:r>
    </w:p>
    <w:p w:rsidR="00CC3C04" w:rsidRPr="008C2A6A" w:rsidRDefault="00CC3C04" w:rsidP="00CC3C04">
      <w:pPr>
        <w:suppressAutoHyphens/>
        <w:rPr>
          <w:sz w:val="24"/>
          <w:szCs w:val="24"/>
        </w:rPr>
      </w:pPr>
    </w:p>
    <w:p w:rsidR="00CC3C04" w:rsidRPr="008C2A6A" w:rsidRDefault="00CC3C04" w:rsidP="00CC3C04">
      <w:pPr>
        <w:suppressAutoHyphens/>
        <w:rPr>
          <w:sz w:val="24"/>
          <w:szCs w:val="24"/>
        </w:rPr>
      </w:pPr>
      <w:r w:rsidRPr="008C2A6A">
        <w:rPr>
          <w:sz w:val="24"/>
          <w:szCs w:val="24"/>
        </w:rPr>
        <w:t>decreta:</w:t>
      </w:r>
    </w:p>
    <w:p w:rsidR="00CC3C04" w:rsidRPr="008C2A6A" w:rsidRDefault="00CC3C04" w:rsidP="00CC3C04">
      <w:pPr>
        <w:suppressAutoHyphens/>
        <w:rPr>
          <w:sz w:val="24"/>
          <w:szCs w:val="24"/>
        </w:rPr>
      </w:pPr>
    </w:p>
    <w:p w:rsidR="00CC3C04" w:rsidRPr="008C2A6A" w:rsidRDefault="00CC3C04" w:rsidP="00CC3C04">
      <w:pPr>
        <w:suppressAutoHyphens/>
        <w:rPr>
          <w:b/>
          <w:sz w:val="24"/>
          <w:szCs w:val="24"/>
        </w:rPr>
      </w:pPr>
      <w:r w:rsidRPr="008C2A6A">
        <w:rPr>
          <w:b/>
          <w:sz w:val="24"/>
          <w:szCs w:val="24"/>
        </w:rPr>
        <w:t>Art. 1</w:t>
      </w:r>
    </w:p>
    <w:p w:rsidR="00CC3C04" w:rsidRPr="008C2A6A" w:rsidRDefault="00CC3C04" w:rsidP="00CC3C04">
      <w:pPr>
        <w:suppressAutoHyphens/>
        <w:rPr>
          <w:sz w:val="24"/>
          <w:szCs w:val="24"/>
        </w:rPr>
      </w:pPr>
      <w:r w:rsidRPr="008C2A6A">
        <w:rPr>
          <w:sz w:val="24"/>
          <w:szCs w:val="24"/>
        </w:rPr>
        <w:t xml:space="preserve">È stanziato un credito </w:t>
      </w:r>
      <w:r w:rsidR="00EC7686" w:rsidRPr="008C2A6A">
        <w:rPr>
          <w:sz w:val="24"/>
          <w:szCs w:val="24"/>
        </w:rPr>
        <w:t>di 200'000 franchi quale contributo al Comune di Cevio per l’allestimento del progetto di sistemazione e riqualifica del paesaggio di Fontana-Bosco-Mondada</w:t>
      </w:r>
      <w:r w:rsidR="00DF2327">
        <w:rPr>
          <w:sz w:val="24"/>
          <w:szCs w:val="24"/>
        </w:rPr>
        <w:t>,</w:t>
      </w:r>
      <w:r w:rsidR="00EC7686" w:rsidRPr="008C2A6A">
        <w:rPr>
          <w:sz w:val="24"/>
          <w:szCs w:val="24"/>
        </w:rPr>
        <w:t xml:space="preserve"> Valle Bavona.</w:t>
      </w:r>
    </w:p>
    <w:p w:rsidR="00CC3C04" w:rsidRPr="008C2A6A" w:rsidRDefault="00CC3C04" w:rsidP="00CC3C04">
      <w:pPr>
        <w:suppressAutoHyphens/>
        <w:rPr>
          <w:sz w:val="24"/>
          <w:szCs w:val="24"/>
        </w:rPr>
      </w:pPr>
    </w:p>
    <w:p w:rsidR="00CC3C04" w:rsidRPr="008C2A6A" w:rsidRDefault="00CC3C04" w:rsidP="00CC3C04">
      <w:pPr>
        <w:suppressAutoHyphens/>
        <w:rPr>
          <w:b/>
          <w:sz w:val="24"/>
          <w:szCs w:val="24"/>
        </w:rPr>
      </w:pPr>
      <w:r w:rsidRPr="008C2A6A">
        <w:rPr>
          <w:b/>
          <w:sz w:val="24"/>
          <w:szCs w:val="24"/>
        </w:rPr>
        <w:t>Art. 2</w:t>
      </w:r>
    </w:p>
    <w:p w:rsidR="00E8160B" w:rsidRPr="008C2A6A" w:rsidRDefault="00E8160B" w:rsidP="00E8160B">
      <w:pPr>
        <w:suppressAutoHyphens/>
        <w:rPr>
          <w:sz w:val="24"/>
          <w:szCs w:val="24"/>
        </w:rPr>
      </w:pPr>
      <w:r w:rsidRPr="008C2A6A">
        <w:rPr>
          <w:sz w:val="24"/>
          <w:szCs w:val="24"/>
        </w:rPr>
        <w:t>Il credito è iscritto al conto degli investimenti del Dipa</w:t>
      </w:r>
      <w:r>
        <w:rPr>
          <w:sz w:val="24"/>
          <w:szCs w:val="24"/>
        </w:rPr>
        <w:t xml:space="preserve">rtimento del territorio, </w:t>
      </w:r>
      <w:r w:rsidRPr="008C2A6A">
        <w:rPr>
          <w:sz w:val="24"/>
          <w:szCs w:val="24"/>
        </w:rPr>
        <w:t>Ufficio</w:t>
      </w:r>
      <w:r>
        <w:rPr>
          <w:sz w:val="24"/>
          <w:szCs w:val="24"/>
        </w:rPr>
        <w:t xml:space="preserve"> della natura e del paesaggio.</w:t>
      </w:r>
    </w:p>
    <w:p w:rsidR="00CC3C04" w:rsidRPr="008C2A6A" w:rsidRDefault="00CC3C04" w:rsidP="00CC3C04">
      <w:pPr>
        <w:suppressAutoHyphens/>
        <w:rPr>
          <w:sz w:val="24"/>
          <w:szCs w:val="24"/>
        </w:rPr>
      </w:pPr>
    </w:p>
    <w:p w:rsidR="00CC3C04" w:rsidRPr="008C2A6A" w:rsidRDefault="00CC3C04" w:rsidP="00CC3C04">
      <w:pPr>
        <w:suppressAutoHyphens/>
        <w:rPr>
          <w:b/>
          <w:sz w:val="24"/>
          <w:szCs w:val="24"/>
        </w:rPr>
      </w:pPr>
      <w:r w:rsidRPr="008C2A6A">
        <w:rPr>
          <w:b/>
          <w:sz w:val="24"/>
          <w:szCs w:val="24"/>
        </w:rPr>
        <w:t>Art. 3</w:t>
      </w:r>
    </w:p>
    <w:p w:rsidR="00CC3C04" w:rsidRPr="008C2A6A" w:rsidRDefault="001047CB" w:rsidP="00CC3C04">
      <w:pPr>
        <w:suppressAutoHyphens/>
        <w:rPr>
          <w:sz w:val="24"/>
          <w:szCs w:val="24"/>
        </w:rPr>
      </w:pPr>
      <w:r w:rsidRPr="008C2A6A">
        <w:rPr>
          <w:sz w:val="24"/>
          <w:szCs w:val="24"/>
        </w:rPr>
        <w:t xml:space="preserve">La progettazione sarà eseguita dal comune di Cevio </w:t>
      </w:r>
      <w:r w:rsidR="00EC7686" w:rsidRPr="008C2A6A">
        <w:rPr>
          <w:sz w:val="24"/>
          <w:szCs w:val="24"/>
        </w:rPr>
        <w:t xml:space="preserve">sotto la supervisione del Dipartimento del territorio per il tramite </w:t>
      </w:r>
      <w:r w:rsidR="00C77B8B">
        <w:rPr>
          <w:sz w:val="24"/>
          <w:szCs w:val="24"/>
        </w:rPr>
        <w:t>dell’</w:t>
      </w:r>
      <w:r w:rsidR="00EC7686" w:rsidRPr="008C2A6A">
        <w:rPr>
          <w:sz w:val="24"/>
          <w:szCs w:val="24"/>
        </w:rPr>
        <w:t xml:space="preserve">Ufficio </w:t>
      </w:r>
      <w:r w:rsidR="001C4512">
        <w:rPr>
          <w:sz w:val="24"/>
          <w:szCs w:val="24"/>
        </w:rPr>
        <w:t xml:space="preserve">della </w:t>
      </w:r>
      <w:r w:rsidR="00EC7686" w:rsidRPr="008C2A6A">
        <w:rPr>
          <w:sz w:val="24"/>
          <w:szCs w:val="24"/>
        </w:rPr>
        <w:t xml:space="preserve">natura e </w:t>
      </w:r>
      <w:r w:rsidR="001C4512">
        <w:rPr>
          <w:sz w:val="24"/>
          <w:szCs w:val="24"/>
        </w:rPr>
        <w:t xml:space="preserve">del </w:t>
      </w:r>
      <w:r w:rsidR="00EC7686" w:rsidRPr="008C2A6A">
        <w:rPr>
          <w:sz w:val="24"/>
          <w:szCs w:val="24"/>
        </w:rPr>
        <w:t>paesaggio</w:t>
      </w:r>
      <w:r w:rsidR="004B7C48">
        <w:rPr>
          <w:sz w:val="24"/>
          <w:szCs w:val="24"/>
        </w:rPr>
        <w:t>.</w:t>
      </w:r>
    </w:p>
    <w:p w:rsidR="00EC7686" w:rsidRPr="008C2A6A" w:rsidRDefault="00EC7686" w:rsidP="00CC3C04">
      <w:pPr>
        <w:suppressAutoHyphens/>
        <w:rPr>
          <w:sz w:val="24"/>
          <w:szCs w:val="24"/>
        </w:rPr>
      </w:pPr>
    </w:p>
    <w:p w:rsidR="00CC3C04" w:rsidRPr="008C2A6A" w:rsidRDefault="00CC3C04" w:rsidP="00CC3C04">
      <w:pPr>
        <w:suppressAutoHyphens/>
        <w:rPr>
          <w:b/>
          <w:sz w:val="24"/>
          <w:szCs w:val="24"/>
        </w:rPr>
      </w:pPr>
      <w:r w:rsidRPr="008C2A6A">
        <w:rPr>
          <w:b/>
          <w:sz w:val="24"/>
          <w:szCs w:val="24"/>
        </w:rPr>
        <w:t xml:space="preserve">Art. </w:t>
      </w:r>
      <w:r w:rsidR="00EC7686" w:rsidRPr="008C2A6A">
        <w:rPr>
          <w:b/>
          <w:sz w:val="24"/>
          <w:szCs w:val="24"/>
        </w:rPr>
        <w:t>4</w:t>
      </w:r>
    </w:p>
    <w:p w:rsidR="00CC3C04" w:rsidRPr="008C2A6A" w:rsidRDefault="00CC3C04">
      <w:pPr>
        <w:suppressAutoHyphens/>
      </w:pPr>
      <w:r w:rsidRPr="008C2A6A">
        <w:rPr>
          <w:sz w:val="24"/>
          <w:szCs w:val="24"/>
        </w:rPr>
        <w:t>Il presente decreto legislativo entra in vigore immediatamente.</w:t>
      </w:r>
    </w:p>
    <w:p w:rsidR="00CC3C04" w:rsidRPr="008C2A6A" w:rsidRDefault="00CC3C04" w:rsidP="00CC3C04">
      <w:pPr>
        <w:ind w:right="-1"/>
        <w:rPr>
          <w:sz w:val="24"/>
        </w:rPr>
      </w:pPr>
    </w:p>
    <w:p w:rsidR="00CC3C04" w:rsidRPr="008C2A6A" w:rsidRDefault="00CC3C04" w:rsidP="00CC3C04">
      <w:pPr>
        <w:pStyle w:val="StandardRisoluzionedelConsigliodiStato"/>
        <w:ind w:right="-1"/>
      </w:pPr>
    </w:p>
    <w:p w:rsidR="00CC3C04" w:rsidRPr="008C2A6A" w:rsidRDefault="00CC3C04" w:rsidP="00CC3C04">
      <w:pPr>
        <w:pStyle w:val="StandardRisoluzionedelConsigliodiStato"/>
        <w:ind w:right="-1"/>
      </w:pPr>
    </w:p>
    <w:p w:rsidR="004C51B5" w:rsidRPr="008C2A6A" w:rsidRDefault="004C51B5" w:rsidP="004C51B5">
      <w:pPr>
        <w:rPr>
          <w:rFonts w:cs="Arial"/>
          <w:b/>
          <w:sz w:val="24"/>
          <w:szCs w:val="24"/>
        </w:rPr>
      </w:pPr>
    </w:p>
    <w:p w:rsidR="004C51B5" w:rsidRDefault="004C51B5" w:rsidP="004C51B5">
      <w:pPr>
        <w:rPr>
          <w:sz w:val="24"/>
        </w:rPr>
      </w:pPr>
      <w:r>
        <w:br w:type="page"/>
      </w:r>
    </w:p>
    <w:p w:rsidR="008D6242" w:rsidRPr="001D27D1" w:rsidRDefault="008D6242" w:rsidP="008D6242">
      <w:pPr>
        <w:rPr>
          <w:sz w:val="24"/>
        </w:rPr>
      </w:pPr>
      <w:r w:rsidRPr="001D27D1">
        <w:rPr>
          <w:sz w:val="24"/>
        </w:rPr>
        <w:lastRenderedPageBreak/>
        <w:t>Disegno di</w:t>
      </w:r>
    </w:p>
    <w:p w:rsidR="008D6242" w:rsidRPr="001D27D1" w:rsidRDefault="008D6242" w:rsidP="008D6242">
      <w:pPr>
        <w:rPr>
          <w:sz w:val="24"/>
        </w:rPr>
      </w:pPr>
    </w:p>
    <w:p w:rsidR="008D6242" w:rsidRPr="001D27D1" w:rsidRDefault="008D6242" w:rsidP="008D6242">
      <w:pPr>
        <w:rPr>
          <w:b/>
          <w:sz w:val="24"/>
        </w:rPr>
      </w:pPr>
      <w:r w:rsidRPr="001D27D1">
        <w:rPr>
          <w:b/>
          <w:sz w:val="24"/>
        </w:rPr>
        <w:t>Decreto legislativo</w:t>
      </w:r>
    </w:p>
    <w:p w:rsidR="008D6242" w:rsidRPr="001D27D1" w:rsidRDefault="008D6242" w:rsidP="008D6242">
      <w:pPr>
        <w:rPr>
          <w:b/>
          <w:sz w:val="24"/>
        </w:rPr>
      </w:pPr>
      <w:r w:rsidRPr="001D27D1">
        <w:rPr>
          <w:b/>
          <w:sz w:val="24"/>
        </w:rPr>
        <w:t>concernente lo stanziamento di un credito di 3'093'070 franchi per la copertura dei costi di ripristino urgenti per le opere di migliorie strutturali agricole a seguito dei danni alluvionali del 30 giugno 2024 in Vallemaggia</w:t>
      </w:r>
    </w:p>
    <w:p w:rsidR="008D6242" w:rsidRPr="001D27D1" w:rsidRDefault="008D6242" w:rsidP="008D6242">
      <w:pPr>
        <w:rPr>
          <w:sz w:val="24"/>
        </w:rPr>
      </w:pPr>
      <w:r w:rsidRPr="001D27D1">
        <w:rPr>
          <w:sz w:val="24"/>
        </w:rPr>
        <w:t>del ....................</w:t>
      </w:r>
    </w:p>
    <w:p w:rsidR="008D6242" w:rsidRPr="001D27D1" w:rsidRDefault="008D6242" w:rsidP="008D6242">
      <w:pPr>
        <w:rPr>
          <w:sz w:val="24"/>
        </w:rPr>
      </w:pPr>
    </w:p>
    <w:p w:rsidR="008D6242" w:rsidRPr="001D27D1" w:rsidRDefault="008D6242" w:rsidP="008D6242">
      <w:pPr>
        <w:rPr>
          <w:sz w:val="24"/>
        </w:rPr>
      </w:pPr>
      <w:r w:rsidRPr="001D27D1">
        <w:rPr>
          <w:sz w:val="24"/>
        </w:rPr>
        <w:t>IL GRAN CONSIGLIO</w:t>
      </w:r>
    </w:p>
    <w:p w:rsidR="008D6242" w:rsidRPr="001D27D1" w:rsidRDefault="008D6242" w:rsidP="008D6242">
      <w:pPr>
        <w:rPr>
          <w:sz w:val="24"/>
        </w:rPr>
      </w:pPr>
      <w:r w:rsidRPr="001D27D1">
        <w:rPr>
          <w:sz w:val="24"/>
        </w:rPr>
        <w:t>DELLA REPUBBLICA E CANTONE TICINO</w:t>
      </w:r>
    </w:p>
    <w:p w:rsidR="008D6242" w:rsidRPr="001D27D1" w:rsidRDefault="008D6242" w:rsidP="008D6242">
      <w:pPr>
        <w:rPr>
          <w:sz w:val="24"/>
        </w:rPr>
      </w:pPr>
    </w:p>
    <w:p w:rsidR="003C752F" w:rsidRPr="009231F4" w:rsidRDefault="008D6242" w:rsidP="003C752F">
      <w:pPr>
        <w:rPr>
          <w:sz w:val="24"/>
        </w:rPr>
      </w:pPr>
      <w:r w:rsidRPr="001D27D1">
        <w:rPr>
          <w:sz w:val="24"/>
        </w:rPr>
        <w:t xml:space="preserve">visto il messaggio del Consiglio di Stato n. </w:t>
      </w:r>
      <w:r w:rsidR="003C752F">
        <w:rPr>
          <w:sz w:val="24"/>
        </w:rPr>
        <w:t xml:space="preserve">8585 </w:t>
      </w:r>
      <w:r w:rsidR="003C752F" w:rsidRPr="009231F4">
        <w:rPr>
          <w:sz w:val="24"/>
        </w:rPr>
        <w:t>del</w:t>
      </w:r>
      <w:r w:rsidR="003C752F">
        <w:rPr>
          <w:sz w:val="24"/>
        </w:rPr>
        <w:t>l’11 giugno 2025</w:t>
      </w:r>
      <w:r w:rsidR="003C752F" w:rsidRPr="009231F4">
        <w:rPr>
          <w:sz w:val="24"/>
        </w:rPr>
        <w:t>,</w:t>
      </w:r>
    </w:p>
    <w:p w:rsidR="008D6242" w:rsidRPr="001D27D1" w:rsidRDefault="008D6242" w:rsidP="008D6242">
      <w:pPr>
        <w:rPr>
          <w:sz w:val="24"/>
        </w:rPr>
      </w:pPr>
    </w:p>
    <w:p w:rsidR="008D6242" w:rsidRPr="001D27D1" w:rsidRDefault="008D6242" w:rsidP="008D6242">
      <w:pPr>
        <w:rPr>
          <w:sz w:val="24"/>
        </w:rPr>
      </w:pPr>
      <w:r w:rsidRPr="001D27D1">
        <w:rPr>
          <w:sz w:val="24"/>
        </w:rPr>
        <w:t>decreta:</w:t>
      </w:r>
    </w:p>
    <w:p w:rsidR="008D6242" w:rsidRPr="001D27D1" w:rsidRDefault="008D6242" w:rsidP="008D6242">
      <w:pPr>
        <w:suppressAutoHyphens/>
        <w:rPr>
          <w:sz w:val="24"/>
          <w:szCs w:val="24"/>
        </w:rPr>
      </w:pPr>
    </w:p>
    <w:p w:rsidR="008D6242" w:rsidRPr="001D27D1" w:rsidRDefault="008D6242" w:rsidP="008D6242">
      <w:pPr>
        <w:suppressAutoHyphens/>
        <w:rPr>
          <w:b/>
          <w:sz w:val="24"/>
          <w:szCs w:val="24"/>
        </w:rPr>
      </w:pPr>
      <w:r w:rsidRPr="001D27D1">
        <w:rPr>
          <w:b/>
          <w:sz w:val="24"/>
          <w:szCs w:val="24"/>
        </w:rPr>
        <w:t>Art. 1</w:t>
      </w:r>
    </w:p>
    <w:p w:rsidR="008D6242" w:rsidRPr="001D27D1" w:rsidRDefault="008D6242" w:rsidP="008D6242">
      <w:pPr>
        <w:suppressAutoHyphens/>
        <w:rPr>
          <w:sz w:val="24"/>
          <w:szCs w:val="24"/>
        </w:rPr>
      </w:pPr>
      <w:r w:rsidRPr="001D27D1">
        <w:rPr>
          <w:sz w:val="24"/>
          <w:szCs w:val="24"/>
        </w:rPr>
        <w:t xml:space="preserve">È stanziato un credito di </w:t>
      </w:r>
      <w:r w:rsidRPr="001D27D1">
        <w:rPr>
          <w:sz w:val="24"/>
        </w:rPr>
        <w:t>3'093'070</w:t>
      </w:r>
      <w:r w:rsidRPr="001D27D1">
        <w:rPr>
          <w:color w:val="000000" w:themeColor="text1"/>
          <w:sz w:val="24"/>
          <w:szCs w:val="24"/>
        </w:rPr>
        <w:t xml:space="preserve"> </w:t>
      </w:r>
      <w:r w:rsidRPr="001D27D1">
        <w:rPr>
          <w:sz w:val="24"/>
          <w:szCs w:val="24"/>
        </w:rPr>
        <w:t>franchi per la copertura dei costi di ripristino urgenti o già noti per le opere di migliorie strutturali agricole a seguito dei danni alluvionali del 30 giugno 2024 in Vallemaggia.</w:t>
      </w:r>
    </w:p>
    <w:p w:rsidR="008D6242" w:rsidRPr="001D27D1" w:rsidRDefault="008D6242" w:rsidP="008D6242">
      <w:pPr>
        <w:suppressAutoHyphens/>
        <w:rPr>
          <w:sz w:val="24"/>
          <w:szCs w:val="24"/>
        </w:rPr>
      </w:pPr>
    </w:p>
    <w:p w:rsidR="008D6242" w:rsidRPr="001D27D1" w:rsidRDefault="008D6242" w:rsidP="008D6242">
      <w:pPr>
        <w:suppressAutoHyphens/>
        <w:rPr>
          <w:b/>
          <w:sz w:val="24"/>
          <w:szCs w:val="24"/>
        </w:rPr>
      </w:pPr>
      <w:r w:rsidRPr="001D27D1">
        <w:rPr>
          <w:b/>
          <w:sz w:val="24"/>
          <w:szCs w:val="24"/>
        </w:rPr>
        <w:t>Art. 2</w:t>
      </w:r>
    </w:p>
    <w:p w:rsidR="008D6242" w:rsidRPr="001D27D1" w:rsidRDefault="008D6242" w:rsidP="008D6242">
      <w:pPr>
        <w:suppressAutoHyphens/>
        <w:rPr>
          <w:sz w:val="24"/>
          <w:szCs w:val="24"/>
        </w:rPr>
      </w:pPr>
      <w:r w:rsidRPr="001D27D1">
        <w:rPr>
          <w:sz w:val="24"/>
          <w:szCs w:val="24"/>
        </w:rPr>
        <w:t>Il credito è iscritto al conto degli investimenti del Dipartimento delle finanze e dell’economia, Sezione dell’agricoltura.</w:t>
      </w:r>
    </w:p>
    <w:p w:rsidR="008D6242" w:rsidRPr="001D27D1" w:rsidRDefault="008D6242" w:rsidP="008D6242">
      <w:pPr>
        <w:suppressAutoHyphens/>
        <w:rPr>
          <w:sz w:val="24"/>
          <w:szCs w:val="24"/>
        </w:rPr>
      </w:pPr>
    </w:p>
    <w:p w:rsidR="008D6242" w:rsidRPr="001D27D1" w:rsidRDefault="008D6242" w:rsidP="008D6242">
      <w:pPr>
        <w:suppressAutoHyphens/>
        <w:rPr>
          <w:b/>
          <w:sz w:val="24"/>
          <w:szCs w:val="24"/>
        </w:rPr>
      </w:pPr>
      <w:r w:rsidRPr="001D27D1">
        <w:rPr>
          <w:b/>
          <w:sz w:val="24"/>
          <w:szCs w:val="24"/>
        </w:rPr>
        <w:t>Art. 3</w:t>
      </w:r>
    </w:p>
    <w:p w:rsidR="008D6242" w:rsidRPr="001D27D1" w:rsidRDefault="008D6242" w:rsidP="008D6242">
      <w:pPr>
        <w:suppressAutoHyphens/>
        <w:rPr>
          <w:sz w:val="24"/>
          <w:szCs w:val="24"/>
        </w:rPr>
      </w:pPr>
      <w:r w:rsidRPr="001D27D1">
        <w:rPr>
          <w:sz w:val="24"/>
          <w:szCs w:val="24"/>
          <w:vertAlign w:val="superscript"/>
        </w:rPr>
        <w:t>1</w:t>
      </w:r>
      <w:r w:rsidRPr="001D27D1">
        <w:rPr>
          <w:sz w:val="24"/>
          <w:szCs w:val="24"/>
        </w:rPr>
        <w:t>Il presente decreto legislativo sottostà a referendum facoltativo.</w:t>
      </w:r>
    </w:p>
    <w:p w:rsidR="008D6242" w:rsidRPr="00AD7972" w:rsidRDefault="008D6242" w:rsidP="008D6242">
      <w:pPr>
        <w:suppressAutoHyphens/>
      </w:pPr>
      <w:r w:rsidRPr="001D27D1">
        <w:rPr>
          <w:sz w:val="24"/>
          <w:szCs w:val="24"/>
          <w:vertAlign w:val="superscript"/>
        </w:rPr>
        <w:t>2</w:t>
      </w:r>
      <w:r w:rsidRPr="001D27D1">
        <w:rPr>
          <w:sz w:val="24"/>
          <w:szCs w:val="24"/>
        </w:rPr>
        <w:t>Esso entra in vigore immediatamente.</w:t>
      </w:r>
    </w:p>
    <w:p w:rsidR="008D6242" w:rsidRPr="00CB58BE" w:rsidRDefault="008D6242" w:rsidP="008D6242">
      <w:pPr>
        <w:rPr>
          <w:rFonts w:cs="Arial"/>
          <w:b/>
          <w:sz w:val="24"/>
          <w:szCs w:val="24"/>
        </w:rPr>
      </w:pPr>
    </w:p>
    <w:p w:rsidR="00F42A8F" w:rsidRDefault="00F42A8F">
      <w:pPr>
        <w:rPr>
          <w:rFonts w:cs="Arial"/>
          <w:b/>
          <w:sz w:val="24"/>
          <w:szCs w:val="24"/>
        </w:rPr>
      </w:pPr>
      <w:r>
        <w:rPr>
          <w:rFonts w:cs="Arial"/>
          <w:b/>
          <w:sz w:val="24"/>
          <w:szCs w:val="24"/>
        </w:rPr>
        <w:br w:type="page"/>
      </w:r>
    </w:p>
    <w:p w:rsidR="00F42A8F" w:rsidRPr="009231F4" w:rsidRDefault="00F42A8F" w:rsidP="00F42A8F">
      <w:pPr>
        <w:rPr>
          <w:sz w:val="24"/>
        </w:rPr>
      </w:pPr>
      <w:r w:rsidRPr="009231F4">
        <w:rPr>
          <w:sz w:val="24"/>
        </w:rPr>
        <w:lastRenderedPageBreak/>
        <w:t>Disegno di</w:t>
      </w:r>
    </w:p>
    <w:p w:rsidR="00F42A8F" w:rsidRPr="009231F4" w:rsidRDefault="00F42A8F" w:rsidP="00F42A8F">
      <w:pPr>
        <w:rPr>
          <w:sz w:val="24"/>
        </w:rPr>
      </w:pPr>
    </w:p>
    <w:p w:rsidR="00F42A8F" w:rsidRPr="0017011D" w:rsidRDefault="00F42A8F" w:rsidP="00F42A8F">
      <w:pPr>
        <w:rPr>
          <w:b/>
          <w:sz w:val="24"/>
        </w:rPr>
      </w:pPr>
      <w:r w:rsidRPr="0017011D">
        <w:rPr>
          <w:b/>
          <w:sz w:val="24"/>
        </w:rPr>
        <w:t>Decreto legislativo</w:t>
      </w:r>
    </w:p>
    <w:p w:rsidR="00F42A8F" w:rsidRPr="0017011D" w:rsidRDefault="00F42A8F" w:rsidP="00F42A8F">
      <w:pPr>
        <w:rPr>
          <w:b/>
          <w:sz w:val="24"/>
        </w:rPr>
      </w:pPr>
      <w:r w:rsidRPr="0017011D">
        <w:rPr>
          <w:b/>
          <w:sz w:val="24"/>
        </w:rPr>
        <w:t xml:space="preserve">concernente la ratifica </w:t>
      </w:r>
      <w:r w:rsidR="007D0D33" w:rsidRPr="0017011D">
        <w:rPr>
          <w:b/>
          <w:sz w:val="24"/>
        </w:rPr>
        <w:t>della spesa</w:t>
      </w:r>
      <w:r w:rsidR="00AD39EB" w:rsidRPr="0017011D">
        <w:rPr>
          <w:b/>
          <w:sz w:val="24"/>
        </w:rPr>
        <w:t xml:space="preserve"> </w:t>
      </w:r>
      <w:r w:rsidRPr="0017011D">
        <w:rPr>
          <w:b/>
          <w:sz w:val="24"/>
        </w:rPr>
        <w:t xml:space="preserve">di </w:t>
      </w:r>
      <w:r w:rsidR="00222CCD" w:rsidRPr="003C752F">
        <w:rPr>
          <w:b/>
          <w:bCs/>
          <w:sz w:val="24"/>
          <w:szCs w:val="24"/>
        </w:rPr>
        <w:t>1'174'770</w:t>
      </w:r>
      <w:r w:rsidR="007A5B15" w:rsidRPr="003C752F">
        <w:rPr>
          <w:b/>
          <w:sz w:val="24"/>
          <w:szCs w:val="24"/>
        </w:rPr>
        <w:t xml:space="preserve"> </w:t>
      </w:r>
      <w:r w:rsidRPr="003C752F">
        <w:rPr>
          <w:b/>
          <w:sz w:val="24"/>
          <w:szCs w:val="24"/>
        </w:rPr>
        <w:t>franchi</w:t>
      </w:r>
      <w:r w:rsidRPr="0017011D">
        <w:rPr>
          <w:b/>
          <w:sz w:val="24"/>
        </w:rPr>
        <w:t xml:space="preserve"> per la copertura dei costi scaturiti delle fasi emergenziali di ripristino e le rispettive attività svolte a seguito dei danni alluvionali del 30 giugno 2024 in Vallemaggia</w:t>
      </w:r>
    </w:p>
    <w:p w:rsidR="00F42A8F" w:rsidRPr="009231F4" w:rsidRDefault="00F42A8F" w:rsidP="00F42A8F">
      <w:pPr>
        <w:rPr>
          <w:sz w:val="24"/>
        </w:rPr>
      </w:pPr>
      <w:r w:rsidRPr="009231F4">
        <w:rPr>
          <w:sz w:val="24"/>
        </w:rPr>
        <w:t>del ....................</w:t>
      </w:r>
    </w:p>
    <w:p w:rsidR="00F42A8F" w:rsidRPr="009231F4" w:rsidRDefault="00F42A8F" w:rsidP="00F42A8F">
      <w:pPr>
        <w:rPr>
          <w:sz w:val="24"/>
        </w:rPr>
      </w:pPr>
    </w:p>
    <w:p w:rsidR="00F42A8F" w:rsidRPr="009231F4" w:rsidRDefault="00F42A8F" w:rsidP="00F42A8F">
      <w:pPr>
        <w:rPr>
          <w:sz w:val="24"/>
        </w:rPr>
      </w:pPr>
      <w:r w:rsidRPr="009231F4">
        <w:rPr>
          <w:sz w:val="24"/>
        </w:rPr>
        <w:t>IL GRAN CONSIGLIO</w:t>
      </w:r>
    </w:p>
    <w:p w:rsidR="00F42A8F" w:rsidRPr="009231F4" w:rsidRDefault="00F42A8F" w:rsidP="00F42A8F">
      <w:pPr>
        <w:rPr>
          <w:sz w:val="24"/>
        </w:rPr>
      </w:pPr>
      <w:r w:rsidRPr="009231F4">
        <w:rPr>
          <w:sz w:val="24"/>
        </w:rPr>
        <w:t>DELLA REPUBBLICA E CANTONE TICINO</w:t>
      </w:r>
    </w:p>
    <w:p w:rsidR="00F42A8F" w:rsidRPr="009231F4" w:rsidRDefault="00F42A8F" w:rsidP="00F42A8F">
      <w:pPr>
        <w:rPr>
          <w:sz w:val="24"/>
        </w:rPr>
      </w:pPr>
    </w:p>
    <w:p w:rsidR="00F42A8F" w:rsidRPr="009231F4" w:rsidRDefault="00F42A8F" w:rsidP="00F42A8F">
      <w:pPr>
        <w:rPr>
          <w:sz w:val="24"/>
        </w:rPr>
      </w:pPr>
      <w:r w:rsidRPr="009231F4">
        <w:rPr>
          <w:sz w:val="24"/>
        </w:rPr>
        <w:t>visto il messa</w:t>
      </w:r>
      <w:r w:rsidR="003C752F">
        <w:rPr>
          <w:sz w:val="24"/>
        </w:rPr>
        <w:t xml:space="preserve">ggio del Consiglio di Stato n. 8585 </w:t>
      </w:r>
      <w:r w:rsidRPr="009231F4">
        <w:rPr>
          <w:sz w:val="24"/>
        </w:rPr>
        <w:t>del</w:t>
      </w:r>
      <w:r w:rsidR="003C752F">
        <w:rPr>
          <w:sz w:val="24"/>
        </w:rPr>
        <w:t>l’11 giugno 2025</w:t>
      </w:r>
      <w:r w:rsidRPr="009231F4">
        <w:rPr>
          <w:sz w:val="24"/>
        </w:rPr>
        <w:t>,</w:t>
      </w:r>
    </w:p>
    <w:p w:rsidR="00F42A8F" w:rsidRPr="009231F4" w:rsidRDefault="00F42A8F" w:rsidP="00F42A8F">
      <w:pPr>
        <w:rPr>
          <w:sz w:val="24"/>
        </w:rPr>
      </w:pPr>
    </w:p>
    <w:p w:rsidR="00F42A8F" w:rsidRPr="009231F4" w:rsidRDefault="00F42A8F" w:rsidP="00F42A8F">
      <w:pPr>
        <w:rPr>
          <w:sz w:val="24"/>
        </w:rPr>
      </w:pPr>
      <w:r w:rsidRPr="009231F4">
        <w:rPr>
          <w:sz w:val="24"/>
        </w:rPr>
        <w:t>decreta:</w:t>
      </w:r>
    </w:p>
    <w:p w:rsidR="00F42A8F" w:rsidRPr="009231F4" w:rsidRDefault="00F42A8F" w:rsidP="00F42A8F">
      <w:pPr>
        <w:suppressAutoHyphens/>
        <w:rPr>
          <w:sz w:val="24"/>
          <w:szCs w:val="24"/>
        </w:rPr>
      </w:pPr>
    </w:p>
    <w:p w:rsidR="00F42A8F" w:rsidRPr="00AD7972" w:rsidRDefault="00F42A8F" w:rsidP="00F42A8F">
      <w:pPr>
        <w:suppressAutoHyphens/>
        <w:rPr>
          <w:b/>
          <w:sz w:val="24"/>
          <w:szCs w:val="24"/>
        </w:rPr>
      </w:pPr>
      <w:r w:rsidRPr="00AD7972">
        <w:rPr>
          <w:b/>
          <w:sz w:val="24"/>
          <w:szCs w:val="24"/>
        </w:rPr>
        <w:t>Art. 1</w:t>
      </w:r>
    </w:p>
    <w:p w:rsidR="00F42A8F" w:rsidRPr="0017011D" w:rsidRDefault="00F42A8F" w:rsidP="00F42A8F">
      <w:pPr>
        <w:suppressAutoHyphens/>
        <w:rPr>
          <w:sz w:val="24"/>
          <w:szCs w:val="24"/>
        </w:rPr>
      </w:pPr>
      <w:r w:rsidRPr="0017011D">
        <w:rPr>
          <w:sz w:val="24"/>
          <w:szCs w:val="24"/>
        </w:rPr>
        <w:t xml:space="preserve">È </w:t>
      </w:r>
      <w:r w:rsidR="007D0D33" w:rsidRPr="0017011D">
        <w:rPr>
          <w:sz w:val="24"/>
          <w:szCs w:val="24"/>
        </w:rPr>
        <w:t xml:space="preserve">ratificata la </w:t>
      </w:r>
      <w:r w:rsidR="007D0D33" w:rsidRPr="003C752F">
        <w:rPr>
          <w:sz w:val="24"/>
          <w:szCs w:val="24"/>
        </w:rPr>
        <w:t>spesa</w:t>
      </w:r>
      <w:r w:rsidRPr="003C752F">
        <w:rPr>
          <w:sz w:val="24"/>
          <w:szCs w:val="24"/>
        </w:rPr>
        <w:t xml:space="preserve"> di </w:t>
      </w:r>
      <w:r w:rsidR="00222CCD" w:rsidRPr="003C752F">
        <w:rPr>
          <w:bCs/>
          <w:sz w:val="24"/>
          <w:szCs w:val="24"/>
        </w:rPr>
        <w:t>1'174'770</w:t>
      </w:r>
      <w:r w:rsidRPr="0017011D">
        <w:rPr>
          <w:sz w:val="24"/>
          <w:szCs w:val="24"/>
        </w:rPr>
        <w:t xml:space="preserve"> franchi per la copertura dei costi supportati dal Dipartimento delle istituzioni nelle fasi emergenziali di ripristino a seguito dei danni alluvionali del 30 giugno 2024 in Vallemaggia.</w:t>
      </w:r>
    </w:p>
    <w:p w:rsidR="00F42A8F" w:rsidRPr="00AD7972" w:rsidRDefault="00F42A8F" w:rsidP="00F42A8F">
      <w:pPr>
        <w:suppressAutoHyphens/>
        <w:rPr>
          <w:sz w:val="24"/>
          <w:szCs w:val="24"/>
        </w:rPr>
      </w:pPr>
    </w:p>
    <w:p w:rsidR="00F42A8F" w:rsidRPr="00AD7972" w:rsidRDefault="00F42A8F" w:rsidP="00F42A8F">
      <w:pPr>
        <w:suppressAutoHyphens/>
        <w:rPr>
          <w:b/>
          <w:sz w:val="24"/>
          <w:szCs w:val="24"/>
        </w:rPr>
      </w:pPr>
      <w:r w:rsidRPr="00AD7972">
        <w:rPr>
          <w:b/>
          <w:sz w:val="24"/>
          <w:szCs w:val="24"/>
        </w:rPr>
        <w:t>Art.2</w:t>
      </w:r>
    </w:p>
    <w:p w:rsidR="00F42A8F" w:rsidRPr="008C2A6A" w:rsidRDefault="00F42A8F" w:rsidP="00F42A8F">
      <w:pPr>
        <w:suppressAutoHyphens/>
        <w:rPr>
          <w:sz w:val="24"/>
          <w:szCs w:val="24"/>
        </w:rPr>
      </w:pPr>
      <w:r w:rsidRPr="008C2A6A">
        <w:rPr>
          <w:sz w:val="24"/>
          <w:szCs w:val="24"/>
        </w:rPr>
        <w:t>Il credito è iscritto al conto degli investimenti del Dipa</w:t>
      </w:r>
      <w:r>
        <w:rPr>
          <w:sz w:val="24"/>
          <w:szCs w:val="24"/>
        </w:rPr>
        <w:t>rtimento delle istituzioni, Sezione del militare e della protezione della popolazione.</w:t>
      </w:r>
    </w:p>
    <w:p w:rsidR="00F42A8F" w:rsidRPr="00AD7972" w:rsidRDefault="00F42A8F" w:rsidP="00F42A8F">
      <w:pPr>
        <w:suppressAutoHyphens/>
        <w:rPr>
          <w:sz w:val="24"/>
          <w:szCs w:val="24"/>
        </w:rPr>
      </w:pPr>
    </w:p>
    <w:p w:rsidR="00F42A8F" w:rsidRPr="00AD7972" w:rsidRDefault="00F42A8F" w:rsidP="00F42A8F">
      <w:pPr>
        <w:suppressAutoHyphens/>
        <w:rPr>
          <w:b/>
          <w:sz w:val="24"/>
          <w:szCs w:val="24"/>
        </w:rPr>
      </w:pPr>
      <w:r w:rsidRPr="00AD7972">
        <w:rPr>
          <w:b/>
          <w:sz w:val="24"/>
          <w:szCs w:val="24"/>
        </w:rPr>
        <w:t xml:space="preserve">Art. </w:t>
      </w:r>
      <w:r>
        <w:rPr>
          <w:b/>
          <w:sz w:val="24"/>
          <w:szCs w:val="24"/>
        </w:rPr>
        <w:t>3</w:t>
      </w:r>
    </w:p>
    <w:p w:rsidR="00F42A8F" w:rsidRPr="00271DA6" w:rsidRDefault="00F42A8F" w:rsidP="00F42A8F">
      <w:pPr>
        <w:suppressAutoHyphens/>
        <w:rPr>
          <w:sz w:val="24"/>
          <w:szCs w:val="24"/>
        </w:rPr>
      </w:pPr>
      <w:r w:rsidRPr="00271DA6">
        <w:rPr>
          <w:sz w:val="24"/>
          <w:szCs w:val="24"/>
        </w:rPr>
        <w:t xml:space="preserve">I lavori e gli </w:t>
      </w:r>
      <w:r>
        <w:rPr>
          <w:sz w:val="24"/>
          <w:szCs w:val="24"/>
        </w:rPr>
        <w:t>interventi</w:t>
      </w:r>
      <w:r w:rsidRPr="00271DA6">
        <w:rPr>
          <w:sz w:val="24"/>
          <w:szCs w:val="24"/>
        </w:rPr>
        <w:t xml:space="preserve"> sono </w:t>
      </w:r>
      <w:r>
        <w:rPr>
          <w:sz w:val="24"/>
          <w:szCs w:val="24"/>
        </w:rPr>
        <w:t xml:space="preserve">stati </w:t>
      </w:r>
      <w:r w:rsidRPr="00271DA6">
        <w:rPr>
          <w:sz w:val="24"/>
          <w:szCs w:val="24"/>
        </w:rPr>
        <w:t>eseguiti sotto la supervisione del</w:t>
      </w:r>
      <w:r>
        <w:rPr>
          <w:sz w:val="24"/>
          <w:szCs w:val="24"/>
        </w:rPr>
        <w:t>lo Stato maggiore regionale di condotta</w:t>
      </w:r>
      <w:r w:rsidRPr="00271DA6">
        <w:rPr>
          <w:sz w:val="24"/>
          <w:szCs w:val="24"/>
        </w:rPr>
        <w:t>.</w:t>
      </w:r>
    </w:p>
    <w:p w:rsidR="00F42A8F" w:rsidRPr="00AD7972" w:rsidRDefault="00F42A8F" w:rsidP="00F42A8F">
      <w:pPr>
        <w:suppressAutoHyphens/>
        <w:rPr>
          <w:b/>
          <w:sz w:val="24"/>
          <w:szCs w:val="24"/>
        </w:rPr>
      </w:pPr>
    </w:p>
    <w:p w:rsidR="00F42A8F" w:rsidRPr="00AD7972" w:rsidRDefault="00F42A8F" w:rsidP="00F42A8F">
      <w:pPr>
        <w:suppressAutoHyphens/>
        <w:rPr>
          <w:b/>
          <w:sz w:val="24"/>
          <w:szCs w:val="24"/>
        </w:rPr>
      </w:pPr>
      <w:r w:rsidRPr="00AD7972">
        <w:rPr>
          <w:b/>
          <w:sz w:val="24"/>
          <w:szCs w:val="24"/>
        </w:rPr>
        <w:t xml:space="preserve">Art. </w:t>
      </w:r>
      <w:r>
        <w:rPr>
          <w:b/>
          <w:sz w:val="24"/>
          <w:szCs w:val="24"/>
        </w:rPr>
        <w:t>4</w:t>
      </w:r>
    </w:p>
    <w:p w:rsidR="00F42A8F" w:rsidRPr="00AD7972" w:rsidRDefault="00F42A8F" w:rsidP="00F42A8F">
      <w:pPr>
        <w:suppressAutoHyphens/>
        <w:rPr>
          <w:sz w:val="24"/>
          <w:szCs w:val="24"/>
        </w:rPr>
      </w:pPr>
      <w:r w:rsidRPr="00AD7972">
        <w:rPr>
          <w:sz w:val="24"/>
          <w:szCs w:val="24"/>
          <w:vertAlign w:val="superscript"/>
        </w:rPr>
        <w:t>1</w:t>
      </w:r>
      <w:r w:rsidRPr="00AD7972">
        <w:rPr>
          <w:sz w:val="24"/>
          <w:szCs w:val="24"/>
        </w:rPr>
        <w:t>Il presente decreto legislativo sottostà a referendum facoltativo.</w:t>
      </w:r>
    </w:p>
    <w:p w:rsidR="00F42A8F" w:rsidRPr="00AD7972" w:rsidRDefault="00F42A8F" w:rsidP="00F42A8F">
      <w:pPr>
        <w:suppressAutoHyphens/>
      </w:pPr>
      <w:r w:rsidRPr="00AD7972">
        <w:rPr>
          <w:sz w:val="24"/>
          <w:szCs w:val="24"/>
          <w:vertAlign w:val="superscript"/>
        </w:rPr>
        <w:t>2</w:t>
      </w:r>
      <w:r w:rsidRPr="00AD7972">
        <w:rPr>
          <w:sz w:val="24"/>
          <w:szCs w:val="24"/>
        </w:rPr>
        <w:t>Esso entra in vigore immediatamente.</w:t>
      </w:r>
    </w:p>
    <w:p w:rsidR="00F42A8F" w:rsidRPr="00CB58BE" w:rsidRDefault="00F42A8F" w:rsidP="00F42A8F">
      <w:pPr>
        <w:rPr>
          <w:rFonts w:cs="Arial"/>
          <w:b/>
          <w:sz w:val="24"/>
          <w:szCs w:val="24"/>
        </w:rPr>
      </w:pPr>
    </w:p>
    <w:p w:rsidR="00F42A8F" w:rsidRPr="00CB58BE" w:rsidRDefault="00F42A8F" w:rsidP="00F42A8F">
      <w:pPr>
        <w:rPr>
          <w:rFonts w:cs="Arial"/>
          <w:b/>
          <w:sz w:val="24"/>
          <w:szCs w:val="24"/>
        </w:rPr>
      </w:pPr>
    </w:p>
    <w:p w:rsidR="00D649A8" w:rsidRPr="00CB58BE" w:rsidRDefault="00D649A8" w:rsidP="00CC3C04">
      <w:pPr>
        <w:rPr>
          <w:rFonts w:cs="Arial"/>
          <w:b/>
          <w:sz w:val="24"/>
          <w:szCs w:val="24"/>
        </w:rPr>
      </w:pPr>
    </w:p>
    <w:sectPr w:rsidR="00D649A8" w:rsidRPr="00CB58BE" w:rsidSect="00274F27">
      <w:headerReference w:type="default" r:id="rId25"/>
      <w:footerReference w:type="default" r:id="rId26"/>
      <w:headerReference w:type="first" r:id="rId27"/>
      <w:footerReference w:type="first" r:id="rId2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7AE" w:rsidRDefault="009007AE" w:rsidP="00F657BF">
      <w:r>
        <w:separator/>
      </w:r>
    </w:p>
  </w:endnote>
  <w:endnote w:type="continuationSeparator" w:id="0">
    <w:p w:rsidR="009007AE" w:rsidRDefault="009007A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A77662" w:rsidRPr="003D1008" w:rsidTr="00274F27">
      <w:trPr>
        <w:trHeight w:hRule="exact" w:val="737"/>
      </w:trPr>
      <w:tc>
        <w:tcPr>
          <w:tcW w:w="4695" w:type="dxa"/>
        </w:tcPr>
        <w:p w:rsidR="00A77662" w:rsidRPr="003D1008" w:rsidRDefault="00A77662" w:rsidP="00274F27">
          <w:pPr>
            <w:tabs>
              <w:tab w:val="center" w:pos="2382"/>
            </w:tabs>
          </w:pPr>
        </w:p>
      </w:tc>
      <w:tc>
        <w:tcPr>
          <w:tcW w:w="721" w:type="dxa"/>
        </w:tcPr>
        <w:p w:rsidR="00A77662" w:rsidRPr="003D1008" w:rsidRDefault="00A77662" w:rsidP="00274F27">
          <w:pPr>
            <w:jc w:val="center"/>
          </w:pPr>
          <w:r w:rsidRPr="003D1008">
            <w:rPr>
              <w:noProof/>
              <w:lang w:eastAsia="it-CH"/>
            </w:rPr>
            <w:drawing>
              <wp:anchor distT="0" distB="0" distL="114300" distR="114300" simplePos="0" relativeHeight="251669504" behindDoc="0" locked="1" layoutInCell="1" allowOverlap="1" wp14:anchorId="459D4967" wp14:editId="3E15C0EC">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A77662" w:rsidRPr="003D1008" w:rsidRDefault="00A77662" w:rsidP="00274F27">
          <w:pPr>
            <w:jc w:val="center"/>
          </w:pPr>
          <w:r w:rsidRPr="003D1008">
            <w:rPr>
              <w:noProof/>
              <w:lang w:eastAsia="it-CH"/>
            </w:rPr>
            <w:drawing>
              <wp:anchor distT="0" distB="0" distL="114300" distR="114300" simplePos="0" relativeHeight="251670528" behindDoc="0" locked="1" layoutInCell="1" allowOverlap="1" wp14:anchorId="6396E2AB" wp14:editId="2E829828">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A77662" w:rsidRPr="003D1008" w:rsidRDefault="00A77662" w:rsidP="00274F27"/>
      </w:tc>
    </w:tr>
  </w:tbl>
  <w:p w:rsidR="00A77662" w:rsidRDefault="00A77662" w:rsidP="00274F27">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662" w:rsidRDefault="00A77662">
    <w:pPr>
      <w:pStyle w:val="Pidipagina"/>
      <w:jc w:val="center"/>
    </w:pPr>
  </w:p>
  <w:p w:rsidR="00A77662" w:rsidRPr="008C6C46" w:rsidRDefault="00A77662" w:rsidP="00274F2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7AE" w:rsidRDefault="009007AE" w:rsidP="00F657BF">
      <w:r>
        <w:separator/>
      </w:r>
    </w:p>
  </w:footnote>
  <w:footnote w:type="continuationSeparator" w:id="0">
    <w:p w:rsidR="009007AE" w:rsidRDefault="009007AE"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A77662" w:rsidRPr="002747E7" w:rsidTr="00274F27">
      <w:trPr>
        <w:trHeight w:val="562"/>
      </w:trPr>
      <w:tc>
        <w:tcPr>
          <w:tcW w:w="8383" w:type="dxa"/>
          <w:tcBorders>
            <w:left w:val="single" w:sz="4" w:space="0" w:color="auto"/>
            <w:bottom w:val="single" w:sz="4" w:space="0" w:color="auto"/>
          </w:tcBorders>
          <w:tcMar>
            <w:left w:w="142" w:type="dxa"/>
          </w:tcMar>
          <w:vAlign w:val="bottom"/>
        </w:tcPr>
        <w:p w:rsidR="00A77662" w:rsidRDefault="004122AB" w:rsidP="00274F27">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8E3F179F-C8DC-4638-A0CB-FED06E248188}"/>
              <w:text w:multiLine="1"/>
            </w:sdtPr>
            <w:sdtEndPr/>
            <w:sdtContent>
              <w:r w:rsidR="00A77662">
                <w:rPr>
                  <w:rFonts w:ascii="Gill Alt One MT Light" w:hAnsi="Gill Alt One MT Light"/>
                  <w:sz w:val="16"/>
                  <w:szCs w:val="16"/>
                </w:rPr>
                <w:t>Repubblica e Cantone Ticino</w:t>
              </w:r>
            </w:sdtContent>
          </w:sdt>
        </w:p>
        <w:p w:rsidR="00A77662" w:rsidRPr="00E8185F" w:rsidRDefault="004122AB" w:rsidP="00274F27">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8E3F179F-C8DC-4638-A0CB-FED06E248188}"/>
              <w:text w:multiLine="1"/>
            </w:sdtPr>
            <w:sdtEndPr/>
            <w:sdtContent>
              <w:r w:rsidR="00A77662">
                <w:rPr>
                  <w:rFonts w:ascii="Gill Alt One MT Light" w:hAnsi="Gill Alt One MT Light"/>
                  <w:sz w:val="16"/>
                  <w:szCs w:val="16"/>
                </w:rPr>
                <w:t>Dipartimento del territorio</w:t>
              </w:r>
              <w:r w:rsidR="00A77662">
                <w:rPr>
                  <w:rFonts w:ascii="Gill Alt One MT Light" w:hAnsi="Gill Alt One MT Light"/>
                  <w:sz w:val="16"/>
                  <w:szCs w:val="16"/>
                </w:rPr>
                <w:br/>
                <w:t>Dipartimento delle finanze e dell'economia</w:t>
              </w:r>
            </w:sdtContent>
          </w:sdt>
        </w:p>
      </w:tc>
      <w:tc>
        <w:tcPr>
          <w:tcW w:w="1710" w:type="dxa"/>
          <w:tcBorders>
            <w:bottom w:val="single" w:sz="4" w:space="0" w:color="auto"/>
          </w:tcBorders>
          <w:vAlign w:val="bottom"/>
        </w:tcPr>
        <w:p w:rsidR="00A77662" w:rsidRPr="004204CB" w:rsidRDefault="00A77662" w:rsidP="00274F27">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4122AB">
            <w:rPr>
              <w:noProof/>
              <w:sz w:val="24"/>
            </w:rPr>
            <w:t>50</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4122AB">
            <w:rPr>
              <w:noProof/>
              <w:sz w:val="24"/>
            </w:rPr>
            <w:t>50</w:t>
          </w:r>
          <w:r w:rsidRPr="004204CB">
            <w:rPr>
              <w:noProof/>
              <w:sz w:val="24"/>
            </w:rPr>
            <w:fldChar w:fldCharType="end"/>
          </w:r>
        </w:p>
      </w:tc>
    </w:tr>
    <w:tr w:rsidR="00A77662" w:rsidRPr="009E444B" w:rsidTr="00274F27">
      <w:trPr>
        <w:trHeight w:val="334"/>
      </w:trPr>
      <w:tc>
        <w:tcPr>
          <w:tcW w:w="8383" w:type="dxa"/>
          <w:tcBorders>
            <w:left w:val="single" w:sz="4" w:space="0" w:color="auto"/>
          </w:tcBorders>
          <w:tcMar>
            <w:top w:w="0" w:type="dxa"/>
            <w:left w:w="142" w:type="dxa"/>
          </w:tcMar>
        </w:tcPr>
        <w:p w:rsidR="00A77662" w:rsidRPr="00E8185F" w:rsidRDefault="00A77662" w:rsidP="00661C36">
          <w:pPr>
            <w:pStyle w:val="Information"/>
            <w:rPr>
              <w:rFonts w:ascii="Gill Sans Display MT Pro BdCn" w:hAnsi="Gill Sans Display MT Pro BdCn"/>
              <w:sz w:val="18"/>
              <w:szCs w:val="18"/>
              <w:lang w:val="de-DE"/>
            </w:rPr>
          </w:pPr>
          <w:r w:rsidRPr="00661C36">
            <w:rPr>
              <w:rFonts w:ascii="Gill Sans Display MT Pro BdCn" w:hAnsi="Gill Sans Display MT Pro BdCn"/>
              <w:sz w:val="18"/>
              <w:szCs w:val="18"/>
              <w:lang w:val="de-DE"/>
            </w:rPr>
            <w:t>Messaggio n. 8585 dell’11 giugno 2025</w:t>
          </w:r>
        </w:p>
      </w:tc>
      <w:tc>
        <w:tcPr>
          <w:tcW w:w="1710" w:type="dxa"/>
          <w:tcBorders>
            <w:top w:val="single" w:sz="4" w:space="0" w:color="auto"/>
          </w:tcBorders>
        </w:tcPr>
        <w:p w:rsidR="00A77662" w:rsidRPr="00E043A3" w:rsidRDefault="00A77662" w:rsidP="00274F27">
          <w:pPr>
            <w:pStyle w:val="InvisibleLine"/>
            <w:rPr>
              <w:lang w:val="de-DE"/>
            </w:rPr>
          </w:pPr>
        </w:p>
      </w:tc>
    </w:tr>
  </w:tbl>
  <w:p w:rsidR="00A77662" w:rsidRPr="00980362" w:rsidRDefault="00A77662" w:rsidP="00274F27">
    <w:pPr>
      <w:pStyle w:val="Intestazione"/>
    </w:pPr>
    <w:r>
      <w:rPr>
        <w:noProof/>
        <w:lang w:val="it-CH" w:eastAsia="it-CH"/>
      </w:rPr>
      <mc:AlternateContent>
        <mc:Choice Requires="wps">
          <w:drawing>
            <wp:anchor distT="0" distB="0" distL="114300" distR="114300" simplePos="0" relativeHeight="251665408" behindDoc="1" locked="1" layoutInCell="1" allowOverlap="1" wp14:anchorId="4971DA2F" wp14:editId="2FCC2467">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8E3F179F-C8DC-4638-A0CB-FED06E248188}"/>
                            <w:text w:multiLine="1"/>
                          </w:sdtPr>
                          <w:sdtEndPr/>
                          <w:sdtContent>
                            <w:p w:rsidR="00A77662" w:rsidRPr="00411371" w:rsidRDefault="00A77662" w:rsidP="00274F2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71DA2F"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35FB8326-80C0-4F73-81B7-A23570AB308D}"/>
                      <w:text w:multiLine="1"/>
                    </w:sdtPr>
                    <w:sdtContent>
                      <w:p w:rsidR="00A77662" w:rsidRPr="00411371" w:rsidRDefault="00A77662" w:rsidP="00274F27">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A77662" w:rsidRPr="0004624C" w:rsidTr="00274F27">
      <w:trPr>
        <w:trHeight w:hRule="exact" w:val="584"/>
      </w:trPr>
      <w:tc>
        <w:tcPr>
          <w:tcW w:w="2440" w:type="pct"/>
          <w:gridSpan w:val="3"/>
          <w:tcBorders>
            <w:top w:val="nil"/>
            <w:left w:val="nil"/>
            <w:bottom w:val="single" w:sz="4" w:space="0" w:color="auto"/>
          </w:tcBorders>
        </w:tcPr>
        <w:p w:rsidR="00A77662" w:rsidRDefault="00A77662" w:rsidP="00274F27">
          <w:pPr>
            <w:pStyle w:val="InvisibleLine"/>
            <w:spacing w:line="240" w:lineRule="auto"/>
            <w:ind w:left="15"/>
            <w:rPr>
              <w:rFonts w:ascii="Gill Alt One MT Light" w:hAnsi="Gill Alt One MT Light"/>
              <w:sz w:val="16"/>
              <w:lang w:val="it-CH"/>
            </w:rPr>
          </w:pPr>
        </w:p>
        <w:p w:rsidR="00A77662" w:rsidRDefault="00A77662" w:rsidP="00274F27">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A77662" w:rsidRPr="008966E7" w:rsidRDefault="00A77662" w:rsidP="00274F27">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A77662" w:rsidRPr="003108C0" w:rsidRDefault="00A77662" w:rsidP="00274F27">
          <w:pPr>
            <w:pStyle w:val="Level"/>
            <w:ind w:left="150"/>
            <w:rPr>
              <w:sz w:val="16"/>
            </w:rPr>
          </w:pPr>
        </w:p>
      </w:tc>
      <w:tc>
        <w:tcPr>
          <w:tcW w:w="209" w:type="pct"/>
          <w:tcBorders>
            <w:top w:val="nil"/>
            <w:bottom w:val="single" w:sz="4" w:space="0" w:color="auto"/>
          </w:tcBorders>
        </w:tcPr>
        <w:p w:rsidR="00A77662" w:rsidRDefault="00A77662" w:rsidP="00274F27">
          <w:pPr>
            <w:pStyle w:val="InvisibleLine"/>
            <w:ind w:left="150"/>
          </w:pPr>
          <w:r>
            <w:rPr>
              <w:noProof/>
              <w:lang w:val="it-CH" w:eastAsia="it-CH"/>
            </w:rPr>
            <w:drawing>
              <wp:anchor distT="0" distB="0" distL="114300" distR="114300" simplePos="0" relativeHeight="251667456" behindDoc="1" locked="1" layoutInCell="1" allowOverlap="1" wp14:anchorId="63140ECC" wp14:editId="138880E7">
                <wp:simplePos x="0" y="0"/>
                <wp:positionH relativeFrom="column">
                  <wp:posOffset>-92710</wp:posOffset>
                </wp:positionH>
                <wp:positionV relativeFrom="page">
                  <wp:posOffset>-119380</wp:posOffset>
                </wp:positionV>
                <wp:extent cx="276653" cy="467995"/>
                <wp:effectExtent l="0" t="0" r="0" b="8255"/>
                <wp:wrapNone/>
                <wp:docPr id="6" name="ooImg_186556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A77662" w:rsidRPr="004204CB" w:rsidRDefault="00A77662" w:rsidP="00274F27">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4122A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4122AB">
            <w:rPr>
              <w:rFonts w:asciiTheme="minorHAnsi" w:hAnsiTheme="minorHAnsi" w:cstheme="minorHAnsi"/>
              <w:noProof/>
              <w:sz w:val="24"/>
            </w:rPr>
            <w:t>50</w:t>
          </w:r>
          <w:r w:rsidRPr="004204CB">
            <w:rPr>
              <w:rFonts w:asciiTheme="minorHAnsi" w:hAnsiTheme="minorHAnsi" w:cstheme="minorHAnsi"/>
              <w:noProof/>
              <w:sz w:val="24"/>
            </w:rPr>
            <w:fldChar w:fldCharType="end"/>
          </w:r>
        </w:p>
      </w:tc>
    </w:tr>
    <w:tr w:rsidR="00A77662" w:rsidRPr="0004624C" w:rsidTr="00274F27">
      <w:trPr>
        <w:trHeight w:val="1097"/>
      </w:trPr>
      <w:tc>
        <w:tcPr>
          <w:tcW w:w="5000" w:type="pct"/>
          <w:gridSpan w:val="6"/>
          <w:tcBorders>
            <w:left w:val="nil"/>
            <w:right w:val="nil"/>
          </w:tcBorders>
          <w:noWrap/>
          <w:tcMar>
            <w:top w:w="0" w:type="dxa"/>
          </w:tcMar>
          <w:vAlign w:val="bottom"/>
        </w:tcPr>
        <w:p w:rsidR="00A77662" w:rsidRPr="008C03B5" w:rsidRDefault="00A77662" w:rsidP="00A42FE1">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tr>
    <w:tr w:rsidR="00A77662" w:rsidRPr="0004624C" w:rsidTr="00274F27">
      <w:trPr>
        <w:trHeight w:hRule="exact" w:val="306"/>
      </w:trPr>
      <w:tc>
        <w:tcPr>
          <w:tcW w:w="670" w:type="pct"/>
          <w:tcBorders>
            <w:left w:val="nil"/>
            <w:bottom w:val="nil"/>
          </w:tcBorders>
          <w:noWrap/>
          <w:tcMar>
            <w:top w:w="57" w:type="dxa"/>
            <w:left w:w="142" w:type="dxa"/>
          </w:tcMar>
        </w:tcPr>
        <w:p w:rsidR="00A77662" w:rsidRPr="00C7320A" w:rsidRDefault="00A77662" w:rsidP="00274F27">
          <w:pPr>
            <w:pStyle w:val="Level"/>
            <w:spacing w:before="60"/>
            <w:rPr>
              <w:rFonts w:ascii="Gill Alt One MT Light" w:hAnsi="Gill Alt One MT Light"/>
              <w:sz w:val="16"/>
            </w:rPr>
          </w:pPr>
          <w:r w:rsidRPr="00C7320A">
            <w:rPr>
              <w:rFonts w:ascii="Gill Alt One MT Light" w:hAnsi="Gill Alt One MT Light"/>
              <w:sz w:val="16"/>
            </w:rPr>
            <w:t>numero</w:t>
          </w:r>
        </w:p>
        <w:p w:rsidR="00A77662" w:rsidRPr="00C7320A" w:rsidRDefault="00A77662" w:rsidP="00274F27">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A77662" w:rsidRPr="00C7320A" w:rsidRDefault="00A77662" w:rsidP="00274F27">
          <w:pPr>
            <w:pStyle w:val="Level"/>
            <w:spacing w:before="60"/>
            <w:rPr>
              <w:rFonts w:ascii="Gill Alt One MT Light" w:hAnsi="Gill Alt One MT Light"/>
              <w:sz w:val="16"/>
            </w:rPr>
          </w:pPr>
          <w:r w:rsidRPr="00C7320A">
            <w:rPr>
              <w:rFonts w:ascii="Gill Alt One MT Light" w:hAnsi="Gill Alt One MT Light"/>
              <w:sz w:val="16"/>
            </w:rPr>
            <w:t>data</w:t>
          </w:r>
        </w:p>
        <w:p w:rsidR="00A77662" w:rsidRPr="00C7320A" w:rsidRDefault="00A77662" w:rsidP="00274F27">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A77662" w:rsidRPr="00C7320A" w:rsidRDefault="00A77662" w:rsidP="00274F27">
          <w:pPr>
            <w:pStyle w:val="Level"/>
            <w:spacing w:before="60"/>
            <w:rPr>
              <w:rFonts w:ascii="Gill Alt One MT Light" w:hAnsi="Gill Alt One MT Light"/>
              <w:sz w:val="16"/>
            </w:rPr>
          </w:pPr>
          <w:r>
            <w:rPr>
              <w:rFonts w:ascii="Gill Alt One MT Light" w:hAnsi="Gill Alt One MT Light"/>
              <w:sz w:val="16"/>
            </w:rPr>
            <w:t>competenza</w:t>
          </w:r>
        </w:p>
        <w:p w:rsidR="00A77662" w:rsidRPr="008C03B5" w:rsidRDefault="00A77662" w:rsidP="00274F27">
          <w:pPr>
            <w:pStyle w:val="Level"/>
            <w:spacing w:before="60" w:line="240" w:lineRule="auto"/>
            <w:rPr>
              <w:rFonts w:ascii="Gill Alt One MT Light" w:hAnsi="Gill Alt One MT Light"/>
              <w:sz w:val="16"/>
            </w:rPr>
          </w:pPr>
        </w:p>
      </w:tc>
    </w:tr>
    <w:tr w:rsidR="00A77662" w:rsidRPr="0004624C" w:rsidTr="00274F27">
      <w:trPr>
        <w:trHeight w:hRule="exact" w:val="699"/>
      </w:trPr>
      <w:tc>
        <w:tcPr>
          <w:tcW w:w="670" w:type="pct"/>
          <w:tcBorders>
            <w:top w:val="nil"/>
            <w:left w:val="nil"/>
            <w:bottom w:val="single" w:sz="4" w:space="0" w:color="auto"/>
            <w:right w:val="nil"/>
          </w:tcBorders>
          <w:noWrap/>
          <w:tcMar>
            <w:top w:w="0" w:type="dxa"/>
          </w:tcMar>
        </w:tcPr>
        <w:p w:rsidR="00A77662" w:rsidRPr="00BE22A2" w:rsidRDefault="004122AB" w:rsidP="00274F27">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8E3F179F-C8DC-4638-A0CB-FED06E248188}"/>
              <w:text w:multiLine="1"/>
            </w:sdtPr>
            <w:sdtEndPr/>
            <w:sdtContent>
              <w:r w:rsidR="00A77662">
                <w:rPr>
                  <w:rFonts w:cstheme="minorHAnsi"/>
                  <w:b/>
                  <w:sz w:val="24"/>
                  <w:szCs w:val="24"/>
                </w:rPr>
                <w:t>8585</w:t>
              </w:r>
            </w:sdtContent>
          </w:sdt>
        </w:p>
      </w:tc>
      <w:sdt>
        <w:sdtPr>
          <w:rPr>
            <w:sz w:val="24"/>
          </w:rPr>
          <w:alias w:val="DocParam.Date"/>
          <w:id w:val="-464426178"/>
          <w:dataBinding w:xpath="//DateTime[@id='DocParam.Date']" w:storeItemID="{8E3F179F-C8DC-4638-A0CB-FED06E248188}"/>
          <w:date w:fullDate="2025-06-1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A77662" w:rsidRPr="002A0371" w:rsidRDefault="00A77662" w:rsidP="008866E5">
              <w:pPr>
                <w:pStyle w:val="Data"/>
              </w:pPr>
              <w:r>
                <w:rPr>
                  <w:sz w:val="24"/>
                </w:rPr>
                <w:t>11 giugno 2025</w:t>
              </w:r>
            </w:p>
          </w:tc>
        </w:sdtContent>
      </w:sdt>
      <w:tc>
        <w:tcPr>
          <w:tcW w:w="3218" w:type="pct"/>
          <w:gridSpan w:val="4"/>
          <w:tcBorders>
            <w:top w:val="nil"/>
            <w:left w:val="nil"/>
            <w:bottom w:val="nil"/>
            <w:right w:val="nil"/>
          </w:tcBorders>
        </w:tcPr>
        <w:p w:rsidR="00A77662" w:rsidRPr="00D5518E" w:rsidRDefault="004122AB" w:rsidP="00A42FE1">
          <w:pPr>
            <w:jc w:val="left"/>
            <w:rPr>
              <w:rFonts w:cs="Arial"/>
            </w:rPr>
          </w:pPr>
          <w:sdt>
            <w:sdtPr>
              <w:rPr>
                <w:smallCaps/>
                <w:sz w:val="23"/>
                <w:szCs w:val="23"/>
              </w:rPr>
              <w:alias w:val="CustomElements.Fields.Dipartimenti"/>
              <w:id w:val="-1138097914"/>
              <w:dataBinding w:xpath="//Text[@id='CustomElements.Fields.Dipartimenti']" w:storeItemID="{8E3F179F-C8DC-4638-A0CB-FED06E248188}"/>
              <w:text w:multiLine="1"/>
            </w:sdtPr>
            <w:sdtEndPr/>
            <w:sdtContent>
              <w:r w:rsidR="00A77662">
                <w:rPr>
                  <w:smallCaps/>
                  <w:sz w:val="23"/>
                  <w:szCs w:val="23"/>
                </w:rPr>
                <w:t>Dipartimento del territorio</w:t>
              </w:r>
              <w:r w:rsidR="00A77662">
                <w:rPr>
                  <w:smallCaps/>
                  <w:sz w:val="23"/>
                  <w:szCs w:val="23"/>
                </w:rPr>
                <w:br/>
                <w:t>Dipartimento delle finanze e dell'economia</w:t>
              </w:r>
            </w:sdtContent>
          </w:sdt>
        </w:p>
      </w:tc>
    </w:tr>
    <w:tr w:rsidR="00A77662" w:rsidRPr="00C63927" w:rsidTr="00274F27">
      <w:trPr>
        <w:trHeight w:hRule="exact" w:val="198"/>
      </w:trPr>
      <w:tc>
        <w:tcPr>
          <w:tcW w:w="5000" w:type="pct"/>
          <w:gridSpan w:val="6"/>
          <w:tcBorders>
            <w:left w:val="nil"/>
            <w:bottom w:val="nil"/>
            <w:right w:val="nil"/>
          </w:tcBorders>
          <w:noWrap/>
          <w:tcMar>
            <w:top w:w="57" w:type="dxa"/>
            <w:left w:w="85" w:type="dxa"/>
            <w:bottom w:w="170" w:type="dxa"/>
          </w:tcMar>
        </w:tcPr>
        <w:p w:rsidR="00A77662" w:rsidRPr="00C7320A" w:rsidRDefault="00A77662" w:rsidP="00274F27">
          <w:pPr>
            <w:pStyle w:val="Level"/>
            <w:ind w:left="150"/>
            <w:rPr>
              <w:rFonts w:ascii="Gill Alt One MT Light" w:hAnsi="Gill Alt One MT Light"/>
              <w:sz w:val="16"/>
              <w:szCs w:val="16"/>
            </w:rPr>
          </w:pPr>
        </w:p>
      </w:tc>
    </w:tr>
  </w:tbl>
  <w:p w:rsidR="00A77662" w:rsidRPr="00DA2879" w:rsidRDefault="00A77662" w:rsidP="00274F27">
    <w:pPr>
      <w:pStyle w:val="Nessunaspaziatura"/>
      <w:spacing w:line="40" w:lineRule="exact"/>
    </w:pPr>
    <w:r>
      <w:rPr>
        <w:noProof/>
        <w:lang w:val="it-CH" w:eastAsia="it-CH"/>
      </w:rPr>
      <w:drawing>
        <wp:anchor distT="0" distB="0" distL="114300" distR="114300" simplePos="0" relativeHeight="251659264" behindDoc="1" locked="1" layoutInCell="1" allowOverlap="1" wp14:anchorId="76C5DAC2" wp14:editId="1F663133">
          <wp:simplePos x="0" y="0"/>
          <wp:positionH relativeFrom="column">
            <wp:posOffset>3042920</wp:posOffset>
          </wp:positionH>
          <wp:positionV relativeFrom="page">
            <wp:posOffset>215265</wp:posOffset>
          </wp:positionV>
          <wp:extent cx="459464" cy="467995"/>
          <wp:effectExtent l="0" t="0" r="0" b="8255"/>
          <wp:wrapNone/>
          <wp:docPr id="7" name="ooImg_1719099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E7A3A95" wp14:editId="222643CB">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8E3F179F-C8DC-4638-A0CB-FED06E248188}"/>
                            <w:text w:multiLine="1"/>
                          </w:sdtPr>
                          <w:sdtEndPr/>
                          <w:sdtContent>
                            <w:p w:rsidR="00A77662" w:rsidRPr="00411371" w:rsidRDefault="00A77662" w:rsidP="00274F2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7A3A95"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35FB8326-80C0-4F73-81B7-A23570AB308D}"/>
                      <w:text w:multiLine="1"/>
                    </w:sdtPr>
                    <w:sdtContent>
                      <w:p w:rsidR="00A77662" w:rsidRPr="00411371" w:rsidRDefault="00A77662" w:rsidP="00274F27">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 w15:restartNumberingAfterBreak="0">
    <w:nsid w:val="10524DA4"/>
    <w:multiLevelType w:val="hybridMultilevel"/>
    <w:tmpl w:val="A7645342"/>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 w15:restartNumberingAfterBreak="0">
    <w:nsid w:val="16475119"/>
    <w:multiLevelType w:val="hybridMultilevel"/>
    <w:tmpl w:val="EBC43F02"/>
    <w:lvl w:ilvl="0" w:tplc="F1E0E4E0">
      <w:start w:val="1"/>
      <w:numFmt w:val="decimal"/>
      <w:pStyle w:val="Titolo3"/>
      <w:lvlText w:val="%1."/>
      <w:lvlJc w:val="left"/>
      <w:pPr>
        <w:ind w:left="2340" w:hanging="360"/>
      </w:pPr>
    </w:lvl>
    <w:lvl w:ilvl="1" w:tplc="08100019" w:tentative="1">
      <w:start w:val="1"/>
      <w:numFmt w:val="lowerLetter"/>
      <w:lvlText w:val="%2."/>
      <w:lvlJc w:val="left"/>
      <w:pPr>
        <w:ind w:left="3060" w:hanging="360"/>
      </w:pPr>
    </w:lvl>
    <w:lvl w:ilvl="2" w:tplc="0810001B" w:tentative="1">
      <w:start w:val="1"/>
      <w:numFmt w:val="lowerRoman"/>
      <w:lvlText w:val="%3."/>
      <w:lvlJc w:val="right"/>
      <w:pPr>
        <w:ind w:left="3780" w:hanging="180"/>
      </w:pPr>
    </w:lvl>
    <w:lvl w:ilvl="3" w:tplc="0810000F" w:tentative="1">
      <w:start w:val="1"/>
      <w:numFmt w:val="decimal"/>
      <w:lvlText w:val="%4."/>
      <w:lvlJc w:val="left"/>
      <w:pPr>
        <w:ind w:left="4500" w:hanging="360"/>
      </w:pPr>
    </w:lvl>
    <w:lvl w:ilvl="4" w:tplc="08100019" w:tentative="1">
      <w:start w:val="1"/>
      <w:numFmt w:val="lowerLetter"/>
      <w:lvlText w:val="%5."/>
      <w:lvlJc w:val="left"/>
      <w:pPr>
        <w:ind w:left="5220" w:hanging="360"/>
      </w:pPr>
    </w:lvl>
    <w:lvl w:ilvl="5" w:tplc="0810001B" w:tentative="1">
      <w:start w:val="1"/>
      <w:numFmt w:val="lowerRoman"/>
      <w:lvlText w:val="%6."/>
      <w:lvlJc w:val="right"/>
      <w:pPr>
        <w:ind w:left="5940" w:hanging="180"/>
      </w:pPr>
    </w:lvl>
    <w:lvl w:ilvl="6" w:tplc="0810000F" w:tentative="1">
      <w:start w:val="1"/>
      <w:numFmt w:val="decimal"/>
      <w:lvlText w:val="%7."/>
      <w:lvlJc w:val="left"/>
      <w:pPr>
        <w:ind w:left="6660" w:hanging="360"/>
      </w:pPr>
    </w:lvl>
    <w:lvl w:ilvl="7" w:tplc="08100019" w:tentative="1">
      <w:start w:val="1"/>
      <w:numFmt w:val="lowerLetter"/>
      <w:lvlText w:val="%8."/>
      <w:lvlJc w:val="left"/>
      <w:pPr>
        <w:ind w:left="7380" w:hanging="360"/>
      </w:pPr>
    </w:lvl>
    <w:lvl w:ilvl="8" w:tplc="0810001B" w:tentative="1">
      <w:start w:val="1"/>
      <w:numFmt w:val="lowerRoman"/>
      <w:lvlText w:val="%9."/>
      <w:lvlJc w:val="right"/>
      <w:pPr>
        <w:ind w:left="8100" w:hanging="180"/>
      </w:pPr>
    </w:lvl>
  </w:abstractNum>
  <w:abstractNum w:abstractNumId="3" w15:restartNumberingAfterBreak="0">
    <w:nsid w:val="1B831C39"/>
    <w:multiLevelType w:val="hybridMultilevel"/>
    <w:tmpl w:val="CDF4A416"/>
    <w:lvl w:ilvl="0" w:tplc="2DB0088A">
      <w:start w:val="1"/>
      <w:numFmt w:val="bullet"/>
      <w:lvlText w:val="-"/>
      <w:lvlJc w:val="left"/>
      <w:pPr>
        <w:ind w:left="360" w:hanging="360"/>
      </w:pPr>
      <w:rPr>
        <w:rFonts w:ascii="Arial" w:hAnsi="Aria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 w15:restartNumberingAfterBreak="0">
    <w:nsid w:val="1E3E54B7"/>
    <w:multiLevelType w:val="multilevel"/>
    <w:tmpl w:val="F04E9C4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5" w15:restartNumberingAfterBreak="0">
    <w:nsid w:val="1E446114"/>
    <w:multiLevelType w:val="hybridMultilevel"/>
    <w:tmpl w:val="6AF224DA"/>
    <w:lvl w:ilvl="0" w:tplc="16B0A434">
      <w:numFmt w:val="bullet"/>
      <w:lvlText w:val="-"/>
      <w:lvlJc w:val="left"/>
      <w:pPr>
        <w:ind w:left="360" w:hanging="360"/>
      </w:pPr>
      <w:rPr>
        <w:rFonts w:ascii="Arial" w:eastAsiaTheme="minorHAnsi" w:hAnsi="Arial" w:cs="Arial" w:hint="default"/>
        <w:sz w:val="22"/>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7" w15:restartNumberingAfterBreak="0">
    <w:nsid w:val="23733932"/>
    <w:multiLevelType w:val="hybridMultilevel"/>
    <w:tmpl w:val="92E263B8"/>
    <w:lvl w:ilvl="0" w:tplc="2DB0088A">
      <w:start w:val="1"/>
      <w:numFmt w:val="bullet"/>
      <w:lvlText w:val="-"/>
      <w:lvlJc w:val="left"/>
      <w:pPr>
        <w:ind w:left="360" w:hanging="360"/>
      </w:pPr>
      <w:rPr>
        <w:rFonts w:ascii="Arial" w:hAnsi="Arial" w:hint="default"/>
      </w:rPr>
    </w:lvl>
    <w:lvl w:ilvl="1" w:tplc="2DB0088A">
      <w:start w:val="1"/>
      <w:numFmt w:val="bullet"/>
      <w:lvlText w:val="-"/>
      <w:lvlJc w:val="left"/>
      <w:pPr>
        <w:ind w:left="1080" w:hanging="360"/>
      </w:pPr>
      <w:rPr>
        <w:rFonts w:ascii="Arial" w:hAnsi="Arial"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8" w15:restartNumberingAfterBreak="0">
    <w:nsid w:val="286B581A"/>
    <w:multiLevelType w:val="hybridMultilevel"/>
    <w:tmpl w:val="2BAA64CC"/>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0" w15:restartNumberingAfterBreak="0">
    <w:nsid w:val="3256533A"/>
    <w:multiLevelType w:val="hybridMultilevel"/>
    <w:tmpl w:val="4A561406"/>
    <w:lvl w:ilvl="0" w:tplc="2DB0088A">
      <w:start w:val="1"/>
      <w:numFmt w:val="bullet"/>
      <w:lvlText w:val="-"/>
      <w:lvlJc w:val="left"/>
      <w:pPr>
        <w:ind w:left="360" w:hanging="360"/>
      </w:pPr>
      <w:rPr>
        <w:rFonts w:ascii="Arial" w:hAnsi="Arial" w:hint="default"/>
      </w:rPr>
    </w:lvl>
    <w:lvl w:ilvl="1" w:tplc="F7CE2E9A">
      <w:numFmt w:val="bullet"/>
      <w:lvlText w:val="-"/>
      <w:lvlJc w:val="left"/>
      <w:pPr>
        <w:ind w:left="1425" w:hanging="705"/>
      </w:pPr>
      <w:rPr>
        <w:rFonts w:ascii="Arial" w:eastAsia="Times New Roman" w:hAnsi="Arial" w:cs="Arial"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36E704B4"/>
    <w:multiLevelType w:val="hybridMultilevel"/>
    <w:tmpl w:val="3968C3DA"/>
    <w:lvl w:ilvl="0" w:tplc="2DB0088A">
      <w:start w:val="1"/>
      <w:numFmt w:val="bullet"/>
      <w:lvlText w:val="-"/>
      <w:lvlJc w:val="left"/>
      <w:pPr>
        <w:ind w:left="360" w:hanging="360"/>
      </w:pPr>
      <w:rPr>
        <w:rFonts w:ascii="Arial" w:hAnsi="Aria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3" w15:restartNumberingAfterBreak="0">
    <w:nsid w:val="3DF4090B"/>
    <w:multiLevelType w:val="hybridMultilevel"/>
    <w:tmpl w:val="D030451E"/>
    <w:lvl w:ilvl="0" w:tplc="08100001">
      <w:start w:val="1"/>
      <w:numFmt w:val="bullet"/>
      <w:lvlText w:val=""/>
      <w:lvlJc w:val="left"/>
      <w:pPr>
        <w:ind w:left="720" w:hanging="360"/>
      </w:pPr>
      <w:rPr>
        <w:rFonts w:ascii="Symbol" w:hAnsi="Symbol" w:hint="default"/>
      </w:rPr>
    </w:lvl>
    <w:lvl w:ilvl="1" w:tplc="F7CE2E9A">
      <w:numFmt w:val="bullet"/>
      <w:lvlText w:val="-"/>
      <w:lvlJc w:val="left"/>
      <w:pPr>
        <w:ind w:left="1785" w:hanging="705"/>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441B08B4"/>
    <w:multiLevelType w:val="hybridMultilevel"/>
    <w:tmpl w:val="029C9288"/>
    <w:lvl w:ilvl="0" w:tplc="57C0B388">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4941FE5"/>
    <w:multiLevelType w:val="hybridMultilevel"/>
    <w:tmpl w:val="B246C07C"/>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F04E9C42"/>
    <w:numStyleLink w:val="HeadingList"/>
  </w:abstractNum>
  <w:abstractNum w:abstractNumId="18" w15:restartNumberingAfterBreak="0">
    <w:nsid w:val="52C21A06"/>
    <w:multiLevelType w:val="hybridMultilevel"/>
    <w:tmpl w:val="74706E9E"/>
    <w:lvl w:ilvl="0" w:tplc="93489682">
      <w:numFmt w:val="bullet"/>
      <w:lvlText w:val="-"/>
      <w:lvlJc w:val="left"/>
      <w:pPr>
        <w:ind w:left="720" w:hanging="360"/>
      </w:pPr>
      <w:rPr>
        <w:rFonts w:ascii="Arial-BoldMT" w:eastAsiaTheme="minorHAnsi" w:hAnsi="Arial-BoldMT" w:cs="Arial-BoldMT"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5B5E794B"/>
    <w:multiLevelType w:val="hybridMultilevel"/>
    <w:tmpl w:val="0ABAD60C"/>
    <w:lvl w:ilvl="0" w:tplc="16B0A434">
      <w:numFmt w:val="bullet"/>
      <w:lvlText w:val="-"/>
      <w:lvlJc w:val="left"/>
      <w:pPr>
        <w:ind w:left="720" w:hanging="360"/>
      </w:pPr>
      <w:rPr>
        <w:rFonts w:ascii="Arial" w:eastAsiaTheme="minorHAnsi" w:hAnsi="Arial" w:cs="Arial" w:hint="default"/>
        <w:sz w:val="22"/>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5D97361D"/>
    <w:multiLevelType w:val="hybridMultilevel"/>
    <w:tmpl w:val="00201DCC"/>
    <w:lvl w:ilvl="0" w:tplc="2DB0088A">
      <w:start w:val="1"/>
      <w:numFmt w:val="bullet"/>
      <w:lvlText w:val="-"/>
      <w:lvlJc w:val="left"/>
      <w:pPr>
        <w:ind w:left="1800" w:hanging="360"/>
      </w:pPr>
      <w:rPr>
        <w:rFonts w:ascii="Arial" w:hAnsi="Arial" w:hint="default"/>
      </w:rPr>
    </w:lvl>
    <w:lvl w:ilvl="1" w:tplc="08100003" w:tentative="1">
      <w:start w:val="1"/>
      <w:numFmt w:val="bullet"/>
      <w:lvlText w:val="o"/>
      <w:lvlJc w:val="left"/>
      <w:pPr>
        <w:ind w:left="2520" w:hanging="360"/>
      </w:pPr>
      <w:rPr>
        <w:rFonts w:ascii="Courier New" w:hAnsi="Courier New" w:cs="Courier New" w:hint="default"/>
      </w:rPr>
    </w:lvl>
    <w:lvl w:ilvl="2" w:tplc="08100005" w:tentative="1">
      <w:start w:val="1"/>
      <w:numFmt w:val="bullet"/>
      <w:lvlText w:val=""/>
      <w:lvlJc w:val="left"/>
      <w:pPr>
        <w:ind w:left="3240" w:hanging="360"/>
      </w:pPr>
      <w:rPr>
        <w:rFonts w:ascii="Wingdings" w:hAnsi="Wingdings" w:hint="default"/>
      </w:rPr>
    </w:lvl>
    <w:lvl w:ilvl="3" w:tplc="08100001" w:tentative="1">
      <w:start w:val="1"/>
      <w:numFmt w:val="bullet"/>
      <w:lvlText w:val=""/>
      <w:lvlJc w:val="left"/>
      <w:pPr>
        <w:ind w:left="3960" w:hanging="360"/>
      </w:pPr>
      <w:rPr>
        <w:rFonts w:ascii="Symbol" w:hAnsi="Symbol" w:hint="default"/>
      </w:rPr>
    </w:lvl>
    <w:lvl w:ilvl="4" w:tplc="08100003" w:tentative="1">
      <w:start w:val="1"/>
      <w:numFmt w:val="bullet"/>
      <w:lvlText w:val="o"/>
      <w:lvlJc w:val="left"/>
      <w:pPr>
        <w:ind w:left="4680" w:hanging="360"/>
      </w:pPr>
      <w:rPr>
        <w:rFonts w:ascii="Courier New" w:hAnsi="Courier New" w:cs="Courier New" w:hint="default"/>
      </w:rPr>
    </w:lvl>
    <w:lvl w:ilvl="5" w:tplc="08100005" w:tentative="1">
      <w:start w:val="1"/>
      <w:numFmt w:val="bullet"/>
      <w:lvlText w:val=""/>
      <w:lvlJc w:val="left"/>
      <w:pPr>
        <w:ind w:left="5400" w:hanging="360"/>
      </w:pPr>
      <w:rPr>
        <w:rFonts w:ascii="Wingdings" w:hAnsi="Wingdings" w:hint="default"/>
      </w:rPr>
    </w:lvl>
    <w:lvl w:ilvl="6" w:tplc="08100001" w:tentative="1">
      <w:start w:val="1"/>
      <w:numFmt w:val="bullet"/>
      <w:lvlText w:val=""/>
      <w:lvlJc w:val="left"/>
      <w:pPr>
        <w:ind w:left="6120" w:hanging="360"/>
      </w:pPr>
      <w:rPr>
        <w:rFonts w:ascii="Symbol" w:hAnsi="Symbol" w:hint="default"/>
      </w:rPr>
    </w:lvl>
    <w:lvl w:ilvl="7" w:tplc="08100003" w:tentative="1">
      <w:start w:val="1"/>
      <w:numFmt w:val="bullet"/>
      <w:lvlText w:val="o"/>
      <w:lvlJc w:val="left"/>
      <w:pPr>
        <w:ind w:left="6840" w:hanging="360"/>
      </w:pPr>
      <w:rPr>
        <w:rFonts w:ascii="Courier New" w:hAnsi="Courier New" w:cs="Courier New" w:hint="default"/>
      </w:rPr>
    </w:lvl>
    <w:lvl w:ilvl="8" w:tplc="08100005" w:tentative="1">
      <w:start w:val="1"/>
      <w:numFmt w:val="bullet"/>
      <w:lvlText w:val=""/>
      <w:lvlJc w:val="left"/>
      <w:pPr>
        <w:ind w:left="7560" w:hanging="360"/>
      </w:pPr>
      <w:rPr>
        <w:rFonts w:ascii="Wingdings" w:hAnsi="Wingdings" w:hint="default"/>
      </w:rPr>
    </w:lvl>
  </w:abstractNum>
  <w:abstractNum w:abstractNumId="21" w15:restartNumberingAfterBreak="0">
    <w:nsid w:val="60305D2A"/>
    <w:multiLevelType w:val="hybridMultilevel"/>
    <w:tmpl w:val="61321982"/>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2" w15:restartNumberingAfterBreak="0">
    <w:nsid w:val="62B576BB"/>
    <w:multiLevelType w:val="hybridMultilevel"/>
    <w:tmpl w:val="8CFC05B2"/>
    <w:lvl w:ilvl="0" w:tplc="93489682">
      <w:numFmt w:val="bullet"/>
      <w:lvlText w:val="-"/>
      <w:lvlJc w:val="left"/>
      <w:pPr>
        <w:ind w:left="720" w:hanging="360"/>
      </w:pPr>
      <w:rPr>
        <w:rFonts w:ascii="Arial-BoldMT" w:eastAsiaTheme="minorHAnsi" w:hAnsi="Arial-BoldMT" w:cs="Arial-BoldMT"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729B6513"/>
    <w:multiLevelType w:val="hybridMultilevel"/>
    <w:tmpl w:val="C6845B54"/>
    <w:lvl w:ilvl="0" w:tplc="2DB0088A">
      <w:start w:val="1"/>
      <w:numFmt w:val="bullet"/>
      <w:lvlText w:val="-"/>
      <w:lvlJc w:val="left"/>
      <w:pPr>
        <w:ind w:left="360" w:hanging="360"/>
      </w:pPr>
      <w:rPr>
        <w:rFonts w:ascii="Arial" w:hAnsi="Aria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4" w15:restartNumberingAfterBreak="0">
    <w:nsid w:val="72DE0C30"/>
    <w:multiLevelType w:val="hybridMultilevel"/>
    <w:tmpl w:val="5D6A27F6"/>
    <w:lvl w:ilvl="0" w:tplc="2DB0088A">
      <w:start w:val="1"/>
      <w:numFmt w:val="bullet"/>
      <w:lvlText w:val="-"/>
      <w:lvlJc w:val="left"/>
      <w:pPr>
        <w:ind w:left="360" w:hanging="360"/>
      </w:pPr>
      <w:rPr>
        <w:rFonts w:ascii="Arial" w:hAnsi="Aria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5" w15:restartNumberingAfterBreak="0">
    <w:nsid w:val="77181457"/>
    <w:multiLevelType w:val="hybridMultilevel"/>
    <w:tmpl w:val="6B609D0A"/>
    <w:lvl w:ilvl="0" w:tplc="3F24C4C0">
      <w:start w:val="1"/>
      <w:numFmt w:val="lowerRoman"/>
      <w:lvlText w:val="%1)"/>
      <w:lvlJc w:val="left"/>
      <w:pPr>
        <w:ind w:left="720" w:hanging="72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6" w15:restartNumberingAfterBreak="0">
    <w:nsid w:val="779679A3"/>
    <w:multiLevelType w:val="hybridMultilevel"/>
    <w:tmpl w:val="68CA7FE2"/>
    <w:lvl w:ilvl="0" w:tplc="2DB0088A">
      <w:start w:val="1"/>
      <w:numFmt w:val="bullet"/>
      <w:lvlText w:val="-"/>
      <w:lvlJc w:val="left"/>
      <w:pPr>
        <w:ind w:left="360" w:hanging="360"/>
      </w:pPr>
      <w:rPr>
        <w:rFonts w:ascii="Arial" w:hAnsi="Aria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7" w15:restartNumberingAfterBreak="0">
    <w:nsid w:val="7DD94928"/>
    <w:multiLevelType w:val="hybridMultilevel"/>
    <w:tmpl w:val="B2C6F0EC"/>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4"/>
  </w:num>
  <w:num w:numId="2">
    <w:abstractNumId w:val="17"/>
    <w:lvlOverride w:ilvl="0">
      <w:lvl w:ilvl="0">
        <w:start w:val="1"/>
        <w:numFmt w:val="decimal"/>
        <w:pStyle w:val="Titolo1"/>
        <w:lvlText w:val="%1."/>
        <w:lvlJc w:val="left"/>
        <w:pPr>
          <w:ind w:left="360" w:hanging="360"/>
        </w:pPr>
      </w:lvl>
    </w:lvlOverride>
    <w:lvlOverride w:ilvl="1">
      <w:lvl w:ilvl="1">
        <w:start w:val="1"/>
        <w:numFmt w:val="lowerLetter"/>
        <w:pStyle w:val="Titolo2"/>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pStyle w:val="Titolo4"/>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
    <w:abstractNumId w:val="0"/>
  </w:num>
  <w:num w:numId="4">
    <w:abstractNumId w:val="16"/>
  </w:num>
  <w:num w:numId="5">
    <w:abstractNumId w:val="11"/>
  </w:num>
  <w:num w:numId="6">
    <w:abstractNumId w:val="6"/>
  </w:num>
  <w:num w:numId="7">
    <w:abstractNumId w:val="9"/>
  </w:num>
  <w:num w:numId="8">
    <w:abstractNumId w:val="17"/>
    <w:lvlOverride w:ilvl="0">
      <w:lvl w:ilvl="0">
        <w:start w:val="1"/>
        <w:numFmt w:val="decimal"/>
        <w:pStyle w:val="Titolo1"/>
        <w:lvlText w:val="%1"/>
        <w:lvlJc w:val="left"/>
        <w:pPr>
          <w:ind w:left="363" w:hanging="363"/>
        </w:pPr>
        <w:rPr>
          <w:rFonts w:ascii="Arial" w:hAnsi="Arial" w:cs="Arial" w:hint="default"/>
          <w:b/>
        </w:rPr>
      </w:lvl>
    </w:lvlOverride>
    <w:lvlOverride w:ilvl="1">
      <w:lvl w:ilvl="1">
        <w:start w:val="1"/>
        <w:numFmt w:val="decimal"/>
        <w:pStyle w:val="Titolo2"/>
        <w:lvlText w:val="%1.%2"/>
        <w:lvlJc w:val="left"/>
        <w:pPr>
          <w:ind w:left="544" w:hanging="544"/>
        </w:pPr>
        <w:rPr>
          <w:rFonts w:hint="default"/>
          <w:b/>
        </w:rPr>
      </w:lvl>
    </w:lvlOverride>
  </w:num>
  <w:num w:numId="9">
    <w:abstractNumId w:val="18"/>
  </w:num>
  <w:num w:numId="10">
    <w:abstractNumId w:val="17"/>
    <w:lvlOverride w:ilvl="0">
      <w:lvl w:ilvl="0">
        <w:start w:val="1"/>
        <w:numFmt w:val="decimal"/>
        <w:pStyle w:val="Titolo1"/>
        <w:lvlText w:val="%1"/>
        <w:lvlJc w:val="left"/>
        <w:pPr>
          <w:ind w:left="363" w:hanging="363"/>
        </w:pPr>
        <w:rPr>
          <w:rFonts w:asciiTheme="majorHAnsi" w:hAnsiTheme="majorHAnsi"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11">
    <w:abstractNumId w:val="15"/>
  </w:num>
  <w:num w:numId="12">
    <w:abstractNumId w:val="14"/>
  </w:num>
  <w:num w:numId="13">
    <w:abstractNumId w:val="18"/>
  </w:num>
  <w:num w:numId="14">
    <w:abstractNumId w:val="13"/>
  </w:num>
  <w:num w:numId="15">
    <w:abstractNumId w:val="17"/>
    <w:lvlOverride w:ilvl="0">
      <w:lvl w:ilvl="0">
        <w:start w:val="1"/>
        <w:numFmt w:val="decimal"/>
        <w:pStyle w:val="Titolo1"/>
        <w:lvlText w:val="%1"/>
        <w:lvlJc w:val="left"/>
        <w:pPr>
          <w:ind w:left="363" w:hanging="363"/>
        </w:pPr>
        <w:rPr>
          <w:rFonts w:ascii="Arial" w:hAnsi="Arial" w:cs="Arial" w:hint="default"/>
          <w:sz w:val="24"/>
          <w:szCs w:val="24"/>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lvlText w:val="%1.%2.%3"/>
        <w:lvlJc w:val="left"/>
        <w:pPr>
          <w:ind w:left="868"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16">
    <w:abstractNumId w:val="25"/>
  </w:num>
  <w:num w:numId="17">
    <w:abstractNumId w:val="5"/>
  </w:num>
  <w:num w:numId="18">
    <w:abstractNumId w:val="22"/>
  </w:num>
  <w:num w:numId="19">
    <w:abstractNumId w:val="10"/>
  </w:num>
  <w:num w:numId="20">
    <w:abstractNumId w:val="8"/>
  </w:num>
  <w:num w:numId="21">
    <w:abstractNumId w:val="2"/>
  </w:num>
  <w:num w:numId="22">
    <w:abstractNumId w:val="21"/>
  </w:num>
  <w:num w:numId="23">
    <w:abstractNumId w:val="27"/>
  </w:num>
  <w:num w:numId="24">
    <w:abstractNumId w:val="1"/>
  </w:num>
  <w:num w:numId="25">
    <w:abstractNumId w:val="12"/>
  </w:num>
  <w:num w:numId="26">
    <w:abstractNumId w:val="7"/>
  </w:num>
  <w:num w:numId="27">
    <w:abstractNumId w:val="23"/>
  </w:num>
  <w:num w:numId="28">
    <w:abstractNumId w:val="26"/>
  </w:num>
  <w:num w:numId="29">
    <w:abstractNumId w:val="3"/>
  </w:num>
  <w:num w:numId="30">
    <w:abstractNumId w:val="19"/>
  </w:num>
  <w:num w:numId="31">
    <w:abstractNumId w:val="24"/>
  </w:num>
  <w:num w:numId="32">
    <w:abstractNumId w:val="20"/>
  </w:num>
  <w:num w:numId="33">
    <w:abstractNumId w:val="17"/>
    <w:lvlOverride w:ilvl="0">
      <w:lvl w:ilvl="0">
        <w:start w:val="1"/>
        <w:numFmt w:val="decimal"/>
        <w:pStyle w:val="Titolo1"/>
        <w:lvlText w:val="%1"/>
        <w:lvlJc w:val="left"/>
        <w:pPr>
          <w:ind w:left="363" w:hanging="363"/>
        </w:pPr>
        <w:rPr>
          <w:rFonts w:ascii="Arial" w:hAnsi="Arial" w:cs="Arial" w:hint="default"/>
        </w:rPr>
      </w:lvl>
    </w:lvlOverride>
  </w:num>
  <w:num w:numId="34">
    <w:abstractNumId w:val="17"/>
    <w:lvlOverride w:ilvl="0">
      <w:lvl w:ilvl="0">
        <w:start w:val="1"/>
        <w:numFmt w:val="decimal"/>
        <w:pStyle w:val="Titolo1"/>
        <w:lvlText w:val="%1"/>
        <w:lvlJc w:val="left"/>
        <w:pPr>
          <w:ind w:left="363" w:hanging="363"/>
        </w:pPr>
        <w:rPr>
          <w:rFonts w:ascii="Arial" w:hAnsi="Arial" w:cs="Arial" w:hint="default"/>
          <w:sz w:val="24"/>
          <w:szCs w:val="24"/>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BEB"/>
    <w:rsid w:val="00000AB6"/>
    <w:rsid w:val="00003A97"/>
    <w:rsid w:val="0000492C"/>
    <w:rsid w:val="0001148F"/>
    <w:rsid w:val="000124A0"/>
    <w:rsid w:val="00014B3B"/>
    <w:rsid w:val="00015F8B"/>
    <w:rsid w:val="0001625F"/>
    <w:rsid w:val="00017019"/>
    <w:rsid w:val="00022E23"/>
    <w:rsid w:val="00025D67"/>
    <w:rsid w:val="00037F1D"/>
    <w:rsid w:val="0004184C"/>
    <w:rsid w:val="0005019A"/>
    <w:rsid w:val="00052888"/>
    <w:rsid w:val="00054780"/>
    <w:rsid w:val="000620AB"/>
    <w:rsid w:val="00062167"/>
    <w:rsid w:val="00066946"/>
    <w:rsid w:val="000709DA"/>
    <w:rsid w:val="000743B5"/>
    <w:rsid w:val="000748C3"/>
    <w:rsid w:val="00074D88"/>
    <w:rsid w:val="00081836"/>
    <w:rsid w:val="0008500D"/>
    <w:rsid w:val="00085AC6"/>
    <w:rsid w:val="0008697B"/>
    <w:rsid w:val="000929BB"/>
    <w:rsid w:val="00094708"/>
    <w:rsid w:val="00096565"/>
    <w:rsid w:val="000A6750"/>
    <w:rsid w:val="000B54A7"/>
    <w:rsid w:val="000B6AC0"/>
    <w:rsid w:val="000B6BB2"/>
    <w:rsid w:val="000C0C1E"/>
    <w:rsid w:val="000C3CAE"/>
    <w:rsid w:val="000D03F7"/>
    <w:rsid w:val="000D057C"/>
    <w:rsid w:val="000D370D"/>
    <w:rsid w:val="000D4274"/>
    <w:rsid w:val="000D740D"/>
    <w:rsid w:val="000E36A8"/>
    <w:rsid w:val="000E6545"/>
    <w:rsid w:val="000E6CB7"/>
    <w:rsid w:val="000E74F8"/>
    <w:rsid w:val="000F1ADC"/>
    <w:rsid w:val="000F220C"/>
    <w:rsid w:val="000F264E"/>
    <w:rsid w:val="000F2BF4"/>
    <w:rsid w:val="000F2C7D"/>
    <w:rsid w:val="000F48F0"/>
    <w:rsid w:val="000F56C8"/>
    <w:rsid w:val="000F5C01"/>
    <w:rsid w:val="000F7180"/>
    <w:rsid w:val="000F79A4"/>
    <w:rsid w:val="001013C7"/>
    <w:rsid w:val="001047CB"/>
    <w:rsid w:val="001059F2"/>
    <w:rsid w:val="00106D2C"/>
    <w:rsid w:val="001152E9"/>
    <w:rsid w:val="00120144"/>
    <w:rsid w:val="00124328"/>
    <w:rsid w:val="00125C21"/>
    <w:rsid w:val="001278C9"/>
    <w:rsid w:val="00131E9D"/>
    <w:rsid w:val="00132471"/>
    <w:rsid w:val="00135020"/>
    <w:rsid w:val="00135CD4"/>
    <w:rsid w:val="00135F02"/>
    <w:rsid w:val="0013640E"/>
    <w:rsid w:val="00141814"/>
    <w:rsid w:val="00151F92"/>
    <w:rsid w:val="00152DB1"/>
    <w:rsid w:val="00153F70"/>
    <w:rsid w:val="001564F2"/>
    <w:rsid w:val="00163ABF"/>
    <w:rsid w:val="00165286"/>
    <w:rsid w:val="00165E88"/>
    <w:rsid w:val="0017011D"/>
    <w:rsid w:val="001733FA"/>
    <w:rsid w:val="00173B2E"/>
    <w:rsid w:val="00173EE1"/>
    <w:rsid w:val="00173EEF"/>
    <w:rsid w:val="00174B61"/>
    <w:rsid w:val="0017739C"/>
    <w:rsid w:val="00180135"/>
    <w:rsid w:val="0018039A"/>
    <w:rsid w:val="0018061C"/>
    <w:rsid w:val="001843CE"/>
    <w:rsid w:val="00186F0E"/>
    <w:rsid w:val="00187878"/>
    <w:rsid w:val="00187A6E"/>
    <w:rsid w:val="00190E52"/>
    <w:rsid w:val="00191BF0"/>
    <w:rsid w:val="001975AC"/>
    <w:rsid w:val="001A1930"/>
    <w:rsid w:val="001A696B"/>
    <w:rsid w:val="001A7C73"/>
    <w:rsid w:val="001B26E6"/>
    <w:rsid w:val="001B2E79"/>
    <w:rsid w:val="001B36B3"/>
    <w:rsid w:val="001B5C72"/>
    <w:rsid w:val="001C4512"/>
    <w:rsid w:val="001C661D"/>
    <w:rsid w:val="001C797E"/>
    <w:rsid w:val="001D2EE4"/>
    <w:rsid w:val="001D33A2"/>
    <w:rsid w:val="001D36B0"/>
    <w:rsid w:val="001D57A7"/>
    <w:rsid w:val="001D66DA"/>
    <w:rsid w:val="001E282A"/>
    <w:rsid w:val="001E2A90"/>
    <w:rsid w:val="001E40A0"/>
    <w:rsid w:val="001E4920"/>
    <w:rsid w:val="001F13AA"/>
    <w:rsid w:val="001F2A72"/>
    <w:rsid w:val="001F6AE5"/>
    <w:rsid w:val="00202B0B"/>
    <w:rsid w:val="00202CEC"/>
    <w:rsid w:val="002104B6"/>
    <w:rsid w:val="00212A50"/>
    <w:rsid w:val="0021473F"/>
    <w:rsid w:val="002165D3"/>
    <w:rsid w:val="00221BC2"/>
    <w:rsid w:val="00222CCD"/>
    <w:rsid w:val="00223EB8"/>
    <w:rsid w:val="00226ABC"/>
    <w:rsid w:val="00226F8B"/>
    <w:rsid w:val="0023147E"/>
    <w:rsid w:val="00235F06"/>
    <w:rsid w:val="00236E1E"/>
    <w:rsid w:val="00236E7B"/>
    <w:rsid w:val="002418A7"/>
    <w:rsid w:val="00241990"/>
    <w:rsid w:val="00242BD1"/>
    <w:rsid w:val="002442C2"/>
    <w:rsid w:val="00246115"/>
    <w:rsid w:val="00247906"/>
    <w:rsid w:val="00250A77"/>
    <w:rsid w:val="00256A53"/>
    <w:rsid w:val="00257D84"/>
    <w:rsid w:val="00261051"/>
    <w:rsid w:val="00271DA6"/>
    <w:rsid w:val="002727A2"/>
    <w:rsid w:val="002749D1"/>
    <w:rsid w:val="00274AE9"/>
    <w:rsid w:val="00274F27"/>
    <w:rsid w:val="00276A26"/>
    <w:rsid w:val="00276EB2"/>
    <w:rsid w:val="00276F35"/>
    <w:rsid w:val="00281955"/>
    <w:rsid w:val="00281EF7"/>
    <w:rsid w:val="00283ED4"/>
    <w:rsid w:val="0029028E"/>
    <w:rsid w:val="002957B0"/>
    <w:rsid w:val="002957F5"/>
    <w:rsid w:val="00296C05"/>
    <w:rsid w:val="00297D2E"/>
    <w:rsid w:val="002A0B16"/>
    <w:rsid w:val="002A2EB6"/>
    <w:rsid w:val="002A44F5"/>
    <w:rsid w:val="002B1817"/>
    <w:rsid w:val="002B1EE5"/>
    <w:rsid w:val="002B4D62"/>
    <w:rsid w:val="002B5D9F"/>
    <w:rsid w:val="002C73D9"/>
    <w:rsid w:val="002D2099"/>
    <w:rsid w:val="002D2C1A"/>
    <w:rsid w:val="002D5FC0"/>
    <w:rsid w:val="002E2FFD"/>
    <w:rsid w:val="002E7C28"/>
    <w:rsid w:val="002F1DB2"/>
    <w:rsid w:val="002F2E8F"/>
    <w:rsid w:val="002F7649"/>
    <w:rsid w:val="003005EB"/>
    <w:rsid w:val="00301309"/>
    <w:rsid w:val="003070CD"/>
    <w:rsid w:val="00307300"/>
    <w:rsid w:val="00310116"/>
    <w:rsid w:val="00313018"/>
    <w:rsid w:val="00313096"/>
    <w:rsid w:val="00314A9F"/>
    <w:rsid w:val="0031615A"/>
    <w:rsid w:val="00320750"/>
    <w:rsid w:val="00322C46"/>
    <w:rsid w:val="00323E8D"/>
    <w:rsid w:val="00327BF6"/>
    <w:rsid w:val="00332004"/>
    <w:rsid w:val="00333A8F"/>
    <w:rsid w:val="00333BA9"/>
    <w:rsid w:val="003369C4"/>
    <w:rsid w:val="00344D11"/>
    <w:rsid w:val="00346C94"/>
    <w:rsid w:val="00346E44"/>
    <w:rsid w:val="00347D42"/>
    <w:rsid w:val="003501C9"/>
    <w:rsid w:val="003503E5"/>
    <w:rsid w:val="00351062"/>
    <w:rsid w:val="00351273"/>
    <w:rsid w:val="00352B8C"/>
    <w:rsid w:val="00353443"/>
    <w:rsid w:val="00361D8E"/>
    <w:rsid w:val="00370305"/>
    <w:rsid w:val="0037104D"/>
    <w:rsid w:val="00372C3A"/>
    <w:rsid w:val="0037303A"/>
    <w:rsid w:val="003762B7"/>
    <w:rsid w:val="00377698"/>
    <w:rsid w:val="00381496"/>
    <w:rsid w:val="00383902"/>
    <w:rsid w:val="00384540"/>
    <w:rsid w:val="00384C92"/>
    <w:rsid w:val="0038626A"/>
    <w:rsid w:val="0039032A"/>
    <w:rsid w:val="00395E03"/>
    <w:rsid w:val="00397A0B"/>
    <w:rsid w:val="003A1BC6"/>
    <w:rsid w:val="003A415F"/>
    <w:rsid w:val="003B3FD0"/>
    <w:rsid w:val="003B489F"/>
    <w:rsid w:val="003B4C98"/>
    <w:rsid w:val="003B541F"/>
    <w:rsid w:val="003B57F4"/>
    <w:rsid w:val="003B6021"/>
    <w:rsid w:val="003B756D"/>
    <w:rsid w:val="003C39EB"/>
    <w:rsid w:val="003C752F"/>
    <w:rsid w:val="003D0BA5"/>
    <w:rsid w:val="003D1526"/>
    <w:rsid w:val="003D17ED"/>
    <w:rsid w:val="003D37AF"/>
    <w:rsid w:val="003D4EA3"/>
    <w:rsid w:val="003D53E0"/>
    <w:rsid w:val="003D5F7C"/>
    <w:rsid w:val="003D7E64"/>
    <w:rsid w:val="003E1284"/>
    <w:rsid w:val="003E1BE6"/>
    <w:rsid w:val="003E37A8"/>
    <w:rsid w:val="003E5A69"/>
    <w:rsid w:val="003E6326"/>
    <w:rsid w:val="003F3F66"/>
    <w:rsid w:val="00401151"/>
    <w:rsid w:val="00403ADB"/>
    <w:rsid w:val="00403E5C"/>
    <w:rsid w:val="004122AB"/>
    <w:rsid w:val="00414432"/>
    <w:rsid w:val="00415E39"/>
    <w:rsid w:val="00416AB2"/>
    <w:rsid w:val="00417107"/>
    <w:rsid w:val="0042113D"/>
    <w:rsid w:val="00434132"/>
    <w:rsid w:val="0044080E"/>
    <w:rsid w:val="00440A12"/>
    <w:rsid w:val="004445C9"/>
    <w:rsid w:val="00444D85"/>
    <w:rsid w:val="00446086"/>
    <w:rsid w:val="004460F5"/>
    <w:rsid w:val="00447829"/>
    <w:rsid w:val="00450118"/>
    <w:rsid w:val="004517ED"/>
    <w:rsid w:val="004536BF"/>
    <w:rsid w:val="00453EBC"/>
    <w:rsid w:val="00455452"/>
    <w:rsid w:val="00456778"/>
    <w:rsid w:val="0046026F"/>
    <w:rsid w:val="00461855"/>
    <w:rsid w:val="004650D9"/>
    <w:rsid w:val="00465CF1"/>
    <w:rsid w:val="0046608E"/>
    <w:rsid w:val="00466E16"/>
    <w:rsid w:val="00467090"/>
    <w:rsid w:val="004673E9"/>
    <w:rsid w:val="00467B4B"/>
    <w:rsid w:val="00475C27"/>
    <w:rsid w:val="00477EC3"/>
    <w:rsid w:val="00484654"/>
    <w:rsid w:val="0048587B"/>
    <w:rsid w:val="00486EF6"/>
    <w:rsid w:val="00493766"/>
    <w:rsid w:val="00496052"/>
    <w:rsid w:val="00497E80"/>
    <w:rsid w:val="00497FE3"/>
    <w:rsid w:val="004A0A02"/>
    <w:rsid w:val="004A319C"/>
    <w:rsid w:val="004A616F"/>
    <w:rsid w:val="004B4C2D"/>
    <w:rsid w:val="004B7C48"/>
    <w:rsid w:val="004B7E92"/>
    <w:rsid w:val="004C02F0"/>
    <w:rsid w:val="004C34FE"/>
    <w:rsid w:val="004C51B5"/>
    <w:rsid w:val="004C54D9"/>
    <w:rsid w:val="004D1A6C"/>
    <w:rsid w:val="004D5D28"/>
    <w:rsid w:val="004D78A3"/>
    <w:rsid w:val="004E01BC"/>
    <w:rsid w:val="004E567D"/>
    <w:rsid w:val="004F167B"/>
    <w:rsid w:val="004F2761"/>
    <w:rsid w:val="004F2EC2"/>
    <w:rsid w:val="004F375D"/>
    <w:rsid w:val="004F4C73"/>
    <w:rsid w:val="004F5478"/>
    <w:rsid w:val="004F5DA1"/>
    <w:rsid w:val="004F6185"/>
    <w:rsid w:val="004F79B7"/>
    <w:rsid w:val="00500D47"/>
    <w:rsid w:val="00501EE9"/>
    <w:rsid w:val="00501EFA"/>
    <w:rsid w:val="00502739"/>
    <w:rsid w:val="00504F70"/>
    <w:rsid w:val="00514071"/>
    <w:rsid w:val="005166DF"/>
    <w:rsid w:val="00516EAB"/>
    <w:rsid w:val="005172B2"/>
    <w:rsid w:val="00520019"/>
    <w:rsid w:val="005210D2"/>
    <w:rsid w:val="005232D5"/>
    <w:rsid w:val="005254E2"/>
    <w:rsid w:val="00526AB8"/>
    <w:rsid w:val="005277AE"/>
    <w:rsid w:val="00531850"/>
    <w:rsid w:val="00531E3D"/>
    <w:rsid w:val="00532BD2"/>
    <w:rsid w:val="0053611B"/>
    <w:rsid w:val="005420B0"/>
    <w:rsid w:val="005439CD"/>
    <w:rsid w:val="00544C2D"/>
    <w:rsid w:val="005454F5"/>
    <w:rsid w:val="00552D1D"/>
    <w:rsid w:val="005555FB"/>
    <w:rsid w:val="0055606C"/>
    <w:rsid w:val="005563FC"/>
    <w:rsid w:val="00564371"/>
    <w:rsid w:val="005675FC"/>
    <w:rsid w:val="00570B10"/>
    <w:rsid w:val="00572FD3"/>
    <w:rsid w:val="0057606A"/>
    <w:rsid w:val="00576CB7"/>
    <w:rsid w:val="00577743"/>
    <w:rsid w:val="005778A6"/>
    <w:rsid w:val="00580270"/>
    <w:rsid w:val="00580C2B"/>
    <w:rsid w:val="00581DAC"/>
    <w:rsid w:val="00584438"/>
    <w:rsid w:val="0058505F"/>
    <w:rsid w:val="00585453"/>
    <w:rsid w:val="00591ED9"/>
    <w:rsid w:val="00592791"/>
    <w:rsid w:val="00595B27"/>
    <w:rsid w:val="005A11AB"/>
    <w:rsid w:val="005A164A"/>
    <w:rsid w:val="005A4525"/>
    <w:rsid w:val="005A58DA"/>
    <w:rsid w:val="005A64BD"/>
    <w:rsid w:val="005A7622"/>
    <w:rsid w:val="005B136C"/>
    <w:rsid w:val="005B3593"/>
    <w:rsid w:val="005B3F23"/>
    <w:rsid w:val="005B6FAF"/>
    <w:rsid w:val="005B7175"/>
    <w:rsid w:val="005B7730"/>
    <w:rsid w:val="005C4F5E"/>
    <w:rsid w:val="005C5237"/>
    <w:rsid w:val="005D0975"/>
    <w:rsid w:val="005D0B85"/>
    <w:rsid w:val="005D421A"/>
    <w:rsid w:val="005D442F"/>
    <w:rsid w:val="005D4FD3"/>
    <w:rsid w:val="005D6C49"/>
    <w:rsid w:val="005E1295"/>
    <w:rsid w:val="005E315D"/>
    <w:rsid w:val="005E436F"/>
    <w:rsid w:val="005E44D9"/>
    <w:rsid w:val="005E56A4"/>
    <w:rsid w:val="005E7A95"/>
    <w:rsid w:val="005F0ED0"/>
    <w:rsid w:val="005F26D6"/>
    <w:rsid w:val="005F3C40"/>
    <w:rsid w:val="005F46E5"/>
    <w:rsid w:val="005F6327"/>
    <w:rsid w:val="005F6B59"/>
    <w:rsid w:val="005F74CE"/>
    <w:rsid w:val="006001E5"/>
    <w:rsid w:val="00601F49"/>
    <w:rsid w:val="006060B4"/>
    <w:rsid w:val="006146B0"/>
    <w:rsid w:val="006158C2"/>
    <w:rsid w:val="00623D3C"/>
    <w:rsid w:val="00624C9D"/>
    <w:rsid w:val="00625BF5"/>
    <w:rsid w:val="00627884"/>
    <w:rsid w:val="006313D9"/>
    <w:rsid w:val="00632C34"/>
    <w:rsid w:val="006346A9"/>
    <w:rsid w:val="00634951"/>
    <w:rsid w:val="00635335"/>
    <w:rsid w:val="006378B2"/>
    <w:rsid w:val="0064004D"/>
    <w:rsid w:val="00640199"/>
    <w:rsid w:val="00640DF2"/>
    <w:rsid w:val="006417E6"/>
    <w:rsid w:val="0064440B"/>
    <w:rsid w:val="00647B71"/>
    <w:rsid w:val="006500B1"/>
    <w:rsid w:val="00651A88"/>
    <w:rsid w:val="006541AF"/>
    <w:rsid w:val="00654C61"/>
    <w:rsid w:val="0066051A"/>
    <w:rsid w:val="00661C36"/>
    <w:rsid w:val="00663176"/>
    <w:rsid w:val="00663EB0"/>
    <w:rsid w:val="00667237"/>
    <w:rsid w:val="00667CEF"/>
    <w:rsid w:val="0067128E"/>
    <w:rsid w:val="0067155D"/>
    <w:rsid w:val="006735C6"/>
    <w:rsid w:val="00674A50"/>
    <w:rsid w:val="00674CA8"/>
    <w:rsid w:val="00681706"/>
    <w:rsid w:val="00681B6B"/>
    <w:rsid w:val="00682543"/>
    <w:rsid w:val="0068312E"/>
    <w:rsid w:val="006856F4"/>
    <w:rsid w:val="0068687D"/>
    <w:rsid w:val="0069052B"/>
    <w:rsid w:val="00692995"/>
    <w:rsid w:val="006929D4"/>
    <w:rsid w:val="00692EFB"/>
    <w:rsid w:val="0069411C"/>
    <w:rsid w:val="0069468C"/>
    <w:rsid w:val="00694F4E"/>
    <w:rsid w:val="006A3241"/>
    <w:rsid w:val="006A3F62"/>
    <w:rsid w:val="006B0899"/>
    <w:rsid w:val="006B217D"/>
    <w:rsid w:val="006B2215"/>
    <w:rsid w:val="006B38A8"/>
    <w:rsid w:val="006B3C4F"/>
    <w:rsid w:val="006B4250"/>
    <w:rsid w:val="006B57AE"/>
    <w:rsid w:val="006B723C"/>
    <w:rsid w:val="006C0A21"/>
    <w:rsid w:val="006C4DD8"/>
    <w:rsid w:val="006C65BB"/>
    <w:rsid w:val="006C6705"/>
    <w:rsid w:val="006C7BEB"/>
    <w:rsid w:val="006D18B1"/>
    <w:rsid w:val="006D4288"/>
    <w:rsid w:val="006D5339"/>
    <w:rsid w:val="006D5954"/>
    <w:rsid w:val="006D7D7B"/>
    <w:rsid w:val="006E15A0"/>
    <w:rsid w:val="006E25EB"/>
    <w:rsid w:val="006E4EE3"/>
    <w:rsid w:val="006E6325"/>
    <w:rsid w:val="006E6882"/>
    <w:rsid w:val="006E6E01"/>
    <w:rsid w:val="006F1B5B"/>
    <w:rsid w:val="006F1CFA"/>
    <w:rsid w:val="006F38A7"/>
    <w:rsid w:val="006F5A99"/>
    <w:rsid w:val="006F5D90"/>
    <w:rsid w:val="00700061"/>
    <w:rsid w:val="0070322C"/>
    <w:rsid w:val="0070463E"/>
    <w:rsid w:val="0071048B"/>
    <w:rsid w:val="00710BE0"/>
    <w:rsid w:val="00712B8B"/>
    <w:rsid w:val="00713FA4"/>
    <w:rsid w:val="00715856"/>
    <w:rsid w:val="0071671E"/>
    <w:rsid w:val="00717166"/>
    <w:rsid w:val="007237D8"/>
    <w:rsid w:val="007247CB"/>
    <w:rsid w:val="00725047"/>
    <w:rsid w:val="00725CC1"/>
    <w:rsid w:val="00725D81"/>
    <w:rsid w:val="0072778E"/>
    <w:rsid w:val="00732FB2"/>
    <w:rsid w:val="0073533F"/>
    <w:rsid w:val="00736B20"/>
    <w:rsid w:val="00737255"/>
    <w:rsid w:val="00737687"/>
    <w:rsid w:val="007406BF"/>
    <w:rsid w:val="007469E6"/>
    <w:rsid w:val="00750A2A"/>
    <w:rsid w:val="00751B4A"/>
    <w:rsid w:val="0075276E"/>
    <w:rsid w:val="00754E09"/>
    <w:rsid w:val="00757311"/>
    <w:rsid w:val="007577E6"/>
    <w:rsid w:val="00760A31"/>
    <w:rsid w:val="007618F6"/>
    <w:rsid w:val="0077336F"/>
    <w:rsid w:val="00774F7D"/>
    <w:rsid w:val="0077557A"/>
    <w:rsid w:val="00775805"/>
    <w:rsid w:val="00775A03"/>
    <w:rsid w:val="0077672C"/>
    <w:rsid w:val="00776D20"/>
    <w:rsid w:val="00783211"/>
    <w:rsid w:val="00783E0C"/>
    <w:rsid w:val="00786AEE"/>
    <w:rsid w:val="00790C16"/>
    <w:rsid w:val="00791056"/>
    <w:rsid w:val="0079254B"/>
    <w:rsid w:val="00795266"/>
    <w:rsid w:val="00796DF6"/>
    <w:rsid w:val="00797BC5"/>
    <w:rsid w:val="007A075F"/>
    <w:rsid w:val="007A07D0"/>
    <w:rsid w:val="007A3ED3"/>
    <w:rsid w:val="007A5B15"/>
    <w:rsid w:val="007B088F"/>
    <w:rsid w:val="007B1929"/>
    <w:rsid w:val="007B2141"/>
    <w:rsid w:val="007B3F2C"/>
    <w:rsid w:val="007B4B1F"/>
    <w:rsid w:val="007B5407"/>
    <w:rsid w:val="007B6A94"/>
    <w:rsid w:val="007C0518"/>
    <w:rsid w:val="007C23DD"/>
    <w:rsid w:val="007C2AD1"/>
    <w:rsid w:val="007C3CCC"/>
    <w:rsid w:val="007C4F24"/>
    <w:rsid w:val="007C7DB2"/>
    <w:rsid w:val="007D0D33"/>
    <w:rsid w:val="007D1B99"/>
    <w:rsid w:val="007D24DE"/>
    <w:rsid w:val="007E343E"/>
    <w:rsid w:val="007F2B47"/>
    <w:rsid w:val="007F3CA9"/>
    <w:rsid w:val="007F4FA9"/>
    <w:rsid w:val="007F5764"/>
    <w:rsid w:val="007F64AD"/>
    <w:rsid w:val="007F6901"/>
    <w:rsid w:val="00800942"/>
    <w:rsid w:val="00800E19"/>
    <w:rsid w:val="00803403"/>
    <w:rsid w:val="00805F17"/>
    <w:rsid w:val="00807E51"/>
    <w:rsid w:val="0081032B"/>
    <w:rsid w:val="00811A5B"/>
    <w:rsid w:val="00813473"/>
    <w:rsid w:val="00817A7E"/>
    <w:rsid w:val="00825756"/>
    <w:rsid w:val="0082766C"/>
    <w:rsid w:val="008313DD"/>
    <w:rsid w:val="00833B52"/>
    <w:rsid w:val="00834897"/>
    <w:rsid w:val="00834EB6"/>
    <w:rsid w:val="00842900"/>
    <w:rsid w:val="00842E1D"/>
    <w:rsid w:val="00843A6D"/>
    <w:rsid w:val="00844073"/>
    <w:rsid w:val="00844E6A"/>
    <w:rsid w:val="00847D32"/>
    <w:rsid w:val="00850996"/>
    <w:rsid w:val="00852D43"/>
    <w:rsid w:val="00852E3C"/>
    <w:rsid w:val="00855094"/>
    <w:rsid w:val="00856732"/>
    <w:rsid w:val="00860D8A"/>
    <w:rsid w:val="008614B7"/>
    <w:rsid w:val="008624F2"/>
    <w:rsid w:val="00862A1D"/>
    <w:rsid w:val="00863FA2"/>
    <w:rsid w:val="0086492F"/>
    <w:rsid w:val="008666D0"/>
    <w:rsid w:val="00870139"/>
    <w:rsid w:val="00870847"/>
    <w:rsid w:val="008720C4"/>
    <w:rsid w:val="0087301D"/>
    <w:rsid w:val="00873737"/>
    <w:rsid w:val="0087533D"/>
    <w:rsid w:val="00875D37"/>
    <w:rsid w:val="00877D75"/>
    <w:rsid w:val="0088231E"/>
    <w:rsid w:val="008823B9"/>
    <w:rsid w:val="008852AA"/>
    <w:rsid w:val="0088603C"/>
    <w:rsid w:val="0088639F"/>
    <w:rsid w:val="008866E5"/>
    <w:rsid w:val="008955E3"/>
    <w:rsid w:val="008A4F53"/>
    <w:rsid w:val="008A59F6"/>
    <w:rsid w:val="008A7CE5"/>
    <w:rsid w:val="008B00F3"/>
    <w:rsid w:val="008B0D0A"/>
    <w:rsid w:val="008B25B5"/>
    <w:rsid w:val="008B29BB"/>
    <w:rsid w:val="008C2A6A"/>
    <w:rsid w:val="008C48A4"/>
    <w:rsid w:val="008C4FF6"/>
    <w:rsid w:val="008C7C6B"/>
    <w:rsid w:val="008D15B3"/>
    <w:rsid w:val="008D4009"/>
    <w:rsid w:val="008D40D6"/>
    <w:rsid w:val="008D43F3"/>
    <w:rsid w:val="008D4696"/>
    <w:rsid w:val="008D61D7"/>
    <w:rsid w:val="008D6242"/>
    <w:rsid w:val="008D6CCE"/>
    <w:rsid w:val="008E046C"/>
    <w:rsid w:val="008E2DA6"/>
    <w:rsid w:val="008E3100"/>
    <w:rsid w:val="008E3699"/>
    <w:rsid w:val="008E5DEA"/>
    <w:rsid w:val="008E6657"/>
    <w:rsid w:val="008E6DB4"/>
    <w:rsid w:val="008E7A08"/>
    <w:rsid w:val="008E7EB3"/>
    <w:rsid w:val="008F52AF"/>
    <w:rsid w:val="008F5FF7"/>
    <w:rsid w:val="008F79A3"/>
    <w:rsid w:val="009007AE"/>
    <w:rsid w:val="00901BEF"/>
    <w:rsid w:val="00902429"/>
    <w:rsid w:val="00902CA3"/>
    <w:rsid w:val="00907228"/>
    <w:rsid w:val="00911E78"/>
    <w:rsid w:val="009159D0"/>
    <w:rsid w:val="00915CFE"/>
    <w:rsid w:val="00915D36"/>
    <w:rsid w:val="009165C4"/>
    <w:rsid w:val="00917A1A"/>
    <w:rsid w:val="00920A99"/>
    <w:rsid w:val="00921ACE"/>
    <w:rsid w:val="0092250E"/>
    <w:rsid w:val="00922716"/>
    <w:rsid w:val="00922728"/>
    <w:rsid w:val="00923A11"/>
    <w:rsid w:val="00923E9E"/>
    <w:rsid w:val="00930EA7"/>
    <w:rsid w:val="00931B3B"/>
    <w:rsid w:val="009324EC"/>
    <w:rsid w:val="009355C7"/>
    <w:rsid w:val="009412F8"/>
    <w:rsid w:val="00942936"/>
    <w:rsid w:val="009429EF"/>
    <w:rsid w:val="0094472E"/>
    <w:rsid w:val="00946CBF"/>
    <w:rsid w:val="00947D8B"/>
    <w:rsid w:val="009516A4"/>
    <w:rsid w:val="00952902"/>
    <w:rsid w:val="009540E3"/>
    <w:rsid w:val="00954804"/>
    <w:rsid w:val="0095551E"/>
    <w:rsid w:val="00955C61"/>
    <w:rsid w:val="009578B0"/>
    <w:rsid w:val="00957A58"/>
    <w:rsid w:val="00965F84"/>
    <w:rsid w:val="00973B8F"/>
    <w:rsid w:val="009804E9"/>
    <w:rsid w:val="00981A6D"/>
    <w:rsid w:val="00990E40"/>
    <w:rsid w:val="0099455F"/>
    <w:rsid w:val="00994CF6"/>
    <w:rsid w:val="009A199E"/>
    <w:rsid w:val="009A33F3"/>
    <w:rsid w:val="009A4DCD"/>
    <w:rsid w:val="009A5395"/>
    <w:rsid w:val="009A6050"/>
    <w:rsid w:val="009B5C3E"/>
    <w:rsid w:val="009C06A8"/>
    <w:rsid w:val="009C0CF9"/>
    <w:rsid w:val="009C182D"/>
    <w:rsid w:val="009C38F7"/>
    <w:rsid w:val="009C4113"/>
    <w:rsid w:val="009C4AA3"/>
    <w:rsid w:val="009C57B8"/>
    <w:rsid w:val="009C5B31"/>
    <w:rsid w:val="009C5E5A"/>
    <w:rsid w:val="009C7ABF"/>
    <w:rsid w:val="009C7C6C"/>
    <w:rsid w:val="009D12F5"/>
    <w:rsid w:val="009D60A9"/>
    <w:rsid w:val="009E1F89"/>
    <w:rsid w:val="009E6365"/>
    <w:rsid w:val="009E677E"/>
    <w:rsid w:val="009E68B1"/>
    <w:rsid w:val="009F3220"/>
    <w:rsid w:val="009F3DB8"/>
    <w:rsid w:val="009F534F"/>
    <w:rsid w:val="009F6227"/>
    <w:rsid w:val="009F6394"/>
    <w:rsid w:val="00A007CB"/>
    <w:rsid w:val="00A02819"/>
    <w:rsid w:val="00A072E4"/>
    <w:rsid w:val="00A11380"/>
    <w:rsid w:val="00A22A4A"/>
    <w:rsid w:val="00A22E1B"/>
    <w:rsid w:val="00A250A7"/>
    <w:rsid w:val="00A257A7"/>
    <w:rsid w:val="00A30AD1"/>
    <w:rsid w:val="00A3312F"/>
    <w:rsid w:val="00A33700"/>
    <w:rsid w:val="00A359D1"/>
    <w:rsid w:val="00A35A0E"/>
    <w:rsid w:val="00A40DA9"/>
    <w:rsid w:val="00A41A2D"/>
    <w:rsid w:val="00A42B8F"/>
    <w:rsid w:val="00A42C54"/>
    <w:rsid w:val="00A42FE1"/>
    <w:rsid w:val="00A44FE3"/>
    <w:rsid w:val="00A501D3"/>
    <w:rsid w:val="00A50B10"/>
    <w:rsid w:val="00A51FB2"/>
    <w:rsid w:val="00A5261C"/>
    <w:rsid w:val="00A52AA0"/>
    <w:rsid w:val="00A533F6"/>
    <w:rsid w:val="00A547C4"/>
    <w:rsid w:val="00A57FBD"/>
    <w:rsid w:val="00A60BCA"/>
    <w:rsid w:val="00A645C5"/>
    <w:rsid w:val="00A6479E"/>
    <w:rsid w:val="00A650A3"/>
    <w:rsid w:val="00A652C2"/>
    <w:rsid w:val="00A658BB"/>
    <w:rsid w:val="00A65BDA"/>
    <w:rsid w:val="00A66916"/>
    <w:rsid w:val="00A70BF0"/>
    <w:rsid w:val="00A70F7F"/>
    <w:rsid w:val="00A72967"/>
    <w:rsid w:val="00A77662"/>
    <w:rsid w:val="00A82160"/>
    <w:rsid w:val="00A84298"/>
    <w:rsid w:val="00A87AB5"/>
    <w:rsid w:val="00A9156B"/>
    <w:rsid w:val="00A91A8C"/>
    <w:rsid w:val="00A937D7"/>
    <w:rsid w:val="00A95718"/>
    <w:rsid w:val="00AA1EF4"/>
    <w:rsid w:val="00AA5D63"/>
    <w:rsid w:val="00AA76C7"/>
    <w:rsid w:val="00AB2F0D"/>
    <w:rsid w:val="00AB3550"/>
    <w:rsid w:val="00AB3D9C"/>
    <w:rsid w:val="00AB7832"/>
    <w:rsid w:val="00AC0065"/>
    <w:rsid w:val="00AC2E17"/>
    <w:rsid w:val="00AC43B1"/>
    <w:rsid w:val="00AD39EB"/>
    <w:rsid w:val="00AD5946"/>
    <w:rsid w:val="00AD7972"/>
    <w:rsid w:val="00AE1860"/>
    <w:rsid w:val="00AE2847"/>
    <w:rsid w:val="00AE4417"/>
    <w:rsid w:val="00AE69A8"/>
    <w:rsid w:val="00AF0268"/>
    <w:rsid w:val="00AF043A"/>
    <w:rsid w:val="00AF23D5"/>
    <w:rsid w:val="00AF25EA"/>
    <w:rsid w:val="00AF35A2"/>
    <w:rsid w:val="00AF6D5E"/>
    <w:rsid w:val="00AF7876"/>
    <w:rsid w:val="00AF7907"/>
    <w:rsid w:val="00AF7C65"/>
    <w:rsid w:val="00B0158B"/>
    <w:rsid w:val="00B04629"/>
    <w:rsid w:val="00B05444"/>
    <w:rsid w:val="00B07539"/>
    <w:rsid w:val="00B07749"/>
    <w:rsid w:val="00B12491"/>
    <w:rsid w:val="00B127AF"/>
    <w:rsid w:val="00B138E3"/>
    <w:rsid w:val="00B138E8"/>
    <w:rsid w:val="00B16641"/>
    <w:rsid w:val="00B16C6A"/>
    <w:rsid w:val="00B17086"/>
    <w:rsid w:val="00B170FF"/>
    <w:rsid w:val="00B204DE"/>
    <w:rsid w:val="00B24731"/>
    <w:rsid w:val="00B24E9D"/>
    <w:rsid w:val="00B257A2"/>
    <w:rsid w:val="00B27026"/>
    <w:rsid w:val="00B34DF5"/>
    <w:rsid w:val="00B35700"/>
    <w:rsid w:val="00B358CF"/>
    <w:rsid w:val="00B36DCE"/>
    <w:rsid w:val="00B43F1A"/>
    <w:rsid w:val="00B457B6"/>
    <w:rsid w:val="00B45867"/>
    <w:rsid w:val="00B46A11"/>
    <w:rsid w:val="00B46C26"/>
    <w:rsid w:val="00B504BF"/>
    <w:rsid w:val="00B50BCB"/>
    <w:rsid w:val="00B545AD"/>
    <w:rsid w:val="00B54E10"/>
    <w:rsid w:val="00B55339"/>
    <w:rsid w:val="00B61FD5"/>
    <w:rsid w:val="00B62059"/>
    <w:rsid w:val="00B6350A"/>
    <w:rsid w:val="00B6542F"/>
    <w:rsid w:val="00B667CE"/>
    <w:rsid w:val="00B73D2B"/>
    <w:rsid w:val="00B7512F"/>
    <w:rsid w:val="00B75BBF"/>
    <w:rsid w:val="00B81594"/>
    <w:rsid w:val="00B82FCC"/>
    <w:rsid w:val="00B8449B"/>
    <w:rsid w:val="00B879B2"/>
    <w:rsid w:val="00B90B90"/>
    <w:rsid w:val="00B90BEC"/>
    <w:rsid w:val="00B91BD7"/>
    <w:rsid w:val="00B92401"/>
    <w:rsid w:val="00B972E7"/>
    <w:rsid w:val="00BA1937"/>
    <w:rsid w:val="00BA78F5"/>
    <w:rsid w:val="00BB0DC7"/>
    <w:rsid w:val="00BB16CC"/>
    <w:rsid w:val="00BB18CD"/>
    <w:rsid w:val="00BB71D6"/>
    <w:rsid w:val="00BC4A69"/>
    <w:rsid w:val="00BD1113"/>
    <w:rsid w:val="00BD5D74"/>
    <w:rsid w:val="00BD5FED"/>
    <w:rsid w:val="00BD7BE9"/>
    <w:rsid w:val="00BE26B4"/>
    <w:rsid w:val="00BE4BEF"/>
    <w:rsid w:val="00BE5423"/>
    <w:rsid w:val="00BE55F5"/>
    <w:rsid w:val="00BE649D"/>
    <w:rsid w:val="00BF0A1F"/>
    <w:rsid w:val="00BF160A"/>
    <w:rsid w:val="00BF18DD"/>
    <w:rsid w:val="00BF1FA9"/>
    <w:rsid w:val="00C02FAB"/>
    <w:rsid w:val="00C04A7E"/>
    <w:rsid w:val="00C04DAA"/>
    <w:rsid w:val="00C05620"/>
    <w:rsid w:val="00C138A1"/>
    <w:rsid w:val="00C14348"/>
    <w:rsid w:val="00C176FB"/>
    <w:rsid w:val="00C23617"/>
    <w:rsid w:val="00C2392D"/>
    <w:rsid w:val="00C245ED"/>
    <w:rsid w:val="00C32CCD"/>
    <w:rsid w:val="00C340FB"/>
    <w:rsid w:val="00C369CD"/>
    <w:rsid w:val="00C36AC5"/>
    <w:rsid w:val="00C40D95"/>
    <w:rsid w:val="00C40F1D"/>
    <w:rsid w:val="00C42B65"/>
    <w:rsid w:val="00C45D11"/>
    <w:rsid w:val="00C527E6"/>
    <w:rsid w:val="00C52D0B"/>
    <w:rsid w:val="00C53330"/>
    <w:rsid w:val="00C554C6"/>
    <w:rsid w:val="00C56479"/>
    <w:rsid w:val="00C56663"/>
    <w:rsid w:val="00C57373"/>
    <w:rsid w:val="00C57CED"/>
    <w:rsid w:val="00C627D4"/>
    <w:rsid w:val="00C6703F"/>
    <w:rsid w:val="00C717A6"/>
    <w:rsid w:val="00C75C92"/>
    <w:rsid w:val="00C76E42"/>
    <w:rsid w:val="00C76EC8"/>
    <w:rsid w:val="00C77B8B"/>
    <w:rsid w:val="00C80CA1"/>
    <w:rsid w:val="00C821B9"/>
    <w:rsid w:val="00C834C0"/>
    <w:rsid w:val="00C84A9A"/>
    <w:rsid w:val="00C864D0"/>
    <w:rsid w:val="00C95A40"/>
    <w:rsid w:val="00C9699B"/>
    <w:rsid w:val="00C975EB"/>
    <w:rsid w:val="00CA082D"/>
    <w:rsid w:val="00CA1AFB"/>
    <w:rsid w:val="00CA2360"/>
    <w:rsid w:val="00CA7CBF"/>
    <w:rsid w:val="00CB100A"/>
    <w:rsid w:val="00CB1761"/>
    <w:rsid w:val="00CB1D08"/>
    <w:rsid w:val="00CB2087"/>
    <w:rsid w:val="00CB3584"/>
    <w:rsid w:val="00CB3CE7"/>
    <w:rsid w:val="00CB4420"/>
    <w:rsid w:val="00CB58BE"/>
    <w:rsid w:val="00CC119C"/>
    <w:rsid w:val="00CC37A9"/>
    <w:rsid w:val="00CC3C04"/>
    <w:rsid w:val="00CC453F"/>
    <w:rsid w:val="00CC7553"/>
    <w:rsid w:val="00CC77AD"/>
    <w:rsid w:val="00CC7C0D"/>
    <w:rsid w:val="00CD02FD"/>
    <w:rsid w:val="00CD055B"/>
    <w:rsid w:val="00CD40EE"/>
    <w:rsid w:val="00CD473A"/>
    <w:rsid w:val="00CD4E9D"/>
    <w:rsid w:val="00CD5FA7"/>
    <w:rsid w:val="00CE06EE"/>
    <w:rsid w:val="00CE084D"/>
    <w:rsid w:val="00CE09ED"/>
    <w:rsid w:val="00CE2CF9"/>
    <w:rsid w:val="00CE3DCD"/>
    <w:rsid w:val="00CF0D01"/>
    <w:rsid w:val="00CF4D4E"/>
    <w:rsid w:val="00CF6775"/>
    <w:rsid w:val="00CF69B4"/>
    <w:rsid w:val="00D00904"/>
    <w:rsid w:val="00D0464A"/>
    <w:rsid w:val="00D10DED"/>
    <w:rsid w:val="00D1169F"/>
    <w:rsid w:val="00D130AA"/>
    <w:rsid w:val="00D1465A"/>
    <w:rsid w:val="00D16B19"/>
    <w:rsid w:val="00D201E1"/>
    <w:rsid w:val="00D20A33"/>
    <w:rsid w:val="00D229DF"/>
    <w:rsid w:val="00D230DE"/>
    <w:rsid w:val="00D27CAC"/>
    <w:rsid w:val="00D27E23"/>
    <w:rsid w:val="00D27EB7"/>
    <w:rsid w:val="00D33940"/>
    <w:rsid w:val="00D36775"/>
    <w:rsid w:val="00D37F99"/>
    <w:rsid w:val="00D42CF0"/>
    <w:rsid w:val="00D456C5"/>
    <w:rsid w:val="00D459FF"/>
    <w:rsid w:val="00D464E2"/>
    <w:rsid w:val="00D46CFE"/>
    <w:rsid w:val="00D47DA2"/>
    <w:rsid w:val="00D50488"/>
    <w:rsid w:val="00D51361"/>
    <w:rsid w:val="00D5334B"/>
    <w:rsid w:val="00D5518E"/>
    <w:rsid w:val="00D600FD"/>
    <w:rsid w:val="00D607E2"/>
    <w:rsid w:val="00D62A1E"/>
    <w:rsid w:val="00D63023"/>
    <w:rsid w:val="00D649A8"/>
    <w:rsid w:val="00D6564E"/>
    <w:rsid w:val="00D72EBA"/>
    <w:rsid w:val="00D74DEC"/>
    <w:rsid w:val="00D7516C"/>
    <w:rsid w:val="00D75B4D"/>
    <w:rsid w:val="00D76D72"/>
    <w:rsid w:val="00D76E54"/>
    <w:rsid w:val="00D779F1"/>
    <w:rsid w:val="00D802EE"/>
    <w:rsid w:val="00D805FB"/>
    <w:rsid w:val="00D82191"/>
    <w:rsid w:val="00D85132"/>
    <w:rsid w:val="00D872D1"/>
    <w:rsid w:val="00D90191"/>
    <w:rsid w:val="00D91244"/>
    <w:rsid w:val="00D955C9"/>
    <w:rsid w:val="00D95E94"/>
    <w:rsid w:val="00D96A91"/>
    <w:rsid w:val="00D97CD7"/>
    <w:rsid w:val="00DA1DCF"/>
    <w:rsid w:val="00DA3116"/>
    <w:rsid w:val="00DA3414"/>
    <w:rsid w:val="00DA3CDB"/>
    <w:rsid w:val="00DA7BC3"/>
    <w:rsid w:val="00DB4618"/>
    <w:rsid w:val="00DB4AA3"/>
    <w:rsid w:val="00DB5C3E"/>
    <w:rsid w:val="00DB5ECD"/>
    <w:rsid w:val="00DB620D"/>
    <w:rsid w:val="00DC18CD"/>
    <w:rsid w:val="00DC2228"/>
    <w:rsid w:val="00DC4E32"/>
    <w:rsid w:val="00DC534B"/>
    <w:rsid w:val="00DC5CD5"/>
    <w:rsid w:val="00DC63FD"/>
    <w:rsid w:val="00DD0A6B"/>
    <w:rsid w:val="00DD3742"/>
    <w:rsid w:val="00DE2738"/>
    <w:rsid w:val="00DE3BDB"/>
    <w:rsid w:val="00DE4537"/>
    <w:rsid w:val="00DE4D40"/>
    <w:rsid w:val="00DE4FF2"/>
    <w:rsid w:val="00DE57FD"/>
    <w:rsid w:val="00DF0606"/>
    <w:rsid w:val="00DF0B52"/>
    <w:rsid w:val="00DF1E36"/>
    <w:rsid w:val="00DF2327"/>
    <w:rsid w:val="00DF2A8E"/>
    <w:rsid w:val="00DF6CB3"/>
    <w:rsid w:val="00E00696"/>
    <w:rsid w:val="00E00A43"/>
    <w:rsid w:val="00E01BB2"/>
    <w:rsid w:val="00E02271"/>
    <w:rsid w:val="00E03792"/>
    <w:rsid w:val="00E039D5"/>
    <w:rsid w:val="00E03A95"/>
    <w:rsid w:val="00E03C89"/>
    <w:rsid w:val="00E07225"/>
    <w:rsid w:val="00E10673"/>
    <w:rsid w:val="00E21E4D"/>
    <w:rsid w:val="00E22AF8"/>
    <w:rsid w:val="00E3159C"/>
    <w:rsid w:val="00E316D8"/>
    <w:rsid w:val="00E31ADC"/>
    <w:rsid w:val="00E32754"/>
    <w:rsid w:val="00E33FDF"/>
    <w:rsid w:val="00E37CD8"/>
    <w:rsid w:val="00E40764"/>
    <w:rsid w:val="00E42673"/>
    <w:rsid w:val="00E426BB"/>
    <w:rsid w:val="00E427F7"/>
    <w:rsid w:val="00E445F4"/>
    <w:rsid w:val="00E4742C"/>
    <w:rsid w:val="00E51F4F"/>
    <w:rsid w:val="00E54499"/>
    <w:rsid w:val="00E56AEA"/>
    <w:rsid w:val="00E5741F"/>
    <w:rsid w:val="00E60B8C"/>
    <w:rsid w:val="00E64486"/>
    <w:rsid w:val="00E6537D"/>
    <w:rsid w:val="00E7528B"/>
    <w:rsid w:val="00E7549C"/>
    <w:rsid w:val="00E76406"/>
    <w:rsid w:val="00E76A20"/>
    <w:rsid w:val="00E76C1E"/>
    <w:rsid w:val="00E77C77"/>
    <w:rsid w:val="00E80694"/>
    <w:rsid w:val="00E8160B"/>
    <w:rsid w:val="00E828D5"/>
    <w:rsid w:val="00E85911"/>
    <w:rsid w:val="00E87C0C"/>
    <w:rsid w:val="00E87FED"/>
    <w:rsid w:val="00E90141"/>
    <w:rsid w:val="00E91C68"/>
    <w:rsid w:val="00E91DD1"/>
    <w:rsid w:val="00E95357"/>
    <w:rsid w:val="00E961E7"/>
    <w:rsid w:val="00E96E65"/>
    <w:rsid w:val="00EA0B8C"/>
    <w:rsid w:val="00EA374D"/>
    <w:rsid w:val="00EA6C6F"/>
    <w:rsid w:val="00EB088A"/>
    <w:rsid w:val="00EB2E35"/>
    <w:rsid w:val="00EB3094"/>
    <w:rsid w:val="00EB3AED"/>
    <w:rsid w:val="00EB5B43"/>
    <w:rsid w:val="00EB71A1"/>
    <w:rsid w:val="00EC0412"/>
    <w:rsid w:val="00EC48C9"/>
    <w:rsid w:val="00EC7686"/>
    <w:rsid w:val="00ED10AC"/>
    <w:rsid w:val="00ED3629"/>
    <w:rsid w:val="00ED46D8"/>
    <w:rsid w:val="00ED4F47"/>
    <w:rsid w:val="00ED692B"/>
    <w:rsid w:val="00ED7518"/>
    <w:rsid w:val="00EE1E84"/>
    <w:rsid w:val="00EE2011"/>
    <w:rsid w:val="00EE79F5"/>
    <w:rsid w:val="00EF0770"/>
    <w:rsid w:val="00EF11BF"/>
    <w:rsid w:val="00EF21E0"/>
    <w:rsid w:val="00EF2293"/>
    <w:rsid w:val="00EF51A3"/>
    <w:rsid w:val="00F027E3"/>
    <w:rsid w:val="00F1019D"/>
    <w:rsid w:val="00F12F7D"/>
    <w:rsid w:val="00F16449"/>
    <w:rsid w:val="00F16554"/>
    <w:rsid w:val="00F1692E"/>
    <w:rsid w:val="00F17E1B"/>
    <w:rsid w:val="00F23393"/>
    <w:rsid w:val="00F242BC"/>
    <w:rsid w:val="00F24B43"/>
    <w:rsid w:val="00F26FDF"/>
    <w:rsid w:val="00F27ACB"/>
    <w:rsid w:val="00F32C64"/>
    <w:rsid w:val="00F352A5"/>
    <w:rsid w:val="00F41C86"/>
    <w:rsid w:val="00F42A8F"/>
    <w:rsid w:val="00F522E8"/>
    <w:rsid w:val="00F538F3"/>
    <w:rsid w:val="00F5693F"/>
    <w:rsid w:val="00F56C17"/>
    <w:rsid w:val="00F57A3A"/>
    <w:rsid w:val="00F57D99"/>
    <w:rsid w:val="00F57FDE"/>
    <w:rsid w:val="00F60AD8"/>
    <w:rsid w:val="00F61532"/>
    <w:rsid w:val="00F62108"/>
    <w:rsid w:val="00F657BF"/>
    <w:rsid w:val="00F67B44"/>
    <w:rsid w:val="00F705D1"/>
    <w:rsid w:val="00F70B40"/>
    <w:rsid w:val="00F70E99"/>
    <w:rsid w:val="00F716F4"/>
    <w:rsid w:val="00F74E76"/>
    <w:rsid w:val="00F770BB"/>
    <w:rsid w:val="00F802CB"/>
    <w:rsid w:val="00F85284"/>
    <w:rsid w:val="00F86A45"/>
    <w:rsid w:val="00F95F9D"/>
    <w:rsid w:val="00FA0F11"/>
    <w:rsid w:val="00FA1E62"/>
    <w:rsid w:val="00FA28D9"/>
    <w:rsid w:val="00FA3A09"/>
    <w:rsid w:val="00FA66F9"/>
    <w:rsid w:val="00FA7EBE"/>
    <w:rsid w:val="00FB13D3"/>
    <w:rsid w:val="00FB2783"/>
    <w:rsid w:val="00FB2EE8"/>
    <w:rsid w:val="00FB52E3"/>
    <w:rsid w:val="00FC06D2"/>
    <w:rsid w:val="00FC29F6"/>
    <w:rsid w:val="00FC4BAE"/>
    <w:rsid w:val="00FC5B92"/>
    <w:rsid w:val="00FC7C44"/>
    <w:rsid w:val="00FD0F4F"/>
    <w:rsid w:val="00FD2887"/>
    <w:rsid w:val="00FD33FB"/>
    <w:rsid w:val="00FD607A"/>
    <w:rsid w:val="00FD706F"/>
    <w:rsid w:val="00FE250E"/>
    <w:rsid w:val="00FE2A4E"/>
    <w:rsid w:val="00FE63E7"/>
    <w:rsid w:val="00FE78B1"/>
    <w:rsid w:val="00FF20FD"/>
    <w:rsid w:val="00FF30F6"/>
    <w:rsid w:val="00FF3AAC"/>
    <w:rsid w:val="00FF6C08"/>
    <w:rsid w:val="00FF7F3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CAF248C-569C-47F0-81F5-519D524A2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C2A6A"/>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D76E54"/>
    <w:pPr>
      <w:numPr>
        <w:numId w:val="21"/>
      </w:numPr>
      <w:spacing w:before="120" w:after="60"/>
      <w:outlineLvl w:val="2"/>
    </w:pPr>
    <w:rPr>
      <w:sz w:val="24"/>
    </w:r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D76E54"/>
    <w:rPr>
      <w:rFonts w:ascii="Arial" w:hAnsi="Arial"/>
      <w:b/>
      <w:sz w:val="24"/>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C821B9"/>
    <w:pPr>
      <w:tabs>
        <w:tab w:val="left" w:pos="567"/>
        <w:tab w:val="right" w:leader="dot" w:pos="9072"/>
      </w:tabs>
      <w:spacing w:before="60" w:after="120"/>
      <w:ind w:left="567" w:right="567" w:hanging="567"/>
      <w:jc w:val="left"/>
    </w:pPr>
    <w:rPr>
      <w:rFonts w:cs="Arial"/>
      <w:b/>
      <w:noProof/>
      <w:sz w:val="20"/>
      <w:szCs w:val="24"/>
    </w:rPr>
  </w:style>
  <w:style w:type="paragraph" w:styleId="Sommario2">
    <w:name w:val="toc 2"/>
    <w:aliases w:val="NotYetCustomized3819"/>
    <w:basedOn w:val="Sommario1"/>
    <w:next w:val="Normale"/>
    <w:autoRedefine/>
    <w:uiPriority w:val="39"/>
    <w:unhideWhenUsed/>
    <w:rsid w:val="00202CEC"/>
    <w:pPr>
      <w:spacing w:before="0" w:after="6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FA66F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A66F9"/>
    <w:rPr>
      <w:rFonts w:ascii="Segoe UI" w:hAnsi="Segoe UI" w:cs="Segoe UI"/>
      <w:sz w:val="18"/>
      <w:szCs w:val="18"/>
      <w:lang w:val="it-CH"/>
    </w:rPr>
  </w:style>
  <w:style w:type="character" w:styleId="Collegamentoipertestuale">
    <w:name w:val="Hyperlink"/>
    <w:basedOn w:val="Carpredefinitoparagrafo"/>
    <w:uiPriority w:val="99"/>
    <w:unhideWhenUsed/>
    <w:rsid w:val="00CB2087"/>
    <w:rPr>
      <w:color w:val="0000FF" w:themeColor="hyperlink"/>
      <w:u w:val="single"/>
    </w:rPr>
  </w:style>
  <w:style w:type="table" w:styleId="Grigliatabella">
    <w:name w:val="Table Grid"/>
    <w:basedOn w:val="Tabellanormale"/>
    <w:uiPriority w:val="59"/>
    <w:rsid w:val="00CE3D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4D5D28"/>
    <w:rPr>
      <w:sz w:val="16"/>
      <w:szCs w:val="16"/>
    </w:rPr>
  </w:style>
  <w:style w:type="paragraph" w:styleId="Testocommento">
    <w:name w:val="annotation text"/>
    <w:basedOn w:val="Normale"/>
    <w:link w:val="TestocommentoCarattere"/>
    <w:uiPriority w:val="99"/>
    <w:semiHidden/>
    <w:unhideWhenUsed/>
    <w:rsid w:val="004D5D28"/>
    <w:rPr>
      <w:sz w:val="20"/>
      <w:szCs w:val="20"/>
    </w:rPr>
  </w:style>
  <w:style w:type="character" w:customStyle="1" w:styleId="TestocommentoCarattere">
    <w:name w:val="Testo commento Carattere"/>
    <w:basedOn w:val="Carpredefinitoparagrafo"/>
    <w:link w:val="Testocommento"/>
    <w:uiPriority w:val="99"/>
    <w:semiHidden/>
    <w:rsid w:val="004D5D28"/>
    <w:rPr>
      <w:rFonts w:ascii="Arial" w:hAnsi="Arial"/>
      <w:sz w:val="20"/>
      <w:szCs w:val="20"/>
      <w:lang w:val="it-CH"/>
    </w:rPr>
  </w:style>
  <w:style w:type="numbering" w:customStyle="1" w:styleId="HeadingList1">
    <w:name w:val="HeadingList1"/>
    <w:uiPriority w:val="99"/>
    <w:rsid w:val="00A3312F"/>
  </w:style>
  <w:style w:type="paragraph" w:styleId="Soggettocommento">
    <w:name w:val="annotation subject"/>
    <w:basedOn w:val="Testocommento"/>
    <w:next w:val="Testocommento"/>
    <w:link w:val="SoggettocommentoCarattere"/>
    <w:uiPriority w:val="99"/>
    <w:semiHidden/>
    <w:unhideWhenUsed/>
    <w:rsid w:val="00C80CA1"/>
    <w:rPr>
      <w:b/>
      <w:bCs/>
    </w:rPr>
  </w:style>
  <w:style w:type="character" w:customStyle="1" w:styleId="SoggettocommentoCarattere">
    <w:name w:val="Soggetto commento Carattere"/>
    <w:basedOn w:val="TestocommentoCarattere"/>
    <w:link w:val="Soggettocommento"/>
    <w:uiPriority w:val="99"/>
    <w:semiHidden/>
    <w:rsid w:val="00C80CA1"/>
    <w:rPr>
      <w:rFonts w:ascii="Arial" w:hAnsi="Arial"/>
      <w:b/>
      <w:bCs/>
      <w:sz w:val="20"/>
      <w:szCs w:val="20"/>
      <w:lang w:val="it-CH"/>
    </w:rPr>
  </w:style>
  <w:style w:type="character" w:styleId="Collegamentovisitato">
    <w:name w:val="FollowedHyperlink"/>
    <w:basedOn w:val="Carpredefinitoparagrafo"/>
    <w:uiPriority w:val="99"/>
    <w:semiHidden/>
    <w:unhideWhenUsed/>
    <w:rsid w:val="00173EE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84759">
      <w:bodyDiv w:val="1"/>
      <w:marLeft w:val="0"/>
      <w:marRight w:val="0"/>
      <w:marTop w:val="0"/>
      <w:marBottom w:val="0"/>
      <w:divBdr>
        <w:top w:val="none" w:sz="0" w:space="0" w:color="auto"/>
        <w:left w:val="none" w:sz="0" w:space="0" w:color="auto"/>
        <w:bottom w:val="none" w:sz="0" w:space="0" w:color="auto"/>
        <w:right w:val="none" w:sz="0" w:space="0" w:color="auto"/>
      </w:divBdr>
    </w:div>
    <w:div w:id="37895029">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52726918">
      <w:bodyDiv w:val="1"/>
      <w:marLeft w:val="0"/>
      <w:marRight w:val="0"/>
      <w:marTop w:val="0"/>
      <w:marBottom w:val="0"/>
      <w:divBdr>
        <w:top w:val="none" w:sz="0" w:space="0" w:color="auto"/>
        <w:left w:val="none" w:sz="0" w:space="0" w:color="auto"/>
        <w:bottom w:val="none" w:sz="0" w:space="0" w:color="auto"/>
        <w:right w:val="none" w:sz="0" w:space="0" w:color="auto"/>
      </w:divBdr>
    </w:div>
    <w:div w:id="295647056">
      <w:bodyDiv w:val="1"/>
      <w:marLeft w:val="0"/>
      <w:marRight w:val="0"/>
      <w:marTop w:val="0"/>
      <w:marBottom w:val="0"/>
      <w:divBdr>
        <w:top w:val="none" w:sz="0" w:space="0" w:color="auto"/>
        <w:left w:val="none" w:sz="0" w:space="0" w:color="auto"/>
        <w:bottom w:val="none" w:sz="0" w:space="0" w:color="auto"/>
        <w:right w:val="none" w:sz="0" w:space="0" w:color="auto"/>
      </w:divBdr>
    </w:div>
    <w:div w:id="439422690">
      <w:bodyDiv w:val="1"/>
      <w:marLeft w:val="0"/>
      <w:marRight w:val="0"/>
      <w:marTop w:val="0"/>
      <w:marBottom w:val="0"/>
      <w:divBdr>
        <w:top w:val="none" w:sz="0" w:space="0" w:color="auto"/>
        <w:left w:val="none" w:sz="0" w:space="0" w:color="auto"/>
        <w:bottom w:val="none" w:sz="0" w:space="0" w:color="auto"/>
        <w:right w:val="none" w:sz="0" w:space="0" w:color="auto"/>
      </w:divBdr>
    </w:div>
    <w:div w:id="466629881">
      <w:bodyDiv w:val="1"/>
      <w:marLeft w:val="0"/>
      <w:marRight w:val="0"/>
      <w:marTop w:val="0"/>
      <w:marBottom w:val="0"/>
      <w:divBdr>
        <w:top w:val="none" w:sz="0" w:space="0" w:color="auto"/>
        <w:left w:val="none" w:sz="0" w:space="0" w:color="auto"/>
        <w:bottom w:val="none" w:sz="0" w:space="0" w:color="auto"/>
        <w:right w:val="none" w:sz="0" w:space="0" w:color="auto"/>
      </w:divBdr>
    </w:div>
    <w:div w:id="556740023">
      <w:bodyDiv w:val="1"/>
      <w:marLeft w:val="0"/>
      <w:marRight w:val="0"/>
      <w:marTop w:val="0"/>
      <w:marBottom w:val="0"/>
      <w:divBdr>
        <w:top w:val="none" w:sz="0" w:space="0" w:color="auto"/>
        <w:left w:val="none" w:sz="0" w:space="0" w:color="auto"/>
        <w:bottom w:val="none" w:sz="0" w:space="0" w:color="auto"/>
        <w:right w:val="none" w:sz="0" w:space="0" w:color="auto"/>
      </w:divBdr>
    </w:div>
    <w:div w:id="612395851">
      <w:bodyDiv w:val="1"/>
      <w:marLeft w:val="0"/>
      <w:marRight w:val="0"/>
      <w:marTop w:val="0"/>
      <w:marBottom w:val="0"/>
      <w:divBdr>
        <w:top w:val="none" w:sz="0" w:space="0" w:color="auto"/>
        <w:left w:val="none" w:sz="0" w:space="0" w:color="auto"/>
        <w:bottom w:val="none" w:sz="0" w:space="0" w:color="auto"/>
        <w:right w:val="none" w:sz="0" w:space="0" w:color="auto"/>
      </w:divBdr>
    </w:div>
    <w:div w:id="765351126">
      <w:bodyDiv w:val="1"/>
      <w:marLeft w:val="0"/>
      <w:marRight w:val="0"/>
      <w:marTop w:val="0"/>
      <w:marBottom w:val="0"/>
      <w:divBdr>
        <w:top w:val="none" w:sz="0" w:space="0" w:color="auto"/>
        <w:left w:val="none" w:sz="0" w:space="0" w:color="auto"/>
        <w:bottom w:val="none" w:sz="0" w:space="0" w:color="auto"/>
        <w:right w:val="none" w:sz="0" w:space="0" w:color="auto"/>
      </w:divBdr>
    </w:div>
    <w:div w:id="817496193">
      <w:bodyDiv w:val="1"/>
      <w:marLeft w:val="0"/>
      <w:marRight w:val="0"/>
      <w:marTop w:val="0"/>
      <w:marBottom w:val="0"/>
      <w:divBdr>
        <w:top w:val="none" w:sz="0" w:space="0" w:color="auto"/>
        <w:left w:val="none" w:sz="0" w:space="0" w:color="auto"/>
        <w:bottom w:val="none" w:sz="0" w:space="0" w:color="auto"/>
        <w:right w:val="none" w:sz="0" w:space="0" w:color="auto"/>
      </w:divBdr>
    </w:div>
    <w:div w:id="1358386761">
      <w:bodyDiv w:val="1"/>
      <w:marLeft w:val="0"/>
      <w:marRight w:val="0"/>
      <w:marTop w:val="0"/>
      <w:marBottom w:val="0"/>
      <w:divBdr>
        <w:top w:val="none" w:sz="0" w:space="0" w:color="auto"/>
        <w:left w:val="none" w:sz="0" w:space="0" w:color="auto"/>
        <w:bottom w:val="none" w:sz="0" w:space="0" w:color="auto"/>
        <w:right w:val="none" w:sz="0" w:space="0" w:color="auto"/>
      </w:divBdr>
    </w:div>
    <w:div w:id="1571185832">
      <w:bodyDiv w:val="1"/>
      <w:marLeft w:val="0"/>
      <w:marRight w:val="0"/>
      <w:marTop w:val="0"/>
      <w:marBottom w:val="0"/>
      <w:divBdr>
        <w:top w:val="none" w:sz="0" w:space="0" w:color="auto"/>
        <w:left w:val="none" w:sz="0" w:space="0" w:color="auto"/>
        <w:bottom w:val="none" w:sz="0" w:space="0" w:color="auto"/>
        <w:right w:val="none" w:sz="0" w:space="0" w:color="auto"/>
      </w:divBdr>
    </w:div>
    <w:div w:id="160094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3.emf"/><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package" Target="embeddings/Foglio_di_lavoro_di_Microsoft_Excel.xlsx"/><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oleObject" Target="embeddings/Foglio_di_lavoro_di_Microsoft_Excel_97-2003.xls"/><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image" Target="media/image5.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package" Target="embeddings/Foglio_di_lavoro_di_Microsoft_Excel1.xlsx"/><Relationship Id="rId5" Type="http://schemas.openxmlformats.org/officeDocument/2006/relationships/customXml" Target="../customXml/item5.xml"/><Relationship Id="rId15" Type="http://schemas.openxmlformats.org/officeDocument/2006/relationships/package" Target="embeddings/Presentazione_di_Microsoft_PowerPoint.pptx"/><Relationship Id="rId23" Type="http://schemas.openxmlformats.org/officeDocument/2006/relationships/image" Target="media/image7.emf"/><Relationship Id="rId28"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image" Target="media/image6.emf"/><Relationship Id="rId27" Type="http://schemas.openxmlformats.org/officeDocument/2006/relationships/header" Target="head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pr014\AppData\Local\Temp\OneOffixx\generated\7a158c92-ccbd-4112-9aee-fd258f91672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1865561738</Id>
      <Width>0</Width>
      <Height>0</Height>
      <XPath>//Image[@id='Profile.Org.WappenSW']</XPath>
      <ImageHash>02f1c0cdac6aeac316213b2e7cb733a0</ImageHash>
    </ImageSizeDefinition>
    <ImageSizeDefinition>
      <Id>1719099329</Id>
      <Width>0</Width>
      <Height>0</Height>
      <XPath>//Image[@id='Profile.Org.Logo']</XPath>
      <ImageHash>c45d7cd7b68e3e6ca57220766e88079c</ImageHash>
    </ImageSizeDefinition>
  </ImageDefinitions>
</OneOffixxImageDefinition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Props1.xml><?xml version="1.0" encoding="utf-8"?>
<ds:datastoreItem xmlns:ds="http://schemas.openxmlformats.org/officeDocument/2006/customXml" ds:itemID="{41BE982E-E7B4-49C2-886F-753A48D0C0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3A8A732-607F-4A60-9FB2-F9DB5763D45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01650783-7794-4015-A205-37BA18A1282A}">
  <ds:schemaRefs>
    <ds:schemaRef ds:uri="http://schemas.microsoft.com/sharepoint/v3/contenttype/forms"/>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B007C820-F9C4-4CDA-A73F-AE38A758B4D7}">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8E3F179F-C8DC-4638-A0CB-FED06E248188}">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7a158c92-ccbd-4112-9aee-fd258f916721.dotx</Template>
  <TotalTime>6</TotalTime>
  <Pages>50</Pages>
  <Words>18722</Words>
  <Characters>106716</Characters>
  <Application>Microsoft Office Word</Application>
  <DocSecurity>0</DocSecurity>
  <Lines>889</Lines>
  <Paragraphs>250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Simona Giovanni</dc:creator>
  <cp:lastModifiedBy>Venturi Luca</cp:lastModifiedBy>
  <cp:revision>12</cp:revision>
  <cp:lastPrinted>2025-05-28T07:53:00Z</cp:lastPrinted>
  <dcterms:created xsi:type="dcterms:W3CDTF">2025-06-11T15:03:00Z</dcterms:created>
  <dcterms:modified xsi:type="dcterms:W3CDTF">2025-06-12T07:23:00Z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