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56231B" w:rsidRDefault="0056231B">
      <w:pPr>
        <w:rPr>
          <w:rFonts w:ascii="Gill Sans MT" w:hAnsi="Gill Sans MT"/>
          <w:b/>
          <w:sz w:val="52"/>
          <w:szCs w:val="52"/>
        </w:rPr>
      </w:pPr>
      <w:r w:rsidRPr="0056231B">
        <w:rPr>
          <w:rFonts w:ascii="Gill Sans MT" w:hAnsi="Gill Sans MT"/>
          <w:b/>
          <w:sz w:val="52"/>
          <w:szCs w:val="52"/>
        </w:rPr>
        <w:t>Messaggio</w:t>
      </w:r>
    </w:p>
    <w:p w:rsidR="00BF3FC3" w:rsidRDefault="00BF3FC3"/>
    <w:p w:rsidR="00DF434B" w:rsidRDefault="00DF434B"/>
    <w:p w:rsidR="00BF3FC3" w:rsidRDefault="00BF3FC3"/>
    <w:p w:rsidR="00BF3FC3" w:rsidRDefault="00F50492">
      <w:pPr>
        <w:tabs>
          <w:tab w:val="left" w:pos="2098"/>
          <w:tab w:val="left" w:pos="4933"/>
        </w:tabs>
      </w:pPr>
      <w:r>
        <w:rPr>
          <w:b/>
          <w:sz w:val="32"/>
        </w:rPr>
        <w:t>7633</w:t>
      </w:r>
      <w:r w:rsidR="00BF3FC3">
        <w:rPr>
          <w:sz w:val="28"/>
        </w:rPr>
        <w:tab/>
      </w:r>
      <w:r>
        <w:rPr>
          <w:sz w:val="28"/>
        </w:rPr>
        <w:t>27 febbraio 2019</w:t>
      </w:r>
      <w:r w:rsidR="00BF3FC3">
        <w:rPr>
          <w:sz w:val="28"/>
        </w:rPr>
        <w:tab/>
      </w:r>
      <w:r>
        <w:rPr>
          <w:sz w:val="28"/>
        </w:rPr>
        <w:t>TERRITORIO</w:t>
      </w:r>
    </w:p>
    <w:p w:rsidR="00BF3FC3" w:rsidRDefault="00BF3FC3">
      <w:bookmarkStart w:id="0" w:name="_GoBack"/>
      <w:bookmarkEnd w:id="0"/>
    </w:p>
    <w:p w:rsidR="00FD5A47" w:rsidRDefault="00FD5A47"/>
    <w:p w:rsidR="00BF3FC3" w:rsidRDefault="00BF3FC3"/>
    <w:p w:rsidR="00F50492" w:rsidRPr="00880275" w:rsidRDefault="00F50492" w:rsidP="00F50492">
      <w:pPr>
        <w:pStyle w:val="NormaleWeb"/>
        <w:spacing w:before="0" w:beforeAutospacing="0" w:after="0" w:afterAutospacing="0"/>
        <w:jc w:val="both"/>
        <w:rPr>
          <w:b/>
          <w:sz w:val="28"/>
          <w:szCs w:val="28"/>
          <w:lang w:val="it-CH"/>
        </w:rPr>
      </w:pPr>
      <w:r w:rsidRPr="00880275">
        <w:rPr>
          <w:b/>
          <w:sz w:val="28"/>
          <w:szCs w:val="28"/>
          <w:lang w:val="it-CH"/>
        </w:rPr>
        <w:t xml:space="preserve">Richiesta di un credito di 550’000.-- franchi per il sostegno a progetti di bike </w:t>
      </w:r>
      <w:proofErr w:type="spellStart"/>
      <w:r w:rsidRPr="00880275">
        <w:rPr>
          <w:b/>
          <w:sz w:val="28"/>
          <w:szCs w:val="28"/>
          <w:lang w:val="it-CH"/>
        </w:rPr>
        <w:t>sharing</w:t>
      </w:r>
      <w:proofErr w:type="spellEnd"/>
      <w:r w:rsidRPr="00880275">
        <w:rPr>
          <w:b/>
          <w:sz w:val="28"/>
          <w:szCs w:val="28"/>
          <w:lang w:val="it-CH"/>
        </w:rPr>
        <w:t xml:space="preserve"> negli agglomerati del Cantone e per valutarne l’impatto sulla mobilità</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F50492" w:rsidRPr="008F5492" w:rsidRDefault="00F50492" w:rsidP="00F50492">
      <w:pPr>
        <w:rPr>
          <w:rFonts w:cs="Arial"/>
          <w:szCs w:val="24"/>
          <w:lang w:val="it-CH"/>
        </w:rPr>
      </w:pPr>
      <w:r w:rsidRPr="008F5492">
        <w:rPr>
          <w:rFonts w:cs="Arial"/>
          <w:szCs w:val="24"/>
          <w:lang w:val="it-CH"/>
        </w:rPr>
        <w:t xml:space="preserve">la mozione del 13 novembre 2007, presentata da Sergio Savoia e cofirmatari “Per un sistema di bike </w:t>
      </w:r>
      <w:proofErr w:type="spellStart"/>
      <w:r w:rsidRPr="008F5492">
        <w:rPr>
          <w:rFonts w:cs="Arial"/>
          <w:szCs w:val="24"/>
          <w:lang w:val="it-CH"/>
        </w:rPr>
        <w:t>sharing</w:t>
      </w:r>
      <w:proofErr w:type="spellEnd"/>
      <w:r>
        <w:rPr>
          <w:rFonts w:cs="Arial"/>
          <w:szCs w:val="24"/>
          <w:lang w:val="it-CH"/>
        </w:rPr>
        <w:t xml:space="preserve"> cantonale” </w:t>
      </w:r>
      <w:r w:rsidRPr="008F5492">
        <w:rPr>
          <w:rFonts w:cs="Arial"/>
          <w:szCs w:val="24"/>
          <w:lang w:val="it-CH"/>
        </w:rPr>
        <w:t xml:space="preserve">chiedeva di sostenere le iniziative comunali di bike </w:t>
      </w:r>
      <w:proofErr w:type="spellStart"/>
      <w:r w:rsidRPr="008F5492">
        <w:rPr>
          <w:rFonts w:cs="Arial"/>
          <w:szCs w:val="24"/>
          <w:lang w:val="it-CH"/>
        </w:rPr>
        <w:t>sharing</w:t>
      </w:r>
      <w:proofErr w:type="spellEnd"/>
      <w:r w:rsidRPr="00772721">
        <w:rPr>
          <w:rFonts w:cs="Arial"/>
          <w:szCs w:val="24"/>
          <w:vertAlign w:val="superscript"/>
          <w:lang w:val="it-CH"/>
        </w:rPr>
        <w:footnoteReference w:id="1"/>
      </w:r>
      <w:r>
        <w:rPr>
          <w:rFonts w:cs="Arial"/>
          <w:szCs w:val="24"/>
          <w:lang w:val="it-CH"/>
        </w:rPr>
        <w:t xml:space="preserve"> e, in</w:t>
      </w:r>
      <w:r w:rsidRPr="008F5492">
        <w:rPr>
          <w:rFonts w:cs="Arial"/>
          <w:szCs w:val="24"/>
          <w:lang w:val="it-CH"/>
        </w:rPr>
        <w:t xml:space="preserve"> particolare</w:t>
      </w:r>
      <w:r>
        <w:rPr>
          <w:rFonts w:cs="Arial"/>
          <w:szCs w:val="24"/>
          <w:lang w:val="it-CH"/>
        </w:rPr>
        <w:t>,</w:t>
      </w:r>
      <w:r w:rsidRPr="008F5492">
        <w:rPr>
          <w:rFonts w:cs="Arial"/>
          <w:szCs w:val="24"/>
          <w:lang w:val="it-CH"/>
        </w:rPr>
        <w:t xml:space="preserve"> il Governo era invitato a incoraggiare concretamente i quattro centri cantonali a dotarsi di un sistema di </w:t>
      </w:r>
      <w:r>
        <w:rPr>
          <w:rFonts w:cs="Arial"/>
          <w:szCs w:val="24"/>
          <w:lang w:val="it-CH"/>
        </w:rPr>
        <w:t xml:space="preserve">condivisione della bicicletta </w:t>
      </w:r>
      <w:r w:rsidRPr="008F5492">
        <w:rPr>
          <w:rFonts w:cs="Arial"/>
          <w:szCs w:val="24"/>
          <w:lang w:val="it-CH"/>
        </w:rPr>
        <w:t xml:space="preserve">e a creare le condizioni affinché i sistemi scelti fossero compatibili. </w:t>
      </w:r>
      <w:r>
        <w:rPr>
          <w:rFonts w:cs="Arial"/>
          <w:szCs w:val="24"/>
          <w:lang w:val="it-CH"/>
        </w:rPr>
        <w:t>Il</w:t>
      </w:r>
      <w:r w:rsidRPr="008F5492">
        <w:rPr>
          <w:rFonts w:cs="Arial"/>
          <w:szCs w:val="24"/>
          <w:lang w:val="it-CH"/>
        </w:rPr>
        <w:t xml:space="preserve"> Parlamento</w:t>
      </w:r>
      <w:r>
        <w:rPr>
          <w:rFonts w:cs="Arial"/>
          <w:szCs w:val="24"/>
          <w:lang w:val="it-CH"/>
        </w:rPr>
        <w:t xml:space="preserve">, in data 15 marzo 2011 e nonostante il parere negativo espresso dal CdS con messaggio </w:t>
      </w:r>
      <w:r w:rsidRPr="008F5492">
        <w:rPr>
          <w:rFonts w:cs="Arial"/>
          <w:szCs w:val="24"/>
          <w:lang w:val="it-CH"/>
        </w:rPr>
        <w:t>n. 6108 del 28 agosto 2008</w:t>
      </w:r>
      <w:r>
        <w:rPr>
          <w:rFonts w:cs="Arial"/>
          <w:szCs w:val="24"/>
          <w:lang w:val="it-CH"/>
        </w:rPr>
        <w:t>, ha tuttavia accolto</w:t>
      </w:r>
      <w:r w:rsidRPr="008F5492">
        <w:rPr>
          <w:rFonts w:cs="Arial"/>
          <w:szCs w:val="24"/>
          <w:lang w:val="it-CH"/>
        </w:rPr>
        <w:t xml:space="preserve"> </w:t>
      </w:r>
      <w:r>
        <w:rPr>
          <w:rFonts w:cs="Arial"/>
          <w:szCs w:val="24"/>
          <w:lang w:val="it-CH"/>
        </w:rPr>
        <w:t xml:space="preserve">le conclusioni del Rapporto del 10 febbraio 2011 </w:t>
      </w:r>
      <w:r w:rsidRPr="00772721">
        <w:rPr>
          <w:rFonts w:cs="Arial"/>
          <w:szCs w:val="24"/>
          <w:lang w:val="it-CH"/>
        </w:rPr>
        <w:t>della Commissione speciale pianificazione del territorio</w:t>
      </w:r>
      <w:r>
        <w:rPr>
          <w:rFonts w:cs="Arial"/>
          <w:szCs w:val="24"/>
          <w:lang w:val="it-CH"/>
        </w:rPr>
        <w:t xml:space="preserve"> </w:t>
      </w:r>
      <w:r w:rsidRPr="00772721">
        <w:rPr>
          <w:rFonts w:cs="Arial"/>
          <w:szCs w:val="24"/>
          <w:lang w:val="it-CH"/>
        </w:rPr>
        <w:t>sulle mozioni</w:t>
      </w:r>
      <w:r>
        <w:rPr>
          <w:rFonts w:cs="Arial"/>
          <w:szCs w:val="24"/>
          <w:lang w:val="it-CH"/>
        </w:rPr>
        <w:t xml:space="preserve"> e sul Messaggio 6108, affidando a</w:t>
      </w:r>
      <w:r w:rsidRPr="008F5492">
        <w:rPr>
          <w:rFonts w:cs="Arial"/>
          <w:szCs w:val="24"/>
          <w:lang w:val="it-CH"/>
        </w:rPr>
        <w:t xml:space="preserve">l Dipartimento del territorio il compito di elargire contributi per la creazione dei sistemi di bike </w:t>
      </w:r>
      <w:proofErr w:type="spellStart"/>
      <w:r w:rsidRPr="008F5492">
        <w:rPr>
          <w:rFonts w:cs="Arial"/>
          <w:szCs w:val="24"/>
          <w:lang w:val="it-CH"/>
        </w:rPr>
        <w:t>sharing</w:t>
      </w:r>
      <w:proofErr w:type="spellEnd"/>
      <w:r w:rsidRPr="008F5492">
        <w:rPr>
          <w:rFonts w:cs="Arial"/>
          <w:szCs w:val="24"/>
          <w:lang w:val="it-CH"/>
        </w:rPr>
        <w:t>.</w:t>
      </w:r>
    </w:p>
    <w:p w:rsidR="00F50492" w:rsidRPr="008F5492" w:rsidRDefault="00F50492" w:rsidP="00F50492">
      <w:pPr>
        <w:rPr>
          <w:rFonts w:cs="Arial"/>
          <w:szCs w:val="24"/>
          <w:lang w:val="it-CH"/>
        </w:rPr>
      </w:pPr>
    </w:p>
    <w:p w:rsidR="00F50492" w:rsidRPr="008F5492" w:rsidRDefault="00F50492" w:rsidP="00F50492">
      <w:pPr>
        <w:rPr>
          <w:rFonts w:cs="Arial"/>
          <w:szCs w:val="24"/>
          <w:lang w:val="it-CH"/>
        </w:rPr>
      </w:pPr>
      <w:r w:rsidRPr="008F5492">
        <w:rPr>
          <w:rFonts w:cs="Arial"/>
          <w:szCs w:val="24"/>
          <w:lang w:val="it-CH"/>
        </w:rPr>
        <w:t xml:space="preserve">Il credito di franchi 500'000.--, stanziato con il messaggio 6704 del 24 ottobre 2012, è stato integralmente utilizzato per contribuire alla creazione rispettivamente all’espansione dei sistemi di bike </w:t>
      </w:r>
      <w:proofErr w:type="spellStart"/>
      <w:r w:rsidRPr="008F5492">
        <w:rPr>
          <w:rFonts w:cs="Arial"/>
          <w:szCs w:val="24"/>
          <w:lang w:val="it-CH"/>
        </w:rPr>
        <w:t>sharing</w:t>
      </w:r>
      <w:proofErr w:type="spellEnd"/>
      <w:r w:rsidRPr="008F5492">
        <w:rPr>
          <w:rFonts w:cs="Arial"/>
          <w:szCs w:val="24"/>
          <w:lang w:val="it-CH"/>
        </w:rPr>
        <w:t xml:space="preserve"> negli agglomerati di Locarno e di Lugano.</w:t>
      </w:r>
    </w:p>
    <w:p w:rsidR="00F50492" w:rsidRPr="008F5492" w:rsidRDefault="00F50492" w:rsidP="00F50492">
      <w:pPr>
        <w:rPr>
          <w:rFonts w:cs="Arial"/>
          <w:szCs w:val="24"/>
          <w:lang w:val="it-CH"/>
        </w:rPr>
      </w:pPr>
    </w:p>
    <w:p w:rsidR="00F50492" w:rsidRPr="008F5492" w:rsidRDefault="00F50492" w:rsidP="00F50492">
      <w:pPr>
        <w:rPr>
          <w:rFonts w:cs="Arial"/>
          <w:szCs w:val="24"/>
          <w:lang w:val="it-CH"/>
        </w:rPr>
      </w:pPr>
      <w:r>
        <w:rPr>
          <w:rFonts w:cs="Arial"/>
          <w:szCs w:val="24"/>
          <w:lang w:val="it-CH"/>
        </w:rPr>
        <w:t xml:space="preserve">Poiché </w:t>
      </w:r>
      <w:r w:rsidRPr="008F5492">
        <w:rPr>
          <w:rFonts w:cs="Arial"/>
          <w:szCs w:val="24"/>
          <w:lang w:val="it-CH"/>
        </w:rPr>
        <w:t>creati a livello di agglomerato</w:t>
      </w:r>
      <w:r>
        <w:rPr>
          <w:rFonts w:cs="Arial"/>
          <w:szCs w:val="24"/>
          <w:lang w:val="it-CH"/>
        </w:rPr>
        <w:t xml:space="preserve"> e non di singolo Comune,</w:t>
      </w:r>
      <w:r w:rsidRPr="008F5492">
        <w:rPr>
          <w:rFonts w:cs="Arial"/>
          <w:szCs w:val="24"/>
          <w:lang w:val="it-CH"/>
        </w:rPr>
        <w:t xml:space="preserve"> </w:t>
      </w:r>
      <w:r>
        <w:rPr>
          <w:rFonts w:cs="Arial"/>
          <w:szCs w:val="24"/>
          <w:lang w:val="it-CH"/>
        </w:rPr>
        <w:t xml:space="preserve">i sistemi </w:t>
      </w:r>
      <w:r w:rsidRPr="008F5492">
        <w:rPr>
          <w:rFonts w:cs="Arial"/>
          <w:szCs w:val="24"/>
          <w:lang w:val="it-CH"/>
        </w:rPr>
        <w:t>permett</w:t>
      </w:r>
      <w:r>
        <w:rPr>
          <w:rFonts w:cs="Arial"/>
          <w:szCs w:val="24"/>
          <w:lang w:val="it-CH"/>
        </w:rPr>
        <w:t>ono</w:t>
      </w:r>
      <w:r w:rsidRPr="008F5492">
        <w:rPr>
          <w:rFonts w:cs="Arial"/>
          <w:szCs w:val="24"/>
          <w:lang w:val="it-CH"/>
        </w:rPr>
        <w:t xml:space="preserve"> spostamenti di ampio raggio. Sono in corso approfondimenti per garantire la compatibilità fra </w:t>
      </w:r>
      <w:r>
        <w:rPr>
          <w:rFonts w:cs="Arial"/>
          <w:szCs w:val="24"/>
          <w:lang w:val="it-CH"/>
        </w:rPr>
        <w:t xml:space="preserve">i diversi </w:t>
      </w:r>
      <w:r w:rsidRPr="008F5492">
        <w:rPr>
          <w:rFonts w:cs="Arial"/>
          <w:szCs w:val="24"/>
          <w:lang w:val="it-CH"/>
        </w:rPr>
        <w:t xml:space="preserve">sistemi </w:t>
      </w:r>
      <w:r>
        <w:rPr>
          <w:rFonts w:cs="Arial"/>
          <w:szCs w:val="24"/>
          <w:lang w:val="it-CH"/>
        </w:rPr>
        <w:t>adottati dai due agglomerati</w:t>
      </w:r>
      <w:r w:rsidRPr="008F5492">
        <w:rPr>
          <w:rFonts w:cs="Arial"/>
          <w:szCs w:val="24"/>
          <w:lang w:val="it-CH"/>
        </w:rPr>
        <w:t>.</w:t>
      </w:r>
    </w:p>
    <w:p w:rsidR="00F50492" w:rsidRDefault="00F50492" w:rsidP="00F50492">
      <w:pPr>
        <w:rPr>
          <w:rFonts w:cs="Arial"/>
          <w:szCs w:val="24"/>
          <w:lang w:val="it-CH"/>
        </w:rPr>
      </w:pPr>
    </w:p>
    <w:p w:rsidR="00F50492" w:rsidRPr="008F5492" w:rsidRDefault="00F50492" w:rsidP="00F50492">
      <w:pPr>
        <w:rPr>
          <w:rFonts w:cs="Arial"/>
          <w:szCs w:val="24"/>
          <w:lang w:val="it-CH"/>
        </w:rPr>
      </w:pPr>
      <w:r w:rsidRPr="008F5492">
        <w:rPr>
          <w:rFonts w:cs="Arial"/>
          <w:szCs w:val="24"/>
          <w:lang w:val="it-CH"/>
        </w:rPr>
        <w:t xml:space="preserve">Per sviluppare la rete di bike </w:t>
      </w:r>
      <w:proofErr w:type="spellStart"/>
      <w:r w:rsidRPr="008F5492">
        <w:rPr>
          <w:rFonts w:cs="Arial"/>
          <w:szCs w:val="24"/>
          <w:lang w:val="it-CH"/>
        </w:rPr>
        <w:t>sharing</w:t>
      </w:r>
      <w:proofErr w:type="spellEnd"/>
      <w:r w:rsidRPr="008F5492">
        <w:rPr>
          <w:rFonts w:cs="Arial"/>
          <w:szCs w:val="24"/>
          <w:lang w:val="it-CH"/>
        </w:rPr>
        <w:t xml:space="preserve"> anche negli agglomerati di Bellinzona e Mendrisio – Chiasso è ora necessario disporre di un credito specifico. Sottoponiamo quindi la richiesta di un credito di franchi 500'000.-- da destinare al sostegno dei progetti di bike </w:t>
      </w:r>
      <w:proofErr w:type="spellStart"/>
      <w:r w:rsidRPr="008F5492">
        <w:rPr>
          <w:rFonts w:cs="Arial"/>
          <w:szCs w:val="24"/>
          <w:lang w:val="it-CH"/>
        </w:rPr>
        <w:t>sharing</w:t>
      </w:r>
      <w:proofErr w:type="spellEnd"/>
      <w:r w:rsidRPr="008F5492">
        <w:rPr>
          <w:rFonts w:cs="Arial"/>
          <w:szCs w:val="24"/>
          <w:lang w:val="it-CH"/>
        </w:rPr>
        <w:t xml:space="preserve"> negli agglomerati che ne sono sprovvisti ed all’ottimizzazione dei sistemi </w:t>
      </w:r>
      <w:r>
        <w:rPr>
          <w:rFonts w:cs="Arial"/>
          <w:szCs w:val="24"/>
          <w:lang w:val="it-CH"/>
        </w:rPr>
        <w:t xml:space="preserve">già </w:t>
      </w:r>
      <w:r w:rsidRPr="008F5492">
        <w:rPr>
          <w:rFonts w:cs="Arial"/>
          <w:szCs w:val="24"/>
          <w:lang w:val="it-CH"/>
        </w:rPr>
        <w:t>esistenti. Inoltre si intende svolgere uno studio</w:t>
      </w:r>
      <w:r>
        <w:rPr>
          <w:rFonts w:cs="Arial"/>
          <w:szCs w:val="24"/>
          <w:lang w:val="it-CH"/>
        </w:rPr>
        <w:t>,</w:t>
      </w:r>
      <w:r w:rsidRPr="008F5492">
        <w:rPr>
          <w:rFonts w:cs="Arial"/>
          <w:szCs w:val="24"/>
          <w:lang w:val="it-CH"/>
        </w:rPr>
        <w:t xml:space="preserve"> per il quale si richiede un credito di franchi 50'000.-</w:t>
      </w:r>
      <w:r>
        <w:rPr>
          <w:rFonts w:cs="Arial"/>
          <w:szCs w:val="24"/>
          <w:lang w:val="it-CH"/>
        </w:rPr>
        <w:t>, che valuti</w:t>
      </w:r>
      <w:r w:rsidRPr="008F5492">
        <w:rPr>
          <w:rFonts w:cs="Arial"/>
          <w:szCs w:val="24"/>
          <w:lang w:val="it-CH"/>
        </w:rPr>
        <w:t xml:space="preserve"> sulla base degli spostamenti effettuati, l’impatto del bike </w:t>
      </w:r>
      <w:proofErr w:type="spellStart"/>
      <w:r w:rsidRPr="008F5492">
        <w:rPr>
          <w:rFonts w:cs="Arial"/>
          <w:szCs w:val="24"/>
          <w:lang w:val="it-CH"/>
        </w:rPr>
        <w:t>sharing</w:t>
      </w:r>
      <w:proofErr w:type="spellEnd"/>
      <w:r w:rsidRPr="008F5492">
        <w:rPr>
          <w:rFonts w:cs="Arial"/>
          <w:szCs w:val="24"/>
          <w:lang w:val="it-CH"/>
        </w:rPr>
        <w:t xml:space="preserve"> sulla ripartizione modale in favore della mobilità lenta e del trasporto pubblico</w:t>
      </w:r>
      <w:r>
        <w:rPr>
          <w:rFonts w:cs="Arial"/>
          <w:szCs w:val="24"/>
          <w:lang w:val="it-CH"/>
        </w:rPr>
        <w:t>.</w:t>
      </w:r>
    </w:p>
    <w:p w:rsidR="00F50492" w:rsidRPr="008F5492" w:rsidRDefault="00F50492" w:rsidP="00F50492">
      <w:pPr>
        <w:rPr>
          <w:rFonts w:cs="Arial"/>
          <w:szCs w:val="24"/>
          <w:lang w:val="it-CH"/>
        </w:rPr>
      </w:pPr>
      <w:r w:rsidRPr="008F5492">
        <w:rPr>
          <w:rFonts w:cs="Arial"/>
          <w:szCs w:val="24"/>
          <w:lang w:val="it-CH"/>
        </w:rPr>
        <w:t>Il credito complessivo richiesto è quindi di franchi 550'000.-.</w:t>
      </w:r>
    </w:p>
    <w:p w:rsidR="00F50492" w:rsidRDefault="00F50492" w:rsidP="00F50492">
      <w:pPr>
        <w:pStyle w:val="NormaleWeb"/>
        <w:spacing w:before="40" w:beforeAutospacing="0" w:after="0" w:afterAutospacing="0"/>
        <w:jc w:val="both"/>
        <w:rPr>
          <w:lang w:val="it-CH"/>
        </w:rPr>
      </w:pPr>
    </w:p>
    <w:p w:rsidR="00F50492" w:rsidRDefault="00F50492" w:rsidP="00F50492">
      <w:pPr>
        <w:jc w:val="left"/>
        <w:rPr>
          <w:rFonts w:cs="Arial"/>
          <w:szCs w:val="24"/>
          <w:lang w:val="it-CH"/>
        </w:rPr>
      </w:pPr>
      <w:r>
        <w:rPr>
          <w:lang w:val="it-CH"/>
        </w:rPr>
        <w:br w:type="page"/>
      </w:r>
    </w:p>
    <w:p w:rsidR="00F50492" w:rsidRPr="008F76D1" w:rsidRDefault="00F50492" w:rsidP="00F50492">
      <w:pPr>
        <w:pStyle w:val="NormaleWeb"/>
        <w:spacing w:before="0" w:beforeAutospacing="0" w:after="0" w:afterAutospacing="0"/>
        <w:jc w:val="both"/>
        <w:rPr>
          <w:b/>
          <w:lang w:val="it-CH"/>
        </w:rPr>
      </w:pPr>
      <w:r w:rsidRPr="008F76D1">
        <w:rPr>
          <w:b/>
          <w:lang w:val="it-CH"/>
        </w:rPr>
        <w:lastRenderedPageBreak/>
        <w:t>INDICE</w:t>
      </w:r>
    </w:p>
    <w:p w:rsidR="00F50492" w:rsidRDefault="00F50492" w:rsidP="00F50492">
      <w:pPr>
        <w:tabs>
          <w:tab w:val="left" w:pos="0"/>
        </w:tabs>
        <w:rPr>
          <w:lang w:val="it-CH"/>
        </w:rPr>
      </w:pPr>
    </w:p>
    <w:p w:rsidR="00F50492" w:rsidRPr="00554E3D" w:rsidRDefault="00F50492" w:rsidP="00F50492">
      <w:pPr>
        <w:pStyle w:val="Sommario1"/>
        <w:rPr>
          <w:rFonts w:ascii="Calibri" w:hAnsi="Calibri"/>
          <w:caps w:val="0"/>
          <w:noProof/>
          <w:lang w:val="fr-CH" w:eastAsia="fr-CH"/>
        </w:rPr>
      </w:pPr>
      <w:r>
        <w:rPr>
          <w:lang w:val="it-CH"/>
        </w:rPr>
        <w:fldChar w:fldCharType="begin"/>
      </w:r>
      <w:r>
        <w:rPr>
          <w:lang w:val="it-CH"/>
        </w:rPr>
        <w:instrText xml:space="preserve"> TOC \o "1-3" \h \z \u </w:instrText>
      </w:r>
      <w:r>
        <w:rPr>
          <w:lang w:val="it-CH"/>
        </w:rPr>
        <w:fldChar w:fldCharType="separate"/>
      </w:r>
      <w:hyperlink w:anchor="_Toc429161" w:history="1">
        <w:r w:rsidRPr="007B1B8E">
          <w:rPr>
            <w:rStyle w:val="Collegamentoipertestuale"/>
            <w:rFonts w:cs="Arial"/>
            <w:noProof/>
          </w:rPr>
          <w:t>1.</w:t>
        </w:r>
        <w:r w:rsidRPr="00554E3D">
          <w:rPr>
            <w:rFonts w:ascii="Calibri" w:hAnsi="Calibri"/>
            <w:caps w:val="0"/>
            <w:noProof/>
            <w:lang w:val="fr-CH" w:eastAsia="fr-CH"/>
          </w:rPr>
          <w:tab/>
        </w:r>
        <w:r w:rsidRPr="007B1B8E">
          <w:rPr>
            <w:rStyle w:val="Collegamentoipertestuale"/>
            <w:rFonts w:cs="Arial"/>
            <w:noProof/>
          </w:rPr>
          <w:t>IMPORTANZA DELLA MOBILITÀ CICLABILE E COMPETENZE</w:t>
        </w:r>
        <w:r>
          <w:rPr>
            <w:noProof/>
            <w:webHidden/>
          </w:rPr>
          <w:tab/>
        </w:r>
        <w:r>
          <w:rPr>
            <w:noProof/>
            <w:webHidden/>
          </w:rPr>
          <w:fldChar w:fldCharType="begin"/>
        </w:r>
        <w:r>
          <w:rPr>
            <w:noProof/>
            <w:webHidden/>
          </w:rPr>
          <w:instrText xml:space="preserve"> PAGEREF _Toc429161 \h </w:instrText>
        </w:r>
        <w:r>
          <w:rPr>
            <w:noProof/>
            <w:webHidden/>
          </w:rPr>
        </w:r>
        <w:r>
          <w:rPr>
            <w:noProof/>
            <w:webHidden/>
          </w:rPr>
          <w:fldChar w:fldCharType="separate"/>
        </w:r>
        <w:r w:rsidR="0056231B">
          <w:rPr>
            <w:noProof/>
            <w:webHidden/>
          </w:rPr>
          <w:t>2</w:t>
        </w:r>
        <w:r>
          <w:rPr>
            <w:noProof/>
            <w:webHidden/>
          </w:rPr>
          <w:fldChar w:fldCharType="end"/>
        </w:r>
      </w:hyperlink>
    </w:p>
    <w:p w:rsidR="00F50492" w:rsidRPr="00554E3D" w:rsidRDefault="0056231B" w:rsidP="00F50492">
      <w:pPr>
        <w:pStyle w:val="Sommario1"/>
        <w:rPr>
          <w:rFonts w:ascii="Calibri" w:hAnsi="Calibri"/>
          <w:caps w:val="0"/>
          <w:noProof/>
          <w:lang w:val="fr-CH" w:eastAsia="fr-CH"/>
        </w:rPr>
      </w:pPr>
      <w:hyperlink w:anchor="_Toc429162" w:history="1">
        <w:r w:rsidR="00F50492" w:rsidRPr="007B1B8E">
          <w:rPr>
            <w:rStyle w:val="Collegamentoipertestuale"/>
            <w:noProof/>
            <w:lang w:val="it-CH"/>
          </w:rPr>
          <w:t>2.</w:t>
        </w:r>
        <w:r w:rsidR="00F50492" w:rsidRPr="00554E3D">
          <w:rPr>
            <w:rFonts w:ascii="Calibri" w:hAnsi="Calibri"/>
            <w:caps w:val="0"/>
            <w:noProof/>
            <w:lang w:val="fr-CH" w:eastAsia="fr-CH"/>
          </w:rPr>
          <w:tab/>
        </w:r>
        <w:r w:rsidR="00F50492" w:rsidRPr="007B1B8E">
          <w:rPr>
            <w:rStyle w:val="Collegamentoipertestuale"/>
            <w:noProof/>
            <w:lang w:val="it-CH"/>
          </w:rPr>
          <w:t>i sistemi di Bike sharing IN TICINO</w:t>
        </w:r>
        <w:r w:rsidR="00F50492">
          <w:rPr>
            <w:noProof/>
            <w:webHidden/>
          </w:rPr>
          <w:tab/>
        </w:r>
        <w:r w:rsidR="00F50492">
          <w:rPr>
            <w:noProof/>
            <w:webHidden/>
          </w:rPr>
          <w:fldChar w:fldCharType="begin"/>
        </w:r>
        <w:r w:rsidR="00F50492">
          <w:rPr>
            <w:noProof/>
            <w:webHidden/>
          </w:rPr>
          <w:instrText xml:space="preserve"> PAGEREF _Toc429162 \h </w:instrText>
        </w:r>
        <w:r w:rsidR="00F50492">
          <w:rPr>
            <w:noProof/>
            <w:webHidden/>
          </w:rPr>
        </w:r>
        <w:r w:rsidR="00F50492">
          <w:rPr>
            <w:noProof/>
            <w:webHidden/>
          </w:rPr>
          <w:fldChar w:fldCharType="separate"/>
        </w:r>
        <w:r>
          <w:rPr>
            <w:noProof/>
            <w:webHidden/>
          </w:rPr>
          <w:t>3</w:t>
        </w:r>
        <w:r w:rsidR="00F50492">
          <w:rPr>
            <w:noProof/>
            <w:webHidden/>
          </w:rPr>
          <w:fldChar w:fldCharType="end"/>
        </w:r>
      </w:hyperlink>
    </w:p>
    <w:p w:rsidR="00F50492" w:rsidRPr="00554E3D" w:rsidRDefault="0056231B" w:rsidP="00F50492">
      <w:pPr>
        <w:pStyle w:val="Sommario2"/>
        <w:rPr>
          <w:rFonts w:ascii="Calibri" w:hAnsi="Calibri"/>
          <w:noProof/>
          <w:lang w:val="fr-CH" w:eastAsia="fr-CH"/>
        </w:rPr>
      </w:pPr>
      <w:hyperlink w:anchor="_Toc429163" w:history="1">
        <w:r w:rsidR="00F50492" w:rsidRPr="007B1B8E">
          <w:rPr>
            <w:rStyle w:val="Collegamentoipertestuale"/>
            <w:rFonts w:cs="Arial"/>
            <w:noProof/>
          </w:rPr>
          <w:t>2.1</w:t>
        </w:r>
        <w:r w:rsidR="00F50492" w:rsidRPr="00554E3D">
          <w:rPr>
            <w:rFonts w:ascii="Calibri" w:hAnsi="Calibri"/>
            <w:noProof/>
            <w:lang w:val="fr-CH" w:eastAsia="fr-CH"/>
          </w:rPr>
          <w:tab/>
        </w:r>
        <w:r w:rsidR="00F50492" w:rsidRPr="007B1B8E">
          <w:rPr>
            <w:rStyle w:val="Collegamentoipertestuale"/>
            <w:rFonts w:cs="Arial"/>
            <w:noProof/>
          </w:rPr>
          <w:t>Luganese</w:t>
        </w:r>
        <w:r w:rsidR="00F50492">
          <w:rPr>
            <w:noProof/>
            <w:webHidden/>
          </w:rPr>
          <w:tab/>
        </w:r>
        <w:r w:rsidR="00F50492">
          <w:rPr>
            <w:noProof/>
            <w:webHidden/>
          </w:rPr>
          <w:fldChar w:fldCharType="begin"/>
        </w:r>
        <w:r w:rsidR="00F50492">
          <w:rPr>
            <w:noProof/>
            <w:webHidden/>
          </w:rPr>
          <w:instrText xml:space="preserve"> PAGEREF _Toc429163 \h </w:instrText>
        </w:r>
        <w:r w:rsidR="00F50492">
          <w:rPr>
            <w:noProof/>
            <w:webHidden/>
          </w:rPr>
        </w:r>
        <w:r w:rsidR="00F50492">
          <w:rPr>
            <w:noProof/>
            <w:webHidden/>
          </w:rPr>
          <w:fldChar w:fldCharType="separate"/>
        </w:r>
        <w:r>
          <w:rPr>
            <w:noProof/>
            <w:webHidden/>
          </w:rPr>
          <w:t>3</w:t>
        </w:r>
        <w:r w:rsidR="00F50492">
          <w:rPr>
            <w:noProof/>
            <w:webHidden/>
          </w:rPr>
          <w:fldChar w:fldCharType="end"/>
        </w:r>
      </w:hyperlink>
    </w:p>
    <w:p w:rsidR="00F50492" w:rsidRPr="00554E3D" w:rsidRDefault="0056231B" w:rsidP="00F50492">
      <w:pPr>
        <w:pStyle w:val="Sommario2"/>
        <w:rPr>
          <w:rFonts w:ascii="Calibri" w:hAnsi="Calibri"/>
          <w:noProof/>
          <w:lang w:val="fr-CH" w:eastAsia="fr-CH"/>
        </w:rPr>
      </w:pPr>
      <w:hyperlink w:anchor="_Toc429164" w:history="1">
        <w:r w:rsidR="00F50492" w:rsidRPr="007B1B8E">
          <w:rPr>
            <w:rStyle w:val="Collegamentoipertestuale"/>
            <w:rFonts w:cs="Arial"/>
            <w:noProof/>
          </w:rPr>
          <w:t>2.2</w:t>
        </w:r>
        <w:r w:rsidR="00F50492" w:rsidRPr="00554E3D">
          <w:rPr>
            <w:rFonts w:ascii="Calibri" w:hAnsi="Calibri"/>
            <w:noProof/>
            <w:lang w:val="fr-CH" w:eastAsia="fr-CH"/>
          </w:rPr>
          <w:tab/>
        </w:r>
        <w:r w:rsidR="00F50492" w:rsidRPr="007B1B8E">
          <w:rPr>
            <w:rStyle w:val="Collegamentoipertestuale"/>
            <w:rFonts w:cs="Arial"/>
            <w:noProof/>
          </w:rPr>
          <w:t>Locarnese</w:t>
        </w:r>
        <w:r w:rsidR="00F50492">
          <w:rPr>
            <w:noProof/>
            <w:webHidden/>
          </w:rPr>
          <w:tab/>
        </w:r>
        <w:r w:rsidR="00F50492">
          <w:rPr>
            <w:noProof/>
            <w:webHidden/>
          </w:rPr>
          <w:fldChar w:fldCharType="begin"/>
        </w:r>
        <w:r w:rsidR="00F50492">
          <w:rPr>
            <w:noProof/>
            <w:webHidden/>
          </w:rPr>
          <w:instrText xml:space="preserve"> PAGEREF _Toc429164 \h </w:instrText>
        </w:r>
        <w:r w:rsidR="00F50492">
          <w:rPr>
            <w:noProof/>
            <w:webHidden/>
          </w:rPr>
        </w:r>
        <w:r w:rsidR="00F50492">
          <w:rPr>
            <w:noProof/>
            <w:webHidden/>
          </w:rPr>
          <w:fldChar w:fldCharType="separate"/>
        </w:r>
        <w:r>
          <w:rPr>
            <w:noProof/>
            <w:webHidden/>
          </w:rPr>
          <w:t>3</w:t>
        </w:r>
        <w:r w:rsidR="00F50492">
          <w:rPr>
            <w:noProof/>
            <w:webHidden/>
          </w:rPr>
          <w:fldChar w:fldCharType="end"/>
        </w:r>
      </w:hyperlink>
    </w:p>
    <w:p w:rsidR="00F50492" w:rsidRPr="00554E3D" w:rsidRDefault="0056231B" w:rsidP="00F50492">
      <w:pPr>
        <w:pStyle w:val="Sommario1"/>
        <w:rPr>
          <w:rFonts w:ascii="Calibri" w:hAnsi="Calibri"/>
          <w:caps w:val="0"/>
          <w:noProof/>
          <w:lang w:val="fr-CH" w:eastAsia="fr-CH"/>
        </w:rPr>
      </w:pPr>
      <w:hyperlink w:anchor="_Toc429165" w:history="1">
        <w:r w:rsidR="00F50492" w:rsidRPr="007B1B8E">
          <w:rPr>
            <w:rStyle w:val="Collegamentoipertestuale"/>
            <w:rFonts w:cs="Arial"/>
            <w:noProof/>
            <w:lang w:val="it-CH"/>
          </w:rPr>
          <w:t>3.</w:t>
        </w:r>
        <w:r w:rsidR="00F50492" w:rsidRPr="00554E3D">
          <w:rPr>
            <w:rFonts w:ascii="Calibri" w:hAnsi="Calibri"/>
            <w:caps w:val="0"/>
            <w:noProof/>
            <w:lang w:val="fr-CH" w:eastAsia="fr-CH"/>
          </w:rPr>
          <w:tab/>
        </w:r>
        <w:r w:rsidR="00F50492" w:rsidRPr="007B1B8E">
          <w:rPr>
            <w:rStyle w:val="Collegamentoipertestuale"/>
            <w:rFonts w:cs="Arial"/>
            <w:noProof/>
            <w:lang w:val="it-CH"/>
          </w:rPr>
          <w:t>BILANCIO DEI sistemi in funzione</w:t>
        </w:r>
        <w:r w:rsidR="00F50492">
          <w:rPr>
            <w:noProof/>
            <w:webHidden/>
          </w:rPr>
          <w:tab/>
        </w:r>
        <w:r w:rsidR="00F50492">
          <w:rPr>
            <w:noProof/>
            <w:webHidden/>
          </w:rPr>
          <w:fldChar w:fldCharType="begin"/>
        </w:r>
        <w:r w:rsidR="00F50492">
          <w:rPr>
            <w:noProof/>
            <w:webHidden/>
          </w:rPr>
          <w:instrText xml:space="preserve"> PAGEREF _Toc429165 \h </w:instrText>
        </w:r>
        <w:r w:rsidR="00F50492">
          <w:rPr>
            <w:noProof/>
            <w:webHidden/>
          </w:rPr>
        </w:r>
        <w:r w:rsidR="00F50492">
          <w:rPr>
            <w:noProof/>
            <w:webHidden/>
          </w:rPr>
          <w:fldChar w:fldCharType="separate"/>
        </w:r>
        <w:r>
          <w:rPr>
            <w:noProof/>
            <w:webHidden/>
          </w:rPr>
          <w:t>3</w:t>
        </w:r>
        <w:r w:rsidR="00F50492">
          <w:rPr>
            <w:noProof/>
            <w:webHidden/>
          </w:rPr>
          <w:fldChar w:fldCharType="end"/>
        </w:r>
      </w:hyperlink>
    </w:p>
    <w:p w:rsidR="00F50492" w:rsidRPr="00554E3D" w:rsidRDefault="0056231B" w:rsidP="00F50492">
      <w:pPr>
        <w:pStyle w:val="Sommario1"/>
        <w:rPr>
          <w:rFonts w:ascii="Calibri" w:hAnsi="Calibri"/>
          <w:caps w:val="0"/>
          <w:noProof/>
          <w:lang w:val="fr-CH" w:eastAsia="fr-CH"/>
        </w:rPr>
      </w:pPr>
      <w:hyperlink w:anchor="_Toc429166" w:history="1">
        <w:r w:rsidR="00F50492" w:rsidRPr="007B1B8E">
          <w:rPr>
            <w:rStyle w:val="Collegamentoipertestuale"/>
            <w:noProof/>
            <w:lang w:val="it-CH"/>
          </w:rPr>
          <w:t>4.</w:t>
        </w:r>
        <w:r w:rsidR="00F50492" w:rsidRPr="00554E3D">
          <w:rPr>
            <w:rFonts w:ascii="Calibri" w:hAnsi="Calibri"/>
            <w:caps w:val="0"/>
            <w:noProof/>
            <w:lang w:val="fr-CH" w:eastAsia="fr-CH"/>
          </w:rPr>
          <w:tab/>
        </w:r>
        <w:r w:rsidR="00F50492" w:rsidRPr="007B1B8E">
          <w:rPr>
            <w:rStyle w:val="Collegamentoipertestuale"/>
            <w:noProof/>
            <w:lang w:val="it-CH"/>
          </w:rPr>
          <w:t>STRATEGIA</w:t>
        </w:r>
        <w:r w:rsidR="00F50492">
          <w:rPr>
            <w:noProof/>
            <w:webHidden/>
          </w:rPr>
          <w:tab/>
        </w:r>
        <w:r w:rsidR="00F50492">
          <w:rPr>
            <w:noProof/>
            <w:webHidden/>
          </w:rPr>
          <w:fldChar w:fldCharType="begin"/>
        </w:r>
        <w:r w:rsidR="00F50492">
          <w:rPr>
            <w:noProof/>
            <w:webHidden/>
          </w:rPr>
          <w:instrText xml:space="preserve"> PAGEREF _Toc429166 \h </w:instrText>
        </w:r>
        <w:r w:rsidR="00F50492">
          <w:rPr>
            <w:noProof/>
            <w:webHidden/>
          </w:rPr>
        </w:r>
        <w:r w:rsidR="00F50492">
          <w:rPr>
            <w:noProof/>
            <w:webHidden/>
          </w:rPr>
          <w:fldChar w:fldCharType="separate"/>
        </w:r>
        <w:r>
          <w:rPr>
            <w:noProof/>
            <w:webHidden/>
          </w:rPr>
          <w:t>4</w:t>
        </w:r>
        <w:r w:rsidR="00F50492">
          <w:rPr>
            <w:noProof/>
            <w:webHidden/>
          </w:rPr>
          <w:fldChar w:fldCharType="end"/>
        </w:r>
      </w:hyperlink>
    </w:p>
    <w:p w:rsidR="00F50492" w:rsidRPr="00554E3D" w:rsidRDefault="0056231B" w:rsidP="00F50492">
      <w:pPr>
        <w:pStyle w:val="Sommario1"/>
        <w:rPr>
          <w:rFonts w:ascii="Calibri" w:hAnsi="Calibri"/>
          <w:caps w:val="0"/>
          <w:noProof/>
          <w:lang w:val="fr-CH" w:eastAsia="fr-CH"/>
        </w:rPr>
      </w:pPr>
      <w:hyperlink w:anchor="_Toc429167" w:history="1">
        <w:r w:rsidR="00F50492" w:rsidRPr="007B1B8E">
          <w:rPr>
            <w:rStyle w:val="Collegamentoipertestuale"/>
            <w:noProof/>
            <w:lang w:val="it-CH"/>
          </w:rPr>
          <w:t>5.</w:t>
        </w:r>
        <w:r w:rsidR="00F50492" w:rsidRPr="00554E3D">
          <w:rPr>
            <w:rFonts w:ascii="Calibri" w:hAnsi="Calibri"/>
            <w:caps w:val="0"/>
            <w:noProof/>
            <w:lang w:val="fr-CH" w:eastAsia="fr-CH"/>
          </w:rPr>
          <w:tab/>
        </w:r>
        <w:r w:rsidR="00F50492" w:rsidRPr="007B1B8E">
          <w:rPr>
            <w:rStyle w:val="Collegamentoipertestuale"/>
            <w:noProof/>
            <w:lang w:val="it-CH"/>
          </w:rPr>
          <w:t>INTERVENTI, MISURE E CREDITO RICHIESTO</w:t>
        </w:r>
        <w:r w:rsidR="00F50492">
          <w:rPr>
            <w:noProof/>
            <w:webHidden/>
          </w:rPr>
          <w:tab/>
        </w:r>
        <w:r w:rsidR="00F50492">
          <w:rPr>
            <w:noProof/>
            <w:webHidden/>
          </w:rPr>
          <w:fldChar w:fldCharType="begin"/>
        </w:r>
        <w:r w:rsidR="00F50492">
          <w:rPr>
            <w:noProof/>
            <w:webHidden/>
          </w:rPr>
          <w:instrText xml:space="preserve"> PAGEREF _Toc429167 \h </w:instrText>
        </w:r>
        <w:r w:rsidR="00F50492">
          <w:rPr>
            <w:noProof/>
            <w:webHidden/>
          </w:rPr>
        </w:r>
        <w:r w:rsidR="00F50492">
          <w:rPr>
            <w:noProof/>
            <w:webHidden/>
          </w:rPr>
          <w:fldChar w:fldCharType="separate"/>
        </w:r>
        <w:r>
          <w:rPr>
            <w:noProof/>
            <w:webHidden/>
          </w:rPr>
          <w:t>4</w:t>
        </w:r>
        <w:r w:rsidR="00F50492">
          <w:rPr>
            <w:noProof/>
            <w:webHidden/>
          </w:rPr>
          <w:fldChar w:fldCharType="end"/>
        </w:r>
      </w:hyperlink>
    </w:p>
    <w:p w:rsidR="00F50492" w:rsidRPr="00554E3D" w:rsidRDefault="0056231B" w:rsidP="00F50492">
      <w:pPr>
        <w:pStyle w:val="Sommario1"/>
        <w:rPr>
          <w:rFonts w:ascii="Calibri" w:hAnsi="Calibri"/>
          <w:caps w:val="0"/>
          <w:noProof/>
          <w:lang w:val="fr-CH" w:eastAsia="fr-CH"/>
        </w:rPr>
      </w:pPr>
      <w:hyperlink w:anchor="_Toc429168" w:history="1">
        <w:r w:rsidR="00F50492" w:rsidRPr="007B1B8E">
          <w:rPr>
            <w:rStyle w:val="Collegamentoipertestuale"/>
            <w:noProof/>
            <w:lang w:val="it-CH"/>
          </w:rPr>
          <w:t>6.</w:t>
        </w:r>
        <w:r w:rsidR="00F50492" w:rsidRPr="00554E3D">
          <w:rPr>
            <w:rFonts w:ascii="Calibri" w:hAnsi="Calibri"/>
            <w:caps w:val="0"/>
            <w:noProof/>
            <w:lang w:val="fr-CH" w:eastAsia="fr-CH"/>
          </w:rPr>
          <w:tab/>
        </w:r>
        <w:r w:rsidR="00F50492" w:rsidRPr="007B1B8E">
          <w:rPr>
            <w:rStyle w:val="Collegamentoipertestuale"/>
            <w:noProof/>
            <w:lang w:val="it-CH"/>
          </w:rPr>
          <w:t>PIANO DIRETTORE, LINEE DIRETTIVE E PIANO FINANZIARIO</w:t>
        </w:r>
        <w:r w:rsidR="00F50492">
          <w:rPr>
            <w:noProof/>
            <w:webHidden/>
          </w:rPr>
          <w:tab/>
        </w:r>
        <w:r w:rsidR="00F50492">
          <w:rPr>
            <w:noProof/>
            <w:webHidden/>
          </w:rPr>
          <w:fldChar w:fldCharType="begin"/>
        </w:r>
        <w:r w:rsidR="00F50492">
          <w:rPr>
            <w:noProof/>
            <w:webHidden/>
          </w:rPr>
          <w:instrText xml:space="preserve"> PAGEREF _Toc429168 \h </w:instrText>
        </w:r>
        <w:r w:rsidR="00F50492">
          <w:rPr>
            <w:noProof/>
            <w:webHidden/>
          </w:rPr>
        </w:r>
        <w:r w:rsidR="00F50492">
          <w:rPr>
            <w:noProof/>
            <w:webHidden/>
          </w:rPr>
          <w:fldChar w:fldCharType="separate"/>
        </w:r>
        <w:r>
          <w:rPr>
            <w:noProof/>
            <w:webHidden/>
          </w:rPr>
          <w:t>5</w:t>
        </w:r>
        <w:r w:rsidR="00F50492">
          <w:rPr>
            <w:noProof/>
            <w:webHidden/>
          </w:rPr>
          <w:fldChar w:fldCharType="end"/>
        </w:r>
      </w:hyperlink>
    </w:p>
    <w:p w:rsidR="00F50492" w:rsidRPr="00554E3D" w:rsidRDefault="0056231B" w:rsidP="00F50492">
      <w:pPr>
        <w:pStyle w:val="Sommario1"/>
        <w:rPr>
          <w:rFonts w:ascii="Calibri" w:hAnsi="Calibri"/>
          <w:caps w:val="0"/>
          <w:noProof/>
          <w:lang w:val="fr-CH" w:eastAsia="fr-CH"/>
        </w:rPr>
      </w:pPr>
      <w:hyperlink w:anchor="_Toc429169" w:history="1">
        <w:r w:rsidR="00F50492" w:rsidRPr="007B1B8E">
          <w:rPr>
            <w:rStyle w:val="Collegamentoipertestuale"/>
            <w:noProof/>
            <w:lang w:val="it-CH"/>
          </w:rPr>
          <w:t>7.</w:t>
        </w:r>
        <w:r w:rsidR="00F50492" w:rsidRPr="00554E3D">
          <w:rPr>
            <w:rFonts w:ascii="Calibri" w:hAnsi="Calibri"/>
            <w:caps w:val="0"/>
            <w:noProof/>
            <w:lang w:val="fr-CH" w:eastAsia="fr-CH"/>
          </w:rPr>
          <w:tab/>
        </w:r>
        <w:r w:rsidR="00F50492" w:rsidRPr="007B1B8E">
          <w:rPr>
            <w:rStyle w:val="Collegamentoipertestuale"/>
            <w:noProof/>
            <w:lang w:val="it-CH"/>
          </w:rPr>
          <w:t>CONCLUSIONE</w:t>
        </w:r>
        <w:r w:rsidR="00F50492">
          <w:rPr>
            <w:noProof/>
            <w:webHidden/>
          </w:rPr>
          <w:tab/>
        </w:r>
        <w:r w:rsidR="00F50492">
          <w:rPr>
            <w:noProof/>
            <w:webHidden/>
          </w:rPr>
          <w:fldChar w:fldCharType="begin"/>
        </w:r>
        <w:r w:rsidR="00F50492">
          <w:rPr>
            <w:noProof/>
            <w:webHidden/>
          </w:rPr>
          <w:instrText xml:space="preserve"> PAGEREF _Toc429169 \h </w:instrText>
        </w:r>
        <w:r w:rsidR="00F50492">
          <w:rPr>
            <w:noProof/>
            <w:webHidden/>
          </w:rPr>
        </w:r>
        <w:r w:rsidR="00F50492">
          <w:rPr>
            <w:noProof/>
            <w:webHidden/>
          </w:rPr>
          <w:fldChar w:fldCharType="separate"/>
        </w:r>
        <w:r>
          <w:rPr>
            <w:noProof/>
            <w:webHidden/>
          </w:rPr>
          <w:t>6</w:t>
        </w:r>
        <w:r w:rsidR="00F50492">
          <w:rPr>
            <w:noProof/>
            <w:webHidden/>
          </w:rPr>
          <w:fldChar w:fldCharType="end"/>
        </w:r>
      </w:hyperlink>
    </w:p>
    <w:p w:rsidR="00F50492" w:rsidRPr="004A723E" w:rsidRDefault="00F50492" w:rsidP="00F50492">
      <w:pPr>
        <w:tabs>
          <w:tab w:val="left" w:pos="0"/>
        </w:tabs>
        <w:rPr>
          <w:sz w:val="20"/>
          <w:lang w:val="it-CH"/>
        </w:rPr>
      </w:pPr>
      <w:r>
        <w:rPr>
          <w:lang w:val="it-CH"/>
        </w:rPr>
        <w:fldChar w:fldCharType="end"/>
      </w:r>
    </w:p>
    <w:p w:rsidR="00F50492" w:rsidRPr="004A723E" w:rsidRDefault="00F50492" w:rsidP="00F50492">
      <w:pPr>
        <w:tabs>
          <w:tab w:val="left" w:pos="0"/>
        </w:tabs>
        <w:rPr>
          <w:sz w:val="20"/>
          <w:lang w:val="it-CH"/>
        </w:rPr>
      </w:pPr>
    </w:p>
    <w:p w:rsidR="00F50492" w:rsidRPr="004A723E" w:rsidRDefault="00F50492" w:rsidP="00F50492">
      <w:pPr>
        <w:tabs>
          <w:tab w:val="left" w:pos="0"/>
        </w:tabs>
        <w:rPr>
          <w:sz w:val="20"/>
          <w:lang w:val="it-CH"/>
        </w:rPr>
      </w:pPr>
    </w:p>
    <w:p w:rsidR="00F50492" w:rsidRPr="00F50492" w:rsidRDefault="00F50492" w:rsidP="00F50492">
      <w:pPr>
        <w:jc w:val="center"/>
        <w:rPr>
          <w:sz w:val="28"/>
          <w:szCs w:val="28"/>
          <w:lang w:val="it-CH"/>
        </w:rPr>
      </w:pPr>
      <w:r w:rsidRPr="00F50492">
        <w:rPr>
          <w:sz w:val="28"/>
          <w:szCs w:val="28"/>
          <w:lang w:val="it-CH"/>
        </w:rPr>
        <w:sym w:font="Wingdings" w:char="F0AF"/>
      </w:r>
      <w:r w:rsidRPr="00F50492">
        <w:rPr>
          <w:sz w:val="28"/>
          <w:szCs w:val="28"/>
          <w:lang w:val="it-CH"/>
        </w:rPr>
        <w:t xml:space="preserve"> </w:t>
      </w:r>
      <w:r w:rsidRPr="00F50492">
        <w:rPr>
          <w:sz w:val="28"/>
          <w:szCs w:val="28"/>
          <w:lang w:val="it-CH"/>
        </w:rPr>
        <w:sym w:font="Wingdings" w:char="F0AF"/>
      </w:r>
      <w:r w:rsidRPr="00F50492">
        <w:rPr>
          <w:sz w:val="28"/>
          <w:szCs w:val="28"/>
          <w:lang w:val="it-CH"/>
        </w:rPr>
        <w:t xml:space="preserve"> </w:t>
      </w:r>
      <w:r w:rsidRPr="00F50492">
        <w:rPr>
          <w:sz w:val="28"/>
          <w:szCs w:val="28"/>
          <w:lang w:val="it-CH"/>
        </w:rPr>
        <w:sym w:font="Wingdings" w:char="F0AF"/>
      </w:r>
      <w:r w:rsidRPr="00F50492">
        <w:rPr>
          <w:sz w:val="28"/>
          <w:szCs w:val="28"/>
          <w:lang w:val="it-CH"/>
        </w:rPr>
        <w:t xml:space="preserve"> </w:t>
      </w:r>
      <w:r w:rsidRPr="00F50492">
        <w:rPr>
          <w:sz w:val="28"/>
          <w:szCs w:val="28"/>
          <w:lang w:val="it-CH"/>
        </w:rPr>
        <w:sym w:font="Wingdings" w:char="F0AF"/>
      </w:r>
      <w:r w:rsidRPr="00F50492">
        <w:rPr>
          <w:sz w:val="28"/>
          <w:szCs w:val="28"/>
          <w:lang w:val="it-CH"/>
        </w:rPr>
        <w:t xml:space="preserve"> </w:t>
      </w:r>
      <w:r w:rsidRPr="00F50492">
        <w:rPr>
          <w:sz w:val="28"/>
          <w:szCs w:val="28"/>
          <w:lang w:val="it-CH"/>
        </w:rPr>
        <w:sym w:font="Wingdings" w:char="F0AF"/>
      </w:r>
    </w:p>
    <w:p w:rsidR="00F50492" w:rsidRPr="004A723E" w:rsidRDefault="00F50492" w:rsidP="00F50492">
      <w:pPr>
        <w:rPr>
          <w:rFonts w:cs="Arial"/>
          <w:sz w:val="20"/>
          <w:lang w:val="it-CH"/>
        </w:rPr>
      </w:pPr>
    </w:p>
    <w:p w:rsidR="00F50492" w:rsidRPr="004A723E" w:rsidRDefault="00F50492" w:rsidP="00F50492">
      <w:pPr>
        <w:rPr>
          <w:rFonts w:cs="Arial"/>
          <w:sz w:val="20"/>
          <w:lang w:val="it-CH"/>
        </w:rPr>
      </w:pPr>
    </w:p>
    <w:p w:rsidR="00F50492" w:rsidRPr="004A723E" w:rsidRDefault="00F50492" w:rsidP="00F50492">
      <w:pPr>
        <w:rPr>
          <w:rFonts w:cs="Arial"/>
          <w:sz w:val="20"/>
          <w:lang w:val="it-CH"/>
        </w:rPr>
      </w:pPr>
    </w:p>
    <w:p w:rsidR="00F50492" w:rsidRPr="00880275" w:rsidRDefault="00F50492" w:rsidP="00F50492">
      <w:pPr>
        <w:pStyle w:val="Titolo1"/>
        <w:rPr>
          <w:rFonts w:cs="Arial"/>
        </w:rPr>
      </w:pPr>
      <w:bookmarkStart w:id="1" w:name="_Toc532392118"/>
      <w:bookmarkStart w:id="2" w:name="_Toc429161"/>
      <w:r w:rsidRPr="00880275">
        <w:rPr>
          <w:rFonts w:cs="Arial"/>
        </w:rPr>
        <w:t>1.</w:t>
      </w:r>
      <w:r w:rsidRPr="00880275">
        <w:rPr>
          <w:rFonts w:cs="Arial"/>
        </w:rPr>
        <w:tab/>
        <w:t>IMPORTANZA DELLA MOBILITÀ CICLABILE E COMPETENZE</w:t>
      </w:r>
      <w:bookmarkEnd w:id="1"/>
      <w:bookmarkEnd w:id="2"/>
    </w:p>
    <w:p w:rsidR="00F50492" w:rsidRPr="008F5492" w:rsidRDefault="00F50492" w:rsidP="00F50492">
      <w:pPr>
        <w:rPr>
          <w:rFonts w:cs="Arial"/>
          <w:szCs w:val="24"/>
          <w:lang w:val="it-CH"/>
        </w:rPr>
      </w:pPr>
      <w:r w:rsidRPr="008F5492">
        <w:rPr>
          <w:rFonts w:cs="Arial"/>
          <w:szCs w:val="24"/>
          <w:lang w:val="it-CH"/>
        </w:rPr>
        <w:t xml:space="preserve">I risultati del </w:t>
      </w:r>
      <w:proofErr w:type="spellStart"/>
      <w:r w:rsidRPr="008F5492">
        <w:rPr>
          <w:rFonts w:cs="Arial"/>
          <w:szCs w:val="24"/>
          <w:lang w:val="it-CH"/>
        </w:rPr>
        <w:t>Microcensimento</w:t>
      </w:r>
      <w:proofErr w:type="spellEnd"/>
      <w:r w:rsidRPr="008F5492">
        <w:rPr>
          <w:rFonts w:cs="Arial"/>
          <w:szCs w:val="24"/>
          <w:lang w:val="it-CH"/>
        </w:rPr>
        <w:t xml:space="preserve"> 2015 sulla mobilità e i trasporti</w:t>
      </w:r>
      <w:r w:rsidRPr="0091624B">
        <w:rPr>
          <w:rFonts w:cs="Arial"/>
          <w:szCs w:val="24"/>
          <w:vertAlign w:val="superscript"/>
        </w:rPr>
        <w:footnoteReference w:id="2"/>
      </w:r>
      <w:r w:rsidRPr="008F5492">
        <w:rPr>
          <w:rFonts w:cs="Arial"/>
          <w:szCs w:val="24"/>
          <w:lang w:val="it-CH"/>
        </w:rPr>
        <w:t xml:space="preserve"> indicano che in Svizzera il 42.9% degli spostamenti effettuati per motivi di lavoro è inferiore ai 5 km (il 55.3% in Ticino). Questa percentuale aumenta al 72.6% per quelli legati agli acquisti e al 73.7% per gli spostamenti legati alla formazione. Considerando che la bicicletta costituisce una modalità di spostamento molto efficace sulle distanze porta a porta fino a 5 km, si intuisce l’enorme potenziale che risiede nella mobilità ciclabile quale vettore di trasporto per i tragitti utilitari casa-lavoro e casa-scuola.</w:t>
      </w:r>
    </w:p>
    <w:p w:rsidR="00F50492" w:rsidRPr="006B7A26" w:rsidRDefault="00F50492" w:rsidP="00F50492">
      <w:pPr>
        <w:rPr>
          <w:rFonts w:cs="Arial"/>
          <w:szCs w:val="24"/>
          <w:lang w:val="it-CH"/>
        </w:rPr>
      </w:pPr>
    </w:p>
    <w:p w:rsidR="00F50492" w:rsidRPr="008F5492" w:rsidRDefault="00F50492" w:rsidP="00F50492">
      <w:pPr>
        <w:rPr>
          <w:rFonts w:cs="Arial"/>
          <w:szCs w:val="24"/>
          <w:lang w:val="it-CH"/>
        </w:rPr>
      </w:pPr>
      <w:r w:rsidRPr="008F5492">
        <w:rPr>
          <w:rFonts w:cs="Arial"/>
          <w:szCs w:val="24"/>
          <w:lang w:val="it-CH"/>
        </w:rPr>
        <w:t>A seguito della revisione parziale della Legge sulle strade (Messaggio n. 6591 de</w:t>
      </w:r>
      <w:r>
        <w:rPr>
          <w:rFonts w:cs="Arial"/>
          <w:szCs w:val="24"/>
          <w:lang w:val="it-CH"/>
        </w:rPr>
        <w:t>ll’11 gennaio 2012 e relativo D</w:t>
      </w:r>
      <w:r w:rsidRPr="008F5492">
        <w:rPr>
          <w:rFonts w:cs="Arial"/>
          <w:szCs w:val="24"/>
          <w:lang w:val="it-CH"/>
        </w:rPr>
        <w:t>ecreto legislativo</w:t>
      </w:r>
      <w:r>
        <w:rPr>
          <w:rFonts w:cs="Arial"/>
          <w:szCs w:val="24"/>
          <w:lang w:val="it-CH"/>
        </w:rPr>
        <w:t xml:space="preserve"> del 25 settembre 2012</w:t>
      </w:r>
      <w:r w:rsidRPr="008F5492">
        <w:rPr>
          <w:rFonts w:cs="Arial"/>
          <w:szCs w:val="24"/>
          <w:lang w:val="it-CH"/>
        </w:rPr>
        <w:t xml:space="preserve">), il Cantone ha notevolmente aumentato il suo impegno nell’ambito della mobilità ciclabile, estendendo le sue competenze alla pianificazione e alla realizzazione di percorsi ciclabili d'interesse regionale, destinati principalmente agli spostamenti quotidiani, in precedenza di competenza dei Comuni. In 18 anni, dal 1995 al 2012, sono stati stanziati complessivamente 38 mio </w:t>
      </w:r>
      <w:proofErr w:type="spellStart"/>
      <w:r w:rsidRPr="008F5492">
        <w:rPr>
          <w:rFonts w:cs="Arial"/>
          <w:szCs w:val="24"/>
          <w:lang w:val="it-CH"/>
        </w:rPr>
        <w:t>fr</w:t>
      </w:r>
      <w:proofErr w:type="spellEnd"/>
      <w:r w:rsidRPr="008F5492">
        <w:rPr>
          <w:rFonts w:cs="Arial"/>
          <w:szCs w:val="24"/>
          <w:lang w:val="it-CH"/>
        </w:rPr>
        <w:t xml:space="preserve">. La modifica della Legge sulle strade ha consentito di svolgere una politica ancora più incisiva, come dimostrano gli importanti stanziamenti a partire dal 2013. Nel periodo 2013-2018 le richieste di credito approvate dal Parlamento hanno </w:t>
      </w:r>
      <w:r>
        <w:rPr>
          <w:rFonts w:cs="Arial"/>
          <w:szCs w:val="24"/>
          <w:lang w:val="it-CH"/>
        </w:rPr>
        <w:t xml:space="preserve">infatti </w:t>
      </w:r>
      <w:r w:rsidRPr="008F5492">
        <w:rPr>
          <w:rFonts w:cs="Arial"/>
          <w:szCs w:val="24"/>
          <w:lang w:val="it-CH"/>
        </w:rPr>
        <w:t xml:space="preserve">raggiunto complessivamente 83 mio </w:t>
      </w:r>
      <w:proofErr w:type="spellStart"/>
      <w:r w:rsidRPr="008F5492">
        <w:rPr>
          <w:rFonts w:cs="Arial"/>
          <w:szCs w:val="24"/>
          <w:lang w:val="it-CH"/>
        </w:rPr>
        <w:t>fr</w:t>
      </w:r>
      <w:proofErr w:type="spellEnd"/>
      <w:r w:rsidRPr="008F5492">
        <w:rPr>
          <w:rFonts w:cs="Arial"/>
          <w:szCs w:val="24"/>
          <w:lang w:val="it-CH"/>
        </w:rPr>
        <w:t>.</w:t>
      </w:r>
    </w:p>
    <w:p w:rsidR="00F50492" w:rsidRPr="008F5492" w:rsidRDefault="00F50492" w:rsidP="00F50492">
      <w:pPr>
        <w:rPr>
          <w:rFonts w:cs="Arial"/>
          <w:szCs w:val="24"/>
          <w:lang w:val="it-CH"/>
        </w:rPr>
      </w:pPr>
    </w:p>
    <w:p w:rsidR="00F50492" w:rsidRDefault="00F50492" w:rsidP="00F50492">
      <w:pPr>
        <w:rPr>
          <w:rFonts w:cs="Arial"/>
          <w:szCs w:val="24"/>
          <w:lang w:val="it-CH"/>
        </w:rPr>
      </w:pPr>
      <w:r w:rsidRPr="008F5492">
        <w:rPr>
          <w:rFonts w:cs="Arial"/>
          <w:szCs w:val="24"/>
          <w:lang w:val="it-CH"/>
        </w:rPr>
        <w:t xml:space="preserve">La competenza per la realizzazione e la gestione di posteggi per biciclette e di sistemi di bike </w:t>
      </w:r>
      <w:proofErr w:type="spellStart"/>
      <w:r w:rsidRPr="008F5492">
        <w:rPr>
          <w:rFonts w:cs="Arial"/>
          <w:szCs w:val="24"/>
          <w:lang w:val="it-CH"/>
        </w:rPr>
        <w:t>sharing</w:t>
      </w:r>
      <w:proofErr w:type="spellEnd"/>
      <w:r w:rsidRPr="008F5492">
        <w:rPr>
          <w:rFonts w:cs="Arial"/>
          <w:szCs w:val="24"/>
          <w:lang w:val="it-CH"/>
        </w:rPr>
        <w:t xml:space="preserve"> è assegnata ai Comuni. Questo Consiglio intende tuttavia incentivare, in base a condizioni ben precise, gli investimenti effettuati da</w:t>
      </w:r>
      <w:r>
        <w:rPr>
          <w:rFonts w:cs="Arial"/>
          <w:szCs w:val="24"/>
          <w:lang w:val="it-CH"/>
        </w:rPr>
        <w:t>gli enti locali</w:t>
      </w:r>
      <w:r w:rsidRPr="008F5492">
        <w:rPr>
          <w:rFonts w:cs="Arial"/>
          <w:szCs w:val="24"/>
          <w:lang w:val="it-CH"/>
        </w:rPr>
        <w:t xml:space="preserve"> per lo sviluppo di sistemi di bike </w:t>
      </w:r>
      <w:proofErr w:type="spellStart"/>
      <w:r w:rsidRPr="008F5492">
        <w:rPr>
          <w:rFonts w:cs="Arial"/>
          <w:szCs w:val="24"/>
          <w:lang w:val="it-CH"/>
        </w:rPr>
        <w:t>sharing</w:t>
      </w:r>
      <w:proofErr w:type="spellEnd"/>
      <w:r w:rsidRPr="008F5492">
        <w:rPr>
          <w:rFonts w:cs="Arial"/>
          <w:szCs w:val="24"/>
          <w:lang w:val="it-CH"/>
        </w:rPr>
        <w:t xml:space="preserve">, </w:t>
      </w:r>
      <w:r>
        <w:rPr>
          <w:rFonts w:cs="Arial"/>
          <w:szCs w:val="24"/>
          <w:lang w:val="it-CH"/>
        </w:rPr>
        <w:t xml:space="preserve">ora </w:t>
      </w:r>
      <w:r w:rsidRPr="008F5492">
        <w:rPr>
          <w:rFonts w:cs="Arial"/>
          <w:szCs w:val="24"/>
          <w:lang w:val="it-CH"/>
        </w:rPr>
        <w:t>inseriti anche nei programmi d’agglomerato.</w:t>
      </w:r>
    </w:p>
    <w:p w:rsidR="004A723E" w:rsidRPr="008F5492" w:rsidRDefault="004A723E" w:rsidP="00F50492">
      <w:pPr>
        <w:rPr>
          <w:rFonts w:cs="Arial"/>
          <w:szCs w:val="24"/>
          <w:lang w:val="it-CH"/>
        </w:rPr>
      </w:pPr>
    </w:p>
    <w:p w:rsidR="00F50492" w:rsidRDefault="00F50492" w:rsidP="00F50492">
      <w:pPr>
        <w:jc w:val="left"/>
        <w:rPr>
          <w:lang w:val="it-CH"/>
        </w:rPr>
      </w:pPr>
      <w:r>
        <w:rPr>
          <w:lang w:val="it-CH"/>
        </w:rPr>
        <w:br w:type="page"/>
      </w:r>
    </w:p>
    <w:p w:rsidR="00F50492" w:rsidRPr="006B7A26" w:rsidRDefault="00F50492" w:rsidP="00F50492">
      <w:pPr>
        <w:pStyle w:val="Titolo1"/>
        <w:rPr>
          <w:rFonts w:cs="Arial"/>
        </w:rPr>
      </w:pPr>
      <w:bookmarkStart w:id="3" w:name="_Toc329159859"/>
      <w:bookmarkStart w:id="4" w:name="_Toc429162"/>
      <w:r w:rsidRPr="006B7A26">
        <w:rPr>
          <w:rFonts w:cs="Arial"/>
        </w:rPr>
        <w:lastRenderedPageBreak/>
        <w:t>2.</w:t>
      </w:r>
      <w:r w:rsidRPr="006B7A26">
        <w:rPr>
          <w:rFonts w:cs="Arial"/>
        </w:rPr>
        <w:tab/>
        <w:t>i sistemi di Bike sharing IN TICINO</w:t>
      </w:r>
      <w:bookmarkEnd w:id="3"/>
      <w:bookmarkEnd w:id="4"/>
    </w:p>
    <w:p w:rsidR="00F50492" w:rsidRPr="008F5492" w:rsidRDefault="00F50492" w:rsidP="00F50492">
      <w:pPr>
        <w:rPr>
          <w:rFonts w:cs="Arial"/>
          <w:szCs w:val="24"/>
          <w:lang w:val="it-CH"/>
        </w:rPr>
      </w:pPr>
      <w:r w:rsidRPr="008F5492">
        <w:rPr>
          <w:rFonts w:cs="Arial"/>
          <w:szCs w:val="24"/>
          <w:lang w:val="it-CH"/>
        </w:rPr>
        <w:t xml:space="preserve">Gli agglomerati di Lugano e di Locarno dispongono oggi di un sistema di bike </w:t>
      </w:r>
      <w:proofErr w:type="spellStart"/>
      <w:r w:rsidRPr="008F5492">
        <w:rPr>
          <w:rFonts w:cs="Arial"/>
          <w:szCs w:val="24"/>
          <w:lang w:val="it-CH"/>
        </w:rPr>
        <w:t>sharing</w:t>
      </w:r>
      <w:proofErr w:type="spellEnd"/>
      <w:r w:rsidRPr="008F5492">
        <w:rPr>
          <w:rFonts w:cs="Arial"/>
          <w:szCs w:val="24"/>
          <w:lang w:val="it-CH"/>
        </w:rPr>
        <w:t xml:space="preserve">. </w:t>
      </w:r>
      <w:r>
        <w:rPr>
          <w:rFonts w:cs="Arial"/>
          <w:szCs w:val="24"/>
          <w:lang w:val="it-CH"/>
        </w:rPr>
        <w:t>S</w:t>
      </w:r>
      <w:r w:rsidRPr="008F5492">
        <w:rPr>
          <w:rFonts w:cs="Arial"/>
          <w:szCs w:val="24"/>
          <w:lang w:val="it-CH"/>
        </w:rPr>
        <w:t xml:space="preserve">ono inoltre </w:t>
      </w:r>
      <w:r>
        <w:rPr>
          <w:rFonts w:cs="Arial"/>
          <w:szCs w:val="24"/>
          <w:lang w:val="it-CH"/>
        </w:rPr>
        <w:t>state attivate da alcuni Comuni anche altre mod</w:t>
      </w:r>
      <w:r w:rsidRPr="008F5492">
        <w:rPr>
          <w:rFonts w:cs="Arial"/>
          <w:szCs w:val="24"/>
          <w:lang w:val="it-CH"/>
        </w:rPr>
        <w:t>alità di condivisione</w:t>
      </w:r>
      <w:r>
        <w:rPr>
          <w:rFonts w:cs="Arial"/>
          <w:szCs w:val="24"/>
          <w:lang w:val="it-CH"/>
        </w:rPr>
        <w:t>,</w:t>
      </w:r>
      <w:r w:rsidRPr="008F5492">
        <w:rPr>
          <w:rFonts w:cs="Arial"/>
          <w:szCs w:val="24"/>
          <w:lang w:val="it-CH"/>
        </w:rPr>
        <w:t xml:space="preserve"> che sono più assimilabili ad un classico noleggio di biciclette piuttosto che ad un sistema di bike </w:t>
      </w:r>
      <w:proofErr w:type="spellStart"/>
      <w:r w:rsidRPr="008F5492">
        <w:rPr>
          <w:rFonts w:cs="Arial"/>
          <w:szCs w:val="24"/>
          <w:lang w:val="it-CH"/>
        </w:rPr>
        <w:t>sharing</w:t>
      </w:r>
      <w:proofErr w:type="spellEnd"/>
      <w:r>
        <w:rPr>
          <w:rFonts w:cs="Arial"/>
          <w:szCs w:val="24"/>
          <w:lang w:val="it-CH"/>
        </w:rPr>
        <w:t>. Vi è, a</w:t>
      </w:r>
      <w:r w:rsidRPr="008F5492">
        <w:rPr>
          <w:rFonts w:cs="Arial"/>
          <w:szCs w:val="24"/>
          <w:lang w:val="it-CH"/>
        </w:rPr>
        <w:t>d esempio</w:t>
      </w:r>
      <w:r>
        <w:rPr>
          <w:rFonts w:cs="Arial"/>
          <w:szCs w:val="24"/>
          <w:lang w:val="it-CH"/>
        </w:rPr>
        <w:t>,</w:t>
      </w:r>
      <w:r w:rsidRPr="008F5492">
        <w:rPr>
          <w:rFonts w:cs="Arial"/>
          <w:szCs w:val="24"/>
          <w:lang w:val="it-CH"/>
        </w:rPr>
        <w:t xml:space="preserve"> l</w:t>
      </w:r>
      <w:r>
        <w:rPr>
          <w:rFonts w:cs="Arial"/>
          <w:szCs w:val="24"/>
          <w:lang w:val="it-CH"/>
        </w:rPr>
        <w:t>a m</w:t>
      </w:r>
      <w:r w:rsidRPr="008F5492">
        <w:rPr>
          <w:rFonts w:cs="Arial"/>
          <w:szCs w:val="24"/>
          <w:lang w:val="it-CH"/>
        </w:rPr>
        <w:t>essa a disposizione di e-bike</w:t>
      </w:r>
      <w:r>
        <w:rPr>
          <w:rFonts w:cs="Arial"/>
          <w:szCs w:val="24"/>
          <w:lang w:val="it-CH"/>
        </w:rPr>
        <w:t xml:space="preserve"> ai residenti,</w:t>
      </w:r>
      <w:r w:rsidRPr="008F5492">
        <w:rPr>
          <w:rFonts w:cs="Arial"/>
          <w:szCs w:val="24"/>
          <w:lang w:val="it-CH"/>
        </w:rPr>
        <w:t xml:space="preserve"> nell’ambito del progetto “Scollinando” proposto da 11 Comuni </w:t>
      </w:r>
      <w:r>
        <w:rPr>
          <w:rFonts w:cs="Arial"/>
          <w:szCs w:val="24"/>
          <w:lang w:val="it-CH"/>
        </w:rPr>
        <w:t>d</w:t>
      </w:r>
      <w:r w:rsidRPr="008F5492">
        <w:rPr>
          <w:rFonts w:cs="Arial"/>
          <w:szCs w:val="24"/>
          <w:lang w:val="it-CH"/>
        </w:rPr>
        <w:t xml:space="preserve">a Ponte </w:t>
      </w:r>
      <w:proofErr w:type="spellStart"/>
      <w:r w:rsidRPr="008F5492">
        <w:rPr>
          <w:rFonts w:cs="Arial"/>
          <w:szCs w:val="24"/>
          <w:lang w:val="it-CH"/>
        </w:rPr>
        <w:t>Capriasca</w:t>
      </w:r>
      <w:proofErr w:type="spellEnd"/>
      <w:r w:rsidRPr="008F5492">
        <w:rPr>
          <w:rFonts w:cs="Arial"/>
          <w:szCs w:val="24"/>
          <w:lang w:val="it-CH"/>
        </w:rPr>
        <w:t xml:space="preserve"> </w:t>
      </w:r>
      <w:r>
        <w:rPr>
          <w:rFonts w:cs="Arial"/>
          <w:szCs w:val="24"/>
          <w:lang w:val="it-CH"/>
        </w:rPr>
        <w:t>a</w:t>
      </w:r>
      <w:r w:rsidRPr="008F5492">
        <w:rPr>
          <w:rFonts w:cs="Arial"/>
          <w:szCs w:val="24"/>
          <w:lang w:val="it-CH"/>
        </w:rPr>
        <w:t xml:space="preserve"> Massagno.</w:t>
      </w:r>
    </w:p>
    <w:p w:rsidR="00F50492" w:rsidRPr="008F5492" w:rsidRDefault="00F50492" w:rsidP="00F50492">
      <w:pPr>
        <w:rPr>
          <w:rFonts w:cs="Arial"/>
          <w:szCs w:val="24"/>
          <w:lang w:val="it-CH"/>
        </w:rPr>
      </w:pPr>
      <w:r w:rsidRPr="008F5492">
        <w:rPr>
          <w:rFonts w:cs="Arial"/>
          <w:szCs w:val="24"/>
          <w:lang w:val="it-CH"/>
        </w:rPr>
        <w:t xml:space="preserve">La compatibilità dei sistemi è garantita </w:t>
      </w:r>
      <w:r>
        <w:rPr>
          <w:rFonts w:cs="Arial"/>
          <w:szCs w:val="24"/>
          <w:lang w:val="it-CH"/>
        </w:rPr>
        <w:t xml:space="preserve">unicamente </w:t>
      </w:r>
      <w:r w:rsidRPr="008F5492">
        <w:rPr>
          <w:rFonts w:cs="Arial"/>
          <w:szCs w:val="24"/>
          <w:lang w:val="it-CH"/>
        </w:rPr>
        <w:t>all’interno degli agglomerati: non è permesso usufruire di sistemi differenti facendo capo ad un unico abbonamento; essa è tuttavia in fase di approfondimento tecnico/finanziario da parte dei prestatori di servizio (</w:t>
      </w:r>
      <w:proofErr w:type="spellStart"/>
      <w:r w:rsidRPr="008F5492">
        <w:rPr>
          <w:rFonts w:cs="Arial"/>
          <w:szCs w:val="24"/>
          <w:lang w:val="it-CH"/>
        </w:rPr>
        <w:t>Velospot</w:t>
      </w:r>
      <w:proofErr w:type="spellEnd"/>
      <w:r w:rsidRPr="008F5492">
        <w:rPr>
          <w:rFonts w:cs="Arial"/>
          <w:szCs w:val="24"/>
          <w:lang w:val="it-CH"/>
        </w:rPr>
        <w:t xml:space="preserve"> e </w:t>
      </w:r>
      <w:proofErr w:type="spellStart"/>
      <w:r w:rsidRPr="008F5492">
        <w:rPr>
          <w:rFonts w:cs="Arial"/>
          <w:szCs w:val="24"/>
          <w:lang w:val="it-CH"/>
        </w:rPr>
        <w:t>Publibike</w:t>
      </w:r>
      <w:proofErr w:type="spellEnd"/>
      <w:r w:rsidRPr="008F5492">
        <w:rPr>
          <w:rFonts w:cs="Arial"/>
          <w:szCs w:val="24"/>
          <w:lang w:val="it-CH"/>
        </w:rPr>
        <w:t>).</w:t>
      </w:r>
    </w:p>
    <w:p w:rsidR="00F50492" w:rsidRDefault="00F50492" w:rsidP="00F50492">
      <w:pPr>
        <w:rPr>
          <w:lang w:val="it-CH"/>
        </w:rPr>
      </w:pPr>
    </w:p>
    <w:p w:rsidR="00F50492" w:rsidRDefault="00F50492" w:rsidP="00F50492">
      <w:pPr>
        <w:rPr>
          <w:lang w:val="it-CH"/>
        </w:rPr>
      </w:pPr>
    </w:p>
    <w:p w:rsidR="00F50492" w:rsidRPr="008F5492" w:rsidRDefault="00F50492" w:rsidP="00F50492">
      <w:pPr>
        <w:pStyle w:val="Titolo2"/>
        <w:rPr>
          <w:rFonts w:cs="Arial"/>
          <w:szCs w:val="24"/>
        </w:rPr>
      </w:pPr>
      <w:bookmarkStart w:id="5" w:name="_Toc429163"/>
      <w:r w:rsidRPr="008F5492">
        <w:rPr>
          <w:rFonts w:cs="Arial"/>
          <w:szCs w:val="24"/>
        </w:rPr>
        <w:t>2.1</w:t>
      </w:r>
      <w:r w:rsidRPr="008F5492">
        <w:rPr>
          <w:rFonts w:cs="Arial"/>
          <w:szCs w:val="24"/>
        </w:rPr>
        <w:tab/>
        <w:t>Luganese</w:t>
      </w:r>
      <w:bookmarkEnd w:id="5"/>
    </w:p>
    <w:p w:rsidR="00F50492" w:rsidRPr="008F5492" w:rsidRDefault="00F50492" w:rsidP="00F50492">
      <w:pPr>
        <w:rPr>
          <w:rFonts w:cs="Arial"/>
          <w:szCs w:val="24"/>
          <w:lang w:val="it-CH"/>
        </w:rPr>
      </w:pPr>
      <w:r w:rsidRPr="008F5492">
        <w:rPr>
          <w:rFonts w:cs="Arial"/>
          <w:szCs w:val="24"/>
          <w:lang w:val="it-CH"/>
        </w:rPr>
        <w:t xml:space="preserve">Nel 2010 è stato creato il sistema di bike </w:t>
      </w:r>
      <w:proofErr w:type="spellStart"/>
      <w:r w:rsidRPr="008F5492">
        <w:rPr>
          <w:rFonts w:cs="Arial"/>
          <w:szCs w:val="24"/>
          <w:lang w:val="it-CH"/>
        </w:rPr>
        <w:t>sharing</w:t>
      </w:r>
      <w:proofErr w:type="spellEnd"/>
      <w:r w:rsidRPr="008F5492">
        <w:rPr>
          <w:rFonts w:cs="Arial"/>
          <w:szCs w:val="24"/>
          <w:lang w:val="it-CH"/>
        </w:rPr>
        <w:t xml:space="preserve"> del Luganese, prima che fosse stanziato il credito quadro in favore </w:t>
      </w:r>
      <w:r>
        <w:rPr>
          <w:rFonts w:cs="Arial"/>
          <w:szCs w:val="24"/>
          <w:lang w:val="it-CH"/>
        </w:rPr>
        <w:t>di questo sistema</w:t>
      </w:r>
      <w:r w:rsidRPr="008F5492">
        <w:rPr>
          <w:rFonts w:cs="Arial"/>
          <w:szCs w:val="24"/>
          <w:lang w:val="it-CH"/>
        </w:rPr>
        <w:t xml:space="preserve"> (Messaggio n. 6704 del 19 febbraio 2013</w:t>
      </w:r>
      <w:r>
        <w:rPr>
          <w:rFonts w:cs="Arial"/>
          <w:szCs w:val="24"/>
          <w:lang w:val="it-CH"/>
        </w:rPr>
        <w:t xml:space="preserve"> e relativo </w:t>
      </w:r>
      <w:r w:rsidRPr="008F5492">
        <w:rPr>
          <w:rFonts w:cs="Arial"/>
          <w:szCs w:val="24"/>
          <w:lang w:val="it-CH"/>
        </w:rPr>
        <w:t xml:space="preserve">Decreto esecutivo concernente i sussidi per i sistemi di bike </w:t>
      </w:r>
      <w:proofErr w:type="spellStart"/>
      <w:r w:rsidRPr="008F5492">
        <w:rPr>
          <w:rFonts w:cs="Arial"/>
          <w:szCs w:val="24"/>
          <w:lang w:val="it-CH"/>
        </w:rPr>
        <w:t>sharing</w:t>
      </w:r>
      <w:proofErr w:type="spellEnd"/>
      <w:r w:rsidRPr="008F5492">
        <w:rPr>
          <w:rFonts w:cs="Arial"/>
          <w:szCs w:val="24"/>
          <w:lang w:val="it-CH"/>
        </w:rPr>
        <w:t xml:space="preserve"> negli agglomerati del 26 novembre 2013). Il sistema è poi stato ampliato progressivamente</w:t>
      </w:r>
      <w:r>
        <w:rPr>
          <w:rFonts w:cs="Arial"/>
          <w:szCs w:val="24"/>
          <w:lang w:val="it-CH"/>
        </w:rPr>
        <w:t>,</w:t>
      </w:r>
      <w:r w:rsidRPr="008F5492">
        <w:rPr>
          <w:rFonts w:cs="Arial"/>
          <w:szCs w:val="24"/>
          <w:lang w:val="it-CH"/>
        </w:rPr>
        <w:t xml:space="preserve"> grazie</w:t>
      </w:r>
      <w:r>
        <w:rPr>
          <w:rFonts w:cs="Arial"/>
          <w:szCs w:val="24"/>
          <w:lang w:val="it-CH"/>
        </w:rPr>
        <w:t xml:space="preserve"> anche</w:t>
      </w:r>
      <w:r w:rsidRPr="008F5492">
        <w:rPr>
          <w:rFonts w:cs="Arial"/>
          <w:szCs w:val="24"/>
          <w:lang w:val="it-CH"/>
        </w:rPr>
        <w:t xml:space="preserve"> ai contributi cantonali concessi a 5 nuove postazioni per un importo totale di 69'910.- franchi.</w:t>
      </w:r>
    </w:p>
    <w:p w:rsidR="00F50492" w:rsidRPr="008F5492" w:rsidRDefault="00F50492" w:rsidP="00F50492">
      <w:pPr>
        <w:rPr>
          <w:rFonts w:cs="Arial"/>
          <w:szCs w:val="24"/>
          <w:lang w:val="it-CH"/>
        </w:rPr>
      </w:pPr>
      <w:r w:rsidRPr="008F5492">
        <w:rPr>
          <w:rFonts w:cs="Arial"/>
          <w:szCs w:val="24"/>
          <w:lang w:val="it-CH"/>
        </w:rPr>
        <w:t>Il sistema iniziale “</w:t>
      </w:r>
      <w:proofErr w:type="spellStart"/>
      <w:r w:rsidRPr="008F5492">
        <w:rPr>
          <w:rFonts w:cs="Arial"/>
          <w:szCs w:val="24"/>
          <w:lang w:val="it-CH"/>
        </w:rPr>
        <w:t>Velopass</w:t>
      </w:r>
      <w:proofErr w:type="spellEnd"/>
      <w:r w:rsidRPr="008F5492">
        <w:rPr>
          <w:rFonts w:cs="Arial"/>
          <w:szCs w:val="24"/>
          <w:lang w:val="it-CH"/>
        </w:rPr>
        <w:t xml:space="preserve">” è poi stato sostituito </w:t>
      </w:r>
      <w:r>
        <w:rPr>
          <w:rFonts w:cs="Arial"/>
          <w:szCs w:val="24"/>
          <w:lang w:val="it-CH"/>
        </w:rPr>
        <w:t>da</w:t>
      </w:r>
      <w:r w:rsidRPr="008F5492">
        <w:rPr>
          <w:rFonts w:cs="Arial"/>
          <w:szCs w:val="24"/>
          <w:lang w:val="it-CH"/>
        </w:rPr>
        <w:t xml:space="preserve"> “</w:t>
      </w:r>
      <w:proofErr w:type="spellStart"/>
      <w:r w:rsidRPr="008F5492">
        <w:rPr>
          <w:rFonts w:cs="Arial"/>
          <w:szCs w:val="24"/>
          <w:lang w:val="it-CH"/>
        </w:rPr>
        <w:t>Publibike</w:t>
      </w:r>
      <w:proofErr w:type="spellEnd"/>
      <w:r w:rsidRPr="008F5492">
        <w:rPr>
          <w:rFonts w:cs="Arial"/>
          <w:szCs w:val="24"/>
          <w:lang w:val="it-CH"/>
        </w:rPr>
        <w:t>”, giungendo a disporre di 24 postazioni per un totale di 100 biciclette, sia tradizionali che elettriche. A partire dal 2019 il sistema sarà potenziato a 32 postazioni e 150 biciclette.</w:t>
      </w:r>
    </w:p>
    <w:p w:rsidR="00F50492" w:rsidRDefault="00F50492" w:rsidP="00F50492">
      <w:pPr>
        <w:rPr>
          <w:rFonts w:cs="Arial"/>
          <w:szCs w:val="24"/>
          <w:lang w:val="it-CH"/>
        </w:rPr>
      </w:pPr>
    </w:p>
    <w:p w:rsidR="00F50492" w:rsidRPr="008F5492" w:rsidRDefault="00F50492" w:rsidP="00F50492">
      <w:pPr>
        <w:rPr>
          <w:rFonts w:cs="Arial"/>
          <w:szCs w:val="24"/>
          <w:lang w:val="it-CH"/>
        </w:rPr>
      </w:pPr>
    </w:p>
    <w:p w:rsidR="00F50492" w:rsidRPr="008F5492" w:rsidRDefault="00F50492" w:rsidP="00F50492">
      <w:pPr>
        <w:pStyle w:val="Titolo2"/>
        <w:rPr>
          <w:rFonts w:cs="Arial"/>
          <w:szCs w:val="24"/>
        </w:rPr>
      </w:pPr>
      <w:bookmarkStart w:id="6" w:name="_Toc429164"/>
      <w:r w:rsidRPr="008F5492">
        <w:rPr>
          <w:rFonts w:cs="Arial"/>
          <w:szCs w:val="24"/>
        </w:rPr>
        <w:t>2.2</w:t>
      </w:r>
      <w:r w:rsidRPr="008F5492">
        <w:rPr>
          <w:rFonts w:cs="Arial"/>
          <w:szCs w:val="24"/>
        </w:rPr>
        <w:tab/>
        <w:t>Locarnese</w:t>
      </w:r>
      <w:bookmarkEnd w:id="6"/>
    </w:p>
    <w:p w:rsidR="00F50492" w:rsidRPr="008F5492" w:rsidRDefault="00F50492" w:rsidP="00F50492">
      <w:pPr>
        <w:rPr>
          <w:rFonts w:cs="Arial"/>
          <w:szCs w:val="24"/>
          <w:lang w:val="it-CH"/>
        </w:rPr>
      </w:pPr>
      <w:r w:rsidRPr="008F5492">
        <w:rPr>
          <w:rFonts w:cs="Arial"/>
          <w:szCs w:val="24"/>
          <w:lang w:val="it-CH"/>
        </w:rPr>
        <w:t>Il sistema è stato creato nel 2016 nei Comuni di Locarno e Muralto con 15 postazioni per 100 biciclette tradizionali. L’investimento complessivo è stato di 460'000.- franchi, al quale il Cantone ha contribuito con 211'500.- franchi per le postazioni e per l’officina.</w:t>
      </w:r>
    </w:p>
    <w:p w:rsidR="00F50492" w:rsidRPr="008F5492" w:rsidRDefault="00F50492" w:rsidP="00F50492">
      <w:pPr>
        <w:rPr>
          <w:rFonts w:cs="Arial"/>
          <w:szCs w:val="24"/>
          <w:lang w:val="it-CH"/>
        </w:rPr>
      </w:pPr>
      <w:r w:rsidRPr="008F5492">
        <w:rPr>
          <w:rFonts w:cs="Arial"/>
          <w:szCs w:val="24"/>
          <w:lang w:val="it-CH"/>
        </w:rPr>
        <w:t xml:space="preserve">Nel 2016 il bike </w:t>
      </w:r>
      <w:proofErr w:type="spellStart"/>
      <w:r w:rsidRPr="008F5492">
        <w:rPr>
          <w:rFonts w:cs="Arial"/>
          <w:szCs w:val="24"/>
          <w:lang w:val="it-CH"/>
        </w:rPr>
        <w:t>sharing</w:t>
      </w:r>
      <w:proofErr w:type="spellEnd"/>
      <w:r w:rsidRPr="008F5492">
        <w:rPr>
          <w:rFonts w:cs="Arial"/>
          <w:szCs w:val="24"/>
          <w:lang w:val="it-CH"/>
        </w:rPr>
        <w:t xml:space="preserve"> è stato inserito nel Programma di agglomerato di terza generazione (Paloc3) quale misura di mobilità lenta (ML15).</w:t>
      </w:r>
    </w:p>
    <w:p w:rsidR="00F50492" w:rsidRDefault="00F50492" w:rsidP="00F50492">
      <w:pPr>
        <w:rPr>
          <w:rFonts w:cs="Arial"/>
          <w:szCs w:val="24"/>
          <w:lang w:val="it-CH"/>
        </w:rPr>
      </w:pPr>
      <w:r w:rsidRPr="008F5492">
        <w:rPr>
          <w:rFonts w:cs="Arial"/>
          <w:szCs w:val="24"/>
          <w:lang w:val="it-CH"/>
        </w:rPr>
        <w:t>In seguito, su mandato della Commissione intercomunale dei trasporti del Locarnese (CIT)</w:t>
      </w:r>
      <w:r>
        <w:rPr>
          <w:rFonts w:cs="Arial"/>
          <w:szCs w:val="24"/>
          <w:lang w:val="it-CH"/>
        </w:rPr>
        <w:t>,</w:t>
      </w:r>
      <w:r w:rsidRPr="008F5492">
        <w:rPr>
          <w:rFonts w:cs="Arial"/>
          <w:szCs w:val="24"/>
          <w:lang w:val="it-CH"/>
        </w:rPr>
        <w:t xml:space="preserve"> la città di Locarno ha coordinato l’ampliamento della rete, finanziato dai Comuni interessati. Nel 2018 infatti essa è stata estesa all’intera regione, con postazioni situate fra </w:t>
      </w:r>
      <w:proofErr w:type="spellStart"/>
      <w:r w:rsidRPr="008F5492">
        <w:rPr>
          <w:rFonts w:cs="Arial"/>
          <w:szCs w:val="24"/>
          <w:lang w:val="it-CH"/>
        </w:rPr>
        <w:t>Cadenazzo</w:t>
      </w:r>
      <w:proofErr w:type="spellEnd"/>
      <w:r w:rsidRPr="008F5492">
        <w:rPr>
          <w:rFonts w:cs="Arial"/>
          <w:szCs w:val="24"/>
          <w:lang w:val="it-CH"/>
        </w:rPr>
        <w:t xml:space="preserve"> e la Valle </w:t>
      </w:r>
      <w:proofErr w:type="spellStart"/>
      <w:r w:rsidRPr="008F5492">
        <w:rPr>
          <w:rFonts w:cs="Arial"/>
          <w:szCs w:val="24"/>
          <w:lang w:val="it-CH"/>
        </w:rPr>
        <w:t>Onsernone</w:t>
      </w:r>
      <w:proofErr w:type="spellEnd"/>
      <w:r w:rsidRPr="008F5492">
        <w:rPr>
          <w:rFonts w:cs="Arial"/>
          <w:szCs w:val="24"/>
          <w:lang w:val="it-CH"/>
        </w:rPr>
        <w:t xml:space="preserve">. Il sistema conta ora 96 postazioni e 489 biciclette, sia elettriche (269) che tradizionali (220). Il costo complessivo dell’estensione è stato di 2'280'000.- franchi. Il contributo cantonale è stato concesso a 27 postazioni su 82 per un importo totale di 248'590.- franchi. Ai sensi del Decreto esecutivo concernente i sussidi per i sistemi di bike </w:t>
      </w:r>
      <w:proofErr w:type="spellStart"/>
      <w:r w:rsidRPr="008F5492">
        <w:rPr>
          <w:rFonts w:cs="Arial"/>
          <w:szCs w:val="24"/>
          <w:lang w:val="it-CH"/>
        </w:rPr>
        <w:t>sharing</w:t>
      </w:r>
      <w:proofErr w:type="spellEnd"/>
      <w:r w:rsidRPr="008F5492">
        <w:rPr>
          <w:rFonts w:cs="Arial"/>
          <w:szCs w:val="24"/>
          <w:lang w:val="it-CH"/>
        </w:rPr>
        <w:t xml:space="preserve"> negli agglomerati del 26 novembre 2013 il contributo è stato assegnato alle postazioni che soddisfano i criteri stabiliti: numero sufficiente di utenti potenziali, legame con i percorsi di mobilità lenta e spostamenti di lunghezza ragionevole.</w:t>
      </w:r>
    </w:p>
    <w:p w:rsidR="00F50492" w:rsidRDefault="00F50492" w:rsidP="00F50492">
      <w:pPr>
        <w:rPr>
          <w:rFonts w:cs="Arial"/>
          <w:szCs w:val="24"/>
          <w:lang w:val="it-CH"/>
        </w:rPr>
      </w:pPr>
    </w:p>
    <w:p w:rsidR="00F50492" w:rsidRDefault="00F50492" w:rsidP="00F50492">
      <w:pPr>
        <w:rPr>
          <w:rFonts w:cs="Arial"/>
          <w:szCs w:val="24"/>
          <w:lang w:val="it-CH"/>
        </w:rPr>
      </w:pPr>
    </w:p>
    <w:p w:rsidR="00F50492" w:rsidRPr="008F5492" w:rsidRDefault="00F50492" w:rsidP="00F50492">
      <w:pPr>
        <w:rPr>
          <w:rFonts w:cs="Arial"/>
          <w:szCs w:val="24"/>
          <w:lang w:val="it-CH"/>
        </w:rPr>
      </w:pPr>
    </w:p>
    <w:p w:rsidR="00F50492" w:rsidRPr="008F5492" w:rsidRDefault="00F50492" w:rsidP="00F50492">
      <w:pPr>
        <w:pStyle w:val="Titolo1"/>
        <w:rPr>
          <w:rFonts w:cs="Arial"/>
          <w:lang w:val="it-CH"/>
        </w:rPr>
      </w:pPr>
      <w:bookmarkStart w:id="7" w:name="_Toc429165"/>
      <w:bookmarkStart w:id="8" w:name="_Toc329159860"/>
      <w:r w:rsidRPr="008F5492">
        <w:rPr>
          <w:rFonts w:cs="Arial"/>
          <w:lang w:val="it-CH"/>
        </w:rPr>
        <w:t>3.</w:t>
      </w:r>
      <w:r w:rsidRPr="008F5492">
        <w:rPr>
          <w:rFonts w:cs="Arial"/>
          <w:lang w:val="it-CH"/>
        </w:rPr>
        <w:tab/>
        <w:t>BILANCIO DEI sistemi in funzione</w:t>
      </w:r>
      <w:r w:rsidRPr="008F5492">
        <w:rPr>
          <w:rFonts w:cs="Arial"/>
          <w:vertAlign w:val="superscript"/>
        </w:rPr>
        <w:footnoteReference w:id="3"/>
      </w:r>
      <w:bookmarkEnd w:id="7"/>
    </w:p>
    <w:bookmarkEnd w:id="8"/>
    <w:p w:rsidR="004A723E" w:rsidRDefault="00F50492" w:rsidP="00F50492">
      <w:pPr>
        <w:rPr>
          <w:rFonts w:cs="Arial"/>
          <w:szCs w:val="24"/>
          <w:lang w:val="it-CH"/>
        </w:rPr>
      </w:pPr>
      <w:r w:rsidRPr="008F5492">
        <w:rPr>
          <w:rFonts w:cs="Arial"/>
          <w:szCs w:val="24"/>
          <w:lang w:val="it-CH"/>
        </w:rPr>
        <w:t xml:space="preserve">Il sistema di Locarno contava inizialmente 15 postazioni per un totale di 100 biciclette e </w:t>
      </w:r>
      <w:r>
        <w:rPr>
          <w:rFonts w:cs="Arial"/>
          <w:szCs w:val="24"/>
          <w:lang w:val="it-CH"/>
        </w:rPr>
        <w:t xml:space="preserve">ha </w:t>
      </w:r>
      <w:r w:rsidRPr="008F5492">
        <w:rPr>
          <w:rFonts w:cs="Arial"/>
          <w:szCs w:val="24"/>
          <w:lang w:val="it-CH"/>
        </w:rPr>
        <w:t>totalizza</w:t>
      </w:r>
      <w:r>
        <w:rPr>
          <w:rFonts w:cs="Arial"/>
          <w:szCs w:val="24"/>
          <w:lang w:val="it-CH"/>
        </w:rPr>
        <w:t>to</w:t>
      </w:r>
      <w:r w:rsidRPr="008F5492">
        <w:rPr>
          <w:rFonts w:cs="Arial"/>
          <w:szCs w:val="24"/>
          <w:lang w:val="it-CH"/>
        </w:rPr>
        <w:t xml:space="preserve"> una media di 2'051 noleggi mensili (0.68 spostamenti giornalieri per bicicletta). Durante i primi 3 mesi </w:t>
      </w:r>
      <w:r>
        <w:rPr>
          <w:rFonts w:cs="Arial"/>
          <w:szCs w:val="24"/>
          <w:lang w:val="it-CH"/>
        </w:rPr>
        <w:t xml:space="preserve">dopo </w:t>
      </w:r>
      <w:r w:rsidRPr="008F5492">
        <w:rPr>
          <w:rFonts w:cs="Arial"/>
          <w:szCs w:val="24"/>
          <w:lang w:val="it-CH"/>
        </w:rPr>
        <w:t>l’ampliamento a 96 postazioni con 489 biciclette, sono stati conteggiati 4'268 spostamenti (0.3 spostamenti giornalieri per bicicletta).</w:t>
      </w:r>
    </w:p>
    <w:p w:rsidR="00F50492" w:rsidRDefault="00F50492" w:rsidP="00F50492">
      <w:pPr>
        <w:rPr>
          <w:rFonts w:cs="Arial"/>
          <w:szCs w:val="24"/>
          <w:lang w:val="it-CH"/>
        </w:rPr>
      </w:pPr>
      <w:r>
        <w:rPr>
          <w:rFonts w:cs="Arial"/>
          <w:szCs w:val="24"/>
          <w:lang w:val="it-CH"/>
        </w:rPr>
        <w:br w:type="page"/>
      </w:r>
    </w:p>
    <w:p w:rsidR="00F50492" w:rsidRPr="008F5492" w:rsidRDefault="00F50492" w:rsidP="00F50492">
      <w:pPr>
        <w:rPr>
          <w:rFonts w:cs="Arial"/>
          <w:szCs w:val="24"/>
          <w:lang w:val="it-CH"/>
        </w:rPr>
      </w:pPr>
      <w:r w:rsidRPr="008F5492">
        <w:rPr>
          <w:rFonts w:cs="Arial"/>
          <w:szCs w:val="24"/>
          <w:lang w:val="it-CH"/>
        </w:rPr>
        <w:t>Il sistema di Lugano conta ad oggi 24 postazioni per un totale di circa 100 b</w:t>
      </w:r>
      <w:r>
        <w:rPr>
          <w:rFonts w:cs="Arial"/>
          <w:szCs w:val="24"/>
          <w:lang w:val="it-CH"/>
        </w:rPr>
        <w:t>iciclette</w:t>
      </w:r>
      <w:r w:rsidRPr="008F5492">
        <w:rPr>
          <w:rFonts w:cs="Arial"/>
          <w:szCs w:val="24"/>
          <w:lang w:val="it-CH"/>
        </w:rPr>
        <w:t>. Da inizio dicembre 2017 a fine novembre 2018 sono stati effettuati 39'762 spostamenti totali (1.1 spostamenti giornalieri per bicicletta).</w:t>
      </w:r>
    </w:p>
    <w:p w:rsidR="00F50492" w:rsidRPr="008F5492" w:rsidRDefault="00F50492" w:rsidP="00F50492">
      <w:pPr>
        <w:rPr>
          <w:rFonts w:cs="Arial"/>
          <w:szCs w:val="24"/>
          <w:lang w:val="it-CH"/>
        </w:rPr>
      </w:pPr>
    </w:p>
    <w:p w:rsidR="00F50492" w:rsidRPr="008F5492" w:rsidRDefault="00F50492" w:rsidP="00F50492">
      <w:pPr>
        <w:rPr>
          <w:rFonts w:cs="Arial"/>
          <w:szCs w:val="24"/>
          <w:lang w:val="it-CH"/>
        </w:rPr>
      </w:pPr>
      <w:r w:rsidRPr="008F5492">
        <w:rPr>
          <w:rFonts w:cs="Arial"/>
          <w:szCs w:val="24"/>
          <w:lang w:val="it-CH"/>
        </w:rPr>
        <w:t>In base all’esperienza maturata si nota che i sistemi più efficaci sono quelli che presentano una fitta rete di postazioni all’interno delle aree urbane, dove si concentrano i posti di lavoro e dove vi è una densità abitativa elevata.</w:t>
      </w:r>
    </w:p>
    <w:p w:rsidR="00F50492" w:rsidRPr="008F5492" w:rsidRDefault="00F50492" w:rsidP="00F50492">
      <w:pPr>
        <w:rPr>
          <w:rFonts w:cs="Arial"/>
          <w:szCs w:val="24"/>
          <w:lang w:val="it-CH"/>
        </w:rPr>
      </w:pPr>
    </w:p>
    <w:p w:rsidR="00F50492" w:rsidRPr="008F5492" w:rsidRDefault="00F50492" w:rsidP="00F50492">
      <w:pPr>
        <w:rPr>
          <w:rFonts w:cs="Arial"/>
          <w:szCs w:val="24"/>
          <w:lang w:val="it-CH"/>
        </w:rPr>
      </w:pPr>
      <w:r w:rsidRPr="008F5492">
        <w:rPr>
          <w:rFonts w:cs="Arial"/>
          <w:szCs w:val="24"/>
          <w:lang w:val="it-CH"/>
        </w:rPr>
        <w:t>A titolo di paragone, i sistemi già in funzione nelle città di Bienne e Lucerna, paragonabili per dimensioni a quelle ticinesi, hanno un numero di noleggi che si attesta attorno ad 1 noleggio per bicicletta al giorno</w:t>
      </w:r>
      <w:r w:rsidRPr="0091624B">
        <w:rPr>
          <w:rFonts w:cs="Arial"/>
          <w:szCs w:val="24"/>
          <w:vertAlign w:val="superscript"/>
          <w:lang w:val="it-CH"/>
        </w:rPr>
        <w:footnoteReference w:id="4"/>
      </w:r>
      <w:r w:rsidRPr="008F5492">
        <w:rPr>
          <w:rFonts w:cs="Arial"/>
          <w:szCs w:val="24"/>
          <w:lang w:val="it-CH"/>
        </w:rPr>
        <w:t>.</w:t>
      </w:r>
    </w:p>
    <w:p w:rsidR="00F50492" w:rsidRPr="008F5492" w:rsidRDefault="00F50492" w:rsidP="00F50492">
      <w:pPr>
        <w:rPr>
          <w:rFonts w:cs="Arial"/>
          <w:szCs w:val="24"/>
          <w:lang w:val="it-CH"/>
        </w:rPr>
      </w:pPr>
    </w:p>
    <w:p w:rsidR="00F50492" w:rsidRDefault="00F50492" w:rsidP="00F50492">
      <w:pPr>
        <w:rPr>
          <w:rFonts w:cs="Arial"/>
          <w:szCs w:val="24"/>
          <w:lang w:val="it-CH"/>
        </w:rPr>
      </w:pPr>
      <w:r w:rsidRPr="008F5492">
        <w:rPr>
          <w:rFonts w:cs="Arial"/>
          <w:szCs w:val="24"/>
          <w:lang w:val="it-CH"/>
        </w:rPr>
        <w:t xml:space="preserve">Si osserva che i sistemi di bike </w:t>
      </w:r>
      <w:proofErr w:type="spellStart"/>
      <w:r w:rsidRPr="008F5492">
        <w:rPr>
          <w:rFonts w:cs="Arial"/>
          <w:szCs w:val="24"/>
          <w:lang w:val="it-CH"/>
        </w:rPr>
        <w:t>sharing</w:t>
      </w:r>
      <w:proofErr w:type="spellEnd"/>
      <w:r w:rsidRPr="008F5492">
        <w:rPr>
          <w:rFonts w:cs="Arial"/>
          <w:szCs w:val="24"/>
          <w:lang w:val="it-CH"/>
        </w:rPr>
        <w:t xml:space="preserve"> esistenti in Ticino sono relativamente recenti e sono già stati oggetto di potenziamenti. Le cifre disponibili non sono oggi sufficientemente consolidate per trarre un bilancio definitivo.</w:t>
      </w:r>
      <w:r>
        <w:rPr>
          <w:rFonts w:cs="Arial"/>
          <w:szCs w:val="24"/>
          <w:lang w:val="it-CH"/>
        </w:rPr>
        <w:t xml:space="preserve"> È dunque</w:t>
      </w:r>
      <w:r w:rsidRPr="008F5492">
        <w:rPr>
          <w:rFonts w:cs="Arial"/>
          <w:szCs w:val="24"/>
          <w:lang w:val="it-CH"/>
        </w:rPr>
        <w:t xml:space="preserve"> intenzione d</w:t>
      </w:r>
      <w:r>
        <w:rPr>
          <w:rFonts w:cs="Arial"/>
          <w:szCs w:val="24"/>
          <w:lang w:val="it-CH"/>
        </w:rPr>
        <w:t>el CdS</w:t>
      </w:r>
      <w:r w:rsidRPr="008F5492">
        <w:rPr>
          <w:rFonts w:cs="Arial"/>
          <w:szCs w:val="24"/>
          <w:lang w:val="it-CH"/>
        </w:rPr>
        <w:t xml:space="preserve"> valutarne</w:t>
      </w:r>
      <w:r>
        <w:rPr>
          <w:rFonts w:cs="Arial"/>
          <w:szCs w:val="24"/>
          <w:lang w:val="it-CH"/>
        </w:rPr>
        <w:t xml:space="preserve"> la sostenibilità e </w:t>
      </w:r>
      <w:r w:rsidRPr="008F5492">
        <w:rPr>
          <w:rFonts w:cs="Arial"/>
          <w:szCs w:val="24"/>
          <w:lang w:val="it-CH"/>
        </w:rPr>
        <w:t>l’efficacia entro i prossimi due anni</w:t>
      </w:r>
      <w:r>
        <w:rPr>
          <w:rFonts w:cs="Arial"/>
          <w:szCs w:val="24"/>
          <w:lang w:val="it-CH"/>
        </w:rPr>
        <w:t>.</w:t>
      </w:r>
    </w:p>
    <w:p w:rsidR="00F50492" w:rsidRDefault="00F50492" w:rsidP="00F50492">
      <w:pPr>
        <w:rPr>
          <w:rFonts w:cs="Arial"/>
          <w:szCs w:val="24"/>
          <w:lang w:val="it-CH"/>
        </w:rPr>
      </w:pPr>
    </w:p>
    <w:p w:rsidR="00F50492" w:rsidRDefault="00F50492" w:rsidP="00F50492">
      <w:pPr>
        <w:rPr>
          <w:rFonts w:cs="Arial"/>
          <w:szCs w:val="24"/>
          <w:lang w:val="it-CH"/>
        </w:rPr>
      </w:pPr>
    </w:p>
    <w:p w:rsidR="00F50492" w:rsidRPr="008F5492" w:rsidRDefault="00F50492" w:rsidP="00F50492">
      <w:pPr>
        <w:rPr>
          <w:rFonts w:cs="Arial"/>
          <w:szCs w:val="24"/>
          <w:lang w:val="it-CH"/>
        </w:rPr>
      </w:pPr>
    </w:p>
    <w:p w:rsidR="00F50492" w:rsidRPr="00010AA0" w:rsidRDefault="00F50492" w:rsidP="00F50492">
      <w:pPr>
        <w:pStyle w:val="Titolo1"/>
        <w:rPr>
          <w:lang w:val="it-CH"/>
        </w:rPr>
      </w:pPr>
      <w:bookmarkStart w:id="9" w:name="_Toc329159861"/>
      <w:bookmarkStart w:id="10" w:name="_Toc429166"/>
      <w:r w:rsidRPr="00D62ADE">
        <w:rPr>
          <w:lang w:val="it-CH"/>
        </w:rPr>
        <w:t>4.</w:t>
      </w:r>
      <w:r w:rsidRPr="00D62ADE">
        <w:rPr>
          <w:lang w:val="it-CH"/>
        </w:rPr>
        <w:tab/>
        <w:t>STRATEGIA</w:t>
      </w:r>
      <w:bookmarkEnd w:id="9"/>
      <w:bookmarkEnd w:id="10"/>
    </w:p>
    <w:p w:rsidR="00F50492" w:rsidRPr="008F5492" w:rsidRDefault="00F50492" w:rsidP="00F50492">
      <w:pPr>
        <w:rPr>
          <w:rFonts w:cs="Arial"/>
          <w:szCs w:val="24"/>
          <w:lang w:val="it-CH"/>
        </w:rPr>
      </w:pPr>
      <w:r w:rsidRPr="008F5492">
        <w:rPr>
          <w:rFonts w:cs="Arial"/>
          <w:szCs w:val="24"/>
          <w:lang w:val="it-CH"/>
        </w:rPr>
        <w:t xml:space="preserve">Il Consiglio di Stato intende impegnarsi per promuovere a medio termine un sistema di bike </w:t>
      </w:r>
      <w:proofErr w:type="spellStart"/>
      <w:r w:rsidRPr="008F5492">
        <w:rPr>
          <w:rFonts w:cs="Arial"/>
          <w:szCs w:val="24"/>
          <w:lang w:val="it-CH"/>
        </w:rPr>
        <w:t>sharing</w:t>
      </w:r>
      <w:proofErr w:type="spellEnd"/>
      <w:r w:rsidRPr="008F5492">
        <w:rPr>
          <w:rFonts w:cs="Arial"/>
          <w:szCs w:val="24"/>
          <w:lang w:val="it-CH"/>
        </w:rPr>
        <w:t xml:space="preserve"> in tutti gli agglomerati del Cantone.</w:t>
      </w:r>
    </w:p>
    <w:p w:rsidR="00F50492" w:rsidRPr="008F5492" w:rsidRDefault="00F50492" w:rsidP="00F50492">
      <w:pPr>
        <w:rPr>
          <w:rFonts w:cs="Arial"/>
          <w:szCs w:val="24"/>
          <w:lang w:val="it-CH"/>
        </w:rPr>
      </w:pPr>
      <w:r w:rsidRPr="008F5492">
        <w:rPr>
          <w:rFonts w:cs="Arial"/>
          <w:szCs w:val="24"/>
          <w:lang w:val="it-CH"/>
        </w:rPr>
        <w:t xml:space="preserve">Tramite la progressiva realizzazione dei percorsi ciclabili regionali, di posteggi </w:t>
      </w:r>
      <w:proofErr w:type="spellStart"/>
      <w:r w:rsidRPr="008F5492">
        <w:rPr>
          <w:rFonts w:cs="Arial"/>
          <w:szCs w:val="24"/>
          <w:lang w:val="it-CH"/>
        </w:rPr>
        <w:t>Bike+Ride</w:t>
      </w:r>
      <w:proofErr w:type="spellEnd"/>
      <w:r w:rsidRPr="008F5492">
        <w:rPr>
          <w:rFonts w:cs="Arial"/>
          <w:szCs w:val="24"/>
          <w:lang w:val="it-CH"/>
        </w:rPr>
        <w:t xml:space="preserve"> presso le stazioni TILO e con il sostegno ai sistemi di bike </w:t>
      </w:r>
      <w:proofErr w:type="spellStart"/>
      <w:r w:rsidRPr="008F5492">
        <w:rPr>
          <w:rFonts w:cs="Arial"/>
          <w:szCs w:val="24"/>
          <w:lang w:val="it-CH"/>
        </w:rPr>
        <w:t>sharing</w:t>
      </w:r>
      <w:proofErr w:type="spellEnd"/>
      <w:r w:rsidRPr="008F5492">
        <w:rPr>
          <w:rFonts w:cs="Arial"/>
          <w:szCs w:val="24"/>
          <w:lang w:val="it-CH"/>
        </w:rPr>
        <w:t xml:space="preserve">, </w:t>
      </w:r>
      <w:r>
        <w:rPr>
          <w:rFonts w:cs="Arial"/>
          <w:szCs w:val="24"/>
          <w:lang w:val="it-CH"/>
        </w:rPr>
        <w:t>si favorisce</w:t>
      </w:r>
      <w:r w:rsidRPr="008F5492">
        <w:rPr>
          <w:rFonts w:cs="Arial"/>
          <w:szCs w:val="24"/>
          <w:lang w:val="it-CH"/>
        </w:rPr>
        <w:t xml:space="preserve"> l’uso della bicicletta come mezzo per gli spostamenti quotidiani sulle brevi distanze, anche in combinazione con l’utilizzo del trasporto pubblico (</w:t>
      </w:r>
      <w:proofErr w:type="spellStart"/>
      <w:r w:rsidRPr="008F5492">
        <w:rPr>
          <w:rFonts w:cs="Arial"/>
          <w:szCs w:val="24"/>
          <w:lang w:val="it-CH"/>
        </w:rPr>
        <w:t>intermodalità</w:t>
      </w:r>
      <w:proofErr w:type="spellEnd"/>
      <w:r w:rsidRPr="008F5492">
        <w:rPr>
          <w:rFonts w:cs="Arial"/>
          <w:szCs w:val="24"/>
          <w:lang w:val="it-CH"/>
        </w:rPr>
        <w:t>).</w:t>
      </w:r>
    </w:p>
    <w:p w:rsidR="00F50492" w:rsidRPr="008F5492" w:rsidRDefault="00F50492" w:rsidP="00F50492">
      <w:pPr>
        <w:rPr>
          <w:rFonts w:cs="Arial"/>
          <w:szCs w:val="24"/>
          <w:lang w:val="it-CH"/>
        </w:rPr>
      </w:pPr>
    </w:p>
    <w:p w:rsidR="00F50492" w:rsidRDefault="00F50492" w:rsidP="00F50492">
      <w:pPr>
        <w:rPr>
          <w:rFonts w:cs="Arial"/>
          <w:szCs w:val="24"/>
          <w:lang w:val="it-CH"/>
        </w:rPr>
      </w:pPr>
      <w:r w:rsidRPr="008F5492">
        <w:rPr>
          <w:rFonts w:cs="Arial"/>
          <w:szCs w:val="24"/>
          <w:lang w:val="it-CH"/>
        </w:rPr>
        <w:t xml:space="preserve">La realizzazione di sistemi di bike </w:t>
      </w:r>
      <w:proofErr w:type="spellStart"/>
      <w:r w:rsidRPr="008F5492">
        <w:rPr>
          <w:rFonts w:cs="Arial"/>
          <w:szCs w:val="24"/>
          <w:lang w:val="it-CH"/>
        </w:rPr>
        <w:t>sharing</w:t>
      </w:r>
      <w:proofErr w:type="spellEnd"/>
      <w:r w:rsidRPr="008F5492">
        <w:rPr>
          <w:rFonts w:cs="Arial"/>
          <w:szCs w:val="24"/>
          <w:lang w:val="it-CH"/>
        </w:rPr>
        <w:t xml:space="preserve"> ha sensibilizzato i Comuni sull’opportunità </w:t>
      </w:r>
      <w:r>
        <w:rPr>
          <w:rFonts w:cs="Arial"/>
          <w:szCs w:val="24"/>
          <w:lang w:val="it-CH"/>
        </w:rPr>
        <w:t>d</w:t>
      </w:r>
      <w:r w:rsidRPr="008F5492">
        <w:rPr>
          <w:rFonts w:cs="Arial"/>
          <w:szCs w:val="24"/>
          <w:lang w:val="it-CH"/>
        </w:rPr>
        <w:t xml:space="preserve">i sviluppare maggiormente la mobilità lenta e in particolare </w:t>
      </w:r>
      <w:r>
        <w:rPr>
          <w:rFonts w:cs="Arial"/>
          <w:szCs w:val="24"/>
          <w:lang w:val="it-CH"/>
        </w:rPr>
        <w:t xml:space="preserve">di </w:t>
      </w:r>
      <w:r w:rsidRPr="008F5492">
        <w:rPr>
          <w:rFonts w:cs="Arial"/>
          <w:szCs w:val="24"/>
          <w:lang w:val="it-CH"/>
        </w:rPr>
        <w:t xml:space="preserve">attuare percorsi ciclabili locali, complementari a quelli regionali. I sistemi di bike </w:t>
      </w:r>
      <w:proofErr w:type="spellStart"/>
      <w:r w:rsidRPr="008F5492">
        <w:rPr>
          <w:rFonts w:cs="Arial"/>
          <w:szCs w:val="24"/>
          <w:lang w:val="it-CH"/>
        </w:rPr>
        <w:t>sharing</w:t>
      </w:r>
      <w:proofErr w:type="spellEnd"/>
      <w:r w:rsidRPr="008F5492">
        <w:rPr>
          <w:rFonts w:cs="Arial"/>
          <w:szCs w:val="24"/>
          <w:lang w:val="it-CH"/>
        </w:rPr>
        <w:t xml:space="preserve"> contribuiscono quindi </w:t>
      </w:r>
      <w:r>
        <w:rPr>
          <w:rFonts w:cs="Arial"/>
          <w:szCs w:val="24"/>
          <w:lang w:val="it-CH"/>
        </w:rPr>
        <w:t>tendenzialmente</w:t>
      </w:r>
      <w:r w:rsidRPr="008F5492">
        <w:rPr>
          <w:rFonts w:cs="Arial"/>
          <w:szCs w:val="24"/>
          <w:lang w:val="it-CH"/>
        </w:rPr>
        <w:t xml:space="preserve"> a promuovere una mobilità più sostenibile.</w:t>
      </w:r>
    </w:p>
    <w:p w:rsidR="00F50492" w:rsidRDefault="00F50492" w:rsidP="00F50492">
      <w:pPr>
        <w:rPr>
          <w:rFonts w:cs="Arial"/>
          <w:szCs w:val="24"/>
          <w:lang w:val="it-CH"/>
        </w:rPr>
      </w:pPr>
    </w:p>
    <w:p w:rsidR="00F50492" w:rsidRDefault="00F50492" w:rsidP="00F50492">
      <w:pPr>
        <w:rPr>
          <w:rFonts w:cs="Arial"/>
          <w:szCs w:val="24"/>
          <w:lang w:val="it-CH"/>
        </w:rPr>
      </w:pPr>
    </w:p>
    <w:p w:rsidR="00F50492" w:rsidRPr="008F5492" w:rsidRDefault="00F50492" w:rsidP="00F50492">
      <w:pPr>
        <w:rPr>
          <w:rFonts w:cs="Arial"/>
          <w:szCs w:val="24"/>
          <w:lang w:val="it-CH"/>
        </w:rPr>
      </w:pPr>
    </w:p>
    <w:p w:rsidR="00F50492" w:rsidRPr="00010AA0" w:rsidRDefault="00F50492" w:rsidP="00F50492">
      <w:pPr>
        <w:pStyle w:val="Titolo1"/>
        <w:rPr>
          <w:lang w:val="it-CH"/>
        </w:rPr>
      </w:pPr>
      <w:bookmarkStart w:id="11" w:name="_Toc329159869"/>
      <w:bookmarkStart w:id="12" w:name="_Toc429167"/>
      <w:bookmarkStart w:id="13" w:name="OLE_LINK8"/>
      <w:bookmarkStart w:id="14" w:name="OLE_LINK9"/>
      <w:r>
        <w:rPr>
          <w:lang w:val="it-CH"/>
        </w:rPr>
        <w:t>5.</w:t>
      </w:r>
      <w:r>
        <w:rPr>
          <w:lang w:val="it-CH"/>
        </w:rPr>
        <w:tab/>
      </w:r>
      <w:r w:rsidRPr="00010AA0">
        <w:rPr>
          <w:lang w:val="it-CH"/>
        </w:rPr>
        <w:t>INTERVENTI, MISURE E CREDITO RICHIESTO</w:t>
      </w:r>
      <w:bookmarkEnd w:id="11"/>
      <w:bookmarkEnd w:id="12"/>
    </w:p>
    <w:p w:rsidR="00F50492" w:rsidRPr="008F5492" w:rsidRDefault="00F50492" w:rsidP="00F50492">
      <w:pPr>
        <w:rPr>
          <w:rFonts w:cs="Arial"/>
          <w:szCs w:val="24"/>
          <w:lang w:val="it-CH"/>
        </w:rPr>
      </w:pPr>
      <w:bookmarkStart w:id="15" w:name="wstart"/>
      <w:bookmarkEnd w:id="13"/>
      <w:bookmarkEnd w:id="14"/>
      <w:bookmarkEnd w:id="15"/>
      <w:r w:rsidRPr="008F5492">
        <w:rPr>
          <w:rFonts w:cs="Arial"/>
          <w:szCs w:val="24"/>
          <w:lang w:val="it-CH"/>
        </w:rPr>
        <w:t xml:space="preserve">Negli agglomerati del Bellinzonese e del Mendrisiotto e Basso Ceresio sono attualmente in corso studi di fattibilità per la creazione di un sistema di bike </w:t>
      </w:r>
      <w:proofErr w:type="spellStart"/>
      <w:r w:rsidRPr="008F5492">
        <w:rPr>
          <w:rFonts w:cs="Arial"/>
          <w:szCs w:val="24"/>
          <w:lang w:val="it-CH"/>
        </w:rPr>
        <w:t>sharing</w:t>
      </w:r>
      <w:proofErr w:type="spellEnd"/>
      <w:r w:rsidRPr="008F5492">
        <w:rPr>
          <w:rFonts w:cs="Arial"/>
          <w:szCs w:val="24"/>
          <w:lang w:val="it-CH"/>
        </w:rPr>
        <w:t>. I progetti sono portati avanti da</w:t>
      </w:r>
      <w:r>
        <w:rPr>
          <w:rFonts w:cs="Arial"/>
          <w:szCs w:val="24"/>
          <w:lang w:val="it-CH"/>
        </w:rPr>
        <w:t>i</w:t>
      </w:r>
      <w:r w:rsidRPr="008F5492">
        <w:rPr>
          <w:rFonts w:cs="Arial"/>
          <w:szCs w:val="24"/>
          <w:lang w:val="it-CH"/>
        </w:rPr>
        <w:t xml:space="preserve"> </w:t>
      </w:r>
      <w:r>
        <w:rPr>
          <w:rFonts w:cs="Arial"/>
          <w:szCs w:val="24"/>
          <w:lang w:val="it-CH"/>
        </w:rPr>
        <w:t>C</w:t>
      </w:r>
      <w:r w:rsidRPr="008F5492">
        <w:rPr>
          <w:rFonts w:cs="Arial"/>
          <w:szCs w:val="24"/>
          <w:lang w:val="it-CH"/>
        </w:rPr>
        <w:t xml:space="preserve">omuni </w:t>
      </w:r>
      <w:r>
        <w:rPr>
          <w:rFonts w:cs="Arial"/>
          <w:szCs w:val="24"/>
          <w:lang w:val="it-CH"/>
        </w:rPr>
        <w:t>e dalle Commissioni regionali dei trasporti del Bellinzonese e del Mendrisiotto e Basso Ceresio</w:t>
      </w:r>
      <w:r w:rsidRPr="008F5492">
        <w:rPr>
          <w:rFonts w:cs="Arial"/>
          <w:szCs w:val="24"/>
          <w:lang w:val="it-CH"/>
        </w:rPr>
        <w:t>. Il concetto è stato pure inserito nel Programma d’agglomerato del Mendrisiotto e Basso Ceresio di seconda generazione.</w:t>
      </w:r>
    </w:p>
    <w:p w:rsidR="00F50492" w:rsidRPr="008F5492" w:rsidRDefault="00F50492" w:rsidP="00F50492">
      <w:pPr>
        <w:rPr>
          <w:rFonts w:cs="Arial"/>
          <w:szCs w:val="24"/>
          <w:lang w:val="it-CH"/>
        </w:rPr>
      </w:pPr>
    </w:p>
    <w:p w:rsidR="00F50492" w:rsidRDefault="00F50492" w:rsidP="00F50492">
      <w:pPr>
        <w:rPr>
          <w:rFonts w:cs="Arial"/>
          <w:szCs w:val="24"/>
          <w:lang w:val="it-CH"/>
        </w:rPr>
      </w:pPr>
      <w:r w:rsidRPr="008F5492">
        <w:rPr>
          <w:rFonts w:cs="Arial"/>
          <w:szCs w:val="24"/>
          <w:lang w:val="it-CH"/>
        </w:rPr>
        <w:t xml:space="preserve">I gestori dei sistemi attivi nel Locarnese </w:t>
      </w:r>
      <w:r>
        <w:rPr>
          <w:rFonts w:cs="Arial"/>
          <w:szCs w:val="24"/>
          <w:lang w:val="it-CH"/>
        </w:rPr>
        <w:t xml:space="preserve">e </w:t>
      </w:r>
      <w:r w:rsidRPr="008F5492">
        <w:rPr>
          <w:rFonts w:cs="Arial"/>
          <w:szCs w:val="24"/>
          <w:lang w:val="it-CH"/>
        </w:rPr>
        <w:t>nel Luganese possono contare su un consistente numero di postazioni e di biciclette</w:t>
      </w:r>
      <w:r>
        <w:rPr>
          <w:rFonts w:cs="Arial"/>
          <w:szCs w:val="24"/>
          <w:lang w:val="it-CH"/>
        </w:rPr>
        <w:t xml:space="preserve"> ma s</w:t>
      </w:r>
      <w:r w:rsidRPr="008F5492">
        <w:rPr>
          <w:rFonts w:cs="Arial"/>
          <w:szCs w:val="24"/>
          <w:lang w:val="it-CH"/>
        </w:rPr>
        <w:t xml:space="preserve">tanno </w:t>
      </w:r>
      <w:r>
        <w:rPr>
          <w:rFonts w:cs="Arial"/>
          <w:szCs w:val="24"/>
          <w:lang w:val="it-CH"/>
        </w:rPr>
        <w:t xml:space="preserve">comunque </w:t>
      </w:r>
      <w:r w:rsidRPr="008F5492">
        <w:rPr>
          <w:rFonts w:cs="Arial"/>
          <w:szCs w:val="24"/>
          <w:lang w:val="it-CH"/>
        </w:rPr>
        <w:t>svolgendo, in collaborazione con i Comuni limitrofi, degli approfondimenti per valutare eventuali estensioni.</w:t>
      </w:r>
    </w:p>
    <w:p w:rsidR="00F50492" w:rsidRPr="008F5492" w:rsidRDefault="00F50492" w:rsidP="00F50492">
      <w:pPr>
        <w:rPr>
          <w:rFonts w:cs="Arial"/>
          <w:szCs w:val="24"/>
          <w:lang w:val="it-CH"/>
        </w:rPr>
      </w:pPr>
    </w:p>
    <w:p w:rsidR="00F50492" w:rsidRDefault="00F50492" w:rsidP="00F50492">
      <w:pPr>
        <w:jc w:val="left"/>
        <w:rPr>
          <w:rFonts w:cs="Arial"/>
          <w:szCs w:val="24"/>
          <w:lang w:val="it-CH"/>
        </w:rPr>
      </w:pPr>
      <w:r>
        <w:rPr>
          <w:rFonts w:cs="Arial"/>
          <w:szCs w:val="24"/>
          <w:lang w:val="it-CH"/>
        </w:rPr>
        <w:br w:type="page"/>
      </w:r>
    </w:p>
    <w:p w:rsidR="00F50492" w:rsidRPr="008F5492" w:rsidRDefault="00F50492" w:rsidP="00F50492">
      <w:pPr>
        <w:rPr>
          <w:lang w:val="it-CH"/>
        </w:rPr>
      </w:pPr>
      <w:r w:rsidRPr="008F5492">
        <w:rPr>
          <w:lang w:val="it-CH"/>
        </w:rPr>
        <w:t>Al Cantone compete lo stanziamento di contributi a favore dell’infrastruttura</w:t>
      </w:r>
      <w:r>
        <w:rPr>
          <w:lang w:val="it-CH"/>
        </w:rPr>
        <w:t>.</w:t>
      </w:r>
      <w:r w:rsidRPr="008F5492">
        <w:rPr>
          <w:lang w:val="it-CH"/>
        </w:rPr>
        <w:t xml:space="preserve"> </w:t>
      </w:r>
      <w:r>
        <w:rPr>
          <w:lang w:val="it-CH"/>
        </w:rPr>
        <w:t>I</w:t>
      </w:r>
      <w:r w:rsidRPr="008F5492">
        <w:rPr>
          <w:lang w:val="it-CH"/>
        </w:rPr>
        <w:t xml:space="preserve">l finanziamento della gestione corrente dei sistemi è interamente a carico dei promotori. </w:t>
      </w:r>
      <w:r>
        <w:rPr>
          <w:lang w:val="it-CH"/>
        </w:rPr>
        <w:t>Con il nuovo Decreto esecutivo s</w:t>
      </w:r>
      <w:r w:rsidRPr="008F5492">
        <w:rPr>
          <w:lang w:val="it-CH"/>
        </w:rPr>
        <w:t>’intend</w:t>
      </w:r>
      <w:r>
        <w:rPr>
          <w:lang w:val="it-CH"/>
        </w:rPr>
        <w:t>ono</w:t>
      </w:r>
      <w:r w:rsidRPr="008F5492">
        <w:rPr>
          <w:lang w:val="it-CH"/>
        </w:rPr>
        <w:t xml:space="preserve"> quindi confermare </w:t>
      </w:r>
      <w:r>
        <w:rPr>
          <w:lang w:val="it-CH"/>
        </w:rPr>
        <w:t>i criteri d’erogazione stabiliti nel Decreto precedente.</w:t>
      </w:r>
      <w:r w:rsidRPr="008F5492">
        <w:rPr>
          <w:lang w:val="it-CH"/>
        </w:rPr>
        <w:t xml:space="preserve"> In particolare il contributo potrà essere accordato ai progetti che:</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sono coerenti con la politica dei trasporti negli agglomerati;</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presentano un piano di finanziamento concordato con il Dipartimento del territorio;</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si sviluppano all’interno di un agglomerato;</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godono del sostegno dei Comuni interessati e della Commissione regionale dei trasporti;</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dispongono di un’utenza potenziale</w:t>
      </w:r>
      <w:r w:rsidRPr="0091624B">
        <w:rPr>
          <w:rFonts w:cs="Arial"/>
          <w:szCs w:val="24"/>
          <w:vertAlign w:val="superscript"/>
        </w:rPr>
        <w:footnoteReference w:id="5"/>
      </w:r>
      <w:r w:rsidRPr="008F5492">
        <w:rPr>
          <w:rFonts w:cs="Arial"/>
          <w:szCs w:val="24"/>
          <w:lang w:val="it-CH"/>
        </w:rPr>
        <w:t xml:space="preserve"> adeguata;</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garantiscono la possibilità d’uso reciproco con i sistemi degli altri agglomerati;</w:t>
      </w:r>
    </w:p>
    <w:p w:rsidR="00F50492" w:rsidRDefault="00F50492" w:rsidP="00F50492">
      <w:pPr>
        <w:autoSpaceDE w:val="0"/>
        <w:autoSpaceDN w:val="0"/>
        <w:adjustRightInd w:val="0"/>
        <w:rPr>
          <w:rFonts w:cs="Arial"/>
          <w:szCs w:val="24"/>
          <w:lang w:val="it-CH"/>
        </w:rPr>
      </w:pPr>
    </w:p>
    <w:p w:rsidR="00F50492" w:rsidRPr="008F5492" w:rsidRDefault="00F50492" w:rsidP="00F50492">
      <w:pPr>
        <w:rPr>
          <w:lang w:val="it-CH"/>
        </w:rPr>
      </w:pPr>
      <w:r w:rsidRPr="008F5492">
        <w:rPr>
          <w:lang w:val="it-CH"/>
        </w:rPr>
        <w:t xml:space="preserve">I progetti di creazione o di ampliamento di una rete di bike </w:t>
      </w:r>
      <w:proofErr w:type="spellStart"/>
      <w:r w:rsidRPr="008F5492">
        <w:rPr>
          <w:lang w:val="it-CH"/>
        </w:rPr>
        <w:t>sharing</w:t>
      </w:r>
      <w:proofErr w:type="spellEnd"/>
      <w:r w:rsidRPr="008F5492">
        <w:rPr>
          <w:lang w:val="it-CH"/>
        </w:rPr>
        <w:t xml:space="preserve"> potranno beneficiare di contributi del 50% del costo d’investimento ma fino a un massimo di:</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franchi 30'000.- per la creazione del servizio (officina, veicoli di servizio, programma di gestione del servizio, formazione del personale) negli agglomerati che ne sono sprovvisti;</w:t>
      </w:r>
    </w:p>
    <w:p w:rsidR="00F50492" w:rsidRPr="008F5492" w:rsidRDefault="00F50492" w:rsidP="00F50492">
      <w:pPr>
        <w:numPr>
          <w:ilvl w:val="0"/>
          <w:numId w:val="22"/>
        </w:numPr>
        <w:tabs>
          <w:tab w:val="left" w:pos="284"/>
        </w:tabs>
        <w:spacing w:before="60"/>
        <w:ind w:left="284" w:hanging="284"/>
        <w:rPr>
          <w:rFonts w:cs="Arial"/>
          <w:szCs w:val="24"/>
          <w:lang w:val="it-CH"/>
        </w:rPr>
      </w:pPr>
      <w:r w:rsidRPr="008F5492">
        <w:rPr>
          <w:rFonts w:cs="Arial"/>
          <w:szCs w:val="24"/>
          <w:lang w:val="it-CH"/>
        </w:rPr>
        <w:t>franchi 15'000.- per ogni nuova postazione e per le relative biciclette.</w:t>
      </w:r>
    </w:p>
    <w:p w:rsidR="00F50492" w:rsidRPr="007F7AEA" w:rsidRDefault="00F50492" w:rsidP="00F50492">
      <w:pPr>
        <w:autoSpaceDE w:val="0"/>
        <w:autoSpaceDN w:val="0"/>
        <w:adjustRightInd w:val="0"/>
        <w:rPr>
          <w:rFonts w:cs="Arial"/>
          <w:szCs w:val="24"/>
          <w:lang w:val="it-CH"/>
        </w:rPr>
      </w:pPr>
    </w:p>
    <w:p w:rsidR="00F50492" w:rsidRPr="008F5492" w:rsidRDefault="00F50492" w:rsidP="00F50492">
      <w:pPr>
        <w:autoSpaceDE w:val="0"/>
        <w:autoSpaceDN w:val="0"/>
        <w:adjustRightInd w:val="0"/>
        <w:rPr>
          <w:rFonts w:cs="Arial"/>
          <w:szCs w:val="24"/>
          <w:lang w:val="it-CH"/>
        </w:rPr>
      </w:pPr>
      <w:r w:rsidRPr="008F5492">
        <w:rPr>
          <w:rFonts w:cs="Arial"/>
          <w:szCs w:val="24"/>
          <w:lang w:val="it-CH"/>
        </w:rPr>
        <w:t>Le cifre relative al numero di noleggi giornalieri sono un chiaro indicatore dell’attra</w:t>
      </w:r>
      <w:r>
        <w:rPr>
          <w:rFonts w:cs="Arial"/>
          <w:szCs w:val="24"/>
          <w:lang w:val="it-CH"/>
        </w:rPr>
        <w:t>ttiva</w:t>
      </w:r>
      <w:r w:rsidRPr="008F5492">
        <w:rPr>
          <w:rFonts w:cs="Arial"/>
          <w:szCs w:val="24"/>
          <w:lang w:val="it-CH"/>
        </w:rPr>
        <w:t xml:space="preserve"> dei sistemi di bike </w:t>
      </w:r>
      <w:proofErr w:type="spellStart"/>
      <w:r w:rsidRPr="008F5492">
        <w:rPr>
          <w:rFonts w:cs="Arial"/>
          <w:szCs w:val="24"/>
          <w:lang w:val="it-CH"/>
        </w:rPr>
        <w:t>sharing</w:t>
      </w:r>
      <w:proofErr w:type="spellEnd"/>
      <w:r w:rsidRPr="008F5492">
        <w:rPr>
          <w:rFonts w:cs="Arial"/>
          <w:szCs w:val="24"/>
          <w:lang w:val="it-CH"/>
        </w:rPr>
        <w:t>. Ciò non è però sufficiente per dimostrar</w:t>
      </w:r>
      <w:r>
        <w:rPr>
          <w:rFonts w:cs="Arial"/>
          <w:szCs w:val="24"/>
          <w:lang w:val="it-CH"/>
        </w:rPr>
        <w:t>n</w:t>
      </w:r>
      <w:r w:rsidRPr="008F5492">
        <w:rPr>
          <w:rFonts w:cs="Arial"/>
          <w:szCs w:val="24"/>
          <w:lang w:val="it-CH"/>
        </w:rPr>
        <w:t>e l’efficacia nel contenimento o nella riduzione del traffico individuale motorizzato così come per verificar</w:t>
      </w:r>
      <w:r>
        <w:rPr>
          <w:rFonts w:cs="Arial"/>
          <w:szCs w:val="24"/>
          <w:lang w:val="it-CH"/>
        </w:rPr>
        <w:t>n</w:t>
      </w:r>
      <w:r w:rsidRPr="008F5492">
        <w:rPr>
          <w:rFonts w:cs="Arial"/>
          <w:szCs w:val="24"/>
          <w:lang w:val="it-CH"/>
        </w:rPr>
        <w:t xml:space="preserve">e il ruolo nel cambiamento della ripartizione modale in favore della mobilità ciclabile e del trasporto pubblico. </w:t>
      </w:r>
      <w:r>
        <w:rPr>
          <w:rFonts w:cs="Arial"/>
          <w:szCs w:val="24"/>
          <w:lang w:val="it-CH"/>
        </w:rPr>
        <w:t>Sulla base dei progetti in corso è</w:t>
      </w:r>
      <w:r w:rsidRPr="008F5492">
        <w:rPr>
          <w:rFonts w:cs="Arial"/>
          <w:szCs w:val="24"/>
          <w:lang w:val="it-CH"/>
        </w:rPr>
        <w:t xml:space="preserve"> quindi opportuna un’approfondita valutazione in merito al rapporto costi/benefici dei </w:t>
      </w:r>
      <w:r>
        <w:rPr>
          <w:rFonts w:cs="Arial"/>
          <w:szCs w:val="24"/>
          <w:lang w:val="it-CH"/>
        </w:rPr>
        <w:t xml:space="preserve">diversi </w:t>
      </w:r>
      <w:r w:rsidRPr="008F5492">
        <w:rPr>
          <w:rFonts w:cs="Arial"/>
          <w:szCs w:val="24"/>
          <w:lang w:val="it-CH"/>
        </w:rPr>
        <w:t xml:space="preserve">sistemi </w:t>
      </w:r>
      <w:r>
        <w:rPr>
          <w:rFonts w:cs="Arial"/>
          <w:szCs w:val="24"/>
          <w:lang w:val="it-CH"/>
        </w:rPr>
        <w:t xml:space="preserve">e </w:t>
      </w:r>
      <w:r w:rsidRPr="008F5492">
        <w:rPr>
          <w:rFonts w:cs="Arial"/>
          <w:szCs w:val="24"/>
          <w:lang w:val="it-CH"/>
        </w:rPr>
        <w:t>nella loro globalità.</w:t>
      </w:r>
    </w:p>
    <w:p w:rsidR="00F50492" w:rsidRPr="008F5492" w:rsidRDefault="00F50492" w:rsidP="00F50492">
      <w:pPr>
        <w:autoSpaceDE w:val="0"/>
        <w:autoSpaceDN w:val="0"/>
        <w:adjustRightInd w:val="0"/>
        <w:rPr>
          <w:rFonts w:cs="Arial"/>
          <w:szCs w:val="24"/>
          <w:lang w:val="it-CH"/>
        </w:rPr>
      </w:pPr>
      <w:r>
        <w:rPr>
          <w:rFonts w:cs="Arial"/>
          <w:szCs w:val="24"/>
          <w:lang w:val="it-CH"/>
        </w:rPr>
        <w:t>Questo Consiglio</w:t>
      </w:r>
      <w:r w:rsidRPr="008F5492">
        <w:rPr>
          <w:rFonts w:cs="Arial"/>
          <w:szCs w:val="24"/>
          <w:lang w:val="it-CH"/>
        </w:rPr>
        <w:t xml:space="preserve"> intende quindi promuovere uno studio sui sistemi di bike </w:t>
      </w:r>
      <w:proofErr w:type="spellStart"/>
      <w:r w:rsidRPr="008F5492">
        <w:rPr>
          <w:rFonts w:cs="Arial"/>
          <w:szCs w:val="24"/>
          <w:lang w:val="it-CH"/>
        </w:rPr>
        <w:t>sharing</w:t>
      </w:r>
      <w:proofErr w:type="spellEnd"/>
      <w:r w:rsidRPr="008F5492">
        <w:rPr>
          <w:rFonts w:cs="Arial"/>
          <w:szCs w:val="24"/>
          <w:lang w:val="it-CH"/>
        </w:rPr>
        <w:t xml:space="preserve"> presenti in Ticino, da affidare a esperti in materia, che ne valuti efficacia ed effetti. Tale studio, oltre che servire per </w:t>
      </w:r>
      <w:r>
        <w:rPr>
          <w:rFonts w:cs="Arial"/>
          <w:szCs w:val="24"/>
          <w:lang w:val="it-CH"/>
        </w:rPr>
        <w:t>precisare l’</w:t>
      </w:r>
      <w:r w:rsidRPr="008F5492">
        <w:rPr>
          <w:rFonts w:cs="Arial"/>
          <w:szCs w:val="24"/>
          <w:lang w:val="it-CH"/>
        </w:rPr>
        <w:t>impostazione cantonale in materia, potrà essere utile ai promotori per ottimizzare le reti.</w:t>
      </w:r>
    </w:p>
    <w:p w:rsidR="00F50492" w:rsidRPr="008F5492" w:rsidRDefault="00F50492" w:rsidP="00F50492">
      <w:pPr>
        <w:autoSpaceDE w:val="0"/>
        <w:autoSpaceDN w:val="0"/>
        <w:adjustRightInd w:val="0"/>
        <w:rPr>
          <w:rFonts w:cs="Arial"/>
          <w:szCs w:val="24"/>
          <w:lang w:val="it-CH"/>
        </w:rPr>
      </w:pPr>
    </w:p>
    <w:p w:rsidR="00F50492" w:rsidRPr="008F5492" w:rsidRDefault="00F50492" w:rsidP="00F50492">
      <w:pPr>
        <w:autoSpaceDE w:val="0"/>
        <w:autoSpaceDN w:val="0"/>
        <w:adjustRightInd w:val="0"/>
        <w:rPr>
          <w:rFonts w:cs="Arial"/>
          <w:szCs w:val="24"/>
          <w:lang w:val="it-CH"/>
        </w:rPr>
      </w:pPr>
      <w:r>
        <w:rPr>
          <w:rFonts w:cs="Arial"/>
          <w:szCs w:val="24"/>
          <w:lang w:val="it-CH"/>
        </w:rPr>
        <w:t>In conclusione v</w:t>
      </w:r>
      <w:r w:rsidRPr="008F5492">
        <w:rPr>
          <w:rFonts w:cs="Arial"/>
          <w:szCs w:val="24"/>
          <w:lang w:val="it-CH"/>
        </w:rPr>
        <w:t xml:space="preserve">iene </w:t>
      </w:r>
      <w:r>
        <w:rPr>
          <w:rFonts w:cs="Arial"/>
          <w:szCs w:val="24"/>
          <w:lang w:val="it-CH"/>
        </w:rPr>
        <w:t xml:space="preserve">dunque </w:t>
      </w:r>
      <w:r w:rsidRPr="008F5492">
        <w:rPr>
          <w:rFonts w:cs="Arial"/>
          <w:szCs w:val="24"/>
          <w:lang w:val="it-CH"/>
        </w:rPr>
        <w:t xml:space="preserve">chiesto un credito </w:t>
      </w:r>
      <w:r>
        <w:rPr>
          <w:rFonts w:cs="Arial"/>
          <w:szCs w:val="24"/>
          <w:lang w:val="it-CH"/>
        </w:rPr>
        <w:t xml:space="preserve">complessivo </w:t>
      </w:r>
      <w:r w:rsidRPr="008F5492">
        <w:rPr>
          <w:rFonts w:cs="Arial"/>
          <w:szCs w:val="24"/>
          <w:lang w:val="it-CH"/>
        </w:rPr>
        <w:t xml:space="preserve">di franchi 550'000.- </w:t>
      </w:r>
      <w:r>
        <w:rPr>
          <w:rFonts w:cs="Arial"/>
          <w:szCs w:val="24"/>
          <w:lang w:val="it-CH"/>
        </w:rPr>
        <w:t xml:space="preserve">di cui un importo di franchi 500'000.-, analogo a quello precedente, </w:t>
      </w:r>
      <w:r w:rsidRPr="008F5492">
        <w:rPr>
          <w:rFonts w:cs="Arial"/>
          <w:szCs w:val="24"/>
          <w:lang w:val="it-CH"/>
        </w:rPr>
        <w:t xml:space="preserve">per sussidiare investimenti che riguardano infrastrutture di bike </w:t>
      </w:r>
      <w:proofErr w:type="spellStart"/>
      <w:r w:rsidRPr="008F5492">
        <w:rPr>
          <w:rFonts w:cs="Arial"/>
          <w:szCs w:val="24"/>
          <w:lang w:val="it-CH"/>
        </w:rPr>
        <w:t>sharing</w:t>
      </w:r>
      <w:proofErr w:type="spellEnd"/>
      <w:r w:rsidRPr="008F5492">
        <w:rPr>
          <w:rFonts w:cs="Arial"/>
          <w:szCs w:val="24"/>
          <w:lang w:val="it-CH"/>
        </w:rPr>
        <w:t xml:space="preserve"> negli agglomerati e </w:t>
      </w:r>
      <w:r>
        <w:rPr>
          <w:rFonts w:cs="Arial"/>
          <w:szCs w:val="24"/>
          <w:lang w:val="it-CH"/>
        </w:rPr>
        <w:t xml:space="preserve">uno di franchi 50'000.- </w:t>
      </w:r>
      <w:r w:rsidRPr="008F5492">
        <w:rPr>
          <w:rFonts w:cs="Arial"/>
          <w:szCs w:val="24"/>
          <w:lang w:val="it-CH"/>
        </w:rPr>
        <w:t xml:space="preserve">per finanziare gli approfondimenti sull’impatto del bike </w:t>
      </w:r>
      <w:proofErr w:type="spellStart"/>
      <w:r w:rsidRPr="008F5492">
        <w:rPr>
          <w:rFonts w:cs="Arial"/>
          <w:szCs w:val="24"/>
          <w:lang w:val="it-CH"/>
        </w:rPr>
        <w:t>sharing</w:t>
      </w:r>
      <w:proofErr w:type="spellEnd"/>
      <w:r w:rsidRPr="008F5492">
        <w:rPr>
          <w:rFonts w:cs="Arial"/>
          <w:szCs w:val="24"/>
          <w:lang w:val="it-CH"/>
        </w:rPr>
        <w:t xml:space="preserve"> sulla mobilità</w:t>
      </w:r>
      <w:r>
        <w:rPr>
          <w:rFonts w:cs="Arial"/>
          <w:szCs w:val="24"/>
          <w:lang w:val="it-CH"/>
        </w:rPr>
        <w:t>.</w:t>
      </w:r>
    </w:p>
    <w:p w:rsidR="00F50492" w:rsidRDefault="00F50492" w:rsidP="00F50492">
      <w:pPr>
        <w:tabs>
          <w:tab w:val="left" w:pos="240"/>
        </w:tabs>
        <w:rPr>
          <w:lang w:val="it-CH"/>
        </w:rPr>
      </w:pPr>
    </w:p>
    <w:p w:rsidR="00F50492" w:rsidRPr="00010AA0" w:rsidRDefault="00F50492" w:rsidP="00F50492">
      <w:pPr>
        <w:tabs>
          <w:tab w:val="left" w:pos="240"/>
        </w:tabs>
        <w:rPr>
          <w:lang w:val="it-CH"/>
        </w:rPr>
      </w:pPr>
    </w:p>
    <w:p w:rsidR="00F50492" w:rsidRPr="00010AA0" w:rsidRDefault="00F50492" w:rsidP="00F50492">
      <w:pPr>
        <w:rPr>
          <w:lang w:val="it-CH"/>
        </w:rPr>
      </w:pPr>
      <w:bookmarkStart w:id="16" w:name="_Toc329159907"/>
      <w:bookmarkStart w:id="17" w:name="OLE_LINK3"/>
      <w:bookmarkStart w:id="18" w:name="OLE_LINK4"/>
    </w:p>
    <w:p w:rsidR="00F50492" w:rsidRPr="00010AA0" w:rsidRDefault="00F50492" w:rsidP="00F50492">
      <w:pPr>
        <w:pStyle w:val="Titolo1"/>
        <w:rPr>
          <w:lang w:val="it-CH"/>
        </w:rPr>
      </w:pPr>
      <w:bookmarkStart w:id="19" w:name="_Toc429168"/>
      <w:r w:rsidRPr="00AE1DA5">
        <w:rPr>
          <w:lang w:val="it-CH"/>
        </w:rPr>
        <w:t>6.</w:t>
      </w:r>
      <w:r w:rsidRPr="00AE1DA5">
        <w:rPr>
          <w:lang w:val="it-CH"/>
        </w:rPr>
        <w:tab/>
        <w:t>PIANO DIRETTORE, LINEE DIRETTIVE E PIANO FINANZIARIO</w:t>
      </w:r>
      <w:bookmarkEnd w:id="16"/>
      <w:bookmarkEnd w:id="19"/>
    </w:p>
    <w:p w:rsidR="00F50492" w:rsidRDefault="00F50492" w:rsidP="00F50492">
      <w:pPr>
        <w:autoSpaceDE w:val="0"/>
        <w:autoSpaceDN w:val="0"/>
        <w:adjustRightInd w:val="0"/>
        <w:rPr>
          <w:rFonts w:cs="Arial"/>
          <w:szCs w:val="24"/>
          <w:lang w:val="it-CH"/>
        </w:rPr>
      </w:pPr>
      <w:r w:rsidRPr="006E6D2C">
        <w:rPr>
          <w:rFonts w:cs="Arial"/>
          <w:szCs w:val="24"/>
          <w:lang w:val="it-CH"/>
        </w:rPr>
        <w:t>I contenuti del presente messaggio sono coerenti con gli obiettivi del Piano direttore</w:t>
      </w:r>
      <w:r>
        <w:rPr>
          <w:rFonts w:cs="Arial"/>
          <w:szCs w:val="24"/>
          <w:lang w:val="it-CH"/>
        </w:rPr>
        <w:t>,</w:t>
      </w:r>
      <w:r w:rsidRPr="006E6D2C">
        <w:rPr>
          <w:rFonts w:cs="Arial"/>
          <w:szCs w:val="24"/>
          <w:lang w:val="it-CH"/>
        </w:rPr>
        <w:t xml:space="preserve"> che conferma l’importanza della mobilità lenta (pedonale e ciclabile, scheda M10) e la rilancia quale elemento fondamentale per la qualità della vita dei residenti e per l’attrattiva del Cantone dal profilo turistico. I sistemi di bike </w:t>
      </w:r>
      <w:proofErr w:type="spellStart"/>
      <w:r w:rsidRPr="006E6D2C">
        <w:rPr>
          <w:rFonts w:cs="Arial"/>
          <w:szCs w:val="24"/>
          <w:lang w:val="it-CH"/>
        </w:rPr>
        <w:t>sharing</w:t>
      </w:r>
      <w:proofErr w:type="spellEnd"/>
      <w:r w:rsidRPr="006E6D2C">
        <w:rPr>
          <w:rFonts w:cs="Arial"/>
          <w:szCs w:val="24"/>
          <w:lang w:val="it-CH"/>
        </w:rPr>
        <w:t xml:space="preserve"> concorrono infatti a migliorare la fruibilità del nostro territorio e del nostro paesaggio e costituiscono una modalità di spostamento rispettosa dell’ambiente e del territorio.</w:t>
      </w:r>
    </w:p>
    <w:p w:rsidR="00F50492" w:rsidRPr="006E6D2C" w:rsidRDefault="00F50492" w:rsidP="00F50492">
      <w:pPr>
        <w:autoSpaceDE w:val="0"/>
        <w:autoSpaceDN w:val="0"/>
        <w:adjustRightInd w:val="0"/>
        <w:rPr>
          <w:rFonts w:cs="Arial"/>
          <w:szCs w:val="24"/>
          <w:lang w:val="it-CH"/>
        </w:rPr>
      </w:pPr>
    </w:p>
    <w:p w:rsidR="00F50492" w:rsidRDefault="00F50492" w:rsidP="00F50492">
      <w:pPr>
        <w:jc w:val="left"/>
        <w:rPr>
          <w:rFonts w:cs="Arial"/>
          <w:szCs w:val="24"/>
          <w:lang w:val="it-CH"/>
        </w:rPr>
      </w:pPr>
      <w:r>
        <w:rPr>
          <w:rFonts w:cs="Arial"/>
          <w:szCs w:val="24"/>
          <w:lang w:val="it-CH"/>
        </w:rPr>
        <w:br w:type="page"/>
      </w:r>
    </w:p>
    <w:p w:rsidR="00F50492" w:rsidRPr="006E6D2C" w:rsidRDefault="00F50492" w:rsidP="00F50492">
      <w:pPr>
        <w:autoSpaceDE w:val="0"/>
        <w:autoSpaceDN w:val="0"/>
        <w:adjustRightInd w:val="0"/>
        <w:rPr>
          <w:rFonts w:cs="Arial"/>
          <w:szCs w:val="24"/>
          <w:lang w:val="it-CH"/>
        </w:rPr>
      </w:pPr>
      <w:r w:rsidRPr="006E6D2C">
        <w:rPr>
          <w:rFonts w:cs="Arial"/>
          <w:szCs w:val="24"/>
          <w:lang w:val="it-CH"/>
        </w:rPr>
        <w:t xml:space="preserve">Richiamiamo in particolare gli obiettivi 15,18 e 26 del Piano direttore: </w:t>
      </w:r>
    </w:p>
    <w:p w:rsidR="00F50492" w:rsidRPr="006E6D2C" w:rsidRDefault="00F50492" w:rsidP="004A723E">
      <w:pPr>
        <w:numPr>
          <w:ilvl w:val="0"/>
          <w:numId w:val="19"/>
        </w:numPr>
        <w:tabs>
          <w:tab w:val="clear" w:pos="720"/>
          <w:tab w:val="left" w:pos="284"/>
        </w:tabs>
        <w:autoSpaceDE w:val="0"/>
        <w:autoSpaceDN w:val="0"/>
        <w:adjustRightInd w:val="0"/>
        <w:spacing w:before="100"/>
        <w:ind w:left="284" w:hanging="284"/>
        <w:rPr>
          <w:rFonts w:cs="Arial"/>
          <w:szCs w:val="24"/>
          <w:lang w:val="it-CH"/>
        </w:rPr>
      </w:pPr>
      <w:r w:rsidRPr="006E6D2C">
        <w:rPr>
          <w:rFonts w:cs="Arial"/>
          <w:szCs w:val="24"/>
          <w:lang w:val="it-CH"/>
        </w:rPr>
        <w:t>Promuovere spazi pubblici di qualità, attrattivi e sicuri (15);</w:t>
      </w:r>
    </w:p>
    <w:p w:rsidR="00F50492" w:rsidRPr="006E6D2C" w:rsidRDefault="00F50492" w:rsidP="004A723E">
      <w:pPr>
        <w:numPr>
          <w:ilvl w:val="0"/>
          <w:numId w:val="19"/>
        </w:numPr>
        <w:tabs>
          <w:tab w:val="clear" w:pos="720"/>
          <w:tab w:val="left" w:pos="284"/>
        </w:tabs>
        <w:autoSpaceDE w:val="0"/>
        <w:autoSpaceDN w:val="0"/>
        <w:adjustRightInd w:val="0"/>
        <w:spacing w:before="100"/>
        <w:ind w:left="284" w:hanging="284"/>
        <w:rPr>
          <w:rFonts w:cs="Arial"/>
          <w:szCs w:val="24"/>
          <w:lang w:val="it-CH"/>
        </w:rPr>
      </w:pPr>
      <w:r w:rsidRPr="006E6D2C">
        <w:rPr>
          <w:rFonts w:cs="Arial"/>
          <w:szCs w:val="24"/>
          <w:lang w:val="it-CH"/>
        </w:rPr>
        <w:t xml:space="preserve">Incentivare la complementarità e una più equilibrata ripartizione modale tra i diversi mezzi di trasporto secondo il contesto territoriale e le loro caratteristiche tecniche, sostenendo in particolare: </w:t>
      </w:r>
    </w:p>
    <w:p w:rsidR="00F50492" w:rsidRPr="006E6D2C" w:rsidRDefault="00F50492" w:rsidP="00F50492">
      <w:pPr>
        <w:tabs>
          <w:tab w:val="left" w:pos="284"/>
          <w:tab w:val="left" w:pos="567"/>
        </w:tabs>
        <w:autoSpaceDE w:val="0"/>
        <w:autoSpaceDN w:val="0"/>
        <w:adjustRightInd w:val="0"/>
        <w:spacing w:before="60"/>
        <w:ind w:left="284"/>
        <w:rPr>
          <w:rFonts w:cs="Arial"/>
          <w:szCs w:val="24"/>
          <w:lang w:val="it-CH"/>
        </w:rPr>
      </w:pPr>
      <w:r w:rsidRPr="006E6D2C">
        <w:rPr>
          <w:rFonts w:cs="Arial"/>
          <w:szCs w:val="24"/>
          <w:lang w:val="it-CH"/>
        </w:rPr>
        <w:t>-</w:t>
      </w:r>
      <w:r w:rsidRPr="006E6D2C">
        <w:rPr>
          <w:rFonts w:cs="Arial"/>
          <w:szCs w:val="24"/>
          <w:lang w:val="it-CH"/>
        </w:rPr>
        <w:tab/>
        <w:t>il trasporto pubblico tra e negli agglomerati;</w:t>
      </w:r>
    </w:p>
    <w:p w:rsidR="00F50492" w:rsidRPr="006E6D2C" w:rsidRDefault="00F50492" w:rsidP="00F50492">
      <w:pPr>
        <w:tabs>
          <w:tab w:val="left" w:pos="284"/>
          <w:tab w:val="left" w:pos="567"/>
        </w:tabs>
        <w:autoSpaceDE w:val="0"/>
        <w:autoSpaceDN w:val="0"/>
        <w:adjustRightInd w:val="0"/>
        <w:spacing w:before="60"/>
        <w:ind w:left="284"/>
        <w:rPr>
          <w:rFonts w:cs="Arial"/>
          <w:szCs w:val="24"/>
          <w:lang w:val="it-CH"/>
        </w:rPr>
      </w:pPr>
      <w:r w:rsidRPr="006E6D2C">
        <w:rPr>
          <w:rFonts w:cs="Arial"/>
          <w:szCs w:val="24"/>
          <w:lang w:val="it-CH"/>
        </w:rPr>
        <w:t>-</w:t>
      </w:r>
      <w:r w:rsidRPr="006E6D2C">
        <w:rPr>
          <w:rFonts w:cs="Arial"/>
          <w:szCs w:val="24"/>
          <w:lang w:val="it-CH"/>
        </w:rPr>
        <w:tab/>
        <w:t>la mobilità combinata e il traffico lento;</w:t>
      </w:r>
    </w:p>
    <w:p w:rsidR="00F50492" w:rsidRPr="006E6D2C" w:rsidRDefault="00F50492" w:rsidP="00F50492">
      <w:pPr>
        <w:tabs>
          <w:tab w:val="left" w:pos="284"/>
          <w:tab w:val="left" w:pos="567"/>
        </w:tabs>
        <w:autoSpaceDE w:val="0"/>
        <w:autoSpaceDN w:val="0"/>
        <w:adjustRightInd w:val="0"/>
        <w:spacing w:before="60"/>
        <w:ind w:left="284"/>
        <w:rPr>
          <w:rFonts w:cs="Arial"/>
          <w:szCs w:val="24"/>
          <w:lang w:val="it-CH"/>
        </w:rPr>
      </w:pPr>
      <w:r w:rsidRPr="006E6D2C">
        <w:rPr>
          <w:rFonts w:cs="Arial"/>
          <w:szCs w:val="24"/>
          <w:lang w:val="it-CH"/>
        </w:rPr>
        <w:t>-</w:t>
      </w:r>
      <w:r w:rsidRPr="006E6D2C">
        <w:rPr>
          <w:rFonts w:cs="Arial"/>
          <w:szCs w:val="24"/>
          <w:lang w:val="it-CH"/>
        </w:rPr>
        <w:tab/>
        <w:t>la gestione coordinata dei posteggi negli agglomerati (18);</w:t>
      </w:r>
    </w:p>
    <w:p w:rsidR="00F50492" w:rsidRPr="006E6D2C" w:rsidRDefault="00F50492" w:rsidP="004A723E">
      <w:pPr>
        <w:numPr>
          <w:ilvl w:val="0"/>
          <w:numId w:val="19"/>
        </w:numPr>
        <w:tabs>
          <w:tab w:val="clear" w:pos="720"/>
          <w:tab w:val="left" w:pos="284"/>
        </w:tabs>
        <w:autoSpaceDE w:val="0"/>
        <w:autoSpaceDN w:val="0"/>
        <w:adjustRightInd w:val="0"/>
        <w:spacing w:before="100"/>
        <w:ind w:left="284" w:hanging="284"/>
        <w:rPr>
          <w:rFonts w:cs="Arial"/>
          <w:szCs w:val="24"/>
          <w:lang w:val="it-CH"/>
        </w:rPr>
      </w:pPr>
      <w:r w:rsidRPr="006E6D2C">
        <w:rPr>
          <w:rFonts w:cs="Arial"/>
          <w:szCs w:val="24"/>
          <w:lang w:val="it-CH"/>
        </w:rPr>
        <w:t>Promuovere il turismo e lo svago attraverso lo sviluppo di progetti e strutture intesi a favorire una fruizione sostenibile delle componenti naturali, culturali e paesaggistiche del territorio (26).</w:t>
      </w:r>
    </w:p>
    <w:p w:rsidR="00F50492" w:rsidRPr="004A723E" w:rsidRDefault="00F50492" w:rsidP="00F50492">
      <w:pPr>
        <w:autoSpaceDE w:val="0"/>
        <w:autoSpaceDN w:val="0"/>
        <w:adjustRightInd w:val="0"/>
        <w:rPr>
          <w:sz w:val="20"/>
          <w:lang w:val="it-CH"/>
        </w:rPr>
      </w:pPr>
    </w:p>
    <w:p w:rsidR="00F50492" w:rsidRPr="006E6D2C" w:rsidRDefault="00F50492" w:rsidP="00F50492">
      <w:pPr>
        <w:autoSpaceDE w:val="0"/>
        <w:autoSpaceDN w:val="0"/>
        <w:adjustRightInd w:val="0"/>
        <w:rPr>
          <w:rFonts w:cs="Arial"/>
          <w:szCs w:val="24"/>
          <w:lang w:val="it-CH"/>
        </w:rPr>
      </w:pPr>
      <w:r w:rsidRPr="006E6D2C">
        <w:rPr>
          <w:rFonts w:cs="Arial"/>
          <w:szCs w:val="24"/>
          <w:lang w:val="it-CH"/>
        </w:rPr>
        <w:t>Si richiamano inoltre gli indirizzi e le misure della scheda M10 “Mobilità lenta” e le misure riguardanti i percorsi ciclabili delle schede sui Programmi d’agglomerato.</w:t>
      </w:r>
    </w:p>
    <w:p w:rsidR="00F50492" w:rsidRPr="004A723E" w:rsidRDefault="00F50492" w:rsidP="00F50492">
      <w:pPr>
        <w:autoSpaceDE w:val="0"/>
        <w:autoSpaceDN w:val="0"/>
        <w:adjustRightInd w:val="0"/>
        <w:rPr>
          <w:rFonts w:cs="Arial"/>
          <w:sz w:val="20"/>
          <w:lang w:val="it-CH"/>
        </w:rPr>
      </w:pPr>
    </w:p>
    <w:p w:rsidR="00F50492" w:rsidRPr="006E6D2C" w:rsidRDefault="00F50492" w:rsidP="00F50492">
      <w:pPr>
        <w:autoSpaceDE w:val="0"/>
        <w:autoSpaceDN w:val="0"/>
        <w:adjustRightInd w:val="0"/>
        <w:rPr>
          <w:rFonts w:cs="Arial"/>
          <w:szCs w:val="24"/>
          <w:lang w:val="it-CH"/>
        </w:rPr>
      </w:pPr>
      <w:r w:rsidRPr="006E6D2C">
        <w:rPr>
          <w:rFonts w:cs="Arial"/>
          <w:szCs w:val="24"/>
          <w:lang w:val="it-CH"/>
        </w:rPr>
        <w:t xml:space="preserve">I progetti e gli investimenti presentati in questo Messaggio sono in sintonia con gli obiettivi fissati nelle Linee direttive </w:t>
      </w:r>
      <w:bookmarkStart w:id="20" w:name="OLE_LINK6"/>
      <w:bookmarkStart w:id="21" w:name="OLE_LINK7"/>
      <w:r w:rsidRPr="006E6D2C">
        <w:rPr>
          <w:rFonts w:cs="Arial"/>
          <w:szCs w:val="24"/>
          <w:lang w:val="it-CH"/>
        </w:rPr>
        <w:t>per il periodo 2015-2019 nelle Schede programmatiche n.</w:t>
      </w:r>
      <w:r>
        <w:rPr>
          <w:rFonts w:cs="Arial"/>
          <w:szCs w:val="24"/>
          <w:lang w:val="it-CH"/>
        </w:rPr>
        <w:t xml:space="preserve"> </w:t>
      </w:r>
      <w:r w:rsidRPr="006E6D2C">
        <w:rPr>
          <w:rFonts w:cs="Arial"/>
          <w:szCs w:val="24"/>
          <w:lang w:val="it-CH"/>
        </w:rPr>
        <w:t xml:space="preserve">34 (territorio - paesaggio e qualità di vita) lettera b) e n. 35 (territorio – mobilità efficiente all’apertura di </w:t>
      </w:r>
      <w:proofErr w:type="spellStart"/>
      <w:r w:rsidRPr="006E6D2C">
        <w:rPr>
          <w:rFonts w:cs="Arial"/>
          <w:szCs w:val="24"/>
          <w:lang w:val="it-CH"/>
        </w:rPr>
        <w:t>Alptransit</w:t>
      </w:r>
      <w:proofErr w:type="spellEnd"/>
      <w:r w:rsidRPr="006E6D2C">
        <w:rPr>
          <w:rFonts w:cs="Arial"/>
          <w:szCs w:val="24"/>
          <w:lang w:val="it-CH"/>
        </w:rPr>
        <w:t>) lettera j), e segnatamente lettera f), che prevede l’attuazione delle misure prioritarie dei Programmi d’agglomerato di seconda e terza generazione.</w:t>
      </w:r>
    </w:p>
    <w:bookmarkEnd w:id="20"/>
    <w:bookmarkEnd w:id="21"/>
    <w:p w:rsidR="00F50492" w:rsidRPr="004A723E" w:rsidRDefault="00F50492" w:rsidP="00F50492">
      <w:pPr>
        <w:autoSpaceDE w:val="0"/>
        <w:autoSpaceDN w:val="0"/>
        <w:adjustRightInd w:val="0"/>
        <w:rPr>
          <w:rFonts w:cs="Arial"/>
          <w:sz w:val="20"/>
          <w:lang w:val="it-CH"/>
        </w:rPr>
      </w:pPr>
    </w:p>
    <w:p w:rsidR="00F50492" w:rsidRPr="006E6D2C" w:rsidRDefault="00F50492" w:rsidP="00F50492">
      <w:pPr>
        <w:autoSpaceDE w:val="0"/>
        <w:autoSpaceDN w:val="0"/>
        <w:adjustRightInd w:val="0"/>
        <w:rPr>
          <w:rFonts w:cs="Arial"/>
          <w:szCs w:val="24"/>
          <w:lang w:val="it-CH"/>
        </w:rPr>
      </w:pPr>
      <w:r w:rsidRPr="006E6D2C">
        <w:rPr>
          <w:rFonts w:cs="Arial"/>
          <w:szCs w:val="24"/>
          <w:lang w:val="it-CH"/>
        </w:rPr>
        <w:t xml:space="preserve">Le uscite per i contributi per i progetti di bike </w:t>
      </w:r>
      <w:proofErr w:type="spellStart"/>
      <w:r w:rsidRPr="006E6D2C">
        <w:rPr>
          <w:rFonts w:cs="Arial"/>
          <w:szCs w:val="24"/>
          <w:lang w:val="it-CH"/>
        </w:rPr>
        <w:t>sharing</w:t>
      </w:r>
      <w:proofErr w:type="spellEnd"/>
      <w:r w:rsidRPr="006E6D2C">
        <w:rPr>
          <w:rFonts w:cs="Arial"/>
          <w:szCs w:val="24"/>
          <w:lang w:val="it-CH"/>
        </w:rPr>
        <w:t xml:space="preserve"> pari a </w:t>
      </w:r>
      <w:proofErr w:type="spellStart"/>
      <w:r w:rsidRPr="006E6D2C">
        <w:rPr>
          <w:rFonts w:cs="Arial"/>
          <w:szCs w:val="24"/>
          <w:lang w:val="it-CH"/>
        </w:rPr>
        <w:t>fr</w:t>
      </w:r>
      <w:proofErr w:type="spellEnd"/>
      <w:r w:rsidRPr="006E6D2C">
        <w:rPr>
          <w:rFonts w:cs="Arial"/>
          <w:szCs w:val="24"/>
          <w:lang w:val="it-CH"/>
        </w:rPr>
        <w:t>. 550'000.-, sono previste nel PFI del settore 63 “Trasporti” (</w:t>
      </w:r>
      <w:proofErr w:type="spellStart"/>
      <w:r w:rsidRPr="006E6D2C">
        <w:rPr>
          <w:rFonts w:cs="Arial"/>
          <w:szCs w:val="24"/>
          <w:lang w:val="it-CH"/>
        </w:rPr>
        <w:t>fr</w:t>
      </w:r>
      <w:proofErr w:type="spellEnd"/>
      <w:r w:rsidRPr="006E6D2C">
        <w:rPr>
          <w:rFonts w:cs="Arial"/>
          <w:szCs w:val="24"/>
          <w:lang w:val="it-CH"/>
        </w:rPr>
        <w:t xml:space="preserve">. </w:t>
      </w:r>
      <w:r>
        <w:rPr>
          <w:rFonts w:cs="Arial"/>
          <w:szCs w:val="24"/>
          <w:lang w:val="it-CH"/>
        </w:rPr>
        <w:t>1</w:t>
      </w:r>
      <w:r w:rsidRPr="006E6D2C">
        <w:rPr>
          <w:rFonts w:cs="Arial"/>
          <w:szCs w:val="24"/>
          <w:lang w:val="it-CH"/>
        </w:rPr>
        <w:t xml:space="preserve">00'000.- a PFI 2016-2019 e </w:t>
      </w:r>
      <w:proofErr w:type="spellStart"/>
      <w:r w:rsidRPr="006E6D2C">
        <w:rPr>
          <w:rFonts w:cs="Arial"/>
          <w:szCs w:val="24"/>
          <w:lang w:val="it-CH"/>
        </w:rPr>
        <w:t>fr</w:t>
      </w:r>
      <w:proofErr w:type="spellEnd"/>
      <w:r w:rsidRPr="006E6D2C">
        <w:rPr>
          <w:rFonts w:cs="Arial"/>
          <w:szCs w:val="24"/>
          <w:lang w:val="it-CH"/>
        </w:rPr>
        <w:t xml:space="preserve">. </w:t>
      </w:r>
      <w:r>
        <w:rPr>
          <w:rFonts w:cs="Arial"/>
          <w:szCs w:val="24"/>
          <w:lang w:val="it-CH"/>
        </w:rPr>
        <w:t>4</w:t>
      </w:r>
      <w:r w:rsidRPr="006E6D2C">
        <w:rPr>
          <w:rFonts w:cs="Arial"/>
          <w:szCs w:val="24"/>
          <w:lang w:val="it-CH"/>
        </w:rPr>
        <w:t>50'000.- a PFI 2020-2023) e sono collegate al conto 56500054 “Contributi per piste ciclabili”, WBS 767 55 1012 della Sezione della mobilità (PFI 631 40).</w:t>
      </w:r>
    </w:p>
    <w:p w:rsidR="00F50492" w:rsidRPr="004A723E" w:rsidRDefault="00F50492" w:rsidP="00F50492">
      <w:pPr>
        <w:autoSpaceDE w:val="0"/>
        <w:autoSpaceDN w:val="0"/>
        <w:adjustRightInd w:val="0"/>
        <w:rPr>
          <w:rFonts w:cs="Arial"/>
          <w:sz w:val="20"/>
          <w:lang w:val="it-CH"/>
        </w:rPr>
      </w:pPr>
    </w:p>
    <w:p w:rsidR="00F50492" w:rsidRPr="006E6D2C" w:rsidRDefault="00F50492" w:rsidP="00F50492">
      <w:pPr>
        <w:autoSpaceDE w:val="0"/>
        <w:autoSpaceDN w:val="0"/>
        <w:adjustRightInd w:val="0"/>
        <w:rPr>
          <w:rFonts w:cs="Arial"/>
          <w:szCs w:val="24"/>
          <w:lang w:val="it-CH"/>
        </w:rPr>
      </w:pPr>
      <w:r w:rsidRPr="006E6D2C">
        <w:rPr>
          <w:rFonts w:cs="Arial"/>
          <w:szCs w:val="24"/>
          <w:lang w:val="it-CH"/>
        </w:rPr>
        <w:t>Trattandosi di contributi a terzi e considerato che è escluso il finanziamento dei costi di gestione, non sono previste successive spese ricorrenti.</w:t>
      </w:r>
    </w:p>
    <w:p w:rsidR="00F50492" w:rsidRPr="004A723E" w:rsidRDefault="00F50492" w:rsidP="00F50492">
      <w:pPr>
        <w:autoSpaceDE w:val="0"/>
        <w:autoSpaceDN w:val="0"/>
        <w:adjustRightInd w:val="0"/>
        <w:rPr>
          <w:rFonts w:cs="Arial"/>
          <w:sz w:val="20"/>
          <w:lang w:val="it-CH"/>
        </w:rPr>
      </w:pPr>
    </w:p>
    <w:p w:rsidR="00F50492" w:rsidRPr="006E6D2C" w:rsidRDefault="00F50492" w:rsidP="00F50492">
      <w:pPr>
        <w:autoSpaceDE w:val="0"/>
        <w:autoSpaceDN w:val="0"/>
        <w:adjustRightInd w:val="0"/>
        <w:rPr>
          <w:rFonts w:cs="Arial"/>
          <w:szCs w:val="24"/>
          <w:lang w:val="it-CH"/>
        </w:rPr>
      </w:pPr>
      <w:bookmarkStart w:id="22" w:name="OLE_LINK10"/>
      <w:bookmarkStart w:id="23" w:name="OLE_LINK11"/>
      <w:r w:rsidRPr="006E6D2C">
        <w:rPr>
          <w:rFonts w:cs="Arial"/>
          <w:szCs w:val="24"/>
          <w:lang w:val="it-CH"/>
        </w:rPr>
        <w:t>Non è previsto alcun potenziamento del personale dello Stato.</w:t>
      </w:r>
    </w:p>
    <w:bookmarkEnd w:id="17"/>
    <w:bookmarkEnd w:id="18"/>
    <w:bookmarkEnd w:id="22"/>
    <w:bookmarkEnd w:id="23"/>
    <w:p w:rsidR="00F50492" w:rsidRPr="004A723E" w:rsidRDefault="00F50492" w:rsidP="00F50492">
      <w:pPr>
        <w:autoSpaceDE w:val="0"/>
        <w:autoSpaceDN w:val="0"/>
        <w:adjustRightInd w:val="0"/>
        <w:rPr>
          <w:rFonts w:cs="Arial"/>
          <w:sz w:val="20"/>
          <w:lang w:val="it-CH"/>
        </w:rPr>
      </w:pPr>
    </w:p>
    <w:p w:rsidR="00F50492" w:rsidRPr="00DB63CB" w:rsidRDefault="00F50492" w:rsidP="00F50492">
      <w:pPr>
        <w:rPr>
          <w:rFonts w:cs="Arial"/>
          <w:iCs/>
          <w:szCs w:val="24"/>
        </w:rPr>
      </w:pPr>
      <w:r w:rsidRPr="00DB63CB">
        <w:rPr>
          <w:rFonts w:cs="Arial"/>
          <w:iCs/>
          <w:szCs w:val="24"/>
        </w:rPr>
        <w:t>L’allegato decreto legislativo è approvato secondo il principio della maggioranza semplice</w:t>
      </w:r>
      <w:r>
        <w:rPr>
          <w:rFonts w:cs="Arial"/>
          <w:iCs/>
          <w:szCs w:val="24"/>
        </w:rPr>
        <w:t xml:space="preserve"> dei votanti in Gran Consiglio.</w:t>
      </w:r>
    </w:p>
    <w:p w:rsidR="00F50492" w:rsidRPr="004A723E" w:rsidRDefault="00F50492" w:rsidP="00F50492">
      <w:pPr>
        <w:autoSpaceDE w:val="0"/>
        <w:autoSpaceDN w:val="0"/>
        <w:adjustRightInd w:val="0"/>
        <w:rPr>
          <w:rFonts w:cs="Arial"/>
          <w:sz w:val="20"/>
        </w:rPr>
      </w:pPr>
    </w:p>
    <w:p w:rsidR="00F50492" w:rsidRPr="004A723E" w:rsidRDefault="00F50492" w:rsidP="00F50492">
      <w:pPr>
        <w:autoSpaceDE w:val="0"/>
        <w:autoSpaceDN w:val="0"/>
        <w:adjustRightInd w:val="0"/>
        <w:rPr>
          <w:rFonts w:cs="Arial"/>
          <w:sz w:val="20"/>
        </w:rPr>
      </w:pPr>
    </w:p>
    <w:p w:rsidR="00F50492" w:rsidRPr="004A723E" w:rsidRDefault="00F50492" w:rsidP="00F50492">
      <w:pPr>
        <w:autoSpaceDE w:val="0"/>
        <w:autoSpaceDN w:val="0"/>
        <w:adjustRightInd w:val="0"/>
        <w:rPr>
          <w:rFonts w:cs="Arial"/>
          <w:sz w:val="20"/>
          <w:lang w:val="it-CH"/>
        </w:rPr>
      </w:pPr>
    </w:p>
    <w:p w:rsidR="00F50492" w:rsidRPr="005435B8" w:rsidRDefault="00F50492" w:rsidP="00F50492">
      <w:pPr>
        <w:pStyle w:val="Titolo1"/>
        <w:rPr>
          <w:lang w:val="it-CH"/>
        </w:rPr>
      </w:pPr>
      <w:bookmarkStart w:id="24" w:name="_Toc329159908"/>
      <w:bookmarkStart w:id="25" w:name="_Toc429169"/>
      <w:r w:rsidRPr="005435B8">
        <w:rPr>
          <w:lang w:val="it-CH"/>
        </w:rPr>
        <w:t>7.</w:t>
      </w:r>
      <w:r w:rsidRPr="005435B8">
        <w:rPr>
          <w:lang w:val="it-CH"/>
        </w:rPr>
        <w:tab/>
        <w:t>CONCLUSIONE</w:t>
      </w:r>
      <w:bookmarkEnd w:id="24"/>
      <w:bookmarkEnd w:id="25"/>
    </w:p>
    <w:p w:rsidR="00F50492" w:rsidRPr="006E6D2C" w:rsidRDefault="00F50492" w:rsidP="00F50492">
      <w:pPr>
        <w:autoSpaceDE w:val="0"/>
        <w:autoSpaceDN w:val="0"/>
        <w:adjustRightInd w:val="0"/>
        <w:rPr>
          <w:rFonts w:cs="Arial"/>
          <w:szCs w:val="24"/>
          <w:lang w:val="it-CH"/>
        </w:rPr>
      </w:pPr>
      <w:r w:rsidRPr="006E6D2C">
        <w:rPr>
          <w:rFonts w:cs="Arial"/>
          <w:szCs w:val="24"/>
          <w:lang w:val="it-CH"/>
        </w:rPr>
        <w:t xml:space="preserve">Tramite questo Messaggio il Consiglio di Stato vuole porre le basi finanziarie per estendere i sistemi di bike </w:t>
      </w:r>
      <w:proofErr w:type="spellStart"/>
      <w:r w:rsidRPr="006E6D2C">
        <w:rPr>
          <w:rFonts w:cs="Arial"/>
          <w:szCs w:val="24"/>
          <w:lang w:val="it-CH"/>
        </w:rPr>
        <w:t>sharing</w:t>
      </w:r>
      <w:proofErr w:type="spellEnd"/>
      <w:r w:rsidRPr="006E6D2C">
        <w:rPr>
          <w:rFonts w:cs="Arial"/>
          <w:szCs w:val="24"/>
          <w:lang w:val="it-CH"/>
        </w:rPr>
        <w:t xml:space="preserve"> a tutti gli agglomerati e potenziare, qualora </w:t>
      </w:r>
      <w:r>
        <w:rPr>
          <w:rFonts w:cs="Arial"/>
          <w:szCs w:val="24"/>
          <w:lang w:val="it-CH"/>
        </w:rPr>
        <w:t>opportuno</w:t>
      </w:r>
      <w:r w:rsidRPr="006E6D2C">
        <w:rPr>
          <w:rFonts w:cs="Arial"/>
          <w:szCs w:val="24"/>
          <w:lang w:val="it-CH"/>
        </w:rPr>
        <w:t>, i sistemi già esistenti.</w:t>
      </w:r>
    </w:p>
    <w:p w:rsidR="00F50492" w:rsidRDefault="00F50492" w:rsidP="00F50492">
      <w:pPr>
        <w:autoSpaceDE w:val="0"/>
        <w:autoSpaceDN w:val="0"/>
        <w:adjustRightInd w:val="0"/>
        <w:rPr>
          <w:rFonts w:cs="Arial"/>
          <w:szCs w:val="24"/>
          <w:lang w:val="it-CH"/>
        </w:rPr>
      </w:pPr>
      <w:r w:rsidRPr="006E6D2C">
        <w:rPr>
          <w:rFonts w:cs="Arial"/>
          <w:szCs w:val="24"/>
          <w:lang w:val="it-CH"/>
        </w:rPr>
        <w:t>Sulla base di quanto precede vi invitiamo cortesemente a voler approvare il disegno di Decreto legislativo allegato.</w:t>
      </w:r>
    </w:p>
    <w:p w:rsidR="00F50492" w:rsidRPr="004A723E" w:rsidRDefault="00F50492" w:rsidP="00F50492">
      <w:pPr>
        <w:autoSpaceDE w:val="0"/>
        <w:autoSpaceDN w:val="0"/>
        <w:adjustRightInd w:val="0"/>
        <w:rPr>
          <w:rFonts w:cs="Arial"/>
          <w:sz w:val="20"/>
          <w:lang w:val="it-CH"/>
        </w:rPr>
      </w:pPr>
    </w:p>
    <w:p w:rsidR="00F50492" w:rsidRPr="004A723E" w:rsidRDefault="00F50492" w:rsidP="00F50492">
      <w:pPr>
        <w:tabs>
          <w:tab w:val="left" w:pos="284"/>
          <w:tab w:val="left" w:pos="426"/>
          <w:tab w:val="left" w:pos="4962"/>
        </w:tabs>
        <w:rPr>
          <w:sz w:val="20"/>
        </w:rPr>
      </w:pPr>
    </w:p>
    <w:p w:rsidR="00F50492" w:rsidRPr="005B3E0C" w:rsidRDefault="00F50492" w:rsidP="00F50492">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F50492" w:rsidRPr="004A723E" w:rsidRDefault="00F50492" w:rsidP="00F50492">
      <w:pPr>
        <w:rPr>
          <w:sz w:val="20"/>
        </w:rPr>
      </w:pPr>
    </w:p>
    <w:p w:rsidR="00F50492" w:rsidRPr="004A723E" w:rsidRDefault="00F50492" w:rsidP="00F50492">
      <w:pPr>
        <w:rPr>
          <w:sz w:val="20"/>
        </w:rPr>
      </w:pPr>
    </w:p>
    <w:p w:rsidR="00F50492" w:rsidRPr="004A723E" w:rsidRDefault="00F50492" w:rsidP="00F50492">
      <w:pPr>
        <w:rPr>
          <w:sz w:val="20"/>
        </w:rPr>
      </w:pPr>
    </w:p>
    <w:p w:rsidR="00F50492" w:rsidRPr="005B3E0C" w:rsidRDefault="00F50492" w:rsidP="00F50492">
      <w:pPr>
        <w:spacing w:after="120"/>
        <w:rPr>
          <w:szCs w:val="24"/>
        </w:rPr>
      </w:pPr>
      <w:r w:rsidRPr="005B3E0C">
        <w:rPr>
          <w:szCs w:val="24"/>
        </w:rPr>
        <w:t>Per il Consiglio di Stato:</w:t>
      </w:r>
    </w:p>
    <w:p w:rsidR="00F50492" w:rsidRPr="005B3E0C" w:rsidRDefault="00F50492" w:rsidP="00F50492">
      <w:pPr>
        <w:rPr>
          <w:szCs w:val="24"/>
        </w:rPr>
      </w:pPr>
      <w:r w:rsidRPr="005B3E0C">
        <w:rPr>
          <w:szCs w:val="24"/>
        </w:rPr>
        <w:t xml:space="preserve">Il Presidente, </w:t>
      </w:r>
      <w:r>
        <w:rPr>
          <w:szCs w:val="24"/>
        </w:rPr>
        <w:t>Claudio Zali</w:t>
      </w:r>
    </w:p>
    <w:p w:rsidR="00F50492" w:rsidRDefault="00F50492" w:rsidP="004A723E">
      <w:pPr>
        <w:rPr>
          <w:lang w:val="it-CH"/>
        </w:rPr>
      </w:pPr>
      <w:r w:rsidRPr="005B3E0C">
        <w:rPr>
          <w:szCs w:val="24"/>
        </w:rPr>
        <w:t>Il Cancelliere, A</w:t>
      </w:r>
      <w:r>
        <w:rPr>
          <w:szCs w:val="24"/>
        </w:rPr>
        <w:t>rnoldo</w:t>
      </w:r>
      <w:r w:rsidRPr="005B3E0C">
        <w:rPr>
          <w:szCs w:val="24"/>
        </w:rPr>
        <w:t xml:space="preserve"> Coduri</w:t>
      </w:r>
      <w:r>
        <w:rPr>
          <w:lang w:val="it-CH"/>
        </w:rPr>
        <w:br w:type="page"/>
      </w:r>
    </w:p>
    <w:p w:rsidR="00F50492" w:rsidRPr="00010AA0" w:rsidRDefault="00F50492" w:rsidP="00F50492">
      <w:pPr>
        <w:rPr>
          <w:lang w:val="it-CH"/>
        </w:rPr>
      </w:pPr>
      <w:r w:rsidRPr="00010AA0">
        <w:rPr>
          <w:lang w:val="it-CH"/>
        </w:rPr>
        <w:t>Disegno di</w:t>
      </w:r>
    </w:p>
    <w:p w:rsidR="00F50492" w:rsidRPr="00010AA0" w:rsidRDefault="00F50492" w:rsidP="00F50492">
      <w:pPr>
        <w:rPr>
          <w:lang w:val="it-CH"/>
        </w:rPr>
      </w:pPr>
    </w:p>
    <w:p w:rsidR="00F50492" w:rsidRPr="00010AA0" w:rsidRDefault="004A723E" w:rsidP="004A723E">
      <w:pPr>
        <w:spacing w:before="120" w:after="120"/>
        <w:rPr>
          <w:b/>
          <w:lang w:val="it-CH"/>
        </w:rPr>
      </w:pPr>
      <w:r w:rsidRPr="00010AA0">
        <w:rPr>
          <w:b/>
          <w:lang w:val="it-CH"/>
        </w:rPr>
        <w:t>D</w:t>
      </w:r>
      <w:r>
        <w:rPr>
          <w:b/>
          <w:lang w:val="it-CH"/>
        </w:rPr>
        <w:t>ECRETO LEGISLATIVO</w:t>
      </w:r>
    </w:p>
    <w:p w:rsidR="00F50492" w:rsidRPr="00010AA0" w:rsidRDefault="00F50492" w:rsidP="00F50492">
      <w:pPr>
        <w:pStyle w:val="TitoloMess"/>
        <w:jc w:val="both"/>
        <w:rPr>
          <w:rFonts w:cs="Arial"/>
          <w:sz w:val="24"/>
          <w:szCs w:val="24"/>
        </w:rPr>
      </w:pPr>
      <w:r w:rsidRPr="00010AA0">
        <w:rPr>
          <w:rFonts w:cs="Arial"/>
          <w:sz w:val="24"/>
          <w:szCs w:val="24"/>
        </w:rPr>
        <w:t>concernente</w:t>
      </w:r>
      <w:r>
        <w:rPr>
          <w:rFonts w:cs="Arial"/>
          <w:sz w:val="24"/>
          <w:szCs w:val="24"/>
        </w:rPr>
        <w:t xml:space="preserve"> la</w:t>
      </w:r>
      <w:r w:rsidRPr="00010AA0">
        <w:rPr>
          <w:rFonts w:cs="Arial"/>
          <w:sz w:val="24"/>
          <w:szCs w:val="24"/>
        </w:rPr>
        <w:t xml:space="preserve"> </w:t>
      </w:r>
      <w:r w:rsidRPr="00010AA0">
        <w:rPr>
          <w:sz w:val="24"/>
          <w:szCs w:val="24"/>
        </w:rPr>
        <w:t>rich</w:t>
      </w:r>
      <w:r>
        <w:rPr>
          <w:sz w:val="24"/>
          <w:szCs w:val="24"/>
        </w:rPr>
        <w:t xml:space="preserve">iesta </w:t>
      </w:r>
      <w:r w:rsidRPr="00C046CE">
        <w:rPr>
          <w:sz w:val="24"/>
          <w:szCs w:val="24"/>
        </w:rPr>
        <w:t>di un credito di 550</w:t>
      </w:r>
      <w:r>
        <w:rPr>
          <w:sz w:val="24"/>
          <w:szCs w:val="24"/>
        </w:rPr>
        <w:t>'</w:t>
      </w:r>
      <w:r w:rsidRPr="00C046CE">
        <w:rPr>
          <w:sz w:val="24"/>
          <w:szCs w:val="24"/>
        </w:rPr>
        <w:t>000</w:t>
      </w:r>
      <w:r>
        <w:rPr>
          <w:sz w:val="24"/>
          <w:szCs w:val="24"/>
        </w:rPr>
        <w:t xml:space="preserve"> franchi</w:t>
      </w:r>
      <w:r w:rsidRPr="00C046CE">
        <w:rPr>
          <w:sz w:val="24"/>
          <w:szCs w:val="24"/>
        </w:rPr>
        <w:t xml:space="preserve"> per il </w:t>
      </w:r>
      <w:r w:rsidRPr="00B4082F">
        <w:rPr>
          <w:sz w:val="24"/>
          <w:szCs w:val="24"/>
        </w:rPr>
        <w:t xml:space="preserve">sostegno </w:t>
      </w:r>
      <w:r>
        <w:rPr>
          <w:sz w:val="24"/>
          <w:szCs w:val="24"/>
        </w:rPr>
        <w:t>a</w:t>
      </w:r>
      <w:r w:rsidRPr="00B4082F">
        <w:rPr>
          <w:sz w:val="24"/>
          <w:szCs w:val="24"/>
        </w:rPr>
        <w:t xml:space="preserve"> progetti bike </w:t>
      </w:r>
      <w:proofErr w:type="spellStart"/>
      <w:r w:rsidRPr="00B4082F">
        <w:rPr>
          <w:sz w:val="24"/>
          <w:szCs w:val="24"/>
        </w:rPr>
        <w:t>sharing</w:t>
      </w:r>
      <w:proofErr w:type="spellEnd"/>
      <w:r w:rsidRPr="00B4082F">
        <w:rPr>
          <w:sz w:val="24"/>
          <w:szCs w:val="24"/>
        </w:rPr>
        <w:t xml:space="preserve"> negli agglomerati del Cantone e per valutarne l’impatto sulla</w:t>
      </w:r>
      <w:r w:rsidRPr="00C046CE">
        <w:rPr>
          <w:sz w:val="24"/>
          <w:szCs w:val="24"/>
        </w:rPr>
        <w:t xml:space="preserve"> mobilità</w:t>
      </w:r>
    </w:p>
    <w:p w:rsidR="00F50492" w:rsidRPr="004067B3" w:rsidRDefault="00F50492" w:rsidP="004A723E"/>
    <w:p w:rsidR="00F50492" w:rsidRPr="00010AA0" w:rsidRDefault="00F50492" w:rsidP="00F50492">
      <w:pPr>
        <w:rPr>
          <w:lang w:val="it-CH"/>
        </w:rPr>
      </w:pPr>
    </w:p>
    <w:p w:rsidR="00F50492" w:rsidRDefault="00F50492" w:rsidP="00F50492">
      <w:pPr>
        <w:rPr>
          <w:szCs w:val="24"/>
        </w:rPr>
      </w:pPr>
      <w:r>
        <w:rPr>
          <w:szCs w:val="24"/>
        </w:rPr>
        <w:t>IL</w:t>
      </w:r>
      <w:r w:rsidRPr="00B917F2">
        <w:rPr>
          <w:szCs w:val="24"/>
        </w:rPr>
        <w:t xml:space="preserve"> </w:t>
      </w:r>
      <w:r>
        <w:rPr>
          <w:szCs w:val="24"/>
        </w:rPr>
        <w:t>GRAN CONSIGLIO</w:t>
      </w:r>
    </w:p>
    <w:p w:rsidR="00F50492" w:rsidRPr="00B917F2" w:rsidRDefault="00F50492" w:rsidP="00F50492">
      <w:pPr>
        <w:rPr>
          <w:szCs w:val="24"/>
        </w:rPr>
      </w:pPr>
      <w:r>
        <w:rPr>
          <w:szCs w:val="24"/>
        </w:rPr>
        <w:t>DELLA REPUBBLICA E CANTONE TICINO</w:t>
      </w:r>
    </w:p>
    <w:p w:rsidR="00F50492" w:rsidRPr="00010AA0" w:rsidRDefault="00F50492" w:rsidP="00F50492">
      <w:pPr>
        <w:rPr>
          <w:lang w:val="it-CH"/>
        </w:rPr>
      </w:pPr>
    </w:p>
    <w:p w:rsidR="00F50492" w:rsidRPr="00010AA0" w:rsidRDefault="00F50492" w:rsidP="00F50492">
      <w:pPr>
        <w:tabs>
          <w:tab w:val="left" w:pos="4962"/>
        </w:tabs>
        <w:rPr>
          <w:lang w:val="it-CH"/>
        </w:rPr>
      </w:pPr>
      <w:r w:rsidRPr="00010AA0">
        <w:rPr>
          <w:lang w:val="it-CH"/>
        </w:rPr>
        <w:t xml:space="preserve">richiamate: </w:t>
      </w:r>
    </w:p>
    <w:p w:rsidR="00F50492" w:rsidRPr="00010AA0" w:rsidRDefault="00F50492" w:rsidP="00F50492">
      <w:pPr>
        <w:numPr>
          <w:ilvl w:val="0"/>
          <w:numId w:val="20"/>
        </w:numPr>
        <w:tabs>
          <w:tab w:val="left" w:pos="4962"/>
        </w:tabs>
        <w:spacing w:before="60"/>
        <w:ind w:left="357" w:hanging="357"/>
        <w:jc w:val="left"/>
        <w:rPr>
          <w:lang w:val="it-CH"/>
        </w:rPr>
      </w:pPr>
      <w:r w:rsidRPr="00010AA0">
        <w:rPr>
          <w:lang w:val="it-CH"/>
        </w:rPr>
        <w:t xml:space="preserve">la </w:t>
      </w:r>
      <w:r>
        <w:rPr>
          <w:lang w:val="it-CH"/>
        </w:rPr>
        <w:t>l</w:t>
      </w:r>
      <w:r w:rsidRPr="00010AA0">
        <w:rPr>
          <w:lang w:val="it-CH"/>
        </w:rPr>
        <w:t>egge sulle strade del 23 marzo 1983</w:t>
      </w:r>
      <w:r>
        <w:rPr>
          <w:lang w:val="it-CH"/>
        </w:rPr>
        <w:t>;</w:t>
      </w:r>
    </w:p>
    <w:p w:rsidR="00F50492" w:rsidRPr="00010AA0" w:rsidRDefault="00F50492" w:rsidP="00F50492">
      <w:pPr>
        <w:numPr>
          <w:ilvl w:val="0"/>
          <w:numId w:val="20"/>
        </w:numPr>
        <w:tabs>
          <w:tab w:val="left" w:pos="4962"/>
        </w:tabs>
        <w:spacing w:before="60"/>
        <w:ind w:left="357" w:hanging="357"/>
        <w:rPr>
          <w:lang w:val="it-CH"/>
        </w:rPr>
      </w:pPr>
      <w:r w:rsidRPr="00010AA0">
        <w:rPr>
          <w:lang w:val="it-CH"/>
        </w:rPr>
        <w:t xml:space="preserve">la </w:t>
      </w:r>
      <w:r>
        <w:rPr>
          <w:lang w:val="it-CH"/>
        </w:rPr>
        <w:t>l</w:t>
      </w:r>
      <w:r w:rsidRPr="00010AA0">
        <w:rPr>
          <w:lang w:val="it-CH"/>
        </w:rPr>
        <w:t xml:space="preserve">egge sul coordinamento </w:t>
      </w:r>
      <w:proofErr w:type="spellStart"/>
      <w:r w:rsidRPr="00010AA0">
        <w:rPr>
          <w:lang w:val="it-CH"/>
        </w:rPr>
        <w:t>pianificatorio</w:t>
      </w:r>
      <w:proofErr w:type="spellEnd"/>
      <w:r w:rsidRPr="00010AA0">
        <w:rPr>
          <w:lang w:val="it-CH"/>
        </w:rPr>
        <w:t xml:space="preserve"> e finanziario in materia di infrastrutture e servizi di trasporto del 12 marzo 1997;</w:t>
      </w:r>
    </w:p>
    <w:p w:rsidR="00F50492" w:rsidRDefault="00F50492" w:rsidP="00F50492">
      <w:pPr>
        <w:tabs>
          <w:tab w:val="left" w:pos="360"/>
          <w:tab w:val="left" w:pos="4962"/>
        </w:tabs>
      </w:pPr>
    </w:p>
    <w:p w:rsidR="00F50492" w:rsidRPr="0003074B" w:rsidRDefault="00F50492" w:rsidP="00F50492">
      <w:pPr>
        <w:tabs>
          <w:tab w:val="left" w:pos="360"/>
          <w:tab w:val="left" w:pos="4962"/>
        </w:tabs>
      </w:pPr>
      <w:r>
        <w:t>visto il m</w:t>
      </w:r>
      <w:r w:rsidRPr="0003074B">
        <w:t xml:space="preserve">essaggio </w:t>
      </w:r>
      <w:r w:rsidR="004A723E">
        <w:t>27 febbraio 2019 n. 7633</w:t>
      </w:r>
      <w:r w:rsidRPr="0003074B">
        <w:t xml:space="preserve"> del Consiglio di Stato,</w:t>
      </w:r>
    </w:p>
    <w:p w:rsidR="00F50492" w:rsidRPr="00010AA0" w:rsidRDefault="00F50492" w:rsidP="00F50492">
      <w:pPr>
        <w:tabs>
          <w:tab w:val="left" w:pos="4253"/>
          <w:tab w:val="left" w:pos="6379"/>
        </w:tabs>
        <w:rPr>
          <w:highlight w:val="yellow"/>
          <w:lang w:val="it-CH"/>
        </w:rPr>
      </w:pPr>
    </w:p>
    <w:p w:rsidR="00F50492" w:rsidRPr="00010AA0" w:rsidRDefault="00F50492" w:rsidP="00F50492">
      <w:pPr>
        <w:rPr>
          <w:highlight w:val="yellow"/>
          <w:lang w:val="it-CH"/>
        </w:rPr>
      </w:pPr>
    </w:p>
    <w:p w:rsidR="00F50492" w:rsidRPr="004A723E" w:rsidRDefault="00F50492" w:rsidP="00F50492">
      <w:pPr>
        <w:rPr>
          <w:b/>
          <w:lang w:val="it-CH"/>
        </w:rPr>
      </w:pPr>
      <w:r w:rsidRPr="004A723E">
        <w:rPr>
          <w:b/>
          <w:lang w:val="it-CH"/>
        </w:rPr>
        <w:t>d</w:t>
      </w:r>
      <w:r w:rsidR="004A723E" w:rsidRPr="004A723E">
        <w:rPr>
          <w:b/>
          <w:lang w:val="it-CH"/>
        </w:rPr>
        <w:t xml:space="preserve"> </w:t>
      </w:r>
      <w:r w:rsidRPr="004A723E">
        <w:rPr>
          <w:b/>
          <w:lang w:val="it-CH"/>
        </w:rPr>
        <w:t>e</w:t>
      </w:r>
      <w:r w:rsidR="004A723E" w:rsidRPr="004A723E">
        <w:rPr>
          <w:b/>
          <w:lang w:val="it-CH"/>
        </w:rPr>
        <w:t xml:space="preserve"> </w:t>
      </w:r>
      <w:r w:rsidRPr="004A723E">
        <w:rPr>
          <w:b/>
          <w:lang w:val="it-CH"/>
        </w:rPr>
        <w:t>c</w:t>
      </w:r>
      <w:r w:rsidR="004A723E" w:rsidRPr="004A723E">
        <w:rPr>
          <w:b/>
          <w:lang w:val="it-CH"/>
        </w:rPr>
        <w:t xml:space="preserve"> </w:t>
      </w:r>
      <w:r w:rsidRPr="004A723E">
        <w:rPr>
          <w:b/>
          <w:lang w:val="it-CH"/>
        </w:rPr>
        <w:t>r</w:t>
      </w:r>
      <w:r w:rsidR="004A723E" w:rsidRPr="004A723E">
        <w:rPr>
          <w:b/>
          <w:lang w:val="it-CH"/>
        </w:rPr>
        <w:t xml:space="preserve"> </w:t>
      </w:r>
      <w:r w:rsidRPr="004A723E">
        <w:rPr>
          <w:b/>
          <w:lang w:val="it-CH"/>
        </w:rPr>
        <w:t>e</w:t>
      </w:r>
      <w:r w:rsidR="004A723E" w:rsidRPr="004A723E">
        <w:rPr>
          <w:b/>
          <w:lang w:val="it-CH"/>
        </w:rPr>
        <w:t xml:space="preserve"> </w:t>
      </w:r>
      <w:r w:rsidRPr="004A723E">
        <w:rPr>
          <w:b/>
          <w:lang w:val="it-CH"/>
        </w:rPr>
        <w:t>t</w:t>
      </w:r>
      <w:r w:rsidR="004A723E" w:rsidRPr="004A723E">
        <w:rPr>
          <w:b/>
          <w:lang w:val="it-CH"/>
        </w:rPr>
        <w:t xml:space="preserve"> </w:t>
      </w:r>
      <w:r w:rsidRPr="004A723E">
        <w:rPr>
          <w:b/>
          <w:lang w:val="it-CH"/>
        </w:rPr>
        <w:t>a</w:t>
      </w:r>
      <w:r w:rsidR="004A723E" w:rsidRPr="004A723E">
        <w:rPr>
          <w:b/>
          <w:lang w:val="it-CH"/>
        </w:rPr>
        <w:t xml:space="preserve"> </w:t>
      </w:r>
      <w:r w:rsidRPr="004A723E">
        <w:rPr>
          <w:b/>
          <w:lang w:val="it-CH"/>
        </w:rPr>
        <w:t>:</w:t>
      </w:r>
    </w:p>
    <w:p w:rsidR="00F50492" w:rsidRPr="00010AA0" w:rsidRDefault="00F50492" w:rsidP="00F50492">
      <w:pPr>
        <w:rPr>
          <w:lang w:val="it-CH"/>
        </w:rPr>
      </w:pPr>
    </w:p>
    <w:p w:rsidR="00F50492" w:rsidRPr="00010AA0" w:rsidRDefault="00F50492" w:rsidP="00F50492">
      <w:pPr>
        <w:rPr>
          <w:lang w:val="it-CH"/>
        </w:rPr>
      </w:pPr>
    </w:p>
    <w:p w:rsidR="00F50492" w:rsidRPr="004A723E" w:rsidRDefault="00F50492" w:rsidP="00F50492">
      <w:pPr>
        <w:spacing w:after="120"/>
        <w:rPr>
          <w:b/>
          <w:u w:val="single"/>
          <w:lang w:val="it-CH"/>
        </w:rPr>
      </w:pPr>
      <w:r w:rsidRPr="004A723E">
        <w:rPr>
          <w:b/>
          <w:u w:val="single"/>
          <w:lang w:val="it-CH"/>
        </w:rPr>
        <w:t>Art</w:t>
      </w:r>
      <w:r w:rsidR="004A723E" w:rsidRPr="004A723E">
        <w:rPr>
          <w:b/>
          <w:u w:val="single"/>
          <w:lang w:val="it-CH"/>
        </w:rPr>
        <w:t>icolo</w:t>
      </w:r>
      <w:r w:rsidRPr="004A723E">
        <w:rPr>
          <w:b/>
          <w:u w:val="single"/>
          <w:lang w:val="it-CH"/>
        </w:rPr>
        <w:t xml:space="preserve"> 1</w:t>
      </w:r>
    </w:p>
    <w:p w:rsidR="00F50492" w:rsidRPr="00010AA0" w:rsidRDefault="00F50492" w:rsidP="00F50492">
      <w:pPr>
        <w:pStyle w:val="TitoloMess"/>
        <w:jc w:val="both"/>
        <w:rPr>
          <w:rFonts w:cs="Arial"/>
          <w:b w:val="0"/>
          <w:sz w:val="24"/>
          <w:szCs w:val="24"/>
        </w:rPr>
      </w:pPr>
      <w:r w:rsidRPr="00010AA0">
        <w:rPr>
          <w:rFonts w:cs="Arial"/>
          <w:b w:val="0"/>
          <w:sz w:val="24"/>
          <w:szCs w:val="24"/>
        </w:rPr>
        <w:t xml:space="preserve">È stanziato un credito di </w:t>
      </w:r>
      <w:r>
        <w:rPr>
          <w:rFonts w:cs="Arial"/>
          <w:b w:val="0"/>
          <w:sz w:val="24"/>
          <w:szCs w:val="24"/>
        </w:rPr>
        <w:t>55</w:t>
      </w:r>
      <w:r w:rsidRPr="00010AA0">
        <w:rPr>
          <w:rFonts w:cs="Arial"/>
          <w:b w:val="0"/>
          <w:sz w:val="24"/>
          <w:szCs w:val="24"/>
        </w:rPr>
        <w:t>0'000</w:t>
      </w:r>
      <w:r>
        <w:rPr>
          <w:rFonts w:cs="Arial"/>
          <w:b w:val="0"/>
          <w:sz w:val="24"/>
          <w:szCs w:val="24"/>
        </w:rPr>
        <w:t xml:space="preserve"> franchi </w:t>
      </w:r>
      <w:r w:rsidRPr="00C54041">
        <w:rPr>
          <w:rFonts w:cs="Arial"/>
          <w:b w:val="0"/>
          <w:sz w:val="24"/>
          <w:szCs w:val="24"/>
        </w:rPr>
        <w:t xml:space="preserve">per </w:t>
      </w:r>
      <w:r w:rsidRPr="00B4082F">
        <w:rPr>
          <w:rFonts w:cs="Arial"/>
          <w:b w:val="0"/>
          <w:sz w:val="24"/>
          <w:szCs w:val="24"/>
        </w:rPr>
        <w:t xml:space="preserve">sostenere progetti bike </w:t>
      </w:r>
      <w:proofErr w:type="spellStart"/>
      <w:r w:rsidRPr="00B4082F">
        <w:rPr>
          <w:rFonts w:cs="Arial"/>
          <w:b w:val="0"/>
          <w:sz w:val="24"/>
          <w:szCs w:val="24"/>
        </w:rPr>
        <w:t>sharing</w:t>
      </w:r>
      <w:proofErr w:type="spellEnd"/>
      <w:r w:rsidRPr="00B4082F">
        <w:rPr>
          <w:rFonts w:cs="Arial"/>
          <w:b w:val="0"/>
          <w:sz w:val="24"/>
          <w:szCs w:val="24"/>
        </w:rPr>
        <w:t xml:space="preserve"> negli</w:t>
      </w:r>
      <w:r>
        <w:rPr>
          <w:rFonts w:cs="Arial"/>
          <w:b w:val="0"/>
          <w:sz w:val="24"/>
          <w:szCs w:val="24"/>
        </w:rPr>
        <w:t xml:space="preserve"> agglomerati del Cantone e per allestire uno studio che ne valuti l’impatto sulla mobilità.</w:t>
      </w:r>
    </w:p>
    <w:p w:rsidR="00F50492" w:rsidRDefault="00F50492" w:rsidP="00F50492">
      <w:pPr>
        <w:rPr>
          <w:highlight w:val="yellow"/>
          <w:lang w:val="it-CH"/>
        </w:rPr>
      </w:pPr>
    </w:p>
    <w:p w:rsidR="004A723E" w:rsidRPr="00010AA0" w:rsidRDefault="004A723E" w:rsidP="00F50492">
      <w:pPr>
        <w:rPr>
          <w:highlight w:val="yellow"/>
          <w:lang w:val="it-CH"/>
        </w:rPr>
      </w:pPr>
    </w:p>
    <w:p w:rsidR="00F50492" w:rsidRPr="004A723E" w:rsidRDefault="00F50492" w:rsidP="00F50492">
      <w:pPr>
        <w:spacing w:after="120"/>
        <w:rPr>
          <w:b/>
          <w:u w:val="single"/>
          <w:lang w:val="it-CH"/>
        </w:rPr>
      </w:pPr>
      <w:r w:rsidRPr="004A723E">
        <w:rPr>
          <w:b/>
          <w:u w:val="single"/>
          <w:lang w:val="it-CH"/>
        </w:rPr>
        <w:t>Art</w:t>
      </w:r>
      <w:r w:rsidR="004A723E" w:rsidRPr="004A723E">
        <w:rPr>
          <w:b/>
          <w:u w:val="single"/>
          <w:lang w:val="it-CH"/>
        </w:rPr>
        <w:t>icolo</w:t>
      </w:r>
      <w:r w:rsidRPr="004A723E">
        <w:rPr>
          <w:b/>
          <w:u w:val="single"/>
          <w:lang w:val="it-CH"/>
        </w:rPr>
        <w:t xml:space="preserve"> 2</w:t>
      </w:r>
    </w:p>
    <w:p w:rsidR="00F50492" w:rsidRPr="003E0F72" w:rsidRDefault="00F50492" w:rsidP="00F50492">
      <w:pPr>
        <w:rPr>
          <w:lang w:val="it-CH"/>
        </w:rPr>
      </w:pPr>
      <w:r w:rsidRPr="003E0F72">
        <w:rPr>
          <w:lang w:val="it-CH"/>
        </w:rPr>
        <w:t>Il credito è iscritto al conto degli investimenti del Dipartimento del territorio, Sezione della mobilità.</w:t>
      </w:r>
    </w:p>
    <w:p w:rsidR="00F50492" w:rsidRDefault="00F50492" w:rsidP="00F50492">
      <w:pPr>
        <w:rPr>
          <w:lang w:val="it-CH"/>
        </w:rPr>
      </w:pPr>
    </w:p>
    <w:p w:rsidR="004A723E" w:rsidRPr="00010AA0" w:rsidRDefault="004A723E" w:rsidP="00F50492">
      <w:pPr>
        <w:rPr>
          <w:lang w:val="it-CH"/>
        </w:rPr>
      </w:pPr>
    </w:p>
    <w:p w:rsidR="00F50492" w:rsidRPr="004A723E" w:rsidRDefault="00F50492" w:rsidP="00F50492">
      <w:pPr>
        <w:spacing w:after="120"/>
        <w:rPr>
          <w:b/>
          <w:u w:val="single"/>
          <w:lang w:val="it-CH"/>
        </w:rPr>
      </w:pPr>
      <w:r w:rsidRPr="004A723E">
        <w:rPr>
          <w:b/>
          <w:u w:val="single"/>
          <w:lang w:val="it-CH"/>
        </w:rPr>
        <w:t>Art</w:t>
      </w:r>
      <w:r w:rsidR="004A723E" w:rsidRPr="004A723E">
        <w:rPr>
          <w:b/>
          <w:u w:val="single"/>
          <w:lang w:val="it-CH"/>
        </w:rPr>
        <w:t>icolo</w:t>
      </w:r>
      <w:r w:rsidRPr="004A723E">
        <w:rPr>
          <w:b/>
          <w:u w:val="single"/>
          <w:lang w:val="it-CH"/>
        </w:rPr>
        <w:t xml:space="preserve"> 3</w:t>
      </w:r>
    </w:p>
    <w:p w:rsidR="00F50492" w:rsidRPr="00010AA0" w:rsidRDefault="00F50492" w:rsidP="00F50492">
      <w:pPr>
        <w:rPr>
          <w:lang w:val="it-CH"/>
        </w:rPr>
      </w:pPr>
      <w:r>
        <w:rPr>
          <w:lang w:val="it-CH"/>
        </w:rPr>
        <w:t>I</w:t>
      </w:r>
      <w:r w:rsidRPr="00010AA0">
        <w:rPr>
          <w:lang w:val="it-CH"/>
        </w:rPr>
        <w:t>l presente decreto</w:t>
      </w:r>
      <w:r>
        <w:rPr>
          <w:lang w:val="it-CH"/>
        </w:rPr>
        <w:t xml:space="preserve"> legislativo </w:t>
      </w:r>
      <w:r w:rsidRPr="00010AA0">
        <w:rPr>
          <w:lang w:val="it-CH"/>
        </w:rPr>
        <w:t>è pubblicato nel Bollettino ufficiale delle leggi ed entra immediatamente in vigore.</w:t>
      </w:r>
    </w:p>
    <w:p w:rsidR="00F50492" w:rsidRDefault="00F50492" w:rsidP="00F50492">
      <w:pPr>
        <w:rPr>
          <w:lang w:val="it-CH"/>
        </w:rPr>
      </w:pPr>
    </w:p>
    <w:sectPr w:rsidR="00F50492"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6231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F50492" w:rsidRPr="00DA54D8" w:rsidRDefault="00F50492" w:rsidP="00F50492">
      <w:pPr>
        <w:pStyle w:val="Testonotaapidipagina"/>
        <w:rPr>
          <w:sz w:val="18"/>
          <w:szCs w:val="18"/>
          <w:lang w:val="it-CH"/>
        </w:rPr>
      </w:pPr>
      <w:r w:rsidRPr="00DA54D8">
        <w:rPr>
          <w:rStyle w:val="Rimandonotaapidipagina"/>
          <w:sz w:val="18"/>
          <w:szCs w:val="18"/>
        </w:rPr>
        <w:footnoteRef/>
      </w:r>
      <w:r w:rsidRPr="00DA54D8">
        <w:rPr>
          <w:sz w:val="18"/>
          <w:szCs w:val="18"/>
        </w:rPr>
        <w:t xml:space="preserve"> Mediante il sistema </w:t>
      </w:r>
      <w:r>
        <w:rPr>
          <w:sz w:val="18"/>
          <w:szCs w:val="18"/>
        </w:rPr>
        <w:t xml:space="preserve">bike </w:t>
      </w:r>
      <w:proofErr w:type="spellStart"/>
      <w:r>
        <w:rPr>
          <w:sz w:val="18"/>
          <w:szCs w:val="18"/>
        </w:rPr>
        <w:t>sharing</w:t>
      </w:r>
      <w:proofErr w:type="spellEnd"/>
      <w:r w:rsidRPr="00DA54D8">
        <w:rPr>
          <w:sz w:val="18"/>
          <w:szCs w:val="18"/>
        </w:rPr>
        <w:t xml:space="preserve"> v</w:t>
      </w:r>
      <w:r>
        <w:rPr>
          <w:sz w:val="18"/>
          <w:szCs w:val="18"/>
        </w:rPr>
        <w:t>iene messo</w:t>
      </w:r>
      <w:r w:rsidRPr="00DA54D8">
        <w:rPr>
          <w:sz w:val="18"/>
          <w:szCs w:val="18"/>
        </w:rPr>
        <w:t xml:space="preserve"> a disposizione dei cittadini, previa sottoscrizione di apposito abbonamento, un certo numero di biciclette dislocate sul territorio in diverse postazioni dalle quali è possibile prelevare le biciclette, utilizzarle per gli spostamenti quotidiani e riconsegnarle alla fine dell’utilizzo.</w:t>
      </w:r>
    </w:p>
  </w:footnote>
  <w:footnote w:id="2">
    <w:p w:rsidR="00F50492" w:rsidRPr="00F50492" w:rsidRDefault="00F50492" w:rsidP="00F50492">
      <w:pPr>
        <w:pStyle w:val="Default"/>
        <w:jc w:val="both"/>
        <w:rPr>
          <w:sz w:val="18"/>
          <w:szCs w:val="18"/>
        </w:rPr>
      </w:pPr>
      <w:r w:rsidRPr="00F50492">
        <w:rPr>
          <w:rFonts w:ascii="Arial" w:hAnsi="Arial" w:cs="Arial"/>
          <w:color w:val="auto"/>
          <w:sz w:val="18"/>
          <w:szCs w:val="18"/>
          <w:vertAlign w:val="superscript"/>
          <w:lang w:val="fr-FR" w:eastAsia="it-IT"/>
        </w:rPr>
        <w:footnoteRef/>
      </w:r>
      <w:r w:rsidRPr="00F50492">
        <w:rPr>
          <w:rFonts w:ascii="Arial" w:hAnsi="Arial" w:cs="Arial"/>
          <w:color w:val="auto"/>
          <w:sz w:val="18"/>
          <w:szCs w:val="18"/>
          <w:lang w:eastAsia="it-IT"/>
        </w:rPr>
        <w:t xml:space="preserve"> </w:t>
      </w:r>
      <w:r w:rsidRPr="00F50492">
        <w:rPr>
          <w:rFonts w:ascii="Arial" w:hAnsi="Arial" w:cs="Arial"/>
          <w:color w:val="auto"/>
          <w:sz w:val="18"/>
          <w:szCs w:val="18"/>
          <w:lang w:val="fr-FR" w:eastAsia="it-IT"/>
        </w:rPr>
        <w:t xml:space="preserve">OFS (2017) : Comportement de la population en matière de transports. Résultats du </w:t>
      </w:r>
      <w:proofErr w:type="spellStart"/>
      <w:r w:rsidRPr="00F50492">
        <w:rPr>
          <w:rFonts w:ascii="Arial" w:hAnsi="Arial" w:cs="Arial"/>
          <w:color w:val="auto"/>
          <w:sz w:val="18"/>
          <w:szCs w:val="18"/>
          <w:lang w:val="fr-FR" w:eastAsia="it-IT"/>
        </w:rPr>
        <w:t>microrecensement</w:t>
      </w:r>
      <w:proofErr w:type="spellEnd"/>
      <w:r w:rsidRPr="00F50492">
        <w:rPr>
          <w:rFonts w:ascii="Arial" w:hAnsi="Arial" w:cs="Arial"/>
          <w:color w:val="auto"/>
          <w:sz w:val="18"/>
          <w:szCs w:val="18"/>
          <w:lang w:val="fr-FR" w:eastAsia="it-IT"/>
        </w:rPr>
        <w:t xml:space="preserve"> mobilité et transports 2015. </w:t>
      </w:r>
      <w:r w:rsidRPr="00F50492">
        <w:rPr>
          <w:rFonts w:ascii="Arial" w:hAnsi="Arial" w:cs="Arial"/>
          <w:color w:val="auto"/>
          <w:sz w:val="18"/>
          <w:szCs w:val="18"/>
          <w:lang w:eastAsia="it-IT"/>
        </w:rPr>
        <w:t xml:space="preserve">Ed. Office </w:t>
      </w:r>
      <w:proofErr w:type="spellStart"/>
      <w:r w:rsidRPr="00F50492">
        <w:rPr>
          <w:rFonts w:ascii="Arial" w:hAnsi="Arial" w:cs="Arial"/>
          <w:color w:val="auto"/>
          <w:sz w:val="18"/>
          <w:szCs w:val="18"/>
          <w:lang w:eastAsia="it-IT"/>
        </w:rPr>
        <w:t>féderal</w:t>
      </w:r>
      <w:proofErr w:type="spellEnd"/>
      <w:r w:rsidRPr="00F50492">
        <w:rPr>
          <w:rFonts w:ascii="Arial" w:hAnsi="Arial" w:cs="Arial"/>
          <w:color w:val="auto"/>
          <w:sz w:val="18"/>
          <w:szCs w:val="18"/>
          <w:lang w:eastAsia="it-IT"/>
        </w:rPr>
        <w:t xml:space="preserve"> de statistique, </w:t>
      </w:r>
      <w:r w:rsidRPr="00F50492">
        <w:rPr>
          <w:rFonts w:ascii="Arial" w:hAnsi="Arial" w:cs="Arial"/>
          <w:sz w:val="18"/>
          <w:szCs w:val="18"/>
        </w:rPr>
        <w:t>Neuchâtel.</w:t>
      </w:r>
    </w:p>
  </w:footnote>
  <w:footnote w:id="3">
    <w:p w:rsidR="00F50492" w:rsidRPr="00F50492" w:rsidRDefault="00F50492" w:rsidP="00F50492">
      <w:pPr>
        <w:pStyle w:val="Testonotaapidipagina"/>
        <w:rPr>
          <w:sz w:val="18"/>
          <w:szCs w:val="18"/>
          <w:lang w:val="it-CH"/>
        </w:rPr>
      </w:pPr>
      <w:r w:rsidRPr="00F50492">
        <w:rPr>
          <w:rStyle w:val="Rimandonotaapidipagina"/>
          <w:sz w:val="18"/>
          <w:szCs w:val="18"/>
        </w:rPr>
        <w:footnoteRef/>
      </w:r>
      <w:r w:rsidRPr="00F50492">
        <w:rPr>
          <w:sz w:val="18"/>
          <w:szCs w:val="18"/>
          <w:lang w:val="it-CH"/>
        </w:rPr>
        <w:t xml:space="preserve"> I dati sono stati forniti dai gestori dei sistemi.</w:t>
      </w:r>
    </w:p>
  </w:footnote>
  <w:footnote w:id="4">
    <w:p w:rsidR="00F50492" w:rsidRPr="00F50492" w:rsidRDefault="00F50492" w:rsidP="00F50492">
      <w:pPr>
        <w:pStyle w:val="Default"/>
        <w:jc w:val="both"/>
        <w:rPr>
          <w:sz w:val="18"/>
          <w:szCs w:val="18"/>
          <w:lang w:val="it-CH"/>
        </w:rPr>
      </w:pPr>
      <w:r w:rsidRPr="00F50492">
        <w:rPr>
          <w:rStyle w:val="Rimandonotaapidipagina"/>
          <w:sz w:val="18"/>
          <w:szCs w:val="18"/>
        </w:rPr>
        <w:footnoteRef/>
      </w:r>
      <w:r w:rsidRPr="00F50492">
        <w:rPr>
          <w:sz w:val="18"/>
          <w:szCs w:val="18"/>
          <w:lang w:val="de-CH"/>
        </w:rPr>
        <w:t xml:space="preserve"> </w:t>
      </w:r>
      <w:r w:rsidRPr="00F50492">
        <w:rPr>
          <w:rFonts w:ascii="Arial" w:hAnsi="Arial" w:cs="Arial"/>
          <w:color w:val="auto"/>
          <w:sz w:val="18"/>
          <w:szCs w:val="18"/>
          <w:lang w:val="de-CH" w:eastAsia="it-IT"/>
        </w:rPr>
        <w:t>BOLZ, Urs (2018)</w:t>
      </w:r>
      <w:r w:rsidRPr="00F50492">
        <w:rPr>
          <w:rFonts w:ascii="Arial" w:hAnsi="Arial" w:cs="Arial"/>
          <w:sz w:val="18"/>
          <w:szCs w:val="18"/>
          <w:lang w:val="de-CH"/>
        </w:rPr>
        <w:t xml:space="preserve">: </w:t>
      </w:r>
      <w:r w:rsidRPr="00F50492">
        <w:rPr>
          <w:rFonts w:ascii="Arial" w:hAnsi="Arial" w:cs="Arial"/>
          <w:bCs/>
          <w:sz w:val="18"/>
          <w:szCs w:val="18"/>
          <w:lang w:val="de-CH"/>
        </w:rPr>
        <w:t xml:space="preserve">Öffentliche Veloverleihsysteme in der Schweiz: </w:t>
      </w:r>
      <w:r w:rsidRPr="00F50492">
        <w:rPr>
          <w:rFonts w:ascii="Arial" w:hAnsi="Arial" w:cs="Arial"/>
          <w:sz w:val="18"/>
          <w:szCs w:val="18"/>
          <w:lang w:val="de-CH"/>
        </w:rPr>
        <w:t>Entwicklungen und Geschäftsmodelle – ein Praxisbericht. In: “</w:t>
      </w:r>
      <w:r w:rsidRPr="00F50492">
        <w:rPr>
          <w:rFonts w:ascii="Arial" w:hAnsi="Arial" w:cs="Arial"/>
          <w:bCs/>
          <w:color w:val="auto"/>
          <w:sz w:val="18"/>
          <w:szCs w:val="18"/>
          <w:lang w:val="de-CH"/>
        </w:rPr>
        <w:t xml:space="preserve">Materialien </w:t>
      </w:r>
      <w:proofErr w:type="spellStart"/>
      <w:r w:rsidRPr="00F50492">
        <w:rPr>
          <w:rFonts w:ascii="Arial" w:hAnsi="Arial" w:cs="Arial"/>
          <w:bCs/>
          <w:color w:val="auto"/>
          <w:sz w:val="18"/>
          <w:szCs w:val="18"/>
          <w:lang w:val="de-CH"/>
        </w:rPr>
        <w:t>Langsamverkehr</w:t>
      </w:r>
      <w:proofErr w:type="spellEnd"/>
      <w:r w:rsidRPr="00F50492">
        <w:rPr>
          <w:rFonts w:ascii="Arial" w:hAnsi="Arial" w:cs="Arial"/>
          <w:bCs/>
          <w:color w:val="auto"/>
          <w:sz w:val="18"/>
          <w:szCs w:val="18"/>
          <w:lang w:val="de-CH"/>
        </w:rPr>
        <w:t xml:space="preserve"> Nr. 137</w:t>
      </w:r>
      <w:r w:rsidRPr="00F50492">
        <w:rPr>
          <w:rFonts w:ascii="Arial" w:hAnsi="Arial" w:cs="Arial"/>
          <w:sz w:val="18"/>
          <w:szCs w:val="18"/>
          <w:lang w:val="de-CH"/>
        </w:rPr>
        <w:t xml:space="preserve">”, p. 38. </w:t>
      </w:r>
      <w:r w:rsidRPr="00F50492">
        <w:rPr>
          <w:rFonts w:ascii="Arial" w:hAnsi="Arial" w:cs="Arial"/>
          <w:sz w:val="18"/>
          <w:szCs w:val="18"/>
          <w:lang w:val="it-CH"/>
        </w:rPr>
        <w:t>Ed.</w:t>
      </w:r>
      <w:r w:rsidRPr="00F50492">
        <w:rPr>
          <w:rFonts w:ascii="Arial" w:hAnsi="Arial" w:cs="Arial"/>
          <w:bCs/>
          <w:color w:val="auto"/>
          <w:sz w:val="18"/>
          <w:szCs w:val="18"/>
          <w:lang w:val="it-CH"/>
        </w:rPr>
        <w:t xml:space="preserve"> </w:t>
      </w:r>
      <w:proofErr w:type="spellStart"/>
      <w:r w:rsidRPr="00F50492">
        <w:rPr>
          <w:rFonts w:ascii="Arial" w:hAnsi="Arial" w:cs="Arial"/>
          <w:bCs/>
          <w:color w:val="auto"/>
          <w:sz w:val="18"/>
          <w:szCs w:val="18"/>
          <w:lang w:val="it-CH"/>
        </w:rPr>
        <w:t>Bundesamt</w:t>
      </w:r>
      <w:proofErr w:type="spellEnd"/>
      <w:r w:rsidRPr="00F50492">
        <w:rPr>
          <w:rFonts w:ascii="Arial" w:hAnsi="Arial" w:cs="Arial"/>
          <w:bCs/>
          <w:color w:val="auto"/>
          <w:sz w:val="18"/>
          <w:szCs w:val="18"/>
          <w:lang w:val="it-CH"/>
        </w:rPr>
        <w:t xml:space="preserve"> </w:t>
      </w:r>
      <w:proofErr w:type="spellStart"/>
      <w:r w:rsidRPr="00F50492">
        <w:rPr>
          <w:rFonts w:ascii="Arial" w:hAnsi="Arial" w:cs="Arial"/>
          <w:bCs/>
          <w:color w:val="auto"/>
          <w:sz w:val="18"/>
          <w:szCs w:val="18"/>
          <w:lang w:val="it-CH"/>
        </w:rPr>
        <w:t>für</w:t>
      </w:r>
      <w:proofErr w:type="spellEnd"/>
      <w:r w:rsidRPr="00F50492">
        <w:rPr>
          <w:rFonts w:ascii="Arial" w:hAnsi="Arial" w:cs="Arial"/>
          <w:bCs/>
          <w:color w:val="auto"/>
          <w:sz w:val="18"/>
          <w:szCs w:val="18"/>
          <w:lang w:val="it-CH"/>
        </w:rPr>
        <w:t xml:space="preserve"> </w:t>
      </w:r>
      <w:proofErr w:type="spellStart"/>
      <w:r w:rsidRPr="00F50492">
        <w:rPr>
          <w:rFonts w:ascii="Arial" w:hAnsi="Arial" w:cs="Arial"/>
          <w:bCs/>
          <w:color w:val="auto"/>
          <w:sz w:val="18"/>
          <w:szCs w:val="18"/>
          <w:lang w:val="it-CH"/>
        </w:rPr>
        <w:t>Strassen</w:t>
      </w:r>
      <w:proofErr w:type="spellEnd"/>
      <w:r w:rsidRPr="00F50492">
        <w:rPr>
          <w:rFonts w:ascii="Arial" w:hAnsi="Arial" w:cs="Arial"/>
          <w:bCs/>
          <w:color w:val="auto"/>
          <w:sz w:val="18"/>
          <w:szCs w:val="18"/>
          <w:lang w:val="it-CH"/>
        </w:rPr>
        <w:t xml:space="preserve"> ASTRA, Bern.</w:t>
      </w:r>
    </w:p>
  </w:footnote>
  <w:footnote w:id="5">
    <w:p w:rsidR="00F50492" w:rsidRPr="00F50492" w:rsidRDefault="00F50492" w:rsidP="00F50492">
      <w:pPr>
        <w:pStyle w:val="Testonotaapidipagina"/>
        <w:rPr>
          <w:sz w:val="18"/>
          <w:szCs w:val="18"/>
          <w:lang w:val="it-CH"/>
        </w:rPr>
      </w:pPr>
      <w:r w:rsidRPr="00F50492">
        <w:rPr>
          <w:rStyle w:val="Rimandonotaapidipagina"/>
          <w:sz w:val="18"/>
          <w:szCs w:val="18"/>
        </w:rPr>
        <w:footnoteRef/>
      </w:r>
      <w:r w:rsidRPr="00F50492">
        <w:rPr>
          <w:sz w:val="18"/>
          <w:szCs w:val="18"/>
        </w:rPr>
        <w:t xml:space="preserve"> </w:t>
      </w:r>
      <w:r w:rsidRPr="00F50492">
        <w:rPr>
          <w:sz w:val="18"/>
          <w:szCs w:val="18"/>
          <w:lang w:val="it-CH"/>
        </w:rPr>
        <w:t>L’utenza potenziale si riferisce alla densità di addetti e/o abitanti, alla presenza di nodi intermodali ed alla presenza di centri di interesse e/o grandi generatori di traffico.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A654E9D"/>
    <w:multiLevelType w:val="hybridMultilevel"/>
    <w:tmpl w:val="4BFEDC28"/>
    <w:lvl w:ilvl="0" w:tplc="2ADA3D28">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90E02B1"/>
    <w:multiLevelType w:val="hybridMultilevel"/>
    <w:tmpl w:val="E17AA9D4"/>
    <w:lvl w:ilvl="0" w:tplc="2ADA3D28">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7722865"/>
    <w:multiLevelType w:val="hybridMultilevel"/>
    <w:tmpl w:val="306E5BCE"/>
    <w:lvl w:ilvl="0" w:tplc="F89C42C0">
      <w:start w:val="1"/>
      <w:numFmt w:val="bullet"/>
      <w:lvlText w:val="-"/>
      <w:lvlJc w:val="left"/>
      <w:pPr>
        <w:tabs>
          <w:tab w:val="num" w:pos="360"/>
        </w:tabs>
        <w:ind w:left="360" w:hanging="360"/>
      </w:pPr>
      <w:rPr>
        <w:rFonts w:ascii="Arial" w:hAnsi="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0">
    <w:nsid w:val="7C44148B"/>
    <w:multiLevelType w:val="hybridMultilevel"/>
    <w:tmpl w:val="89503D88"/>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2"/>
  </w:num>
  <w:num w:numId="5">
    <w:abstractNumId w:val="6"/>
  </w:num>
  <w:num w:numId="6">
    <w:abstractNumId w:val="3"/>
  </w:num>
  <w:num w:numId="7">
    <w:abstractNumId w:val="14"/>
  </w:num>
  <w:num w:numId="8">
    <w:abstractNumId w:val="17"/>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9"/>
  </w:num>
  <w:num w:numId="14">
    <w:abstractNumId w:val="5"/>
  </w:num>
  <w:num w:numId="15">
    <w:abstractNumId w:val="19"/>
  </w:num>
  <w:num w:numId="16">
    <w:abstractNumId w:val="15"/>
  </w:num>
  <w:num w:numId="17">
    <w:abstractNumId w:val="1"/>
  </w:num>
  <w:num w:numId="18">
    <w:abstractNumId w:val="0"/>
  </w:num>
  <w:num w:numId="19">
    <w:abstractNumId w:val="20"/>
  </w:num>
  <w:num w:numId="20">
    <w:abstractNumId w:val="11"/>
  </w:num>
  <w:num w:numId="21">
    <w:abstractNumId w:val="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96F84"/>
    <w:rsid w:val="002B3873"/>
    <w:rsid w:val="002B698B"/>
    <w:rsid w:val="002C0D3F"/>
    <w:rsid w:val="002F4A1C"/>
    <w:rsid w:val="0032692E"/>
    <w:rsid w:val="003362B4"/>
    <w:rsid w:val="00341CED"/>
    <w:rsid w:val="003453D1"/>
    <w:rsid w:val="00381A93"/>
    <w:rsid w:val="0039601B"/>
    <w:rsid w:val="003C16EA"/>
    <w:rsid w:val="00435BA3"/>
    <w:rsid w:val="00452A7E"/>
    <w:rsid w:val="00483B1C"/>
    <w:rsid w:val="004A723E"/>
    <w:rsid w:val="004B6B6F"/>
    <w:rsid w:val="00522EC0"/>
    <w:rsid w:val="0053660F"/>
    <w:rsid w:val="0056231B"/>
    <w:rsid w:val="0059602E"/>
    <w:rsid w:val="005B03BF"/>
    <w:rsid w:val="006470C0"/>
    <w:rsid w:val="006E1E7D"/>
    <w:rsid w:val="0073572C"/>
    <w:rsid w:val="00747C39"/>
    <w:rsid w:val="0082115E"/>
    <w:rsid w:val="008B2EE9"/>
    <w:rsid w:val="00942AAE"/>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F434B"/>
    <w:rsid w:val="00E15EE0"/>
    <w:rsid w:val="00E2192F"/>
    <w:rsid w:val="00E762E7"/>
    <w:rsid w:val="00EA22D9"/>
    <w:rsid w:val="00F22EEA"/>
    <w:rsid w:val="00F50492"/>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F50492"/>
    <w:pPr>
      <w:spacing w:before="100" w:beforeAutospacing="1" w:after="100" w:afterAutospacing="1"/>
      <w:jc w:val="left"/>
    </w:pPr>
    <w:rPr>
      <w:rFonts w:cs="Arial"/>
      <w:szCs w:val="24"/>
    </w:rPr>
  </w:style>
  <w:style w:type="paragraph" w:customStyle="1" w:styleId="TitoloMess">
    <w:name w:val="TitoloMess"/>
    <w:basedOn w:val="Normale"/>
    <w:rsid w:val="00F50492"/>
    <w:pPr>
      <w:tabs>
        <w:tab w:val="left" w:pos="4962"/>
      </w:tabs>
      <w:suppressAutoHyphens/>
      <w:jc w:val="left"/>
    </w:pPr>
    <w:rPr>
      <w:b/>
      <w:sz w:val="28"/>
      <w:szCs w:val="28"/>
      <w:lang w:val="it-CH"/>
    </w:rPr>
  </w:style>
  <w:style w:type="paragraph" w:customStyle="1" w:styleId="Default">
    <w:name w:val="Default"/>
    <w:rsid w:val="00F50492"/>
    <w:pPr>
      <w:autoSpaceDE w:val="0"/>
      <w:autoSpaceDN w:val="0"/>
      <w:adjustRightInd w:val="0"/>
    </w:pPr>
    <w:rPr>
      <w:color w:val="000000"/>
      <w:sz w:val="24"/>
      <w:szCs w:val="24"/>
      <w:lang w:val="fr-CH" w:eastAsia="fr-CH"/>
    </w:rPr>
  </w:style>
  <w:style w:type="paragraph" w:customStyle="1" w:styleId="PE-MessNormale">
    <w:name w:val="PE-MessNormale"/>
    <w:basedOn w:val="Normale"/>
    <w:link w:val="PE-MessNormaleCarattere"/>
    <w:rsid w:val="00F50492"/>
    <w:pPr>
      <w:spacing w:after="120"/>
    </w:pPr>
    <w:rPr>
      <w:lang w:val="it-CH"/>
    </w:rPr>
  </w:style>
  <w:style w:type="character" w:customStyle="1" w:styleId="PE-MessNormaleCarattere">
    <w:name w:val="PE-MessNormale Carattere"/>
    <w:link w:val="PE-MessNormale"/>
    <w:locked/>
    <w:rsid w:val="00F50492"/>
    <w:rPr>
      <w:rFonts w:ascii="Arial" w:hAnsi="Arial"/>
      <w:sz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F50492"/>
    <w:pPr>
      <w:spacing w:before="100" w:beforeAutospacing="1" w:after="100" w:afterAutospacing="1"/>
      <w:jc w:val="left"/>
    </w:pPr>
    <w:rPr>
      <w:rFonts w:cs="Arial"/>
      <w:szCs w:val="24"/>
    </w:rPr>
  </w:style>
  <w:style w:type="paragraph" w:customStyle="1" w:styleId="TitoloMess">
    <w:name w:val="TitoloMess"/>
    <w:basedOn w:val="Normale"/>
    <w:rsid w:val="00F50492"/>
    <w:pPr>
      <w:tabs>
        <w:tab w:val="left" w:pos="4962"/>
      </w:tabs>
      <w:suppressAutoHyphens/>
      <w:jc w:val="left"/>
    </w:pPr>
    <w:rPr>
      <w:b/>
      <w:sz w:val="28"/>
      <w:szCs w:val="28"/>
      <w:lang w:val="it-CH"/>
    </w:rPr>
  </w:style>
  <w:style w:type="paragraph" w:customStyle="1" w:styleId="Default">
    <w:name w:val="Default"/>
    <w:rsid w:val="00F50492"/>
    <w:pPr>
      <w:autoSpaceDE w:val="0"/>
      <w:autoSpaceDN w:val="0"/>
      <w:adjustRightInd w:val="0"/>
    </w:pPr>
    <w:rPr>
      <w:color w:val="000000"/>
      <w:sz w:val="24"/>
      <w:szCs w:val="24"/>
      <w:lang w:val="fr-CH" w:eastAsia="fr-CH"/>
    </w:rPr>
  </w:style>
  <w:style w:type="paragraph" w:customStyle="1" w:styleId="PE-MessNormale">
    <w:name w:val="PE-MessNormale"/>
    <w:basedOn w:val="Normale"/>
    <w:link w:val="PE-MessNormaleCarattere"/>
    <w:rsid w:val="00F50492"/>
    <w:pPr>
      <w:spacing w:after="120"/>
    </w:pPr>
    <w:rPr>
      <w:lang w:val="it-CH"/>
    </w:rPr>
  </w:style>
  <w:style w:type="character" w:customStyle="1" w:styleId="PE-MessNormaleCarattere">
    <w:name w:val="PE-MessNormale Carattere"/>
    <w:link w:val="PE-MessNormale"/>
    <w:locked/>
    <w:rsid w:val="00F50492"/>
    <w:rPr>
      <w:rFonts w:ascii="Arial"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2487</Words>
  <Characters>14664</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2019-03-06T13:41:00Z</cp:lastPrinted>
  <dcterms:created xsi:type="dcterms:W3CDTF">2019-03-06T13:42:00Z</dcterms:created>
  <dcterms:modified xsi:type="dcterms:W3CDTF">2019-03-06T13:42:00Z</dcterms:modified>
</cp:coreProperties>
</file>