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D85" w:rsidRPr="00254656" w:rsidRDefault="00323D85" w:rsidP="00323D85">
      <w:pPr>
        <w:pStyle w:val="Stile"/>
        <w:tabs>
          <w:tab w:val="left" w:pos="284"/>
          <w:tab w:val="left" w:pos="567"/>
        </w:tabs>
        <w:spacing w:after="120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254656">
        <w:rPr>
          <w:rFonts w:ascii="Arial" w:hAnsi="Arial" w:cs="Arial"/>
          <w:b/>
          <w:sz w:val="23"/>
          <w:szCs w:val="23"/>
          <w:lang w:val="it-CH"/>
        </w:rPr>
        <w:t>INTERPELLANZA</w:t>
      </w:r>
    </w:p>
    <w:p w:rsidR="00323D85" w:rsidRPr="00254656" w:rsidRDefault="00323D85" w:rsidP="00323D85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323D85" w:rsidRPr="00254656" w:rsidRDefault="00323D85" w:rsidP="00323D85">
      <w:pPr>
        <w:widowControl w:val="0"/>
        <w:tabs>
          <w:tab w:val="left" w:pos="284"/>
          <w:tab w:val="left" w:pos="567"/>
        </w:tabs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3"/>
          <w:szCs w:val="23"/>
          <w:u w:val="single"/>
          <w:lang w:val="it-CH"/>
        </w:rPr>
      </w:pPr>
      <w:r w:rsidRPr="00254656">
        <w:rPr>
          <w:rFonts w:ascii="Arial" w:hAnsi="Arial" w:cs="Arial"/>
          <w:b/>
          <w:sz w:val="23"/>
          <w:szCs w:val="23"/>
          <w:u w:val="single"/>
          <w:lang w:val="it-CH"/>
        </w:rPr>
        <w:t>Un tuffo in Paradiso...forse!</w:t>
      </w:r>
    </w:p>
    <w:p w:rsidR="00323D85" w:rsidRPr="00254656" w:rsidRDefault="00323D85" w:rsidP="00323D85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323D85" w:rsidRPr="00254656" w:rsidRDefault="00323D85" w:rsidP="00323D85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254656">
        <w:rPr>
          <w:rFonts w:ascii="Arial" w:hAnsi="Arial" w:cs="Arial"/>
          <w:sz w:val="23"/>
          <w:szCs w:val="23"/>
          <w:lang w:val="it-CH"/>
        </w:rPr>
        <w:t>del 1° gennaio 2018</w:t>
      </w:r>
    </w:p>
    <w:p w:rsidR="00323D85" w:rsidRPr="00254656" w:rsidRDefault="00323D85" w:rsidP="00323D85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323D85" w:rsidRPr="00254656" w:rsidRDefault="00323D85" w:rsidP="00323D85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323D85" w:rsidRPr="00254656" w:rsidRDefault="00323D85" w:rsidP="00323D85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>
        <w:rPr>
          <w:rFonts w:ascii="Arial" w:hAnsi="Arial" w:cs="Arial"/>
          <w:noProof/>
          <w:sz w:val="23"/>
          <w:szCs w:val="23"/>
          <w:lang w:val="it-CH" w:eastAsia="it-CH"/>
        </w:rPr>
        <w:drawing>
          <wp:inline distT="0" distB="0" distL="0" distR="0">
            <wp:extent cx="6162040" cy="2122170"/>
            <wp:effectExtent l="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040" cy="212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D85" w:rsidRPr="00254656" w:rsidRDefault="00323D85" w:rsidP="00323D85">
      <w:pPr>
        <w:tabs>
          <w:tab w:val="left" w:pos="284"/>
          <w:tab w:val="left" w:pos="567"/>
        </w:tabs>
        <w:spacing w:after="12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323D85" w:rsidRPr="00254656" w:rsidRDefault="00323D85" w:rsidP="00323D85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254656">
        <w:rPr>
          <w:rFonts w:ascii="Arial" w:hAnsi="Arial" w:cs="Arial"/>
          <w:sz w:val="23"/>
          <w:szCs w:val="23"/>
          <w:lang w:val="it-CH"/>
        </w:rPr>
        <w:t>In data 5 dicembre 2016 è stata pubblicata, all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254656">
        <w:rPr>
          <w:rFonts w:ascii="Arial" w:hAnsi="Arial" w:cs="Arial"/>
          <w:sz w:val="23"/>
          <w:szCs w:val="23"/>
          <w:lang w:val="it-CH"/>
        </w:rPr>
        <w:t xml:space="preserve">albo comunale di Paradiso, la domanda di costruzione per il nuovo Hotel Eden. Il nuovo Eden </w:t>
      </w:r>
      <w:proofErr w:type="spellStart"/>
      <w:r w:rsidRPr="00254656">
        <w:rPr>
          <w:rFonts w:ascii="Arial" w:hAnsi="Arial" w:cs="Arial"/>
          <w:sz w:val="23"/>
          <w:szCs w:val="23"/>
          <w:lang w:val="it-CH"/>
        </w:rPr>
        <w:t>Parc</w:t>
      </w:r>
      <w:proofErr w:type="spellEnd"/>
      <w:r w:rsidRPr="00254656">
        <w:rPr>
          <w:rFonts w:ascii="Arial" w:hAnsi="Arial" w:cs="Arial"/>
          <w:sz w:val="23"/>
          <w:szCs w:val="23"/>
          <w:lang w:val="it-CH"/>
        </w:rPr>
        <w:t xml:space="preserve"> </w:t>
      </w:r>
      <w:proofErr w:type="spellStart"/>
      <w:r w:rsidRPr="00254656">
        <w:rPr>
          <w:rFonts w:ascii="Arial" w:hAnsi="Arial" w:cs="Arial"/>
          <w:sz w:val="23"/>
          <w:szCs w:val="23"/>
          <w:lang w:val="it-CH"/>
        </w:rPr>
        <w:t>Resort</w:t>
      </w:r>
      <w:proofErr w:type="spellEnd"/>
      <w:r w:rsidRPr="00254656">
        <w:rPr>
          <w:rFonts w:ascii="Arial" w:hAnsi="Arial" w:cs="Arial"/>
          <w:sz w:val="23"/>
          <w:szCs w:val="23"/>
          <w:lang w:val="it-CH"/>
        </w:rPr>
        <w:t>, di categoria 5 stelle Plus, il cui valore stimato si aggira attorno ai 160 milioni di franchi, nascerà sulle macerie 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254656">
        <w:rPr>
          <w:rFonts w:ascii="Arial" w:hAnsi="Arial" w:cs="Arial"/>
          <w:sz w:val="23"/>
          <w:szCs w:val="23"/>
          <w:lang w:val="it-CH"/>
        </w:rPr>
        <w:t>attuale edificio; la nuova struttura prevede un centinaio di camere e darà lavoro a 100 persone.</w:t>
      </w:r>
    </w:p>
    <w:p w:rsidR="00323D85" w:rsidRPr="00254656" w:rsidRDefault="00323D85" w:rsidP="00323D85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323D85" w:rsidRPr="00254656" w:rsidRDefault="00323D85" w:rsidP="00323D85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254656">
        <w:rPr>
          <w:rFonts w:ascii="Arial" w:hAnsi="Arial" w:cs="Arial"/>
          <w:sz w:val="23"/>
          <w:szCs w:val="23"/>
          <w:lang w:val="it-CH"/>
        </w:rPr>
        <w:t>Come si evince dalle allegate immagini, nel progetto pare sia prevista una grande zattera posta sul lago.</w:t>
      </w:r>
    </w:p>
    <w:p w:rsidR="00323D85" w:rsidRPr="00254656" w:rsidRDefault="00323D85" w:rsidP="00323D85">
      <w:pPr>
        <w:tabs>
          <w:tab w:val="left" w:pos="284"/>
          <w:tab w:val="left" w:pos="567"/>
        </w:tabs>
        <w:spacing w:after="12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323D85" w:rsidRPr="00254656" w:rsidRDefault="00323D85" w:rsidP="00323D85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>
        <w:rPr>
          <w:rFonts w:ascii="Arial" w:hAnsi="Arial" w:cs="Arial"/>
          <w:noProof/>
          <w:sz w:val="23"/>
          <w:szCs w:val="23"/>
          <w:lang w:val="it-CH" w:eastAsia="it-CH"/>
        </w:rPr>
        <w:drawing>
          <wp:inline distT="0" distB="0" distL="0" distR="0">
            <wp:extent cx="2169795" cy="1344295"/>
            <wp:effectExtent l="0" t="0" r="1905" b="8255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795" cy="134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D85" w:rsidRPr="00254656" w:rsidRDefault="00323D85" w:rsidP="00323D85">
      <w:pPr>
        <w:tabs>
          <w:tab w:val="left" w:pos="284"/>
          <w:tab w:val="left" w:pos="567"/>
        </w:tabs>
        <w:spacing w:after="12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323D85" w:rsidRPr="00254656" w:rsidRDefault="00323D85" w:rsidP="00323D85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>
        <w:rPr>
          <w:rFonts w:ascii="Arial" w:hAnsi="Arial" w:cs="Arial"/>
          <w:noProof/>
          <w:sz w:val="23"/>
          <w:szCs w:val="23"/>
          <w:lang w:val="it-CH" w:eastAsia="it-CH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page">
                  <wp:posOffset>3079115</wp:posOffset>
                </wp:positionH>
                <wp:positionV relativeFrom="paragraph">
                  <wp:posOffset>-1558290</wp:posOffset>
                </wp:positionV>
                <wp:extent cx="2425700" cy="1473200"/>
                <wp:effectExtent l="2540" t="0" r="635" b="3810"/>
                <wp:wrapNone/>
                <wp:docPr id="5" name="Rettango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25700" cy="147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3D85" w:rsidRDefault="00323D85" w:rsidP="00323D85">
                            <w:pPr>
                              <w:spacing w:line="2320" w:lineRule="atLeast"/>
                            </w:pPr>
                            <w:r>
                              <w:rPr>
                                <w:noProof/>
                                <w:lang w:val="it-CH" w:eastAsia="it-CH"/>
                              </w:rPr>
                              <w:drawing>
                                <wp:inline distT="0" distB="0" distL="0" distR="0">
                                  <wp:extent cx="2435860" cy="1480820"/>
                                  <wp:effectExtent l="0" t="0" r="2540" b="5080"/>
                                  <wp:docPr id="4" name="Immagin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35860" cy="14808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23D85" w:rsidRDefault="00323D85" w:rsidP="00323D8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5" o:spid="_x0000_s1026" style="position:absolute;left:0;text-align:left;margin-left:242.45pt;margin-top:-122.7pt;width:191pt;height:11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" o:allowincell="f" filled="f" stroked="f">
                <v:textbox inset="0,0,0,0">
                  <w:txbxContent>
                    <w:p w:rsidR="00323D85" w:rsidRDefault="00323D85" w:rsidP="00323D85">
                      <w:pPr>
                        <w:spacing w:line="2320" w:lineRule="atLeast"/>
                      </w:pPr>
                      <w:r>
                        <w:rPr>
                          <w:noProof/>
                          <w:lang w:val="it-CH" w:eastAsia="it-CH"/>
                        </w:rPr>
                        <w:drawing>
                          <wp:inline distT="0" distB="0" distL="0" distR="0">
                            <wp:extent cx="2435860" cy="1480820"/>
                            <wp:effectExtent l="0" t="0" r="2540" b="5080"/>
                            <wp:docPr id="4" name="Immagin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35860" cy="14808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23D85" w:rsidRDefault="00323D85" w:rsidP="00323D85"/>
                  </w:txbxContent>
                </v:textbox>
                <w10:wrap anchorx="page"/>
              </v:rect>
            </w:pict>
          </mc:Fallback>
        </mc:AlternateContent>
      </w:r>
      <w:r w:rsidRPr="00254656">
        <w:rPr>
          <w:rFonts w:ascii="Arial" w:hAnsi="Arial" w:cs="Arial"/>
          <w:sz w:val="23"/>
          <w:szCs w:val="23"/>
          <w:lang w:val="it-CH"/>
        </w:rPr>
        <w:t>Dopo la pubblicazione della domanda di costruzione all'albo comunale, diversi cittadini sono insorti inoltrando le proprie lamentele al Municipio riguardo l</w:t>
      </w:r>
      <w:r>
        <w:rPr>
          <w:rFonts w:ascii="Arial" w:hAnsi="Arial" w:cs="Arial"/>
          <w:sz w:val="23"/>
          <w:szCs w:val="23"/>
          <w:lang w:val="it-CH"/>
        </w:rPr>
        <w:t>'invasività del progetto, e</w:t>
      </w:r>
      <w:r w:rsidRPr="00254656">
        <w:rPr>
          <w:rFonts w:ascii="Arial" w:hAnsi="Arial" w:cs="Arial"/>
          <w:sz w:val="23"/>
          <w:szCs w:val="23"/>
          <w:lang w:val="it-CH"/>
        </w:rPr>
        <w:t xml:space="preserve"> in particolare per quanto attiene la superficie lacustre, che verrebbe così ancora una volta sacrificata sull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254656">
        <w:rPr>
          <w:rFonts w:ascii="Arial" w:hAnsi="Arial" w:cs="Arial"/>
          <w:sz w:val="23"/>
          <w:szCs w:val="23"/>
          <w:lang w:val="it-CH"/>
        </w:rPr>
        <w:t>altare di investimenti milionari.</w:t>
      </w:r>
    </w:p>
    <w:p w:rsidR="00323D85" w:rsidRPr="00254656" w:rsidRDefault="00323D85" w:rsidP="00323D85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323D85" w:rsidRPr="00254656" w:rsidRDefault="00323D85" w:rsidP="00323D85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254656">
        <w:rPr>
          <w:rFonts w:ascii="Arial" w:hAnsi="Arial" w:cs="Arial"/>
          <w:sz w:val="23"/>
          <w:szCs w:val="23"/>
          <w:lang w:val="it-CH"/>
        </w:rPr>
        <w:t>Secondo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254656">
        <w:rPr>
          <w:rFonts w:ascii="Arial" w:hAnsi="Arial" w:cs="Arial"/>
          <w:sz w:val="23"/>
          <w:szCs w:val="23"/>
          <w:lang w:val="it-CH"/>
        </w:rPr>
        <w:t>art. 1 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254656">
        <w:rPr>
          <w:rFonts w:ascii="Arial" w:hAnsi="Arial" w:cs="Arial"/>
          <w:sz w:val="23"/>
          <w:szCs w:val="23"/>
          <w:lang w:val="it-CH"/>
        </w:rPr>
        <w:t>Ordinanza f</w:t>
      </w:r>
      <w:r>
        <w:rPr>
          <w:rFonts w:ascii="Arial" w:hAnsi="Arial" w:cs="Arial"/>
          <w:sz w:val="23"/>
          <w:szCs w:val="23"/>
          <w:lang w:val="it-CH"/>
        </w:rPr>
        <w:t>ederale sulla protezione delle a</w:t>
      </w:r>
      <w:r w:rsidRPr="00254656">
        <w:rPr>
          <w:rFonts w:ascii="Arial" w:hAnsi="Arial" w:cs="Arial"/>
          <w:sz w:val="23"/>
          <w:szCs w:val="23"/>
          <w:lang w:val="it-CH"/>
        </w:rPr>
        <w:t>cque (</w:t>
      </w:r>
      <w:proofErr w:type="spellStart"/>
      <w:r w:rsidRPr="00254656">
        <w:rPr>
          <w:rFonts w:ascii="Arial" w:hAnsi="Arial" w:cs="Arial"/>
          <w:sz w:val="23"/>
          <w:szCs w:val="23"/>
          <w:lang w:val="it-CH"/>
        </w:rPr>
        <w:t>OPAc</w:t>
      </w:r>
      <w:proofErr w:type="spellEnd"/>
      <w:r w:rsidRPr="00254656">
        <w:rPr>
          <w:rFonts w:ascii="Arial" w:hAnsi="Arial" w:cs="Arial"/>
          <w:sz w:val="23"/>
          <w:szCs w:val="23"/>
          <w:lang w:val="it-CH"/>
        </w:rPr>
        <w:t>), lo scopo princ</w:t>
      </w:r>
      <w:r>
        <w:rPr>
          <w:rFonts w:ascii="Arial" w:hAnsi="Arial" w:cs="Arial"/>
          <w:sz w:val="23"/>
          <w:szCs w:val="23"/>
          <w:lang w:val="it-CH"/>
        </w:rPr>
        <w:t>ipale della stessa è quello di «</w:t>
      </w:r>
      <w:r w:rsidRPr="002D1748">
        <w:rPr>
          <w:rFonts w:ascii="Arial" w:hAnsi="Arial" w:cs="Arial"/>
          <w:i/>
          <w:sz w:val="23"/>
          <w:szCs w:val="23"/>
          <w:lang w:val="it-CH"/>
        </w:rPr>
        <w:t>proteggere le acque superficiali e sotterranee da effetti pregiudizievoli e di consentirne l'utilizzazione secondo il principio dello sviluppo sostenibile</w:t>
      </w:r>
      <w:r>
        <w:rPr>
          <w:rFonts w:ascii="Arial" w:hAnsi="Arial" w:cs="Arial"/>
          <w:sz w:val="23"/>
          <w:szCs w:val="23"/>
          <w:lang w:val="it-CH"/>
        </w:rPr>
        <w:t>»</w:t>
      </w:r>
      <w:r w:rsidRPr="00254656">
        <w:rPr>
          <w:rFonts w:ascii="Arial" w:hAnsi="Arial" w:cs="Arial"/>
          <w:sz w:val="23"/>
          <w:szCs w:val="23"/>
          <w:lang w:val="it-CH"/>
        </w:rPr>
        <w:t>.</w:t>
      </w:r>
    </w:p>
    <w:p w:rsidR="00323D85" w:rsidRPr="00254656" w:rsidRDefault="00323D85" w:rsidP="00323D85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323D85" w:rsidRDefault="00323D85" w:rsidP="00323D85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254656">
        <w:rPr>
          <w:rFonts w:ascii="Arial" w:hAnsi="Arial" w:cs="Arial"/>
          <w:sz w:val="23"/>
          <w:szCs w:val="23"/>
          <w:lang w:val="it-CH"/>
        </w:rPr>
        <w:t>Inoltre all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254656">
        <w:rPr>
          <w:rFonts w:ascii="Arial" w:hAnsi="Arial" w:cs="Arial"/>
          <w:sz w:val="23"/>
          <w:szCs w:val="23"/>
          <w:lang w:val="it-CH"/>
        </w:rPr>
        <w:t>art. 41c (</w:t>
      </w:r>
      <w:r>
        <w:rPr>
          <w:rFonts w:ascii="Arial" w:hAnsi="Arial" w:cs="Arial"/>
          <w:sz w:val="23"/>
          <w:szCs w:val="23"/>
          <w:lang w:val="it-CH"/>
        </w:rPr>
        <w:t>"</w:t>
      </w:r>
      <w:r w:rsidRPr="00254656">
        <w:rPr>
          <w:rFonts w:ascii="Arial" w:hAnsi="Arial" w:cs="Arial"/>
          <w:sz w:val="23"/>
          <w:szCs w:val="23"/>
          <w:lang w:val="it-CH"/>
        </w:rPr>
        <w:t>Sistemazione e sfruttamento estensivi dello spazio riservato alle acque</w:t>
      </w:r>
      <w:r>
        <w:rPr>
          <w:rFonts w:ascii="Arial" w:hAnsi="Arial" w:cs="Arial"/>
          <w:sz w:val="23"/>
          <w:szCs w:val="23"/>
          <w:lang w:val="it-CH"/>
        </w:rPr>
        <w:t>"</w:t>
      </w:r>
      <w:r w:rsidRPr="00254656">
        <w:rPr>
          <w:rFonts w:ascii="Arial" w:hAnsi="Arial" w:cs="Arial"/>
          <w:sz w:val="23"/>
          <w:szCs w:val="23"/>
          <w:lang w:val="it-CH"/>
        </w:rPr>
        <w:t xml:space="preserve">) viene puntualizzato che </w:t>
      </w:r>
      <w:r w:rsidRPr="003E6185">
        <w:rPr>
          <w:rFonts w:ascii="Arial" w:hAnsi="Arial" w:cs="Arial"/>
          <w:i/>
          <w:sz w:val="23"/>
          <w:szCs w:val="23"/>
          <w:lang w:val="it-CH"/>
        </w:rPr>
        <w:t>«nello spazio riservato alle acque è consentito realizzare esclusivamente impianti ad ubicazione vincolata e d'interesse pubblico, come percorsi pedonali e sentieri</w:t>
      </w:r>
      <w:r w:rsidRPr="002D1748">
        <w:rPr>
          <w:rFonts w:ascii="Arial" w:hAnsi="Arial" w:cs="Arial"/>
          <w:i/>
          <w:sz w:val="23"/>
          <w:szCs w:val="23"/>
          <w:lang w:val="it-CH"/>
        </w:rPr>
        <w:t xml:space="preserve"> </w:t>
      </w:r>
      <w:r w:rsidRPr="003E6185">
        <w:rPr>
          <w:rFonts w:ascii="Arial" w:hAnsi="Arial" w:cs="Arial"/>
          <w:sz w:val="23"/>
          <w:szCs w:val="23"/>
          <w:lang w:val="it-CH"/>
        </w:rPr>
        <w:t>[…]</w:t>
      </w:r>
      <w:r>
        <w:rPr>
          <w:rFonts w:ascii="Arial" w:hAnsi="Arial" w:cs="Arial"/>
          <w:sz w:val="23"/>
          <w:szCs w:val="23"/>
          <w:lang w:val="it-CH"/>
        </w:rPr>
        <w:t>», s</w:t>
      </w:r>
      <w:r w:rsidRPr="00254656">
        <w:rPr>
          <w:rFonts w:ascii="Arial" w:hAnsi="Arial" w:cs="Arial"/>
          <w:sz w:val="23"/>
          <w:szCs w:val="23"/>
          <w:lang w:val="it-CH"/>
        </w:rPr>
        <w:t>empreché non vi si op</w:t>
      </w:r>
      <w:r>
        <w:rPr>
          <w:rFonts w:ascii="Arial" w:hAnsi="Arial" w:cs="Arial"/>
          <w:sz w:val="23"/>
          <w:szCs w:val="23"/>
          <w:lang w:val="it-CH"/>
        </w:rPr>
        <w:t>pongano interessi preponderanti</w:t>
      </w:r>
      <w:r w:rsidRPr="00254656">
        <w:rPr>
          <w:rFonts w:ascii="Arial" w:hAnsi="Arial" w:cs="Arial"/>
          <w:sz w:val="23"/>
          <w:szCs w:val="23"/>
          <w:lang w:val="it-CH"/>
        </w:rPr>
        <w:t>.</w:t>
      </w:r>
    </w:p>
    <w:p w:rsidR="00323D85" w:rsidRPr="002D1748" w:rsidRDefault="00323D85" w:rsidP="00323D85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vanish/>
          <w:sz w:val="23"/>
          <w:szCs w:val="23"/>
          <w:lang w:val="it-CH"/>
        </w:rPr>
      </w:pPr>
    </w:p>
    <w:p w:rsidR="00323D85" w:rsidRPr="00254656" w:rsidRDefault="00323D85" w:rsidP="00323D85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>
        <w:rPr>
          <w:rFonts w:ascii="Arial" w:hAnsi="Arial" w:cs="Arial"/>
          <w:noProof/>
          <w:sz w:val="23"/>
          <w:szCs w:val="23"/>
          <w:lang w:val="it-CH" w:eastAsia="it-CH"/>
        </w:rPr>
        <w:lastRenderedPageBreak/>
        <w:drawing>
          <wp:inline distT="0" distB="0" distL="0" distR="0">
            <wp:extent cx="4101465" cy="2859405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1465" cy="285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D85" w:rsidRPr="00254656" w:rsidRDefault="00323D85" w:rsidP="00323D85">
      <w:pPr>
        <w:tabs>
          <w:tab w:val="left" w:pos="284"/>
          <w:tab w:val="left" w:pos="567"/>
        </w:tabs>
        <w:spacing w:before="120" w:after="0" w:line="240" w:lineRule="auto"/>
        <w:jc w:val="both"/>
        <w:rPr>
          <w:rFonts w:ascii="Arial" w:hAnsi="Arial" w:cs="Arial"/>
          <w:sz w:val="20"/>
          <w:szCs w:val="20"/>
          <w:lang w:val="it-CH"/>
        </w:rPr>
      </w:pPr>
      <w:r w:rsidRPr="00254656">
        <w:rPr>
          <w:rFonts w:ascii="Arial" w:hAnsi="Arial" w:cs="Arial"/>
          <w:sz w:val="20"/>
          <w:szCs w:val="20"/>
          <w:lang w:val="it-CH"/>
        </w:rPr>
        <w:t>(immagine della riva del lago a Paradiso davanti all</w:t>
      </w:r>
      <w:r>
        <w:rPr>
          <w:rFonts w:ascii="Arial" w:hAnsi="Arial" w:cs="Arial"/>
          <w:sz w:val="20"/>
          <w:szCs w:val="20"/>
          <w:lang w:val="it-CH"/>
        </w:rPr>
        <w:t>'</w:t>
      </w:r>
      <w:r w:rsidRPr="00254656">
        <w:rPr>
          <w:rFonts w:ascii="Arial" w:hAnsi="Arial" w:cs="Arial"/>
          <w:sz w:val="20"/>
          <w:szCs w:val="20"/>
          <w:lang w:val="it-CH"/>
        </w:rPr>
        <w:t>Eden, quando ancora le rive erano pubbliche)</w:t>
      </w:r>
    </w:p>
    <w:p w:rsidR="00323D85" w:rsidRPr="00254656" w:rsidRDefault="00323D85" w:rsidP="00323D85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323D85" w:rsidRPr="00254656" w:rsidRDefault="00323D85" w:rsidP="00323D85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254656">
        <w:rPr>
          <w:rFonts w:ascii="Arial" w:hAnsi="Arial" w:cs="Arial"/>
          <w:sz w:val="23"/>
          <w:szCs w:val="23"/>
          <w:lang w:val="it-CH"/>
        </w:rPr>
        <w:t>Si fa anche presente che per quanto riguarda l</w:t>
      </w:r>
      <w:r>
        <w:rPr>
          <w:rFonts w:ascii="Arial" w:hAnsi="Arial" w:cs="Arial"/>
          <w:sz w:val="23"/>
          <w:szCs w:val="23"/>
          <w:lang w:val="it-CH"/>
        </w:rPr>
        <w:t>a Legge sul demanio pubblico, al</w:t>
      </w:r>
      <w:r w:rsidRPr="00254656">
        <w:rPr>
          <w:rFonts w:ascii="Arial" w:hAnsi="Arial" w:cs="Arial"/>
          <w:sz w:val="23"/>
          <w:szCs w:val="23"/>
          <w:lang w:val="it-CH"/>
        </w:rPr>
        <w:t>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254656">
        <w:rPr>
          <w:rFonts w:ascii="Arial" w:hAnsi="Arial" w:cs="Arial"/>
          <w:sz w:val="23"/>
          <w:szCs w:val="23"/>
          <w:lang w:val="it-CH"/>
        </w:rPr>
        <w:t>art. 1</w:t>
      </w:r>
      <w:r>
        <w:rPr>
          <w:rFonts w:ascii="Arial" w:hAnsi="Arial" w:cs="Arial"/>
          <w:sz w:val="23"/>
          <w:szCs w:val="23"/>
          <w:lang w:val="it-CH"/>
        </w:rPr>
        <w:t xml:space="preserve"> si dice che</w:t>
      </w:r>
      <w:r w:rsidRPr="00254656">
        <w:rPr>
          <w:rFonts w:ascii="Arial" w:hAnsi="Arial" w:cs="Arial"/>
          <w:sz w:val="23"/>
          <w:szCs w:val="23"/>
          <w:lang w:val="it-CH"/>
        </w:rPr>
        <w:t xml:space="preserve"> </w:t>
      </w:r>
      <w:r w:rsidRPr="00881525">
        <w:rPr>
          <w:rFonts w:ascii="Arial" w:hAnsi="Arial" w:cs="Arial"/>
          <w:i/>
          <w:sz w:val="23"/>
          <w:szCs w:val="23"/>
          <w:lang w:val="it-CH"/>
        </w:rPr>
        <w:t>«</w:t>
      </w:r>
      <w:r w:rsidRPr="002D1748">
        <w:rPr>
          <w:rFonts w:ascii="Arial" w:hAnsi="Arial" w:cs="Arial"/>
          <w:i/>
          <w:sz w:val="23"/>
          <w:szCs w:val="23"/>
          <w:lang w:val="it-CH"/>
        </w:rPr>
        <w:t>fanno parte del demanio pubblico del Cantone: a) l</w:t>
      </w:r>
      <w:r>
        <w:rPr>
          <w:rFonts w:ascii="Arial" w:hAnsi="Arial" w:cs="Arial"/>
          <w:i/>
          <w:sz w:val="23"/>
          <w:szCs w:val="23"/>
          <w:lang w:val="it-CH"/>
        </w:rPr>
        <w:t xml:space="preserve">e acque pubbliche ossia il laghi </w:t>
      </w:r>
      <w:r w:rsidRPr="00881525">
        <w:rPr>
          <w:rFonts w:ascii="Arial" w:hAnsi="Arial" w:cs="Arial"/>
          <w:sz w:val="23"/>
          <w:szCs w:val="23"/>
          <w:lang w:val="it-CH"/>
        </w:rPr>
        <w:t>[…]</w:t>
      </w:r>
      <w:r>
        <w:rPr>
          <w:rFonts w:ascii="Arial" w:hAnsi="Arial" w:cs="Arial"/>
          <w:sz w:val="23"/>
          <w:szCs w:val="23"/>
          <w:lang w:val="it-CH"/>
        </w:rPr>
        <w:t>», mentre l'</w:t>
      </w:r>
      <w:r w:rsidRPr="00254656">
        <w:rPr>
          <w:rFonts w:ascii="Arial" w:hAnsi="Arial" w:cs="Arial"/>
          <w:sz w:val="23"/>
          <w:szCs w:val="23"/>
          <w:lang w:val="it-CH"/>
        </w:rPr>
        <w:t>art. 4</w:t>
      </w:r>
      <w:r>
        <w:rPr>
          <w:rFonts w:ascii="Arial" w:hAnsi="Arial" w:cs="Arial"/>
          <w:sz w:val="23"/>
          <w:szCs w:val="23"/>
          <w:lang w:val="it-CH"/>
        </w:rPr>
        <w:t xml:space="preserve"> recita che </w:t>
      </w:r>
      <w:r w:rsidRPr="00881525">
        <w:rPr>
          <w:rFonts w:ascii="Arial" w:hAnsi="Arial" w:cs="Arial"/>
          <w:i/>
          <w:sz w:val="23"/>
          <w:szCs w:val="23"/>
          <w:lang w:val="it-CH"/>
        </w:rPr>
        <w:t>«le acque pubbliche comprendono l'alveo e le rive dei laghi e dei corsi d'acqua»</w:t>
      </w:r>
      <w:r>
        <w:rPr>
          <w:rFonts w:ascii="Arial" w:hAnsi="Arial" w:cs="Arial"/>
          <w:sz w:val="23"/>
          <w:szCs w:val="23"/>
          <w:lang w:val="it-CH"/>
        </w:rPr>
        <w:t xml:space="preserve">; </w:t>
      </w:r>
      <w:r w:rsidRPr="00254656">
        <w:rPr>
          <w:rFonts w:ascii="Arial" w:hAnsi="Arial" w:cs="Arial"/>
          <w:sz w:val="23"/>
          <w:szCs w:val="23"/>
          <w:lang w:val="it-CH"/>
        </w:rPr>
        <w:t>infine</w:t>
      </w:r>
      <w:r>
        <w:rPr>
          <w:rFonts w:ascii="Arial" w:hAnsi="Arial" w:cs="Arial"/>
          <w:sz w:val="23"/>
          <w:szCs w:val="23"/>
          <w:lang w:val="it-CH"/>
        </w:rPr>
        <w:t xml:space="preserve"> secondo </w:t>
      </w:r>
      <w:r w:rsidRPr="00254656">
        <w:rPr>
          <w:rFonts w:ascii="Arial" w:hAnsi="Arial" w:cs="Arial"/>
          <w:sz w:val="23"/>
          <w:szCs w:val="23"/>
          <w:lang w:val="it-CH"/>
        </w:rPr>
        <w:t>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254656">
        <w:rPr>
          <w:rFonts w:ascii="Arial" w:hAnsi="Arial" w:cs="Arial"/>
          <w:sz w:val="23"/>
          <w:szCs w:val="23"/>
          <w:lang w:val="it-CH"/>
        </w:rPr>
        <w:t>art. 8</w:t>
      </w:r>
      <w:r>
        <w:rPr>
          <w:rFonts w:ascii="Arial" w:hAnsi="Arial" w:cs="Arial"/>
          <w:sz w:val="23"/>
          <w:szCs w:val="23"/>
          <w:lang w:val="it-CH"/>
        </w:rPr>
        <w:t xml:space="preserve">, </w:t>
      </w:r>
      <w:r w:rsidRPr="00881525">
        <w:rPr>
          <w:rFonts w:ascii="Arial" w:hAnsi="Arial" w:cs="Arial"/>
          <w:i/>
          <w:sz w:val="23"/>
          <w:szCs w:val="23"/>
          <w:lang w:val="it-CH"/>
        </w:rPr>
        <w:t xml:space="preserve">«l'estinzione della demanialità e il trasferimento ad altri enti pubblici di beni del demanio naturale e di altri beni demaniali del valore superiore a </w:t>
      </w:r>
      <w:r w:rsidRPr="00881525">
        <w:rPr>
          <w:rFonts w:ascii="Arial" w:hAnsi="Arial" w:cs="Arial"/>
          <w:i/>
          <w:sz w:val="23"/>
          <w:szCs w:val="23"/>
          <w:lang w:val="it-CH"/>
        </w:rPr>
        <w:br/>
      </w:r>
      <w:proofErr w:type="spellStart"/>
      <w:r w:rsidRPr="00881525">
        <w:rPr>
          <w:rFonts w:ascii="Arial" w:hAnsi="Arial" w:cs="Arial"/>
          <w:i/>
          <w:sz w:val="23"/>
          <w:szCs w:val="23"/>
          <w:lang w:val="it-CH"/>
        </w:rPr>
        <w:t>fr</w:t>
      </w:r>
      <w:proofErr w:type="spellEnd"/>
      <w:r w:rsidRPr="00881525">
        <w:rPr>
          <w:rFonts w:ascii="Arial" w:hAnsi="Arial" w:cs="Arial"/>
          <w:i/>
          <w:sz w:val="23"/>
          <w:szCs w:val="23"/>
          <w:lang w:val="it-CH"/>
        </w:rPr>
        <w:t>. 500'000.- è di competenza del Gran Consiglio»</w:t>
      </w:r>
      <w:r w:rsidRPr="00254656">
        <w:rPr>
          <w:rFonts w:ascii="Arial" w:hAnsi="Arial" w:cs="Arial"/>
          <w:sz w:val="23"/>
          <w:szCs w:val="23"/>
          <w:lang w:val="it-CH"/>
        </w:rPr>
        <w:t>.</w:t>
      </w:r>
    </w:p>
    <w:p w:rsidR="00323D85" w:rsidRPr="00254656" w:rsidRDefault="00323D85" w:rsidP="00323D85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323D85" w:rsidRPr="00254656" w:rsidRDefault="00323D85" w:rsidP="00323D85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254656">
        <w:rPr>
          <w:rFonts w:ascii="Arial" w:hAnsi="Arial" w:cs="Arial"/>
          <w:sz w:val="23"/>
          <w:szCs w:val="23"/>
          <w:lang w:val="it-CH"/>
        </w:rPr>
        <w:t>Per le facoltà concesse chiedo quindi al Consiglio di Stato:</w:t>
      </w:r>
    </w:p>
    <w:p w:rsidR="00323D85" w:rsidRPr="00254656" w:rsidRDefault="00323D85" w:rsidP="00323D85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323D85" w:rsidRPr="00254656" w:rsidRDefault="00323D85" w:rsidP="00323D85">
      <w:pPr>
        <w:widowControl w:val="0"/>
        <w:numPr>
          <w:ilvl w:val="0"/>
          <w:numId w:val="1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Arial" w:hAnsi="Arial" w:cs="Arial"/>
          <w:sz w:val="23"/>
          <w:szCs w:val="23"/>
          <w:lang w:val="it-CH"/>
        </w:rPr>
      </w:pPr>
      <w:r w:rsidRPr="00254656">
        <w:rPr>
          <w:rFonts w:ascii="Arial" w:hAnsi="Arial" w:cs="Arial"/>
          <w:sz w:val="23"/>
          <w:szCs w:val="23"/>
          <w:lang w:val="it-CH"/>
        </w:rPr>
        <w:t>Quale sarà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254656">
        <w:rPr>
          <w:rFonts w:ascii="Arial" w:hAnsi="Arial" w:cs="Arial"/>
          <w:sz w:val="23"/>
          <w:szCs w:val="23"/>
          <w:lang w:val="it-CH"/>
        </w:rPr>
        <w:t>impatto ecologico 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254656">
        <w:rPr>
          <w:rFonts w:ascii="Arial" w:hAnsi="Arial" w:cs="Arial"/>
          <w:sz w:val="23"/>
          <w:szCs w:val="23"/>
          <w:lang w:val="it-CH"/>
        </w:rPr>
        <w:t>infrastruttura in riva al Ceresio?</w:t>
      </w:r>
    </w:p>
    <w:p w:rsidR="00323D85" w:rsidRPr="00254656" w:rsidRDefault="00323D85" w:rsidP="00323D85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0"/>
          <w:szCs w:val="20"/>
          <w:lang w:val="it-CH"/>
        </w:rPr>
      </w:pPr>
    </w:p>
    <w:p w:rsidR="00323D85" w:rsidRPr="00254656" w:rsidRDefault="00323D85" w:rsidP="00323D85">
      <w:pPr>
        <w:widowControl w:val="0"/>
        <w:numPr>
          <w:ilvl w:val="0"/>
          <w:numId w:val="1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3"/>
          <w:szCs w:val="23"/>
          <w:lang w:val="it-CH"/>
        </w:rPr>
      </w:pPr>
      <w:r w:rsidRPr="00254656">
        <w:rPr>
          <w:rFonts w:ascii="Arial" w:hAnsi="Arial" w:cs="Arial"/>
          <w:sz w:val="23"/>
          <w:szCs w:val="23"/>
          <w:lang w:val="it-CH"/>
        </w:rPr>
        <w:t>In ossequio all</w:t>
      </w:r>
      <w:r>
        <w:rPr>
          <w:rFonts w:ascii="Arial" w:hAnsi="Arial" w:cs="Arial"/>
          <w:sz w:val="23"/>
          <w:szCs w:val="23"/>
          <w:lang w:val="it-CH"/>
        </w:rPr>
        <w:t>'art. 41: "l'impianto"</w:t>
      </w:r>
      <w:r w:rsidRPr="00254656">
        <w:rPr>
          <w:rFonts w:ascii="Arial" w:hAnsi="Arial" w:cs="Arial"/>
          <w:sz w:val="23"/>
          <w:szCs w:val="23"/>
          <w:lang w:val="it-CH"/>
        </w:rPr>
        <w:t xml:space="preserve"> previsto è conforme alle direttive attuali emanate dalla </w:t>
      </w:r>
      <w:r>
        <w:rPr>
          <w:rFonts w:ascii="Arial" w:hAnsi="Arial" w:cs="Arial"/>
          <w:sz w:val="23"/>
          <w:szCs w:val="23"/>
          <w:lang w:val="it-CH"/>
        </w:rPr>
        <w:t>C</w:t>
      </w:r>
      <w:r w:rsidRPr="00254656">
        <w:rPr>
          <w:rFonts w:ascii="Arial" w:hAnsi="Arial" w:cs="Arial"/>
          <w:sz w:val="23"/>
          <w:szCs w:val="23"/>
          <w:lang w:val="it-CH"/>
        </w:rPr>
        <w:t>onfederazione?</w:t>
      </w:r>
    </w:p>
    <w:p w:rsidR="00323D85" w:rsidRPr="00254656" w:rsidRDefault="00323D85" w:rsidP="00323D85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0"/>
          <w:szCs w:val="20"/>
          <w:lang w:val="it-CH"/>
        </w:rPr>
      </w:pPr>
    </w:p>
    <w:p w:rsidR="00323D85" w:rsidRPr="00254656" w:rsidRDefault="00323D85" w:rsidP="00323D85">
      <w:pPr>
        <w:widowControl w:val="0"/>
        <w:numPr>
          <w:ilvl w:val="0"/>
          <w:numId w:val="1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3"/>
          <w:szCs w:val="23"/>
          <w:lang w:val="it-CH"/>
        </w:rPr>
      </w:pPr>
      <w:r w:rsidRPr="00254656">
        <w:rPr>
          <w:rFonts w:ascii="Arial" w:hAnsi="Arial" w:cs="Arial"/>
          <w:sz w:val="23"/>
          <w:szCs w:val="23"/>
          <w:lang w:val="it-CH"/>
        </w:rPr>
        <w:t>A che punto è la trattazione della domanda di costruzione del futuro Eden, con annessa piattaforma?</w:t>
      </w:r>
    </w:p>
    <w:p w:rsidR="00323D85" w:rsidRPr="00254656" w:rsidRDefault="00323D85" w:rsidP="00323D85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0"/>
          <w:szCs w:val="20"/>
          <w:lang w:val="it-CH"/>
        </w:rPr>
      </w:pPr>
    </w:p>
    <w:p w:rsidR="00323D85" w:rsidRPr="00254656" w:rsidRDefault="00323D85" w:rsidP="00323D85">
      <w:pPr>
        <w:widowControl w:val="0"/>
        <w:numPr>
          <w:ilvl w:val="0"/>
          <w:numId w:val="1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3"/>
          <w:szCs w:val="23"/>
          <w:lang w:val="it-CH"/>
        </w:rPr>
      </w:pPr>
      <w:r w:rsidRPr="00254656">
        <w:rPr>
          <w:rFonts w:ascii="Arial" w:hAnsi="Arial" w:cs="Arial"/>
          <w:sz w:val="23"/>
          <w:szCs w:val="23"/>
          <w:lang w:val="it-CH"/>
        </w:rPr>
        <w:t>La costruzione di questo nuovo manufatto a ridosso del lago, non sarà un altro ostacolo per la restituzione delle rive al pubblico?</w:t>
      </w:r>
    </w:p>
    <w:p w:rsidR="00323D85" w:rsidRPr="00254656" w:rsidRDefault="00323D85" w:rsidP="00323D85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0"/>
          <w:szCs w:val="20"/>
          <w:lang w:val="it-CH"/>
        </w:rPr>
      </w:pPr>
    </w:p>
    <w:p w:rsidR="00323D85" w:rsidRPr="00254656" w:rsidRDefault="00323D85" w:rsidP="00323D85">
      <w:pPr>
        <w:widowControl w:val="0"/>
        <w:numPr>
          <w:ilvl w:val="0"/>
          <w:numId w:val="1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3"/>
          <w:szCs w:val="23"/>
          <w:lang w:val="it-CH"/>
        </w:rPr>
      </w:pPr>
      <w:r w:rsidRPr="00254656">
        <w:rPr>
          <w:rFonts w:ascii="Arial" w:hAnsi="Arial" w:cs="Arial"/>
          <w:sz w:val="23"/>
          <w:szCs w:val="23"/>
          <w:lang w:val="it-CH"/>
        </w:rPr>
        <w:t>Considerando gli ingenti investimenti che il Cantone sostiene nell</w:t>
      </w:r>
      <w:r>
        <w:rPr>
          <w:rFonts w:ascii="Arial" w:hAnsi="Arial" w:cs="Arial"/>
          <w:sz w:val="23"/>
          <w:szCs w:val="23"/>
          <w:lang w:val="it-CH"/>
        </w:rPr>
        <w:t>'ambito della mobilità lenta</w:t>
      </w:r>
      <w:r w:rsidRPr="00254656">
        <w:rPr>
          <w:rFonts w:ascii="Arial" w:hAnsi="Arial" w:cs="Arial"/>
          <w:sz w:val="23"/>
          <w:szCs w:val="23"/>
          <w:lang w:val="it-CH"/>
        </w:rPr>
        <w:t xml:space="preserve"> (biciclette e pedoni), </w:t>
      </w:r>
      <w:r>
        <w:rPr>
          <w:rFonts w:ascii="Arial" w:hAnsi="Arial" w:cs="Arial"/>
          <w:sz w:val="23"/>
          <w:szCs w:val="23"/>
          <w:lang w:val="it-CH"/>
        </w:rPr>
        <w:t xml:space="preserve">non </w:t>
      </w:r>
      <w:r w:rsidRPr="00254656">
        <w:rPr>
          <w:rFonts w:ascii="Arial" w:hAnsi="Arial" w:cs="Arial"/>
          <w:sz w:val="23"/>
          <w:szCs w:val="23"/>
          <w:lang w:val="it-CH"/>
        </w:rPr>
        <w:t>sarebbe ipotizzabile utilizzare parte dei crediti per restituire le rive ai cittadini?</w:t>
      </w:r>
    </w:p>
    <w:p w:rsidR="00323D85" w:rsidRPr="00254656" w:rsidRDefault="00323D85" w:rsidP="00323D85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0"/>
          <w:szCs w:val="20"/>
          <w:lang w:val="it-CH"/>
        </w:rPr>
      </w:pPr>
    </w:p>
    <w:p w:rsidR="00323D85" w:rsidRPr="00254656" w:rsidRDefault="00323D85" w:rsidP="00323D85">
      <w:pPr>
        <w:widowControl w:val="0"/>
        <w:numPr>
          <w:ilvl w:val="0"/>
          <w:numId w:val="1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Arial" w:hAnsi="Arial" w:cs="Arial"/>
          <w:sz w:val="23"/>
          <w:szCs w:val="23"/>
          <w:lang w:val="it-CH"/>
        </w:rPr>
      </w:pPr>
      <w:r w:rsidRPr="00254656">
        <w:rPr>
          <w:rFonts w:ascii="Arial" w:hAnsi="Arial" w:cs="Arial"/>
          <w:sz w:val="23"/>
          <w:szCs w:val="23"/>
          <w:lang w:val="it-CH"/>
        </w:rPr>
        <w:t>Per quale motivo non vengono restituite le rive a</w:t>
      </w:r>
      <w:r>
        <w:rPr>
          <w:rFonts w:ascii="Arial" w:hAnsi="Arial" w:cs="Arial"/>
          <w:sz w:val="23"/>
          <w:szCs w:val="23"/>
          <w:lang w:val="it-CH"/>
        </w:rPr>
        <w:t>i cittadini</w:t>
      </w:r>
      <w:r w:rsidRPr="00254656">
        <w:rPr>
          <w:rFonts w:ascii="Arial" w:hAnsi="Arial" w:cs="Arial"/>
          <w:sz w:val="23"/>
          <w:szCs w:val="23"/>
          <w:lang w:val="it-CH"/>
        </w:rPr>
        <w:t>?</w:t>
      </w:r>
    </w:p>
    <w:p w:rsidR="00323D85" w:rsidRPr="00254656" w:rsidRDefault="00323D85" w:rsidP="00323D85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0"/>
          <w:szCs w:val="20"/>
          <w:lang w:val="it-CH"/>
        </w:rPr>
      </w:pPr>
    </w:p>
    <w:p w:rsidR="00323D85" w:rsidRPr="00254656" w:rsidRDefault="00323D85" w:rsidP="00323D85">
      <w:pPr>
        <w:widowControl w:val="0"/>
        <w:numPr>
          <w:ilvl w:val="0"/>
          <w:numId w:val="1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3"/>
          <w:szCs w:val="23"/>
          <w:lang w:val="it-CH"/>
        </w:rPr>
      </w:pPr>
      <w:r w:rsidRPr="00254656">
        <w:rPr>
          <w:rFonts w:ascii="Arial" w:hAnsi="Arial" w:cs="Arial"/>
          <w:sz w:val="23"/>
          <w:szCs w:val="23"/>
          <w:lang w:val="it-CH"/>
        </w:rPr>
        <w:t xml:space="preserve">Sono rispettati gli obiettivi in materia di protezione della natura e del paesaggio, </w:t>
      </w:r>
      <w:r>
        <w:rPr>
          <w:rFonts w:ascii="Arial" w:hAnsi="Arial" w:cs="Arial"/>
          <w:sz w:val="23"/>
          <w:szCs w:val="23"/>
          <w:lang w:val="it-CH"/>
        </w:rPr>
        <w:t>in ossequio a</w:t>
      </w:r>
      <w:r w:rsidRPr="00254656">
        <w:rPr>
          <w:rFonts w:ascii="Arial" w:hAnsi="Arial" w:cs="Arial"/>
          <w:sz w:val="23"/>
          <w:szCs w:val="23"/>
          <w:lang w:val="it-CH"/>
        </w:rPr>
        <w:t xml:space="preserve">lla </w:t>
      </w:r>
      <w:proofErr w:type="spellStart"/>
      <w:r w:rsidRPr="00254656">
        <w:rPr>
          <w:rFonts w:ascii="Arial" w:hAnsi="Arial" w:cs="Arial"/>
          <w:sz w:val="23"/>
          <w:szCs w:val="23"/>
          <w:lang w:val="it-CH"/>
        </w:rPr>
        <w:t>OPAc</w:t>
      </w:r>
      <w:proofErr w:type="spellEnd"/>
      <w:r w:rsidRPr="00254656">
        <w:rPr>
          <w:rFonts w:ascii="Arial" w:hAnsi="Arial" w:cs="Arial"/>
          <w:sz w:val="23"/>
          <w:szCs w:val="23"/>
          <w:lang w:val="it-CH"/>
        </w:rPr>
        <w:t>, ossia per uno sviluppo sostenibile delle rive?</w:t>
      </w:r>
    </w:p>
    <w:p w:rsidR="00323D85" w:rsidRPr="00254656" w:rsidRDefault="00323D85" w:rsidP="00323D85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0"/>
          <w:szCs w:val="20"/>
          <w:lang w:val="it-CH"/>
        </w:rPr>
      </w:pPr>
    </w:p>
    <w:p w:rsidR="00323D85" w:rsidRPr="00254656" w:rsidRDefault="00323D85" w:rsidP="00323D85">
      <w:pPr>
        <w:widowControl w:val="0"/>
        <w:numPr>
          <w:ilvl w:val="0"/>
          <w:numId w:val="1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3"/>
          <w:szCs w:val="23"/>
          <w:lang w:val="it-CH"/>
        </w:rPr>
      </w:pPr>
      <w:r w:rsidRPr="00254656">
        <w:rPr>
          <w:rFonts w:ascii="Arial" w:hAnsi="Arial" w:cs="Arial"/>
          <w:sz w:val="23"/>
          <w:szCs w:val="23"/>
          <w:lang w:val="it-CH"/>
        </w:rPr>
        <w:t>Quale qualità di vita si pensa di ottenere in futuro per i cittadini se non potranno più accedere liberamente alla riva del lago?</w:t>
      </w:r>
    </w:p>
    <w:p w:rsidR="00323D85" w:rsidRPr="00254656" w:rsidRDefault="00323D85" w:rsidP="00323D85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323D85" w:rsidRDefault="00323D85" w:rsidP="00323D85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AC44BC" w:rsidRDefault="00323D85" w:rsidP="00323D85">
      <w:pPr>
        <w:tabs>
          <w:tab w:val="left" w:pos="284"/>
          <w:tab w:val="left" w:pos="567"/>
        </w:tabs>
        <w:spacing w:after="0" w:line="240" w:lineRule="auto"/>
        <w:jc w:val="both"/>
      </w:pPr>
      <w:r w:rsidRPr="00254656">
        <w:rPr>
          <w:rFonts w:ascii="Arial" w:hAnsi="Arial" w:cs="Arial"/>
          <w:sz w:val="23"/>
          <w:szCs w:val="23"/>
          <w:lang w:val="it-CH"/>
        </w:rPr>
        <w:t>Sara Beretta Piccoli</w:t>
      </w:r>
      <w:bookmarkStart w:id="0" w:name="_GoBack"/>
      <w:bookmarkEnd w:id="0"/>
    </w:p>
    <w:sectPr w:rsidR="00AC44BC">
      <w:footerReference w:type="even" r:id="rId10"/>
      <w:footerReference w:type="default" r:id="rId11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0D9" w:rsidRDefault="00323D85" w:rsidP="00B92944">
    <w:pPr>
      <w:pStyle w:val="Pidipagina"/>
      <w:framePr w:wrap="around" w:vAnchor="text" w:hAnchor="margin" w:xAlign="right" w:y="1"/>
      <w:rPr>
        <w:rStyle w:val="Numeropagina"/>
        <w:rFonts w:eastAsia="MS Gothic"/>
      </w:rPr>
    </w:pPr>
    <w:r>
      <w:rPr>
        <w:rStyle w:val="Numeropagina"/>
        <w:rFonts w:eastAsia="MS Gothic"/>
      </w:rPr>
      <w:fldChar w:fldCharType="begin"/>
    </w:r>
    <w:r>
      <w:rPr>
        <w:rStyle w:val="Numeropagina"/>
        <w:rFonts w:eastAsia="MS Gothic"/>
      </w:rPr>
      <w:instrText xml:space="preserve">PAGE  </w:instrText>
    </w:r>
    <w:r>
      <w:rPr>
        <w:rStyle w:val="Numeropagina"/>
        <w:rFonts w:eastAsia="MS Gothic"/>
      </w:rPr>
      <w:fldChar w:fldCharType="end"/>
    </w:r>
  </w:p>
  <w:p w:rsidR="009F10D9" w:rsidRDefault="00323D85" w:rsidP="00B92944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0D9" w:rsidRPr="00973533" w:rsidRDefault="00323D85" w:rsidP="00B92944">
    <w:pPr>
      <w:pStyle w:val="Pidipagina"/>
      <w:ind w:right="-82"/>
      <w:jc w:val="center"/>
      <w:rPr>
        <w:rFonts w:cs="Arial"/>
        <w:color w:val="C0C0C0"/>
        <w:sz w:val="20"/>
        <w:szCs w:val="20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557409"/>
    <w:multiLevelType w:val="hybridMultilevel"/>
    <w:tmpl w:val="9C9E0812"/>
    <w:lvl w:ilvl="0" w:tplc="08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D85"/>
    <w:rsid w:val="00323D85"/>
    <w:rsid w:val="00AC4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23D85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23D85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23D85"/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styleId="Numeropagina">
    <w:name w:val="page number"/>
    <w:basedOn w:val="Carpredefinitoparagrafo"/>
    <w:rsid w:val="00323D85"/>
  </w:style>
  <w:style w:type="paragraph" w:customStyle="1" w:styleId="Stile">
    <w:name w:val="Stile"/>
    <w:rsid w:val="00323D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23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23D85"/>
    <w:rPr>
      <w:rFonts w:ascii="Tahoma" w:eastAsia="Calibri" w:hAnsi="Tahoma" w:cs="Tahoma"/>
      <w:sz w:val="16"/>
      <w:szCs w:val="16"/>
      <w:lang w:val="de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23D85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23D85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23D85"/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styleId="Numeropagina">
    <w:name w:val="page number"/>
    <w:basedOn w:val="Carpredefinitoparagrafo"/>
    <w:rsid w:val="00323D85"/>
  </w:style>
  <w:style w:type="paragraph" w:customStyle="1" w:styleId="Stile">
    <w:name w:val="Stile"/>
    <w:rsid w:val="00323D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23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23D85"/>
    <w:rPr>
      <w:rFonts w:ascii="Tahoma" w:eastAsia="Calibri" w:hAnsi="Tahoma" w:cs="Tahoma"/>
      <w:sz w:val="16"/>
      <w:szCs w:val="16"/>
      <w:lang w:val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3199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1</cp:revision>
  <dcterms:created xsi:type="dcterms:W3CDTF">2018-02-01T14:55:00Z</dcterms:created>
  <dcterms:modified xsi:type="dcterms:W3CDTF">2018-02-01T14:55:00Z</dcterms:modified>
</cp:coreProperties>
</file>