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Default="00BF3FC3">
      <w:pPr>
        <w:rPr>
          <w:sz w:val="20"/>
        </w:rPr>
      </w:pPr>
      <w:bookmarkStart w:id="0" w:name="_GoBack"/>
      <w:bookmarkEnd w:id="0"/>
    </w:p>
    <w:p w:rsidR="00BF3FC3" w:rsidRPr="00DF521D" w:rsidRDefault="00DF521D">
      <w:pPr>
        <w:rPr>
          <w:b/>
          <w:sz w:val="32"/>
        </w:rPr>
      </w:pPr>
      <w:r w:rsidRPr="00DF521D">
        <w:rPr>
          <w:b/>
          <w:sz w:val="32"/>
        </w:rPr>
        <w:t>Messaggio</w:t>
      </w:r>
    </w:p>
    <w:p w:rsidR="00BF3FC3" w:rsidRDefault="00BF3FC3"/>
    <w:p w:rsidR="00DF434B" w:rsidRDefault="00DF434B"/>
    <w:p w:rsidR="00BF3FC3" w:rsidRDefault="00BF3FC3"/>
    <w:p w:rsidR="00BF3FC3" w:rsidRDefault="00C3210D">
      <w:pPr>
        <w:tabs>
          <w:tab w:val="left" w:pos="2098"/>
          <w:tab w:val="left" w:pos="4933"/>
        </w:tabs>
      </w:pPr>
      <w:r>
        <w:rPr>
          <w:b/>
          <w:sz w:val="32"/>
        </w:rPr>
        <w:t>7196</w:t>
      </w:r>
      <w:r w:rsidR="00BF3FC3">
        <w:rPr>
          <w:sz w:val="28"/>
        </w:rPr>
        <w:tab/>
      </w:r>
      <w:r>
        <w:rPr>
          <w:sz w:val="28"/>
        </w:rPr>
        <w:t>22 giugno 2016</w:t>
      </w:r>
      <w:r w:rsidR="00BF3FC3">
        <w:rPr>
          <w:sz w:val="28"/>
        </w:rPr>
        <w:tab/>
      </w:r>
      <w:r>
        <w:rPr>
          <w:sz w:val="28"/>
        </w:rPr>
        <w:t>TERRITORIO</w:t>
      </w:r>
    </w:p>
    <w:p w:rsidR="00BF3FC3" w:rsidRDefault="00BF3FC3"/>
    <w:p w:rsidR="00FD5A47" w:rsidRDefault="00FD5A47"/>
    <w:p w:rsidR="00BF3FC3" w:rsidRDefault="00BF3FC3"/>
    <w:p w:rsidR="00C3210D" w:rsidRDefault="00C3210D" w:rsidP="00C3210D">
      <w:pPr>
        <w:tabs>
          <w:tab w:val="left" w:pos="48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Approvazione dei conti e della relazione annuale 2015 dell'Azienda cantonale dei rifiuti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C3210D" w:rsidRDefault="00C3210D" w:rsidP="00C3210D">
      <w:pPr>
        <w:rPr>
          <w:rFonts w:cs="Arial"/>
          <w:szCs w:val="24"/>
        </w:rPr>
      </w:pPr>
      <w:r>
        <w:rPr>
          <w:rFonts w:cs="Arial"/>
          <w:szCs w:val="24"/>
        </w:rPr>
        <w:t xml:space="preserve">con il presente messaggio sottoponiamo, per vostro esame e approvazione, </w:t>
      </w:r>
      <w:smartTag w:uri="urn:schemas-microsoft-com:office:smarttags" w:element="PersonName">
        <w:smartTagPr>
          <w:attr w:name="ProductID" w:val="la Relazione"/>
        </w:smartTagPr>
        <w:r>
          <w:rPr>
            <w:rFonts w:cs="Arial"/>
            <w:szCs w:val="24"/>
          </w:rPr>
          <w:t>la Relazione</w:t>
        </w:r>
      </w:smartTag>
      <w:r>
        <w:rPr>
          <w:rFonts w:cs="Arial"/>
          <w:szCs w:val="24"/>
        </w:rPr>
        <w:t xml:space="preserve"> annuale 2015 dell’Azienda cantonale dei rifiuti (ACR).</w:t>
      </w:r>
    </w:p>
    <w:p w:rsidR="00C3210D" w:rsidRDefault="00C3210D" w:rsidP="00C3210D">
      <w:pPr>
        <w:rPr>
          <w:rFonts w:cs="Arial"/>
          <w:szCs w:val="24"/>
        </w:rPr>
      </w:pPr>
    </w:p>
    <w:p w:rsidR="00C3210D" w:rsidRDefault="00C3210D" w:rsidP="00C3210D">
      <w:pPr>
        <w:rPr>
          <w:rFonts w:cs="Arial"/>
          <w:szCs w:val="24"/>
        </w:rPr>
      </w:pPr>
      <w:r>
        <w:rPr>
          <w:rFonts w:cs="Arial"/>
          <w:szCs w:val="24"/>
        </w:rPr>
        <w:t>In conformità alla risoluzione governativa n. 5040 del 16 novembre 2004, che designa il Controllo cantonale delle finanze (CCF) quale organo di revisione dell’ACR, i conti consuntivi 2015 sono stati sottoposti per revisione al CCF.</w:t>
      </w:r>
    </w:p>
    <w:p w:rsidR="00C3210D" w:rsidRDefault="00C3210D" w:rsidP="00C3210D">
      <w:pPr>
        <w:rPr>
          <w:rFonts w:cs="Arial"/>
          <w:szCs w:val="24"/>
        </w:rPr>
      </w:pPr>
    </w:p>
    <w:p w:rsidR="00C3210D" w:rsidRPr="00DD7F7E" w:rsidRDefault="00C3210D" w:rsidP="00C3210D">
      <w:pPr>
        <w:rPr>
          <w:rFonts w:cs="Arial"/>
          <w:szCs w:val="24"/>
        </w:rPr>
      </w:pPr>
      <w:r w:rsidRPr="00DD7F7E">
        <w:rPr>
          <w:rFonts w:cs="Arial"/>
          <w:szCs w:val="24"/>
        </w:rPr>
        <w:t xml:space="preserve">L'esercizio ha chiuso con un avanzo di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 1'173'151.96</w:t>
      </w:r>
      <w:r w:rsidRPr="00DD7F7E">
        <w:rPr>
          <w:rFonts w:cs="Arial"/>
          <w:szCs w:val="24"/>
        </w:rPr>
        <w:t xml:space="preserve">, determinato da un totale dei costi pari a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 38'775'206.16</w:t>
      </w:r>
      <w:r w:rsidRPr="00DD7F7E">
        <w:rPr>
          <w:rFonts w:cs="Arial"/>
          <w:szCs w:val="24"/>
        </w:rPr>
        <w:t xml:space="preserve"> a fronte di ricavi per un totale di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 39'948'358.12</w:t>
      </w:r>
      <w:r w:rsidRPr="00DD7F7E">
        <w:rPr>
          <w:rFonts w:cs="Arial"/>
          <w:szCs w:val="24"/>
        </w:rPr>
        <w:t xml:space="preserve">. Il conto degli investimenti presenta un saldo netto </w:t>
      </w:r>
      <w:r>
        <w:rPr>
          <w:rFonts w:cs="Arial"/>
          <w:szCs w:val="24"/>
        </w:rPr>
        <w:t>2015</w:t>
      </w:r>
      <w:r w:rsidRPr="00DD7F7E">
        <w:rPr>
          <w:rFonts w:cs="Arial"/>
          <w:szCs w:val="24"/>
        </w:rPr>
        <w:t xml:space="preserve"> (investimento lordo – sussidi – ammortamenti) di </w:t>
      </w:r>
      <w:proofErr w:type="spellStart"/>
      <w:r w:rsidRPr="00C661C9">
        <w:rPr>
          <w:rFonts w:cs="Arial"/>
          <w:szCs w:val="24"/>
        </w:rPr>
        <w:t>fr</w:t>
      </w:r>
      <w:proofErr w:type="spellEnd"/>
      <w:r w:rsidRPr="00C661C9">
        <w:rPr>
          <w:rFonts w:cs="Arial"/>
          <w:szCs w:val="24"/>
        </w:rPr>
        <w:t>. -</w:t>
      </w:r>
      <w:r>
        <w:rPr>
          <w:rFonts w:cs="Arial"/>
          <w:szCs w:val="24"/>
        </w:rPr>
        <w:t>7'531’824</w:t>
      </w:r>
      <w:r w:rsidRPr="00C661C9">
        <w:rPr>
          <w:rFonts w:cs="Arial"/>
          <w:szCs w:val="24"/>
        </w:rPr>
        <w:t>.</w:t>
      </w:r>
    </w:p>
    <w:p w:rsidR="00C3210D" w:rsidRPr="00DD7F7E" w:rsidRDefault="00C3210D" w:rsidP="00C3210D">
      <w:pPr>
        <w:rPr>
          <w:rFonts w:cs="Arial"/>
          <w:szCs w:val="24"/>
        </w:rPr>
      </w:pPr>
    </w:p>
    <w:p w:rsidR="00C3210D" w:rsidRDefault="00C3210D" w:rsidP="00C3210D">
      <w:pPr>
        <w:rPr>
          <w:rFonts w:cs="Arial"/>
          <w:szCs w:val="24"/>
        </w:rPr>
      </w:pPr>
      <w:r w:rsidRPr="00DD7F7E">
        <w:rPr>
          <w:rFonts w:cs="Arial"/>
          <w:szCs w:val="24"/>
        </w:rPr>
        <w:t>Il rapporto del CCF, presentato in data</w:t>
      </w:r>
      <w:r>
        <w:rPr>
          <w:rFonts w:cs="Arial"/>
          <w:szCs w:val="24"/>
        </w:rPr>
        <w:t xml:space="preserve"> 10 maggio 2016</w:t>
      </w:r>
      <w:r w:rsidRPr="00DD7F7E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raccomanda </w:t>
      </w:r>
      <w:r w:rsidRPr="00DD7F7E">
        <w:rPr>
          <w:rFonts w:cs="Arial"/>
          <w:szCs w:val="24"/>
        </w:rPr>
        <w:t xml:space="preserve">l'approvazione del conto annuale </w:t>
      </w:r>
      <w:r>
        <w:rPr>
          <w:rFonts w:cs="Arial"/>
          <w:szCs w:val="24"/>
        </w:rPr>
        <w:t>2015</w:t>
      </w:r>
      <w:r w:rsidRPr="00DD7F7E">
        <w:rPr>
          <w:rFonts w:cs="Arial"/>
          <w:szCs w:val="24"/>
        </w:rPr>
        <w:t xml:space="preserve"> dell'ACR</w:t>
      </w:r>
      <w:r>
        <w:rPr>
          <w:rFonts w:cs="Arial"/>
          <w:szCs w:val="24"/>
        </w:rPr>
        <w:t xml:space="preserve"> che chiude con un avanzo di esercizio di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 xml:space="preserve">. 1'173'151.96. Di questo importo,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 xml:space="preserve">. 510'000.00 sono attribuiti al fondo per la manutenzione ICTR e </w:t>
      </w:r>
      <w:r>
        <w:rPr>
          <w:rFonts w:cs="Arial"/>
          <w:szCs w:val="24"/>
        </w:rPr>
        <w:br/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 11'829.43 alla riserva per investimenti concernenti i rifiuti speciali.</w:t>
      </w:r>
    </w:p>
    <w:p w:rsidR="00C3210D" w:rsidRDefault="00C3210D" w:rsidP="00C3210D">
      <w:pPr>
        <w:rPr>
          <w:rFonts w:cs="Arial"/>
          <w:szCs w:val="24"/>
        </w:rPr>
      </w:pPr>
    </w:p>
    <w:p w:rsidR="00C3210D" w:rsidRDefault="00C3210D" w:rsidP="00C3210D">
      <w:pPr>
        <w:rPr>
          <w:rFonts w:cs="Arial"/>
          <w:szCs w:val="24"/>
        </w:rPr>
      </w:pPr>
      <w:r>
        <w:rPr>
          <w:rFonts w:cs="Arial"/>
          <w:szCs w:val="24"/>
        </w:rPr>
        <w:t>In considerazione di quanto precede, vi proponiamo quindi di approvare l'annesso disegno di decreto legislativo.</w:t>
      </w:r>
    </w:p>
    <w:p w:rsidR="00C3210D" w:rsidRDefault="00C3210D" w:rsidP="00C3210D">
      <w:pPr>
        <w:tabs>
          <w:tab w:val="left" w:pos="284"/>
          <w:tab w:val="left" w:pos="426"/>
          <w:tab w:val="left" w:pos="4962"/>
        </w:tabs>
      </w:pPr>
    </w:p>
    <w:p w:rsidR="00C3210D" w:rsidRDefault="00C3210D" w:rsidP="00C3210D">
      <w:pPr>
        <w:tabs>
          <w:tab w:val="left" w:pos="284"/>
          <w:tab w:val="left" w:pos="426"/>
          <w:tab w:val="left" w:pos="4962"/>
        </w:tabs>
      </w:pPr>
    </w:p>
    <w:p w:rsidR="00C3210D" w:rsidRDefault="00C3210D" w:rsidP="00C3210D">
      <w:r>
        <w:t>Vogliate gradire, signor Presidente, signore e signori deputati, l'espressione della nostra massima stima.</w:t>
      </w:r>
    </w:p>
    <w:p w:rsidR="00C3210D" w:rsidRDefault="00C3210D" w:rsidP="00C3210D"/>
    <w:p w:rsidR="00C3210D" w:rsidRDefault="00C3210D" w:rsidP="00C3210D"/>
    <w:p w:rsidR="00C3210D" w:rsidRDefault="00C3210D" w:rsidP="00C3210D"/>
    <w:p w:rsidR="00C3210D" w:rsidRDefault="00C3210D" w:rsidP="00C3210D">
      <w:pPr>
        <w:spacing w:after="120"/>
      </w:pPr>
      <w:r>
        <w:t>Per il Consiglio di Stato:</w:t>
      </w:r>
    </w:p>
    <w:p w:rsidR="00C3210D" w:rsidRDefault="00C3210D" w:rsidP="00C3210D">
      <w:r>
        <w:t>Il Presidente, P. Beltraminelli</w:t>
      </w:r>
    </w:p>
    <w:p w:rsidR="00C3210D" w:rsidRDefault="00C3210D" w:rsidP="00C3210D">
      <w:r>
        <w:t>Il Cancelliere, G. Gianella</w:t>
      </w:r>
    </w:p>
    <w:p w:rsidR="00C3210D" w:rsidRDefault="00C3210D" w:rsidP="00C3210D"/>
    <w:p w:rsidR="00C3210D" w:rsidRPr="00B02B70" w:rsidRDefault="00C3210D" w:rsidP="00C3210D">
      <w:pPr>
        <w:rPr>
          <w:rFonts w:cs="Arial"/>
        </w:rPr>
      </w:pPr>
      <w:r>
        <w:rPr>
          <w:rFonts w:cs="Arial"/>
        </w:rPr>
        <w:br w:type="column"/>
      </w:r>
      <w:r w:rsidRPr="00B02B70">
        <w:rPr>
          <w:rFonts w:cs="Arial"/>
        </w:rPr>
        <w:lastRenderedPageBreak/>
        <w:t xml:space="preserve">Disegno di </w:t>
      </w:r>
    </w:p>
    <w:p w:rsidR="00C3210D" w:rsidRPr="00B02B70" w:rsidRDefault="00C3210D" w:rsidP="00C3210D">
      <w:pPr>
        <w:rPr>
          <w:rFonts w:cs="Arial"/>
        </w:rPr>
      </w:pPr>
    </w:p>
    <w:p w:rsidR="00C3210D" w:rsidRPr="00B02B70" w:rsidRDefault="00C3210D" w:rsidP="00C3210D">
      <w:pPr>
        <w:spacing w:before="120"/>
        <w:rPr>
          <w:rFonts w:cs="Arial"/>
          <w:b/>
        </w:rPr>
      </w:pPr>
      <w:r w:rsidRPr="00B02B70">
        <w:rPr>
          <w:rFonts w:cs="Arial"/>
          <w:b/>
        </w:rPr>
        <w:t>DECRETO LEGISLATIVO</w:t>
      </w:r>
    </w:p>
    <w:p w:rsidR="00C3210D" w:rsidRPr="00B02B70" w:rsidRDefault="00C3210D" w:rsidP="00C3210D">
      <w:pPr>
        <w:spacing w:before="120"/>
        <w:rPr>
          <w:rFonts w:cs="Arial"/>
          <w:b/>
        </w:rPr>
      </w:pPr>
      <w:r w:rsidRPr="00B02B70">
        <w:rPr>
          <w:rFonts w:cs="Arial"/>
          <w:b/>
        </w:rPr>
        <w:t xml:space="preserve">concernente </w:t>
      </w:r>
      <w:r>
        <w:rPr>
          <w:rFonts w:cs="Arial"/>
          <w:b/>
        </w:rPr>
        <w:t>l'a</w:t>
      </w:r>
      <w:r w:rsidRPr="006F5596">
        <w:rPr>
          <w:b/>
          <w:szCs w:val="24"/>
        </w:rPr>
        <w:t>pprovazione dei cont</w:t>
      </w:r>
      <w:r>
        <w:rPr>
          <w:b/>
          <w:szCs w:val="24"/>
        </w:rPr>
        <w:t>i e della relazione annuale 2015</w:t>
      </w:r>
      <w:r w:rsidRPr="006F5596">
        <w:rPr>
          <w:b/>
          <w:szCs w:val="24"/>
        </w:rPr>
        <w:t xml:space="preserve"> dell'Azienda cantonale dei rifiuti</w:t>
      </w:r>
    </w:p>
    <w:p w:rsidR="00C3210D" w:rsidRPr="00071C08" w:rsidRDefault="00C3210D" w:rsidP="00C3210D">
      <w:pPr>
        <w:rPr>
          <w:rFonts w:cs="Arial"/>
        </w:rPr>
      </w:pPr>
    </w:p>
    <w:p w:rsidR="00C3210D" w:rsidRPr="00071C08" w:rsidRDefault="00C3210D" w:rsidP="00C3210D">
      <w:pPr>
        <w:rPr>
          <w:rFonts w:cs="Arial"/>
        </w:rPr>
      </w:pPr>
    </w:p>
    <w:p w:rsidR="00C3210D" w:rsidRPr="00B02B70" w:rsidRDefault="00C3210D" w:rsidP="00C3210D">
      <w:pPr>
        <w:rPr>
          <w:rFonts w:cs="Arial"/>
        </w:rPr>
      </w:pPr>
      <w:r w:rsidRPr="00B02B70">
        <w:rPr>
          <w:rFonts w:cs="Arial"/>
        </w:rPr>
        <w:t xml:space="preserve">Il Gran Consiglio </w:t>
      </w:r>
    </w:p>
    <w:p w:rsidR="00C3210D" w:rsidRPr="00B02B70" w:rsidRDefault="00C3210D" w:rsidP="00C3210D">
      <w:pPr>
        <w:rPr>
          <w:rFonts w:cs="Arial"/>
        </w:rPr>
      </w:pPr>
      <w:r w:rsidRPr="00B02B70">
        <w:rPr>
          <w:rFonts w:cs="Arial"/>
        </w:rPr>
        <w:t>della Repubblica e Cantone Ticino</w:t>
      </w:r>
    </w:p>
    <w:p w:rsidR="00C3210D" w:rsidRPr="00B02B70" w:rsidRDefault="00C3210D" w:rsidP="00C3210D">
      <w:pPr>
        <w:rPr>
          <w:rFonts w:cs="Arial"/>
        </w:rPr>
      </w:pPr>
    </w:p>
    <w:p w:rsidR="00C3210D" w:rsidRDefault="00C3210D" w:rsidP="00C3210D">
      <w:pPr>
        <w:tabs>
          <w:tab w:val="left" w:pos="284"/>
        </w:tabs>
        <w:ind w:left="284" w:hanging="284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  <w:t>preso atto della Relazione annuale 2015 dell’Azienda cantonale dei rifiuti e del Rapporto di revisione del Controllo cantonale delle finanze del 10 maggio 2016;</w:t>
      </w:r>
    </w:p>
    <w:p w:rsidR="00C3210D" w:rsidRPr="00B02B70" w:rsidRDefault="00C3210D" w:rsidP="00C3210D">
      <w:pPr>
        <w:tabs>
          <w:tab w:val="left" w:pos="284"/>
        </w:tabs>
        <w:spacing w:before="120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  <w:t xml:space="preserve">visto il messaggio </w:t>
      </w:r>
      <w:r w:rsidR="006F3A7E">
        <w:rPr>
          <w:rFonts w:cs="Arial"/>
        </w:rPr>
        <w:t>22 giugno 2016</w:t>
      </w:r>
      <w:r>
        <w:rPr>
          <w:rFonts w:cs="Arial"/>
        </w:rPr>
        <w:t xml:space="preserve"> n. </w:t>
      </w:r>
      <w:r w:rsidR="006F3A7E">
        <w:rPr>
          <w:rFonts w:cs="Arial"/>
        </w:rPr>
        <w:t>7196</w:t>
      </w:r>
      <w:r>
        <w:rPr>
          <w:rFonts w:cs="Arial"/>
        </w:rPr>
        <w:t xml:space="preserve"> del Consiglio di Stato,</w:t>
      </w:r>
    </w:p>
    <w:p w:rsidR="00C3210D" w:rsidRPr="00B02B70" w:rsidRDefault="00C3210D" w:rsidP="00C3210D">
      <w:pPr>
        <w:rPr>
          <w:rFonts w:cs="Arial"/>
        </w:rPr>
      </w:pPr>
    </w:p>
    <w:p w:rsidR="00C3210D" w:rsidRPr="00B02B70" w:rsidRDefault="00C3210D" w:rsidP="00C3210D">
      <w:pPr>
        <w:rPr>
          <w:rFonts w:cs="Arial"/>
        </w:rPr>
      </w:pPr>
    </w:p>
    <w:p w:rsidR="00C3210D" w:rsidRPr="00B02B70" w:rsidRDefault="00C3210D" w:rsidP="00C3210D">
      <w:pPr>
        <w:rPr>
          <w:rFonts w:cs="Arial"/>
          <w:b/>
        </w:rPr>
      </w:pPr>
      <w:r w:rsidRPr="00B02B70">
        <w:rPr>
          <w:rFonts w:cs="Arial"/>
          <w:b/>
        </w:rPr>
        <w:t>d e c r e t a :</w:t>
      </w:r>
    </w:p>
    <w:p w:rsidR="00C3210D" w:rsidRPr="00071C08" w:rsidRDefault="00C3210D" w:rsidP="00C3210D">
      <w:pPr>
        <w:rPr>
          <w:rFonts w:cs="Arial"/>
        </w:rPr>
      </w:pPr>
    </w:p>
    <w:p w:rsidR="00C3210D" w:rsidRPr="00071C08" w:rsidRDefault="00C3210D" w:rsidP="00C3210D">
      <w:pPr>
        <w:rPr>
          <w:rFonts w:cs="Arial"/>
        </w:rPr>
      </w:pPr>
    </w:p>
    <w:p w:rsidR="00C3210D" w:rsidRPr="00B02B70" w:rsidRDefault="00C3210D" w:rsidP="00C3210D">
      <w:pPr>
        <w:rPr>
          <w:rFonts w:cs="Arial"/>
          <w:b/>
          <w:u w:val="single"/>
        </w:rPr>
      </w:pPr>
      <w:r w:rsidRPr="00B02B70">
        <w:rPr>
          <w:rFonts w:cs="Arial"/>
          <w:b/>
          <w:u w:val="single"/>
        </w:rPr>
        <w:t>Articolo  1</w:t>
      </w:r>
    </w:p>
    <w:p w:rsidR="00C3210D" w:rsidRDefault="00C3210D" w:rsidP="00C3210D">
      <w:pPr>
        <w:spacing w:before="120"/>
        <w:rPr>
          <w:rFonts w:cs="Arial"/>
        </w:rPr>
      </w:pPr>
      <w:r>
        <w:rPr>
          <w:rFonts w:cs="Arial"/>
        </w:rPr>
        <w:t xml:space="preserve">Sono approvati i conti consuntivi 2015 dell’Azienda cantonale dei rifiuti, che presentano un </w:t>
      </w:r>
      <w:r w:rsidRPr="00DD7F7E">
        <w:rPr>
          <w:rFonts w:cs="Arial"/>
        </w:rPr>
        <w:t xml:space="preserve">avanzo d’esercizio di </w:t>
      </w:r>
      <w:proofErr w:type="spellStart"/>
      <w:r>
        <w:rPr>
          <w:rFonts w:cs="Arial"/>
          <w:szCs w:val="24"/>
        </w:rPr>
        <w:t>fr</w:t>
      </w:r>
      <w:proofErr w:type="spellEnd"/>
      <w:r>
        <w:rPr>
          <w:rFonts w:cs="Arial"/>
          <w:szCs w:val="24"/>
        </w:rPr>
        <w:t>. 1'173'151.96</w:t>
      </w:r>
      <w:r w:rsidRPr="00DD7F7E">
        <w:rPr>
          <w:rFonts w:cs="Arial"/>
        </w:rPr>
        <w:t>.</w:t>
      </w:r>
    </w:p>
    <w:p w:rsidR="00C3210D" w:rsidRDefault="00C3210D" w:rsidP="00C3210D">
      <w:pPr>
        <w:rPr>
          <w:rFonts w:cs="Arial"/>
        </w:rPr>
      </w:pPr>
    </w:p>
    <w:p w:rsidR="006F3A7E" w:rsidRDefault="006F3A7E" w:rsidP="00C3210D">
      <w:pPr>
        <w:rPr>
          <w:rFonts w:cs="Arial"/>
        </w:rPr>
      </w:pPr>
    </w:p>
    <w:p w:rsidR="00C3210D" w:rsidRPr="00B02B70" w:rsidRDefault="00C3210D" w:rsidP="00C3210D">
      <w:pPr>
        <w:rPr>
          <w:rFonts w:cs="Arial"/>
          <w:b/>
          <w:u w:val="single"/>
        </w:rPr>
      </w:pPr>
      <w:r w:rsidRPr="00B02B70">
        <w:rPr>
          <w:rFonts w:cs="Arial"/>
          <w:b/>
          <w:u w:val="single"/>
        </w:rPr>
        <w:t xml:space="preserve">Articolo  </w:t>
      </w:r>
      <w:r>
        <w:rPr>
          <w:rFonts w:cs="Arial"/>
          <w:b/>
          <w:u w:val="single"/>
        </w:rPr>
        <w:t>2</w:t>
      </w:r>
    </w:p>
    <w:p w:rsidR="00C3210D" w:rsidRPr="00B02B70" w:rsidRDefault="00C3210D" w:rsidP="00C3210D">
      <w:pPr>
        <w:spacing w:before="120"/>
        <w:rPr>
          <w:rFonts w:cs="Arial"/>
        </w:rPr>
      </w:pPr>
      <w:r>
        <w:rPr>
          <w:rFonts w:cs="Arial"/>
        </w:rPr>
        <w:t>È approvata la relazione 2015 dell'Azienda cantonale dei rifiuti.</w:t>
      </w:r>
    </w:p>
    <w:p w:rsidR="00C3210D" w:rsidRDefault="00C3210D" w:rsidP="00C3210D">
      <w:pPr>
        <w:rPr>
          <w:rFonts w:cs="Arial"/>
        </w:rPr>
      </w:pPr>
    </w:p>
    <w:p w:rsidR="006F3A7E" w:rsidRPr="00B02B70" w:rsidRDefault="006F3A7E" w:rsidP="00C3210D">
      <w:pPr>
        <w:rPr>
          <w:rFonts w:cs="Arial"/>
        </w:rPr>
      </w:pPr>
    </w:p>
    <w:p w:rsidR="00C3210D" w:rsidRPr="00B02B70" w:rsidRDefault="00C3210D" w:rsidP="00C3210D">
      <w:pPr>
        <w:rPr>
          <w:rFonts w:cs="Arial"/>
          <w:b/>
          <w:u w:val="single"/>
        </w:rPr>
      </w:pPr>
      <w:r w:rsidRPr="00B02B70">
        <w:rPr>
          <w:rFonts w:cs="Arial"/>
          <w:b/>
          <w:u w:val="single"/>
        </w:rPr>
        <w:t xml:space="preserve">Articolo  </w:t>
      </w:r>
      <w:r>
        <w:rPr>
          <w:rFonts w:cs="Arial"/>
          <w:b/>
          <w:u w:val="single"/>
        </w:rPr>
        <w:t>3</w:t>
      </w:r>
    </w:p>
    <w:p w:rsidR="00C3210D" w:rsidRPr="00B02B70" w:rsidRDefault="00C3210D" w:rsidP="00C3210D">
      <w:pPr>
        <w:spacing w:before="120"/>
        <w:rPr>
          <w:rFonts w:cs="Arial"/>
        </w:rPr>
      </w:pPr>
      <w:r>
        <w:rPr>
          <w:rFonts w:cs="Arial"/>
        </w:rPr>
        <w:t>I</w:t>
      </w:r>
      <w:r w:rsidRPr="00B02B70">
        <w:rPr>
          <w:rFonts w:cs="Arial"/>
        </w:rPr>
        <w:t xml:space="preserve">l presente decreto </w:t>
      </w:r>
      <w:r>
        <w:rPr>
          <w:rFonts w:cs="Arial"/>
        </w:rPr>
        <w:t xml:space="preserve">legislativo </w:t>
      </w:r>
      <w:r w:rsidRPr="00B02B70">
        <w:rPr>
          <w:rFonts w:cs="Arial"/>
        </w:rPr>
        <w:t xml:space="preserve">è pubblicato nel Bollettino </w:t>
      </w:r>
      <w:r>
        <w:rPr>
          <w:rFonts w:cs="Arial"/>
        </w:rPr>
        <w:t>u</w:t>
      </w:r>
      <w:r w:rsidRPr="00B02B70">
        <w:rPr>
          <w:rFonts w:cs="Arial"/>
        </w:rPr>
        <w:t>fficiale delle leggi ed entra immediatamente in vigore.</w:t>
      </w:r>
    </w:p>
    <w:p w:rsidR="0073572C" w:rsidRDefault="0073572C" w:rsidP="00C92A1A">
      <w:pPr>
        <w:tabs>
          <w:tab w:val="left" w:pos="284"/>
          <w:tab w:val="left" w:pos="426"/>
          <w:tab w:val="left" w:pos="4962"/>
        </w:tabs>
      </w:pPr>
    </w:p>
    <w:p w:rsidR="0073572C" w:rsidRDefault="0073572C" w:rsidP="00C92A1A">
      <w:pPr>
        <w:tabs>
          <w:tab w:val="left" w:pos="284"/>
          <w:tab w:val="left" w:pos="426"/>
          <w:tab w:val="left" w:pos="4962"/>
        </w:tabs>
      </w:pPr>
    </w:p>
    <w:sectPr w:rsidR="0073572C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D78" w:rsidRDefault="00586D78">
      <w:r>
        <w:separator/>
      </w:r>
    </w:p>
  </w:endnote>
  <w:endnote w:type="continuationSeparator" w:id="0">
    <w:p w:rsidR="00586D78" w:rsidRDefault="00586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DF521D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D78" w:rsidRDefault="00586D78">
      <w:r>
        <w:separator/>
      </w:r>
    </w:p>
  </w:footnote>
  <w:footnote w:type="continuationSeparator" w:id="0">
    <w:p w:rsidR="00586D78" w:rsidRDefault="00586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17133E"/>
    <w:rsid w:val="00180F3B"/>
    <w:rsid w:val="002B3873"/>
    <w:rsid w:val="002B698B"/>
    <w:rsid w:val="0032692E"/>
    <w:rsid w:val="003362B4"/>
    <w:rsid w:val="00341CED"/>
    <w:rsid w:val="003C16EA"/>
    <w:rsid w:val="00435BA3"/>
    <w:rsid w:val="00452A7E"/>
    <w:rsid w:val="00483B1C"/>
    <w:rsid w:val="0053660F"/>
    <w:rsid w:val="00586D78"/>
    <w:rsid w:val="0059602E"/>
    <w:rsid w:val="005B03BF"/>
    <w:rsid w:val="006470C0"/>
    <w:rsid w:val="006E1E7D"/>
    <w:rsid w:val="006F3A7E"/>
    <w:rsid w:val="0073572C"/>
    <w:rsid w:val="00747C39"/>
    <w:rsid w:val="0082115E"/>
    <w:rsid w:val="008B2EE9"/>
    <w:rsid w:val="00942AAE"/>
    <w:rsid w:val="00995265"/>
    <w:rsid w:val="00A05B99"/>
    <w:rsid w:val="00A133CF"/>
    <w:rsid w:val="00A8611B"/>
    <w:rsid w:val="00A9424E"/>
    <w:rsid w:val="00AA68D5"/>
    <w:rsid w:val="00AE6F3D"/>
    <w:rsid w:val="00AF5992"/>
    <w:rsid w:val="00B364FB"/>
    <w:rsid w:val="00B378FB"/>
    <w:rsid w:val="00B56C78"/>
    <w:rsid w:val="00B93BA2"/>
    <w:rsid w:val="00BF3FC3"/>
    <w:rsid w:val="00C3210D"/>
    <w:rsid w:val="00C92A1A"/>
    <w:rsid w:val="00C946E4"/>
    <w:rsid w:val="00CE008E"/>
    <w:rsid w:val="00D54A9E"/>
    <w:rsid w:val="00DF434B"/>
    <w:rsid w:val="00DF521D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Righetti Paolo / kxgc022</cp:lastModifiedBy>
  <cp:revision>4</cp:revision>
  <cp:lastPrinted>2016-06-24T12:30:00Z</cp:lastPrinted>
  <dcterms:created xsi:type="dcterms:W3CDTF">2016-06-24T07:20:00Z</dcterms:created>
  <dcterms:modified xsi:type="dcterms:W3CDTF">2016-06-24T12:31:00Z</dcterms:modified>
</cp:coreProperties>
</file>