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48BCE5" w14:textId="020B676F" w:rsidR="005249FE" w:rsidRPr="00E129FB" w:rsidRDefault="002C4415" w:rsidP="00270F3F">
      <w:pPr>
        <w:pStyle w:val="StandardRisoluzionedelConsigliodiStato"/>
        <w:ind w:right="-1"/>
      </w:pPr>
      <w:r>
        <w:rPr>
          <w:b/>
          <w:sz w:val="28"/>
          <w:szCs w:val="28"/>
        </w:rPr>
        <w:t>Modifi</w:t>
      </w:r>
      <w:r w:rsidR="003534B2">
        <w:rPr>
          <w:b/>
          <w:sz w:val="28"/>
          <w:szCs w:val="28"/>
        </w:rPr>
        <w:t>ca della legge sull'agricoltura</w:t>
      </w:r>
      <w:r w:rsidR="009E60EB">
        <w:rPr>
          <w:b/>
          <w:sz w:val="28"/>
          <w:szCs w:val="28"/>
        </w:rPr>
        <w:t xml:space="preserve"> e </w:t>
      </w:r>
      <w:r>
        <w:rPr>
          <w:b/>
          <w:sz w:val="28"/>
          <w:szCs w:val="28"/>
        </w:rPr>
        <w:t>a</w:t>
      </w:r>
      <w:r w:rsidR="005249FE">
        <w:rPr>
          <w:b/>
          <w:sz w:val="28"/>
          <w:szCs w:val="28"/>
        </w:rPr>
        <w:t xml:space="preserve">pprovazione del progetto </w:t>
      </w:r>
      <w:r w:rsidR="00B17640">
        <w:rPr>
          <w:b/>
          <w:sz w:val="28"/>
          <w:szCs w:val="28"/>
        </w:rPr>
        <w:t>"</w:t>
      </w:r>
      <w:r w:rsidR="005249FE">
        <w:rPr>
          <w:b/>
          <w:sz w:val="28"/>
          <w:szCs w:val="28"/>
        </w:rPr>
        <w:t xml:space="preserve">ViSo </w:t>
      </w:r>
      <w:r w:rsidR="005249FE" w:rsidRPr="00E129FB">
        <w:rPr>
          <w:b/>
          <w:sz w:val="28"/>
          <w:szCs w:val="28"/>
        </w:rPr>
        <w:t>Ticino</w:t>
      </w:r>
      <w:r w:rsidR="00B17640" w:rsidRPr="00E129FB">
        <w:rPr>
          <w:b/>
          <w:sz w:val="28"/>
          <w:szCs w:val="28"/>
        </w:rPr>
        <w:t xml:space="preserve"> – Viticoltura Sostenibile T</w:t>
      </w:r>
      <w:r w:rsidR="003534B2" w:rsidRPr="00E129FB">
        <w:rPr>
          <w:b/>
          <w:sz w:val="28"/>
          <w:szCs w:val="28"/>
        </w:rPr>
        <w:t>icino"</w:t>
      </w:r>
      <w:r w:rsidR="0094185E">
        <w:rPr>
          <w:b/>
          <w:sz w:val="28"/>
          <w:szCs w:val="28"/>
        </w:rPr>
        <w:t>,</w:t>
      </w:r>
      <w:r w:rsidR="003150A9">
        <w:rPr>
          <w:b/>
          <w:sz w:val="28"/>
          <w:szCs w:val="28"/>
        </w:rPr>
        <w:t xml:space="preserve"> </w:t>
      </w:r>
      <w:r w:rsidR="003534B2" w:rsidRPr="00E129FB">
        <w:rPr>
          <w:b/>
          <w:sz w:val="28"/>
          <w:szCs w:val="28"/>
        </w:rPr>
        <w:t>del relativo preventivo</w:t>
      </w:r>
      <w:r w:rsidR="0094185E">
        <w:rPr>
          <w:b/>
          <w:sz w:val="28"/>
          <w:szCs w:val="28"/>
        </w:rPr>
        <w:t xml:space="preserve"> e</w:t>
      </w:r>
      <w:r w:rsidR="001A429D" w:rsidRPr="00E129FB">
        <w:rPr>
          <w:b/>
          <w:sz w:val="28"/>
          <w:szCs w:val="28"/>
        </w:rPr>
        <w:t xml:space="preserve"> </w:t>
      </w:r>
      <w:r w:rsidR="00B17640" w:rsidRPr="00E129FB">
        <w:rPr>
          <w:b/>
          <w:sz w:val="28"/>
          <w:szCs w:val="28"/>
        </w:rPr>
        <w:t xml:space="preserve">stanziamento di un </w:t>
      </w:r>
      <w:r w:rsidR="00E201AF" w:rsidRPr="00E129FB">
        <w:rPr>
          <w:b/>
          <w:sz w:val="28"/>
          <w:szCs w:val="28"/>
        </w:rPr>
        <w:t>credito</w:t>
      </w:r>
      <w:r w:rsidR="00B17640" w:rsidRPr="00E129FB">
        <w:rPr>
          <w:b/>
          <w:sz w:val="28"/>
          <w:szCs w:val="28"/>
        </w:rPr>
        <w:t xml:space="preserve"> </w:t>
      </w:r>
      <w:r w:rsidR="00B4684A" w:rsidRPr="00E129FB">
        <w:rPr>
          <w:b/>
          <w:sz w:val="28"/>
          <w:szCs w:val="28"/>
        </w:rPr>
        <w:t xml:space="preserve">lordo </w:t>
      </w:r>
      <w:r w:rsidR="00B17640" w:rsidRPr="00E129FB">
        <w:rPr>
          <w:b/>
          <w:sz w:val="28"/>
          <w:szCs w:val="28"/>
        </w:rPr>
        <w:t xml:space="preserve">massimo di </w:t>
      </w:r>
      <w:r w:rsidR="003534B2" w:rsidRPr="00E129FB">
        <w:rPr>
          <w:b/>
          <w:sz w:val="28"/>
          <w:szCs w:val="28"/>
        </w:rPr>
        <w:t xml:space="preserve">fr. </w:t>
      </w:r>
      <w:r w:rsidR="002B2452" w:rsidRPr="00E129FB">
        <w:rPr>
          <w:b/>
          <w:sz w:val="28"/>
          <w:szCs w:val="28"/>
        </w:rPr>
        <w:t>8'51</w:t>
      </w:r>
      <w:r w:rsidR="002B2452">
        <w:rPr>
          <w:b/>
          <w:sz w:val="28"/>
          <w:szCs w:val="28"/>
        </w:rPr>
        <w:t>5</w:t>
      </w:r>
      <w:r w:rsidR="002B2452" w:rsidRPr="00E129FB">
        <w:rPr>
          <w:b/>
          <w:sz w:val="28"/>
          <w:szCs w:val="28"/>
        </w:rPr>
        <w:t>'</w:t>
      </w:r>
      <w:r w:rsidR="002B2452">
        <w:rPr>
          <w:b/>
          <w:sz w:val="28"/>
          <w:szCs w:val="28"/>
        </w:rPr>
        <w:t>000</w:t>
      </w:r>
      <w:r w:rsidR="003534B2" w:rsidRPr="00E129FB">
        <w:rPr>
          <w:b/>
          <w:sz w:val="28"/>
          <w:szCs w:val="28"/>
        </w:rPr>
        <w:t>.-</w:t>
      </w:r>
      <w:r w:rsidR="00BC6BC6">
        <w:rPr>
          <w:b/>
          <w:sz w:val="28"/>
          <w:szCs w:val="28"/>
        </w:rPr>
        <w:t>. A</w:t>
      </w:r>
      <w:r w:rsidR="00FF1B77">
        <w:rPr>
          <w:b/>
          <w:sz w:val="28"/>
          <w:szCs w:val="28"/>
        </w:rPr>
        <w:t xml:space="preserve">l netto del contributo della Confederazione e delle associazioni del settore vitivinicolo </w:t>
      </w:r>
      <w:r w:rsidR="00BC6BC6">
        <w:rPr>
          <w:b/>
          <w:sz w:val="28"/>
          <w:szCs w:val="28"/>
        </w:rPr>
        <w:t xml:space="preserve">lo stanziamento del credito cantonale è di </w:t>
      </w:r>
      <w:r w:rsidR="001354E2">
        <w:rPr>
          <w:b/>
          <w:sz w:val="28"/>
          <w:szCs w:val="28"/>
        </w:rPr>
        <w:t xml:space="preserve">fr. </w:t>
      </w:r>
      <w:bookmarkStart w:id="0" w:name="_GoBack"/>
      <w:bookmarkEnd w:id="0"/>
      <w:r w:rsidR="00BC6BC6" w:rsidRPr="00BC6BC6">
        <w:rPr>
          <w:b/>
          <w:sz w:val="28"/>
          <w:szCs w:val="28"/>
        </w:rPr>
        <w:t xml:space="preserve">1'751'000.- </w:t>
      </w:r>
      <w:r w:rsidR="003330D7" w:rsidRPr="00E129FB">
        <w:rPr>
          <w:b/>
          <w:sz w:val="28"/>
          <w:szCs w:val="28"/>
        </w:rPr>
        <w:t xml:space="preserve">per il </w:t>
      </w:r>
      <w:r w:rsidR="003330D7" w:rsidRPr="00FF1B77">
        <w:rPr>
          <w:b/>
          <w:sz w:val="28"/>
          <w:szCs w:val="28"/>
        </w:rPr>
        <w:t>periodo 202</w:t>
      </w:r>
      <w:r w:rsidR="004862E2" w:rsidRPr="00FF1B77">
        <w:rPr>
          <w:b/>
          <w:sz w:val="28"/>
          <w:szCs w:val="28"/>
        </w:rPr>
        <w:t>3</w:t>
      </w:r>
      <w:r w:rsidR="003330D7" w:rsidRPr="00FF1B77">
        <w:rPr>
          <w:b/>
          <w:sz w:val="28"/>
          <w:szCs w:val="28"/>
        </w:rPr>
        <w:t xml:space="preserve"> - 203</w:t>
      </w:r>
      <w:r w:rsidR="00666DD1" w:rsidRPr="00FF1B77">
        <w:rPr>
          <w:b/>
          <w:sz w:val="28"/>
          <w:szCs w:val="28"/>
        </w:rPr>
        <w:t>0</w:t>
      </w:r>
    </w:p>
    <w:p w14:paraId="33837A8E" w14:textId="77777777" w:rsidR="005249FE" w:rsidRPr="00E129FB" w:rsidRDefault="005249FE" w:rsidP="00270F3F">
      <w:pPr>
        <w:pStyle w:val="StandardRisoluzionedelConsigliodiStato"/>
        <w:ind w:right="-1"/>
      </w:pPr>
    </w:p>
    <w:p w14:paraId="56015980" w14:textId="77777777" w:rsidR="005249FE" w:rsidRPr="00E129FB" w:rsidRDefault="005249FE" w:rsidP="00270F3F">
      <w:pPr>
        <w:pStyle w:val="StandardRisoluzionedelConsigliodiStato"/>
        <w:ind w:right="-1"/>
      </w:pPr>
    </w:p>
    <w:p w14:paraId="0CD35B05" w14:textId="5208C10C" w:rsidR="005249FE" w:rsidRPr="00E129FB" w:rsidRDefault="005249FE" w:rsidP="00270F3F">
      <w:pPr>
        <w:pStyle w:val="StandardRisoluzionedelConsigliodiStato"/>
        <w:ind w:right="-1"/>
      </w:pPr>
      <w:r w:rsidRPr="00E129FB">
        <w:t>Signor</w:t>
      </w:r>
      <w:r w:rsidR="003330D7" w:rsidRPr="00E129FB">
        <w:t>a</w:t>
      </w:r>
      <w:r w:rsidRPr="00E129FB">
        <w:t xml:space="preserve"> Presidente,</w:t>
      </w:r>
    </w:p>
    <w:p w14:paraId="2357884A" w14:textId="77777777" w:rsidR="005249FE" w:rsidRPr="00E129FB" w:rsidRDefault="005249FE" w:rsidP="00270F3F">
      <w:pPr>
        <w:rPr>
          <w:sz w:val="24"/>
        </w:rPr>
      </w:pPr>
      <w:r w:rsidRPr="00E129FB">
        <w:rPr>
          <w:sz w:val="24"/>
        </w:rPr>
        <w:t>signore e signori deputati,</w:t>
      </w:r>
    </w:p>
    <w:p w14:paraId="70143E92" w14:textId="77777777" w:rsidR="005249FE" w:rsidRPr="00E129FB" w:rsidRDefault="005249FE" w:rsidP="00270F3F">
      <w:pPr>
        <w:rPr>
          <w:sz w:val="24"/>
        </w:rPr>
      </w:pPr>
    </w:p>
    <w:p w14:paraId="0143FAD9" w14:textId="4E6D1F41" w:rsidR="005249FE" w:rsidRDefault="005249FE" w:rsidP="00270F3F">
      <w:pPr>
        <w:rPr>
          <w:sz w:val="24"/>
        </w:rPr>
      </w:pPr>
      <w:r w:rsidRPr="00E129FB">
        <w:rPr>
          <w:sz w:val="24"/>
        </w:rPr>
        <w:t>con il presente messaggio sot</w:t>
      </w:r>
      <w:r w:rsidR="009B4D5B" w:rsidRPr="00E129FB">
        <w:rPr>
          <w:sz w:val="24"/>
        </w:rPr>
        <w:t>toponiamo</w:t>
      </w:r>
      <w:r w:rsidR="003534B2" w:rsidRPr="00E129FB">
        <w:rPr>
          <w:sz w:val="24"/>
        </w:rPr>
        <w:t xml:space="preserve"> due temi</w:t>
      </w:r>
      <w:r w:rsidR="009B4D5B" w:rsidRPr="00E129FB">
        <w:rPr>
          <w:sz w:val="24"/>
        </w:rPr>
        <w:t xml:space="preserve"> alla vostra attenzione</w:t>
      </w:r>
      <w:r w:rsidR="003534B2" w:rsidRPr="00E129FB">
        <w:rPr>
          <w:sz w:val="24"/>
        </w:rPr>
        <w:t xml:space="preserve">. Il primo consiste nella modifica di legge che permetterà al Cantone di partecipare e/o </w:t>
      </w:r>
      <w:r w:rsidR="008751AF" w:rsidRPr="00E129FB">
        <w:rPr>
          <w:sz w:val="24"/>
        </w:rPr>
        <w:t>contribuire al finanziamento di</w:t>
      </w:r>
      <w:r w:rsidR="003534B2" w:rsidRPr="00E129FB">
        <w:rPr>
          <w:sz w:val="24"/>
        </w:rPr>
        <w:t xml:space="preserve"> progetti di promozione della sostenibilità in agricoltura sostenuti dalla Confederazione. Il secondo è un caso concreto di applicazione della base legale in esame, </w:t>
      </w:r>
      <w:r w:rsidR="008751AF" w:rsidRPr="00E129FB">
        <w:rPr>
          <w:sz w:val="24"/>
        </w:rPr>
        <w:t xml:space="preserve">il </w:t>
      </w:r>
      <w:r w:rsidR="00572B1D" w:rsidRPr="00E129FB">
        <w:rPr>
          <w:sz w:val="24"/>
        </w:rPr>
        <w:t>progetto sulle r</w:t>
      </w:r>
      <w:r w:rsidR="00B17640" w:rsidRPr="00E129FB">
        <w:rPr>
          <w:sz w:val="24"/>
        </w:rPr>
        <w:t xml:space="preserve">isorse </w:t>
      </w:r>
      <w:r w:rsidR="008751AF" w:rsidRPr="00E129FB">
        <w:rPr>
          <w:sz w:val="24"/>
        </w:rPr>
        <w:t>"</w:t>
      </w:r>
      <w:r w:rsidR="00B17640" w:rsidRPr="00E129FB">
        <w:rPr>
          <w:sz w:val="24"/>
        </w:rPr>
        <w:t>ViSo Ticino</w:t>
      </w:r>
      <w:r w:rsidR="008751AF" w:rsidRPr="00E129FB">
        <w:rPr>
          <w:sz w:val="24"/>
        </w:rPr>
        <w:t xml:space="preserve"> – Viticoltura Sostenibile Ticino"</w:t>
      </w:r>
      <w:r w:rsidR="003534B2" w:rsidRPr="00E129FB">
        <w:rPr>
          <w:sz w:val="24"/>
        </w:rPr>
        <w:t>,</w:t>
      </w:r>
      <w:r w:rsidR="00B17640" w:rsidRPr="00E129FB">
        <w:rPr>
          <w:sz w:val="24"/>
        </w:rPr>
        <w:t xml:space="preserve"> </w:t>
      </w:r>
      <w:r w:rsidR="003534B2" w:rsidRPr="00E129FB">
        <w:rPr>
          <w:sz w:val="24"/>
        </w:rPr>
        <w:t>con</w:t>
      </w:r>
      <w:r w:rsidR="00E479F6" w:rsidRPr="00E129FB">
        <w:rPr>
          <w:sz w:val="24"/>
        </w:rPr>
        <w:t xml:space="preserve"> il</w:t>
      </w:r>
      <w:r w:rsidR="003534B2" w:rsidRPr="00E129FB">
        <w:rPr>
          <w:sz w:val="24"/>
        </w:rPr>
        <w:t xml:space="preserve"> relativo</w:t>
      </w:r>
      <w:r w:rsidR="00E479F6" w:rsidRPr="00E129FB">
        <w:rPr>
          <w:sz w:val="24"/>
        </w:rPr>
        <w:t xml:space="preserve"> decreto legislativo per lo stanziamento di un credito </w:t>
      </w:r>
      <w:r w:rsidR="00B4684A" w:rsidRPr="00E129FB">
        <w:rPr>
          <w:sz w:val="24"/>
        </w:rPr>
        <w:t xml:space="preserve">lordo </w:t>
      </w:r>
      <w:r w:rsidR="00E479F6" w:rsidRPr="00E129FB">
        <w:rPr>
          <w:sz w:val="24"/>
        </w:rPr>
        <w:t xml:space="preserve">complessivo di fr. </w:t>
      </w:r>
      <w:r w:rsidR="002B2452" w:rsidRPr="00E129FB">
        <w:rPr>
          <w:sz w:val="24"/>
        </w:rPr>
        <w:t>8'51</w:t>
      </w:r>
      <w:r w:rsidR="002B2452">
        <w:rPr>
          <w:sz w:val="24"/>
        </w:rPr>
        <w:t>5</w:t>
      </w:r>
      <w:r w:rsidR="002B2452" w:rsidRPr="00E129FB">
        <w:rPr>
          <w:sz w:val="24"/>
        </w:rPr>
        <w:t>'</w:t>
      </w:r>
      <w:r w:rsidR="002B2452">
        <w:rPr>
          <w:sz w:val="24"/>
        </w:rPr>
        <w:t>000</w:t>
      </w:r>
      <w:r w:rsidR="003534B2" w:rsidRPr="00E129FB">
        <w:rPr>
          <w:sz w:val="24"/>
        </w:rPr>
        <w:t>.-</w:t>
      </w:r>
      <w:r w:rsidR="000913DF" w:rsidRPr="00E129FB">
        <w:rPr>
          <w:sz w:val="24"/>
        </w:rPr>
        <w:t>, parzialmente compensato da</w:t>
      </w:r>
      <w:r w:rsidR="00FB6915" w:rsidRPr="00E129FB">
        <w:rPr>
          <w:sz w:val="24"/>
        </w:rPr>
        <w:t>lla</w:t>
      </w:r>
      <w:r w:rsidR="000913DF" w:rsidRPr="00E129FB">
        <w:rPr>
          <w:sz w:val="24"/>
        </w:rPr>
        <w:t xml:space="preserve"> Confederazione e </w:t>
      </w:r>
      <w:r w:rsidR="00FB6915" w:rsidRPr="00E129FB">
        <w:rPr>
          <w:sz w:val="24"/>
        </w:rPr>
        <w:t xml:space="preserve">dalle </w:t>
      </w:r>
      <w:r w:rsidR="000913DF" w:rsidRPr="00E129FB">
        <w:rPr>
          <w:sz w:val="24"/>
        </w:rPr>
        <w:t>associa</w:t>
      </w:r>
      <w:r w:rsidR="009419AF" w:rsidRPr="00E129FB">
        <w:rPr>
          <w:sz w:val="24"/>
        </w:rPr>
        <w:t>zioni vitivinicole ticinesi, risultante in</w:t>
      </w:r>
      <w:r w:rsidR="000913DF" w:rsidRPr="00E129FB">
        <w:rPr>
          <w:sz w:val="24"/>
        </w:rPr>
        <w:t xml:space="preserve"> una quota parte cantonale di fr. </w:t>
      </w:r>
      <w:r w:rsidR="002B2452" w:rsidRPr="00E129FB">
        <w:rPr>
          <w:sz w:val="24"/>
        </w:rPr>
        <w:t>1'75</w:t>
      </w:r>
      <w:r w:rsidR="002B2452">
        <w:rPr>
          <w:sz w:val="24"/>
        </w:rPr>
        <w:t>1</w:t>
      </w:r>
      <w:r w:rsidR="002B2452" w:rsidRPr="00E129FB">
        <w:rPr>
          <w:sz w:val="24"/>
        </w:rPr>
        <w:t>'</w:t>
      </w:r>
      <w:r w:rsidR="002B2452">
        <w:rPr>
          <w:sz w:val="24"/>
        </w:rPr>
        <w:t>000</w:t>
      </w:r>
      <w:r w:rsidR="000913DF" w:rsidRPr="00E129FB">
        <w:rPr>
          <w:sz w:val="24"/>
        </w:rPr>
        <w:t>.-</w:t>
      </w:r>
      <w:r w:rsidR="000913DF">
        <w:rPr>
          <w:sz w:val="24"/>
        </w:rPr>
        <w:t xml:space="preserve"> </w:t>
      </w:r>
    </w:p>
    <w:p w14:paraId="71526E1E" w14:textId="77777777" w:rsidR="003534B2" w:rsidRPr="006F2A27" w:rsidRDefault="003534B2" w:rsidP="00270F3F">
      <w:pPr>
        <w:rPr>
          <w:sz w:val="24"/>
        </w:rPr>
      </w:pPr>
    </w:p>
    <w:p w14:paraId="27FB0E22" w14:textId="062CAD51" w:rsidR="005249FE" w:rsidRDefault="005249FE" w:rsidP="00270F3F">
      <w:pPr>
        <w:pStyle w:val="Paragrafoelenco"/>
        <w:numPr>
          <w:ilvl w:val="0"/>
          <w:numId w:val="18"/>
        </w:numPr>
        <w:ind w:left="567" w:hanging="567"/>
        <w:rPr>
          <w:b/>
          <w:sz w:val="24"/>
          <w:szCs w:val="24"/>
        </w:rPr>
      </w:pPr>
      <w:r w:rsidRPr="002E4857">
        <w:rPr>
          <w:b/>
          <w:sz w:val="24"/>
          <w:szCs w:val="24"/>
        </w:rPr>
        <w:t>INTRODUZIONE</w:t>
      </w:r>
    </w:p>
    <w:p w14:paraId="7B01B093" w14:textId="0CE6575C" w:rsidR="00572B1D" w:rsidRDefault="00572B1D" w:rsidP="00572B1D">
      <w:pPr>
        <w:rPr>
          <w:b/>
          <w:sz w:val="24"/>
          <w:szCs w:val="24"/>
        </w:rPr>
      </w:pPr>
    </w:p>
    <w:p w14:paraId="30F65779" w14:textId="5E87ACF7" w:rsidR="00572B1D" w:rsidRDefault="00572B1D" w:rsidP="00572B1D">
      <w:pPr>
        <w:rPr>
          <w:sz w:val="24"/>
          <w:szCs w:val="24"/>
        </w:rPr>
      </w:pPr>
      <w:r>
        <w:rPr>
          <w:sz w:val="24"/>
          <w:szCs w:val="24"/>
        </w:rPr>
        <w:t xml:space="preserve">La Confederazione, per il tramite dell'Ufficio federale dell'agricoltura </w:t>
      </w:r>
      <w:r w:rsidR="00EC100D">
        <w:rPr>
          <w:sz w:val="24"/>
          <w:szCs w:val="24"/>
        </w:rPr>
        <w:t>(</w:t>
      </w:r>
      <w:r>
        <w:rPr>
          <w:sz w:val="24"/>
          <w:szCs w:val="24"/>
        </w:rPr>
        <w:t>UFAG</w:t>
      </w:r>
      <w:r w:rsidR="00EC100D">
        <w:rPr>
          <w:sz w:val="24"/>
          <w:szCs w:val="24"/>
        </w:rPr>
        <w:t>)</w:t>
      </w:r>
      <w:r>
        <w:rPr>
          <w:sz w:val="24"/>
          <w:szCs w:val="24"/>
        </w:rPr>
        <w:t>, sostiene con i suoi programmi vari tipi di progetto. Tra questi vi sono progetti che mirano al miglioramento della sostenibilità in agricoltura. Ad oggi in quest'ambito sono previsti in particolare due tipi di progetto:</w:t>
      </w:r>
    </w:p>
    <w:p w14:paraId="4D1F5090" w14:textId="77777777" w:rsidR="00647FAF" w:rsidRDefault="00647FAF" w:rsidP="00572B1D">
      <w:pPr>
        <w:rPr>
          <w:sz w:val="24"/>
          <w:szCs w:val="24"/>
        </w:rPr>
      </w:pPr>
    </w:p>
    <w:p w14:paraId="2EB11090" w14:textId="2A03F45C" w:rsidR="00647FAF" w:rsidRPr="00647FAF" w:rsidRDefault="00572B1D" w:rsidP="00884BD5">
      <w:pPr>
        <w:pStyle w:val="Paragrafoelenco"/>
        <w:numPr>
          <w:ilvl w:val="0"/>
          <w:numId w:val="30"/>
        </w:numPr>
        <w:ind w:left="426"/>
        <w:rPr>
          <w:szCs w:val="24"/>
        </w:rPr>
      </w:pPr>
      <w:r w:rsidRPr="000012D1">
        <w:rPr>
          <w:sz w:val="24"/>
          <w:szCs w:val="24"/>
        </w:rPr>
        <w:t>I progetti di promozione della qualità e della sostenibilità sono previsti dall'ordinanza sulla promozione della qualità e della sostenibilità nell'agricoltura e nella filiera alimentare (OQuSo) e mirano a migliorare la sostenibilità o la qualità del processo produttivo o del prodotto, con un effetto positivo sulla creazione di valore nell’agricoltura.</w:t>
      </w:r>
    </w:p>
    <w:p w14:paraId="2DA499B8" w14:textId="77777777" w:rsidR="00647FAF" w:rsidRPr="000012D1" w:rsidRDefault="00647FAF" w:rsidP="00884BD5">
      <w:pPr>
        <w:pStyle w:val="Paragrafoelenco"/>
        <w:ind w:left="426" w:hanging="426"/>
        <w:rPr>
          <w:sz w:val="24"/>
          <w:szCs w:val="24"/>
        </w:rPr>
      </w:pPr>
    </w:p>
    <w:p w14:paraId="34C85D20" w14:textId="500F7852" w:rsidR="007B147D" w:rsidRPr="00647FAF" w:rsidRDefault="003534B2" w:rsidP="00884BD5">
      <w:pPr>
        <w:pStyle w:val="Paragrafoelenco"/>
        <w:numPr>
          <w:ilvl w:val="0"/>
          <w:numId w:val="30"/>
        </w:numPr>
        <w:ind w:left="426"/>
        <w:rPr>
          <w:szCs w:val="24"/>
        </w:rPr>
      </w:pPr>
      <w:r w:rsidRPr="00647FAF">
        <w:rPr>
          <w:sz w:val="24"/>
          <w:szCs w:val="24"/>
        </w:rPr>
        <w:t xml:space="preserve">I progetti sulle risorse sono </w:t>
      </w:r>
      <w:r w:rsidR="00572B1D" w:rsidRPr="00647FAF">
        <w:rPr>
          <w:sz w:val="24"/>
          <w:szCs w:val="24"/>
        </w:rPr>
        <w:t xml:space="preserve">invece </w:t>
      </w:r>
      <w:r w:rsidRPr="00647FAF">
        <w:rPr>
          <w:sz w:val="24"/>
          <w:szCs w:val="24"/>
        </w:rPr>
        <w:t>previsti dalla legge federale sull'agricoltura (a</w:t>
      </w:r>
      <w:r w:rsidR="00C31BCD" w:rsidRPr="00647FAF">
        <w:rPr>
          <w:sz w:val="24"/>
          <w:szCs w:val="24"/>
        </w:rPr>
        <w:t>rt. 77a e 77b LAgr, “Impiego soste</w:t>
      </w:r>
      <w:r w:rsidRPr="00647FAF">
        <w:rPr>
          <w:sz w:val="24"/>
          <w:szCs w:val="24"/>
        </w:rPr>
        <w:t>nibile delle risorse naturali”) e hanno come scopo quello di promuovere</w:t>
      </w:r>
      <w:r w:rsidR="00C31BCD" w:rsidRPr="00647FAF">
        <w:rPr>
          <w:sz w:val="24"/>
          <w:szCs w:val="24"/>
        </w:rPr>
        <w:t xml:space="preserve"> l‘utilizzo più efficiente possibile delle risorse naturali interessate dalla produzione agricola, l’ottimizzazione dell‘impiego di materie</w:t>
      </w:r>
      <w:r w:rsidR="00647FAF" w:rsidRPr="000012D1">
        <w:rPr>
          <w:sz w:val="24"/>
          <w:szCs w:val="24"/>
        </w:rPr>
        <w:t xml:space="preserve"> </w:t>
      </w:r>
      <w:r w:rsidR="00C31BCD" w:rsidRPr="00647FAF">
        <w:rPr>
          <w:sz w:val="24"/>
          <w:szCs w:val="24"/>
        </w:rPr>
        <w:t>ausiliari</w:t>
      </w:r>
      <w:r w:rsidR="009D43D8">
        <w:rPr>
          <w:sz w:val="24"/>
          <w:szCs w:val="24"/>
        </w:rPr>
        <w:t>e</w:t>
      </w:r>
      <w:r w:rsidR="00C31BCD" w:rsidRPr="00647FAF">
        <w:rPr>
          <w:sz w:val="24"/>
          <w:szCs w:val="24"/>
        </w:rPr>
        <w:t xml:space="preserve"> e la promozione della biodiversità.</w:t>
      </w:r>
      <w:r w:rsidR="00647FAF" w:rsidRPr="00647FAF">
        <w:rPr>
          <w:sz w:val="24"/>
          <w:szCs w:val="24"/>
        </w:rPr>
        <w:t xml:space="preserve"> </w:t>
      </w:r>
      <w:r w:rsidR="00D11727" w:rsidRPr="00647FAF">
        <w:rPr>
          <w:sz w:val="24"/>
          <w:szCs w:val="24"/>
        </w:rPr>
        <w:t>Più in dettaglio, nell'ambito del Programma risorse</w:t>
      </w:r>
      <w:r w:rsidR="001A429D" w:rsidRPr="00647FAF">
        <w:rPr>
          <w:sz w:val="24"/>
          <w:szCs w:val="24"/>
        </w:rPr>
        <w:t>,</w:t>
      </w:r>
      <w:r w:rsidR="00D11727" w:rsidRPr="00647FAF">
        <w:rPr>
          <w:sz w:val="24"/>
          <w:szCs w:val="24"/>
        </w:rPr>
        <w:t xml:space="preserve"> la Confederazione finanzia</w:t>
      </w:r>
      <w:r w:rsidRPr="00647FAF">
        <w:rPr>
          <w:sz w:val="24"/>
          <w:szCs w:val="24"/>
        </w:rPr>
        <w:t xml:space="preserve"> dei </w:t>
      </w:r>
      <w:r w:rsidR="007B147D" w:rsidRPr="00117F07">
        <w:rPr>
          <w:sz w:val="24"/>
          <w:szCs w:val="24"/>
        </w:rPr>
        <w:t>progetti promossi dal</w:t>
      </w:r>
      <w:r w:rsidR="00117F07" w:rsidRPr="003150A9">
        <w:rPr>
          <w:sz w:val="24"/>
          <w:szCs w:val="24"/>
        </w:rPr>
        <w:t>la base</w:t>
      </w:r>
      <w:r w:rsidRPr="00117F07">
        <w:rPr>
          <w:sz w:val="24"/>
          <w:szCs w:val="24"/>
        </w:rPr>
        <w:t xml:space="preserve"> che</w:t>
      </w:r>
      <w:r w:rsidR="007B147D" w:rsidRPr="00117F07">
        <w:rPr>
          <w:sz w:val="24"/>
          <w:szCs w:val="24"/>
        </w:rPr>
        <w:t xml:space="preserve"> perseguono il miglioramento della soste</w:t>
      </w:r>
      <w:r w:rsidR="007B147D" w:rsidRPr="00647FAF">
        <w:rPr>
          <w:sz w:val="24"/>
          <w:szCs w:val="24"/>
        </w:rPr>
        <w:t xml:space="preserve">nibilità nell’utilizzo delle risorse naturali da parte della pratica agricola in una regione o in un settore, senza limitare la produzione agricola. </w:t>
      </w:r>
      <w:r w:rsidRPr="00647FAF">
        <w:rPr>
          <w:sz w:val="24"/>
          <w:szCs w:val="24"/>
        </w:rPr>
        <w:t xml:space="preserve">Questi progetti possono durare sino a sei anni. </w:t>
      </w:r>
      <w:r w:rsidR="00572B1D" w:rsidRPr="00647FAF">
        <w:rPr>
          <w:sz w:val="24"/>
          <w:szCs w:val="24"/>
        </w:rPr>
        <w:t>Un progetto sulle r</w:t>
      </w:r>
      <w:r w:rsidR="007B147D" w:rsidRPr="00647FAF">
        <w:rPr>
          <w:sz w:val="24"/>
          <w:szCs w:val="24"/>
        </w:rPr>
        <w:t xml:space="preserve">isorse persegue l’obiettivo </w:t>
      </w:r>
      <w:r w:rsidR="007B147D" w:rsidRPr="00647FAF">
        <w:rPr>
          <w:sz w:val="24"/>
          <w:szCs w:val="24"/>
        </w:rPr>
        <w:lastRenderedPageBreak/>
        <w:t xml:space="preserve">di </w:t>
      </w:r>
      <w:r w:rsidR="009D43D8">
        <w:rPr>
          <w:sz w:val="24"/>
          <w:szCs w:val="24"/>
        </w:rPr>
        <w:t xml:space="preserve">un </w:t>
      </w:r>
      <w:r w:rsidR="007B147D" w:rsidRPr="00647FAF">
        <w:rPr>
          <w:sz w:val="24"/>
          <w:szCs w:val="24"/>
        </w:rPr>
        <w:t xml:space="preserve">miglioramento </w:t>
      </w:r>
      <w:r w:rsidR="009D43D8" w:rsidRPr="009D43D8">
        <w:rPr>
          <w:sz w:val="24"/>
          <w:szCs w:val="24"/>
        </w:rPr>
        <w:t xml:space="preserve">effettivo </w:t>
      </w:r>
      <w:r w:rsidR="009D43D8">
        <w:rPr>
          <w:sz w:val="24"/>
          <w:szCs w:val="24"/>
        </w:rPr>
        <w:t xml:space="preserve">e </w:t>
      </w:r>
      <w:r w:rsidR="007B147D" w:rsidRPr="00647FAF">
        <w:rPr>
          <w:sz w:val="24"/>
          <w:szCs w:val="24"/>
        </w:rPr>
        <w:t>durevole nell’impiego di risorse naturali interessate dall‘agricoltura e l’obiettivo di apprendimento (e di conoscenza). Gli effetti raggiunti mediante il progetto devono persistere dopo la sua conclusione</w:t>
      </w:r>
      <w:r w:rsidRPr="00647FAF">
        <w:rPr>
          <w:sz w:val="24"/>
          <w:szCs w:val="24"/>
        </w:rPr>
        <w:t>, motivo per il quale al termine del progetto sono previsti due anni per il monitoraggio degli effetti (pure finanziati dalla Confederazione).</w:t>
      </w:r>
      <w:r w:rsidR="00647FAF">
        <w:rPr>
          <w:sz w:val="24"/>
          <w:szCs w:val="24"/>
        </w:rPr>
        <w:t xml:space="preserve"> </w:t>
      </w:r>
      <w:r w:rsidRPr="00647FAF">
        <w:rPr>
          <w:sz w:val="24"/>
          <w:szCs w:val="24"/>
        </w:rPr>
        <w:t>I progetti devono essere incentrati sull'applicazione di pratiche agricole e la diffusione delle conoscenze acquisite.</w:t>
      </w:r>
    </w:p>
    <w:p w14:paraId="17ABD34A" w14:textId="27A31A54" w:rsidR="00BD7F53" w:rsidRDefault="00BD7F53" w:rsidP="00C31BCD">
      <w:pPr>
        <w:pStyle w:val="StandardRisoluzionedelConsigliodiStato"/>
        <w:ind w:right="-1"/>
        <w:rPr>
          <w:szCs w:val="24"/>
        </w:rPr>
      </w:pPr>
    </w:p>
    <w:p w14:paraId="3735CCA0" w14:textId="77777777" w:rsidR="00BD7F53" w:rsidRDefault="00BD7F53" w:rsidP="00C31BCD">
      <w:pPr>
        <w:pStyle w:val="StandardRisoluzionedelConsigliodiStato"/>
        <w:ind w:right="-1"/>
        <w:rPr>
          <w:szCs w:val="24"/>
        </w:rPr>
      </w:pPr>
    </w:p>
    <w:p w14:paraId="50992EC2" w14:textId="47FB6AC9" w:rsidR="00026B60" w:rsidRDefault="00026B60" w:rsidP="00026B60">
      <w:pPr>
        <w:pStyle w:val="Paragrafoelenco"/>
        <w:numPr>
          <w:ilvl w:val="0"/>
          <w:numId w:val="18"/>
        </w:numPr>
        <w:ind w:left="567" w:hanging="567"/>
        <w:rPr>
          <w:b/>
          <w:sz w:val="24"/>
          <w:szCs w:val="24"/>
        </w:rPr>
      </w:pPr>
      <w:r>
        <w:rPr>
          <w:b/>
          <w:sz w:val="24"/>
          <w:szCs w:val="24"/>
        </w:rPr>
        <w:t>MODIFICA DELLA LEGGE SULL'AGRICOLTURA</w:t>
      </w:r>
    </w:p>
    <w:p w14:paraId="133C6D26" w14:textId="77777777" w:rsidR="00300938" w:rsidRDefault="00300938" w:rsidP="00300938">
      <w:pPr>
        <w:pStyle w:val="Paragrafoelenco"/>
        <w:ind w:left="567"/>
        <w:rPr>
          <w:b/>
          <w:sz w:val="24"/>
          <w:szCs w:val="24"/>
        </w:rPr>
      </w:pPr>
    </w:p>
    <w:p w14:paraId="1FA3A4B7" w14:textId="3962EB07" w:rsidR="00026B60" w:rsidRPr="007F0F89" w:rsidRDefault="00026B60" w:rsidP="00026B60">
      <w:pPr>
        <w:rPr>
          <w:sz w:val="24"/>
          <w:szCs w:val="24"/>
        </w:rPr>
      </w:pPr>
      <w:r>
        <w:rPr>
          <w:sz w:val="24"/>
          <w:szCs w:val="24"/>
        </w:rPr>
        <w:t xml:space="preserve">La proposta </w:t>
      </w:r>
      <w:r w:rsidR="009A3B97">
        <w:rPr>
          <w:sz w:val="24"/>
          <w:szCs w:val="24"/>
        </w:rPr>
        <w:t xml:space="preserve">di </w:t>
      </w:r>
      <w:r>
        <w:rPr>
          <w:sz w:val="24"/>
          <w:szCs w:val="24"/>
        </w:rPr>
        <w:t xml:space="preserve">modifica della legge sull'agricoltura conferisce al Cantone la possibilità di sostenere, con la propria forza lavoro e/o con contributi, i </w:t>
      </w:r>
      <w:r w:rsidRPr="007F0F89">
        <w:rPr>
          <w:sz w:val="24"/>
          <w:szCs w:val="24"/>
        </w:rPr>
        <w:t>progetti</w:t>
      </w:r>
      <w:r>
        <w:rPr>
          <w:sz w:val="24"/>
          <w:szCs w:val="24"/>
        </w:rPr>
        <w:t xml:space="preserve"> </w:t>
      </w:r>
      <w:r w:rsidR="00300938">
        <w:rPr>
          <w:sz w:val="24"/>
          <w:szCs w:val="24"/>
        </w:rPr>
        <w:t>di</w:t>
      </w:r>
      <w:r>
        <w:rPr>
          <w:sz w:val="24"/>
          <w:szCs w:val="24"/>
        </w:rPr>
        <w:t xml:space="preserve"> promozione della </w:t>
      </w:r>
      <w:r w:rsidRPr="007F0F89">
        <w:rPr>
          <w:sz w:val="24"/>
          <w:szCs w:val="24"/>
        </w:rPr>
        <w:t>sostenibilità</w:t>
      </w:r>
      <w:r>
        <w:rPr>
          <w:sz w:val="24"/>
          <w:szCs w:val="24"/>
        </w:rPr>
        <w:t xml:space="preserve"> in agricoltura</w:t>
      </w:r>
      <w:r w:rsidRPr="007F0F89">
        <w:rPr>
          <w:sz w:val="24"/>
          <w:szCs w:val="24"/>
        </w:rPr>
        <w:t xml:space="preserve"> sostenuti dalla Confederazione</w:t>
      </w:r>
      <w:r>
        <w:rPr>
          <w:sz w:val="24"/>
          <w:szCs w:val="24"/>
        </w:rPr>
        <w:t>, segnatamente per il tramite de</w:t>
      </w:r>
      <w:r w:rsidR="006240FF">
        <w:rPr>
          <w:sz w:val="24"/>
          <w:szCs w:val="24"/>
        </w:rPr>
        <w:t>i sopracitati</w:t>
      </w:r>
      <w:r>
        <w:rPr>
          <w:sz w:val="24"/>
          <w:szCs w:val="24"/>
        </w:rPr>
        <w:t xml:space="preserve"> strumenti dei progetti risorse e OQuSo.</w:t>
      </w:r>
    </w:p>
    <w:p w14:paraId="2A591E1A" w14:textId="7F0168E2" w:rsidR="008751AF" w:rsidRDefault="008751AF" w:rsidP="00270F3F">
      <w:pPr>
        <w:rPr>
          <w:sz w:val="24"/>
          <w:szCs w:val="24"/>
        </w:rPr>
      </w:pPr>
    </w:p>
    <w:p w14:paraId="7421A6FA" w14:textId="77777777" w:rsidR="009A3B97" w:rsidRPr="002E4857" w:rsidRDefault="009A3B97" w:rsidP="00270F3F">
      <w:pPr>
        <w:rPr>
          <w:sz w:val="24"/>
          <w:szCs w:val="24"/>
        </w:rPr>
      </w:pPr>
    </w:p>
    <w:p w14:paraId="1110D907" w14:textId="439F9493" w:rsidR="005249FE" w:rsidRPr="002E4857" w:rsidRDefault="00026B60" w:rsidP="00270F3F">
      <w:pPr>
        <w:pStyle w:val="Paragrafoelenco"/>
        <w:numPr>
          <w:ilvl w:val="0"/>
          <w:numId w:val="18"/>
        </w:numPr>
        <w:ind w:left="567" w:hanging="567"/>
        <w:rPr>
          <w:b/>
          <w:sz w:val="24"/>
          <w:szCs w:val="24"/>
        </w:rPr>
      </w:pPr>
      <w:r>
        <w:rPr>
          <w:b/>
          <w:sz w:val="24"/>
          <w:szCs w:val="24"/>
        </w:rPr>
        <w:t>VISO TICINO</w:t>
      </w:r>
      <w:r w:rsidR="00300938">
        <w:rPr>
          <w:b/>
          <w:sz w:val="24"/>
          <w:szCs w:val="24"/>
        </w:rPr>
        <w:t xml:space="preserve"> – UN PROGETTO NATO DALLA BASE</w:t>
      </w:r>
    </w:p>
    <w:p w14:paraId="4E62AD72" w14:textId="77777777" w:rsidR="005249FE" w:rsidRPr="002E4857" w:rsidRDefault="005249FE" w:rsidP="00270F3F">
      <w:pPr>
        <w:rPr>
          <w:sz w:val="24"/>
          <w:szCs w:val="24"/>
        </w:rPr>
      </w:pPr>
    </w:p>
    <w:p w14:paraId="4A2EAF5D" w14:textId="0360FA58" w:rsidR="003534B2" w:rsidRDefault="008D2323" w:rsidP="008D2323">
      <w:pPr>
        <w:rPr>
          <w:sz w:val="24"/>
          <w:szCs w:val="24"/>
        </w:rPr>
      </w:pPr>
      <w:r w:rsidRPr="008D2323">
        <w:rPr>
          <w:sz w:val="24"/>
          <w:szCs w:val="24"/>
        </w:rPr>
        <w:t>Il progetto</w:t>
      </w:r>
      <w:r w:rsidR="003534B2">
        <w:rPr>
          <w:sz w:val="24"/>
          <w:szCs w:val="24"/>
        </w:rPr>
        <w:t xml:space="preserve"> sottoposto alla vostra attenzione riprende</w:t>
      </w:r>
      <w:r w:rsidRPr="008D2323">
        <w:rPr>
          <w:sz w:val="24"/>
          <w:szCs w:val="24"/>
        </w:rPr>
        <w:t xml:space="preserve"> la volontà di un</w:t>
      </w:r>
      <w:r>
        <w:rPr>
          <w:sz w:val="24"/>
          <w:szCs w:val="24"/>
        </w:rPr>
        <w:t xml:space="preserve"> primo gruppo di viti</w:t>
      </w:r>
      <w:r w:rsidRPr="008D2323">
        <w:rPr>
          <w:sz w:val="24"/>
          <w:szCs w:val="24"/>
        </w:rPr>
        <w:t>coltori</w:t>
      </w:r>
      <w:r w:rsidR="009A3B97">
        <w:rPr>
          <w:sz w:val="24"/>
          <w:szCs w:val="24"/>
        </w:rPr>
        <w:t xml:space="preserve"> e vinificatori </w:t>
      </w:r>
      <w:r w:rsidR="003534B2">
        <w:rPr>
          <w:sz w:val="24"/>
          <w:szCs w:val="24"/>
        </w:rPr>
        <w:t xml:space="preserve">che ha </w:t>
      </w:r>
      <w:r w:rsidR="007B34AA">
        <w:rPr>
          <w:sz w:val="24"/>
          <w:szCs w:val="24"/>
        </w:rPr>
        <w:t>pro</w:t>
      </w:r>
      <w:r w:rsidR="003534B2">
        <w:rPr>
          <w:sz w:val="24"/>
          <w:szCs w:val="24"/>
        </w:rPr>
        <w:t>posto alla Sezione dell'agricoltura alcune riflessioni allo scopo di</w:t>
      </w:r>
      <w:r w:rsidR="002C49E2">
        <w:rPr>
          <w:sz w:val="24"/>
          <w:szCs w:val="24"/>
        </w:rPr>
        <w:t xml:space="preserve"> ridurre i rischi legati all'utilizzo dei prodotti fitosanitari e </w:t>
      </w:r>
      <w:r>
        <w:rPr>
          <w:sz w:val="24"/>
          <w:szCs w:val="24"/>
        </w:rPr>
        <w:t>mi</w:t>
      </w:r>
      <w:r w:rsidRPr="008D2323">
        <w:rPr>
          <w:sz w:val="24"/>
          <w:szCs w:val="24"/>
        </w:rPr>
        <w:t xml:space="preserve">gliorare la sostenibilità della </w:t>
      </w:r>
      <w:r w:rsidR="002C49E2">
        <w:rPr>
          <w:sz w:val="24"/>
          <w:szCs w:val="24"/>
        </w:rPr>
        <w:t xml:space="preserve">produzione viticola </w:t>
      </w:r>
      <w:r w:rsidR="003534B2">
        <w:rPr>
          <w:sz w:val="24"/>
          <w:szCs w:val="24"/>
        </w:rPr>
        <w:t>ten</w:t>
      </w:r>
      <w:r w:rsidR="007B34AA">
        <w:rPr>
          <w:sz w:val="24"/>
          <w:szCs w:val="24"/>
        </w:rPr>
        <w:t>en</w:t>
      </w:r>
      <w:r w:rsidR="003534B2">
        <w:rPr>
          <w:sz w:val="24"/>
          <w:szCs w:val="24"/>
        </w:rPr>
        <w:t>do in particolare conto del</w:t>
      </w:r>
      <w:r w:rsidR="002C49E2">
        <w:rPr>
          <w:sz w:val="24"/>
          <w:szCs w:val="24"/>
        </w:rPr>
        <w:t xml:space="preserve">le condizioni climatiche della </w:t>
      </w:r>
      <w:r w:rsidRPr="008D2323">
        <w:rPr>
          <w:sz w:val="24"/>
          <w:szCs w:val="24"/>
        </w:rPr>
        <w:t>Svizzera Italiana</w:t>
      </w:r>
      <w:r w:rsidR="002C49E2">
        <w:rPr>
          <w:sz w:val="24"/>
          <w:szCs w:val="24"/>
        </w:rPr>
        <w:t>, non comparabili a quelle del resto della Svizzera.</w:t>
      </w:r>
    </w:p>
    <w:p w14:paraId="6F53EEC6" w14:textId="0D3F7D3E" w:rsidR="008751AF" w:rsidRPr="008D2323" w:rsidRDefault="008751AF" w:rsidP="008D2323">
      <w:pPr>
        <w:rPr>
          <w:sz w:val="24"/>
          <w:szCs w:val="24"/>
        </w:rPr>
      </w:pPr>
      <w:r>
        <w:rPr>
          <w:sz w:val="24"/>
          <w:szCs w:val="24"/>
        </w:rPr>
        <w:t>Per raggiungere questi obiettivi, è essenziale</w:t>
      </w:r>
      <w:r w:rsidRPr="008751AF">
        <w:rPr>
          <w:sz w:val="24"/>
          <w:szCs w:val="24"/>
        </w:rPr>
        <w:t xml:space="preserve"> sviluppare e testare sul campo strategie fitosanitarie adattate al contesto specif</w:t>
      </w:r>
      <w:r>
        <w:rPr>
          <w:sz w:val="24"/>
          <w:szCs w:val="24"/>
        </w:rPr>
        <w:t>ico della Svizzera italiana e</w:t>
      </w:r>
      <w:r w:rsidRPr="008751AF">
        <w:rPr>
          <w:sz w:val="24"/>
          <w:szCs w:val="24"/>
        </w:rPr>
        <w:t xml:space="preserve"> mirare allo scamb</w:t>
      </w:r>
      <w:r>
        <w:rPr>
          <w:sz w:val="24"/>
          <w:szCs w:val="24"/>
        </w:rPr>
        <w:t>io di esperienze e informazioni.</w:t>
      </w:r>
    </w:p>
    <w:p w14:paraId="076C6D28" w14:textId="7E837DAA" w:rsidR="003534B2" w:rsidRDefault="002C49E2" w:rsidP="003534B2">
      <w:pPr>
        <w:rPr>
          <w:sz w:val="24"/>
          <w:szCs w:val="24"/>
        </w:rPr>
      </w:pPr>
      <w:r>
        <w:rPr>
          <w:sz w:val="24"/>
          <w:szCs w:val="24"/>
        </w:rPr>
        <w:t>Con queste premesse</w:t>
      </w:r>
      <w:r w:rsidR="008751AF">
        <w:rPr>
          <w:sz w:val="24"/>
          <w:szCs w:val="24"/>
        </w:rPr>
        <w:t>,</w:t>
      </w:r>
      <w:r w:rsidR="008D2323">
        <w:rPr>
          <w:sz w:val="24"/>
          <w:szCs w:val="24"/>
        </w:rPr>
        <w:t xml:space="preserve"> </w:t>
      </w:r>
      <w:r w:rsidR="009D43D8" w:rsidRPr="009D43D8">
        <w:rPr>
          <w:sz w:val="24"/>
          <w:szCs w:val="24"/>
        </w:rPr>
        <w:t xml:space="preserve">il progetto </w:t>
      </w:r>
      <w:r w:rsidR="009D43D8">
        <w:rPr>
          <w:sz w:val="24"/>
          <w:szCs w:val="24"/>
        </w:rPr>
        <w:t xml:space="preserve">sviluppato </w:t>
      </w:r>
      <w:r w:rsidR="008D2323">
        <w:rPr>
          <w:sz w:val="24"/>
          <w:szCs w:val="24"/>
        </w:rPr>
        <w:t xml:space="preserve">dal primo gruppo di </w:t>
      </w:r>
      <w:r w:rsidR="009A3B97">
        <w:rPr>
          <w:sz w:val="24"/>
          <w:szCs w:val="24"/>
        </w:rPr>
        <w:t>promotori</w:t>
      </w:r>
      <w:r w:rsidR="008D2323">
        <w:rPr>
          <w:sz w:val="24"/>
          <w:szCs w:val="24"/>
        </w:rPr>
        <w:t>, ha trovato poi il sostegno delle principali organizza</w:t>
      </w:r>
      <w:r w:rsidR="008751AF">
        <w:rPr>
          <w:sz w:val="24"/>
          <w:szCs w:val="24"/>
        </w:rPr>
        <w:t>zioni</w:t>
      </w:r>
      <w:r w:rsidR="008D2323">
        <w:rPr>
          <w:sz w:val="24"/>
          <w:szCs w:val="24"/>
        </w:rPr>
        <w:t xml:space="preserve"> di produttori della Svizzera italiana: la Federazione dei viticoltori della Svizzera italiana (Federviti), l'Associazione viticoltori vinificatori ticinesi (AVVT)</w:t>
      </w:r>
      <w:r w:rsidR="00A27C60">
        <w:rPr>
          <w:sz w:val="24"/>
          <w:szCs w:val="24"/>
        </w:rPr>
        <w:t xml:space="preserve"> e l'Associazione Ticinese negozianti di vini (ATNV), aderenti all</w:t>
      </w:r>
      <w:r w:rsidR="008D2323">
        <w:rPr>
          <w:sz w:val="24"/>
          <w:szCs w:val="24"/>
        </w:rPr>
        <w:t>'Interprofessione della vite e del vino</w:t>
      </w:r>
      <w:r w:rsidR="009A3B97">
        <w:rPr>
          <w:sz w:val="24"/>
          <w:szCs w:val="24"/>
        </w:rPr>
        <w:t xml:space="preserve"> ticinese</w:t>
      </w:r>
      <w:r w:rsidR="008D2323">
        <w:rPr>
          <w:sz w:val="24"/>
          <w:szCs w:val="24"/>
        </w:rPr>
        <w:t xml:space="preserve"> (IVVT), </w:t>
      </w:r>
      <w:r w:rsidR="00A27C60">
        <w:rPr>
          <w:sz w:val="24"/>
          <w:szCs w:val="24"/>
        </w:rPr>
        <w:t>le quali</w:t>
      </w:r>
      <w:r w:rsidR="008D2323">
        <w:rPr>
          <w:sz w:val="24"/>
          <w:szCs w:val="24"/>
        </w:rPr>
        <w:t xml:space="preserve"> </w:t>
      </w:r>
      <w:r w:rsidR="003534B2">
        <w:rPr>
          <w:sz w:val="24"/>
          <w:szCs w:val="24"/>
        </w:rPr>
        <w:t xml:space="preserve">sono </w:t>
      </w:r>
      <w:r w:rsidR="009D43D8">
        <w:rPr>
          <w:sz w:val="24"/>
          <w:szCs w:val="24"/>
        </w:rPr>
        <w:t xml:space="preserve">state </w:t>
      </w:r>
      <w:r w:rsidR="003534B2">
        <w:rPr>
          <w:sz w:val="24"/>
          <w:szCs w:val="24"/>
        </w:rPr>
        <w:t>implicate direttamente tra i promotori</w:t>
      </w:r>
      <w:r w:rsidR="008D2323">
        <w:rPr>
          <w:sz w:val="24"/>
          <w:szCs w:val="24"/>
        </w:rPr>
        <w:t xml:space="preserve"> del progetto.</w:t>
      </w:r>
    </w:p>
    <w:p w14:paraId="1A9EBD29" w14:textId="472797D0" w:rsidR="003534B2" w:rsidRDefault="003534B2" w:rsidP="003534B2">
      <w:pPr>
        <w:rPr>
          <w:sz w:val="24"/>
          <w:szCs w:val="24"/>
        </w:rPr>
      </w:pPr>
      <w:r>
        <w:rPr>
          <w:sz w:val="24"/>
          <w:szCs w:val="24"/>
        </w:rPr>
        <w:t xml:space="preserve">Oltre al desiderio di riorientamento dei viticoltori verso una produzione più sostenibile, il progetto </w:t>
      </w:r>
      <w:r w:rsidR="009D43D8">
        <w:rPr>
          <w:sz w:val="24"/>
          <w:szCs w:val="24"/>
        </w:rPr>
        <w:t>risponde</w:t>
      </w:r>
      <w:r>
        <w:rPr>
          <w:sz w:val="24"/>
          <w:szCs w:val="24"/>
        </w:rPr>
        <w:t xml:space="preserve"> an</w:t>
      </w:r>
      <w:r w:rsidRPr="008D2323">
        <w:rPr>
          <w:sz w:val="24"/>
          <w:szCs w:val="24"/>
        </w:rPr>
        <w:t>che</w:t>
      </w:r>
      <w:r>
        <w:rPr>
          <w:sz w:val="24"/>
          <w:szCs w:val="24"/>
        </w:rPr>
        <w:t xml:space="preserve"> alla generale richiesta di una buona part</w:t>
      </w:r>
      <w:r w:rsidR="008751AF">
        <w:rPr>
          <w:sz w:val="24"/>
          <w:szCs w:val="24"/>
        </w:rPr>
        <w:t>e della società</w:t>
      </w:r>
      <w:r>
        <w:rPr>
          <w:sz w:val="24"/>
          <w:szCs w:val="24"/>
        </w:rPr>
        <w:t xml:space="preserve"> di muoversi verso sistemi di produzione </w:t>
      </w:r>
      <w:r w:rsidR="008751AF">
        <w:rPr>
          <w:sz w:val="24"/>
          <w:szCs w:val="24"/>
        </w:rPr>
        <w:t xml:space="preserve">sempre </w:t>
      </w:r>
      <w:r>
        <w:rPr>
          <w:sz w:val="24"/>
          <w:szCs w:val="24"/>
        </w:rPr>
        <w:t>più sostenibili.</w:t>
      </w:r>
    </w:p>
    <w:p w14:paraId="218FA40F" w14:textId="4053749E" w:rsidR="009D43D8" w:rsidRDefault="009D43D8" w:rsidP="003534B2">
      <w:pPr>
        <w:rPr>
          <w:sz w:val="24"/>
          <w:szCs w:val="24"/>
        </w:rPr>
      </w:pPr>
      <w:r w:rsidRPr="009D43D8">
        <w:rPr>
          <w:sz w:val="24"/>
          <w:szCs w:val="24"/>
        </w:rPr>
        <w:t>Il Consiglio di Stato ritiene necessario assistere la filiera nel continuo miglioramento della sostenibilità della produzione agricola.</w:t>
      </w:r>
    </w:p>
    <w:p w14:paraId="5CAD9BF3" w14:textId="77777777" w:rsidR="009D43D8" w:rsidRDefault="009D43D8" w:rsidP="003534B2">
      <w:pPr>
        <w:rPr>
          <w:sz w:val="24"/>
          <w:szCs w:val="24"/>
        </w:rPr>
      </w:pPr>
    </w:p>
    <w:p w14:paraId="08636949" w14:textId="45005A02" w:rsidR="0041051B" w:rsidRDefault="0041051B" w:rsidP="0041051B">
      <w:pPr>
        <w:rPr>
          <w:sz w:val="24"/>
          <w:szCs w:val="24"/>
        </w:rPr>
      </w:pPr>
    </w:p>
    <w:p w14:paraId="08CD848D" w14:textId="662CBD82" w:rsidR="00C62AD8" w:rsidRDefault="00C62AD8" w:rsidP="00270F3F">
      <w:pPr>
        <w:pStyle w:val="Paragrafoelenco"/>
        <w:numPr>
          <w:ilvl w:val="0"/>
          <w:numId w:val="18"/>
        </w:numPr>
        <w:ind w:left="567" w:hanging="567"/>
        <w:rPr>
          <w:b/>
          <w:sz w:val="24"/>
          <w:szCs w:val="24"/>
        </w:rPr>
      </w:pPr>
      <w:r>
        <w:rPr>
          <w:b/>
          <w:sz w:val="24"/>
          <w:szCs w:val="24"/>
        </w:rPr>
        <w:t>IL PROGETTO IN DETTAGLIO</w:t>
      </w:r>
    </w:p>
    <w:p w14:paraId="5D6F0B07" w14:textId="77777777" w:rsidR="008751AF" w:rsidRPr="00300938" w:rsidRDefault="008751AF" w:rsidP="00300938">
      <w:pPr>
        <w:rPr>
          <w:b/>
          <w:sz w:val="24"/>
          <w:szCs w:val="24"/>
        </w:rPr>
      </w:pPr>
    </w:p>
    <w:p w14:paraId="29961F3E" w14:textId="0D331EEC" w:rsidR="00C62AD8" w:rsidRDefault="00C62AD8" w:rsidP="00C62AD8">
      <w:pPr>
        <w:pStyle w:val="Paragrafoelenco"/>
        <w:numPr>
          <w:ilvl w:val="0"/>
          <w:numId w:val="19"/>
        </w:numPr>
        <w:ind w:left="567" w:hanging="567"/>
        <w:rPr>
          <w:b/>
          <w:sz w:val="24"/>
          <w:szCs w:val="24"/>
        </w:rPr>
      </w:pPr>
      <w:r>
        <w:rPr>
          <w:b/>
          <w:sz w:val="24"/>
          <w:szCs w:val="24"/>
        </w:rPr>
        <w:t>Obiettivi generali</w:t>
      </w:r>
    </w:p>
    <w:p w14:paraId="173C2B0D" w14:textId="77777777" w:rsidR="00862FB4" w:rsidRDefault="00026B60" w:rsidP="007B147D">
      <w:pPr>
        <w:rPr>
          <w:sz w:val="24"/>
          <w:szCs w:val="24"/>
        </w:rPr>
      </w:pPr>
      <w:r>
        <w:rPr>
          <w:sz w:val="24"/>
          <w:szCs w:val="24"/>
        </w:rPr>
        <w:t>Il p</w:t>
      </w:r>
      <w:r w:rsidR="007B147D" w:rsidRPr="007B147D">
        <w:rPr>
          <w:sz w:val="24"/>
          <w:szCs w:val="24"/>
        </w:rPr>
        <w:t xml:space="preserve">rogetto </w:t>
      </w:r>
      <w:r w:rsidR="008751AF">
        <w:rPr>
          <w:sz w:val="24"/>
          <w:szCs w:val="24"/>
        </w:rPr>
        <w:t>"</w:t>
      </w:r>
      <w:r w:rsidR="007B147D" w:rsidRPr="007B147D">
        <w:rPr>
          <w:sz w:val="24"/>
          <w:szCs w:val="24"/>
        </w:rPr>
        <w:t>ViSo Ticino</w:t>
      </w:r>
      <w:r w:rsidR="003534B2">
        <w:rPr>
          <w:sz w:val="24"/>
          <w:szCs w:val="24"/>
        </w:rPr>
        <w:t xml:space="preserve"> </w:t>
      </w:r>
      <w:r w:rsidR="008751AF">
        <w:rPr>
          <w:sz w:val="24"/>
        </w:rPr>
        <w:t>– Viticoltura Sostenibile Ticino – Miglioramento delle pratiche viticole e promozione della biodiversità – Aspetti tecnici, qualitativi e socio-economici"</w:t>
      </w:r>
      <w:r w:rsidR="003534B2">
        <w:rPr>
          <w:sz w:val="24"/>
          <w:szCs w:val="24"/>
        </w:rPr>
        <w:t xml:space="preserve"> ha lo scopo di individuare e testare pratiche legate alla produzione primaria capaci di migliorarne la sostenibilità ambientale ed economica con dirette ricadute positive sulla</w:t>
      </w:r>
      <w:r w:rsidR="007B147D" w:rsidRPr="007B147D">
        <w:rPr>
          <w:sz w:val="24"/>
          <w:szCs w:val="24"/>
        </w:rPr>
        <w:t xml:space="preserve"> salvaguardia e la promozione della biodiversità. </w:t>
      </w:r>
    </w:p>
    <w:p w14:paraId="49C2627B" w14:textId="6F1E03DF" w:rsidR="00862FB4" w:rsidRDefault="00862FB4" w:rsidP="007B147D">
      <w:pPr>
        <w:rPr>
          <w:sz w:val="24"/>
          <w:szCs w:val="24"/>
        </w:rPr>
      </w:pPr>
    </w:p>
    <w:p w14:paraId="4AB5289B" w14:textId="0B540E03" w:rsidR="00132685" w:rsidRDefault="00132685" w:rsidP="007B147D">
      <w:pPr>
        <w:rPr>
          <w:sz w:val="24"/>
          <w:szCs w:val="24"/>
        </w:rPr>
      </w:pPr>
    </w:p>
    <w:p w14:paraId="6CC03B34" w14:textId="222D9539" w:rsidR="003534B2" w:rsidRDefault="007B147D" w:rsidP="007B147D">
      <w:pPr>
        <w:rPr>
          <w:sz w:val="24"/>
          <w:szCs w:val="24"/>
        </w:rPr>
      </w:pPr>
      <w:r w:rsidRPr="007B147D">
        <w:rPr>
          <w:sz w:val="24"/>
          <w:szCs w:val="24"/>
        </w:rPr>
        <w:t>Il contenuto del progetto s</w:t>
      </w:r>
      <w:r>
        <w:rPr>
          <w:sz w:val="24"/>
          <w:szCs w:val="24"/>
        </w:rPr>
        <w:t xml:space="preserve">i sviluppa su quattro assi: </w:t>
      </w:r>
    </w:p>
    <w:p w14:paraId="0557AFE6" w14:textId="77777777" w:rsidR="003534B2" w:rsidRDefault="007B147D" w:rsidP="00884BD5">
      <w:pPr>
        <w:pStyle w:val="Paragrafoelenco"/>
        <w:numPr>
          <w:ilvl w:val="0"/>
          <w:numId w:val="24"/>
        </w:numPr>
        <w:ind w:left="851"/>
        <w:rPr>
          <w:sz w:val="24"/>
          <w:szCs w:val="24"/>
        </w:rPr>
      </w:pPr>
      <w:r w:rsidRPr="003534B2">
        <w:rPr>
          <w:sz w:val="24"/>
          <w:szCs w:val="24"/>
        </w:rPr>
        <w:t xml:space="preserve">strategie fitosanitarie alternative (basate sulla realtà viticola ticinese), </w:t>
      </w:r>
    </w:p>
    <w:p w14:paraId="33AB2D85" w14:textId="77777777" w:rsidR="003534B2" w:rsidRDefault="007B147D" w:rsidP="00884BD5">
      <w:pPr>
        <w:pStyle w:val="Paragrafoelenco"/>
        <w:numPr>
          <w:ilvl w:val="0"/>
          <w:numId w:val="24"/>
        </w:numPr>
        <w:ind w:left="851"/>
        <w:rPr>
          <w:sz w:val="24"/>
          <w:szCs w:val="24"/>
        </w:rPr>
      </w:pPr>
      <w:r w:rsidRPr="003534B2">
        <w:rPr>
          <w:sz w:val="24"/>
          <w:szCs w:val="24"/>
        </w:rPr>
        <w:t xml:space="preserve">miglioramento generale della pratica d’utilizzo dei prodotti fitosanitari, </w:t>
      </w:r>
    </w:p>
    <w:p w14:paraId="4021DCEB" w14:textId="3547C18A" w:rsidR="003534B2" w:rsidRDefault="003534B2" w:rsidP="00884BD5">
      <w:pPr>
        <w:pStyle w:val="Paragrafoelenco"/>
        <w:numPr>
          <w:ilvl w:val="0"/>
          <w:numId w:val="24"/>
        </w:numPr>
        <w:ind w:left="851"/>
        <w:rPr>
          <w:sz w:val="24"/>
          <w:szCs w:val="24"/>
        </w:rPr>
      </w:pPr>
      <w:r>
        <w:rPr>
          <w:sz w:val="24"/>
          <w:szCs w:val="24"/>
        </w:rPr>
        <w:t xml:space="preserve">acquisizione di esperienze con </w:t>
      </w:r>
      <w:r w:rsidR="007B147D" w:rsidRPr="003534B2">
        <w:rPr>
          <w:sz w:val="24"/>
          <w:szCs w:val="24"/>
        </w:rPr>
        <w:t xml:space="preserve">varietà tolleranti </w:t>
      </w:r>
      <w:r w:rsidR="00A06667">
        <w:rPr>
          <w:sz w:val="24"/>
          <w:szCs w:val="24"/>
        </w:rPr>
        <w:t>al</w:t>
      </w:r>
      <w:r w:rsidR="007B147D" w:rsidRPr="003534B2">
        <w:rPr>
          <w:sz w:val="24"/>
          <w:szCs w:val="24"/>
        </w:rPr>
        <w:t>le malattie fungine</w:t>
      </w:r>
      <w:r>
        <w:rPr>
          <w:sz w:val="24"/>
          <w:szCs w:val="24"/>
        </w:rPr>
        <w:t xml:space="preserve"> e</w:t>
      </w:r>
      <w:r w:rsidR="007B147D" w:rsidRPr="003534B2">
        <w:rPr>
          <w:sz w:val="24"/>
          <w:szCs w:val="24"/>
        </w:rPr>
        <w:t xml:space="preserve"> </w:t>
      </w:r>
    </w:p>
    <w:p w14:paraId="5190CD78" w14:textId="0941FE78" w:rsidR="007B147D" w:rsidRPr="003534B2" w:rsidRDefault="003534B2" w:rsidP="00884BD5">
      <w:pPr>
        <w:pStyle w:val="Paragrafoelenco"/>
        <w:numPr>
          <w:ilvl w:val="0"/>
          <w:numId w:val="24"/>
        </w:numPr>
        <w:ind w:left="851"/>
        <w:rPr>
          <w:sz w:val="24"/>
          <w:szCs w:val="24"/>
        </w:rPr>
      </w:pPr>
      <w:r>
        <w:rPr>
          <w:sz w:val="24"/>
          <w:szCs w:val="24"/>
        </w:rPr>
        <w:t xml:space="preserve">promozione della </w:t>
      </w:r>
      <w:r w:rsidR="007B147D" w:rsidRPr="003534B2">
        <w:rPr>
          <w:sz w:val="24"/>
          <w:szCs w:val="24"/>
        </w:rPr>
        <w:t>biodiversità.</w:t>
      </w:r>
    </w:p>
    <w:p w14:paraId="0B43B588" w14:textId="77777777" w:rsidR="00862FB4" w:rsidRDefault="00862FB4" w:rsidP="007B147D">
      <w:pPr>
        <w:rPr>
          <w:sz w:val="24"/>
          <w:szCs w:val="24"/>
        </w:rPr>
      </w:pPr>
    </w:p>
    <w:p w14:paraId="508AD893" w14:textId="2EABF882" w:rsidR="007B147D" w:rsidRDefault="007B147D" w:rsidP="007B147D">
      <w:pPr>
        <w:rPr>
          <w:sz w:val="24"/>
          <w:szCs w:val="24"/>
        </w:rPr>
      </w:pPr>
      <w:r w:rsidRPr="007B147D">
        <w:rPr>
          <w:sz w:val="24"/>
          <w:szCs w:val="24"/>
        </w:rPr>
        <w:t>Per raggiungere i propri obiettivi, il proget</w:t>
      </w:r>
      <w:r>
        <w:rPr>
          <w:sz w:val="24"/>
          <w:szCs w:val="24"/>
        </w:rPr>
        <w:t xml:space="preserve">to </w:t>
      </w:r>
      <w:r w:rsidR="00827CB7">
        <w:rPr>
          <w:sz w:val="24"/>
          <w:szCs w:val="24"/>
        </w:rPr>
        <w:t>è sostenuto</w:t>
      </w:r>
      <w:r>
        <w:rPr>
          <w:sz w:val="24"/>
          <w:szCs w:val="24"/>
        </w:rPr>
        <w:t xml:space="preserve"> d</w:t>
      </w:r>
      <w:r w:rsidR="00827CB7">
        <w:rPr>
          <w:sz w:val="24"/>
          <w:szCs w:val="24"/>
        </w:rPr>
        <w:t>a</w:t>
      </w:r>
      <w:r>
        <w:rPr>
          <w:sz w:val="24"/>
          <w:szCs w:val="24"/>
        </w:rPr>
        <w:t xml:space="preserve"> un intenso accom</w:t>
      </w:r>
      <w:r w:rsidRPr="007B147D">
        <w:rPr>
          <w:sz w:val="24"/>
          <w:szCs w:val="24"/>
        </w:rPr>
        <w:t xml:space="preserve">pagnamento scientifico e </w:t>
      </w:r>
      <w:r w:rsidR="00827CB7">
        <w:rPr>
          <w:sz w:val="24"/>
          <w:szCs w:val="24"/>
        </w:rPr>
        <w:t xml:space="preserve">da una </w:t>
      </w:r>
      <w:r w:rsidRPr="007B147D">
        <w:rPr>
          <w:sz w:val="24"/>
          <w:szCs w:val="24"/>
        </w:rPr>
        <w:t>consulenza a s</w:t>
      </w:r>
      <w:r>
        <w:rPr>
          <w:sz w:val="24"/>
          <w:szCs w:val="24"/>
        </w:rPr>
        <w:t>ostegno della pratica viticola.</w:t>
      </w:r>
    </w:p>
    <w:p w14:paraId="36742A3A" w14:textId="04D820D3" w:rsidR="007B147D" w:rsidRDefault="003534B2" w:rsidP="007B147D">
      <w:pPr>
        <w:rPr>
          <w:sz w:val="24"/>
          <w:szCs w:val="24"/>
        </w:rPr>
      </w:pPr>
      <w:r>
        <w:rPr>
          <w:sz w:val="24"/>
          <w:szCs w:val="24"/>
        </w:rPr>
        <w:t xml:space="preserve">Riservata l'approvazione del progetto e del relativo finanziamento da parte del Parlamento e </w:t>
      </w:r>
      <w:r w:rsidR="00827CB7">
        <w:rPr>
          <w:sz w:val="24"/>
          <w:szCs w:val="24"/>
        </w:rPr>
        <w:t xml:space="preserve">da parte </w:t>
      </w:r>
      <w:r>
        <w:rPr>
          <w:sz w:val="24"/>
          <w:szCs w:val="24"/>
        </w:rPr>
        <w:t xml:space="preserve">della filiera </w:t>
      </w:r>
      <w:r w:rsidR="00117F07">
        <w:rPr>
          <w:sz w:val="24"/>
          <w:szCs w:val="24"/>
        </w:rPr>
        <w:t xml:space="preserve">- </w:t>
      </w:r>
      <w:r w:rsidRPr="004C3F65">
        <w:rPr>
          <w:sz w:val="24"/>
          <w:szCs w:val="24"/>
        </w:rPr>
        <w:t xml:space="preserve">già avvenuta </w:t>
      </w:r>
      <w:r w:rsidR="00117F07">
        <w:rPr>
          <w:sz w:val="24"/>
          <w:szCs w:val="24"/>
        </w:rPr>
        <w:t>(v</w:t>
      </w:r>
      <w:r w:rsidRPr="004C3F65">
        <w:rPr>
          <w:sz w:val="24"/>
          <w:szCs w:val="24"/>
        </w:rPr>
        <w:t xml:space="preserve">. </w:t>
      </w:r>
      <w:r w:rsidR="004C3F65" w:rsidRPr="004C3F65">
        <w:rPr>
          <w:sz w:val="24"/>
          <w:szCs w:val="24"/>
        </w:rPr>
        <w:t>lettera delle Associazioni aderenti all'IVVT del 1° luglio 2022</w:t>
      </w:r>
      <w:r w:rsidR="00117F07">
        <w:rPr>
          <w:sz w:val="24"/>
          <w:szCs w:val="24"/>
        </w:rPr>
        <w:t>, allegata</w:t>
      </w:r>
      <w:r>
        <w:rPr>
          <w:sz w:val="24"/>
          <w:szCs w:val="24"/>
        </w:rPr>
        <w:t>)</w:t>
      </w:r>
      <w:r w:rsidR="00117F07">
        <w:rPr>
          <w:sz w:val="24"/>
          <w:szCs w:val="24"/>
        </w:rPr>
        <w:t xml:space="preserve"> -</w:t>
      </w:r>
      <w:r>
        <w:rPr>
          <w:sz w:val="24"/>
          <w:szCs w:val="24"/>
        </w:rPr>
        <w:t xml:space="preserve"> la Confederazione sosterrà le attività che verranno intraprese sino a </w:t>
      </w:r>
      <w:r w:rsidR="00B85A3D">
        <w:rPr>
          <w:sz w:val="24"/>
          <w:szCs w:val="24"/>
        </w:rPr>
        <w:t>conclusione del progetto</w:t>
      </w:r>
      <w:r w:rsidR="007B147D" w:rsidRPr="007B147D">
        <w:rPr>
          <w:sz w:val="24"/>
          <w:szCs w:val="24"/>
        </w:rPr>
        <w:t>. I primi 6 anni comprendono le attività principali</w:t>
      </w:r>
      <w:r w:rsidR="007B147D">
        <w:rPr>
          <w:sz w:val="24"/>
          <w:szCs w:val="24"/>
        </w:rPr>
        <w:t xml:space="preserve"> sul campo</w:t>
      </w:r>
      <w:r w:rsidR="007B147D" w:rsidRPr="007B147D">
        <w:rPr>
          <w:sz w:val="24"/>
          <w:szCs w:val="24"/>
        </w:rPr>
        <w:t>,</w:t>
      </w:r>
      <w:r w:rsidR="007B147D">
        <w:rPr>
          <w:sz w:val="24"/>
          <w:szCs w:val="24"/>
        </w:rPr>
        <w:t xml:space="preserve"> mentre gli ultimi due anni sono di</w:t>
      </w:r>
      <w:r w:rsidR="007B147D" w:rsidRPr="007B147D">
        <w:rPr>
          <w:sz w:val="24"/>
          <w:szCs w:val="24"/>
        </w:rPr>
        <w:t xml:space="preserve"> monitoraggio degli </w:t>
      </w:r>
      <w:r w:rsidR="007B147D">
        <w:rPr>
          <w:sz w:val="24"/>
          <w:szCs w:val="24"/>
        </w:rPr>
        <w:t>effetti.</w:t>
      </w:r>
    </w:p>
    <w:p w14:paraId="6DED931E" w14:textId="77777777" w:rsidR="007B147D" w:rsidRDefault="007B147D" w:rsidP="007B147D">
      <w:pPr>
        <w:rPr>
          <w:sz w:val="24"/>
          <w:szCs w:val="24"/>
        </w:rPr>
      </w:pPr>
    </w:p>
    <w:p w14:paraId="6F782131" w14:textId="7DFD9709" w:rsidR="008751AF" w:rsidRPr="00300938" w:rsidRDefault="008751AF" w:rsidP="00FF5805">
      <w:pPr>
        <w:pStyle w:val="Paragrafoelenco"/>
        <w:numPr>
          <w:ilvl w:val="0"/>
          <w:numId w:val="19"/>
        </w:numPr>
        <w:ind w:left="567" w:hanging="567"/>
        <w:rPr>
          <w:b/>
          <w:sz w:val="24"/>
          <w:szCs w:val="24"/>
        </w:rPr>
      </w:pPr>
      <w:r w:rsidRPr="00300938">
        <w:rPr>
          <w:b/>
          <w:sz w:val="24"/>
          <w:szCs w:val="24"/>
        </w:rPr>
        <w:t>Ciclo di co-innovazione</w:t>
      </w:r>
    </w:p>
    <w:p w14:paraId="7C05C3B1" w14:textId="443F6BD5" w:rsidR="00C62AD8" w:rsidRDefault="008751AF" w:rsidP="00C62AD8">
      <w:pPr>
        <w:rPr>
          <w:sz w:val="24"/>
          <w:szCs w:val="24"/>
        </w:rPr>
      </w:pPr>
      <w:r>
        <w:rPr>
          <w:sz w:val="24"/>
          <w:szCs w:val="24"/>
        </w:rPr>
        <w:t xml:space="preserve">Una delle principali </w:t>
      </w:r>
      <w:r w:rsidR="00862FB4">
        <w:rPr>
          <w:sz w:val="24"/>
          <w:szCs w:val="24"/>
        </w:rPr>
        <w:t xml:space="preserve">novità </w:t>
      </w:r>
      <w:r>
        <w:rPr>
          <w:sz w:val="24"/>
          <w:szCs w:val="24"/>
        </w:rPr>
        <w:t xml:space="preserve">previste dal progetto è quella del cosiddetto ciclo di co-innovazione, attraverso il quale ogni anno </w:t>
      </w:r>
      <w:r w:rsidR="00031277">
        <w:rPr>
          <w:sz w:val="24"/>
          <w:szCs w:val="24"/>
        </w:rPr>
        <w:t>verranno proposte nuove strategie</w:t>
      </w:r>
      <w:r w:rsidR="00E95FDE">
        <w:rPr>
          <w:sz w:val="24"/>
          <w:szCs w:val="24"/>
        </w:rPr>
        <w:t>,</w:t>
      </w:r>
      <w:r>
        <w:rPr>
          <w:sz w:val="24"/>
          <w:szCs w:val="24"/>
        </w:rPr>
        <w:t xml:space="preserve"> che verranno discusse con e tra i viticoltori aderenti. Quelle che </w:t>
      </w:r>
      <w:r w:rsidR="00117F07">
        <w:rPr>
          <w:sz w:val="24"/>
          <w:szCs w:val="24"/>
        </w:rPr>
        <w:t xml:space="preserve">otterranno </w:t>
      </w:r>
      <w:r>
        <w:rPr>
          <w:sz w:val="24"/>
          <w:szCs w:val="24"/>
        </w:rPr>
        <w:t>il cons</w:t>
      </w:r>
      <w:r w:rsidR="00031277">
        <w:rPr>
          <w:sz w:val="24"/>
          <w:szCs w:val="24"/>
        </w:rPr>
        <w:t xml:space="preserve">enso verranno poi messe in atto </w:t>
      </w:r>
      <w:r>
        <w:rPr>
          <w:sz w:val="24"/>
          <w:szCs w:val="24"/>
        </w:rPr>
        <w:t>all'interno di un quadro scientifico di consulenza e monitoraggio</w:t>
      </w:r>
      <w:r w:rsidR="00E95FDE">
        <w:rPr>
          <w:sz w:val="24"/>
          <w:szCs w:val="24"/>
        </w:rPr>
        <w:t xml:space="preserve">, che comprende l'implementazione su parcelle di prova presso le aziende, la raccolta e </w:t>
      </w:r>
      <w:r w:rsidR="00827CB7">
        <w:rPr>
          <w:sz w:val="24"/>
          <w:szCs w:val="24"/>
        </w:rPr>
        <w:t xml:space="preserve">la </w:t>
      </w:r>
      <w:r w:rsidR="00E95FDE">
        <w:rPr>
          <w:sz w:val="24"/>
          <w:szCs w:val="24"/>
        </w:rPr>
        <w:t>valutazione dei relativi dati</w:t>
      </w:r>
      <w:r w:rsidR="00827CB7">
        <w:rPr>
          <w:sz w:val="24"/>
          <w:szCs w:val="24"/>
        </w:rPr>
        <w:t xml:space="preserve">, </w:t>
      </w:r>
      <w:r w:rsidR="00AC66FD">
        <w:rPr>
          <w:sz w:val="24"/>
          <w:szCs w:val="24"/>
        </w:rPr>
        <w:t>nonché</w:t>
      </w:r>
      <w:r w:rsidR="00E95FDE">
        <w:rPr>
          <w:sz w:val="24"/>
          <w:szCs w:val="24"/>
        </w:rPr>
        <w:t xml:space="preserve"> lo scambio di esperienze tra viticoltori, consulenza e accompagnamento scientifico</w:t>
      </w:r>
      <w:r>
        <w:rPr>
          <w:sz w:val="24"/>
          <w:szCs w:val="24"/>
        </w:rPr>
        <w:t>.</w:t>
      </w:r>
      <w:r w:rsidR="00031277">
        <w:rPr>
          <w:sz w:val="24"/>
          <w:szCs w:val="24"/>
        </w:rPr>
        <w:t xml:space="preserve"> Il processo di co-innovazione è centrale nello sviluppo congiunto di</w:t>
      </w:r>
      <w:r w:rsidR="00E95FDE">
        <w:rPr>
          <w:sz w:val="24"/>
          <w:szCs w:val="24"/>
        </w:rPr>
        <w:t xml:space="preserve"> approcci risolutivi miranti ad una più rapida adozione</w:t>
      </w:r>
      <w:r w:rsidR="00031277">
        <w:rPr>
          <w:sz w:val="24"/>
          <w:szCs w:val="24"/>
        </w:rPr>
        <w:t xml:space="preserve"> nella pratica</w:t>
      </w:r>
      <w:r w:rsidR="00E95FDE">
        <w:rPr>
          <w:sz w:val="24"/>
          <w:szCs w:val="24"/>
        </w:rPr>
        <w:t>.</w:t>
      </w:r>
    </w:p>
    <w:p w14:paraId="44C5E560" w14:textId="77777777" w:rsidR="00E95FDE" w:rsidRPr="00C62AD8" w:rsidRDefault="00E95FDE" w:rsidP="00C62AD8">
      <w:pPr>
        <w:rPr>
          <w:b/>
          <w:sz w:val="24"/>
          <w:szCs w:val="24"/>
        </w:rPr>
      </w:pPr>
    </w:p>
    <w:p w14:paraId="4DFA8E77" w14:textId="21B2C051" w:rsidR="00C62AD8" w:rsidRDefault="00E95FDE" w:rsidP="00C62AD8">
      <w:pPr>
        <w:rPr>
          <w:sz w:val="24"/>
          <w:szCs w:val="24"/>
        </w:rPr>
      </w:pPr>
      <w:r>
        <w:rPr>
          <w:noProof/>
          <w:sz w:val="24"/>
          <w:szCs w:val="24"/>
          <w:lang w:eastAsia="it-CH"/>
        </w:rPr>
        <w:drawing>
          <wp:inline distT="0" distB="0" distL="0" distR="0" wp14:anchorId="6ADE09B8" wp14:editId="587A2B59">
            <wp:extent cx="6002470" cy="3104294"/>
            <wp:effectExtent l="0" t="0" r="0" b="1270"/>
            <wp:docPr id="54" name="Immagin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002470" cy="3104294"/>
                    </a:xfrm>
                    <a:prstGeom prst="rect">
                      <a:avLst/>
                    </a:prstGeom>
                    <a:noFill/>
                  </pic:spPr>
                </pic:pic>
              </a:graphicData>
            </a:graphic>
          </wp:inline>
        </w:drawing>
      </w:r>
    </w:p>
    <w:p w14:paraId="6188AFC7" w14:textId="2DFAE3B0" w:rsidR="00300938" w:rsidRDefault="00300938" w:rsidP="00C62AD8">
      <w:pPr>
        <w:rPr>
          <w:sz w:val="24"/>
          <w:szCs w:val="24"/>
        </w:rPr>
      </w:pPr>
    </w:p>
    <w:p w14:paraId="0CFDA59E" w14:textId="77777777" w:rsidR="00300938" w:rsidRDefault="00300938" w:rsidP="00C62AD8">
      <w:pPr>
        <w:rPr>
          <w:sz w:val="24"/>
          <w:szCs w:val="24"/>
        </w:rPr>
      </w:pPr>
    </w:p>
    <w:p w14:paraId="3FC690AE" w14:textId="75BAAF70" w:rsidR="00C62AD8" w:rsidRDefault="00C62AD8" w:rsidP="00C62AD8">
      <w:pPr>
        <w:rPr>
          <w:sz w:val="24"/>
          <w:szCs w:val="24"/>
        </w:rPr>
      </w:pPr>
    </w:p>
    <w:p w14:paraId="4AA54626" w14:textId="6CB9F686" w:rsidR="00C62AD8" w:rsidRDefault="00300938" w:rsidP="003534B2">
      <w:pPr>
        <w:pStyle w:val="Paragrafoelenco"/>
        <w:numPr>
          <w:ilvl w:val="0"/>
          <w:numId w:val="19"/>
        </w:numPr>
        <w:ind w:left="567" w:hanging="567"/>
        <w:rPr>
          <w:b/>
          <w:sz w:val="24"/>
          <w:szCs w:val="24"/>
        </w:rPr>
      </w:pPr>
      <w:r>
        <w:rPr>
          <w:b/>
          <w:sz w:val="24"/>
          <w:szCs w:val="24"/>
        </w:rPr>
        <w:t>Attori coinvolti nel progetto</w:t>
      </w:r>
    </w:p>
    <w:p w14:paraId="4FB6A003" w14:textId="14E08EF7" w:rsidR="00C62AD8" w:rsidRPr="001D3F8E" w:rsidRDefault="001D3F8E" w:rsidP="00C62AD8">
      <w:pPr>
        <w:ind w:left="-10"/>
        <w:rPr>
          <w:sz w:val="24"/>
          <w:szCs w:val="24"/>
          <w:highlight w:val="yellow"/>
        </w:rPr>
      </w:pPr>
      <w:r>
        <w:rPr>
          <w:sz w:val="24"/>
          <w:szCs w:val="24"/>
        </w:rPr>
        <w:t>La gestione del progetto avverrà sulla base del consenso che si svilupperà tra i partecipanti. Per quanto concerne i vari attori, l</w:t>
      </w:r>
      <w:r w:rsidR="008D2323" w:rsidRPr="008D2323">
        <w:rPr>
          <w:sz w:val="24"/>
          <w:szCs w:val="24"/>
        </w:rPr>
        <w:t xml:space="preserve">a Sezione </w:t>
      </w:r>
      <w:r w:rsidR="008D2323">
        <w:rPr>
          <w:sz w:val="24"/>
          <w:szCs w:val="24"/>
        </w:rPr>
        <w:t>dell'</w:t>
      </w:r>
      <w:r w:rsidR="008D2323" w:rsidRPr="008D2323">
        <w:rPr>
          <w:sz w:val="24"/>
          <w:szCs w:val="24"/>
        </w:rPr>
        <w:t>agricoltura</w:t>
      </w:r>
      <w:r w:rsidR="008751AF">
        <w:rPr>
          <w:sz w:val="24"/>
          <w:szCs w:val="24"/>
        </w:rPr>
        <w:t>, compresa l'</w:t>
      </w:r>
      <w:r w:rsidR="00862FB4">
        <w:rPr>
          <w:sz w:val="24"/>
          <w:szCs w:val="24"/>
        </w:rPr>
        <w:t>A</w:t>
      </w:r>
      <w:r>
        <w:rPr>
          <w:sz w:val="24"/>
          <w:szCs w:val="24"/>
        </w:rPr>
        <w:t>zienda agraria cantonale,</w:t>
      </w:r>
      <w:r w:rsidR="008D2323" w:rsidRPr="008D2323">
        <w:rPr>
          <w:sz w:val="24"/>
          <w:szCs w:val="24"/>
        </w:rPr>
        <w:t xml:space="preserve"> par</w:t>
      </w:r>
      <w:r w:rsidR="008D2323">
        <w:rPr>
          <w:sz w:val="24"/>
          <w:szCs w:val="24"/>
        </w:rPr>
        <w:t>teciperà a questo progetto ritenu</w:t>
      </w:r>
      <w:r w:rsidR="008D2323" w:rsidRPr="008D2323">
        <w:rPr>
          <w:sz w:val="24"/>
          <w:szCs w:val="24"/>
        </w:rPr>
        <w:t>to di grande rilevanza</w:t>
      </w:r>
      <w:r>
        <w:rPr>
          <w:sz w:val="24"/>
          <w:szCs w:val="24"/>
        </w:rPr>
        <w:t xml:space="preserve">, garantendo in particolare le attività di consulenza agricola – di concerto con gli altri servizi coinvolti (es: Sezione </w:t>
      </w:r>
      <w:r w:rsidR="00054C2D">
        <w:rPr>
          <w:sz w:val="24"/>
          <w:szCs w:val="24"/>
        </w:rPr>
        <w:t>della protezione dell'acqua, dell'aria e del suolo</w:t>
      </w:r>
      <w:r w:rsidR="008751AF">
        <w:rPr>
          <w:sz w:val="24"/>
          <w:szCs w:val="24"/>
        </w:rPr>
        <w:t>) – e la</w:t>
      </w:r>
      <w:r>
        <w:rPr>
          <w:sz w:val="24"/>
          <w:szCs w:val="24"/>
        </w:rPr>
        <w:t xml:space="preserve"> gestione dei finanziamenti</w:t>
      </w:r>
      <w:r w:rsidR="008D2323" w:rsidRPr="008D2323">
        <w:rPr>
          <w:sz w:val="24"/>
          <w:szCs w:val="24"/>
        </w:rPr>
        <w:t xml:space="preserve">. </w:t>
      </w:r>
    </w:p>
    <w:p w14:paraId="4F163C42" w14:textId="64B27299" w:rsidR="008D2323" w:rsidRPr="001D3F8E" w:rsidRDefault="001D3F8E" w:rsidP="00C62AD8">
      <w:pPr>
        <w:ind w:left="-10"/>
        <w:rPr>
          <w:sz w:val="24"/>
          <w:szCs w:val="24"/>
        </w:rPr>
      </w:pPr>
      <w:r>
        <w:rPr>
          <w:sz w:val="24"/>
          <w:szCs w:val="24"/>
        </w:rPr>
        <w:t xml:space="preserve">Pure coinvolte le già richiamate </w:t>
      </w:r>
      <w:r w:rsidR="008D2323" w:rsidRPr="001D3F8E">
        <w:rPr>
          <w:sz w:val="24"/>
          <w:szCs w:val="24"/>
        </w:rPr>
        <w:t>associazioni vitivinicole Federviti, AVVT</w:t>
      </w:r>
      <w:r w:rsidR="00A27C60">
        <w:rPr>
          <w:sz w:val="24"/>
          <w:szCs w:val="24"/>
        </w:rPr>
        <w:t>, ATNV</w:t>
      </w:r>
      <w:r w:rsidR="008D2323" w:rsidRPr="001D3F8E">
        <w:rPr>
          <w:sz w:val="24"/>
          <w:szCs w:val="24"/>
        </w:rPr>
        <w:t xml:space="preserve"> e IVVT</w:t>
      </w:r>
      <w:r>
        <w:rPr>
          <w:sz w:val="24"/>
          <w:szCs w:val="24"/>
        </w:rPr>
        <w:t>, sia sotto</w:t>
      </w:r>
      <w:r w:rsidR="00054C2D">
        <w:rPr>
          <w:sz w:val="24"/>
          <w:szCs w:val="24"/>
        </w:rPr>
        <w:t xml:space="preserve"> </w:t>
      </w:r>
      <w:r>
        <w:rPr>
          <w:sz w:val="24"/>
          <w:szCs w:val="24"/>
        </w:rPr>
        <w:t>forma di finanziamento che per il tramite della messa a disp</w:t>
      </w:r>
      <w:r w:rsidR="00E95FDE">
        <w:rPr>
          <w:sz w:val="24"/>
          <w:szCs w:val="24"/>
        </w:rPr>
        <w:t>osizione delle loro competenze.</w:t>
      </w:r>
    </w:p>
    <w:p w14:paraId="531F8C4C" w14:textId="7EC1F406" w:rsidR="001D3F8E" w:rsidRPr="00E129FB" w:rsidRDefault="001D3F8E" w:rsidP="001D3F8E">
      <w:pPr>
        <w:rPr>
          <w:sz w:val="24"/>
          <w:szCs w:val="24"/>
        </w:rPr>
      </w:pPr>
      <w:r w:rsidRPr="00E129FB">
        <w:rPr>
          <w:sz w:val="24"/>
          <w:szCs w:val="24"/>
        </w:rPr>
        <w:t xml:space="preserve">Centrali saranno poi le aziende partecipanti, che saranno chiamate a co-decidere le pratiche da mettere in atto e </w:t>
      </w:r>
      <w:r w:rsidR="00572B1D" w:rsidRPr="00E129FB">
        <w:rPr>
          <w:sz w:val="24"/>
          <w:szCs w:val="24"/>
        </w:rPr>
        <w:t xml:space="preserve">ad assumere l'onere della loro </w:t>
      </w:r>
      <w:r w:rsidR="001E7464" w:rsidRPr="00E129FB">
        <w:rPr>
          <w:sz w:val="24"/>
          <w:szCs w:val="24"/>
        </w:rPr>
        <w:t>implementazione e</w:t>
      </w:r>
      <w:r w:rsidR="00572B1D" w:rsidRPr="00E129FB">
        <w:rPr>
          <w:sz w:val="24"/>
          <w:szCs w:val="24"/>
        </w:rPr>
        <w:t xml:space="preserve"> della relativa </w:t>
      </w:r>
      <w:r w:rsidR="00E95FDE" w:rsidRPr="00E129FB">
        <w:rPr>
          <w:sz w:val="24"/>
          <w:szCs w:val="24"/>
        </w:rPr>
        <w:t>raccolta di dati</w:t>
      </w:r>
      <w:r w:rsidR="001E7464" w:rsidRPr="00E129FB">
        <w:rPr>
          <w:sz w:val="24"/>
          <w:szCs w:val="24"/>
        </w:rPr>
        <w:t>.</w:t>
      </w:r>
      <w:r w:rsidR="00A06667" w:rsidRPr="00E129FB">
        <w:rPr>
          <w:sz w:val="24"/>
          <w:szCs w:val="24"/>
        </w:rPr>
        <w:t xml:space="preserve"> Il progetto </w:t>
      </w:r>
      <w:r w:rsidR="00F16641" w:rsidRPr="00E129FB">
        <w:rPr>
          <w:sz w:val="24"/>
          <w:szCs w:val="24"/>
        </w:rPr>
        <w:t>sarà aperto</w:t>
      </w:r>
      <w:r w:rsidR="00A06667" w:rsidRPr="00E129FB">
        <w:rPr>
          <w:sz w:val="24"/>
          <w:szCs w:val="24"/>
        </w:rPr>
        <w:t xml:space="preserve"> a tutte le aziende</w:t>
      </w:r>
      <w:r w:rsidR="00F16641" w:rsidRPr="00E129FB">
        <w:rPr>
          <w:sz w:val="24"/>
          <w:szCs w:val="24"/>
        </w:rPr>
        <w:t xml:space="preserve"> viticole che </w:t>
      </w:r>
      <w:r w:rsidR="00EF784C" w:rsidRPr="00E129FB">
        <w:rPr>
          <w:sz w:val="24"/>
          <w:szCs w:val="24"/>
        </w:rPr>
        <w:t xml:space="preserve">potranno </w:t>
      </w:r>
      <w:r w:rsidR="00F16641" w:rsidRPr="00E129FB">
        <w:rPr>
          <w:sz w:val="24"/>
          <w:szCs w:val="24"/>
        </w:rPr>
        <w:t>garantire una partecipazione professionale e proattiva allo stesso. Il coinvolgimento di tutta la base, comprendente anche i viticoltori che svolgono questa attività a titolo accessorio, sarà assicurato da un'intensa attività di divulgazione orientata al trasferimento delle conoscenze acquisite nell'ambito del progetto, in particolare a tutti gli attori del sistema vitivinicolo ticinese ma anche quello nazionale.</w:t>
      </w:r>
    </w:p>
    <w:p w14:paraId="2A0B911B" w14:textId="77777777" w:rsidR="003E7F17" w:rsidRPr="00E129FB" w:rsidRDefault="001E7464" w:rsidP="001E7464">
      <w:pPr>
        <w:rPr>
          <w:sz w:val="24"/>
          <w:szCs w:val="24"/>
        </w:rPr>
      </w:pPr>
      <w:r w:rsidRPr="00E129FB">
        <w:rPr>
          <w:sz w:val="24"/>
          <w:szCs w:val="24"/>
        </w:rPr>
        <w:t>Importante sarà anche l'accompagnamento scientifico che verrà fornito dai riconosciuti istituti di ricerca che verranno coinvolti a vario titolo, tra i quali citiamo Agroscope (con le sue sedi di Cadenazzo, Changins, Pully e Reckenholz) e</w:t>
      </w:r>
      <w:r w:rsidR="00054C2D" w:rsidRPr="00E129FB">
        <w:rPr>
          <w:sz w:val="24"/>
          <w:szCs w:val="24"/>
        </w:rPr>
        <w:t xml:space="preserve"> l'Istituto di ricerca dell'agricoltura biologica FiBL</w:t>
      </w:r>
      <w:r w:rsidRPr="00E129FB">
        <w:rPr>
          <w:sz w:val="24"/>
          <w:szCs w:val="24"/>
        </w:rPr>
        <w:t>.</w:t>
      </w:r>
    </w:p>
    <w:p w14:paraId="26809558" w14:textId="2827758E" w:rsidR="001D3F8E" w:rsidRPr="00E129FB" w:rsidRDefault="003E7F17" w:rsidP="001D3F8E">
      <w:pPr>
        <w:rPr>
          <w:sz w:val="24"/>
          <w:szCs w:val="24"/>
        </w:rPr>
      </w:pPr>
      <w:r w:rsidRPr="00E129FB">
        <w:rPr>
          <w:sz w:val="24"/>
          <w:szCs w:val="24"/>
        </w:rPr>
        <w:t>I partner dell'accompagnamento scien</w:t>
      </w:r>
      <w:r w:rsidR="00E95FDE" w:rsidRPr="00E129FB">
        <w:rPr>
          <w:sz w:val="24"/>
          <w:szCs w:val="24"/>
        </w:rPr>
        <w:t>tifico sono pure incaricati di s</w:t>
      </w:r>
      <w:r w:rsidR="00572B1D" w:rsidRPr="00E129FB">
        <w:rPr>
          <w:sz w:val="24"/>
          <w:szCs w:val="24"/>
        </w:rPr>
        <w:t>upervisionare</w:t>
      </w:r>
      <w:r w:rsidR="00E95FDE" w:rsidRPr="00E129FB">
        <w:rPr>
          <w:sz w:val="24"/>
          <w:szCs w:val="24"/>
        </w:rPr>
        <w:t xml:space="preserve"> gli audit aziendali e il monitoraggio.</w:t>
      </w:r>
      <w:r w:rsidRPr="00E129FB">
        <w:rPr>
          <w:sz w:val="24"/>
          <w:szCs w:val="24"/>
        </w:rPr>
        <w:t xml:space="preserve"> Tra le altre cose, i</w:t>
      </w:r>
      <w:r w:rsidR="00604518" w:rsidRPr="00E129FB">
        <w:rPr>
          <w:sz w:val="24"/>
          <w:szCs w:val="24"/>
        </w:rPr>
        <w:t xml:space="preserve">l progetto prevede un programma di misurazioni </w:t>
      </w:r>
      <w:r w:rsidR="00C43DEB" w:rsidRPr="00E129FB">
        <w:rPr>
          <w:sz w:val="24"/>
          <w:szCs w:val="24"/>
        </w:rPr>
        <w:t>che</w:t>
      </w:r>
      <w:r w:rsidR="00A27C60" w:rsidRPr="00E129FB">
        <w:rPr>
          <w:sz w:val="24"/>
          <w:szCs w:val="24"/>
        </w:rPr>
        <w:t>, a seconda del tema,</w:t>
      </w:r>
      <w:r w:rsidR="00C43DEB" w:rsidRPr="00E129FB">
        <w:rPr>
          <w:sz w:val="24"/>
          <w:szCs w:val="24"/>
        </w:rPr>
        <w:t xml:space="preserve"> sarà </w:t>
      </w:r>
      <w:r w:rsidR="00572B1D" w:rsidRPr="00E129FB">
        <w:rPr>
          <w:sz w:val="24"/>
          <w:szCs w:val="24"/>
        </w:rPr>
        <w:t>coordinato</w:t>
      </w:r>
      <w:r w:rsidR="00E95FDE" w:rsidRPr="00E129FB">
        <w:rPr>
          <w:sz w:val="24"/>
          <w:szCs w:val="24"/>
        </w:rPr>
        <w:t xml:space="preserve"> da</w:t>
      </w:r>
      <w:r w:rsidR="00572B1D" w:rsidRPr="00E129FB">
        <w:rPr>
          <w:sz w:val="24"/>
          <w:szCs w:val="24"/>
        </w:rPr>
        <w:t xml:space="preserve"> un gruppo di</w:t>
      </w:r>
      <w:r w:rsidR="00E95FDE" w:rsidRPr="00E129FB">
        <w:rPr>
          <w:sz w:val="24"/>
          <w:szCs w:val="24"/>
        </w:rPr>
        <w:t xml:space="preserve"> es</w:t>
      </w:r>
      <w:r w:rsidR="00572B1D" w:rsidRPr="00E129FB">
        <w:rPr>
          <w:sz w:val="24"/>
          <w:szCs w:val="24"/>
        </w:rPr>
        <w:t>perti di diverse istituzioni</w:t>
      </w:r>
      <w:r w:rsidR="00CC7AA1">
        <w:rPr>
          <w:sz w:val="24"/>
          <w:szCs w:val="24"/>
        </w:rPr>
        <w:t>:</w:t>
      </w:r>
      <w:r w:rsidR="00572B1D" w:rsidRPr="00E129FB">
        <w:rPr>
          <w:sz w:val="24"/>
          <w:szCs w:val="24"/>
        </w:rPr>
        <w:t xml:space="preserve"> </w:t>
      </w:r>
      <w:r w:rsidR="00604518" w:rsidRPr="00E129FB">
        <w:rPr>
          <w:sz w:val="24"/>
          <w:szCs w:val="24"/>
        </w:rPr>
        <w:t>Agroscope</w:t>
      </w:r>
      <w:r w:rsidR="00E95FDE" w:rsidRPr="00E129FB">
        <w:rPr>
          <w:sz w:val="24"/>
          <w:szCs w:val="24"/>
        </w:rPr>
        <w:t>,</w:t>
      </w:r>
      <w:r w:rsidR="00572B1D" w:rsidRPr="00E129FB">
        <w:rPr>
          <w:sz w:val="24"/>
          <w:szCs w:val="24"/>
        </w:rPr>
        <w:t xml:space="preserve"> l'</w:t>
      </w:r>
      <w:r w:rsidR="00604518" w:rsidRPr="00E129FB">
        <w:rPr>
          <w:sz w:val="24"/>
          <w:szCs w:val="24"/>
        </w:rPr>
        <w:t>Associazione svizzera dei professionisti della protezione delle acque (VSA), l'Istituto federale svizzero delle scienze e tecnologie dell'acqua (EAWAG), la Piattaforma prodotti fitosanitari</w:t>
      </w:r>
      <w:r w:rsidR="00E95FDE" w:rsidRPr="00E129FB">
        <w:rPr>
          <w:sz w:val="24"/>
          <w:szCs w:val="24"/>
        </w:rPr>
        <w:t xml:space="preserve"> e acque (PPG) </w:t>
      </w:r>
      <w:r w:rsidR="00572B1D" w:rsidRPr="00E129FB">
        <w:rPr>
          <w:sz w:val="24"/>
          <w:szCs w:val="24"/>
        </w:rPr>
        <w:t>de</w:t>
      </w:r>
      <w:r w:rsidR="00E95FDE" w:rsidRPr="00E129FB">
        <w:rPr>
          <w:sz w:val="24"/>
          <w:szCs w:val="24"/>
        </w:rPr>
        <w:t xml:space="preserve">ll'Alta scuola delle scienze agronomiche, forestali e alimentari (HAFL) e </w:t>
      </w:r>
      <w:r w:rsidR="00572B1D" w:rsidRPr="00E129FB">
        <w:rPr>
          <w:sz w:val="24"/>
          <w:szCs w:val="24"/>
        </w:rPr>
        <w:t xml:space="preserve">di </w:t>
      </w:r>
      <w:r w:rsidR="00E95FDE" w:rsidRPr="00E129FB">
        <w:rPr>
          <w:sz w:val="24"/>
          <w:szCs w:val="24"/>
        </w:rPr>
        <w:t>Agridea</w:t>
      </w:r>
      <w:r w:rsidR="00604518" w:rsidRPr="00E129FB">
        <w:rPr>
          <w:sz w:val="24"/>
          <w:szCs w:val="24"/>
        </w:rPr>
        <w:t xml:space="preserve"> e la Sezione della protezione dell'acqua, dell'aria e del suolo. </w:t>
      </w:r>
      <w:r w:rsidR="00E95FDE" w:rsidRPr="00E129FB">
        <w:rPr>
          <w:sz w:val="24"/>
          <w:szCs w:val="24"/>
        </w:rPr>
        <w:t>Audit e monitoraggio della biodiversità saranno seguiti</w:t>
      </w:r>
      <w:r w:rsidR="00604518" w:rsidRPr="00E129FB">
        <w:rPr>
          <w:sz w:val="24"/>
          <w:szCs w:val="24"/>
        </w:rPr>
        <w:t xml:space="preserve"> dalla Stazione ornitologica Svizzera di Sempach (Vogelwarte).</w:t>
      </w:r>
    </w:p>
    <w:p w14:paraId="5E1BCA4C" w14:textId="77777777" w:rsidR="00C62AD8" w:rsidRPr="00E129FB" w:rsidRDefault="00C62AD8" w:rsidP="00C62AD8">
      <w:pPr>
        <w:ind w:left="-10"/>
        <w:rPr>
          <w:sz w:val="24"/>
          <w:szCs w:val="24"/>
        </w:rPr>
      </w:pPr>
    </w:p>
    <w:p w14:paraId="69D8DC4F" w14:textId="35D6CD0F" w:rsidR="00C62AD8" w:rsidRPr="00E129FB" w:rsidRDefault="00C62AD8" w:rsidP="00E95FDE">
      <w:pPr>
        <w:pStyle w:val="Paragrafoelenco"/>
        <w:numPr>
          <w:ilvl w:val="0"/>
          <w:numId w:val="19"/>
        </w:numPr>
        <w:ind w:left="567" w:hanging="567"/>
        <w:rPr>
          <w:b/>
          <w:sz w:val="24"/>
          <w:szCs w:val="24"/>
        </w:rPr>
      </w:pPr>
      <w:r w:rsidRPr="00E129FB">
        <w:rPr>
          <w:b/>
          <w:sz w:val="24"/>
          <w:szCs w:val="24"/>
        </w:rPr>
        <w:t>Budget</w:t>
      </w:r>
    </w:p>
    <w:p w14:paraId="7DD41BE5" w14:textId="60D0928D" w:rsidR="00C62AD8" w:rsidRDefault="008D2323" w:rsidP="00C62AD8">
      <w:pPr>
        <w:rPr>
          <w:sz w:val="24"/>
          <w:szCs w:val="24"/>
        </w:rPr>
      </w:pPr>
      <w:r w:rsidRPr="00E129FB">
        <w:rPr>
          <w:sz w:val="24"/>
          <w:szCs w:val="24"/>
        </w:rPr>
        <w:t>Il c</w:t>
      </w:r>
      <w:r w:rsidR="00C62AD8" w:rsidRPr="00E129FB">
        <w:rPr>
          <w:sz w:val="24"/>
          <w:szCs w:val="24"/>
        </w:rPr>
        <w:t xml:space="preserve">osto complessivo del progetto è stato </w:t>
      </w:r>
      <w:r w:rsidRPr="00E129FB">
        <w:rPr>
          <w:sz w:val="24"/>
          <w:szCs w:val="24"/>
        </w:rPr>
        <w:t xml:space="preserve">preventivato, </w:t>
      </w:r>
      <w:r w:rsidR="00C62AD8" w:rsidRPr="00E129FB">
        <w:rPr>
          <w:sz w:val="24"/>
          <w:szCs w:val="24"/>
        </w:rPr>
        <w:t xml:space="preserve">di concerto con </w:t>
      </w:r>
      <w:r w:rsidRPr="00E129FB">
        <w:rPr>
          <w:sz w:val="24"/>
          <w:szCs w:val="24"/>
        </w:rPr>
        <w:t>l'</w:t>
      </w:r>
      <w:r w:rsidR="00C62AD8" w:rsidRPr="00E129FB">
        <w:rPr>
          <w:sz w:val="24"/>
          <w:szCs w:val="24"/>
        </w:rPr>
        <w:t>UFAG</w:t>
      </w:r>
      <w:r w:rsidRPr="00E129FB">
        <w:rPr>
          <w:sz w:val="24"/>
          <w:szCs w:val="24"/>
        </w:rPr>
        <w:t>, in</w:t>
      </w:r>
      <w:r w:rsidR="00C62AD8" w:rsidRPr="00E129FB">
        <w:rPr>
          <w:sz w:val="24"/>
          <w:szCs w:val="24"/>
        </w:rPr>
        <w:t xml:space="preserve"> </w:t>
      </w:r>
      <w:r w:rsidR="00C24787" w:rsidRPr="00E129FB">
        <w:rPr>
          <w:sz w:val="24"/>
          <w:szCs w:val="24"/>
        </w:rPr>
        <w:t xml:space="preserve">fr. </w:t>
      </w:r>
      <w:r w:rsidR="00C62AD8" w:rsidRPr="00E129FB">
        <w:rPr>
          <w:sz w:val="24"/>
          <w:szCs w:val="24"/>
        </w:rPr>
        <w:t>8</w:t>
      </w:r>
      <w:r w:rsidRPr="00E129FB">
        <w:rPr>
          <w:sz w:val="24"/>
          <w:szCs w:val="24"/>
        </w:rPr>
        <w:t>'512</w:t>
      </w:r>
      <w:r w:rsidR="00C62AD8" w:rsidRPr="00E129FB">
        <w:rPr>
          <w:sz w:val="24"/>
          <w:szCs w:val="24"/>
        </w:rPr>
        <w:t>'</w:t>
      </w:r>
      <w:r w:rsidR="00C24787" w:rsidRPr="00E129FB">
        <w:rPr>
          <w:sz w:val="24"/>
          <w:szCs w:val="24"/>
        </w:rPr>
        <w:t>70</w:t>
      </w:r>
      <w:r w:rsidR="003A0A60">
        <w:rPr>
          <w:sz w:val="24"/>
          <w:szCs w:val="24"/>
        </w:rPr>
        <w:t>4</w:t>
      </w:r>
      <w:r w:rsidR="00A27C60" w:rsidRPr="00E129FB">
        <w:rPr>
          <w:sz w:val="24"/>
          <w:szCs w:val="24"/>
        </w:rPr>
        <w:t>.-</w:t>
      </w:r>
      <w:r w:rsidRPr="00E129FB">
        <w:rPr>
          <w:sz w:val="24"/>
          <w:szCs w:val="24"/>
        </w:rPr>
        <w:t>, distribuiti sugli otto anni di durata del progetto</w:t>
      </w:r>
      <w:r w:rsidR="008E3E21" w:rsidRPr="00E129FB">
        <w:rPr>
          <w:sz w:val="24"/>
          <w:szCs w:val="24"/>
        </w:rPr>
        <w:t xml:space="preserve">. Di questi, </w:t>
      </w:r>
      <w:r w:rsidR="003A0A60">
        <w:rPr>
          <w:sz w:val="24"/>
          <w:szCs w:val="24"/>
        </w:rPr>
        <w:t xml:space="preserve">circa </w:t>
      </w:r>
      <w:r w:rsidR="008E3E21" w:rsidRPr="00E129FB">
        <w:rPr>
          <w:sz w:val="24"/>
          <w:szCs w:val="24"/>
        </w:rPr>
        <w:t>3.46 M</w:t>
      </w:r>
      <w:r w:rsidRPr="00E129FB">
        <w:rPr>
          <w:sz w:val="24"/>
          <w:szCs w:val="24"/>
        </w:rPr>
        <w:t xml:space="preserve">io. saranno destinati alla </w:t>
      </w:r>
      <w:r w:rsidR="00862FB4" w:rsidRPr="00E129FB">
        <w:rPr>
          <w:sz w:val="24"/>
          <w:szCs w:val="24"/>
        </w:rPr>
        <w:t xml:space="preserve">copertura dei costi </w:t>
      </w:r>
      <w:r w:rsidRPr="00E129FB">
        <w:rPr>
          <w:sz w:val="24"/>
          <w:szCs w:val="24"/>
        </w:rPr>
        <w:t>delle aziende</w:t>
      </w:r>
      <w:r w:rsidR="00CE7637" w:rsidRPr="00E129FB">
        <w:rPr>
          <w:sz w:val="24"/>
          <w:szCs w:val="24"/>
        </w:rPr>
        <w:t xml:space="preserve"> partecipanti </w:t>
      </w:r>
      <w:r w:rsidR="005F5075" w:rsidRPr="00E129FB">
        <w:rPr>
          <w:sz w:val="24"/>
          <w:szCs w:val="24"/>
        </w:rPr>
        <w:t>per l'</w:t>
      </w:r>
      <w:r w:rsidR="0080025D" w:rsidRPr="00E129FB">
        <w:rPr>
          <w:sz w:val="24"/>
          <w:szCs w:val="24"/>
        </w:rPr>
        <w:t xml:space="preserve">attuazione delle misure </w:t>
      </w:r>
      <w:r w:rsidR="00A27C60" w:rsidRPr="00E129FB">
        <w:rPr>
          <w:sz w:val="24"/>
          <w:szCs w:val="24"/>
        </w:rPr>
        <w:t>(incluso il parziale i</w:t>
      </w:r>
      <w:r w:rsidR="0080025D" w:rsidRPr="00E129FB">
        <w:rPr>
          <w:sz w:val="24"/>
          <w:szCs w:val="24"/>
        </w:rPr>
        <w:t>ndennizzo di</w:t>
      </w:r>
      <w:r w:rsidR="00B4684A" w:rsidRPr="00E129FB">
        <w:rPr>
          <w:sz w:val="24"/>
          <w:szCs w:val="24"/>
        </w:rPr>
        <w:t xml:space="preserve"> </w:t>
      </w:r>
      <w:r w:rsidR="0080025D" w:rsidRPr="00E129FB">
        <w:rPr>
          <w:sz w:val="24"/>
          <w:szCs w:val="24"/>
        </w:rPr>
        <w:t>eventuali perdite</w:t>
      </w:r>
      <w:r w:rsidR="005F5075" w:rsidRPr="00E129FB">
        <w:rPr>
          <w:sz w:val="24"/>
          <w:szCs w:val="24"/>
        </w:rPr>
        <w:t xml:space="preserve"> di raccolto</w:t>
      </w:r>
      <w:r w:rsidR="00A27C60" w:rsidRPr="00E129FB">
        <w:rPr>
          <w:sz w:val="24"/>
          <w:szCs w:val="24"/>
        </w:rPr>
        <w:t>)</w:t>
      </w:r>
      <w:r w:rsidR="00960C2C" w:rsidRPr="00E129FB">
        <w:rPr>
          <w:sz w:val="24"/>
          <w:szCs w:val="24"/>
        </w:rPr>
        <w:t xml:space="preserve">, e i relativi contributi saranno gestiti nell'ambito del sistema dei pagamenti diretti. </w:t>
      </w:r>
      <w:r w:rsidR="008E3E21" w:rsidRPr="00E129FB">
        <w:rPr>
          <w:sz w:val="24"/>
          <w:szCs w:val="24"/>
        </w:rPr>
        <w:t>2.25 M</w:t>
      </w:r>
      <w:r w:rsidRPr="00E129FB">
        <w:rPr>
          <w:sz w:val="24"/>
          <w:szCs w:val="24"/>
        </w:rPr>
        <w:t>io.</w:t>
      </w:r>
      <w:r w:rsidR="0080025D" w:rsidRPr="00E129FB">
        <w:rPr>
          <w:sz w:val="24"/>
          <w:szCs w:val="24"/>
        </w:rPr>
        <w:t xml:space="preserve"> saranno </w:t>
      </w:r>
      <w:r w:rsidR="00960C2C" w:rsidRPr="00E129FB">
        <w:rPr>
          <w:sz w:val="24"/>
          <w:szCs w:val="24"/>
        </w:rPr>
        <w:t xml:space="preserve">invece </w:t>
      </w:r>
      <w:r w:rsidR="0080025D" w:rsidRPr="00E129FB">
        <w:rPr>
          <w:sz w:val="24"/>
          <w:szCs w:val="24"/>
        </w:rPr>
        <w:t>destinati</w:t>
      </w:r>
      <w:r w:rsidRPr="00E129FB">
        <w:rPr>
          <w:sz w:val="24"/>
          <w:szCs w:val="24"/>
        </w:rPr>
        <w:t xml:space="preserve"> all'accompagnamento scientifico (con incar</w:t>
      </w:r>
      <w:r w:rsidR="0080025D" w:rsidRPr="00E129FB">
        <w:rPr>
          <w:sz w:val="24"/>
          <w:szCs w:val="24"/>
        </w:rPr>
        <w:t>ichi assegnati</w:t>
      </w:r>
      <w:r w:rsidR="0080025D">
        <w:rPr>
          <w:sz w:val="24"/>
          <w:szCs w:val="24"/>
        </w:rPr>
        <w:t xml:space="preserve"> in particolare a</w:t>
      </w:r>
      <w:r w:rsidR="00862FB4">
        <w:rPr>
          <w:sz w:val="24"/>
          <w:szCs w:val="24"/>
        </w:rPr>
        <w:t>d</w:t>
      </w:r>
      <w:r>
        <w:rPr>
          <w:sz w:val="24"/>
          <w:szCs w:val="24"/>
        </w:rPr>
        <w:t xml:space="preserve"> Agroscope e all'Istituto</w:t>
      </w:r>
      <w:r w:rsidRPr="008D2323">
        <w:rPr>
          <w:sz w:val="24"/>
          <w:szCs w:val="24"/>
        </w:rPr>
        <w:t xml:space="preserve"> di ricerca dell'agricoltura biologica</w:t>
      </w:r>
      <w:r>
        <w:rPr>
          <w:sz w:val="24"/>
          <w:szCs w:val="24"/>
        </w:rPr>
        <w:t xml:space="preserve"> FiBL).</w:t>
      </w:r>
    </w:p>
    <w:p w14:paraId="0887100A" w14:textId="0F4CA8BB" w:rsidR="00CE7637" w:rsidRDefault="00CE7637" w:rsidP="00C62AD8">
      <w:pPr>
        <w:rPr>
          <w:sz w:val="24"/>
          <w:szCs w:val="24"/>
        </w:rPr>
      </w:pPr>
    </w:p>
    <w:tbl>
      <w:tblPr>
        <w:tblStyle w:val="Grigliatabella"/>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87"/>
        <w:gridCol w:w="317"/>
        <w:gridCol w:w="1389"/>
      </w:tblGrid>
      <w:tr w:rsidR="007C063F" w14:paraId="583648BF" w14:textId="77777777" w:rsidTr="008E3E21">
        <w:trPr>
          <w:trHeight w:val="185"/>
        </w:trPr>
        <w:tc>
          <w:tcPr>
            <w:tcW w:w="7797" w:type="dxa"/>
          </w:tcPr>
          <w:p w14:paraId="10D86BB1" w14:textId="7BABA408" w:rsidR="007C063F" w:rsidRPr="007C063F" w:rsidRDefault="008E3E21" w:rsidP="008E3E21">
            <w:pPr>
              <w:ind w:left="-113"/>
              <w:jc w:val="left"/>
              <w:rPr>
                <w:sz w:val="24"/>
                <w:szCs w:val="24"/>
              </w:rPr>
            </w:pPr>
            <w:r>
              <w:rPr>
                <w:sz w:val="24"/>
                <w:szCs w:val="24"/>
              </w:rPr>
              <w:t>I costi relativi al progetto possono essere così riassunti:</w:t>
            </w:r>
          </w:p>
        </w:tc>
        <w:tc>
          <w:tcPr>
            <w:tcW w:w="307" w:type="dxa"/>
          </w:tcPr>
          <w:p w14:paraId="6AE927CE" w14:textId="77777777" w:rsidR="007C063F" w:rsidRPr="007C063F" w:rsidRDefault="007C063F" w:rsidP="007C063F">
            <w:pPr>
              <w:jc w:val="right"/>
              <w:rPr>
                <w:sz w:val="24"/>
                <w:szCs w:val="24"/>
              </w:rPr>
            </w:pPr>
          </w:p>
        </w:tc>
        <w:tc>
          <w:tcPr>
            <w:tcW w:w="1389" w:type="dxa"/>
          </w:tcPr>
          <w:p w14:paraId="59A82AC2" w14:textId="0F19C6B8" w:rsidR="007C063F" w:rsidRPr="007C063F" w:rsidRDefault="007C063F" w:rsidP="007C063F">
            <w:pPr>
              <w:jc w:val="right"/>
              <w:rPr>
                <w:sz w:val="24"/>
                <w:szCs w:val="24"/>
              </w:rPr>
            </w:pPr>
          </w:p>
        </w:tc>
      </w:tr>
      <w:tr w:rsidR="007C063F" w14:paraId="6FBE31DE" w14:textId="77777777" w:rsidTr="008E3E21">
        <w:trPr>
          <w:trHeight w:val="285"/>
        </w:trPr>
        <w:tc>
          <w:tcPr>
            <w:tcW w:w="7797" w:type="dxa"/>
          </w:tcPr>
          <w:p w14:paraId="3591BC47" w14:textId="114906E7" w:rsidR="007C063F" w:rsidRPr="007C063F" w:rsidRDefault="007C063F" w:rsidP="008E3E21">
            <w:pPr>
              <w:ind w:right="-121"/>
              <w:jc w:val="left"/>
              <w:rPr>
                <w:sz w:val="24"/>
                <w:szCs w:val="24"/>
              </w:rPr>
            </w:pPr>
          </w:p>
        </w:tc>
        <w:tc>
          <w:tcPr>
            <w:tcW w:w="307" w:type="dxa"/>
          </w:tcPr>
          <w:p w14:paraId="25CE1798" w14:textId="77777777" w:rsidR="007C063F" w:rsidRPr="007C063F" w:rsidRDefault="007C063F" w:rsidP="007C063F">
            <w:pPr>
              <w:jc w:val="right"/>
              <w:rPr>
                <w:sz w:val="24"/>
                <w:szCs w:val="24"/>
              </w:rPr>
            </w:pPr>
          </w:p>
        </w:tc>
        <w:tc>
          <w:tcPr>
            <w:tcW w:w="1389" w:type="dxa"/>
          </w:tcPr>
          <w:p w14:paraId="32F0B10E" w14:textId="0DA8F510" w:rsidR="007C063F" w:rsidRPr="007C063F" w:rsidRDefault="007C063F" w:rsidP="007C063F">
            <w:pPr>
              <w:jc w:val="right"/>
              <w:rPr>
                <w:sz w:val="24"/>
                <w:szCs w:val="24"/>
              </w:rPr>
            </w:pPr>
          </w:p>
        </w:tc>
      </w:tr>
      <w:tr w:rsidR="007C063F" w14:paraId="3E22CA92" w14:textId="77777777" w:rsidTr="008E3E21">
        <w:trPr>
          <w:trHeight w:val="305"/>
        </w:trPr>
        <w:tc>
          <w:tcPr>
            <w:tcW w:w="7797" w:type="dxa"/>
          </w:tcPr>
          <w:p w14:paraId="6E8BF321" w14:textId="2F9DFE3D" w:rsidR="007C063F" w:rsidRPr="007C063F" w:rsidRDefault="007C063F" w:rsidP="008E3E21">
            <w:pPr>
              <w:ind w:left="-113"/>
              <w:jc w:val="left"/>
              <w:rPr>
                <w:sz w:val="24"/>
                <w:szCs w:val="24"/>
              </w:rPr>
            </w:pPr>
            <w:r w:rsidRPr="007C063F">
              <w:rPr>
                <w:sz w:val="24"/>
                <w:szCs w:val="24"/>
              </w:rPr>
              <w:t xml:space="preserve">Direzione </w:t>
            </w:r>
            <w:r w:rsidR="008E3E21">
              <w:rPr>
                <w:sz w:val="24"/>
                <w:szCs w:val="24"/>
              </w:rPr>
              <w:t>progetto</w:t>
            </w:r>
          </w:p>
        </w:tc>
        <w:tc>
          <w:tcPr>
            <w:tcW w:w="307" w:type="dxa"/>
          </w:tcPr>
          <w:p w14:paraId="3B5EEEEA" w14:textId="166E5918" w:rsidR="007C063F" w:rsidRDefault="007C063F" w:rsidP="008E3E21">
            <w:pPr>
              <w:ind w:left="-113"/>
              <w:jc w:val="left"/>
              <w:rPr>
                <w:sz w:val="24"/>
                <w:szCs w:val="24"/>
              </w:rPr>
            </w:pPr>
            <w:r>
              <w:rPr>
                <w:sz w:val="24"/>
                <w:szCs w:val="24"/>
              </w:rPr>
              <w:t>fr.</w:t>
            </w:r>
          </w:p>
        </w:tc>
        <w:tc>
          <w:tcPr>
            <w:tcW w:w="1389" w:type="dxa"/>
          </w:tcPr>
          <w:p w14:paraId="09FB1EF8" w14:textId="4A84D60E" w:rsidR="007C063F" w:rsidRPr="007C063F" w:rsidRDefault="007C063F" w:rsidP="008E3E21">
            <w:pPr>
              <w:ind w:left="-113"/>
              <w:jc w:val="right"/>
              <w:rPr>
                <w:sz w:val="24"/>
                <w:szCs w:val="24"/>
              </w:rPr>
            </w:pPr>
            <w:r w:rsidRPr="007C063F">
              <w:rPr>
                <w:sz w:val="24"/>
                <w:szCs w:val="24"/>
              </w:rPr>
              <w:t>918'301</w:t>
            </w:r>
            <w:r w:rsidR="00250190">
              <w:rPr>
                <w:sz w:val="24"/>
                <w:szCs w:val="24"/>
              </w:rPr>
              <w:t>.-</w:t>
            </w:r>
          </w:p>
        </w:tc>
      </w:tr>
      <w:tr w:rsidR="007C063F" w14:paraId="5D990E8C" w14:textId="77777777" w:rsidTr="008E3E21">
        <w:trPr>
          <w:trHeight w:val="237"/>
        </w:trPr>
        <w:tc>
          <w:tcPr>
            <w:tcW w:w="7797" w:type="dxa"/>
          </w:tcPr>
          <w:p w14:paraId="57C209B2" w14:textId="1B748558" w:rsidR="007C063F" w:rsidRPr="007C063F" w:rsidRDefault="008E3E21" w:rsidP="008E3E21">
            <w:pPr>
              <w:ind w:left="-113"/>
              <w:jc w:val="left"/>
              <w:rPr>
                <w:sz w:val="24"/>
                <w:szCs w:val="24"/>
              </w:rPr>
            </w:pPr>
            <w:r>
              <w:rPr>
                <w:sz w:val="24"/>
                <w:szCs w:val="24"/>
              </w:rPr>
              <w:t>Amministrazione</w:t>
            </w:r>
          </w:p>
        </w:tc>
        <w:tc>
          <w:tcPr>
            <w:tcW w:w="307" w:type="dxa"/>
          </w:tcPr>
          <w:p w14:paraId="59D021B3" w14:textId="63F20754" w:rsidR="007C063F" w:rsidRPr="007C063F" w:rsidRDefault="00250190" w:rsidP="008E3E21">
            <w:pPr>
              <w:ind w:left="-113"/>
              <w:jc w:val="left"/>
              <w:rPr>
                <w:sz w:val="24"/>
                <w:szCs w:val="24"/>
              </w:rPr>
            </w:pPr>
            <w:r>
              <w:rPr>
                <w:sz w:val="24"/>
                <w:szCs w:val="24"/>
              </w:rPr>
              <w:t>fr.</w:t>
            </w:r>
          </w:p>
        </w:tc>
        <w:tc>
          <w:tcPr>
            <w:tcW w:w="1389" w:type="dxa"/>
          </w:tcPr>
          <w:p w14:paraId="49FAD684" w14:textId="398308B3" w:rsidR="007C063F" w:rsidRPr="007C063F" w:rsidRDefault="007C063F" w:rsidP="008E3E21">
            <w:pPr>
              <w:ind w:left="-113"/>
              <w:jc w:val="right"/>
              <w:rPr>
                <w:sz w:val="24"/>
                <w:szCs w:val="24"/>
              </w:rPr>
            </w:pPr>
            <w:r w:rsidRPr="007C063F">
              <w:rPr>
                <w:sz w:val="24"/>
                <w:szCs w:val="24"/>
              </w:rPr>
              <w:t>298'528</w:t>
            </w:r>
            <w:r w:rsidR="00335066">
              <w:rPr>
                <w:sz w:val="24"/>
                <w:szCs w:val="24"/>
              </w:rPr>
              <w:t>.-</w:t>
            </w:r>
          </w:p>
        </w:tc>
      </w:tr>
      <w:tr w:rsidR="007C063F" w14:paraId="12CB9B15" w14:textId="77777777" w:rsidTr="008E3E21">
        <w:trPr>
          <w:trHeight w:val="241"/>
        </w:trPr>
        <w:tc>
          <w:tcPr>
            <w:tcW w:w="7797" w:type="dxa"/>
          </w:tcPr>
          <w:p w14:paraId="53CFF9AF" w14:textId="2521C445" w:rsidR="007C063F" w:rsidRPr="007C063F" w:rsidRDefault="007C063F" w:rsidP="008E3E21">
            <w:pPr>
              <w:ind w:left="-113"/>
              <w:jc w:val="left"/>
              <w:rPr>
                <w:sz w:val="24"/>
                <w:szCs w:val="24"/>
              </w:rPr>
            </w:pPr>
            <w:r w:rsidRPr="007C063F">
              <w:rPr>
                <w:sz w:val="24"/>
                <w:szCs w:val="24"/>
              </w:rPr>
              <w:t>Remunerazione misure e indennizzi</w:t>
            </w:r>
          </w:p>
        </w:tc>
        <w:tc>
          <w:tcPr>
            <w:tcW w:w="307" w:type="dxa"/>
          </w:tcPr>
          <w:p w14:paraId="2723041E" w14:textId="1F22EB1A" w:rsidR="007C063F" w:rsidRPr="007C063F" w:rsidRDefault="00250190" w:rsidP="008E3E21">
            <w:pPr>
              <w:ind w:left="-113"/>
              <w:jc w:val="left"/>
              <w:rPr>
                <w:sz w:val="24"/>
                <w:szCs w:val="24"/>
              </w:rPr>
            </w:pPr>
            <w:r>
              <w:rPr>
                <w:sz w:val="24"/>
                <w:szCs w:val="24"/>
              </w:rPr>
              <w:t>fr.</w:t>
            </w:r>
          </w:p>
        </w:tc>
        <w:tc>
          <w:tcPr>
            <w:tcW w:w="1389" w:type="dxa"/>
          </w:tcPr>
          <w:p w14:paraId="6CAA8CD5" w14:textId="34F58D1D" w:rsidR="007C063F" w:rsidRPr="007C063F" w:rsidRDefault="007C063F" w:rsidP="008E3E21">
            <w:pPr>
              <w:ind w:left="-113"/>
              <w:jc w:val="right"/>
              <w:rPr>
                <w:sz w:val="24"/>
                <w:szCs w:val="24"/>
              </w:rPr>
            </w:pPr>
            <w:r w:rsidRPr="007C063F">
              <w:rPr>
                <w:sz w:val="24"/>
                <w:szCs w:val="24"/>
              </w:rPr>
              <w:t>3'459'900</w:t>
            </w:r>
            <w:r w:rsidR="00335066">
              <w:rPr>
                <w:sz w:val="24"/>
                <w:szCs w:val="24"/>
              </w:rPr>
              <w:t>.-</w:t>
            </w:r>
          </w:p>
        </w:tc>
      </w:tr>
      <w:tr w:rsidR="007C063F" w14:paraId="7D383C01" w14:textId="77777777" w:rsidTr="008E3E21">
        <w:trPr>
          <w:trHeight w:val="245"/>
        </w:trPr>
        <w:tc>
          <w:tcPr>
            <w:tcW w:w="7797" w:type="dxa"/>
          </w:tcPr>
          <w:p w14:paraId="28093179" w14:textId="7C961267" w:rsidR="007C063F" w:rsidRPr="007C063F" w:rsidRDefault="007C063F" w:rsidP="008E3E21">
            <w:pPr>
              <w:ind w:left="-113"/>
              <w:jc w:val="left"/>
              <w:rPr>
                <w:sz w:val="24"/>
                <w:szCs w:val="24"/>
              </w:rPr>
            </w:pPr>
            <w:r w:rsidRPr="007C063F">
              <w:rPr>
                <w:sz w:val="24"/>
                <w:szCs w:val="24"/>
              </w:rPr>
              <w:t>Accompagnamento scientifico</w:t>
            </w:r>
          </w:p>
        </w:tc>
        <w:tc>
          <w:tcPr>
            <w:tcW w:w="307" w:type="dxa"/>
          </w:tcPr>
          <w:p w14:paraId="0FE7AF27" w14:textId="6CEFE899" w:rsidR="007C063F" w:rsidRPr="007C063F" w:rsidRDefault="00250190" w:rsidP="008E3E21">
            <w:pPr>
              <w:ind w:left="-113"/>
              <w:jc w:val="left"/>
              <w:rPr>
                <w:sz w:val="24"/>
                <w:szCs w:val="24"/>
              </w:rPr>
            </w:pPr>
            <w:r>
              <w:rPr>
                <w:sz w:val="24"/>
                <w:szCs w:val="24"/>
              </w:rPr>
              <w:t>fr.</w:t>
            </w:r>
          </w:p>
        </w:tc>
        <w:tc>
          <w:tcPr>
            <w:tcW w:w="1389" w:type="dxa"/>
          </w:tcPr>
          <w:p w14:paraId="03BBB552" w14:textId="082D6037" w:rsidR="007C063F" w:rsidRPr="007C063F" w:rsidRDefault="00250190" w:rsidP="008E3E21">
            <w:pPr>
              <w:ind w:left="-113"/>
              <w:jc w:val="right"/>
              <w:rPr>
                <w:sz w:val="24"/>
                <w:szCs w:val="24"/>
              </w:rPr>
            </w:pPr>
            <w:r>
              <w:rPr>
                <w:sz w:val="24"/>
                <w:szCs w:val="24"/>
              </w:rPr>
              <w:t>2'252'582</w:t>
            </w:r>
            <w:r w:rsidR="00335066">
              <w:rPr>
                <w:sz w:val="24"/>
                <w:szCs w:val="24"/>
              </w:rPr>
              <w:t>.-</w:t>
            </w:r>
          </w:p>
        </w:tc>
      </w:tr>
      <w:tr w:rsidR="007C063F" w14:paraId="63C392E3" w14:textId="77777777" w:rsidTr="008E3E21">
        <w:trPr>
          <w:trHeight w:val="185"/>
        </w:trPr>
        <w:tc>
          <w:tcPr>
            <w:tcW w:w="7797" w:type="dxa"/>
          </w:tcPr>
          <w:p w14:paraId="7162FA35" w14:textId="351675F1" w:rsidR="007C063F" w:rsidRPr="007C063F" w:rsidRDefault="007C063F" w:rsidP="008E3E21">
            <w:pPr>
              <w:ind w:left="-113"/>
              <w:jc w:val="left"/>
              <w:rPr>
                <w:sz w:val="24"/>
                <w:szCs w:val="24"/>
              </w:rPr>
            </w:pPr>
            <w:r w:rsidRPr="007C063F">
              <w:rPr>
                <w:sz w:val="24"/>
                <w:szCs w:val="24"/>
              </w:rPr>
              <w:t>Monitoraggio degli effetti</w:t>
            </w:r>
          </w:p>
        </w:tc>
        <w:tc>
          <w:tcPr>
            <w:tcW w:w="307" w:type="dxa"/>
          </w:tcPr>
          <w:p w14:paraId="4AE779E4" w14:textId="74A2D964" w:rsidR="007C063F" w:rsidRPr="007C063F" w:rsidRDefault="00250190" w:rsidP="008E3E21">
            <w:pPr>
              <w:ind w:left="-113"/>
              <w:jc w:val="left"/>
              <w:rPr>
                <w:sz w:val="24"/>
                <w:szCs w:val="24"/>
              </w:rPr>
            </w:pPr>
            <w:r>
              <w:rPr>
                <w:sz w:val="24"/>
                <w:szCs w:val="24"/>
              </w:rPr>
              <w:t>fr.</w:t>
            </w:r>
          </w:p>
        </w:tc>
        <w:tc>
          <w:tcPr>
            <w:tcW w:w="1389" w:type="dxa"/>
          </w:tcPr>
          <w:p w14:paraId="7D25A93A" w14:textId="08F63E7B" w:rsidR="007C063F" w:rsidRPr="007C063F" w:rsidRDefault="00250190" w:rsidP="008E3E21">
            <w:pPr>
              <w:ind w:left="-113"/>
              <w:jc w:val="right"/>
              <w:rPr>
                <w:sz w:val="24"/>
                <w:szCs w:val="24"/>
              </w:rPr>
            </w:pPr>
            <w:r>
              <w:rPr>
                <w:sz w:val="24"/>
                <w:szCs w:val="24"/>
              </w:rPr>
              <w:t>1'035'175</w:t>
            </w:r>
            <w:r w:rsidR="00335066">
              <w:rPr>
                <w:sz w:val="24"/>
                <w:szCs w:val="24"/>
              </w:rPr>
              <w:t>.-</w:t>
            </w:r>
          </w:p>
        </w:tc>
      </w:tr>
      <w:tr w:rsidR="007C063F" w14:paraId="5B7A31BB" w14:textId="77777777" w:rsidTr="008E3E21">
        <w:trPr>
          <w:trHeight w:val="177"/>
        </w:trPr>
        <w:tc>
          <w:tcPr>
            <w:tcW w:w="7797" w:type="dxa"/>
          </w:tcPr>
          <w:p w14:paraId="60E6F47A" w14:textId="25A9131D" w:rsidR="007C063F" w:rsidRPr="007C063F" w:rsidRDefault="007C063F" w:rsidP="008E3E21">
            <w:pPr>
              <w:ind w:left="-113"/>
              <w:jc w:val="left"/>
              <w:rPr>
                <w:sz w:val="24"/>
                <w:szCs w:val="24"/>
              </w:rPr>
            </w:pPr>
            <w:r w:rsidRPr="007C063F">
              <w:rPr>
                <w:sz w:val="24"/>
                <w:szCs w:val="24"/>
              </w:rPr>
              <w:t>Controllo attuazione misure</w:t>
            </w:r>
          </w:p>
        </w:tc>
        <w:tc>
          <w:tcPr>
            <w:tcW w:w="307" w:type="dxa"/>
          </w:tcPr>
          <w:p w14:paraId="701CAFD8" w14:textId="607429EB" w:rsidR="007C063F" w:rsidRPr="007C063F" w:rsidRDefault="00250190" w:rsidP="008E3E21">
            <w:pPr>
              <w:ind w:left="-113"/>
              <w:jc w:val="left"/>
              <w:rPr>
                <w:sz w:val="24"/>
                <w:szCs w:val="24"/>
              </w:rPr>
            </w:pPr>
            <w:r>
              <w:rPr>
                <w:sz w:val="24"/>
                <w:szCs w:val="24"/>
              </w:rPr>
              <w:t>fr.</w:t>
            </w:r>
          </w:p>
        </w:tc>
        <w:tc>
          <w:tcPr>
            <w:tcW w:w="1389" w:type="dxa"/>
          </w:tcPr>
          <w:p w14:paraId="173DE4F5" w14:textId="77A600B3" w:rsidR="007C063F" w:rsidRPr="007C063F" w:rsidRDefault="00250190" w:rsidP="008E3E21">
            <w:pPr>
              <w:ind w:left="-113"/>
              <w:jc w:val="right"/>
              <w:rPr>
                <w:sz w:val="24"/>
                <w:szCs w:val="24"/>
              </w:rPr>
            </w:pPr>
            <w:r>
              <w:rPr>
                <w:sz w:val="24"/>
                <w:szCs w:val="24"/>
              </w:rPr>
              <w:t>38'</w:t>
            </w:r>
            <w:r w:rsidR="008E3E21">
              <w:rPr>
                <w:sz w:val="24"/>
                <w:szCs w:val="24"/>
              </w:rPr>
              <w:t>200</w:t>
            </w:r>
            <w:r w:rsidR="00335066">
              <w:rPr>
                <w:sz w:val="24"/>
                <w:szCs w:val="24"/>
              </w:rPr>
              <w:t>.-</w:t>
            </w:r>
          </w:p>
        </w:tc>
      </w:tr>
      <w:tr w:rsidR="007C063F" w14:paraId="1498ED04" w14:textId="77777777" w:rsidTr="008E3E21">
        <w:trPr>
          <w:trHeight w:val="199"/>
        </w:trPr>
        <w:tc>
          <w:tcPr>
            <w:tcW w:w="7797" w:type="dxa"/>
            <w:tcBorders>
              <w:bottom w:val="single" w:sz="4" w:space="0" w:color="auto"/>
            </w:tcBorders>
          </w:tcPr>
          <w:p w14:paraId="73E470DC" w14:textId="4AF9C95A" w:rsidR="007C063F" w:rsidRPr="007C063F" w:rsidRDefault="007C063F" w:rsidP="008E3E21">
            <w:pPr>
              <w:ind w:left="-113"/>
              <w:jc w:val="left"/>
              <w:rPr>
                <w:sz w:val="24"/>
                <w:szCs w:val="24"/>
              </w:rPr>
            </w:pPr>
            <w:r w:rsidRPr="007C063F">
              <w:rPr>
                <w:sz w:val="24"/>
                <w:szCs w:val="24"/>
              </w:rPr>
              <w:t>Consulenza tecnica</w:t>
            </w:r>
          </w:p>
        </w:tc>
        <w:tc>
          <w:tcPr>
            <w:tcW w:w="307" w:type="dxa"/>
            <w:tcBorders>
              <w:bottom w:val="single" w:sz="4" w:space="0" w:color="auto"/>
            </w:tcBorders>
          </w:tcPr>
          <w:p w14:paraId="7879C5D1" w14:textId="5969287A" w:rsidR="007C063F" w:rsidRPr="007C063F" w:rsidRDefault="00250190" w:rsidP="008E3E21">
            <w:pPr>
              <w:ind w:left="-113"/>
              <w:jc w:val="left"/>
              <w:rPr>
                <w:sz w:val="24"/>
                <w:szCs w:val="24"/>
              </w:rPr>
            </w:pPr>
            <w:r>
              <w:rPr>
                <w:sz w:val="24"/>
                <w:szCs w:val="24"/>
              </w:rPr>
              <w:t>fr.</w:t>
            </w:r>
          </w:p>
        </w:tc>
        <w:tc>
          <w:tcPr>
            <w:tcW w:w="1389" w:type="dxa"/>
            <w:tcBorders>
              <w:bottom w:val="single" w:sz="4" w:space="0" w:color="auto"/>
            </w:tcBorders>
          </w:tcPr>
          <w:p w14:paraId="1DCA9F23" w14:textId="03FFA5B1" w:rsidR="007C063F" w:rsidRPr="007C063F" w:rsidRDefault="00250190" w:rsidP="008E3E21">
            <w:pPr>
              <w:ind w:left="-113"/>
              <w:jc w:val="right"/>
              <w:rPr>
                <w:sz w:val="24"/>
                <w:szCs w:val="24"/>
              </w:rPr>
            </w:pPr>
            <w:r>
              <w:rPr>
                <w:sz w:val="24"/>
                <w:szCs w:val="24"/>
              </w:rPr>
              <w:t>510'018</w:t>
            </w:r>
            <w:r w:rsidR="00335066">
              <w:rPr>
                <w:sz w:val="24"/>
                <w:szCs w:val="24"/>
              </w:rPr>
              <w:t>.-</w:t>
            </w:r>
          </w:p>
        </w:tc>
      </w:tr>
      <w:tr w:rsidR="00250190" w14:paraId="5A17E17F" w14:textId="77777777" w:rsidTr="008278E6">
        <w:trPr>
          <w:trHeight w:val="415"/>
        </w:trPr>
        <w:tc>
          <w:tcPr>
            <w:tcW w:w="7797" w:type="dxa"/>
            <w:tcBorders>
              <w:top w:val="single" w:sz="4" w:space="0" w:color="auto"/>
              <w:bottom w:val="single" w:sz="4" w:space="0" w:color="auto"/>
            </w:tcBorders>
          </w:tcPr>
          <w:p w14:paraId="4A839DFA" w14:textId="194E6B45" w:rsidR="00250190" w:rsidRPr="007C063F" w:rsidRDefault="00250190" w:rsidP="008E3E21">
            <w:pPr>
              <w:ind w:left="-113"/>
              <w:jc w:val="left"/>
              <w:rPr>
                <w:sz w:val="24"/>
                <w:szCs w:val="24"/>
              </w:rPr>
            </w:pPr>
            <w:r>
              <w:rPr>
                <w:sz w:val="24"/>
                <w:szCs w:val="24"/>
              </w:rPr>
              <w:t>Totale</w:t>
            </w:r>
          </w:p>
        </w:tc>
        <w:tc>
          <w:tcPr>
            <w:tcW w:w="307" w:type="dxa"/>
            <w:tcBorders>
              <w:top w:val="single" w:sz="4" w:space="0" w:color="auto"/>
              <w:bottom w:val="single" w:sz="4" w:space="0" w:color="auto"/>
            </w:tcBorders>
          </w:tcPr>
          <w:p w14:paraId="36504D5F" w14:textId="00ADA6A9" w:rsidR="00250190" w:rsidRDefault="00250190" w:rsidP="008E3E21">
            <w:pPr>
              <w:ind w:left="-113"/>
              <w:jc w:val="left"/>
              <w:rPr>
                <w:sz w:val="24"/>
                <w:szCs w:val="24"/>
              </w:rPr>
            </w:pPr>
            <w:r>
              <w:rPr>
                <w:sz w:val="24"/>
                <w:szCs w:val="24"/>
              </w:rPr>
              <w:t>fr.</w:t>
            </w:r>
          </w:p>
        </w:tc>
        <w:tc>
          <w:tcPr>
            <w:tcW w:w="1389" w:type="dxa"/>
            <w:tcBorders>
              <w:top w:val="single" w:sz="4" w:space="0" w:color="auto"/>
              <w:bottom w:val="single" w:sz="4" w:space="0" w:color="auto"/>
            </w:tcBorders>
          </w:tcPr>
          <w:p w14:paraId="41B50F47" w14:textId="1A741822" w:rsidR="00250190" w:rsidRPr="00605F1B" w:rsidRDefault="008E3E21" w:rsidP="003A0A60">
            <w:pPr>
              <w:ind w:left="-113"/>
              <w:jc w:val="right"/>
              <w:rPr>
                <w:sz w:val="24"/>
                <w:szCs w:val="24"/>
              </w:rPr>
            </w:pPr>
            <w:r w:rsidRPr="00605F1B">
              <w:rPr>
                <w:sz w:val="24"/>
                <w:szCs w:val="24"/>
              </w:rPr>
              <w:t>8'512'70</w:t>
            </w:r>
            <w:r w:rsidR="003A0A60" w:rsidRPr="00605F1B">
              <w:rPr>
                <w:sz w:val="24"/>
                <w:szCs w:val="24"/>
              </w:rPr>
              <w:t>4</w:t>
            </w:r>
            <w:r w:rsidR="00335066" w:rsidRPr="00605F1B">
              <w:rPr>
                <w:sz w:val="24"/>
                <w:szCs w:val="24"/>
              </w:rPr>
              <w:t>.-</w:t>
            </w:r>
          </w:p>
        </w:tc>
      </w:tr>
      <w:tr w:rsidR="002B2452" w14:paraId="0AF2BF94" w14:textId="77777777" w:rsidTr="008E3E21">
        <w:trPr>
          <w:trHeight w:val="199"/>
        </w:trPr>
        <w:tc>
          <w:tcPr>
            <w:tcW w:w="7797" w:type="dxa"/>
            <w:tcBorders>
              <w:top w:val="single" w:sz="4" w:space="0" w:color="auto"/>
            </w:tcBorders>
          </w:tcPr>
          <w:p w14:paraId="3D2DAAFA" w14:textId="0D618C0F" w:rsidR="002B2452" w:rsidRDefault="002B2452" w:rsidP="008E3E21">
            <w:pPr>
              <w:ind w:left="-113"/>
              <w:jc w:val="left"/>
              <w:rPr>
                <w:sz w:val="24"/>
                <w:szCs w:val="24"/>
              </w:rPr>
            </w:pPr>
            <w:r>
              <w:rPr>
                <w:sz w:val="24"/>
                <w:szCs w:val="24"/>
              </w:rPr>
              <w:t>Arrotondamento</w:t>
            </w:r>
          </w:p>
        </w:tc>
        <w:tc>
          <w:tcPr>
            <w:tcW w:w="307" w:type="dxa"/>
            <w:tcBorders>
              <w:top w:val="single" w:sz="4" w:space="0" w:color="auto"/>
              <w:bottom w:val="double" w:sz="4" w:space="0" w:color="auto"/>
            </w:tcBorders>
          </w:tcPr>
          <w:p w14:paraId="1C0509BF" w14:textId="0F7EB66D" w:rsidR="002B2452" w:rsidRDefault="002B2452" w:rsidP="008E3E21">
            <w:pPr>
              <w:ind w:left="-113"/>
              <w:jc w:val="left"/>
              <w:rPr>
                <w:sz w:val="24"/>
                <w:szCs w:val="24"/>
              </w:rPr>
            </w:pPr>
            <w:r>
              <w:rPr>
                <w:sz w:val="24"/>
                <w:szCs w:val="24"/>
              </w:rPr>
              <w:t>fr.</w:t>
            </w:r>
          </w:p>
        </w:tc>
        <w:tc>
          <w:tcPr>
            <w:tcW w:w="1389" w:type="dxa"/>
            <w:tcBorders>
              <w:top w:val="single" w:sz="4" w:space="0" w:color="auto"/>
              <w:bottom w:val="double" w:sz="4" w:space="0" w:color="auto"/>
            </w:tcBorders>
          </w:tcPr>
          <w:p w14:paraId="08539E76" w14:textId="3458E0F8" w:rsidR="002B2452" w:rsidRDefault="002B2452" w:rsidP="008E3E21">
            <w:pPr>
              <w:ind w:left="-113"/>
              <w:jc w:val="right"/>
              <w:rPr>
                <w:sz w:val="24"/>
                <w:szCs w:val="24"/>
              </w:rPr>
            </w:pPr>
            <w:r>
              <w:rPr>
                <w:sz w:val="24"/>
                <w:szCs w:val="24"/>
              </w:rPr>
              <w:t>8'515'000.-</w:t>
            </w:r>
          </w:p>
        </w:tc>
      </w:tr>
    </w:tbl>
    <w:p w14:paraId="1B9D2AF8" w14:textId="3FDDD070" w:rsidR="00604518" w:rsidRDefault="00054C2D" w:rsidP="00C62AD8">
      <w:pPr>
        <w:rPr>
          <w:sz w:val="24"/>
          <w:szCs w:val="24"/>
        </w:rPr>
      </w:pPr>
      <w:r>
        <w:rPr>
          <w:sz w:val="24"/>
          <w:szCs w:val="24"/>
        </w:rPr>
        <w:t xml:space="preserve">La </w:t>
      </w:r>
      <w:r w:rsidR="00C62AD8" w:rsidRPr="00C62AD8">
        <w:rPr>
          <w:sz w:val="24"/>
          <w:szCs w:val="24"/>
        </w:rPr>
        <w:t>Confederazion</w:t>
      </w:r>
      <w:r w:rsidR="00C62AD8">
        <w:rPr>
          <w:sz w:val="24"/>
          <w:szCs w:val="24"/>
        </w:rPr>
        <w:t xml:space="preserve">e </w:t>
      </w:r>
      <w:r w:rsidR="00300938">
        <w:rPr>
          <w:sz w:val="24"/>
          <w:szCs w:val="24"/>
        </w:rPr>
        <w:t xml:space="preserve">ha già preavvisato favorevolmente il progetto e </w:t>
      </w:r>
      <w:r w:rsidR="00C62AD8">
        <w:rPr>
          <w:sz w:val="24"/>
          <w:szCs w:val="24"/>
        </w:rPr>
        <w:t>contribuirà ai costi per il 77%</w:t>
      </w:r>
      <w:r w:rsidR="000B2C70">
        <w:rPr>
          <w:sz w:val="24"/>
          <w:szCs w:val="24"/>
        </w:rPr>
        <w:t xml:space="preserve"> circa</w:t>
      </w:r>
      <w:r w:rsidR="00B4684A">
        <w:rPr>
          <w:sz w:val="24"/>
          <w:szCs w:val="24"/>
        </w:rPr>
        <w:t xml:space="preserve"> (</w:t>
      </w:r>
      <w:r w:rsidR="003A0A60">
        <w:rPr>
          <w:sz w:val="24"/>
          <w:szCs w:val="24"/>
        </w:rPr>
        <w:t xml:space="preserve">pari a circa </w:t>
      </w:r>
      <w:r w:rsidR="00B4684A">
        <w:rPr>
          <w:sz w:val="24"/>
          <w:szCs w:val="24"/>
        </w:rPr>
        <w:t xml:space="preserve">fr. </w:t>
      </w:r>
      <w:r w:rsidR="00B4684A" w:rsidRPr="00605F1B">
        <w:rPr>
          <w:sz w:val="24"/>
          <w:szCs w:val="24"/>
        </w:rPr>
        <w:t>6'5</w:t>
      </w:r>
      <w:r w:rsidR="003A0A60" w:rsidRPr="00605F1B">
        <w:rPr>
          <w:sz w:val="24"/>
          <w:szCs w:val="24"/>
        </w:rPr>
        <w:t>70</w:t>
      </w:r>
      <w:r w:rsidR="00B4684A" w:rsidRPr="00605F1B">
        <w:rPr>
          <w:sz w:val="24"/>
          <w:szCs w:val="24"/>
        </w:rPr>
        <w:t>'</w:t>
      </w:r>
      <w:r w:rsidR="003A0A60" w:rsidRPr="00605F1B">
        <w:rPr>
          <w:sz w:val="24"/>
          <w:szCs w:val="24"/>
        </w:rPr>
        <w:t>000</w:t>
      </w:r>
      <w:r w:rsidR="00A27C60">
        <w:rPr>
          <w:sz w:val="24"/>
          <w:szCs w:val="24"/>
        </w:rPr>
        <w:t>.-</w:t>
      </w:r>
      <w:r w:rsidR="003A0A60">
        <w:rPr>
          <w:sz w:val="24"/>
          <w:szCs w:val="24"/>
        </w:rPr>
        <w:t>, c</w:t>
      </w:r>
      <w:r w:rsidR="00EE12C9">
        <w:rPr>
          <w:sz w:val="24"/>
          <w:szCs w:val="24"/>
        </w:rPr>
        <w:t xml:space="preserve">ome indicato nella </w:t>
      </w:r>
      <w:r w:rsidR="003A0A60">
        <w:rPr>
          <w:sz w:val="24"/>
          <w:szCs w:val="24"/>
        </w:rPr>
        <w:t xml:space="preserve">dichiarazione d’intenti </w:t>
      </w:r>
      <w:r w:rsidR="00EE12C9">
        <w:rPr>
          <w:sz w:val="24"/>
          <w:szCs w:val="24"/>
        </w:rPr>
        <w:t xml:space="preserve">trasmessa </w:t>
      </w:r>
      <w:r w:rsidR="003A0A60">
        <w:rPr>
          <w:sz w:val="24"/>
          <w:szCs w:val="24"/>
        </w:rPr>
        <w:t>d</w:t>
      </w:r>
      <w:r w:rsidR="00EE12C9">
        <w:rPr>
          <w:sz w:val="24"/>
          <w:szCs w:val="24"/>
        </w:rPr>
        <w:t>a</w:t>
      </w:r>
      <w:r w:rsidR="003A0A60">
        <w:rPr>
          <w:sz w:val="24"/>
          <w:szCs w:val="24"/>
        </w:rPr>
        <w:t>ll’UFAG</w:t>
      </w:r>
      <w:r w:rsidR="00B4684A">
        <w:rPr>
          <w:sz w:val="24"/>
          <w:szCs w:val="24"/>
        </w:rPr>
        <w:t>)</w:t>
      </w:r>
      <w:r w:rsidR="00C62AD8">
        <w:rPr>
          <w:sz w:val="24"/>
          <w:szCs w:val="24"/>
        </w:rPr>
        <w:t xml:space="preserve">, </w:t>
      </w:r>
      <w:r w:rsidR="00300938">
        <w:rPr>
          <w:sz w:val="24"/>
          <w:szCs w:val="24"/>
        </w:rPr>
        <w:t>a condizione che la copertura del restante</w:t>
      </w:r>
      <w:r>
        <w:rPr>
          <w:sz w:val="24"/>
          <w:szCs w:val="24"/>
        </w:rPr>
        <w:t xml:space="preserve"> 23%</w:t>
      </w:r>
      <w:r w:rsidR="00300938">
        <w:rPr>
          <w:sz w:val="24"/>
          <w:szCs w:val="24"/>
        </w:rPr>
        <w:t xml:space="preserve"> sia assicurata dal Cantone e dalle citate associazioni</w:t>
      </w:r>
      <w:r>
        <w:rPr>
          <w:sz w:val="24"/>
          <w:szCs w:val="24"/>
        </w:rPr>
        <w:t xml:space="preserve"> </w:t>
      </w:r>
      <w:r w:rsidR="00300938">
        <w:rPr>
          <w:sz w:val="24"/>
          <w:szCs w:val="24"/>
        </w:rPr>
        <w:t>del settore vitivinicolo</w:t>
      </w:r>
      <w:r w:rsidR="008E3E21">
        <w:rPr>
          <w:sz w:val="24"/>
          <w:szCs w:val="24"/>
        </w:rPr>
        <w:t>. Questa quota sarà a sua volta finanziata</w:t>
      </w:r>
      <w:r w:rsidR="00300938">
        <w:rPr>
          <w:sz w:val="24"/>
          <w:szCs w:val="24"/>
        </w:rPr>
        <w:t xml:space="preserve"> per il 90% dal Cantone</w:t>
      </w:r>
      <w:r w:rsidR="00FF5805">
        <w:rPr>
          <w:sz w:val="24"/>
          <w:szCs w:val="24"/>
        </w:rPr>
        <w:t xml:space="preserve"> (</w:t>
      </w:r>
      <w:r w:rsidR="00EE12C9">
        <w:rPr>
          <w:sz w:val="24"/>
          <w:szCs w:val="24"/>
        </w:rPr>
        <w:t xml:space="preserve">oggetto del presente messaggio e arrotondata a </w:t>
      </w:r>
      <w:r w:rsidR="000A2D2A">
        <w:rPr>
          <w:sz w:val="24"/>
          <w:szCs w:val="24"/>
        </w:rPr>
        <w:t>fr. 1'75</w:t>
      </w:r>
      <w:r w:rsidR="00EE12C9">
        <w:rPr>
          <w:sz w:val="24"/>
          <w:szCs w:val="24"/>
        </w:rPr>
        <w:t>1</w:t>
      </w:r>
      <w:r w:rsidR="000A2D2A">
        <w:rPr>
          <w:sz w:val="24"/>
          <w:szCs w:val="24"/>
        </w:rPr>
        <w:t>'</w:t>
      </w:r>
      <w:r w:rsidR="00EE12C9">
        <w:rPr>
          <w:sz w:val="24"/>
          <w:szCs w:val="24"/>
        </w:rPr>
        <w:t>000</w:t>
      </w:r>
      <w:r w:rsidR="000A2D2A">
        <w:rPr>
          <w:sz w:val="24"/>
          <w:szCs w:val="24"/>
        </w:rPr>
        <w:t>.-</w:t>
      </w:r>
      <w:r w:rsidR="00FF5805">
        <w:rPr>
          <w:sz w:val="24"/>
          <w:szCs w:val="24"/>
        </w:rPr>
        <w:t>)</w:t>
      </w:r>
      <w:r w:rsidR="00C62AD8">
        <w:rPr>
          <w:sz w:val="24"/>
          <w:szCs w:val="24"/>
        </w:rPr>
        <w:t xml:space="preserve"> </w:t>
      </w:r>
      <w:r>
        <w:rPr>
          <w:sz w:val="24"/>
          <w:szCs w:val="24"/>
        </w:rPr>
        <w:t>e</w:t>
      </w:r>
      <w:r w:rsidR="00604518">
        <w:rPr>
          <w:sz w:val="24"/>
          <w:szCs w:val="24"/>
        </w:rPr>
        <w:t xml:space="preserve"> per il</w:t>
      </w:r>
      <w:r>
        <w:rPr>
          <w:sz w:val="24"/>
          <w:szCs w:val="24"/>
        </w:rPr>
        <w:t xml:space="preserve"> 10% </w:t>
      </w:r>
      <w:r w:rsidR="00EE12C9">
        <w:rPr>
          <w:sz w:val="24"/>
          <w:szCs w:val="24"/>
        </w:rPr>
        <w:t xml:space="preserve">restante </w:t>
      </w:r>
      <w:r>
        <w:rPr>
          <w:sz w:val="24"/>
          <w:szCs w:val="24"/>
        </w:rPr>
        <w:t>dalle a</w:t>
      </w:r>
      <w:r w:rsidR="00C62AD8" w:rsidRPr="00C62AD8">
        <w:rPr>
          <w:sz w:val="24"/>
          <w:szCs w:val="24"/>
        </w:rPr>
        <w:t xml:space="preserve">ssociazioni </w:t>
      </w:r>
      <w:r w:rsidR="00300938">
        <w:rPr>
          <w:sz w:val="24"/>
          <w:szCs w:val="24"/>
        </w:rPr>
        <w:t>di settore</w:t>
      </w:r>
      <w:r w:rsidR="00572B1D">
        <w:rPr>
          <w:sz w:val="24"/>
          <w:szCs w:val="24"/>
        </w:rPr>
        <w:t>.</w:t>
      </w:r>
    </w:p>
    <w:p w14:paraId="19A7DBE1" w14:textId="77777777" w:rsidR="00BE61A0" w:rsidRDefault="00BE61A0" w:rsidP="00C62AD8">
      <w:pPr>
        <w:rPr>
          <w:sz w:val="24"/>
          <w:szCs w:val="24"/>
        </w:rPr>
      </w:pPr>
    </w:p>
    <w:p w14:paraId="69E6B20E" w14:textId="0179B801" w:rsidR="00E21489" w:rsidRDefault="00BE61A0" w:rsidP="00C62AD8">
      <w:pPr>
        <w:rPr>
          <w:sz w:val="24"/>
          <w:szCs w:val="24"/>
        </w:rPr>
      </w:pPr>
      <w:r w:rsidRPr="00FF1B77">
        <w:rPr>
          <w:sz w:val="24"/>
          <w:szCs w:val="24"/>
        </w:rPr>
        <w:t>Il progetto prevede tra le altre cose due vigneti dimostrativi</w:t>
      </w:r>
      <w:r w:rsidR="00841BAB" w:rsidRPr="00FF1B77">
        <w:rPr>
          <w:sz w:val="24"/>
          <w:szCs w:val="24"/>
        </w:rPr>
        <w:t xml:space="preserve"> il cui impianto</w:t>
      </w:r>
      <w:r w:rsidR="003D4196" w:rsidRPr="00FF1B77">
        <w:rPr>
          <w:sz w:val="24"/>
          <w:szCs w:val="24"/>
        </w:rPr>
        <w:t xml:space="preserve"> e gestione saranno a</w:t>
      </w:r>
      <w:r w:rsidRPr="00FF1B77">
        <w:rPr>
          <w:sz w:val="24"/>
          <w:szCs w:val="24"/>
        </w:rPr>
        <w:t xml:space="preserve"> carico del progetto durante i </w:t>
      </w:r>
      <w:r w:rsidR="00D80972" w:rsidRPr="00FF1B77">
        <w:rPr>
          <w:sz w:val="24"/>
          <w:szCs w:val="24"/>
        </w:rPr>
        <w:t xml:space="preserve">primi </w:t>
      </w:r>
      <w:r w:rsidRPr="00BC6BC6">
        <w:rPr>
          <w:sz w:val="24"/>
          <w:szCs w:val="24"/>
        </w:rPr>
        <w:t xml:space="preserve">sei anni. Per garantire continuità a queste </w:t>
      </w:r>
      <w:r w:rsidRPr="00FF1B77">
        <w:rPr>
          <w:sz w:val="24"/>
          <w:szCs w:val="24"/>
        </w:rPr>
        <w:t>superfici</w:t>
      </w:r>
      <w:r w:rsidR="00841BAB" w:rsidRPr="00FF1B77">
        <w:rPr>
          <w:sz w:val="24"/>
          <w:szCs w:val="24"/>
        </w:rPr>
        <w:t xml:space="preserve"> dimostrative</w:t>
      </w:r>
      <w:r w:rsidRPr="00FF1B77">
        <w:rPr>
          <w:sz w:val="24"/>
          <w:szCs w:val="24"/>
        </w:rPr>
        <w:t xml:space="preserve">, </w:t>
      </w:r>
      <w:r w:rsidR="004C3F65" w:rsidRPr="00FF1B77">
        <w:rPr>
          <w:sz w:val="24"/>
          <w:szCs w:val="24"/>
        </w:rPr>
        <w:t xml:space="preserve">il Cantone </w:t>
      </w:r>
      <w:r w:rsidRPr="00FF1B77">
        <w:rPr>
          <w:sz w:val="24"/>
          <w:szCs w:val="24"/>
        </w:rPr>
        <w:t>si farà carico d</w:t>
      </w:r>
      <w:r w:rsidR="004C3F65" w:rsidRPr="00FF1B77">
        <w:rPr>
          <w:sz w:val="24"/>
          <w:szCs w:val="24"/>
        </w:rPr>
        <w:t>ella</w:t>
      </w:r>
      <w:r w:rsidRPr="00FF1B77">
        <w:rPr>
          <w:sz w:val="24"/>
          <w:szCs w:val="24"/>
        </w:rPr>
        <w:t xml:space="preserve"> loro</w:t>
      </w:r>
      <w:r w:rsidR="004C3F65" w:rsidRPr="00FF1B77">
        <w:rPr>
          <w:sz w:val="24"/>
          <w:szCs w:val="24"/>
        </w:rPr>
        <w:t xml:space="preserve"> gestione per ulteriori sei anni. La relativa spesa è stimata in un massimo di </w:t>
      </w:r>
      <w:r w:rsidR="00E21489" w:rsidRPr="00FF1B77">
        <w:rPr>
          <w:sz w:val="24"/>
          <w:szCs w:val="24"/>
        </w:rPr>
        <w:t>fr. 25</w:t>
      </w:r>
      <w:r w:rsidR="00841BAB" w:rsidRPr="00FF1B77">
        <w:rPr>
          <w:sz w:val="24"/>
          <w:szCs w:val="24"/>
        </w:rPr>
        <w:t>2</w:t>
      </w:r>
      <w:r w:rsidR="00E21489" w:rsidRPr="00FF1B77">
        <w:rPr>
          <w:sz w:val="24"/>
          <w:szCs w:val="24"/>
        </w:rPr>
        <w:t>'000</w:t>
      </w:r>
      <w:r w:rsidR="00A27C60" w:rsidRPr="00FF1B77">
        <w:rPr>
          <w:sz w:val="24"/>
          <w:szCs w:val="24"/>
        </w:rPr>
        <w:t>.-</w:t>
      </w:r>
      <w:r w:rsidR="00D64C78" w:rsidRPr="00FF1B77">
        <w:rPr>
          <w:sz w:val="24"/>
          <w:szCs w:val="24"/>
        </w:rPr>
        <w:t>, corrispondente a un costo annuo di fr. 42'000.-,</w:t>
      </w:r>
      <w:r w:rsidRPr="00FF1B77">
        <w:rPr>
          <w:sz w:val="24"/>
          <w:szCs w:val="24"/>
        </w:rPr>
        <w:t xml:space="preserve"> e sarà inserita nei nuovi oneri e messa a gestione corrente</w:t>
      </w:r>
      <w:r w:rsidR="00607E26" w:rsidRPr="00FF1B77">
        <w:rPr>
          <w:sz w:val="24"/>
          <w:szCs w:val="24"/>
        </w:rPr>
        <w:t xml:space="preserve"> a partire dal 2029</w:t>
      </w:r>
      <w:r w:rsidR="00D64C78" w:rsidRPr="00FF1B77">
        <w:rPr>
          <w:sz w:val="24"/>
          <w:szCs w:val="24"/>
        </w:rPr>
        <w:t>.</w:t>
      </w:r>
    </w:p>
    <w:p w14:paraId="535E95A0" w14:textId="33A9CD38" w:rsidR="00C62AD8" w:rsidRPr="00C62AD8" w:rsidRDefault="00C62AD8" w:rsidP="00C62AD8">
      <w:pPr>
        <w:rPr>
          <w:sz w:val="24"/>
          <w:szCs w:val="24"/>
        </w:rPr>
      </w:pPr>
    </w:p>
    <w:p w14:paraId="63D8FEE9" w14:textId="0FA99486" w:rsidR="007F0F89" w:rsidRDefault="007F0F89" w:rsidP="00270F3F">
      <w:pPr>
        <w:pStyle w:val="Paragrafoelenco"/>
        <w:numPr>
          <w:ilvl w:val="0"/>
          <w:numId w:val="18"/>
        </w:numPr>
        <w:ind w:left="567" w:hanging="567"/>
        <w:rPr>
          <w:b/>
          <w:sz w:val="24"/>
          <w:szCs w:val="24"/>
        </w:rPr>
      </w:pPr>
      <w:r>
        <w:rPr>
          <w:b/>
          <w:sz w:val="24"/>
          <w:szCs w:val="24"/>
        </w:rPr>
        <w:t>PROSSIMI PASSI</w:t>
      </w:r>
    </w:p>
    <w:p w14:paraId="6248223F" w14:textId="2109B198" w:rsidR="007F0F89" w:rsidRDefault="007F0F89" w:rsidP="007F0F89">
      <w:pPr>
        <w:rPr>
          <w:b/>
          <w:sz w:val="24"/>
          <w:szCs w:val="24"/>
        </w:rPr>
      </w:pPr>
    </w:p>
    <w:p w14:paraId="0BEEC6CD" w14:textId="22CDE9EC" w:rsidR="007F0F89" w:rsidRPr="00D134CE" w:rsidRDefault="008E3E21" w:rsidP="00133DFD">
      <w:pPr>
        <w:rPr>
          <w:sz w:val="24"/>
          <w:szCs w:val="24"/>
        </w:rPr>
      </w:pPr>
      <w:r w:rsidRPr="0098498D">
        <w:rPr>
          <w:sz w:val="24"/>
          <w:szCs w:val="24"/>
        </w:rPr>
        <w:t xml:space="preserve"> </w:t>
      </w:r>
      <w:r w:rsidR="00717D34">
        <w:rPr>
          <w:sz w:val="24"/>
          <w:szCs w:val="24"/>
        </w:rPr>
        <w:t xml:space="preserve">Dopo </w:t>
      </w:r>
      <w:r w:rsidRPr="0098498D">
        <w:rPr>
          <w:sz w:val="24"/>
          <w:szCs w:val="24"/>
        </w:rPr>
        <w:t>la crescita in giudicato dei decreti allegati al presente messaggio</w:t>
      </w:r>
      <w:r w:rsidR="0098498D">
        <w:rPr>
          <w:sz w:val="24"/>
          <w:szCs w:val="24"/>
        </w:rPr>
        <w:t xml:space="preserve">, si procederà alla </w:t>
      </w:r>
      <w:r w:rsidR="00133DFD">
        <w:rPr>
          <w:sz w:val="24"/>
          <w:szCs w:val="24"/>
        </w:rPr>
        <w:t xml:space="preserve">firma del contratto di implementazione </w:t>
      </w:r>
      <w:r w:rsidR="001E7464">
        <w:rPr>
          <w:sz w:val="24"/>
          <w:szCs w:val="24"/>
        </w:rPr>
        <w:t>tra UFAG e</w:t>
      </w:r>
      <w:r w:rsidR="00133DFD">
        <w:rPr>
          <w:sz w:val="24"/>
          <w:szCs w:val="24"/>
        </w:rPr>
        <w:t xml:space="preserve"> i promotori, tra i quali figura </w:t>
      </w:r>
      <w:r w:rsidR="001E7464">
        <w:rPr>
          <w:sz w:val="24"/>
          <w:szCs w:val="24"/>
        </w:rPr>
        <w:t>il Cantone</w:t>
      </w:r>
      <w:r w:rsidR="00862FB4">
        <w:rPr>
          <w:sz w:val="24"/>
          <w:szCs w:val="24"/>
        </w:rPr>
        <w:t>. S</w:t>
      </w:r>
      <w:r w:rsidR="00133DFD">
        <w:rPr>
          <w:sz w:val="24"/>
          <w:szCs w:val="24"/>
        </w:rPr>
        <w:t>uccessivamente sarà individuato ed assunto il personale necessario alla gestione strategica e operativa del progetto</w:t>
      </w:r>
      <w:r w:rsidR="00862FB4">
        <w:rPr>
          <w:sz w:val="24"/>
          <w:szCs w:val="24"/>
        </w:rPr>
        <w:t xml:space="preserve"> e</w:t>
      </w:r>
      <w:r w:rsidR="00133DFD">
        <w:rPr>
          <w:sz w:val="24"/>
          <w:szCs w:val="24"/>
        </w:rPr>
        <w:t xml:space="preserve"> contemporaneamente saranno coinvolti gli enti di ricerca e di consulenza conformemente</w:t>
      </w:r>
      <w:r w:rsidR="00D134CE" w:rsidRPr="00D134CE">
        <w:rPr>
          <w:sz w:val="24"/>
          <w:szCs w:val="24"/>
        </w:rPr>
        <w:t xml:space="preserve"> a quanto previsto dalla domanda di progetto approvata dall'UFAG</w:t>
      </w:r>
      <w:r w:rsidR="00133DFD">
        <w:rPr>
          <w:sz w:val="24"/>
          <w:szCs w:val="24"/>
        </w:rPr>
        <w:t xml:space="preserve">. </w:t>
      </w:r>
      <w:r w:rsidR="00862FB4">
        <w:rPr>
          <w:sz w:val="24"/>
          <w:szCs w:val="24"/>
        </w:rPr>
        <w:t>Di concerto con le associazioni di categoria s</w:t>
      </w:r>
      <w:r w:rsidR="00133DFD">
        <w:rPr>
          <w:sz w:val="24"/>
          <w:szCs w:val="24"/>
        </w:rPr>
        <w:t xml:space="preserve">aranno poi reclutate le aziende partecipanti al progetto e preparate e firmate </w:t>
      </w:r>
      <w:r w:rsidR="00D134CE" w:rsidRPr="00D134CE">
        <w:rPr>
          <w:sz w:val="24"/>
          <w:szCs w:val="24"/>
        </w:rPr>
        <w:t>le relative convenzioni</w:t>
      </w:r>
      <w:r w:rsidR="00330BEB">
        <w:rPr>
          <w:sz w:val="24"/>
          <w:szCs w:val="24"/>
        </w:rPr>
        <w:t>, dopodiché, in stretta collaborazione con i citati enti, sarà possibile partire con il</w:t>
      </w:r>
      <w:r w:rsidR="00133DFD">
        <w:rPr>
          <w:sz w:val="24"/>
          <w:szCs w:val="24"/>
        </w:rPr>
        <w:t xml:space="preserve"> primo ciclo di co-innovazione e l'implementazione delle corrispondenti </w:t>
      </w:r>
      <w:r w:rsidR="007F0F89" w:rsidRPr="00D134CE">
        <w:rPr>
          <w:sz w:val="24"/>
          <w:szCs w:val="24"/>
        </w:rPr>
        <w:t>misure in vigna</w:t>
      </w:r>
      <w:r w:rsidR="00D134CE">
        <w:rPr>
          <w:sz w:val="24"/>
          <w:szCs w:val="24"/>
        </w:rPr>
        <w:t>.</w:t>
      </w:r>
    </w:p>
    <w:p w14:paraId="777EDFDC" w14:textId="2DA43E86" w:rsidR="00133DFD" w:rsidRDefault="00133DFD" w:rsidP="00133DFD">
      <w:pPr>
        <w:rPr>
          <w:b/>
          <w:sz w:val="24"/>
          <w:szCs w:val="24"/>
        </w:rPr>
      </w:pPr>
    </w:p>
    <w:p w14:paraId="085A1B01" w14:textId="66CB617A" w:rsidR="007F0F89" w:rsidRDefault="000B350C" w:rsidP="00270F3F">
      <w:pPr>
        <w:pStyle w:val="Paragrafoelenco"/>
        <w:numPr>
          <w:ilvl w:val="0"/>
          <w:numId w:val="18"/>
        </w:numPr>
        <w:ind w:left="567" w:hanging="567"/>
        <w:rPr>
          <w:b/>
          <w:sz w:val="24"/>
          <w:szCs w:val="24"/>
        </w:rPr>
      </w:pPr>
      <w:r w:rsidRPr="000B350C">
        <w:rPr>
          <w:b/>
          <w:sz w:val="24"/>
          <w:szCs w:val="24"/>
        </w:rPr>
        <w:t xml:space="preserve">RELAZIONI CON IL PROGRAMMA DI LEGISLATURA E IL PIANO </w:t>
      </w:r>
      <w:r w:rsidR="007F0F89">
        <w:rPr>
          <w:b/>
          <w:sz w:val="24"/>
          <w:szCs w:val="24"/>
        </w:rPr>
        <w:t>FINANZIARIO</w:t>
      </w:r>
    </w:p>
    <w:p w14:paraId="21DE1016" w14:textId="52F8EF3A" w:rsidR="007F0F89" w:rsidRDefault="007F0F89" w:rsidP="007F0F89">
      <w:pPr>
        <w:rPr>
          <w:b/>
          <w:sz w:val="24"/>
          <w:szCs w:val="24"/>
        </w:rPr>
      </w:pPr>
    </w:p>
    <w:p w14:paraId="77C083ED" w14:textId="438FE234" w:rsidR="00DF2987" w:rsidRDefault="00DF2987" w:rsidP="007F0F89">
      <w:pPr>
        <w:rPr>
          <w:sz w:val="24"/>
          <w:szCs w:val="24"/>
        </w:rPr>
      </w:pPr>
      <w:r>
        <w:rPr>
          <w:sz w:val="24"/>
          <w:szCs w:val="24"/>
        </w:rPr>
        <w:t xml:space="preserve">Il </w:t>
      </w:r>
      <w:r w:rsidRPr="00E129FB">
        <w:rPr>
          <w:sz w:val="24"/>
          <w:szCs w:val="24"/>
        </w:rPr>
        <w:t xml:space="preserve">presente messaggio è </w:t>
      </w:r>
      <w:r w:rsidRPr="00FF1B77">
        <w:rPr>
          <w:sz w:val="24"/>
          <w:szCs w:val="24"/>
        </w:rPr>
        <w:t>coerente con il Programma di legislatura 2019-2023</w:t>
      </w:r>
      <w:r w:rsidRPr="00E129FB">
        <w:rPr>
          <w:sz w:val="24"/>
          <w:szCs w:val="24"/>
        </w:rPr>
        <w:t xml:space="preserve"> del Consiglio di Stato, più precisamente con l'Asse strategico 2 "Sviluppo e attrattiva del Canton Ticino" e in particolare con l'Obiettivo 12 "Valorizzare le risorse naturali, migliorando la qualità dell'ambiente".</w:t>
      </w:r>
    </w:p>
    <w:p w14:paraId="42A9BC8E" w14:textId="77777777" w:rsidR="00DF2987" w:rsidRDefault="00DF2987" w:rsidP="007F0F89">
      <w:pPr>
        <w:rPr>
          <w:sz w:val="24"/>
          <w:szCs w:val="24"/>
        </w:rPr>
      </w:pPr>
    </w:p>
    <w:p w14:paraId="62855B48" w14:textId="77777777" w:rsidR="00DF2987" w:rsidRDefault="00DF2987" w:rsidP="007F0F89">
      <w:pPr>
        <w:rPr>
          <w:sz w:val="24"/>
          <w:szCs w:val="24"/>
        </w:rPr>
      </w:pPr>
      <w:r w:rsidRPr="00E129FB">
        <w:rPr>
          <w:sz w:val="24"/>
          <w:szCs w:val="24"/>
        </w:rPr>
        <w:t>Lo stanziamento del credito determina le seguenti conseguenze di natura finanziaria:</w:t>
      </w:r>
    </w:p>
    <w:p w14:paraId="3BF18E10" w14:textId="4D41FC47" w:rsidR="00B51B95" w:rsidRDefault="00DF2987" w:rsidP="00884BD5">
      <w:pPr>
        <w:pStyle w:val="Paragrafoelenco"/>
        <w:numPr>
          <w:ilvl w:val="0"/>
          <w:numId w:val="29"/>
        </w:numPr>
        <w:ind w:left="426"/>
        <w:rPr>
          <w:sz w:val="24"/>
          <w:szCs w:val="24"/>
        </w:rPr>
      </w:pPr>
      <w:r w:rsidRPr="00A07B5B">
        <w:rPr>
          <w:sz w:val="24"/>
          <w:szCs w:val="24"/>
          <w:u w:val="single"/>
        </w:rPr>
        <w:t>spese di investimento</w:t>
      </w:r>
      <w:r>
        <w:rPr>
          <w:sz w:val="24"/>
          <w:szCs w:val="24"/>
        </w:rPr>
        <w:t>: l</w:t>
      </w:r>
      <w:r w:rsidRPr="00DF2987">
        <w:rPr>
          <w:sz w:val="24"/>
          <w:szCs w:val="24"/>
        </w:rPr>
        <w:t>a spesa è iscritta a piano finanziario degli investimenti (PFI), settore 56, Economia fondia</w:t>
      </w:r>
      <w:r w:rsidR="00B51B95">
        <w:rPr>
          <w:sz w:val="24"/>
          <w:szCs w:val="24"/>
        </w:rPr>
        <w:t>ria e agricoltura, posizione 562.4, nei seguenti WBS:</w:t>
      </w:r>
    </w:p>
    <w:p w14:paraId="77780CDA" w14:textId="77777777" w:rsidR="00725465" w:rsidRDefault="00725465" w:rsidP="00725465">
      <w:pPr>
        <w:pStyle w:val="Paragrafoelenco"/>
        <w:ind w:left="426"/>
        <w:rPr>
          <w:sz w:val="24"/>
          <w:szCs w:val="24"/>
        </w:rPr>
      </w:pPr>
    </w:p>
    <w:tbl>
      <w:tblPr>
        <w:tblW w:w="9223" w:type="dxa"/>
        <w:tblInd w:w="416" w:type="dxa"/>
        <w:tblCellMar>
          <w:left w:w="113" w:type="dxa"/>
          <w:right w:w="0" w:type="dxa"/>
        </w:tblCellMar>
        <w:tblLook w:val="04A0" w:firstRow="1" w:lastRow="0" w:firstColumn="1" w:lastColumn="0" w:noHBand="0" w:noVBand="1"/>
      </w:tblPr>
      <w:tblGrid>
        <w:gridCol w:w="1711"/>
        <w:gridCol w:w="5670"/>
        <w:gridCol w:w="1842"/>
      </w:tblGrid>
      <w:tr w:rsidR="00725465" w14:paraId="5B61FB9F" w14:textId="77777777" w:rsidTr="00725465">
        <w:trPr>
          <w:trHeight w:val="259"/>
        </w:trPr>
        <w:tc>
          <w:tcPr>
            <w:tcW w:w="1711" w:type="dxa"/>
            <w:tcMar>
              <w:top w:w="0" w:type="dxa"/>
              <w:left w:w="108" w:type="dxa"/>
              <w:bottom w:w="0" w:type="dxa"/>
              <w:right w:w="108" w:type="dxa"/>
            </w:tcMar>
            <w:hideMark/>
          </w:tcPr>
          <w:p w14:paraId="2537E13F" w14:textId="0F6DA5DA" w:rsidR="00B51B95" w:rsidRPr="00725465" w:rsidRDefault="00B51B95">
            <w:pPr>
              <w:rPr>
                <w:rFonts w:cs="Arial"/>
                <w:b/>
                <w:bCs/>
                <w:sz w:val="24"/>
                <w:szCs w:val="24"/>
              </w:rPr>
            </w:pPr>
            <w:r w:rsidRPr="00725465">
              <w:rPr>
                <w:rFonts w:cs="Arial"/>
                <w:b/>
                <w:bCs/>
                <w:sz w:val="24"/>
                <w:szCs w:val="24"/>
              </w:rPr>
              <w:t>WBS</w:t>
            </w:r>
          </w:p>
        </w:tc>
        <w:tc>
          <w:tcPr>
            <w:tcW w:w="5670" w:type="dxa"/>
            <w:noWrap/>
            <w:tcMar>
              <w:top w:w="0" w:type="dxa"/>
              <w:left w:w="108" w:type="dxa"/>
              <w:bottom w:w="0" w:type="dxa"/>
              <w:right w:w="108" w:type="dxa"/>
            </w:tcMar>
            <w:hideMark/>
          </w:tcPr>
          <w:p w14:paraId="6BC8F1FF" w14:textId="5C97A652" w:rsidR="00B51B95" w:rsidRPr="00725465" w:rsidRDefault="00B51B95" w:rsidP="00725465">
            <w:pPr>
              <w:rPr>
                <w:rFonts w:cs="Arial"/>
                <w:b/>
                <w:bCs/>
                <w:sz w:val="24"/>
                <w:szCs w:val="24"/>
              </w:rPr>
            </w:pPr>
            <w:r w:rsidRPr="00725465">
              <w:rPr>
                <w:rFonts w:cs="Arial"/>
                <w:b/>
                <w:bCs/>
                <w:sz w:val="24"/>
                <w:szCs w:val="24"/>
              </w:rPr>
              <w:t xml:space="preserve">Nome </w:t>
            </w:r>
          </w:p>
        </w:tc>
        <w:tc>
          <w:tcPr>
            <w:tcW w:w="1842" w:type="dxa"/>
            <w:tcMar>
              <w:top w:w="0" w:type="dxa"/>
              <w:left w:w="108" w:type="dxa"/>
              <w:bottom w:w="0" w:type="dxa"/>
              <w:right w:w="108" w:type="dxa"/>
            </w:tcMar>
            <w:hideMark/>
          </w:tcPr>
          <w:p w14:paraId="16F8A1C0" w14:textId="77777777" w:rsidR="00B51B95" w:rsidRPr="00725465" w:rsidRDefault="00B51B95" w:rsidP="00725465">
            <w:pPr>
              <w:rPr>
                <w:rFonts w:cs="Arial"/>
                <w:b/>
                <w:bCs/>
                <w:sz w:val="24"/>
                <w:szCs w:val="24"/>
              </w:rPr>
            </w:pPr>
            <w:r w:rsidRPr="00725465">
              <w:rPr>
                <w:rFonts w:cs="Arial"/>
                <w:b/>
                <w:bCs/>
                <w:sz w:val="24"/>
                <w:szCs w:val="24"/>
              </w:rPr>
              <w:t>Conto Co.Ge.</w:t>
            </w:r>
          </w:p>
        </w:tc>
      </w:tr>
      <w:tr w:rsidR="00725465" w14:paraId="56DC3C9E" w14:textId="77777777" w:rsidTr="00725465">
        <w:trPr>
          <w:trHeight w:val="300"/>
        </w:trPr>
        <w:tc>
          <w:tcPr>
            <w:tcW w:w="1711" w:type="dxa"/>
            <w:noWrap/>
            <w:tcMar>
              <w:top w:w="0" w:type="dxa"/>
              <w:left w:w="108" w:type="dxa"/>
              <w:bottom w:w="0" w:type="dxa"/>
              <w:right w:w="108" w:type="dxa"/>
            </w:tcMar>
            <w:hideMark/>
          </w:tcPr>
          <w:p w14:paraId="58FED76E" w14:textId="77777777" w:rsidR="00B51B95" w:rsidRPr="00725465" w:rsidRDefault="00B51B95">
            <w:pPr>
              <w:rPr>
                <w:rFonts w:cs="Arial"/>
                <w:sz w:val="24"/>
                <w:szCs w:val="24"/>
              </w:rPr>
            </w:pPr>
            <w:r w:rsidRPr="00725465">
              <w:rPr>
                <w:rFonts w:cs="Arial"/>
                <w:sz w:val="24"/>
                <w:szCs w:val="24"/>
              </w:rPr>
              <w:t>851 55 1008</w:t>
            </w:r>
          </w:p>
        </w:tc>
        <w:tc>
          <w:tcPr>
            <w:tcW w:w="5670" w:type="dxa"/>
            <w:noWrap/>
            <w:tcMar>
              <w:top w:w="0" w:type="dxa"/>
              <w:left w:w="108" w:type="dxa"/>
              <w:bottom w:w="0" w:type="dxa"/>
              <w:right w:w="108" w:type="dxa"/>
            </w:tcMar>
            <w:hideMark/>
          </w:tcPr>
          <w:p w14:paraId="439B7A8A" w14:textId="77777777" w:rsidR="00B51B95" w:rsidRPr="00725465" w:rsidRDefault="00B51B95">
            <w:pPr>
              <w:rPr>
                <w:rFonts w:cs="Arial"/>
                <w:sz w:val="24"/>
                <w:szCs w:val="24"/>
              </w:rPr>
            </w:pPr>
            <w:r w:rsidRPr="00725465">
              <w:rPr>
                <w:rFonts w:cs="Arial"/>
                <w:sz w:val="24"/>
                <w:szCs w:val="24"/>
              </w:rPr>
              <w:t>Contributi cantonali per progetti di promozione della sostenibilità</w:t>
            </w:r>
          </w:p>
        </w:tc>
        <w:tc>
          <w:tcPr>
            <w:tcW w:w="1842" w:type="dxa"/>
            <w:noWrap/>
            <w:tcMar>
              <w:top w:w="0" w:type="dxa"/>
              <w:left w:w="108" w:type="dxa"/>
              <w:bottom w:w="0" w:type="dxa"/>
              <w:right w:w="108" w:type="dxa"/>
            </w:tcMar>
            <w:hideMark/>
          </w:tcPr>
          <w:p w14:paraId="3EB8E955" w14:textId="77777777" w:rsidR="00B51B95" w:rsidRPr="00725465" w:rsidRDefault="00B51B95" w:rsidP="00725465">
            <w:pPr>
              <w:rPr>
                <w:rFonts w:cs="Arial"/>
                <w:sz w:val="24"/>
                <w:szCs w:val="24"/>
              </w:rPr>
            </w:pPr>
            <w:r w:rsidRPr="00725465">
              <w:rPr>
                <w:rFonts w:cs="Arial"/>
                <w:sz w:val="24"/>
                <w:szCs w:val="24"/>
              </w:rPr>
              <w:t>56500035</w:t>
            </w:r>
          </w:p>
        </w:tc>
      </w:tr>
      <w:tr w:rsidR="00725465" w14:paraId="08B23059" w14:textId="77777777" w:rsidTr="00725465">
        <w:trPr>
          <w:trHeight w:val="300"/>
        </w:trPr>
        <w:tc>
          <w:tcPr>
            <w:tcW w:w="1711" w:type="dxa"/>
            <w:noWrap/>
            <w:tcMar>
              <w:top w:w="0" w:type="dxa"/>
              <w:left w:w="108" w:type="dxa"/>
              <w:bottom w:w="0" w:type="dxa"/>
              <w:right w:w="108" w:type="dxa"/>
            </w:tcMar>
            <w:hideMark/>
          </w:tcPr>
          <w:p w14:paraId="5A0E51F6" w14:textId="77777777" w:rsidR="00B51B95" w:rsidRPr="00725465" w:rsidRDefault="00B51B95">
            <w:pPr>
              <w:rPr>
                <w:rFonts w:cs="Arial"/>
                <w:sz w:val="24"/>
                <w:szCs w:val="24"/>
              </w:rPr>
            </w:pPr>
            <w:r w:rsidRPr="00725465">
              <w:rPr>
                <w:rFonts w:cs="Arial"/>
                <w:sz w:val="24"/>
                <w:szCs w:val="24"/>
              </w:rPr>
              <w:t>851 55 1009</w:t>
            </w:r>
          </w:p>
        </w:tc>
        <w:tc>
          <w:tcPr>
            <w:tcW w:w="5670" w:type="dxa"/>
            <w:noWrap/>
            <w:tcMar>
              <w:top w:w="0" w:type="dxa"/>
              <w:left w:w="108" w:type="dxa"/>
              <w:bottom w:w="0" w:type="dxa"/>
              <w:right w:w="108" w:type="dxa"/>
            </w:tcMar>
            <w:hideMark/>
          </w:tcPr>
          <w:p w14:paraId="726B3F07" w14:textId="77777777" w:rsidR="00B51B95" w:rsidRPr="00725465" w:rsidRDefault="00B51B95">
            <w:pPr>
              <w:rPr>
                <w:rFonts w:cs="Arial"/>
                <w:sz w:val="24"/>
                <w:szCs w:val="24"/>
              </w:rPr>
            </w:pPr>
            <w:r w:rsidRPr="00725465">
              <w:rPr>
                <w:rFonts w:cs="Arial"/>
                <w:sz w:val="24"/>
                <w:szCs w:val="24"/>
              </w:rPr>
              <w:t>Contributi federali per progetti di promozione della sostenibilità</w:t>
            </w:r>
          </w:p>
        </w:tc>
        <w:tc>
          <w:tcPr>
            <w:tcW w:w="1842" w:type="dxa"/>
            <w:noWrap/>
            <w:tcMar>
              <w:top w:w="0" w:type="dxa"/>
              <w:left w:w="108" w:type="dxa"/>
              <w:bottom w:w="0" w:type="dxa"/>
              <w:right w:w="108" w:type="dxa"/>
            </w:tcMar>
            <w:hideMark/>
          </w:tcPr>
          <w:p w14:paraId="175DE8A1" w14:textId="77777777" w:rsidR="00B51B95" w:rsidRPr="00725465" w:rsidRDefault="00B51B95" w:rsidP="00725465">
            <w:pPr>
              <w:rPr>
                <w:rFonts w:cs="Arial"/>
                <w:sz w:val="24"/>
                <w:szCs w:val="24"/>
              </w:rPr>
            </w:pPr>
            <w:r w:rsidRPr="00725465">
              <w:rPr>
                <w:rFonts w:cs="Arial"/>
                <w:sz w:val="24"/>
                <w:szCs w:val="24"/>
              </w:rPr>
              <w:t>57500035</w:t>
            </w:r>
          </w:p>
        </w:tc>
      </w:tr>
      <w:tr w:rsidR="00725465" w14:paraId="104258B8" w14:textId="77777777" w:rsidTr="00725465">
        <w:trPr>
          <w:trHeight w:val="300"/>
        </w:trPr>
        <w:tc>
          <w:tcPr>
            <w:tcW w:w="1711" w:type="dxa"/>
            <w:noWrap/>
            <w:tcMar>
              <w:top w:w="0" w:type="dxa"/>
              <w:left w:w="108" w:type="dxa"/>
              <w:bottom w:w="0" w:type="dxa"/>
              <w:right w:w="108" w:type="dxa"/>
            </w:tcMar>
            <w:hideMark/>
          </w:tcPr>
          <w:p w14:paraId="36F5813A" w14:textId="77777777" w:rsidR="00B51B95" w:rsidRPr="00725465" w:rsidRDefault="00B51B95">
            <w:pPr>
              <w:rPr>
                <w:rFonts w:cs="Arial"/>
                <w:sz w:val="24"/>
                <w:szCs w:val="24"/>
              </w:rPr>
            </w:pPr>
            <w:r w:rsidRPr="00725465">
              <w:rPr>
                <w:rFonts w:cs="Arial"/>
                <w:sz w:val="24"/>
                <w:szCs w:val="24"/>
              </w:rPr>
              <w:t>851 65 1004</w:t>
            </w:r>
          </w:p>
        </w:tc>
        <w:tc>
          <w:tcPr>
            <w:tcW w:w="5670" w:type="dxa"/>
            <w:noWrap/>
            <w:tcMar>
              <w:top w:w="0" w:type="dxa"/>
              <w:left w:w="108" w:type="dxa"/>
              <w:bottom w:w="0" w:type="dxa"/>
              <w:right w:w="108" w:type="dxa"/>
            </w:tcMar>
            <w:hideMark/>
          </w:tcPr>
          <w:p w14:paraId="036B5F12" w14:textId="77777777" w:rsidR="00B51B95" w:rsidRPr="00725465" w:rsidRDefault="00B51B95">
            <w:pPr>
              <w:rPr>
                <w:rFonts w:cs="Arial"/>
                <w:sz w:val="24"/>
                <w:szCs w:val="24"/>
              </w:rPr>
            </w:pPr>
            <w:r w:rsidRPr="00725465">
              <w:rPr>
                <w:rFonts w:cs="Arial"/>
                <w:sz w:val="24"/>
                <w:szCs w:val="24"/>
              </w:rPr>
              <w:t>Contributi federali per progetti di promozione della sostenibilità</w:t>
            </w:r>
          </w:p>
        </w:tc>
        <w:tc>
          <w:tcPr>
            <w:tcW w:w="1842" w:type="dxa"/>
            <w:noWrap/>
            <w:tcMar>
              <w:top w:w="0" w:type="dxa"/>
              <w:left w:w="108" w:type="dxa"/>
              <w:bottom w:w="0" w:type="dxa"/>
              <w:right w:w="108" w:type="dxa"/>
            </w:tcMar>
            <w:hideMark/>
          </w:tcPr>
          <w:p w14:paraId="492AF694" w14:textId="77777777" w:rsidR="00B51B95" w:rsidRPr="00725465" w:rsidRDefault="00B51B95" w:rsidP="00725465">
            <w:pPr>
              <w:rPr>
                <w:rFonts w:cs="Arial"/>
                <w:sz w:val="24"/>
                <w:szCs w:val="24"/>
              </w:rPr>
            </w:pPr>
            <w:r w:rsidRPr="00725465">
              <w:rPr>
                <w:rFonts w:cs="Arial"/>
                <w:sz w:val="24"/>
                <w:szCs w:val="24"/>
              </w:rPr>
              <w:t>63000035</w:t>
            </w:r>
          </w:p>
        </w:tc>
      </w:tr>
      <w:tr w:rsidR="00DC7994" w14:paraId="6D8F0610" w14:textId="77777777" w:rsidTr="00725465">
        <w:trPr>
          <w:trHeight w:val="300"/>
        </w:trPr>
        <w:tc>
          <w:tcPr>
            <w:tcW w:w="1711" w:type="dxa"/>
            <w:noWrap/>
            <w:tcMar>
              <w:top w:w="0" w:type="dxa"/>
              <w:left w:w="108" w:type="dxa"/>
              <w:bottom w:w="0" w:type="dxa"/>
              <w:right w:w="108" w:type="dxa"/>
            </w:tcMar>
          </w:tcPr>
          <w:p w14:paraId="2F14CBB2" w14:textId="08A2A02C" w:rsidR="00DC7994" w:rsidRPr="00725465" w:rsidRDefault="00DC7994">
            <w:pPr>
              <w:rPr>
                <w:rFonts w:cs="Arial"/>
                <w:sz w:val="24"/>
                <w:szCs w:val="24"/>
              </w:rPr>
            </w:pPr>
            <w:r w:rsidRPr="00DC7994">
              <w:rPr>
                <w:rFonts w:cs="Arial"/>
                <w:sz w:val="24"/>
                <w:szCs w:val="24"/>
              </w:rPr>
              <w:t>851 65 1004</w:t>
            </w:r>
          </w:p>
        </w:tc>
        <w:tc>
          <w:tcPr>
            <w:tcW w:w="5670" w:type="dxa"/>
            <w:noWrap/>
            <w:tcMar>
              <w:top w:w="0" w:type="dxa"/>
              <w:left w:w="108" w:type="dxa"/>
              <w:bottom w:w="0" w:type="dxa"/>
              <w:right w:w="108" w:type="dxa"/>
            </w:tcMar>
          </w:tcPr>
          <w:p w14:paraId="4BD74175" w14:textId="7A262C4B" w:rsidR="00DC7994" w:rsidRPr="00725465" w:rsidRDefault="00DC7994">
            <w:pPr>
              <w:rPr>
                <w:rFonts w:cs="Arial"/>
                <w:sz w:val="24"/>
                <w:szCs w:val="24"/>
              </w:rPr>
            </w:pPr>
            <w:r w:rsidRPr="00DC7994">
              <w:rPr>
                <w:rFonts w:cs="Arial"/>
                <w:sz w:val="24"/>
                <w:szCs w:val="24"/>
              </w:rPr>
              <w:t>Contributi federali per progetti di promozione della sostenibilità</w:t>
            </w:r>
          </w:p>
        </w:tc>
        <w:tc>
          <w:tcPr>
            <w:tcW w:w="1842" w:type="dxa"/>
            <w:noWrap/>
            <w:tcMar>
              <w:top w:w="0" w:type="dxa"/>
              <w:left w:w="108" w:type="dxa"/>
              <w:bottom w:w="0" w:type="dxa"/>
              <w:right w:w="108" w:type="dxa"/>
            </w:tcMar>
          </w:tcPr>
          <w:p w14:paraId="1BF6FE85" w14:textId="0B4B70AE" w:rsidR="00DC7994" w:rsidRPr="00725465" w:rsidRDefault="00DC7994" w:rsidP="00725465">
            <w:pPr>
              <w:rPr>
                <w:rFonts w:cs="Arial"/>
                <w:sz w:val="24"/>
                <w:szCs w:val="24"/>
              </w:rPr>
            </w:pPr>
            <w:r w:rsidRPr="00DC7994">
              <w:rPr>
                <w:rFonts w:cs="Arial"/>
                <w:sz w:val="24"/>
                <w:szCs w:val="24"/>
              </w:rPr>
              <w:t>67000035</w:t>
            </w:r>
          </w:p>
        </w:tc>
      </w:tr>
      <w:tr w:rsidR="00725465" w14:paraId="3239EBC6" w14:textId="77777777" w:rsidTr="00725465">
        <w:trPr>
          <w:trHeight w:val="300"/>
        </w:trPr>
        <w:tc>
          <w:tcPr>
            <w:tcW w:w="1711" w:type="dxa"/>
            <w:noWrap/>
            <w:tcMar>
              <w:top w:w="0" w:type="dxa"/>
              <w:left w:w="108" w:type="dxa"/>
              <w:bottom w:w="0" w:type="dxa"/>
              <w:right w:w="108" w:type="dxa"/>
            </w:tcMar>
            <w:hideMark/>
          </w:tcPr>
          <w:p w14:paraId="5C525339" w14:textId="1471F3F6" w:rsidR="00B51B95" w:rsidRPr="00725465" w:rsidRDefault="00B51B95">
            <w:pPr>
              <w:rPr>
                <w:rFonts w:cs="Arial"/>
                <w:i/>
                <w:iCs/>
                <w:sz w:val="24"/>
                <w:szCs w:val="24"/>
              </w:rPr>
            </w:pPr>
            <w:r w:rsidRPr="00725465">
              <w:rPr>
                <w:rFonts w:cs="Arial"/>
                <w:sz w:val="24"/>
                <w:szCs w:val="24"/>
              </w:rPr>
              <w:t>851 65 1005</w:t>
            </w:r>
          </w:p>
        </w:tc>
        <w:tc>
          <w:tcPr>
            <w:tcW w:w="5670" w:type="dxa"/>
            <w:noWrap/>
            <w:tcMar>
              <w:top w:w="0" w:type="dxa"/>
              <w:left w:w="108" w:type="dxa"/>
              <w:bottom w:w="0" w:type="dxa"/>
              <w:right w:w="108" w:type="dxa"/>
            </w:tcMar>
            <w:hideMark/>
          </w:tcPr>
          <w:p w14:paraId="5D4F9D61" w14:textId="56473EC8" w:rsidR="00B51B95" w:rsidRPr="00725465" w:rsidRDefault="00B51B95">
            <w:pPr>
              <w:rPr>
                <w:rFonts w:cs="Arial"/>
                <w:i/>
                <w:iCs/>
                <w:sz w:val="24"/>
                <w:szCs w:val="24"/>
              </w:rPr>
            </w:pPr>
            <w:r w:rsidRPr="00725465">
              <w:rPr>
                <w:rFonts w:cs="Arial"/>
                <w:sz w:val="24"/>
                <w:szCs w:val="24"/>
              </w:rPr>
              <w:t>Contributi da associazioni professionali per progetti di promozione di sostenibilità</w:t>
            </w:r>
          </w:p>
        </w:tc>
        <w:tc>
          <w:tcPr>
            <w:tcW w:w="1842" w:type="dxa"/>
            <w:noWrap/>
            <w:tcMar>
              <w:top w:w="0" w:type="dxa"/>
              <w:left w:w="108" w:type="dxa"/>
              <w:bottom w:w="0" w:type="dxa"/>
              <w:right w:w="108" w:type="dxa"/>
            </w:tcMar>
            <w:hideMark/>
          </w:tcPr>
          <w:p w14:paraId="52556CC0" w14:textId="6E64883C" w:rsidR="00B51B95" w:rsidRPr="00725465" w:rsidRDefault="00B51B95" w:rsidP="00725465">
            <w:pPr>
              <w:rPr>
                <w:rFonts w:cs="Arial"/>
                <w:sz w:val="24"/>
                <w:szCs w:val="24"/>
              </w:rPr>
            </w:pPr>
            <w:r w:rsidRPr="00725465">
              <w:rPr>
                <w:rFonts w:cs="Arial"/>
                <w:sz w:val="24"/>
                <w:szCs w:val="24"/>
              </w:rPr>
              <w:t>63500035</w:t>
            </w:r>
          </w:p>
        </w:tc>
      </w:tr>
    </w:tbl>
    <w:p w14:paraId="44B7BC1A" w14:textId="73B859C1" w:rsidR="00E73EA0" w:rsidRDefault="00E73EA0">
      <w:pPr>
        <w:suppressAutoHyphens w:val="0"/>
        <w:spacing w:after="240"/>
        <w:jc w:val="left"/>
        <w:rPr>
          <w:sz w:val="24"/>
          <w:szCs w:val="24"/>
        </w:rPr>
      </w:pPr>
    </w:p>
    <w:p w14:paraId="1BE64CBB" w14:textId="5C5F03AA" w:rsidR="00604518" w:rsidRDefault="00604518" w:rsidP="00884BD5">
      <w:pPr>
        <w:pStyle w:val="Paragrafoelenco"/>
        <w:numPr>
          <w:ilvl w:val="0"/>
          <w:numId w:val="29"/>
        </w:numPr>
        <w:ind w:left="426"/>
        <w:rPr>
          <w:sz w:val="24"/>
          <w:szCs w:val="24"/>
        </w:rPr>
      </w:pPr>
      <w:r w:rsidRPr="00A07B5B">
        <w:rPr>
          <w:sz w:val="24"/>
          <w:szCs w:val="24"/>
          <w:u w:val="single"/>
        </w:rPr>
        <w:t>necessità di personale supplementare</w:t>
      </w:r>
      <w:r w:rsidRPr="007900A6">
        <w:rPr>
          <w:sz w:val="24"/>
          <w:szCs w:val="24"/>
        </w:rPr>
        <w:t xml:space="preserve">: </w:t>
      </w:r>
      <w:r w:rsidR="00133DFD" w:rsidRPr="007900A6">
        <w:rPr>
          <w:sz w:val="24"/>
          <w:szCs w:val="24"/>
        </w:rPr>
        <w:t>n</w:t>
      </w:r>
      <w:r w:rsidRPr="007900A6">
        <w:rPr>
          <w:sz w:val="24"/>
          <w:szCs w:val="24"/>
        </w:rPr>
        <w:t xml:space="preserve">el credito d’investimento </w:t>
      </w:r>
      <w:r w:rsidR="003E7F17" w:rsidRPr="007900A6">
        <w:rPr>
          <w:sz w:val="24"/>
          <w:szCs w:val="24"/>
        </w:rPr>
        <w:t xml:space="preserve">è previsto </w:t>
      </w:r>
      <w:r w:rsidR="00330BEB">
        <w:rPr>
          <w:sz w:val="24"/>
          <w:szCs w:val="24"/>
        </w:rPr>
        <w:t>un</w:t>
      </w:r>
      <w:r w:rsidR="003E7F17" w:rsidRPr="007900A6">
        <w:rPr>
          <w:sz w:val="24"/>
          <w:szCs w:val="24"/>
        </w:rPr>
        <w:t xml:space="preserve"> </w:t>
      </w:r>
      <w:r w:rsidR="00330BEB" w:rsidRPr="00330BEB">
        <w:rPr>
          <w:sz w:val="24"/>
          <w:szCs w:val="24"/>
        </w:rPr>
        <w:t>potenziamento temp</w:t>
      </w:r>
      <w:r w:rsidR="00330BEB">
        <w:rPr>
          <w:sz w:val="24"/>
          <w:szCs w:val="24"/>
        </w:rPr>
        <w:t>oraneo con l’attribuzione di 2.2 nuove</w:t>
      </w:r>
      <w:r w:rsidR="00330BEB" w:rsidRPr="00330BEB">
        <w:rPr>
          <w:sz w:val="24"/>
          <w:szCs w:val="24"/>
        </w:rPr>
        <w:t xml:space="preserve"> unità di PPA </w:t>
      </w:r>
      <w:r w:rsidR="00C16E94">
        <w:rPr>
          <w:sz w:val="24"/>
          <w:szCs w:val="24"/>
        </w:rPr>
        <w:t xml:space="preserve">con </w:t>
      </w:r>
      <w:r w:rsidR="00194CFD">
        <w:rPr>
          <w:sz w:val="24"/>
          <w:szCs w:val="24"/>
        </w:rPr>
        <w:t xml:space="preserve">la funzione di </w:t>
      </w:r>
      <w:r w:rsidR="00C16E94">
        <w:rPr>
          <w:sz w:val="24"/>
          <w:szCs w:val="24"/>
        </w:rPr>
        <w:t>collaboratore</w:t>
      </w:r>
      <w:r w:rsidR="00194CFD">
        <w:rPr>
          <w:sz w:val="24"/>
          <w:szCs w:val="24"/>
        </w:rPr>
        <w:t>/trice</w:t>
      </w:r>
      <w:r w:rsidR="00C16E94">
        <w:rPr>
          <w:sz w:val="24"/>
          <w:szCs w:val="24"/>
        </w:rPr>
        <w:t xml:space="preserve"> scientifico</w:t>
      </w:r>
      <w:r w:rsidR="00194CFD">
        <w:rPr>
          <w:sz w:val="24"/>
          <w:szCs w:val="24"/>
        </w:rPr>
        <w:t>/a</w:t>
      </w:r>
      <w:r w:rsidR="00C16E94">
        <w:rPr>
          <w:sz w:val="24"/>
          <w:szCs w:val="24"/>
        </w:rPr>
        <w:t xml:space="preserve">, </w:t>
      </w:r>
      <w:r w:rsidR="00330BEB" w:rsidRPr="00330BEB">
        <w:rPr>
          <w:sz w:val="24"/>
          <w:szCs w:val="24"/>
        </w:rPr>
        <w:t>nella forma dell’incarico della durata di 3 anni, rinnovabile di anno in anno,</w:t>
      </w:r>
      <w:r w:rsidR="00330BEB">
        <w:rPr>
          <w:sz w:val="24"/>
          <w:szCs w:val="24"/>
        </w:rPr>
        <w:t xml:space="preserve"> per una durata indicativa di 8 anni</w:t>
      </w:r>
      <w:r w:rsidRPr="00E129FB">
        <w:rPr>
          <w:sz w:val="24"/>
          <w:szCs w:val="24"/>
        </w:rPr>
        <w:t>,</w:t>
      </w:r>
      <w:r w:rsidRPr="007900A6">
        <w:rPr>
          <w:sz w:val="24"/>
          <w:szCs w:val="24"/>
        </w:rPr>
        <w:t xml:space="preserve"> per le attività di valutazione, gestione, monitoraggio ed erogazione a partire dal 2023;</w:t>
      </w:r>
    </w:p>
    <w:p w14:paraId="6C9F3BF3" w14:textId="77777777" w:rsidR="00DF2987" w:rsidRDefault="00DF2987" w:rsidP="00884BD5">
      <w:pPr>
        <w:pStyle w:val="Paragrafoelenco"/>
        <w:numPr>
          <w:ilvl w:val="0"/>
          <w:numId w:val="29"/>
        </w:numPr>
        <w:ind w:left="426"/>
        <w:rPr>
          <w:sz w:val="24"/>
          <w:szCs w:val="24"/>
        </w:rPr>
      </w:pPr>
      <w:r w:rsidRPr="00A07B5B">
        <w:rPr>
          <w:sz w:val="24"/>
          <w:szCs w:val="24"/>
          <w:u w:val="single"/>
        </w:rPr>
        <w:t>spese correnti annue</w:t>
      </w:r>
      <w:r w:rsidRPr="00091A24">
        <w:rPr>
          <w:sz w:val="24"/>
          <w:szCs w:val="24"/>
        </w:rPr>
        <w:t>: in sede di consuntivo, conformemente al RLGF, si applicherà un tasso di ammortamento sui contributi per beni amministrativi che ad oggi equivale al 25%</w:t>
      </w:r>
      <w:r>
        <w:rPr>
          <w:sz w:val="24"/>
          <w:szCs w:val="24"/>
        </w:rPr>
        <w:t>;</w:t>
      </w:r>
    </w:p>
    <w:p w14:paraId="19526161" w14:textId="269D9FAF" w:rsidR="00392B35" w:rsidRPr="00392B35" w:rsidRDefault="00392B35" w:rsidP="00884BD5">
      <w:pPr>
        <w:pStyle w:val="Paragrafoelenco"/>
        <w:numPr>
          <w:ilvl w:val="0"/>
          <w:numId w:val="29"/>
        </w:numPr>
        <w:ind w:left="426"/>
        <w:rPr>
          <w:sz w:val="24"/>
          <w:szCs w:val="24"/>
        </w:rPr>
      </w:pPr>
      <w:r w:rsidRPr="00A07B5B">
        <w:rPr>
          <w:sz w:val="24"/>
          <w:szCs w:val="24"/>
          <w:u w:val="single"/>
        </w:rPr>
        <w:t xml:space="preserve">conseguenze </w:t>
      </w:r>
      <w:r w:rsidRPr="000543BF">
        <w:rPr>
          <w:sz w:val="24"/>
          <w:szCs w:val="24"/>
          <w:u w:val="single"/>
        </w:rPr>
        <w:t>finanziarie</w:t>
      </w:r>
      <w:r w:rsidRPr="00B85714">
        <w:rPr>
          <w:sz w:val="24"/>
          <w:szCs w:val="24"/>
          <w:u w:val="single"/>
        </w:rPr>
        <w:t xml:space="preserve"> per i comuni</w:t>
      </w:r>
      <w:r>
        <w:rPr>
          <w:sz w:val="24"/>
          <w:szCs w:val="24"/>
        </w:rPr>
        <w:t>: nessuna.</w:t>
      </w:r>
    </w:p>
    <w:p w14:paraId="064F4451" w14:textId="77777777" w:rsidR="00133DFD" w:rsidRPr="00133DFD" w:rsidRDefault="00133DFD" w:rsidP="00133DFD">
      <w:pPr>
        <w:pStyle w:val="Paragrafoelenco"/>
        <w:ind w:left="709"/>
        <w:rPr>
          <w:sz w:val="24"/>
          <w:szCs w:val="24"/>
        </w:rPr>
      </w:pPr>
    </w:p>
    <w:p w14:paraId="2E9F9D7F" w14:textId="14BC8F8E" w:rsidR="007F0F89" w:rsidRPr="00CE07BD" w:rsidRDefault="007F0F89" w:rsidP="00CE07BD">
      <w:pPr>
        <w:rPr>
          <w:sz w:val="24"/>
          <w:szCs w:val="24"/>
        </w:rPr>
      </w:pPr>
      <w:r w:rsidRPr="007F0F89">
        <w:rPr>
          <w:sz w:val="24"/>
          <w:szCs w:val="24"/>
        </w:rPr>
        <w:t>Lo stanziame</w:t>
      </w:r>
      <w:r w:rsidR="00CE07BD">
        <w:rPr>
          <w:sz w:val="24"/>
          <w:szCs w:val="24"/>
        </w:rPr>
        <w:t>nto de</w:t>
      </w:r>
      <w:r w:rsidR="00DF2987">
        <w:rPr>
          <w:sz w:val="24"/>
          <w:szCs w:val="24"/>
        </w:rPr>
        <w:t>l</w:t>
      </w:r>
      <w:r w:rsidR="00CE07BD">
        <w:rPr>
          <w:sz w:val="24"/>
          <w:szCs w:val="24"/>
        </w:rPr>
        <w:t xml:space="preserve"> credit</w:t>
      </w:r>
      <w:r w:rsidR="00DF2987">
        <w:rPr>
          <w:sz w:val="24"/>
          <w:szCs w:val="24"/>
        </w:rPr>
        <w:t>o</w:t>
      </w:r>
      <w:r w:rsidR="00CE07BD">
        <w:rPr>
          <w:sz w:val="24"/>
          <w:szCs w:val="24"/>
        </w:rPr>
        <w:t xml:space="preserve"> propost</w:t>
      </w:r>
      <w:r w:rsidR="00DF2987">
        <w:rPr>
          <w:sz w:val="24"/>
          <w:szCs w:val="24"/>
        </w:rPr>
        <w:t>o</w:t>
      </w:r>
      <w:r w:rsidR="00CE07BD">
        <w:rPr>
          <w:sz w:val="24"/>
          <w:szCs w:val="24"/>
        </w:rPr>
        <w:t xml:space="preserve"> con l'allegato decreto legislativo</w:t>
      </w:r>
      <w:r w:rsidRPr="007F0F89">
        <w:rPr>
          <w:sz w:val="24"/>
          <w:szCs w:val="24"/>
        </w:rPr>
        <w:t xml:space="preserve"> richiede</w:t>
      </w:r>
      <w:r w:rsidR="00607E26">
        <w:rPr>
          <w:sz w:val="24"/>
          <w:szCs w:val="24"/>
        </w:rPr>
        <w:t xml:space="preserve"> </w:t>
      </w:r>
      <w:r w:rsidRPr="007F0F89">
        <w:rPr>
          <w:sz w:val="24"/>
          <w:szCs w:val="24"/>
        </w:rPr>
        <w:t>l’approvazione da parte della maggioranza assoluta di membri del Gran Consiglio (cfr. art.</w:t>
      </w:r>
      <w:r w:rsidR="00CE07BD">
        <w:rPr>
          <w:sz w:val="24"/>
          <w:szCs w:val="24"/>
        </w:rPr>
        <w:t xml:space="preserve"> 5 </w:t>
      </w:r>
      <w:r w:rsidRPr="00CE07BD">
        <w:rPr>
          <w:sz w:val="24"/>
          <w:szCs w:val="24"/>
        </w:rPr>
        <w:t>cpv. 3 LGF).</w:t>
      </w:r>
    </w:p>
    <w:p w14:paraId="7294A412" w14:textId="242C9445" w:rsidR="007F0F89" w:rsidRDefault="007F0F89" w:rsidP="007F0F89">
      <w:pPr>
        <w:rPr>
          <w:sz w:val="24"/>
          <w:szCs w:val="24"/>
        </w:rPr>
      </w:pPr>
    </w:p>
    <w:p w14:paraId="27E460BA" w14:textId="47AECC4B" w:rsidR="00E628D6" w:rsidRDefault="00E628D6" w:rsidP="007F0F89">
      <w:pPr>
        <w:rPr>
          <w:sz w:val="24"/>
          <w:szCs w:val="24"/>
        </w:rPr>
      </w:pPr>
    </w:p>
    <w:p w14:paraId="17E03616" w14:textId="77777777" w:rsidR="00E628D6" w:rsidRPr="007F0F89" w:rsidRDefault="00E628D6" w:rsidP="007F0F89">
      <w:pPr>
        <w:rPr>
          <w:sz w:val="24"/>
          <w:szCs w:val="24"/>
        </w:rPr>
      </w:pPr>
    </w:p>
    <w:p w14:paraId="24D32ECD" w14:textId="25A78893" w:rsidR="005249FE" w:rsidRPr="009745B2" w:rsidRDefault="005249FE" w:rsidP="009745B2">
      <w:pPr>
        <w:pStyle w:val="Paragrafoelenco"/>
        <w:numPr>
          <w:ilvl w:val="0"/>
          <w:numId w:val="18"/>
        </w:numPr>
        <w:ind w:left="567" w:hanging="567"/>
        <w:rPr>
          <w:b/>
          <w:sz w:val="24"/>
          <w:szCs w:val="24"/>
        </w:rPr>
      </w:pPr>
      <w:r w:rsidRPr="009745B2">
        <w:rPr>
          <w:b/>
          <w:sz w:val="24"/>
          <w:szCs w:val="24"/>
        </w:rPr>
        <w:t>CONCLUSIONI</w:t>
      </w:r>
    </w:p>
    <w:p w14:paraId="54B73D12" w14:textId="77777777" w:rsidR="005249FE" w:rsidRDefault="005249FE" w:rsidP="00270F3F">
      <w:pPr>
        <w:rPr>
          <w:sz w:val="24"/>
          <w:szCs w:val="24"/>
        </w:rPr>
      </w:pPr>
    </w:p>
    <w:p w14:paraId="7DDD5CCA" w14:textId="4A3721BF" w:rsidR="00DF33D5" w:rsidRDefault="009745B2" w:rsidP="009745B2">
      <w:pPr>
        <w:rPr>
          <w:sz w:val="24"/>
          <w:szCs w:val="24"/>
        </w:rPr>
      </w:pPr>
      <w:r w:rsidRPr="009745B2">
        <w:rPr>
          <w:sz w:val="24"/>
          <w:szCs w:val="24"/>
        </w:rPr>
        <w:t xml:space="preserve">Il progetto </w:t>
      </w:r>
      <w:r>
        <w:rPr>
          <w:sz w:val="24"/>
          <w:szCs w:val="24"/>
        </w:rPr>
        <w:t>ViSo Ticino è il risultato dell'impulso di un primo gruppo di viticoltori che ha saputo farsi interprete d</w:t>
      </w:r>
      <w:r w:rsidR="00DF33D5">
        <w:rPr>
          <w:sz w:val="24"/>
          <w:szCs w:val="24"/>
        </w:rPr>
        <w:t>i una</w:t>
      </w:r>
      <w:r>
        <w:rPr>
          <w:sz w:val="24"/>
          <w:szCs w:val="24"/>
        </w:rPr>
        <w:t xml:space="preserve"> volontà</w:t>
      </w:r>
      <w:r w:rsidR="00DF33D5">
        <w:rPr>
          <w:sz w:val="24"/>
          <w:szCs w:val="24"/>
        </w:rPr>
        <w:t xml:space="preserve"> generale</w:t>
      </w:r>
      <w:r>
        <w:rPr>
          <w:sz w:val="24"/>
          <w:szCs w:val="24"/>
        </w:rPr>
        <w:t xml:space="preserve"> della filiera vitivinicola ticinese di </w:t>
      </w:r>
      <w:r w:rsidR="00DF33D5">
        <w:rPr>
          <w:sz w:val="24"/>
          <w:szCs w:val="24"/>
        </w:rPr>
        <w:t xml:space="preserve">indirizzarsi verso </w:t>
      </w:r>
      <w:r>
        <w:rPr>
          <w:sz w:val="24"/>
          <w:szCs w:val="24"/>
        </w:rPr>
        <w:t xml:space="preserve">una produzione sempre più </w:t>
      </w:r>
      <w:r w:rsidR="00DF33D5">
        <w:rPr>
          <w:sz w:val="24"/>
          <w:szCs w:val="24"/>
        </w:rPr>
        <w:t>sostenibile, ma che per farlo necessita di un maggior sostegno da parte della ricerca e di una consulenza scientifica</w:t>
      </w:r>
      <w:r w:rsidR="00D45640">
        <w:rPr>
          <w:sz w:val="24"/>
          <w:szCs w:val="24"/>
        </w:rPr>
        <w:t xml:space="preserve"> e tecnica</w:t>
      </w:r>
      <w:r w:rsidR="00DF33D5">
        <w:rPr>
          <w:sz w:val="24"/>
          <w:szCs w:val="24"/>
        </w:rPr>
        <w:t xml:space="preserve"> mirata</w:t>
      </w:r>
      <w:r w:rsidRPr="009745B2">
        <w:rPr>
          <w:sz w:val="24"/>
          <w:szCs w:val="24"/>
        </w:rPr>
        <w:t>.</w:t>
      </w:r>
    </w:p>
    <w:p w14:paraId="40167181" w14:textId="51339453" w:rsidR="002E325B" w:rsidRDefault="002E325B" w:rsidP="009745B2">
      <w:pPr>
        <w:rPr>
          <w:sz w:val="24"/>
          <w:szCs w:val="24"/>
        </w:rPr>
      </w:pPr>
      <w:r w:rsidRPr="00D64C78">
        <w:rPr>
          <w:sz w:val="24"/>
          <w:szCs w:val="24"/>
        </w:rPr>
        <w:t xml:space="preserve">Il Consiglio di Stato </w:t>
      </w:r>
      <w:r w:rsidR="00E129FB">
        <w:rPr>
          <w:sz w:val="24"/>
          <w:szCs w:val="24"/>
        </w:rPr>
        <w:t>ritiene che si tratti di un progetto di grande importanza</w:t>
      </w:r>
      <w:r w:rsidRPr="00D64C78">
        <w:rPr>
          <w:sz w:val="24"/>
          <w:szCs w:val="24"/>
        </w:rPr>
        <w:t xml:space="preserve">, </w:t>
      </w:r>
      <w:r w:rsidRPr="002E325B">
        <w:rPr>
          <w:sz w:val="24"/>
          <w:szCs w:val="24"/>
        </w:rPr>
        <w:t>che</w:t>
      </w:r>
      <w:r>
        <w:rPr>
          <w:sz w:val="24"/>
          <w:szCs w:val="24"/>
        </w:rPr>
        <w:t xml:space="preserve"> permetterà al settore di migliorare sempre più la propria sostenibilità e creerà le basi di una rete di conoscenze sul nostro ter</w:t>
      </w:r>
      <w:r w:rsidR="00D64C78">
        <w:rPr>
          <w:sz w:val="24"/>
          <w:szCs w:val="24"/>
        </w:rPr>
        <w:t>ritorio che integrerà</w:t>
      </w:r>
      <w:r>
        <w:rPr>
          <w:sz w:val="24"/>
          <w:szCs w:val="24"/>
        </w:rPr>
        <w:t xml:space="preserve"> i vitivinicoltori con le loro associazioni di categoria, la consulenza cantonale, l'accompagnamento scientifico da parte dei più importanti centri di ricerca s</w:t>
      </w:r>
      <w:r w:rsidR="00D64C78">
        <w:rPr>
          <w:sz w:val="24"/>
          <w:szCs w:val="24"/>
        </w:rPr>
        <w:t>vizzeri in un processo che porterà</w:t>
      </w:r>
      <w:r>
        <w:rPr>
          <w:sz w:val="24"/>
          <w:szCs w:val="24"/>
        </w:rPr>
        <w:t xml:space="preserve"> ad un continuo miglioramento delle pratiche vitivinicole.</w:t>
      </w:r>
    </w:p>
    <w:p w14:paraId="010AA9C6" w14:textId="1CC69110" w:rsidR="009745B2" w:rsidRPr="009745B2" w:rsidRDefault="00DF33D5" w:rsidP="009745B2">
      <w:pPr>
        <w:rPr>
          <w:sz w:val="24"/>
          <w:szCs w:val="24"/>
        </w:rPr>
      </w:pPr>
      <w:r>
        <w:rPr>
          <w:sz w:val="24"/>
          <w:szCs w:val="24"/>
        </w:rPr>
        <w:t>La Confederazione, riconoscendo il valore del progetto e la sua importanza non solo per il Canton Ticino, ma anche per il resto della Svizzera, ne finanzierà il 77% previa la disponibilità del gruppo promotore del progetto,</w:t>
      </w:r>
      <w:r w:rsidR="000028F4">
        <w:rPr>
          <w:sz w:val="24"/>
          <w:szCs w:val="24"/>
        </w:rPr>
        <w:t xml:space="preserve"> comprendente anche il Cantone,</w:t>
      </w:r>
      <w:r>
        <w:rPr>
          <w:sz w:val="24"/>
          <w:szCs w:val="24"/>
        </w:rPr>
        <w:t xml:space="preserve"> a finanziarne il restante 23%.</w:t>
      </w:r>
    </w:p>
    <w:p w14:paraId="111FBFFD" w14:textId="77777777" w:rsidR="009745B2" w:rsidRPr="009745B2" w:rsidRDefault="009745B2" w:rsidP="009745B2">
      <w:pPr>
        <w:rPr>
          <w:sz w:val="24"/>
          <w:szCs w:val="24"/>
        </w:rPr>
      </w:pPr>
    </w:p>
    <w:p w14:paraId="108D5817" w14:textId="5455FBC5" w:rsidR="005249FE" w:rsidRDefault="009745B2" w:rsidP="009745B2">
      <w:pPr>
        <w:rPr>
          <w:sz w:val="24"/>
          <w:szCs w:val="24"/>
        </w:rPr>
      </w:pPr>
      <w:r w:rsidRPr="009745B2">
        <w:rPr>
          <w:sz w:val="24"/>
          <w:szCs w:val="24"/>
        </w:rPr>
        <w:t xml:space="preserve">Sulla base delle argomentazioni esposte nel presente messaggio e considerata l'opportunità di realizzare il progetto </w:t>
      </w:r>
      <w:r w:rsidR="000028F4">
        <w:rPr>
          <w:sz w:val="24"/>
          <w:szCs w:val="24"/>
        </w:rPr>
        <w:t xml:space="preserve">per favorire la transizione verso un </w:t>
      </w:r>
      <w:r w:rsidRPr="009745B2">
        <w:rPr>
          <w:sz w:val="24"/>
          <w:szCs w:val="24"/>
        </w:rPr>
        <w:t xml:space="preserve">settore </w:t>
      </w:r>
      <w:r w:rsidR="00F96AD0">
        <w:rPr>
          <w:sz w:val="24"/>
          <w:szCs w:val="24"/>
        </w:rPr>
        <w:t xml:space="preserve">vitivinicolo </w:t>
      </w:r>
      <w:r w:rsidR="000028F4">
        <w:rPr>
          <w:sz w:val="24"/>
          <w:szCs w:val="24"/>
        </w:rPr>
        <w:t>più sostenibile</w:t>
      </w:r>
      <w:r w:rsidRPr="009745B2">
        <w:rPr>
          <w:sz w:val="24"/>
          <w:szCs w:val="24"/>
        </w:rPr>
        <w:t>, invit</w:t>
      </w:r>
      <w:r w:rsidR="000028F4">
        <w:rPr>
          <w:sz w:val="24"/>
          <w:szCs w:val="24"/>
        </w:rPr>
        <w:t xml:space="preserve">iamo a voler accettare gli annessi disegno di modifica della legge sull'agricoltura e </w:t>
      </w:r>
      <w:r w:rsidRPr="009745B2">
        <w:rPr>
          <w:sz w:val="24"/>
          <w:szCs w:val="24"/>
        </w:rPr>
        <w:t>disegno di Decreto legislativo.</w:t>
      </w:r>
    </w:p>
    <w:p w14:paraId="197926C0" w14:textId="77777777" w:rsidR="005249FE" w:rsidRPr="006F2A27" w:rsidRDefault="005249FE" w:rsidP="00270F3F">
      <w:pPr>
        <w:rPr>
          <w:sz w:val="24"/>
          <w:szCs w:val="24"/>
        </w:rPr>
      </w:pPr>
    </w:p>
    <w:p w14:paraId="57D056A9" w14:textId="6715142C" w:rsidR="005249FE" w:rsidRPr="006F2A27" w:rsidRDefault="005249FE" w:rsidP="00270F3F">
      <w:pPr>
        <w:rPr>
          <w:sz w:val="24"/>
          <w:szCs w:val="24"/>
        </w:rPr>
      </w:pPr>
      <w:r w:rsidRPr="006F2A27">
        <w:rPr>
          <w:sz w:val="24"/>
          <w:szCs w:val="24"/>
        </w:rPr>
        <w:t>Vogliate gradire, signor</w:t>
      </w:r>
      <w:r w:rsidR="003330D7">
        <w:rPr>
          <w:sz w:val="24"/>
          <w:szCs w:val="24"/>
        </w:rPr>
        <w:t>a</w:t>
      </w:r>
      <w:r w:rsidRPr="006F2A27">
        <w:rPr>
          <w:sz w:val="24"/>
          <w:szCs w:val="24"/>
        </w:rPr>
        <w:t xml:space="preserve"> Presidente, signore e signori </w:t>
      </w:r>
      <w:r>
        <w:rPr>
          <w:sz w:val="24"/>
          <w:szCs w:val="24"/>
        </w:rPr>
        <w:t>d</w:t>
      </w:r>
      <w:r w:rsidRPr="006F2A27">
        <w:rPr>
          <w:sz w:val="24"/>
          <w:szCs w:val="24"/>
        </w:rPr>
        <w:t>eputati, l’espressione della nostra massima stima.</w:t>
      </w:r>
    </w:p>
    <w:p w14:paraId="6E997319" w14:textId="77777777" w:rsidR="005249FE" w:rsidRPr="006F2A27" w:rsidRDefault="005249FE" w:rsidP="00270F3F">
      <w:pPr>
        <w:rPr>
          <w:sz w:val="24"/>
          <w:szCs w:val="24"/>
        </w:rPr>
      </w:pPr>
    </w:p>
    <w:p w14:paraId="0FE180E5" w14:textId="77777777" w:rsidR="005249FE" w:rsidRPr="006F2A27" w:rsidRDefault="005249FE" w:rsidP="00270F3F">
      <w:pPr>
        <w:rPr>
          <w:sz w:val="24"/>
          <w:szCs w:val="24"/>
        </w:rPr>
      </w:pPr>
    </w:p>
    <w:p w14:paraId="591A7994" w14:textId="77777777" w:rsidR="005249FE" w:rsidRPr="006F2A27" w:rsidRDefault="005249FE" w:rsidP="00270F3F">
      <w:pPr>
        <w:rPr>
          <w:sz w:val="24"/>
          <w:szCs w:val="24"/>
        </w:rPr>
      </w:pPr>
      <w:r w:rsidRPr="006F2A27">
        <w:rPr>
          <w:sz w:val="24"/>
          <w:szCs w:val="24"/>
        </w:rPr>
        <w:t>Per il Consiglio di Stato</w:t>
      </w:r>
    </w:p>
    <w:p w14:paraId="67B6F8EE" w14:textId="77777777" w:rsidR="005249FE" w:rsidRPr="006F2A27" w:rsidRDefault="005249FE" w:rsidP="00270F3F">
      <w:pPr>
        <w:rPr>
          <w:sz w:val="24"/>
          <w:szCs w:val="24"/>
        </w:rPr>
      </w:pPr>
    </w:p>
    <w:p w14:paraId="7178BE51" w14:textId="086CCE67" w:rsidR="005249FE" w:rsidRPr="006F2A27" w:rsidRDefault="005249FE" w:rsidP="00270F3F">
      <w:pPr>
        <w:rPr>
          <w:sz w:val="24"/>
          <w:szCs w:val="24"/>
        </w:rPr>
      </w:pPr>
      <w:r w:rsidRPr="006F2A27">
        <w:rPr>
          <w:sz w:val="24"/>
          <w:szCs w:val="24"/>
        </w:rPr>
        <w:t xml:space="preserve">Il Presidente: </w:t>
      </w:r>
      <w:r w:rsidR="003534B2">
        <w:rPr>
          <w:sz w:val="24"/>
          <w:szCs w:val="24"/>
        </w:rPr>
        <w:t>Claudio Zali</w:t>
      </w:r>
    </w:p>
    <w:p w14:paraId="402A0CEE" w14:textId="7F25CFDE" w:rsidR="005249FE" w:rsidRDefault="005249FE" w:rsidP="00270F3F">
      <w:pPr>
        <w:rPr>
          <w:sz w:val="24"/>
          <w:szCs w:val="24"/>
        </w:rPr>
      </w:pPr>
      <w:r w:rsidRPr="006F2A27">
        <w:rPr>
          <w:sz w:val="24"/>
          <w:szCs w:val="24"/>
        </w:rPr>
        <w:t xml:space="preserve">Il Cancelliere: </w:t>
      </w:r>
      <w:r w:rsidR="009745B2">
        <w:rPr>
          <w:sz w:val="24"/>
          <w:szCs w:val="24"/>
        </w:rPr>
        <w:t>Arnoldo Coduri</w:t>
      </w:r>
    </w:p>
    <w:p w14:paraId="68A46A24" w14:textId="77777777" w:rsidR="003150A9" w:rsidRDefault="003150A9" w:rsidP="00270F3F">
      <w:pPr>
        <w:rPr>
          <w:sz w:val="24"/>
          <w:szCs w:val="24"/>
        </w:rPr>
      </w:pPr>
    </w:p>
    <w:p w14:paraId="2BD4C98F" w14:textId="14768CE4" w:rsidR="00DF33D5" w:rsidRPr="009B6D03" w:rsidRDefault="005249FE" w:rsidP="00DF33D5">
      <w:pPr>
        <w:pStyle w:val="StandardRisoluzionedelConsigliodiStato"/>
        <w:ind w:right="-1"/>
        <w:rPr>
          <w:szCs w:val="24"/>
        </w:rPr>
      </w:pPr>
      <w:r>
        <w:rPr>
          <w:szCs w:val="24"/>
        </w:rPr>
        <w:br w:type="page"/>
      </w:r>
    </w:p>
    <w:p w14:paraId="5AE1D3C6" w14:textId="77777777" w:rsidR="000028F4" w:rsidRPr="009B6D03" w:rsidRDefault="000028F4" w:rsidP="000028F4">
      <w:pPr>
        <w:rPr>
          <w:sz w:val="24"/>
          <w:szCs w:val="24"/>
        </w:rPr>
      </w:pPr>
      <w:r w:rsidRPr="009B6D03">
        <w:rPr>
          <w:sz w:val="24"/>
          <w:szCs w:val="24"/>
        </w:rPr>
        <w:t>Disegno di</w:t>
      </w:r>
    </w:p>
    <w:p w14:paraId="24862DE5" w14:textId="77777777" w:rsidR="000028F4" w:rsidRPr="009B6D03" w:rsidRDefault="000028F4" w:rsidP="000028F4">
      <w:pPr>
        <w:rPr>
          <w:sz w:val="24"/>
          <w:szCs w:val="24"/>
        </w:rPr>
      </w:pPr>
    </w:p>
    <w:p w14:paraId="4A9B714C" w14:textId="77777777" w:rsidR="000028F4" w:rsidRPr="009B6D03" w:rsidRDefault="000028F4" w:rsidP="000028F4">
      <w:pPr>
        <w:rPr>
          <w:b/>
          <w:sz w:val="24"/>
          <w:szCs w:val="24"/>
        </w:rPr>
      </w:pPr>
      <w:r w:rsidRPr="009B6D03">
        <w:rPr>
          <w:b/>
          <w:sz w:val="24"/>
          <w:szCs w:val="24"/>
        </w:rPr>
        <w:t>Legge</w:t>
      </w:r>
    </w:p>
    <w:p w14:paraId="339DB67E" w14:textId="0B9A2E8B" w:rsidR="000028F4" w:rsidRPr="009B6D03" w:rsidRDefault="000028F4" w:rsidP="000028F4">
      <w:pPr>
        <w:rPr>
          <w:b/>
          <w:sz w:val="24"/>
          <w:szCs w:val="24"/>
        </w:rPr>
      </w:pPr>
      <w:r>
        <w:rPr>
          <w:b/>
          <w:bCs/>
          <w:sz w:val="24"/>
          <w:szCs w:val="24"/>
        </w:rPr>
        <w:t>sull'agricoltura</w:t>
      </w:r>
    </w:p>
    <w:p w14:paraId="446EBD11" w14:textId="77777777" w:rsidR="000028F4" w:rsidRPr="009B6D03" w:rsidRDefault="000028F4" w:rsidP="000028F4">
      <w:pPr>
        <w:rPr>
          <w:sz w:val="24"/>
          <w:szCs w:val="24"/>
        </w:rPr>
      </w:pPr>
      <w:r w:rsidRPr="009B6D03">
        <w:rPr>
          <w:sz w:val="24"/>
          <w:szCs w:val="24"/>
        </w:rPr>
        <w:t>modifica del ....................</w:t>
      </w:r>
    </w:p>
    <w:p w14:paraId="6757FEFA" w14:textId="77777777" w:rsidR="000028F4" w:rsidRPr="009B6D03" w:rsidRDefault="000028F4" w:rsidP="000028F4">
      <w:pPr>
        <w:rPr>
          <w:sz w:val="24"/>
          <w:szCs w:val="24"/>
        </w:rPr>
      </w:pPr>
    </w:p>
    <w:p w14:paraId="35DDB9CD" w14:textId="77777777" w:rsidR="000028F4" w:rsidRPr="009B6D03" w:rsidRDefault="000028F4" w:rsidP="000028F4">
      <w:pPr>
        <w:rPr>
          <w:sz w:val="24"/>
          <w:szCs w:val="24"/>
        </w:rPr>
      </w:pPr>
      <w:r w:rsidRPr="009B6D03">
        <w:rPr>
          <w:sz w:val="24"/>
          <w:szCs w:val="24"/>
        </w:rPr>
        <w:t>IL GRAN CONSIGLIO</w:t>
      </w:r>
    </w:p>
    <w:p w14:paraId="162DC66A" w14:textId="77777777" w:rsidR="000028F4" w:rsidRPr="009B6D03" w:rsidRDefault="000028F4" w:rsidP="000028F4">
      <w:pPr>
        <w:rPr>
          <w:sz w:val="24"/>
          <w:szCs w:val="24"/>
        </w:rPr>
      </w:pPr>
      <w:r w:rsidRPr="009B6D03">
        <w:rPr>
          <w:sz w:val="24"/>
          <w:szCs w:val="24"/>
        </w:rPr>
        <w:t>DELLA REPUBBLICA E CANTONE TICINO</w:t>
      </w:r>
    </w:p>
    <w:p w14:paraId="75219B49" w14:textId="77777777" w:rsidR="000028F4" w:rsidRPr="009B6D03" w:rsidRDefault="000028F4" w:rsidP="000028F4">
      <w:pPr>
        <w:rPr>
          <w:sz w:val="24"/>
          <w:szCs w:val="24"/>
        </w:rPr>
      </w:pPr>
    </w:p>
    <w:p w14:paraId="254F2400" w14:textId="55FA16BA" w:rsidR="000028F4" w:rsidRPr="009B6D03" w:rsidRDefault="000028F4" w:rsidP="000028F4">
      <w:pPr>
        <w:rPr>
          <w:sz w:val="24"/>
          <w:szCs w:val="24"/>
        </w:rPr>
      </w:pPr>
      <w:r w:rsidRPr="009B6D03">
        <w:rPr>
          <w:sz w:val="24"/>
          <w:szCs w:val="24"/>
        </w:rPr>
        <w:t xml:space="preserve">visto il messaggio del Consiglio di Stato n. </w:t>
      </w:r>
      <w:r w:rsidR="002B60D7">
        <w:rPr>
          <w:sz w:val="24"/>
          <w:szCs w:val="24"/>
        </w:rPr>
        <w:t>8201</w:t>
      </w:r>
      <w:r w:rsidRPr="009B6D03">
        <w:rPr>
          <w:sz w:val="24"/>
          <w:szCs w:val="24"/>
        </w:rPr>
        <w:t xml:space="preserve"> del </w:t>
      </w:r>
      <w:r w:rsidR="002B60D7">
        <w:rPr>
          <w:sz w:val="24"/>
          <w:szCs w:val="24"/>
        </w:rPr>
        <w:t>19 ottobre 2022</w:t>
      </w:r>
      <w:r w:rsidRPr="009B6D03">
        <w:rPr>
          <w:sz w:val="24"/>
          <w:szCs w:val="24"/>
        </w:rPr>
        <w:t>,</w:t>
      </w:r>
    </w:p>
    <w:p w14:paraId="6824DDCD" w14:textId="77777777" w:rsidR="000028F4" w:rsidRPr="009B6D03" w:rsidRDefault="000028F4" w:rsidP="000028F4">
      <w:pPr>
        <w:rPr>
          <w:sz w:val="24"/>
          <w:szCs w:val="24"/>
        </w:rPr>
      </w:pPr>
    </w:p>
    <w:p w14:paraId="695DFE73" w14:textId="77777777" w:rsidR="000028F4" w:rsidRPr="009B6D03" w:rsidRDefault="000028F4" w:rsidP="000028F4">
      <w:pPr>
        <w:rPr>
          <w:sz w:val="24"/>
          <w:szCs w:val="24"/>
        </w:rPr>
      </w:pPr>
      <w:r w:rsidRPr="009B6D03">
        <w:rPr>
          <w:sz w:val="24"/>
          <w:szCs w:val="24"/>
        </w:rPr>
        <w:t>decreta:</w:t>
      </w:r>
    </w:p>
    <w:p w14:paraId="55F78114" w14:textId="77777777" w:rsidR="000028F4" w:rsidRPr="009B6D03" w:rsidRDefault="000028F4" w:rsidP="000028F4">
      <w:pPr>
        <w:rPr>
          <w:sz w:val="24"/>
          <w:szCs w:val="24"/>
        </w:rPr>
      </w:pPr>
    </w:p>
    <w:p w14:paraId="131FCD69" w14:textId="77777777" w:rsidR="000028F4" w:rsidRPr="009B6D03" w:rsidRDefault="000028F4" w:rsidP="000028F4">
      <w:pPr>
        <w:rPr>
          <w:b/>
          <w:bCs/>
          <w:sz w:val="24"/>
          <w:szCs w:val="24"/>
        </w:rPr>
      </w:pPr>
      <w:r w:rsidRPr="009B6D03">
        <w:rPr>
          <w:b/>
          <w:bCs/>
          <w:sz w:val="24"/>
          <w:szCs w:val="24"/>
        </w:rPr>
        <w:t>I</w:t>
      </w:r>
    </w:p>
    <w:p w14:paraId="4617F343" w14:textId="5C40BF80" w:rsidR="000028F4" w:rsidRPr="009B6D03" w:rsidRDefault="000028F4" w:rsidP="000028F4">
      <w:pPr>
        <w:rPr>
          <w:sz w:val="24"/>
          <w:szCs w:val="24"/>
        </w:rPr>
      </w:pPr>
      <w:r w:rsidRPr="009B6D03">
        <w:rPr>
          <w:sz w:val="24"/>
          <w:szCs w:val="24"/>
        </w:rPr>
        <w:t xml:space="preserve">La legge </w:t>
      </w:r>
      <w:r>
        <w:rPr>
          <w:sz w:val="24"/>
          <w:szCs w:val="24"/>
        </w:rPr>
        <w:t>sull'agricoltura</w:t>
      </w:r>
      <w:r w:rsidRPr="009B6D03">
        <w:rPr>
          <w:sz w:val="24"/>
          <w:szCs w:val="24"/>
        </w:rPr>
        <w:t xml:space="preserve"> del </w:t>
      </w:r>
      <w:r>
        <w:rPr>
          <w:sz w:val="24"/>
          <w:szCs w:val="24"/>
        </w:rPr>
        <w:t>3 dicembre 2002</w:t>
      </w:r>
      <w:r w:rsidRPr="009B6D03">
        <w:rPr>
          <w:sz w:val="24"/>
          <w:szCs w:val="24"/>
        </w:rPr>
        <w:t xml:space="preserve"> è modificata come segue:</w:t>
      </w:r>
    </w:p>
    <w:p w14:paraId="75EBA495" w14:textId="77777777" w:rsidR="00B761FA" w:rsidRDefault="00B761FA" w:rsidP="00B761FA">
      <w:pPr>
        <w:rPr>
          <w:sz w:val="24"/>
          <w:szCs w:val="24"/>
        </w:rPr>
      </w:pPr>
    </w:p>
    <w:p w14:paraId="6C15E688" w14:textId="77777777" w:rsidR="00B761FA" w:rsidRPr="004F3F31" w:rsidRDefault="00B761FA" w:rsidP="00B761FA">
      <w:pPr>
        <w:rPr>
          <w:b/>
          <w:sz w:val="24"/>
          <w:szCs w:val="24"/>
        </w:rPr>
      </w:pPr>
      <w:r>
        <w:rPr>
          <w:b/>
          <w:sz w:val="24"/>
          <w:szCs w:val="24"/>
        </w:rPr>
        <w:t>Introduzione dell’abbreviazione del t</w:t>
      </w:r>
      <w:r w:rsidRPr="004F3F31">
        <w:rPr>
          <w:b/>
          <w:sz w:val="24"/>
          <w:szCs w:val="24"/>
        </w:rPr>
        <w:t>itolo</w:t>
      </w:r>
    </w:p>
    <w:p w14:paraId="1F39D9BB" w14:textId="77777777" w:rsidR="00B761FA" w:rsidRDefault="00B761FA" w:rsidP="00B761FA">
      <w:pPr>
        <w:rPr>
          <w:sz w:val="24"/>
          <w:szCs w:val="24"/>
        </w:rPr>
      </w:pPr>
      <w:r>
        <w:rPr>
          <w:sz w:val="24"/>
          <w:szCs w:val="24"/>
        </w:rPr>
        <w:t>LAgr</w:t>
      </w:r>
    </w:p>
    <w:p w14:paraId="0962AB2F" w14:textId="77777777" w:rsidR="00B761FA" w:rsidRPr="009B6D03" w:rsidRDefault="00B761FA" w:rsidP="00B761FA">
      <w:pPr>
        <w:rPr>
          <w:sz w:val="24"/>
          <w:szCs w:val="24"/>
        </w:rPr>
      </w:pPr>
    </w:p>
    <w:p w14:paraId="5A075130" w14:textId="5358CDBD" w:rsidR="000028F4" w:rsidRPr="009B6D03" w:rsidRDefault="000028F4" w:rsidP="000028F4">
      <w:pPr>
        <w:rPr>
          <w:b/>
          <w:bCs/>
          <w:sz w:val="24"/>
          <w:szCs w:val="24"/>
        </w:rPr>
      </w:pPr>
      <w:r>
        <w:rPr>
          <w:b/>
          <w:bCs/>
          <w:sz w:val="24"/>
          <w:szCs w:val="24"/>
        </w:rPr>
        <w:t>Progetti di promozione della sostenibilità</w:t>
      </w:r>
    </w:p>
    <w:p w14:paraId="65C27B7F" w14:textId="62755C57" w:rsidR="000028F4" w:rsidRPr="009B6D03" w:rsidRDefault="000028F4" w:rsidP="000028F4">
      <w:pPr>
        <w:rPr>
          <w:b/>
          <w:bCs/>
          <w:sz w:val="24"/>
          <w:szCs w:val="24"/>
        </w:rPr>
      </w:pPr>
      <w:r>
        <w:rPr>
          <w:b/>
          <w:bCs/>
          <w:sz w:val="24"/>
          <w:szCs w:val="24"/>
        </w:rPr>
        <w:t>Art. 8e</w:t>
      </w:r>
    </w:p>
    <w:p w14:paraId="7108A7E7" w14:textId="4B4768C3" w:rsidR="000028F4" w:rsidRPr="009B6D03" w:rsidRDefault="000028F4" w:rsidP="000028F4">
      <w:pPr>
        <w:rPr>
          <w:sz w:val="24"/>
          <w:szCs w:val="24"/>
        </w:rPr>
      </w:pPr>
      <w:r>
        <w:rPr>
          <w:sz w:val="24"/>
          <w:szCs w:val="24"/>
        </w:rPr>
        <w:t xml:space="preserve">Il Cantone può contribuire finanziariamente o con la propria forza lavoro alla preparazione e attuazione di progetti </w:t>
      </w:r>
      <w:r w:rsidR="00250190">
        <w:rPr>
          <w:sz w:val="24"/>
          <w:szCs w:val="24"/>
        </w:rPr>
        <w:t>di promozione della</w:t>
      </w:r>
      <w:r>
        <w:rPr>
          <w:sz w:val="24"/>
          <w:szCs w:val="24"/>
        </w:rPr>
        <w:t xml:space="preserve"> </w:t>
      </w:r>
      <w:r w:rsidR="00572B1D">
        <w:rPr>
          <w:sz w:val="24"/>
          <w:szCs w:val="24"/>
        </w:rPr>
        <w:t xml:space="preserve">sostenibilità </w:t>
      </w:r>
      <w:r>
        <w:rPr>
          <w:sz w:val="24"/>
          <w:szCs w:val="24"/>
        </w:rPr>
        <w:t>in ambito agricolo sostenuti dalla Confederazione.</w:t>
      </w:r>
    </w:p>
    <w:p w14:paraId="741E30EA" w14:textId="77777777" w:rsidR="000028F4" w:rsidRPr="009B6D03" w:rsidRDefault="000028F4" w:rsidP="000028F4">
      <w:pPr>
        <w:rPr>
          <w:sz w:val="24"/>
          <w:szCs w:val="24"/>
        </w:rPr>
      </w:pPr>
    </w:p>
    <w:p w14:paraId="454785B5" w14:textId="77777777" w:rsidR="000028F4" w:rsidRPr="009B6D03" w:rsidRDefault="000028F4" w:rsidP="000028F4">
      <w:pPr>
        <w:rPr>
          <w:b/>
          <w:bCs/>
          <w:sz w:val="24"/>
          <w:szCs w:val="24"/>
        </w:rPr>
      </w:pPr>
      <w:r w:rsidRPr="009B6D03">
        <w:rPr>
          <w:b/>
          <w:bCs/>
          <w:sz w:val="24"/>
          <w:szCs w:val="24"/>
        </w:rPr>
        <w:t>II</w:t>
      </w:r>
    </w:p>
    <w:p w14:paraId="63E13E9A" w14:textId="77777777" w:rsidR="000028F4" w:rsidRPr="00D64C78" w:rsidRDefault="000028F4" w:rsidP="000028F4">
      <w:pPr>
        <w:rPr>
          <w:sz w:val="24"/>
          <w:szCs w:val="24"/>
        </w:rPr>
      </w:pPr>
      <w:r w:rsidRPr="00D64C78">
        <w:rPr>
          <w:sz w:val="24"/>
          <w:szCs w:val="24"/>
          <w:vertAlign w:val="superscript"/>
        </w:rPr>
        <w:t>1</w:t>
      </w:r>
      <w:r w:rsidRPr="00D64C78">
        <w:rPr>
          <w:sz w:val="24"/>
          <w:szCs w:val="24"/>
        </w:rPr>
        <w:t>La presente legge sottostà a referendum facoltativo.</w:t>
      </w:r>
    </w:p>
    <w:p w14:paraId="532B8F95" w14:textId="4181FBC3" w:rsidR="000028F4" w:rsidRPr="00F54968" w:rsidRDefault="000028F4" w:rsidP="000028F4">
      <w:pPr>
        <w:rPr>
          <w:sz w:val="24"/>
        </w:rPr>
      </w:pPr>
      <w:r w:rsidRPr="00F54968">
        <w:rPr>
          <w:sz w:val="24"/>
          <w:vertAlign w:val="superscript"/>
        </w:rPr>
        <w:t>2</w:t>
      </w:r>
      <w:r w:rsidR="002824E9">
        <w:rPr>
          <w:sz w:val="24"/>
        </w:rPr>
        <w:t>E</w:t>
      </w:r>
      <w:r w:rsidR="00685BCF">
        <w:rPr>
          <w:sz w:val="24"/>
        </w:rPr>
        <w:t>ssa entra in vigore</w:t>
      </w:r>
      <w:r w:rsidR="009D42EF">
        <w:rPr>
          <w:sz w:val="24"/>
        </w:rPr>
        <w:t xml:space="preserve"> immediatamente</w:t>
      </w:r>
      <w:r w:rsidRPr="00F54968">
        <w:rPr>
          <w:sz w:val="24"/>
        </w:rPr>
        <w:t>.</w:t>
      </w:r>
    </w:p>
    <w:p w14:paraId="493027B6" w14:textId="4F0CE67E" w:rsidR="000028F4" w:rsidRPr="000A2D2A" w:rsidRDefault="000028F4" w:rsidP="000028F4">
      <w:pPr>
        <w:rPr>
          <w:sz w:val="24"/>
          <w:highlight w:val="yellow"/>
        </w:rPr>
      </w:pPr>
    </w:p>
    <w:p w14:paraId="0D5E31B0" w14:textId="41257060" w:rsidR="000028F4" w:rsidRDefault="000028F4">
      <w:pPr>
        <w:suppressAutoHyphens w:val="0"/>
        <w:spacing w:after="240"/>
        <w:jc w:val="left"/>
        <w:rPr>
          <w:sz w:val="24"/>
          <w:szCs w:val="24"/>
        </w:rPr>
      </w:pPr>
      <w:r>
        <w:rPr>
          <w:sz w:val="24"/>
          <w:szCs w:val="24"/>
        </w:rPr>
        <w:br w:type="page"/>
      </w:r>
    </w:p>
    <w:p w14:paraId="1D453F4E" w14:textId="2C427A65" w:rsidR="00DF33D5" w:rsidRPr="009B6D03" w:rsidRDefault="00DF33D5" w:rsidP="00270F3F">
      <w:pPr>
        <w:rPr>
          <w:sz w:val="24"/>
          <w:szCs w:val="24"/>
        </w:rPr>
      </w:pPr>
      <w:r w:rsidRPr="009B6D03">
        <w:rPr>
          <w:sz w:val="24"/>
          <w:szCs w:val="24"/>
        </w:rPr>
        <w:t>Disegno di</w:t>
      </w:r>
    </w:p>
    <w:p w14:paraId="049A4A56" w14:textId="77777777" w:rsidR="00DF33D5" w:rsidRPr="009B6D03" w:rsidRDefault="00DF33D5" w:rsidP="00270F3F">
      <w:pPr>
        <w:rPr>
          <w:sz w:val="24"/>
          <w:szCs w:val="24"/>
        </w:rPr>
      </w:pPr>
    </w:p>
    <w:p w14:paraId="2E228528" w14:textId="77777777" w:rsidR="00DF33D5" w:rsidRPr="009B6D03" w:rsidRDefault="00DF33D5" w:rsidP="00270F3F">
      <w:pPr>
        <w:rPr>
          <w:b/>
          <w:sz w:val="24"/>
          <w:szCs w:val="24"/>
        </w:rPr>
      </w:pPr>
      <w:r w:rsidRPr="009B6D03">
        <w:rPr>
          <w:b/>
          <w:sz w:val="24"/>
          <w:szCs w:val="24"/>
        </w:rPr>
        <w:t>Decreto legislativo</w:t>
      </w:r>
    </w:p>
    <w:p w14:paraId="502AA534" w14:textId="08E017B4" w:rsidR="009D42EF" w:rsidRDefault="009D42EF" w:rsidP="00270F3F">
      <w:pPr>
        <w:rPr>
          <w:b/>
          <w:bCs/>
          <w:sz w:val="24"/>
          <w:szCs w:val="24"/>
        </w:rPr>
      </w:pPr>
      <w:r>
        <w:rPr>
          <w:b/>
          <w:bCs/>
          <w:sz w:val="24"/>
          <w:szCs w:val="24"/>
        </w:rPr>
        <w:t>c</w:t>
      </w:r>
      <w:r w:rsidR="00270F3F">
        <w:rPr>
          <w:b/>
          <w:bCs/>
          <w:sz w:val="24"/>
          <w:szCs w:val="24"/>
        </w:rPr>
        <w:t>oncernente l'a</w:t>
      </w:r>
      <w:r w:rsidR="00270F3F" w:rsidRPr="00270F3F">
        <w:rPr>
          <w:b/>
          <w:bCs/>
          <w:sz w:val="24"/>
          <w:szCs w:val="24"/>
        </w:rPr>
        <w:t>pprovazione del progetto ViSo Ticino</w:t>
      </w:r>
      <w:r w:rsidR="001A2495">
        <w:rPr>
          <w:b/>
          <w:bCs/>
          <w:sz w:val="24"/>
          <w:szCs w:val="24"/>
        </w:rPr>
        <w:t xml:space="preserve"> </w:t>
      </w:r>
      <w:r w:rsidR="00115743">
        <w:rPr>
          <w:b/>
          <w:bCs/>
          <w:sz w:val="24"/>
          <w:szCs w:val="24"/>
        </w:rPr>
        <w:t xml:space="preserve">e </w:t>
      </w:r>
      <w:r>
        <w:rPr>
          <w:b/>
          <w:bCs/>
          <w:sz w:val="24"/>
          <w:szCs w:val="24"/>
        </w:rPr>
        <w:t>lo</w:t>
      </w:r>
      <w:r w:rsidR="00270F3F" w:rsidRPr="00E129FB">
        <w:rPr>
          <w:b/>
          <w:bCs/>
          <w:sz w:val="24"/>
          <w:szCs w:val="24"/>
        </w:rPr>
        <w:t xml:space="preserve"> stanziamento di un</w:t>
      </w:r>
      <w:r w:rsidR="003330D7" w:rsidRPr="00E129FB">
        <w:rPr>
          <w:b/>
          <w:bCs/>
          <w:sz w:val="24"/>
          <w:szCs w:val="24"/>
        </w:rPr>
        <w:t xml:space="preserve"> credito</w:t>
      </w:r>
      <w:r w:rsidR="00270F3F" w:rsidRPr="00E129FB">
        <w:rPr>
          <w:b/>
          <w:bCs/>
          <w:sz w:val="24"/>
          <w:szCs w:val="24"/>
        </w:rPr>
        <w:t xml:space="preserve"> </w:t>
      </w:r>
      <w:r w:rsidR="000D3920">
        <w:rPr>
          <w:b/>
          <w:bCs/>
          <w:sz w:val="24"/>
          <w:szCs w:val="24"/>
        </w:rPr>
        <w:t xml:space="preserve">netto </w:t>
      </w:r>
      <w:r w:rsidR="003330D7" w:rsidRPr="00E129FB">
        <w:rPr>
          <w:b/>
          <w:bCs/>
          <w:sz w:val="24"/>
          <w:szCs w:val="24"/>
        </w:rPr>
        <w:t xml:space="preserve">di </w:t>
      </w:r>
      <w:r w:rsidR="002B2452" w:rsidRPr="00E129FB">
        <w:rPr>
          <w:b/>
          <w:bCs/>
          <w:sz w:val="24"/>
          <w:szCs w:val="24"/>
        </w:rPr>
        <w:t>1'75</w:t>
      </w:r>
      <w:r w:rsidR="002B2452">
        <w:rPr>
          <w:b/>
          <w:bCs/>
          <w:sz w:val="24"/>
          <w:szCs w:val="24"/>
        </w:rPr>
        <w:t>1</w:t>
      </w:r>
      <w:r w:rsidR="002B2452" w:rsidRPr="00E129FB">
        <w:rPr>
          <w:b/>
          <w:bCs/>
          <w:sz w:val="24"/>
          <w:szCs w:val="24"/>
        </w:rPr>
        <w:t>'</w:t>
      </w:r>
      <w:r w:rsidR="002B2452">
        <w:rPr>
          <w:b/>
          <w:bCs/>
          <w:sz w:val="24"/>
          <w:szCs w:val="24"/>
        </w:rPr>
        <w:t xml:space="preserve">000 </w:t>
      </w:r>
      <w:r w:rsidR="00B129E3">
        <w:rPr>
          <w:b/>
          <w:bCs/>
          <w:sz w:val="24"/>
          <w:szCs w:val="24"/>
        </w:rPr>
        <w:t>franchi</w:t>
      </w:r>
    </w:p>
    <w:p w14:paraId="2CF5D732" w14:textId="00754DBB" w:rsidR="00DF33D5" w:rsidRPr="009B6D03" w:rsidRDefault="00DF33D5" w:rsidP="00270F3F">
      <w:pPr>
        <w:rPr>
          <w:sz w:val="24"/>
          <w:szCs w:val="24"/>
        </w:rPr>
      </w:pPr>
      <w:r w:rsidRPr="009B6D03">
        <w:rPr>
          <w:sz w:val="24"/>
          <w:szCs w:val="24"/>
        </w:rPr>
        <w:t>del ....................</w:t>
      </w:r>
    </w:p>
    <w:p w14:paraId="6E4D58ED" w14:textId="77777777" w:rsidR="00DF33D5" w:rsidRPr="009B6D03" w:rsidRDefault="00DF33D5" w:rsidP="00270F3F">
      <w:pPr>
        <w:rPr>
          <w:sz w:val="24"/>
          <w:szCs w:val="24"/>
        </w:rPr>
      </w:pPr>
    </w:p>
    <w:p w14:paraId="28596C0B" w14:textId="77777777" w:rsidR="00DF33D5" w:rsidRPr="009B6D03" w:rsidRDefault="00DF33D5" w:rsidP="00270F3F">
      <w:pPr>
        <w:rPr>
          <w:sz w:val="24"/>
          <w:szCs w:val="24"/>
        </w:rPr>
      </w:pPr>
      <w:r w:rsidRPr="009B6D03">
        <w:rPr>
          <w:sz w:val="24"/>
          <w:szCs w:val="24"/>
        </w:rPr>
        <w:t>IL GRAN CONSIGLIO</w:t>
      </w:r>
    </w:p>
    <w:p w14:paraId="0992A3DD" w14:textId="77777777" w:rsidR="00DF33D5" w:rsidRPr="009B6D03" w:rsidRDefault="00DF33D5" w:rsidP="00270F3F">
      <w:pPr>
        <w:rPr>
          <w:sz w:val="24"/>
          <w:szCs w:val="24"/>
        </w:rPr>
      </w:pPr>
      <w:r w:rsidRPr="009B6D03">
        <w:rPr>
          <w:sz w:val="24"/>
          <w:szCs w:val="24"/>
        </w:rPr>
        <w:t>DELLA REPUBBLICA E CANTONE TICINO</w:t>
      </w:r>
    </w:p>
    <w:p w14:paraId="59A4FBCC" w14:textId="77777777" w:rsidR="00DF33D5" w:rsidRPr="009B6D03" w:rsidRDefault="00DF33D5" w:rsidP="00270F3F">
      <w:pPr>
        <w:rPr>
          <w:sz w:val="24"/>
          <w:szCs w:val="24"/>
        </w:rPr>
      </w:pPr>
    </w:p>
    <w:p w14:paraId="295CA8E3" w14:textId="5DC28337" w:rsidR="00DF33D5" w:rsidRPr="009B6D03" w:rsidRDefault="00DF33D5" w:rsidP="00270F3F">
      <w:pPr>
        <w:rPr>
          <w:sz w:val="24"/>
          <w:szCs w:val="24"/>
        </w:rPr>
      </w:pPr>
      <w:r w:rsidRPr="009B6D03">
        <w:rPr>
          <w:sz w:val="24"/>
          <w:szCs w:val="24"/>
        </w:rPr>
        <w:t xml:space="preserve">visto il messaggio del Consiglio di Stato n. </w:t>
      </w:r>
      <w:r w:rsidR="002B60D7">
        <w:rPr>
          <w:sz w:val="24"/>
          <w:szCs w:val="24"/>
        </w:rPr>
        <w:t>8201</w:t>
      </w:r>
      <w:r w:rsidR="002B60D7" w:rsidRPr="009B6D03">
        <w:rPr>
          <w:sz w:val="24"/>
          <w:szCs w:val="24"/>
        </w:rPr>
        <w:t xml:space="preserve"> del </w:t>
      </w:r>
      <w:r w:rsidR="002B60D7">
        <w:rPr>
          <w:sz w:val="24"/>
          <w:szCs w:val="24"/>
        </w:rPr>
        <w:t>19 ottobre 2022</w:t>
      </w:r>
      <w:r w:rsidRPr="009B6D03">
        <w:rPr>
          <w:sz w:val="24"/>
          <w:szCs w:val="24"/>
        </w:rPr>
        <w:t>,</w:t>
      </w:r>
    </w:p>
    <w:p w14:paraId="62C7D5E5" w14:textId="77777777" w:rsidR="00DF33D5" w:rsidRPr="009B6D03" w:rsidRDefault="00DF33D5" w:rsidP="00270F3F">
      <w:pPr>
        <w:rPr>
          <w:sz w:val="24"/>
          <w:szCs w:val="24"/>
        </w:rPr>
      </w:pPr>
    </w:p>
    <w:p w14:paraId="27658C55" w14:textId="77777777" w:rsidR="00DF33D5" w:rsidRPr="009B6D03" w:rsidRDefault="00DF33D5" w:rsidP="00270F3F">
      <w:pPr>
        <w:rPr>
          <w:sz w:val="24"/>
          <w:szCs w:val="24"/>
        </w:rPr>
      </w:pPr>
      <w:r w:rsidRPr="009B6D03">
        <w:rPr>
          <w:sz w:val="24"/>
          <w:szCs w:val="24"/>
        </w:rPr>
        <w:t>decreta:</w:t>
      </w:r>
    </w:p>
    <w:p w14:paraId="7DC5600F" w14:textId="77777777" w:rsidR="00DF33D5" w:rsidRPr="009B6D03" w:rsidRDefault="00DF33D5" w:rsidP="00270F3F">
      <w:pPr>
        <w:rPr>
          <w:sz w:val="24"/>
          <w:szCs w:val="24"/>
        </w:rPr>
      </w:pPr>
    </w:p>
    <w:p w14:paraId="18030EB8" w14:textId="77777777" w:rsidR="00DF33D5" w:rsidRPr="009B6D03" w:rsidRDefault="00DF33D5" w:rsidP="00270F3F">
      <w:pPr>
        <w:tabs>
          <w:tab w:val="left" w:pos="426"/>
        </w:tabs>
        <w:rPr>
          <w:b/>
          <w:bCs/>
          <w:sz w:val="24"/>
          <w:szCs w:val="24"/>
        </w:rPr>
      </w:pPr>
      <w:r w:rsidRPr="009B6D03">
        <w:rPr>
          <w:b/>
          <w:bCs/>
          <w:sz w:val="24"/>
          <w:szCs w:val="24"/>
        </w:rPr>
        <w:t>Art. 1</w:t>
      </w:r>
    </w:p>
    <w:p w14:paraId="485878A4" w14:textId="1F326454" w:rsidR="00DF33D5" w:rsidRPr="009B6D03" w:rsidRDefault="00DF33D5" w:rsidP="00DF33D5">
      <w:pPr>
        <w:tabs>
          <w:tab w:val="left" w:pos="426"/>
        </w:tabs>
        <w:rPr>
          <w:sz w:val="24"/>
          <w:szCs w:val="24"/>
        </w:rPr>
      </w:pPr>
      <w:r w:rsidRPr="00DF33D5">
        <w:rPr>
          <w:sz w:val="24"/>
          <w:szCs w:val="24"/>
        </w:rPr>
        <w:t xml:space="preserve">È approvato il progetto </w:t>
      </w:r>
      <w:r>
        <w:rPr>
          <w:sz w:val="24"/>
          <w:szCs w:val="24"/>
        </w:rPr>
        <w:t>ViSo Ticino</w:t>
      </w:r>
      <w:r w:rsidR="00572B1D">
        <w:rPr>
          <w:sz w:val="24"/>
          <w:szCs w:val="24"/>
        </w:rPr>
        <w:t xml:space="preserve"> – Viticoltura Sostenibile Ticino</w:t>
      </w:r>
      <w:r w:rsidRPr="00DF33D5">
        <w:rPr>
          <w:sz w:val="24"/>
          <w:szCs w:val="24"/>
        </w:rPr>
        <w:t>.</w:t>
      </w:r>
    </w:p>
    <w:p w14:paraId="2E83EDEE" w14:textId="77777777" w:rsidR="00DF33D5" w:rsidRPr="009B6D03" w:rsidRDefault="00DF33D5" w:rsidP="00270F3F">
      <w:pPr>
        <w:rPr>
          <w:b/>
          <w:sz w:val="24"/>
          <w:szCs w:val="24"/>
        </w:rPr>
      </w:pPr>
    </w:p>
    <w:p w14:paraId="164B85DA" w14:textId="77777777" w:rsidR="00DF33D5" w:rsidRPr="009B6D03" w:rsidRDefault="00DF33D5" w:rsidP="00270F3F">
      <w:pPr>
        <w:rPr>
          <w:b/>
          <w:sz w:val="24"/>
          <w:szCs w:val="24"/>
        </w:rPr>
      </w:pPr>
      <w:r w:rsidRPr="009B6D03">
        <w:rPr>
          <w:b/>
          <w:bCs/>
          <w:sz w:val="24"/>
          <w:szCs w:val="24"/>
        </w:rPr>
        <w:t>Art. 2</w:t>
      </w:r>
    </w:p>
    <w:p w14:paraId="2EA69CA0" w14:textId="3E9BD264" w:rsidR="001F26CC" w:rsidRDefault="001F26CC" w:rsidP="00DF33D5">
      <w:pPr>
        <w:tabs>
          <w:tab w:val="left" w:pos="426"/>
        </w:tabs>
        <w:rPr>
          <w:rFonts w:cs="Arial"/>
          <w:sz w:val="24"/>
          <w:szCs w:val="24"/>
        </w:rPr>
      </w:pPr>
      <w:r w:rsidRPr="00DF33D5">
        <w:rPr>
          <w:sz w:val="24"/>
          <w:szCs w:val="24"/>
        </w:rPr>
        <w:t xml:space="preserve">Per la realizzazione del progetto </w:t>
      </w:r>
      <w:r>
        <w:rPr>
          <w:sz w:val="24"/>
          <w:szCs w:val="24"/>
        </w:rPr>
        <w:t>è</w:t>
      </w:r>
      <w:r w:rsidRPr="00364468">
        <w:rPr>
          <w:rFonts w:cs="Arial"/>
          <w:sz w:val="24"/>
          <w:szCs w:val="24"/>
        </w:rPr>
        <w:t xml:space="preserve"> stanziato un credito </w:t>
      </w:r>
      <w:r w:rsidR="000D3920">
        <w:rPr>
          <w:rFonts w:cs="Arial"/>
          <w:sz w:val="24"/>
          <w:szCs w:val="24"/>
        </w:rPr>
        <w:t xml:space="preserve">netto </w:t>
      </w:r>
      <w:r w:rsidRPr="00364468">
        <w:rPr>
          <w:rFonts w:cs="Arial"/>
          <w:sz w:val="24"/>
          <w:szCs w:val="24"/>
        </w:rPr>
        <w:t xml:space="preserve">di </w:t>
      </w:r>
      <w:r w:rsidR="002B2452" w:rsidRPr="00694599">
        <w:rPr>
          <w:rFonts w:cs="Arial"/>
          <w:sz w:val="24"/>
          <w:szCs w:val="24"/>
        </w:rPr>
        <w:t>1'75</w:t>
      </w:r>
      <w:r w:rsidR="002B2452">
        <w:rPr>
          <w:rFonts w:cs="Arial"/>
          <w:sz w:val="24"/>
          <w:szCs w:val="24"/>
        </w:rPr>
        <w:t>1</w:t>
      </w:r>
      <w:r w:rsidR="002B2452" w:rsidRPr="00694599">
        <w:rPr>
          <w:rFonts w:cs="Arial"/>
          <w:sz w:val="24"/>
          <w:szCs w:val="24"/>
        </w:rPr>
        <w:t>'</w:t>
      </w:r>
      <w:r w:rsidR="002B2452">
        <w:rPr>
          <w:rFonts w:cs="Arial"/>
          <w:sz w:val="24"/>
          <w:szCs w:val="24"/>
        </w:rPr>
        <w:t>000</w:t>
      </w:r>
      <w:r w:rsidR="002B2452" w:rsidRPr="00364468">
        <w:rPr>
          <w:rFonts w:cs="Arial"/>
          <w:sz w:val="24"/>
          <w:szCs w:val="24"/>
        </w:rPr>
        <w:t xml:space="preserve"> </w:t>
      </w:r>
      <w:r w:rsidRPr="00364468">
        <w:rPr>
          <w:rFonts w:cs="Arial"/>
          <w:sz w:val="24"/>
          <w:szCs w:val="24"/>
        </w:rPr>
        <w:t xml:space="preserve">franchi </w:t>
      </w:r>
      <w:r w:rsidRPr="00891F96">
        <w:rPr>
          <w:rFonts w:cs="Arial"/>
          <w:sz w:val="24"/>
          <w:szCs w:val="24"/>
        </w:rPr>
        <w:t xml:space="preserve">ed è autorizzata la spesa di </w:t>
      </w:r>
      <w:r w:rsidR="002B2452" w:rsidRPr="006833D1">
        <w:rPr>
          <w:sz w:val="24"/>
          <w:szCs w:val="24"/>
        </w:rPr>
        <w:t>8'</w:t>
      </w:r>
      <w:r w:rsidR="002B2452">
        <w:rPr>
          <w:sz w:val="24"/>
          <w:szCs w:val="24"/>
        </w:rPr>
        <w:t>515</w:t>
      </w:r>
      <w:r w:rsidR="002B2452" w:rsidRPr="006833D1">
        <w:rPr>
          <w:sz w:val="24"/>
          <w:szCs w:val="24"/>
        </w:rPr>
        <w:t>'</w:t>
      </w:r>
      <w:r w:rsidR="002B2452">
        <w:rPr>
          <w:sz w:val="24"/>
          <w:szCs w:val="24"/>
        </w:rPr>
        <w:t xml:space="preserve">000 </w:t>
      </w:r>
      <w:r w:rsidRPr="00891F96">
        <w:rPr>
          <w:rFonts w:cs="Arial"/>
          <w:sz w:val="24"/>
          <w:szCs w:val="24"/>
        </w:rPr>
        <w:t>franchi</w:t>
      </w:r>
      <w:r>
        <w:rPr>
          <w:sz w:val="24"/>
          <w:szCs w:val="24"/>
        </w:rPr>
        <w:t>.</w:t>
      </w:r>
    </w:p>
    <w:p w14:paraId="08ED48D1" w14:textId="77777777" w:rsidR="00694599" w:rsidRDefault="00694599" w:rsidP="00DF33D5">
      <w:pPr>
        <w:tabs>
          <w:tab w:val="left" w:pos="426"/>
        </w:tabs>
        <w:rPr>
          <w:sz w:val="24"/>
          <w:szCs w:val="24"/>
        </w:rPr>
      </w:pPr>
    </w:p>
    <w:p w14:paraId="33B06F8E" w14:textId="0A1C3736" w:rsidR="00DF33D5" w:rsidRDefault="00DF33D5" w:rsidP="00DF33D5">
      <w:pPr>
        <w:tabs>
          <w:tab w:val="left" w:pos="426"/>
        </w:tabs>
        <w:rPr>
          <w:b/>
          <w:sz w:val="24"/>
          <w:szCs w:val="24"/>
        </w:rPr>
      </w:pPr>
      <w:r w:rsidRPr="00DF33D5">
        <w:rPr>
          <w:b/>
          <w:sz w:val="24"/>
          <w:szCs w:val="24"/>
        </w:rPr>
        <w:t>Art. 3</w:t>
      </w:r>
    </w:p>
    <w:p w14:paraId="45F3D8B3" w14:textId="40F26481" w:rsidR="000A2D2A" w:rsidRDefault="00F54968">
      <w:pPr>
        <w:tabs>
          <w:tab w:val="left" w:pos="426"/>
        </w:tabs>
        <w:rPr>
          <w:sz w:val="24"/>
          <w:szCs w:val="24"/>
        </w:rPr>
      </w:pPr>
      <w:r w:rsidRPr="00F54968">
        <w:rPr>
          <w:sz w:val="24"/>
          <w:szCs w:val="24"/>
          <w:vertAlign w:val="superscript"/>
        </w:rPr>
        <w:t>1</w:t>
      </w:r>
      <w:r w:rsidR="003917DD">
        <w:rPr>
          <w:sz w:val="24"/>
          <w:szCs w:val="24"/>
        </w:rPr>
        <w:t xml:space="preserve">Il </w:t>
      </w:r>
      <w:r w:rsidR="007B34AA">
        <w:rPr>
          <w:sz w:val="24"/>
          <w:szCs w:val="24"/>
        </w:rPr>
        <w:t xml:space="preserve">credito </w:t>
      </w:r>
      <w:r w:rsidR="003917DD">
        <w:rPr>
          <w:sz w:val="24"/>
          <w:szCs w:val="24"/>
        </w:rPr>
        <w:t>è iscritto al conto degli investimenti del Dipartimento delle finanze e dell'economia, Sezione dell'agricoltura</w:t>
      </w:r>
      <w:r w:rsidR="006833D1" w:rsidRPr="006833D1">
        <w:rPr>
          <w:sz w:val="24"/>
          <w:szCs w:val="24"/>
        </w:rPr>
        <w:t>.</w:t>
      </w:r>
    </w:p>
    <w:p w14:paraId="75769A12" w14:textId="29C7EA13" w:rsidR="00F54968" w:rsidRDefault="00F54968" w:rsidP="003917DD">
      <w:pPr>
        <w:tabs>
          <w:tab w:val="left" w:pos="426"/>
        </w:tabs>
        <w:rPr>
          <w:sz w:val="24"/>
          <w:szCs w:val="24"/>
        </w:rPr>
      </w:pPr>
      <w:r w:rsidRPr="00E950DF">
        <w:rPr>
          <w:sz w:val="24"/>
          <w:szCs w:val="24"/>
          <w:vertAlign w:val="superscript"/>
        </w:rPr>
        <w:t>2</w:t>
      </w:r>
      <w:r w:rsidRPr="00E950DF">
        <w:rPr>
          <w:sz w:val="24"/>
          <w:szCs w:val="24"/>
        </w:rPr>
        <w:t>Il Consiglio di Stato è competente per la ripartizione del credito in singoli crediti d'impegno.</w:t>
      </w:r>
    </w:p>
    <w:p w14:paraId="2AA1D82D" w14:textId="69546387" w:rsidR="00EA40C0" w:rsidRDefault="00EA40C0" w:rsidP="003917DD">
      <w:pPr>
        <w:tabs>
          <w:tab w:val="left" w:pos="426"/>
        </w:tabs>
        <w:rPr>
          <w:sz w:val="24"/>
          <w:szCs w:val="24"/>
        </w:rPr>
      </w:pPr>
    </w:p>
    <w:p w14:paraId="12B466A4" w14:textId="1E45AFA4" w:rsidR="00DF33D5" w:rsidRDefault="00EA40C0" w:rsidP="00EA40C0">
      <w:pPr>
        <w:tabs>
          <w:tab w:val="left" w:pos="426"/>
        </w:tabs>
        <w:rPr>
          <w:b/>
          <w:sz w:val="24"/>
          <w:szCs w:val="24"/>
        </w:rPr>
      </w:pPr>
      <w:r w:rsidRPr="00EA40C0">
        <w:rPr>
          <w:b/>
          <w:sz w:val="24"/>
          <w:szCs w:val="24"/>
        </w:rPr>
        <w:t>Art. 4</w:t>
      </w:r>
    </w:p>
    <w:p w14:paraId="726FDDA6" w14:textId="5D024270" w:rsidR="00EA40C0" w:rsidRDefault="00EA40C0" w:rsidP="00EA40C0">
      <w:pPr>
        <w:tabs>
          <w:tab w:val="left" w:pos="426"/>
        </w:tabs>
        <w:rPr>
          <w:sz w:val="24"/>
          <w:szCs w:val="24"/>
        </w:rPr>
      </w:pPr>
      <w:r>
        <w:rPr>
          <w:sz w:val="24"/>
          <w:szCs w:val="24"/>
        </w:rPr>
        <w:t>La Sezione dell'agricoltura è autorizzata a firmare il contratto d'implementazione con l'</w:t>
      </w:r>
      <w:r w:rsidR="00BD7F53">
        <w:rPr>
          <w:sz w:val="24"/>
          <w:szCs w:val="24"/>
        </w:rPr>
        <w:t>Ufficio federale dell'agricoltura</w:t>
      </w:r>
      <w:r>
        <w:rPr>
          <w:sz w:val="24"/>
          <w:szCs w:val="24"/>
        </w:rPr>
        <w:t>.</w:t>
      </w:r>
    </w:p>
    <w:p w14:paraId="6D225E41" w14:textId="46981B1C" w:rsidR="00EA40C0" w:rsidRDefault="00EA40C0" w:rsidP="00EA40C0">
      <w:pPr>
        <w:tabs>
          <w:tab w:val="left" w:pos="426"/>
        </w:tabs>
        <w:rPr>
          <w:sz w:val="24"/>
          <w:szCs w:val="24"/>
        </w:rPr>
      </w:pPr>
    </w:p>
    <w:p w14:paraId="2DD26311" w14:textId="09CF5ECF" w:rsidR="00DF33D5" w:rsidRPr="009B6D03" w:rsidRDefault="00806B70" w:rsidP="00270F3F">
      <w:pPr>
        <w:rPr>
          <w:b/>
          <w:bCs/>
          <w:sz w:val="24"/>
          <w:szCs w:val="24"/>
        </w:rPr>
      </w:pPr>
      <w:r>
        <w:rPr>
          <w:b/>
          <w:bCs/>
          <w:sz w:val="24"/>
          <w:szCs w:val="24"/>
        </w:rPr>
        <w:t xml:space="preserve">Art. </w:t>
      </w:r>
      <w:r w:rsidR="00D1100F">
        <w:rPr>
          <w:b/>
          <w:bCs/>
          <w:sz w:val="24"/>
          <w:szCs w:val="24"/>
        </w:rPr>
        <w:t>5</w:t>
      </w:r>
    </w:p>
    <w:p w14:paraId="7B2F5392" w14:textId="77777777" w:rsidR="00DF33D5" w:rsidRPr="00D64C78" w:rsidRDefault="00DF33D5" w:rsidP="00270F3F">
      <w:pPr>
        <w:rPr>
          <w:sz w:val="24"/>
          <w:szCs w:val="24"/>
        </w:rPr>
      </w:pPr>
      <w:r w:rsidRPr="00D64C78">
        <w:rPr>
          <w:sz w:val="24"/>
          <w:szCs w:val="24"/>
          <w:vertAlign w:val="superscript"/>
        </w:rPr>
        <w:t>1</w:t>
      </w:r>
      <w:r w:rsidRPr="00D64C78">
        <w:rPr>
          <w:sz w:val="24"/>
          <w:szCs w:val="24"/>
        </w:rPr>
        <w:t>Il presente decreto legislativo sottostà a referendum facoltativo.</w:t>
      </w:r>
    </w:p>
    <w:p w14:paraId="00BE6CFD" w14:textId="2B9CDE5A" w:rsidR="0064129F" w:rsidRPr="00F54968" w:rsidRDefault="0064129F" w:rsidP="0064129F">
      <w:pPr>
        <w:rPr>
          <w:sz w:val="24"/>
        </w:rPr>
      </w:pPr>
      <w:r w:rsidRPr="00F54968">
        <w:rPr>
          <w:sz w:val="24"/>
          <w:vertAlign w:val="superscript"/>
        </w:rPr>
        <w:t>2</w:t>
      </w:r>
      <w:r w:rsidR="009D42EF">
        <w:rPr>
          <w:sz w:val="24"/>
        </w:rPr>
        <w:t>E</w:t>
      </w:r>
      <w:r w:rsidR="00685BCF">
        <w:rPr>
          <w:sz w:val="24"/>
        </w:rPr>
        <w:t xml:space="preserve">sso </w:t>
      </w:r>
      <w:r w:rsidR="00685BCF" w:rsidRPr="00685BCF">
        <w:rPr>
          <w:sz w:val="24"/>
        </w:rPr>
        <w:t>entra in vigore</w:t>
      </w:r>
      <w:r w:rsidR="009D42EF">
        <w:rPr>
          <w:sz w:val="24"/>
        </w:rPr>
        <w:t xml:space="preserve"> immediatamente</w:t>
      </w:r>
      <w:r w:rsidR="00685BCF">
        <w:rPr>
          <w:sz w:val="24"/>
        </w:rPr>
        <w:t>.</w:t>
      </w:r>
    </w:p>
    <w:p w14:paraId="5050A214" w14:textId="4888846A" w:rsidR="00DF33D5" w:rsidRDefault="00DF33D5" w:rsidP="000028F4"/>
    <w:sectPr w:rsidR="00DF33D5" w:rsidSect="00270F3F">
      <w:headerReference w:type="even" r:id="rId16"/>
      <w:headerReference w:type="default" r:id="rId17"/>
      <w:footerReference w:type="even" r:id="rId18"/>
      <w:footerReference w:type="default" r:id="rId19"/>
      <w:headerReference w:type="first" r:id="rId20"/>
      <w:footerReference w:type="first" r:id="rId21"/>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208946" w14:textId="77777777" w:rsidR="00D81EF2" w:rsidRDefault="00D81EF2" w:rsidP="00F657BF">
      <w:r>
        <w:separator/>
      </w:r>
    </w:p>
  </w:endnote>
  <w:endnote w:type="continuationSeparator" w:id="0">
    <w:p w14:paraId="01F6653D" w14:textId="77777777" w:rsidR="00D81EF2" w:rsidRDefault="00D81EF2"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Gill Alt One MT Light">
    <w:altName w:val="Calibri"/>
    <w:panose1 w:val="020B0302020104020203"/>
    <w:charset w:val="00"/>
    <w:family w:val="swiss"/>
    <w:pitch w:val="variable"/>
    <w:sig w:usb0="00000003" w:usb1="00000000" w:usb2="00000000" w:usb3="00000000" w:csb0="00000001" w:csb1="00000000"/>
  </w:font>
  <w:font w:name="Gill Sans MT Pro Light">
    <w:altName w:val="Segoe UI Semilight"/>
    <w:panose1 w:val="020B0302020104020203"/>
    <w:charset w:val="00"/>
    <w:family w:val="swiss"/>
    <w:pitch w:val="variable"/>
    <w:sig w:usb0="A00000AF" w:usb1="4000205A" w:usb2="00000000" w:usb3="00000000" w:csb0="00000093" w:csb1="00000000"/>
  </w:font>
  <w:font w:name="Gill Sans Display MT Pro BdCn">
    <w:altName w:val="Franklin Gothic Demi Cond"/>
    <w:panose1 w:val="020B0806020104020203"/>
    <w:charset w:val="00"/>
    <w:family w:val="swiss"/>
    <w:pitch w:val="variable"/>
    <w:sig w:usb0="A00000EF" w:usb1="5000205A" w:usb2="00000000" w:usb3="00000000" w:csb0="00000093" w:csb1="00000000"/>
  </w:font>
  <w:font w:name="Segoe UI">
    <w:panose1 w:val="020B0502040204020203"/>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6151F6" w14:textId="77777777" w:rsidR="002B60D7" w:rsidRDefault="002B60D7">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D81EF2" w:rsidRPr="003D1008" w14:paraId="56B01720" w14:textId="77777777" w:rsidTr="00270F3F">
      <w:trPr>
        <w:trHeight w:hRule="exact" w:val="737"/>
      </w:trPr>
      <w:tc>
        <w:tcPr>
          <w:tcW w:w="4695" w:type="dxa"/>
        </w:tcPr>
        <w:p w14:paraId="4E638B40" w14:textId="77777777" w:rsidR="00D81EF2" w:rsidRPr="003D1008" w:rsidRDefault="00D81EF2" w:rsidP="00270F3F">
          <w:pPr>
            <w:tabs>
              <w:tab w:val="center" w:pos="2382"/>
            </w:tabs>
          </w:pPr>
        </w:p>
      </w:tc>
      <w:tc>
        <w:tcPr>
          <w:tcW w:w="721" w:type="dxa"/>
        </w:tcPr>
        <w:p w14:paraId="5BE1FD0D" w14:textId="77777777" w:rsidR="00D81EF2" w:rsidRPr="003D1008" w:rsidRDefault="00D81EF2" w:rsidP="00270F3F">
          <w:pPr>
            <w:jc w:val="center"/>
          </w:pPr>
          <w:r w:rsidRPr="003D1008">
            <w:rPr>
              <w:noProof/>
              <w:lang w:eastAsia="it-CH"/>
            </w:rPr>
            <w:drawing>
              <wp:anchor distT="0" distB="0" distL="114300" distR="114300" simplePos="0" relativeHeight="251669504" behindDoc="0" locked="1" layoutInCell="1" allowOverlap="1" wp14:anchorId="77ADBC96" wp14:editId="5F28C3C5">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07B5BDA8" w14:textId="77777777" w:rsidR="00D81EF2" w:rsidRPr="003D1008" w:rsidRDefault="00D81EF2" w:rsidP="00270F3F">
          <w:pPr>
            <w:jc w:val="center"/>
          </w:pPr>
          <w:r w:rsidRPr="003D1008">
            <w:rPr>
              <w:noProof/>
              <w:lang w:eastAsia="it-CH"/>
            </w:rPr>
            <w:drawing>
              <wp:anchor distT="0" distB="0" distL="114300" distR="114300" simplePos="0" relativeHeight="251670528" behindDoc="0" locked="1" layoutInCell="1" allowOverlap="1" wp14:anchorId="39EB5161" wp14:editId="139DD6E6">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62399904" w14:textId="77777777" w:rsidR="00D81EF2" w:rsidRPr="003D1008" w:rsidRDefault="00D81EF2" w:rsidP="00270F3F"/>
      </w:tc>
    </w:tr>
  </w:tbl>
  <w:p w14:paraId="3C741D50" w14:textId="77777777" w:rsidR="00D81EF2" w:rsidRDefault="00D81EF2" w:rsidP="00270F3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0F29F9" w14:textId="77777777" w:rsidR="00D81EF2" w:rsidRDefault="00D81EF2">
    <w:pPr>
      <w:pStyle w:val="Pidipagina"/>
      <w:jc w:val="center"/>
    </w:pPr>
  </w:p>
  <w:p w14:paraId="2FC9E6FC" w14:textId="77777777" w:rsidR="00D81EF2" w:rsidRPr="008C6C46" w:rsidRDefault="00D81EF2" w:rsidP="00270F3F">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0A5D20" w14:textId="77777777" w:rsidR="00D81EF2" w:rsidRDefault="00D81EF2" w:rsidP="00F657BF">
      <w:r>
        <w:separator/>
      </w:r>
    </w:p>
  </w:footnote>
  <w:footnote w:type="continuationSeparator" w:id="0">
    <w:p w14:paraId="753CD1AA" w14:textId="77777777" w:rsidR="00D81EF2" w:rsidRDefault="00D81EF2"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CA52AD" w14:textId="77777777" w:rsidR="002B60D7" w:rsidRDefault="002B60D7">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D81EF2" w:rsidRPr="002747E7" w14:paraId="574AED35" w14:textId="77777777" w:rsidTr="00270F3F">
      <w:trPr>
        <w:trHeight w:val="562"/>
      </w:trPr>
      <w:sdt>
        <w:sdtPr>
          <w:rPr>
            <w:rFonts w:ascii="Gill Alt One MT Light" w:hAnsi="Gill Alt One MT Light"/>
            <w:sz w:val="16"/>
            <w:szCs w:val="16"/>
          </w:rPr>
          <w:alias w:val="CustomElements.Fields.Dipartimenti"/>
          <w:id w:val="1567676091"/>
          <w:dataBinding w:xpath="//Text[@id='CustomElements.Fields.Dipartimenti']" w:storeItemID="{74EC6D74-E62C-4F76-B603-9DEC1D29DFAE}"/>
          <w:text w:multiLine="1"/>
        </w:sdtPr>
        <w:sdtEndPr/>
        <w:sdtContent>
          <w:tc>
            <w:tcPr>
              <w:tcW w:w="8383" w:type="dxa"/>
              <w:tcBorders>
                <w:left w:val="single" w:sz="4" w:space="0" w:color="auto"/>
                <w:bottom w:val="single" w:sz="4" w:space="0" w:color="auto"/>
              </w:tcBorders>
              <w:tcMar>
                <w:left w:w="142" w:type="dxa"/>
              </w:tcMar>
              <w:vAlign w:val="bottom"/>
            </w:tcPr>
            <w:p w14:paraId="7B649377" w14:textId="77777777" w:rsidR="00D81EF2" w:rsidRPr="00E8185F" w:rsidRDefault="00D81EF2" w:rsidP="00270F3F">
              <w:pPr>
                <w:pStyle w:val="Page"/>
                <w:rPr>
                  <w:rFonts w:ascii="Gill Alt One MT Light" w:hAnsi="Gill Alt One MT Light"/>
                  <w:sz w:val="16"/>
                  <w:szCs w:val="16"/>
                </w:rPr>
              </w:pPr>
              <w:r>
                <w:rPr>
                  <w:rFonts w:ascii="Gill Alt One MT Light" w:hAnsi="Gill Alt One MT Light"/>
                  <w:sz w:val="16"/>
                  <w:szCs w:val="16"/>
                </w:rPr>
                <w:t>Dipartimento delle finanze e dell’economia</w:t>
              </w:r>
            </w:p>
          </w:tc>
        </w:sdtContent>
      </w:sdt>
      <w:tc>
        <w:tcPr>
          <w:tcW w:w="1710" w:type="dxa"/>
          <w:tcBorders>
            <w:bottom w:val="single" w:sz="4" w:space="0" w:color="auto"/>
          </w:tcBorders>
          <w:vAlign w:val="bottom"/>
        </w:tcPr>
        <w:p w14:paraId="5C7A34DD" w14:textId="23227532" w:rsidR="00D81EF2" w:rsidRPr="004204CB" w:rsidRDefault="00D81EF2" w:rsidP="00270F3F">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1354E2">
            <w:rPr>
              <w:noProof/>
              <w:sz w:val="24"/>
            </w:rPr>
            <w:t>2</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1354E2">
            <w:rPr>
              <w:noProof/>
              <w:sz w:val="24"/>
            </w:rPr>
            <w:t>8</w:t>
          </w:r>
          <w:r w:rsidRPr="004204CB">
            <w:rPr>
              <w:noProof/>
              <w:sz w:val="24"/>
            </w:rPr>
            <w:fldChar w:fldCharType="end"/>
          </w:r>
        </w:p>
      </w:tc>
    </w:tr>
    <w:tr w:rsidR="00D81EF2" w:rsidRPr="009E444B" w14:paraId="64F3F687" w14:textId="77777777" w:rsidTr="00270F3F">
      <w:trPr>
        <w:trHeight w:val="334"/>
      </w:trPr>
      <w:sdt>
        <w:sdtPr>
          <w:rPr>
            <w:rFonts w:ascii="Gill Sans Display MT Pro BdCn" w:hAnsi="Gill Sans Display MT Pro BdCn"/>
            <w:sz w:val="18"/>
            <w:szCs w:val="18"/>
          </w:rPr>
          <w:alias w:val="CustomElements.Fields.Titolo2"/>
          <w:id w:val="48588533"/>
          <w:dataBinding w:xpath="//Text[@id='CustomElements.Fields.Titolo2']" w:storeItemID="{74EC6D74-E62C-4F76-B603-9DEC1D29DFAE}"/>
          <w:text w:multiLine="1"/>
        </w:sdtPr>
        <w:sdtEndPr/>
        <w:sdtContent>
          <w:tc>
            <w:tcPr>
              <w:tcW w:w="8383" w:type="dxa"/>
              <w:tcBorders>
                <w:left w:val="single" w:sz="4" w:space="0" w:color="auto"/>
              </w:tcBorders>
              <w:tcMar>
                <w:top w:w="0" w:type="dxa"/>
                <w:left w:w="142" w:type="dxa"/>
              </w:tcMar>
            </w:tcPr>
            <w:p w14:paraId="707AEBCF" w14:textId="545E527E" w:rsidR="00D81EF2" w:rsidRPr="00E8185F" w:rsidRDefault="002B60D7" w:rsidP="00270F3F">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8201 del 19 ottobre 2022</w:t>
              </w:r>
            </w:p>
          </w:tc>
        </w:sdtContent>
      </w:sdt>
      <w:tc>
        <w:tcPr>
          <w:tcW w:w="1710" w:type="dxa"/>
          <w:tcBorders>
            <w:top w:val="single" w:sz="4" w:space="0" w:color="auto"/>
          </w:tcBorders>
        </w:tcPr>
        <w:p w14:paraId="36B55112" w14:textId="77777777" w:rsidR="00D81EF2" w:rsidRPr="00E043A3" w:rsidRDefault="00D81EF2" w:rsidP="00270F3F">
          <w:pPr>
            <w:pStyle w:val="InvisibleLine"/>
            <w:rPr>
              <w:lang w:val="de-DE"/>
            </w:rPr>
          </w:pPr>
        </w:p>
      </w:tc>
    </w:tr>
  </w:tbl>
  <w:p w14:paraId="7E4594D2" w14:textId="77777777" w:rsidR="00D81EF2" w:rsidRPr="00980362" w:rsidRDefault="00D81EF2" w:rsidP="00270F3F">
    <w:pPr>
      <w:pStyle w:val="Intestazione"/>
    </w:pPr>
    <w:r>
      <w:rPr>
        <w:noProof/>
        <w:lang w:val="it-CH" w:eastAsia="it-CH"/>
      </w:rPr>
      <mc:AlternateContent>
        <mc:Choice Requires="wps">
          <w:drawing>
            <wp:anchor distT="0" distB="0" distL="114300" distR="114300" simplePos="0" relativeHeight="251665408" behindDoc="1" locked="1" layoutInCell="1" allowOverlap="1" wp14:anchorId="5E565B12" wp14:editId="31F0A319">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74EC6D74-E62C-4F76-B603-9DEC1D29DFAE}"/>
                            <w:text w:multiLine="1"/>
                          </w:sdtPr>
                          <w:sdtEndPr/>
                          <w:sdtContent>
                            <w:p w14:paraId="15AAE30D" w14:textId="77777777" w:rsidR="00D81EF2" w:rsidRPr="00411371" w:rsidRDefault="00D81EF2" w:rsidP="00270F3F">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565B12" id="_x0000_t202" coordsize="21600,21600" o:spt="202" path="m,l,21600r21600,l21600,xe">
              <v:stroke joinstyle="miter"/>
              <v:path gradientshapeok="t" o:connecttype="rect"/>
            </v:shapetype>
            <v:shape id="###DraftMode###4" o:spid="_x0000_s1026" type="#_x0000_t202" alt="off" style="position:absolute;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74EC6D74-E62C-4F76-B603-9DEC1D29DFAE}"/>
                      <w:text w:multiLine="1"/>
                    </w:sdtPr>
                    <w:sdtEndPr/>
                    <w:sdtContent>
                      <w:p w14:paraId="15AAE30D" w14:textId="77777777" w:rsidR="00D81EF2" w:rsidRPr="00411371" w:rsidRDefault="00D81EF2" w:rsidP="00270F3F">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D81EF2" w:rsidRPr="0004624C" w14:paraId="6DD62939" w14:textId="77777777" w:rsidTr="00270F3F">
      <w:trPr>
        <w:trHeight w:val="586"/>
      </w:trPr>
      <w:tc>
        <w:tcPr>
          <w:tcW w:w="2440" w:type="pct"/>
          <w:gridSpan w:val="3"/>
          <w:tcBorders>
            <w:top w:val="nil"/>
            <w:left w:val="nil"/>
            <w:bottom w:val="single" w:sz="4" w:space="0" w:color="auto"/>
          </w:tcBorders>
          <w:vAlign w:val="bottom"/>
        </w:tcPr>
        <w:p w14:paraId="74EF0536" w14:textId="77777777" w:rsidR="00D81EF2" w:rsidRPr="003108C0" w:rsidRDefault="00D81EF2" w:rsidP="00270F3F">
          <w:pPr>
            <w:pStyle w:val="InvisibleLine"/>
            <w:ind w:left="150"/>
            <w:rPr>
              <w:sz w:val="16"/>
            </w:rPr>
          </w:pPr>
        </w:p>
      </w:tc>
      <w:tc>
        <w:tcPr>
          <w:tcW w:w="373" w:type="pct"/>
          <w:tcBorders>
            <w:top w:val="nil"/>
            <w:bottom w:val="single" w:sz="4" w:space="0" w:color="auto"/>
          </w:tcBorders>
          <w:vAlign w:val="bottom"/>
        </w:tcPr>
        <w:p w14:paraId="10A7D3FE" w14:textId="77777777" w:rsidR="00D81EF2" w:rsidRPr="003108C0" w:rsidRDefault="00D81EF2" w:rsidP="00270F3F">
          <w:pPr>
            <w:pStyle w:val="Level"/>
            <w:ind w:left="150"/>
            <w:rPr>
              <w:sz w:val="16"/>
            </w:rPr>
          </w:pPr>
        </w:p>
      </w:tc>
      <w:tc>
        <w:tcPr>
          <w:tcW w:w="209" w:type="pct"/>
          <w:tcBorders>
            <w:top w:val="nil"/>
            <w:bottom w:val="single" w:sz="4" w:space="0" w:color="auto"/>
          </w:tcBorders>
        </w:tcPr>
        <w:p w14:paraId="117C75FE" w14:textId="453E963C" w:rsidR="00D81EF2" w:rsidRDefault="00D81EF2" w:rsidP="00270F3F">
          <w:pPr>
            <w:pStyle w:val="InvisibleLine"/>
            <w:ind w:left="150"/>
          </w:pPr>
          <w:r>
            <w:rPr>
              <w:noProof/>
              <w:lang w:val="it-CH" w:eastAsia="it-CH"/>
            </w:rPr>
            <w:drawing>
              <wp:anchor distT="0" distB="0" distL="114300" distR="114300" simplePos="0" relativeHeight="251672576" behindDoc="1" locked="0" layoutInCell="1" allowOverlap="1" wp14:anchorId="133CC72C" wp14:editId="53754006">
                <wp:simplePos x="0" y="0"/>
                <wp:positionH relativeFrom="column">
                  <wp:posOffset>-93345</wp:posOffset>
                </wp:positionH>
                <wp:positionV relativeFrom="page">
                  <wp:posOffset>-119380</wp:posOffset>
                </wp:positionV>
                <wp:extent cx="276653" cy="467995"/>
                <wp:effectExtent l="0" t="0" r="9525" b="8255"/>
                <wp:wrapNone/>
                <wp:docPr id="2" name="ooImg_133498203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6EC74605" w14:textId="24EE1090" w:rsidR="00D81EF2" w:rsidRPr="004204CB" w:rsidRDefault="00D81EF2" w:rsidP="00270F3F">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1354E2">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1354E2">
            <w:rPr>
              <w:rFonts w:asciiTheme="minorHAnsi" w:hAnsiTheme="minorHAnsi" w:cstheme="minorHAnsi"/>
              <w:noProof/>
              <w:sz w:val="24"/>
            </w:rPr>
            <w:t>8</w:t>
          </w:r>
          <w:r w:rsidRPr="004204CB">
            <w:rPr>
              <w:rFonts w:asciiTheme="minorHAnsi" w:hAnsiTheme="minorHAnsi" w:cstheme="minorHAnsi"/>
              <w:noProof/>
              <w:sz w:val="24"/>
            </w:rPr>
            <w:fldChar w:fldCharType="end"/>
          </w:r>
        </w:p>
      </w:tc>
    </w:tr>
    <w:tr w:rsidR="00D81EF2" w:rsidRPr="0004624C" w14:paraId="101BC6BF" w14:textId="77777777" w:rsidTr="00270F3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74EC6D74-E62C-4F76-B603-9DEC1D29DFAE}"/>
          <w:text w:multiLine="1"/>
        </w:sdtPr>
        <w:sdtEndPr/>
        <w:sdtContent>
          <w:tc>
            <w:tcPr>
              <w:tcW w:w="5000" w:type="pct"/>
              <w:gridSpan w:val="6"/>
              <w:tcBorders>
                <w:left w:val="nil"/>
                <w:right w:val="nil"/>
              </w:tcBorders>
              <w:noWrap/>
              <w:tcMar>
                <w:top w:w="0" w:type="dxa"/>
              </w:tcMar>
              <w:vAlign w:val="bottom"/>
            </w:tcPr>
            <w:p w14:paraId="4BF84FD7" w14:textId="77777777" w:rsidR="00D81EF2" w:rsidRPr="008C03B5" w:rsidRDefault="00D81EF2" w:rsidP="00270F3F">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D81EF2" w:rsidRPr="0004624C" w14:paraId="0276396A" w14:textId="77777777" w:rsidTr="00270F3F">
      <w:trPr>
        <w:trHeight w:hRule="exact" w:val="306"/>
      </w:trPr>
      <w:tc>
        <w:tcPr>
          <w:tcW w:w="670" w:type="pct"/>
          <w:tcBorders>
            <w:left w:val="nil"/>
            <w:bottom w:val="nil"/>
          </w:tcBorders>
          <w:noWrap/>
          <w:tcMar>
            <w:top w:w="57" w:type="dxa"/>
            <w:left w:w="142" w:type="dxa"/>
          </w:tcMar>
        </w:tcPr>
        <w:p w14:paraId="14A4467C" w14:textId="77777777" w:rsidR="00D81EF2" w:rsidRPr="00C7320A" w:rsidRDefault="00D81EF2" w:rsidP="00270F3F">
          <w:pPr>
            <w:pStyle w:val="Level"/>
            <w:spacing w:before="60"/>
            <w:rPr>
              <w:rFonts w:ascii="Gill Alt One MT Light" w:hAnsi="Gill Alt One MT Light"/>
              <w:sz w:val="16"/>
            </w:rPr>
          </w:pPr>
          <w:r w:rsidRPr="00C7320A">
            <w:rPr>
              <w:rFonts w:ascii="Gill Alt One MT Light" w:hAnsi="Gill Alt One MT Light"/>
              <w:sz w:val="16"/>
            </w:rPr>
            <w:t>numero</w:t>
          </w:r>
        </w:p>
        <w:p w14:paraId="7D30C641" w14:textId="77777777" w:rsidR="00D81EF2" w:rsidRPr="00C7320A" w:rsidRDefault="00D81EF2" w:rsidP="00270F3F">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5332A931" w14:textId="77777777" w:rsidR="00D81EF2" w:rsidRPr="00C7320A" w:rsidRDefault="00D81EF2" w:rsidP="00270F3F">
          <w:pPr>
            <w:pStyle w:val="Level"/>
            <w:spacing w:before="60"/>
            <w:rPr>
              <w:rFonts w:ascii="Gill Alt One MT Light" w:hAnsi="Gill Alt One MT Light"/>
              <w:sz w:val="16"/>
            </w:rPr>
          </w:pPr>
          <w:r w:rsidRPr="00C7320A">
            <w:rPr>
              <w:rFonts w:ascii="Gill Alt One MT Light" w:hAnsi="Gill Alt One MT Light"/>
              <w:sz w:val="16"/>
            </w:rPr>
            <w:t>data</w:t>
          </w:r>
        </w:p>
        <w:p w14:paraId="5991A71F" w14:textId="77777777" w:rsidR="00D81EF2" w:rsidRPr="00C7320A" w:rsidRDefault="00D81EF2" w:rsidP="00270F3F">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43C546CC" w14:textId="77777777" w:rsidR="00D81EF2" w:rsidRPr="00C7320A" w:rsidRDefault="00D81EF2" w:rsidP="00270F3F">
          <w:pPr>
            <w:pStyle w:val="Level"/>
            <w:spacing w:before="60"/>
            <w:rPr>
              <w:rFonts w:ascii="Gill Alt One MT Light" w:hAnsi="Gill Alt One MT Light"/>
              <w:sz w:val="16"/>
            </w:rPr>
          </w:pPr>
          <w:r>
            <w:rPr>
              <w:rFonts w:ascii="Gill Alt One MT Light" w:hAnsi="Gill Alt One MT Light"/>
              <w:sz w:val="16"/>
            </w:rPr>
            <w:t>competenza</w:t>
          </w:r>
        </w:p>
        <w:p w14:paraId="0239E797" w14:textId="77777777" w:rsidR="00D81EF2" w:rsidRPr="008C03B5" w:rsidRDefault="00D81EF2" w:rsidP="00270F3F">
          <w:pPr>
            <w:pStyle w:val="Level"/>
            <w:spacing w:before="60" w:line="240" w:lineRule="auto"/>
            <w:rPr>
              <w:rFonts w:ascii="Gill Alt One MT Light" w:hAnsi="Gill Alt One MT Light"/>
              <w:sz w:val="16"/>
            </w:rPr>
          </w:pPr>
        </w:p>
      </w:tc>
    </w:tr>
    <w:tr w:rsidR="00D81EF2" w:rsidRPr="0004624C" w14:paraId="6F6383CD" w14:textId="77777777" w:rsidTr="00270F3F">
      <w:trPr>
        <w:trHeight w:hRule="exact" w:val="699"/>
      </w:trPr>
      <w:tc>
        <w:tcPr>
          <w:tcW w:w="670" w:type="pct"/>
          <w:tcBorders>
            <w:top w:val="nil"/>
            <w:left w:val="nil"/>
            <w:bottom w:val="single" w:sz="4" w:space="0" w:color="auto"/>
            <w:right w:val="nil"/>
          </w:tcBorders>
          <w:noWrap/>
          <w:tcMar>
            <w:top w:w="0" w:type="dxa"/>
          </w:tcMar>
        </w:tcPr>
        <w:p w14:paraId="0C855BC6" w14:textId="7665FFC6" w:rsidR="00D81EF2" w:rsidRPr="00BE22A2" w:rsidRDefault="00FD416C" w:rsidP="00270F3F">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74EC6D74-E62C-4F76-B603-9DEC1D29DFAE}"/>
              <w:text w:multiLine="1"/>
            </w:sdtPr>
            <w:sdtEndPr/>
            <w:sdtContent>
              <w:r w:rsidR="002B60D7">
                <w:rPr>
                  <w:rFonts w:cstheme="minorHAnsi"/>
                  <w:b/>
                  <w:sz w:val="24"/>
                  <w:szCs w:val="24"/>
                </w:rPr>
                <w:t>8201</w:t>
              </w:r>
            </w:sdtContent>
          </w:sdt>
        </w:p>
      </w:tc>
      <w:sdt>
        <w:sdtPr>
          <w:rPr>
            <w:sz w:val="24"/>
          </w:rPr>
          <w:alias w:val="DocParam.Date"/>
          <w:id w:val="-464426178"/>
          <w:dataBinding w:xpath="//DateTime[@id='DocParam.Date']" w:storeItemID="{74EC6D74-E62C-4F76-B603-9DEC1D29DFAE}"/>
          <w:date w:fullDate="2022-10-19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731E713F" w14:textId="446BDE82" w:rsidR="00D81EF2" w:rsidRPr="002A0371" w:rsidRDefault="00132685" w:rsidP="00270F3F">
              <w:pPr>
                <w:pStyle w:val="Data"/>
              </w:pPr>
              <w:r>
                <w:rPr>
                  <w:sz w:val="24"/>
                </w:rPr>
                <w:t>19 ottobre 2022</w:t>
              </w:r>
            </w:p>
          </w:tc>
        </w:sdtContent>
      </w:sdt>
      <w:tc>
        <w:tcPr>
          <w:tcW w:w="3218" w:type="pct"/>
          <w:gridSpan w:val="4"/>
          <w:tcBorders>
            <w:top w:val="nil"/>
            <w:left w:val="nil"/>
            <w:bottom w:val="nil"/>
            <w:right w:val="nil"/>
          </w:tcBorders>
        </w:tcPr>
        <w:p w14:paraId="71EB6A8C" w14:textId="77777777" w:rsidR="00D81EF2" w:rsidRPr="00BE22A2" w:rsidRDefault="00FD416C" w:rsidP="00270F3F">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74EC6D74-E62C-4F76-B603-9DEC1D29DFAE}"/>
              <w:text w:multiLine="1"/>
            </w:sdtPr>
            <w:sdtEndPr/>
            <w:sdtContent>
              <w:r w:rsidR="00D81EF2">
                <w:rPr>
                  <w:smallCaps/>
                  <w:sz w:val="23"/>
                  <w:szCs w:val="23"/>
                </w:rPr>
                <w:t>Dipartimento delle finanze e dell’economia</w:t>
              </w:r>
            </w:sdtContent>
          </w:sdt>
        </w:p>
      </w:tc>
    </w:tr>
    <w:tr w:rsidR="00D81EF2" w:rsidRPr="00C63927" w14:paraId="21FAA88B" w14:textId="77777777" w:rsidTr="00270F3F">
      <w:trPr>
        <w:trHeight w:hRule="exact" w:val="198"/>
      </w:trPr>
      <w:tc>
        <w:tcPr>
          <w:tcW w:w="5000" w:type="pct"/>
          <w:gridSpan w:val="6"/>
          <w:tcBorders>
            <w:left w:val="nil"/>
            <w:bottom w:val="nil"/>
            <w:right w:val="nil"/>
          </w:tcBorders>
          <w:noWrap/>
          <w:tcMar>
            <w:top w:w="57" w:type="dxa"/>
            <w:left w:w="85" w:type="dxa"/>
            <w:bottom w:w="170" w:type="dxa"/>
          </w:tcMar>
        </w:tcPr>
        <w:p w14:paraId="57C454EB" w14:textId="77777777" w:rsidR="00D81EF2" w:rsidRPr="00C7320A" w:rsidRDefault="00D81EF2" w:rsidP="00270F3F">
          <w:pPr>
            <w:pStyle w:val="Level"/>
            <w:ind w:left="150"/>
            <w:rPr>
              <w:rFonts w:ascii="Gill Alt One MT Light" w:hAnsi="Gill Alt One MT Light"/>
              <w:sz w:val="16"/>
              <w:szCs w:val="16"/>
            </w:rPr>
          </w:pPr>
        </w:p>
      </w:tc>
    </w:tr>
  </w:tbl>
  <w:p w14:paraId="2820A8ED" w14:textId="6BFE46E9" w:rsidR="00D81EF2" w:rsidRPr="00DA2879" w:rsidRDefault="00D81EF2" w:rsidP="00270F3F">
    <w:pPr>
      <w:pStyle w:val="Nessunaspaziatura"/>
      <w:spacing w:line="40" w:lineRule="exact"/>
    </w:pPr>
    <w:r>
      <w:rPr>
        <w:noProof/>
        <w:lang w:val="it-CH" w:eastAsia="it-CH"/>
      </w:rPr>
      <w:drawing>
        <wp:anchor distT="0" distB="0" distL="114300" distR="114300" simplePos="0" relativeHeight="251671552" behindDoc="1" locked="0" layoutInCell="1" allowOverlap="1" wp14:anchorId="7D2A841D" wp14:editId="2EA3BA7F">
          <wp:simplePos x="0" y="0"/>
          <wp:positionH relativeFrom="column">
            <wp:posOffset>3038475</wp:posOffset>
          </wp:positionH>
          <wp:positionV relativeFrom="page">
            <wp:posOffset>219075</wp:posOffset>
          </wp:positionV>
          <wp:extent cx="459464" cy="467995"/>
          <wp:effectExtent l="0" t="0" r="0" b="8255"/>
          <wp:wrapNone/>
          <wp:docPr id="1" name="ooImg_993988235"/>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9361002" wp14:editId="4C0EF370">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74EC6D74-E62C-4F76-B603-9DEC1D29DFAE}"/>
                            <w:text w:multiLine="1"/>
                          </w:sdtPr>
                          <w:sdtEndPr/>
                          <w:sdtContent>
                            <w:p w14:paraId="28B67DB5" w14:textId="77777777" w:rsidR="00D81EF2" w:rsidRPr="00411371" w:rsidRDefault="00D81EF2" w:rsidP="00270F3F">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361002" id="_x0000_t202" coordsize="21600,21600" o:spt="202" path="m,l,21600r21600,l21600,xe">
              <v:stroke joinstyle="miter"/>
              <v:path gradientshapeok="t" o:connecttype="rect"/>
            </v:shapetype>
            <v:shape id="_x0000_s1027" type="#_x0000_t202" alt="off" style="position:absolute;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74EC6D74-E62C-4F76-B603-9DEC1D29DFAE}"/>
                      <w:text w:multiLine="1"/>
                    </w:sdtPr>
                    <w:sdtEndPr/>
                    <w:sdtContent>
                      <w:p w14:paraId="28B67DB5" w14:textId="77777777" w:rsidR="00D81EF2" w:rsidRPr="00411371" w:rsidRDefault="00D81EF2" w:rsidP="00270F3F">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8081428"/>
    <w:multiLevelType w:val="hybridMultilevel"/>
    <w:tmpl w:val="7E6085FA"/>
    <w:lvl w:ilvl="0" w:tplc="BA0023C4">
      <w:start w:val="1"/>
      <w:numFmt w:val="upperRoman"/>
      <w:lvlText w:val="%1."/>
      <w:lvlJc w:val="left"/>
      <w:pPr>
        <w:ind w:left="1287" w:hanging="72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2" w15:restartNumberingAfterBreak="0">
    <w:nsid w:val="1C73111A"/>
    <w:multiLevelType w:val="hybridMultilevel"/>
    <w:tmpl w:val="6BB45C2A"/>
    <w:lvl w:ilvl="0" w:tplc="74AA13A2">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295B3384"/>
    <w:multiLevelType w:val="hybridMultilevel"/>
    <w:tmpl w:val="1880576C"/>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6" w15:restartNumberingAfterBreak="0">
    <w:nsid w:val="29FB4EFC"/>
    <w:multiLevelType w:val="hybridMultilevel"/>
    <w:tmpl w:val="D46E0718"/>
    <w:lvl w:ilvl="0" w:tplc="2A5ED93E">
      <w:start w:val="3"/>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7"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2D49048C"/>
    <w:multiLevelType w:val="hybridMultilevel"/>
    <w:tmpl w:val="55A4E4F0"/>
    <w:lvl w:ilvl="0" w:tplc="0D26E83E">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9" w15:restartNumberingAfterBreak="0">
    <w:nsid w:val="35D97FB3"/>
    <w:multiLevelType w:val="hybridMultilevel"/>
    <w:tmpl w:val="4420F67A"/>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0"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1" w15:restartNumberingAfterBreak="0">
    <w:nsid w:val="3C2C3065"/>
    <w:multiLevelType w:val="hybridMultilevel"/>
    <w:tmpl w:val="4D681254"/>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2" w15:restartNumberingAfterBreak="0">
    <w:nsid w:val="44786412"/>
    <w:multiLevelType w:val="hybridMultilevel"/>
    <w:tmpl w:val="758278C2"/>
    <w:lvl w:ilvl="0" w:tplc="74AA13A2">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3"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4" w15:restartNumberingAfterBreak="0">
    <w:nsid w:val="49D524CC"/>
    <w:multiLevelType w:val="multilevel"/>
    <w:tmpl w:val="953CA1B2"/>
    <w:numStyleLink w:val="HeadingList"/>
  </w:abstractNum>
  <w:abstractNum w:abstractNumId="25" w15:restartNumberingAfterBreak="0">
    <w:nsid w:val="4AB67369"/>
    <w:multiLevelType w:val="hybridMultilevel"/>
    <w:tmpl w:val="827444E6"/>
    <w:lvl w:ilvl="0" w:tplc="0D26E83E">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6" w15:restartNumberingAfterBreak="0">
    <w:nsid w:val="505E718E"/>
    <w:multiLevelType w:val="hybridMultilevel"/>
    <w:tmpl w:val="EFDA32F6"/>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7" w15:restartNumberingAfterBreak="0">
    <w:nsid w:val="644A4867"/>
    <w:multiLevelType w:val="hybridMultilevel"/>
    <w:tmpl w:val="F42A84BC"/>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8" w15:restartNumberingAfterBreak="0">
    <w:nsid w:val="69E714E5"/>
    <w:multiLevelType w:val="hybridMultilevel"/>
    <w:tmpl w:val="4BEE7916"/>
    <w:lvl w:ilvl="0" w:tplc="A70013FE">
      <w:start w:val="2"/>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9" w15:restartNumberingAfterBreak="0">
    <w:nsid w:val="6AD40B08"/>
    <w:multiLevelType w:val="hybridMultilevel"/>
    <w:tmpl w:val="39CCC740"/>
    <w:lvl w:ilvl="0" w:tplc="DC3A37E8">
      <w:start w:val="5"/>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13"/>
  </w:num>
  <w:num w:numId="2">
    <w:abstractNumId w:val="24"/>
    <w:lvlOverride w:ilvl="0">
      <w:lvl w:ilvl="0">
        <w:start w:val="1"/>
        <w:numFmt w:val="decimal"/>
        <w:pStyle w:val="Titolo1"/>
        <w:lvlText w:val="%1"/>
        <w:lvlJc w:val="left"/>
        <w:pPr>
          <w:ind w:left="363" w:hanging="363"/>
        </w:pPr>
        <w:rPr>
          <w:rFonts w:ascii="Arial" w:hAnsi="Arial" w:cs="Arial" w:hint="default"/>
        </w:rPr>
      </w:lvl>
    </w:lvlOverride>
  </w:num>
  <w:num w:numId="3">
    <w:abstractNumId w:val="10"/>
  </w:num>
  <w:num w:numId="4">
    <w:abstractNumId w:val="23"/>
  </w:num>
  <w:num w:numId="5">
    <w:abstractNumId w:val="20"/>
  </w:num>
  <w:num w:numId="6">
    <w:abstractNumId w:val="14"/>
  </w:num>
  <w:num w:numId="7">
    <w:abstractNumId w:val="17"/>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1"/>
  </w:num>
  <w:num w:numId="19">
    <w:abstractNumId w:val="27"/>
  </w:num>
  <w:num w:numId="20">
    <w:abstractNumId w:val="16"/>
  </w:num>
  <w:num w:numId="21">
    <w:abstractNumId w:val="21"/>
  </w:num>
  <w:num w:numId="22">
    <w:abstractNumId w:val="29"/>
  </w:num>
  <w:num w:numId="23">
    <w:abstractNumId w:val="28"/>
  </w:num>
  <w:num w:numId="24">
    <w:abstractNumId w:val="19"/>
  </w:num>
  <w:num w:numId="25">
    <w:abstractNumId w:val="26"/>
  </w:num>
  <w:num w:numId="26">
    <w:abstractNumId w:val="15"/>
  </w:num>
  <w:num w:numId="27">
    <w:abstractNumId w:val="22"/>
  </w:num>
  <w:num w:numId="28">
    <w:abstractNumId w:val="12"/>
  </w:num>
  <w:num w:numId="29">
    <w:abstractNumId w:val="25"/>
  </w:num>
  <w:num w:numId="30">
    <w:abstractNumId w:val="1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ttachedTemplate r:id="rId1"/>
  <w:defaultTabStop w:val="708"/>
  <w:hyphenationZone w:val="425"/>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49FE"/>
    <w:rsid w:val="000000ED"/>
    <w:rsid w:val="000012D1"/>
    <w:rsid w:val="00001C4D"/>
    <w:rsid w:val="000028F4"/>
    <w:rsid w:val="00026B60"/>
    <w:rsid w:val="00031277"/>
    <w:rsid w:val="00031A5C"/>
    <w:rsid w:val="000543BF"/>
    <w:rsid w:val="00054C2D"/>
    <w:rsid w:val="000901AB"/>
    <w:rsid w:val="000913DF"/>
    <w:rsid w:val="00091A24"/>
    <w:rsid w:val="000A2D2A"/>
    <w:rsid w:val="000B0813"/>
    <w:rsid w:val="000B232C"/>
    <w:rsid w:val="000B2C70"/>
    <w:rsid w:val="000B350C"/>
    <w:rsid w:val="000D3692"/>
    <w:rsid w:val="000D3920"/>
    <w:rsid w:val="000D3A55"/>
    <w:rsid w:val="000E20C2"/>
    <w:rsid w:val="00115743"/>
    <w:rsid w:val="00117F07"/>
    <w:rsid w:val="00132529"/>
    <w:rsid w:val="00132685"/>
    <w:rsid w:val="00133DFD"/>
    <w:rsid w:val="001354E2"/>
    <w:rsid w:val="00135BB3"/>
    <w:rsid w:val="00143C72"/>
    <w:rsid w:val="001447F6"/>
    <w:rsid w:val="00150E68"/>
    <w:rsid w:val="00152FE5"/>
    <w:rsid w:val="0015688C"/>
    <w:rsid w:val="001663FC"/>
    <w:rsid w:val="00170B5A"/>
    <w:rsid w:val="00192B36"/>
    <w:rsid w:val="00194CFD"/>
    <w:rsid w:val="001A2495"/>
    <w:rsid w:val="001A35E5"/>
    <w:rsid w:val="001A429D"/>
    <w:rsid w:val="001B1F68"/>
    <w:rsid w:val="001D3F8E"/>
    <w:rsid w:val="001E7464"/>
    <w:rsid w:val="001F26CC"/>
    <w:rsid w:val="00236B76"/>
    <w:rsid w:val="00250190"/>
    <w:rsid w:val="002558B3"/>
    <w:rsid w:val="0026329B"/>
    <w:rsid w:val="00270F3F"/>
    <w:rsid w:val="002824E9"/>
    <w:rsid w:val="002B2452"/>
    <w:rsid w:val="002B5D9F"/>
    <w:rsid w:val="002B60D7"/>
    <w:rsid w:val="002B68DF"/>
    <w:rsid w:val="002C4415"/>
    <w:rsid w:val="002C49E2"/>
    <w:rsid w:val="002D319C"/>
    <w:rsid w:val="002D41DB"/>
    <w:rsid w:val="002E325B"/>
    <w:rsid w:val="002F3514"/>
    <w:rsid w:val="002F36D2"/>
    <w:rsid w:val="002F47DB"/>
    <w:rsid w:val="00300938"/>
    <w:rsid w:val="003009DC"/>
    <w:rsid w:val="00313834"/>
    <w:rsid w:val="003150A9"/>
    <w:rsid w:val="00330BEB"/>
    <w:rsid w:val="00332DE1"/>
    <w:rsid w:val="003330D7"/>
    <w:rsid w:val="00335066"/>
    <w:rsid w:val="003443BA"/>
    <w:rsid w:val="00351C58"/>
    <w:rsid w:val="003531CB"/>
    <w:rsid w:val="003534B2"/>
    <w:rsid w:val="00383C8E"/>
    <w:rsid w:val="0039139E"/>
    <w:rsid w:val="003917DD"/>
    <w:rsid w:val="00392B35"/>
    <w:rsid w:val="003A0A60"/>
    <w:rsid w:val="003B7498"/>
    <w:rsid w:val="003B756D"/>
    <w:rsid w:val="003D4196"/>
    <w:rsid w:val="003E3659"/>
    <w:rsid w:val="003E7F17"/>
    <w:rsid w:val="003F27E4"/>
    <w:rsid w:val="00403ADB"/>
    <w:rsid w:val="0041051B"/>
    <w:rsid w:val="00412730"/>
    <w:rsid w:val="00420E45"/>
    <w:rsid w:val="00433750"/>
    <w:rsid w:val="00456276"/>
    <w:rsid w:val="00465FF4"/>
    <w:rsid w:val="004715D2"/>
    <w:rsid w:val="004862E2"/>
    <w:rsid w:val="004A0567"/>
    <w:rsid w:val="004C3F65"/>
    <w:rsid w:val="004D2E21"/>
    <w:rsid w:val="004D731D"/>
    <w:rsid w:val="004F3F31"/>
    <w:rsid w:val="0051706F"/>
    <w:rsid w:val="005249FE"/>
    <w:rsid w:val="00542CE8"/>
    <w:rsid w:val="00572B1D"/>
    <w:rsid w:val="00572FD3"/>
    <w:rsid w:val="005A5E80"/>
    <w:rsid w:val="005B6DC6"/>
    <w:rsid w:val="005D08EE"/>
    <w:rsid w:val="005F227D"/>
    <w:rsid w:val="005F5075"/>
    <w:rsid w:val="00604518"/>
    <w:rsid w:val="00605F1B"/>
    <w:rsid w:val="00607E26"/>
    <w:rsid w:val="00622471"/>
    <w:rsid w:val="006240FF"/>
    <w:rsid w:val="0064129F"/>
    <w:rsid w:val="006455BF"/>
    <w:rsid w:val="00647FAF"/>
    <w:rsid w:val="00657796"/>
    <w:rsid w:val="00661D46"/>
    <w:rsid w:val="00666DD1"/>
    <w:rsid w:val="0067785C"/>
    <w:rsid w:val="006833D1"/>
    <w:rsid w:val="00684E43"/>
    <w:rsid w:val="00685B85"/>
    <w:rsid w:val="00685BCF"/>
    <w:rsid w:val="00694599"/>
    <w:rsid w:val="006C5102"/>
    <w:rsid w:val="006D575A"/>
    <w:rsid w:val="00700C61"/>
    <w:rsid w:val="00703ACD"/>
    <w:rsid w:val="007101ED"/>
    <w:rsid w:val="00717D34"/>
    <w:rsid w:val="00721298"/>
    <w:rsid w:val="00725465"/>
    <w:rsid w:val="00736D52"/>
    <w:rsid w:val="0074760E"/>
    <w:rsid w:val="00760F17"/>
    <w:rsid w:val="0076676E"/>
    <w:rsid w:val="00773020"/>
    <w:rsid w:val="007900A6"/>
    <w:rsid w:val="007B114C"/>
    <w:rsid w:val="007B147D"/>
    <w:rsid w:val="007B34AA"/>
    <w:rsid w:val="007C063F"/>
    <w:rsid w:val="007F0F89"/>
    <w:rsid w:val="0080025D"/>
    <w:rsid w:val="0080394F"/>
    <w:rsid w:val="00806B70"/>
    <w:rsid w:val="008129D7"/>
    <w:rsid w:val="008278E6"/>
    <w:rsid w:val="00827CB7"/>
    <w:rsid w:val="00841BAB"/>
    <w:rsid w:val="00862FB4"/>
    <w:rsid w:val="008720C4"/>
    <w:rsid w:val="008751AF"/>
    <w:rsid w:val="008834DE"/>
    <w:rsid w:val="00884BD5"/>
    <w:rsid w:val="008B747C"/>
    <w:rsid w:val="008D2323"/>
    <w:rsid w:val="008E3E21"/>
    <w:rsid w:val="008F52AF"/>
    <w:rsid w:val="009016A1"/>
    <w:rsid w:val="0090520F"/>
    <w:rsid w:val="0094185E"/>
    <w:rsid w:val="009419AF"/>
    <w:rsid w:val="00960C2C"/>
    <w:rsid w:val="009745B2"/>
    <w:rsid w:val="00981039"/>
    <w:rsid w:val="0098498D"/>
    <w:rsid w:val="00984F71"/>
    <w:rsid w:val="009A3B97"/>
    <w:rsid w:val="009B4946"/>
    <w:rsid w:val="009B4D5B"/>
    <w:rsid w:val="009B6A9E"/>
    <w:rsid w:val="009C5E5A"/>
    <w:rsid w:val="009D0F0C"/>
    <w:rsid w:val="009D0F78"/>
    <w:rsid w:val="009D42EF"/>
    <w:rsid w:val="009D43D8"/>
    <w:rsid w:val="009D6634"/>
    <w:rsid w:val="009E23A4"/>
    <w:rsid w:val="009E25EF"/>
    <w:rsid w:val="009E60EB"/>
    <w:rsid w:val="009F31F1"/>
    <w:rsid w:val="00A03D84"/>
    <w:rsid w:val="00A06667"/>
    <w:rsid w:val="00A07B5B"/>
    <w:rsid w:val="00A228A0"/>
    <w:rsid w:val="00A27C60"/>
    <w:rsid w:val="00A32B92"/>
    <w:rsid w:val="00A3443A"/>
    <w:rsid w:val="00A5223C"/>
    <w:rsid w:val="00A54C44"/>
    <w:rsid w:val="00A61ADB"/>
    <w:rsid w:val="00A70792"/>
    <w:rsid w:val="00A91F26"/>
    <w:rsid w:val="00AC6224"/>
    <w:rsid w:val="00AC66FD"/>
    <w:rsid w:val="00AD7F4F"/>
    <w:rsid w:val="00AF0268"/>
    <w:rsid w:val="00AF6802"/>
    <w:rsid w:val="00B129E3"/>
    <w:rsid w:val="00B17640"/>
    <w:rsid w:val="00B24EFA"/>
    <w:rsid w:val="00B4558A"/>
    <w:rsid w:val="00B4684A"/>
    <w:rsid w:val="00B51B95"/>
    <w:rsid w:val="00B70221"/>
    <w:rsid w:val="00B761FA"/>
    <w:rsid w:val="00B85714"/>
    <w:rsid w:val="00B85A3D"/>
    <w:rsid w:val="00BA00AF"/>
    <w:rsid w:val="00BA7B8D"/>
    <w:rsid w:val="00BB19CC"/>
    <w:rsid w:val="00BC27FA"/>
    <w:rsid w:val="00BC6BC6"/>
    <w:rsid w:val="00BD7F53"/>
    <w:rsid w:val="00BE61A0"/>
    <w:rsid w:val="00BF0A1F"/>
    <w:rsid w:val="00C05C7D"/>
    <w:rsid w:val="00C16E94"/>
    <w:rsid w:val="00C24787"/>
    <w:rsid w:val="00C31BCD"/>
    <w:rsid w:val="00C43574"/>
    <w:rsid w:val="00C43DEB"/>
    <w:rsid w:val="00C62AD8"/>
    <w:rsid w:val="00C86DDC"/>
    <w:rsid w:val="00CA19D5"/>
    <w:rsid w:val="00CC7AA1"/>
    <w:rsid w:val="00CD0C8B"/>
    <w:rsid w:val="00CD3072"/>
    <w:rsid w:val="00CD4E1D"/>
    <w:rsid w:val="00CE07BD"/>
    <w:rsid w:val="00CE7637"/>
    <w:rsid w:val="00D1100F"/>
    <w:rsid w:val="00D11727"/>
    <w:rsid w:val="00D134CE"/>
    <w:rsid w:val="00D1580B"/>
    <w:rsid w:val="00D33940"/>
    <w:rsid w:val="00D45640"/>
    <w:rsid w:val="00D600FD"/>
    <w:rsid w:val="00D649A8"/>
    <w:rsid w:val="00D64C78"/>
    <w:rsid w:val="00D75344"/>
    <w:rsid w:val="00D80972"/>
    <w:rsid w:val="00D81EF2"/>
    <w:rsid w:val="00D83BEB"/>
    <w:rsid w:val="00D9085A"/>
    <w:rsid w:val="00D95DC9"/>
    <w:rsid w:val="00DC7994"/>
    <w:rsid w:val="00DF2987"/>
    <w:rsid w:val="00DF33D5"/>
    <w:rsid w:val="00E0339A"/>
    <w:rsid w:val="00E1025B"/>
    <w:rsid w:val="00E129FB"/>
    <w:rsid w:val="00E201AF"/>
    <w:rsid w:val="00E21489"/>
    <w:rsid w:val="00E479F6"/>
    <w:rsid w:val="00E628D6"/>
    <w:rsid w:val="00E67A01"/>
    <w:rsid w:val="00E73EA0"/>
    <w:rsid w:val="00E74F7D"/>
    <w:rsid w:val="00E94697"/>
    <w:rsid w:val="00E950DF"/>
    <w:rsid w:val="00E95FDE"/>
    <w:rsid w:val="00EA40C0"/>
    <w:rsid w:val="00EB088A"/>
    <w:rsid w:val="00EC100D"/>
    <w:rsid w:val="00ED5ED8"/>
    <w:rsid w:val="00EE12C9"/>
    <w:rsid w:val="00EF784C"/>
    <w:rsid w:val="00F16641"/>
    <w:rsid w:val="00F516BE"/>
    <w:rsid w:val="00F54968"/>
    <w:rsid w:val="00F657BF"/>
    <w:rsid w:val="00F830CE"/>
    <w:rsid w:val="00F96AD0"/>
    <w:rsid w:val="00F97542"/>
    <w:rsid w:val="00FA45BA"/>
    <w:rsid w:val="00FB3F0A"/>
    <w:rsid w:val="00FB6915"/>
    <w:rsid w:val="00FC4564"/>
    <w:rsid w:val="00FD416C"/>
    <w:rsid w:val="00FD4609"/>
    <w:rsid w:val="00FF1B77"/>
    <w:rsid w:val="00FF5805"/>
    <w:rsid w:val="00FF7F52"/>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79873"/>
    <o:shapelayout v:ext="edit">
      <o:idmap v:ext="edit" data="1"/>
    </o:shapelayout>
  </w:shapeDefaults>
  <w:decimalSymbol w:val="."/>
  <w:listSeparator w:val=";"/>
  <w14:docId w14:val="3A3C01DC"/>
  <w15:docId w15:val="{0BCC2605-6742-4A6D-A28C-E65591677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spacing w:after="24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pPr>
      <w:suppressAutoHyphens/>
      <w:spacing w:after="0"/>
      <w:jc w:val="both"/>
    </w:pPr>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after="0"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spacing w:after="0"/>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character" w:styleId="Rimandocommento">
    <w:name w:val="annotation reference"/>
    <w:basedOn w:val="Carpredefinitoparagrafo"/>
    <w:uiPriority w:val="99"/>
    <w:semiHidden/>
    <w:unhideWhenUsed/>
    <w:rsid w:val="00E479F6"/>
    <w:rPr>
      <w:sz w:val="16"/>
      <w:szCs w:val="16"/>
    </w:rPr>
  </w:style>
  <w:style w:type="paragraph" w:styleId="Testocommento">
    <w:name w:val="annotation text"/>
    <w:basedOn w:val="Normale"/>
    <w:link w:val="TestocommentoCarattere"/>
    <w:uiPriority w:val="99"/>
    <w:semiHidden/>
    <w:unhideWhenUsed/>
    <w:rsid w:val="00E479F6"/>
    <w:rPr>
      <w:sz w:val="20"/>
      <w:szCs w:val="20"/>
    </w:rPr>
  </w:style>
  <w:style w:type="character" w:customStyle="1" w:styleId="TestocommentoCarattere">
    <w:name w:val="Testo commento Carattere"/>
    <w:basedOn w:val="Carpredefinitoparagrafo"/>
    <w:link w:val="Testocommento"/>
    <w:uiPriority w:val="99"/>
    <w:semiHidden/>
    <w:rsid w:val="00E479F6"/>
    <w:rPr>
      <w:rFonts w:ascii="Arial" w:hAnsi="Arial"/>
      <w:sz w:val="20"/>
      <w:szCs w:val="20"/>
      <w:lang w:val="it-CH"/>
    </w:rPr>
  </w:style>
  <w:style w:type="paragraph" w:styleId="Soggettocommento">
    <w:name w:val="annotation subject"/>
    <w:basedOn w:val="Testocommento"/>
    <w:next w:val="Testocommento"/>
    <w:link w:val="SoggettocommentoCarattere"/>
    <w:uiPriority w:val="99"/>
    <w:semiHidden/>
    <w:unhideWhenUsed/>
    <w:rsid w:val="00E479F6"/>
    <w:rPr>
      <w:b/>
      <w:bCs/>
    </w:rPr>
  </w:style>
  <w:style w:type="character" w:customStyle="1" w:styleId="SoggettocommentoCarattere">
    <w:name w:val="Soggetto commento Carattere"/>
    <w:basedOn w:val="TestocommentoCarattere"/>
    <w:link w:val="Soggettocommento"/>
    <w:uiPriority w:val="99"/>
    <w:semiHidden/>
    <w:rsid w:val="00E479F6"/>
    <w:rPr>
      <w:rFonts w:ascii="Arial" w:hAnsi="Arial"/>
      <w:b/>
      <w:bCs/>
      <w:sz w:val="20"/>
      <w:szCs w:val="20"/>
      <w:lang w:val="it-CH"/>
    </w:rPr>
  </w:style>
  <w:style w:type="paragraph" w:styleId="Testofumetto">
    <w:name w:val="Balloon Text"/>
    <w:basedOn w:val="Normale"/>
    <w:link w:val="TestofumettoCarattere"/>
    <w:uiPriority w:val="99"/>
    <w:semiHidden/>
    <w:unhideWhenUsed/>
    <w:rsid w:val="00E479F6"/>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E479F6"/>
    <w:rPr>
      <w:rFonts w:ascii="Segoe UI" w:hAnsi="Segoe UI" w:cs="Segoe UI"/>
      <w:sz w:val="18"/>
      <w:szCs w:val="18"/>
      <w:lang w:val="it-CH"/>
    </w:rPr>
  </w:style>
  <w:style w:type="table" w:styleId="Grigliatabella">
    <w:name w:val="Table Grid"/>
    <w:basedOn w:val="Tabellanormale"/>
    <w:uiPriority w:val="59"/>
    <w:rsid w:val="003E7F17"/>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2060082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theme" Target="theme/theme1.xml"/><Relationship Id="rId10" Type="http://schemas.openxmlformats.org/officeDocument/2006/relationships/styles" Target="styl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5.tmp"/><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48476\AppData\Local\Temp\OneOffixx\generated\820392b5-5620-4253-a40c-68ba48d0e727.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5.xml>�� 
</file>

<file path=customXml/item6.xml><?xml version="1.0" encoding="utf-8"?>
<OneOffixxExtendedBindingPart xmlns:xsd="http://www.w3.org/2001/XMLSchema" xmlns:xsi="http://www.w3.org/2001/XMLSchema-instance" xmlns="http://schema.oneoffixx.com/OneOffixxExtendedBindingPart/1">
  <ExtendedBindings/>
</OneOffixxExtendedBindingPart>
</file>

<file path=customXml/item7.xml>��     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4BE076-FEF4-4851-BD55-4F579373666B}">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63E76DB3-FE75-432F-8A44-7E706EE4E8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44D39FCA-A0D3-413B-828A-5BF7754F880E}">
  <ds:schemaRefs>
    <ds:schemaRef ds:uri="http://schemas.microsoft.com/sharepoint/v3/contenttype/forms"/>
  </ds:schemaRefs>
</ds:datastoreItem>
</file>

<file path=customXml/itemProps4.xml><?xml version="1.0" encoding="utf-8"?>
<ds:datastoreItem xmlns:ds="http://schemas.openxmlformats.org/officeDocument/2006/customXml" ds:itemID="{1BE894D2-A9C5-4D77-B497-07723529FB40}">
  <ds:schemaRefs>
    <ds:schemaRef ds:uri="http://www.w3.org/2001/XMLSchema"/>
    <ds:schemaRef ds:uri="http://schema.oneoffixx.com/OneOffixxFormattingPart/1"/>
    <ds:schemaRef ds:uri=""/>
  </ds:schemaRefs>
</ds:datastoreItem>
</file>

<file path=customXml/itemProps5.xml><?xml version="1.0" encoding="utf-8"?>
<ds:datastoreItem xmlns:ds="http://schemas.openxmlformats.org/officeDocument/2006/customXml" ds:itemID="{DC2033CF-0CAF-4C5A-9B65-D4B18E9E2A29}">
  <ds:schemaRefs>
    <ds:schemaRef ds:uri="http://www.w3.org/2001/XMLSchema"/>
    <ds:schemaRef ds:uri="http://schema.oneoffixx.com/OneOffixxImageDefinitionPart/1"/>
  </ds:schemaRefs>
</ds:datastoreItem>
</file>

<file path=customXml/itemProps6.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7.xml><?xml version="1.0" encoding="utf-8"?>
<ds:datastoreItem xmlns:ds="http://schemas.openxmlformats.org/officeDocument/2006/customXml" ds:itemID="{74EC6D74-E62C-4F76-B603-9DEC1D29DFAE}">
  <ds:schemaRefs>
    <ds:schemaRef ds:uri="http://www.w3.org/2001/XMLSchema"/>
    <ds:schemaRef ds:uri="http://schema.oneoffixx.com/OneOffixxDocumentPart/1"/>
    <ds:schemaRef ds:uri=""/>
  </ds:schemaRefs>
</ds:datastoreItem>
</file>

<file path=customXml/itemProps8.xml><?xml version="1.0" encoding="utf-8"?>
<ds:datastoreItem xmlns:ds="http://schemas.openxmlformats.org/officeDocument/2006/customXml" ds:itemID="{67DC08D2-3847-4D4E-8618-00EEC26045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820392b5-5620-4253-a40c-68ba48d0e727.dotx</Template>
  <TotalTime>1</TotalTime>
  <Pages>8</Pages>
  <Words>2469</Words>
  <Characters>15114</Characters>
  <Application>Microsoft Office Word</Application>
  <DocSecurity>0</DocSecurity>
  <Lines>368</Lines>
  <Paragraphs>162</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17421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Valsangiacomo Alain / T148476</dc:creator>
  <cp:lastModifiedBy>Reali Francesca</cp:lastModifiedBy>
  <cp:revision>3</cp:revision>
  <cp:lastPrinted>2022-10-17T07:25:00Z</cp:lastPrinted>
  <dcterms:created xsi:type="dcterms:W3CDTF">2022-10-19T09:11:00Z</dcterms:created>
  <dcterms:modified xsi:type="dcterms:W3CDTF">2022-10-19T09:11:00Z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