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0F448" w14:textId="2BE4C272" w:rsidR="00887DEF" w:rsidRPr="00984DA8" w:rsidRDefault="00887DEF" w:rsidP="005D10DC">
      <w:pPr>
        <w:tabs>
          <w:tab w:val="left" w:pos="540"/>
        </w:tabs>
        <w:suppressAutoHyphens w:val="0"/>
        <w:rPr>
          <w:rFonts w:eastAsia="Times New Roman" w:cs="Arial"/>
          <w:b/>
          <w:sz w:val="28"/>
          <w:szCs w:val="28"/>
          <w:lang w:val="it-IT" w:eastAsia="it-IT"/>
        </w:rPr>
      </w:pPr>
      <w:r w:rsidRPr="00887DEF">
        <w:rPr>
          <w:rFonts w:eastAsia="Times New Roman" w:cs="Arial"/>
          <w:b/>
          <w:sz w:val="28"/>
          <w:szCs w:val="28"/>
          <w:lang w:val="it-IT" w:eastAsia="it-IT"/>
        </w:rPr>
        <w:t xml:space="preserve">Rapporto sull’iniziativa parlamentare presentata il </w:t>
      </w:r>
      <w:r w:rsidR="005A00E7">
        <w:rPr>
          <w:rFonts w:eastAsia="Times New Roman" w:cs="Arial"/>
          <w:b/>
          <w:sz w:val="28"/>
          <w:szCs w:val="28"/>
          <w:lang w:val="it-IT" w:eastAsia="it-IT"/>
        </w:rPr>
        <w:t>19 settembre 2022</w:t>
      </w:r>
      <w:r w:rsidRPr="00887DEF">
        <w:rPr>
          <w:rFonts w:eastAsia="Times New Roman" w:cs="Arial"/>
          <w:b/>
          <w:sz w:val="28"/>
          <w:szCs w:val="28"/>
          <w:lang w:val="it-IT" w:eastAsia="it-IT"/>
        </w:rPr>
        <w:t xml:space="preserve"> nella forma elaborata</w:t>
      </w:r>
      <w:r>
        <w:rPr>
          <w:rFonts w:eastAsia="Times New Roman" w:cs="Arial"/>
          <w:b/>
          <w:sz w:val="28"/>
          <w:szCs w:val="28"/>
          <w:lang w:val="it-IT" w:eastAsia="it-IT"/>
        </w:rPr>
        <w:t xml:space="preserve"> </w:t>
      </w:r>
      <w:r w:rsidRPr="00984DA8">
        <w:rPr>
          <w:rFonts w:eastAsia="Times New Roman" w:cs="Arial"/>
          <w:b/>
          <w:sz w:val="28"/>
          <w:szCs w:val="28"/>
          <w:lang w:val="it-IT" w:eastAsia="it-IT"/>
        </w:rPr>
        <w:t xml:space="preserve">dai deputati </w:t>
      </w:r>
      <w:r w:rsidR="005A00E7">
        <w:rPr>
          <w:rFonts w:eastAsia="Times New Roman" w:cs="Arial"/>
          <w:b/>
          <w:sz w:val="28"/>
          <w:szCs w:val="28"/>
          <w:lang w:val="it-IT" w:eastAsia="it-IT"/>
        </w:rPr>
        <w:t>Matteo Pronzini e cofirmatari</w:t>
      </w:r>
      <w:r w:rsidR="0092288C">
        <w:rPr>
          <w:rFonts w:eastAsia="Times New Roman" w:cs="Arial"/>
          <w:b/>
          <w:sz w:val="28"/>
          <w:szCs w:val="28"/>
          <w:lang w:val="it-IT" w:eastAsia="it-IT"/>
        </w:rPr>
        <w:t>e</w:t>
      </w:r>
      <w:r w:rsidR="00D24F83">
        <w:rPr>
          <w:rFonts w:eastAsia="Times New Roman" w:cs="Arial"/>
          <w:b/>
          <w:sz w:val="28"/>
          <w:szCs w:val="28"/>
          <w:lang w:val="it-IT" w:eastAsia="it-IT"/>
        </w:rPr>
        <w:br/>
      </w:r>
      <w:r w:rsidRPr="00984DA8">
        <w:rPr>
          <w:rFonts w:eastAsia="Times New Roman" w:cs="Arial"/>
          <w:b/>
          <w:sz w:val="28"/>
          <w:szCs w:val="28"/>
          <w:lang w:val="it-IT" w:eastAsia="it-IT"/>
        </w:rPr>
        <w:t>dal titolo “</w:t>
      </w:r>
      <w:r w:rsidR="005A00E7" w:rsidRPr="005A00E7">
        <w:rPr>
          <w:rFonts w:eastAsia="Times New Roman" w:cs="Arial"/>
          <w:b/>
          <w:i/>
          <w:sz w:val="28"/>
          <w:szCs w:val="28"/>
          <w:lang w:val="it-IT" w:eastAsia="it-IT"/>
        </w:rPr>
        <w:t xml:space="preserve">Modifica dell’art. 135 della Legge organica comunale </w:t>
      </w:r>
      <w:r w:rsidR="0092288C">
        <w:rPr>
          <w:rFonts w:eastAsia="Times New Roman" w:cs="Arial"/>
          <w:b/>
          <w:i/>
          <w:sz w:val="28"/>
          <w:szCs w:val="28"/>
          <w:lang w:val="it-IT" w:eastAsia="it-IT"/>
        </w:rPr>
        <w:t>(</w:t>
      </w:r>
      <w:r w:rsidR="005A00E7" w:rsidRPr="005A00E7">
        <w:rPr>
          <w:rFonts w:eastAsia="Times New Roman" w:cs="Arial"/>
          <w:b/>
          <w:i/>
          <w:sz w:val="28"/>
          <w:szCs w:val="28"/>
          <w:lang w:val="it-IT" w:eastAsia="it-IT"/>
        </w:rPr>
        <w:t>Basta salari indegni per il personale assoggettato alla LOC</w:t>
      </w:r>
      <w:r w:rsidR="0092288C">
        <w:rPr>
          <w:rFonts w:eastAsia="Times New Roman" w:cs="Arial"/>
          <w:b/>
          <w:i/>
          <w:sz w:val="28"/>
          <w:szCs w:val="28"/>
          <w:lang w:val="it-IT" w:eastAsia="it-IT"/>
        </w:rPr>
        <w:t>)</w:t>
      </w:r>
      <w:r w:rsidRPr="00984DA8">
        <w:rPr>
          <w:rFonts w:eastAsia="Times New Roman" w:cs="Arial"/>
          <w:b/>
          <w:sz w:val="28"/>
          <w:szCs w:val="28"/>
          <w:lang w:val="it-IT" w:eastAsia="it-IT"/>
        </w:rPr>
        <w:t>”</w:t>
      </w:r>
    </w:p>
    <w:p w14:paraId="5D20F449" w14:textId="77777777" w:rsidR="00887DEF" w:rsidRPr="0092288C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</w:p>
    <w:p w14:paraId="5D20F44A" w14:textId="77777777" w:rsidR="00887DEF" w:rsidRPr="00584201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</w:p>
    <w:p w14:paraId="5D20F44B" w14:textId="7217BF1B" w:rsidR="00887DEF" w:rsidRPr="00584201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  <w:r w:rsidRPr="00584201">
        <w:rPr>
          <w:rFonts w:eastAsia="Times New Roman" w:cs="Times New Roman"/>
          <w:sz w:val="24"/>
          <w:szCs w:val="24"/>
          <w:lang w:val="it-IT" w:eastAsia="it-IT"/>
        </w:rPr>
        <w:t>Signor</w:t>
      </w:r>
      <w:r w:rsidR="00E269BF">
        <w:rPr>
          <w:rFonts w:eastAsia="Times New Roman" w:cs="Times New Roman"/>
          <w:sz w:val="24"/>
          <w:szCs w:val="24"/>
          <w:lang w:val="it-IT" w:eastAsia="it-IT"/>
        </w:rPr>
        <w:t>a</w:t>
      </w:r>
      <w:r w:rsidRPr="00584201">
        <w:rPr>
          <w:rFonts w:eastAsia="Times New Roman" w:cs="Times New Roman"/>
          <w:sz w:val="24"/>
          <w:szCs w:val="24"/>
          <w:lang w:val="it-IT" w:eastAsia="it-IT"/>
        </w:rPr>
        <w:t xml:space="preserve"> Presidente,</w:t>
      </w:r>
    </w:p>
    <w:p w14:paraId="5D20F44C" w14:textId="77777777" w:rsidR="00887DEF" w:rsidRPr="00584201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  <w:r w:rsidRPr="00584201">
        <w:rPr>
          <w:rFonts w:eastAsia="Times New Roman" w:cs="Times New Roman"/>
          <w:sz w:val="24"/>
          <w:szCs w:val="24"/>
          <w:lang w:val="it-IT" w:eastAsia="it-IT"/>
        </w:rPr>
        <w:t>signore e signori deputati,</w:t>
      </w:r>
    </w:p>
    <w:p w14:paraId="162B26B6" w14:textId="77777777" w:rsidR="00EA5BBF" w:rsidRPr="00584201" w:rsidRDefault="00EA5BB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</w:p>
    <w:p w14:paraId="5D20F44E" w14:textId="29BCA966" w:rsidR="00887DEF" w:rsidRPr="00584201" w:rsidRDefault="00887DEF" w:rsidP="00EB18E2">
      <w:pPr>
        <w:tabs>
          <w:tab w:val="left" w:pos="540"/>
        </w:tabs>
        <w:suppressAutoHyphens w:val="0"/>
        <w:spacing w:after="120"/>
        <w:rPr>
          <w:rFonts w:eastAsia="Times New Roman" w:cs="Arial"/>
          <w:sz w:val="24"/>
          <w:szCs w:val="24"/>
          <w:lang w:val="it-IT" w:eastAsia="it-IT"/>
        </w:rPr>
      </w:pPr>
      <w:r w:rsidRPr="00584201">
        <w:rPr>
          <w:rFonts w:eastAsia="Times New Roman" w:cs="Arial"/>
          <w:sz w:val="24"/>
          <w:szCs w:val="24"/>
          <w:lang w:val="it-IT" w:eastAsia="it-IT"/>
        </w:rPr>
        <w:t>abbiamo esaminato l’iniziativa parlamentare</w:t>
      </w:r>
      <w:r w:rsidR="001032D2">
        <w:rPr>
          <w:rFonts w:eastAsia="Times New Roman" w:cs="Arial"/>
          <w:sz w:val="24"/>
          <w:szCs w:val="24"/>
          <w:lang w:val="it-IT" w:eastAsia="it-IT"/>
        </w:rPr>
        <w:t xml:space="preserve"> del 19 settembre 2022</w:t>
      </w:r>
      <w:r w:rsidRPr="00584201">
        <w:rPr>
          <w:rFonts w:eastAsia="Times New Roman" w:cs="Arial"/>
          <w:sz w:val="24"/>
          <w:szCs w:val="24"/>
          <w:lang w:val="it-IT" w:eastAsia="it-IT"/>
        </w:rPr>
        <w:t xml:space="preserve"> presentata nella forma elaborata da</w:t>
      </w:r>
      <w:r w:rsidR="001032D2">
        <w:rPr>
          <w:rFonts w:eastAsia="Times New Roman" w:cs="Arial"/>
          <w:sz w:val="24"/>
          <w:szCs w:val="24"/>
          <w:lang w:val="it-IT" w:eastAsia="it-IT"/>
        </w:rPr>
        <w:t xml:space="preserve"> Matteo Pronzini e cofirmatari</w:t>
      </w:r>
      <w:r w:rsidR="00EA5BBF">
        <w:rPr>
          <w:rFonts w:eastAsia="Times New Roman" w:cs="Arial"/>
          <w:sz w:val="24"/>
          <w:szCs w:val="24"/>
          <w:lang w:val="it-IT" w:eastAsia="it-IT"/>
        </w:rPr>
        <w:t>e</w:t>
      </w:r>
      <w:r w:rsidRPr="00584201">
        <w:rPr>
          <w:rFonts w:eastAsia="Times New Roman" w:cs="Arial"/>
          <w:sz w:val="24"/>
          <w:szCs w:val="24"/>
          <w:lang w:val="it-IT" w:eastAsia="it-IT"/>
        </w:rPr>
        <w:t xml:space="preserve">, </w:t>
      </w:r>
      <w:r w:rsidR="00CC5E15">
        <w:rPr>
          <w:rFonts w:eastAsia="Times New Roman" w:cs="Arial"/>
          <w:sz w:val="24"/>
          <w:szCs w:val="24"/>
          <w:lang w:val="it-IT" w:eastAsia="it-IT"/>
        </w:rPr>
        <w:t xml:space="preserve">con </w:t>
      </w:r>
      <w:r w:rsidRPr="00584201">
        <w:rPr>
          <w:rFonts w:eastAsia="Times New Roman" w:cs="Arial"/>
          <w:sz w:val="24"/>
          <w:szCs w:val="24"/>
          <w:lang w:val="it-IT" w:eastAsia="it-IT"/>
        </w:rPr>
        <w:t xml:space="preserve">la quale si chiede </w:t>
      </w:r>
      <w:r w:rsidR="00B2190E">
        <w:rPr>
          <w:rFonts w:eastAsia="Times New Roman" w:cs="Arial"/>
          <w:sz w:val="24"/>
          <w:szCs w:val="24"/>
          <w:lang w:val="it-IT" w:eastAsia="it-IT"/>
        </w:rPr>
        <w:t>la modifica dell’art</w:t>
      </w:r>
      <w:r w:rsidR="00EA5BBF">
        <w:rPr>
          <w:rFonts w:eastAsia="Times New Roman" w:cs="Arial"/>
          <w:sz w:val="24"/>
          <w:szCs w:val="24"/>
          <w:lang w:val="it-IT" w:eastAsia="it-IT"/>
        </w:rPr>
        <w:t>icolo</w:t>
      </w:r>
      <w:r w:rsidR="00B2190E">
        <w:rPr>
          <w:rFonts w:eastAsia="Times New Roman" w:cs="Arial"/>
          <w:sz w:val="24"/>
          <w:szCs w:val="24"/>
          <w:lang w:val="it-IT" w:eastAsia="it-IT"/>
        </w:rPr>
        <w:t xml:space="preserve"> 135 della Legge organica comunale</w:t>
      </w:r>
      <w:r w:rsidR="00BA5A53">
        <w:rPr>
          <w:rFonts w:eastAsia="Times New Roman" w:cs="Arial"/>
          <w:sz w:val="24"/>
          <w:szCs w:val="24"/>
          <w:lang w:val="it-IT" w:eastAsia="it-IT"/>
        </w:rPr>
        <w:t xml:space="preserve"> (LOC)</w:t>
      </w:r>
      <w:r w:rsidR="00B2190E">
        <w:rPr>
          <w:rFonts w:eastAsia="Times New Roman" w:cs="Arial"/>
          <w:sz w:val="24"/>
          <w:szCs w:val="24"/>
          <w:lang w:val="it-IT" w:eastAsia="it-IT"/>
        </w:rPr>
        <w:t xml:space="preserve">, </w:t>
      </w:r>
      <w:r w:rsidR="00CC5E15">
        <w:rPr>
          <w:rFonts w:eastAsia="Times New Roman" w:cs="Arial"/>
          <w:sz w:val="24"/>
          <w:szCs w:val="24"/>
          <w:lang w:val="it-IT" w:eastAsia="it-IT"/>
        </w:rPr>
        <w:t xml:space="preserve">attraverso </w:t>
      </w:r>
      <w:r w:rsidR="00BA5A53">
        <w:rPr>
          <w:rFonts w:eastAsia="Times New Roman" w:cs="Arial"/>
          <w:sz w:val="24"/>
          <w:szCs w:val="24"/>
          <w:lang w:val="it-IT" w:eastAsia="it-IT"/>
        </w:rPr>
        <w:t xml:space="preserve">l’introduzione del </w:t>
      </w:r>
      <w:r w:rsidR="00457A0F">
        <w:rPr>
          <w:rFonts w:eastAsia="Times New Roman" w:cs="Arial"/>
          <w:sz w:val="24"/>
          <w:szCs w:val="24"/>
          <w:lang w:val="it-IT" w:eastAsia="it-IT"/>
        </w:rPr>
        <w:t xml:space="preserve">seguente </w:t>
      </w:r>
      <w:r w:rsidR="00BA5A53">
        <w:rPr>
          <w:rFonts w:eastAsia="Times New Roman" w:cs="Arial"/>
          <w:sz w:val="24"/>
          <w:szCs w:val="24"/>
          <w:lang w:val="it-IT" w:eastAsia="it-IT"/>
        </w:rPr>
        <w:t>nuovo c</w:t>
      </w:r>
      <w:r w:rsidR="00EA5BBF">
        <w:rPr>
          <w:rFonts w:eastAsia="Times New Roman" w:cs="Arial"/>
          <w:sz w:val="24"/>
          <w:szCs w:val="24"/>
          <w:lang w:val="it-IT" w:eastAsia="it-IT"/>
        </w:rPr>
        <w:t>a</w:t>
      </w:r>
      <w:r w:rsidR="00BA5A53">
        <w:rPr>
          <w:rFonts w:eastAsia="Times New Roman" w:cs="Arial"/>
          <w:sz w:val="24"/>
          <w:szCs w:val="24"/>
          <w:lang w:val="it-IT" w:eastAsia="it-IT"/>
        </w:rPr>
        <w:t>p</w:t>
      </w:r>
      <w:r w:rsidR="00EA5BBF">
        <w:rPr>
          <w:rFonts w:eastAsia="Times New Roman" w:cs="Arial"/>
          <w:sz w:val="24"/>
          <w:szCs w:val="24"/>
          <w:lang w:val="it-IT" w:eastAsia="it-IT"/>
        </w:rPr>
        <w:t>overso</w:t>
      </w:r>
      <w:r w:rsidR="00BA5A53">
        <w:rPr>
          <w:rFonts w:eastAsia="Times New Roman" w:cs="Arial"/>
          <w:sz w:val="24"/>
          <w:szCs w:val="24"/>
          <w:lang w:val="it-IT" w:eastAsia="it-IT"/>
        </w:rPr>
        <w:t xml:space="preserve"> 3</w:t>
      </w:r>
      <w:r w:rsidR="00B2190E">
        <w:rPr>
          <w:rFonts w:eastAsia="Times New Roman" w:cs="Arial"/>
          <w:sz w:val="24"/>
          <w:szCs w:val="24"/>
          <w:lang w:val="it-IT" w:eastAsia="it-IT"/>
        </w:rPr>
        <w:t>:</w:t>
      </w:r>
    </w:p>
    <w:p w14:paraId="6FBD6D42" w14:textId="77777777" w:rsidR="00B2190E" w:rsidRPr="00BA5A53" w:rsidRDefault="00B2190E" w:rsidP="00BA5A53">
      <w:pPr>
        <w:pStyle w:val="NormaleWeb"/>
        <w:shd w:val="clear" w:color="auto" w:fill="FFFFFF"/>
        <w:spacing w:before="40" w:beforeAutospacing="0" w:after="40" w:afterAutospacing="0"/>
        <w:jc w:val="both"/>
        <w:rPr>
          <w:rFonts w:asciiTheme="minorHAnsi" w:eastAsia="Calibri" w:hAnsiTheme="minorHAnsi" w:cstheme="minorHAnsi"/>
          <w:b/>
          <w:sz w:val="20"/>
          <w:szCs w:val="20"/>
          <w:lang w:eastAsia="ar-SA"/>
        </w:rPr>
      </w:pPr>
      <w:r w:rsidRPr="00BA5A53">
        <w:rPr>
          <w:rFonts w:asciiTheme="minorHAnsi" w:eastAsia="Calibri" w:hAnsiTheme="minorHAnsi" w:cstheme="minorHAnsi"/>
          <w:b/>
          <w:sz w:val="20"/>
          <w:szCs w:val="20"/>
          <w:lang w:eastAsia="ar-SA"/>
        </w:rPr>
        <w:t>Art. 135 - Regolamento organico dei dipendenti comunali</w:t>
      </w:r>
    </w:p>
    <w:p w14:paraId="12B0F349" w14:textId="5F2DB92C" w:rsidR="00B2190E" w:rsidRPr="00BA5A53" w:rsidRDefault="00B2190E" w:rsidP="0092288C">
      <w:pPr>
        <w:pStyle w:val="NormaleWeb"/>
        <w:shd w:val="clear" w:color="auto" w:fill="FFFFFF"/>
        <w:spacing w:before="40" w:beforeAutospacing="0" w:after="0" w:afterAutospacing="0"/>
        <w:jc w:val="both"/>
        <w:rPr>
          <w:rFonts w:asciiTheme="minorHAnsi" w:eastAsia="Calibri" w:hAnsiTheme="minorHAnsi" w:cstheme="minorHAnsi"/>
          <w:i/>
          <w:sz w:val="20"/>
          <w:szCs w:val="20"/>
          <w:lang w:eastAsia="ar-SA"/>
        </w:rPr>
      </w:pPr>
      <w:r w:rsidRPr="00EB18E2">
        <w:rPr>
          <w:rFonts w:asciiTheme="minorHAnsi" w:eastAsia="Calibri" w:hAnsiTheme="minorHAnsi" w:cstheme="minorHAnsi"/>
          <w:b/>
          <w:i/>
          <w:sz w:val="20"/>
          <w:szCs w:val="20"/>
          <w:vertAlign w:val="superscript"/>
          <w:lang w:eastAsia="ar-SA"/>
        </w:rPr>
        <w:t>3</w:t>
      </w:r>
      <w:r w:rsidRPr="00EB18E2">
        <w:rPr>
          <w:rFonts w:asciiTheme="minorHAnsi" w:eastAsia="Calibri" w:hAnsiTheme="minorHAnsi" w:cstheme="minorHAnsi"/>
          <w:b/>
          <w:i/>
          <w:sz w:val="20"/>
          <w:szCs w:val="20"/>
          <w:lang w:eastAsia="ar-SA"/>
        </w:rPr>
        <w:t>(nuovo)</w:t>
      </w:r>
      <w:r w:rsidRPr="00BA5A53">
        <w:rPr>
          <w:rFonts w:asciiTheme="minorHAnsi" w:eastAsia="Calibri" w:hAnsiTheme="minorHAnsi" w:cstheme="minorHAnsi"/>
          <w:i/>
          <w:sz w:val="20"/>
          <w:szCs w:val="20"/>
          <w:lang w:eastAsia="ar-SA"/>
        </w:rPr>
        <w:t xml:space="preserve"> Il salario minimo per una funzione non qualificata dei dipendenti del comune è di almeno 58'500 franchi ann</w:t>
      </w:r>
      <w:r w:rsidR="00CC5E15">
        <w:rPr>
          <w:rFonts w:asciiTheme="minorHAnsi" w:eastAsia="Calibri" w:hAnsiTheme="minorHAnsi" w:cstheme="minorHAnsi"/>
          <w:i/>
          <w:sz w:val="20"/>
          <w:szCs w:val="20"/>
          <w:lang w:eastAsia="ar-SA"/>
        </w:rPr>
        <w:t>u</w:t>
      </w:r>
      <w:r w:rsidRPr="00BA5A53">
        <w:rPr>
          <w:rFonts w:asciiTheme="minorHAnsi" w:eastAsia="Calibri" w:hAnsiTheme="minorHAnsi" w:cstheme="minorHAnsi"/>
          <w:i/>
          <w:sz w:val="20"/>
          <w:szCs w:val="20"/>
          <w:lang w:eastAsia="ar-SA"/>
        </w:rPr>
        <w:t xml:space="preserve">i. Tale somma sarà aumentata automaticamente al carovita a partire dal 1° gennaio 2024. </w:t>
      </w:r>
    </w:p>
    <w:p w14:paraId="70E98A3E" w14:textId="77777777" w:rsidR="00EA5BBF" w:rsidRPr="00584201" w:rsidRDefault="00EA5BB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</w:p>
    <w:p w14:paraId="5B3982CA" w14:textId="7518B066" w:rsidR="00EA5BBF" w:rsidRDefault="00EA5BBF" w:rsidP="00EA5BBF">
      <w:pPr>
        <w:rPr>
          <w:sz w:val="24"/>
          <w:szCs w:val="24"/>
        </w:rPr>
      </w:pPr>
      <w:r>
        <w:rPr>
          <w:sz w:val="24"/>
          <w:szCs w:val="24"/>
        </w:rPr>
        <w:t>L’obiettivo dell</w:t>
      </w:r>
      <w:r w:rsidR="002E3AE0">
        <w:rPr>
          <w:sz w:val="24"/>
          <w:szCs w:val="24"/>
        </w:rPr>
        <w:t>’</w:t>
      </w:r>
      <w:r>
        <w:rPr>
          <w:sz w:val="24"/>
          <w:szCs w:val="24"/>
        </w:rPr>
        <w:t xml:space="preserve">iniziativa parlamentare è quello di garantire un salario minimo a coloro che ricoprono </w:t>
      </w:r>
      <w:r w:rsidR="00587B51">
        <w:rPr>
          <w:sz w:val="24"/>
          <w:szCs w:val="24"/>
        </w:rPr>
        <w:t xml:space="preserve">nei Comuni </w:t>
      </w:r>
      <w:r>
        <w:rPr>
          <w:sz w:val="24"/>
          <w:szCs w:val="24"/>
        </w:rPr>
        <w:t>una funzione pubblica comunale non qualificata.</w:t>
      </w:r>
    </w:p>
    <w:p w14:paraId="692B4F29" w14:textId="1E051B41" w:rsidR="002E3AE0" w:rsidRDefault="002E3AE0" w:rsidP="00587B51">
      <w:pPr>
        <w:ind w:left="284" w:hanging="284"/>
        <w:rPr>
          <w:sz w:val="24"/>
          <w:szCs w:val="24"/>
        </w:rPr>
      </w:pPr>
    </w:p>
    <w:p w14:paraId="44F34170" w14:textId="77777777" w:rsidR="00D14501" w:rsidRDefault="00D14501" w:rsidP="00587B51">
      <w:pPr>
        <w:ind w:left="284" w:hanging="284"/>
        <w:rPr>
          <w:sz w:val="24"/>
          <w:szCs w:val="24"/>
        </w:rPr>
      </w:pPr>
    </w:p>
    <w:p w14:paraId="3FB12D41" w14:textId="5A48C545" w:rsidR="002E3AE0" w:rsidRPr="00A32DBB" w:rsidRDefault="002E3AE0" w:rsidP="00A32DBB">
      <w:pPr>
        <w:pStyle w:val="Paragrafoelenco"/>
        <w:numPr>
          <w:ilvl w:val="0"/>
          <w:numId w:val="20"/>
        </w:numPr>
        <w:tabs>
          <w:tab w:val="clear" w:pos="357"/>
        </w:tabs>
        <w:ind w:left="357" w:hanging="357"/>
        <w:contextualSpacing w:val="0"/>
        <w:rPr>
          <w:b/>
          <w:sz w:val="24"/>
          <w:szCs w:val="24"/>
        </w:rPr>
      </w:pPr>
      <w:r w:rsidRPr="00A32DBB">
        <w:rPr>
          <w:b/>
          <w:caps/>
          <w:sz w:val="24"/>
          <w:szCs w:val="24"/>
        </w:rPr>
        <w:t>L’OPINIONE DEL CONSIGLIO DI STATO SULLA PROPOSTA DELL’INIZIATIVA</w:t>
      </w:r>
    </w:p>
    <w:p w14:paraId="4E62F284" w14:textId="77777777" w:rsidR="002E3AE0" w:rsidRDefault="002E3AE0" w:rsidP="00EA5BBF">
      <w:pPr>
        <w:rPr>
          <w:sz w:val="24"/>
          <w:szCs w:val="24"/>
        </w:rPr>
      </w:pPr>
    </w:p>
    <w:p w14:paraId="2F4D3449" w14:textId="7DC6EB4B" w:rsidR="00EA5BBF" w:rsidRPr="006A6A1E" w:rsidRDefault="00EA5BBF" w:rsidP="00EA5BBF">
      <w:pPr>
        <w:rPr>
          <w:sz w:val="24"/>
          <w:szCs w:val="24"/>
        </w:rPr>
      </w:pPr>
      <w:r>
        <w:rPr>
          <w:sz w:val="24"/>
          <w:szCs w:val="24"/>
        </w:rPr>
        <w:t>Rammentiamo in entrata come l</w:t>
      </w:r>
      <w:r w:rsidRPr="006A6A1E">
        <w:rPr>
          <w:sz w:val="24"/>
          <w:szCs w:val="24"/>
        </w:rPr>
        <w:t xml:space="preserve">’iniziativa </w:t>
      </w:r>
      <w:r w:rsidR="00587B51">
        <w:rPr>
          <w:sz w:val="24"/>
          <w:szCs w:val="24"/>
        </w:rPr>
        <w:t xml:space="preserve">popolare </w:t>
      </w:r>
      <w:r w:rsidR="002E3AE0">
        <w:rPr>
          <w:sz w:val="24"/>
          <w:szCs w:val="24"/>
        </w:rPr>
        <w:t xml:space="preserve">del </w:t>
      </w:r>
      <w:r w:rsidR="00C0115F">
        <w:rPr>
          <w:sz w:val="24"/>
          <w:szCs w:val="24"/>
        </w:rPr>
        <w:t xml:space="preserve">4 aprile 2013 </w:t>
      </w:r>
      <w:r w:rsidRPr="006A6A1E">
        <w:rPr>
          <w:sz w:val="24"/>
          <w:szCs w:val="24"/>
        </w:rPr>
        <w:t>denominata “</w:t>
      </w:r>
      <w:r w:rsidRPr="0092288C">
        <w:rPr>
          <w:i/>
          <w:sz w:val="24"/>
          <w:szCs w:val="24"/>
        </w:rPr>
        <w:t>Salviamo il lavoro in Ticino</w:t>
      </w:r>
      <w:r w:rsidRPr="006A6A1E">
        <w:rPr>
          <w:sz w:val="24"/>
          <w:szCs w:val="24"/>
        </w:rPr>
        <w:t xml:space="preserve">” è stata accolta </w:t>
      </w:r>
      <w:r w:rsidR="00587B51">
        <w:rPr>
          <w:sz w:val="24"/>
          <w:szCs w:val="24"/>
        </w:rPr>
        <w:t xml:space="preserve">in votazione popolare </w:t>
      </w:r>
      <w:r w:rsidR="00C0115F">
        <w:rPr>
          <w:sz w:val="24"/>
          <w:szCs w:val="24"/>
        </w:rPr>
        <w:t xml:space="preserve">il 14 giugno 2015 </w:t>
      </w:r>
      <w:r w:rsidRPr="006A6A1E">
        <w:rPr>
          <w:sz w:val="24"/>
          <w:szCs w:val="24"/>
        </w:rPr>
        <w:t>e</w:t>
      </w:r>
      <w:r>
        <w:rPr>
          <w:sz w:val="24"/>
          <w:szCs w:val="24"/>
        </w:rPr>
        <w:t>d</w:t>
      </w:r>
      <w:r w:rsidRPr="006A6A1E">
        <w:rPr>
          <w:sz w:val="24"/>
          <w:szCs w:val="24"/>
        </w:rPr>
        <w:t xml:space="preserve"> è stato</w:t>
      </w:r>
      <w:r w:rsidR="00587B51">
        <w:rPr>
          <w:sz w:val="24"/>
          <w:szCs w:val="24"/>
        </w:rPr>
        <w:t xml:space="preserve"> quindi</w:t>
      </w:r>
      <w:r w:rsidRPr="006A6A1E">
        <w:rPr>
          <w:sz w:val="24"/>
          <w:szCs w:val="24"/>
        </w:rPr>
        <w:t xml:space="preserve"> adottato l’articolo 13 capoverso 3 Cost./TI</w:t>
      </w:r>
      <w:r>
        <w:rPr>
          <w:sz w:val="24"/>
          <w:szCs w:val="24"/>
        </w:rPr>
        <w:t>, in vigore dal 1. settembre 2015.</w:t>
      </w:r>
    </w:p>
    <w:p w14:paraId="7E3BCB06" w14:textId="77777777" w:rsidR="00C32996" w:rsidRDefault="00C32996" w:rsidP="00EA5BBF">
      <w:pPr>
        <w:rPr>
          <w:sz w:val="24"/>
          <w:szCs w:val="24"/>
        </w:rPr>
      </w:pPr>
    </w:p>
    <w:p w14:paraId="448D5A9F" w14:textId="0A35008E" w:rsidR="00C32996" w:rsidRDefault="00EA5BBF" w:rsidP="0092288C">
      <w:pPr>
        <w:spacing w:after="120"/>
        <w:rPr>
          <w:sz w:val="24"/>
          <w:szCs w:val="24"/>
        </w:rPr>
      </w:pPr>
      <w:r w:rsidRPr="006A6A1E">
        <w:rPr>
          <w:sz w:val="24"/>
          <w:szCs w:val="24"/>
        </w:rPr>
        <w:t>L’art</w:t>
      </w:r>
      <w:r w:rsidR="00470F2A">
        <w:rPr>
          <w:sz w:val="24"/>
          <w:szCs w:val="24"/>
        </w:rPr>
        <w:t>icolo</w:t>
      </w:r>
      <w:r w:rsidRPr="006A6A1E">
        <w:rPr>
          <w:sz w:val="24"/>
          <w:szCs w:val="24"/>
        </w:rPr>
        <w:t xml:space="preserve"> 13 c</w:t>
      </w:r>
      <w:r w:rsidR="0092288C">
        <w:rPr>
          <w:sz w:val="24"/>
          <w:szCs w:val="24"/>
        </w:rPr>
        <w:t>apoverso</w:t>
      </w:r>
      <w:r w:rsidRPr="006A6A1E">
        <w:rPr>
          <w:sz w:val="24"/>
          <w:szCs w:val="24"/>
        </w:rPr>
        <w:t xml:space="preserve"> 3 Cost./TI </w:t>
      </w:r>
      <w:r w:rsidR="00117EA9">
        <w:rPr>
          <w:sz w:val="24"/>
          <w:szCs w:val="24"/>
        </w:rPr>
        <w:t>(D</w:t>
      </w:r>
      <w:r w:rsidRPr="006A6A1E">
        <w:rPr>
          <w:sz w:val="24"/>
          <w:szCs w:val="24"/>
        </w:rPr>
        <w:t>iritti sociali</w:t>
      </w:r>
      <w:r w:rsidR="00117EA9">
        <w:rPr>
          <w:sz w:val="24"/>
          <w:szCs w:val="24"/>
        </w:rPr>
        <w:t>)</w:t>
      </w:r>
      <w:r w:rsidRPr="006A6A1E">
        <w:rPr>
          <w:sz w:val="24"/>
          <w:szCs w:val="24"/>
        </w:rPr>
        <w:t xml:space="preserve"> istituisce </w:t>
      </w:r>
      <w:r>
        <w:rPr>
          <w:sz w:val="24"/>
          <w:szCs w:val="24"/>
        </w:rPr>
        <w:t>i</w:t>
      </w:r>
      <w:r w:rsidRPr="00475CCC">
        <w:rPr>
          <w:sz w:val="24"/>
          <w:szCs w:val="24"/>
        </w:rPr>
        <w:t>l principio di un salario minimo cantonale</w:t>
      </w:r>
      <w:r w:rsidR="0092288C">
        <w:rPr>
          <w:sz w:val="24"/>
          <w:szCs w:val="24"/>
        </w:rPr>
        <w:t>, ovvero:</w:t>
      </w:r>
    </w:p>
    <w:p w14:paraId="3FDBA092" w14:textId="49982A4D" w:rsidR="00EA5BBF" w:rsidRPr="006A6A1E" w:rsidRDefault="00EA5BBF" w:rsidP="00EA5BBF">
      <w:pPr>
        <w:rPr>
          <w:sz w:val="24"/>
          <w:szCs w:val="24"/>
        </w:rPr>
      </w:pPr>
      <w:r w:rsidRPr="009C704C">
        <w:rPr>
          <w:i/>
          <w:sz w:val="24"/>
          <w:szCs w:val="24"/>
        </w:rPr>
        <w:t>Ogni persona ha diritto ad un salario minimo che le assicuri un tenore di vita dignitoso. Se un salario minimo non è garantito da un contratto collettivo di lavoro (d’obbligatorietà generale o con salario minimo obbligatorio), esso è stabilito dal Consiglio di Stato e corrisponde a una percentuale del salario mediano nazionale per mansione e settore economico interessati</w:t>
      </w:r>
      <w:r w:rsidRPr="006A6A1E">
        <w:rPr>
          <w:sz w:val="24"/>
          <w:szCs w:val="24"/>
        </w:rPr>
        <w:t>.</w:t>
      </w:r>
      <w:bookmarkStart w:id="0" w:name="_ftnref5"/>
      <w:bookmarkEnd w:id="0"/>
    </w:p>
    <w:p w14:paraId="39EDEDAC" w14:textId="77777777" w:rsidR="00C32996" w:rsidRDefault="00C32996" w:rsidP="00EA5BBF">
      <w:pPr>
        <w:rPr>
          <w:sz w:val="24"/>
          <w:szCs w:val="24"/>
        </w:rPr>
      </w:pPr>
    </w:p>
    <w:p w14:paraId="67ABE8E3" w14:textId="7B2284CA" w:rsidR="00EA5BBF" w:rsidRPr="006A6A1E" w:rsidRDefault="002E3AE0" w:rsidP="00EA5BBF">
      <w:pPr>
        <w:rPr>
          <w:sz w:val="24"/>
          <w:szCs w:val="24"/>
        </w:rPr>
      </w:pPr>
      <w:r>
        <w:rPr>
          <w:sz w:val="24"/>
          <w:szCs w:val="24"/>
        </w:rPr>
        <w:t>Come noto</w:t>
      </w:r>
      <w:r w:rsidR="00C32996">
        <w:rPr>
          <w:sz w:val="24"/>
          <w:szCs w:val="24"/>
        </w:rPr>
        <w:t>,</w:t>
      </w:r>
      <w:r>
        <w:rPr>
          <w:sz w:val="24"/>
          <w:szCs w:val="24"/>
        </w:rPr>
        <w:t xml:space="preserve"> s</w:t>
      </w:r>
      <w:r w:rsidR="00EA5BBF">
        <w:rPr>
          <w:sz w:val="24"/>
          <w:szCs w:val="24"/>
        </w:rPr>
        <w:t>uccessivamente è stata adottata dal Gran Consiglio l</w:t>
      </w:r>
      <w:r w:rsidR="00EA5BBF" w:rsidRPr="006A6A1E">
        <w:rPr>
          <w:sz w:val="24"/>
          <w:szCs w:val="24"/>
        </w:rPr>
        <w:t xml:space="preserve">a </w:t>
      </w:r>
      <w:r w:rsidR="00EA5BBF">
        <w:rPr>
          <w:sz w:val="24"/>
          <w:szCs w:val="24"/>
        </w:rPr>
        <w:t xml:space="preserve">relativa </w:t>
      </w:r>
      <w:r w:rsidR="00EA5BBF" w:rsidRPr="006A6A1E">
        <w:rPr>
          <w:sz w:val="24"/>
          <w:szCs w:val="24"/>
        </w:rPr>
        <w:t>norma</w:t>
      </w:r>
      <w:r w:rsidR="00587B51">
        <w:rPr>
          <w:sz w:val="24"/>
          <w:szCs w:val="24"/>
        </w:rPr>
        <w:t>tiva</w:t>
      </w:r>
      <w:r w:rsidR="00EA5BBF" w:rsidRPr="006A6A1E">
        <w:rPr>
          <w:sz w:val="24"/>
          <w:szCs w:val="24"/>
        </w:rPr>
        <w:t xml:space="preserve"> di </w:t>
      </w:r>
      <w:r w:rsidR="00EA5BBF">
        <w:rPr>
          <w:sz w:val="24"/>
          <w:szCs w:val="24"/>
        </w:rPr>
        <w:t>concretizzazione</w:t>
      </w:r>
      <w:r w:rsidR="00C32996">
        <w:rPr>
          <w:sz w:val="24"/>
          <w:szCs w:val="24"/>
        </w:rPr>
        <w:t>:</w:t>
      </w:r>
      <w:r w:rsidR="00EA5BBF">
        <w:rPr>
          <w:sz w:val="24"/>
          <w:szCs w:val="24"/>
        </w:rPr>
        <w:t xml:space="preserve"> la </w:t>
      </w:r>
      <w:r w:rsidR="00EA5BBF" w:rsidRPr="006A6A1E">
        <w:rPr>
          <w:sz w:val="24"/>
          <w:szCs w:val="24"/>
        </w:rPr>
        <w:t>Legge sul salario minimo</w:t>
      </w:r>
      <w:r w:rsidR="00EA5BBF">
        <w:rPr>
          <w:sz w:val="24"/>
          <w:szCs w:val="24"/>
        </w:rPr>
        <w:t xml:space="preserve"> </w:t>
      </w:r>
      <w:r w:rsidR="00470F2A">
        <w:rPr>
          <w:sz w:val="24"/>
          <w:szCs w:val="24"/>
        </w:rPr>
        <w:t xml:space="preserve">(LSM) </w:t>
      </w:r>
      <w:r w:rsidR="00EA5BBF" w:rsidRPr="006A6A1E">
        <w:rPr>
          <w:sz w:val="24"/>
          <w:szCs w:val="24"/>
        </w:rPr>
        <w:t>dell’11 dicembre 2019 in vigore dal 1</w:t>
      </w:r>
      <w:r w:rsidR="0092288C">
        <w:rPr>
          <w:sz w:val="24"/>
          <w:szCs w:val="24"/>
        </w:rPr>
        <w:t>.</w:t>
      </w:r>
      <w:r w:rsidR="00EA5BBF" w:rsidRPr="006A6A1E">
        <w:rPr>
          <w:sz w:val="24"/>
          <w:szCs w:val="24"/>
        </w:rPr>
        <w:t xml:space="preserve"> gennaio 2021, che fissa un salario minimo </w:t>
      </w:r>
      <w:r w:rsidR="003A14D3">
        <w:rPr>
          <w:sz w:val="24"/>
          <w:szCs w:val="24"/>
        </w:rPr>
        <w:t>differenziato compreso tra una soglia inferiore e una soglia superiore</w:t>
      </w:r>
      <w:r w:rsidR="00587B51">
        <w:rPr>
          <w:sz w:val="24"/>
          <w:szCs w:val="24"/>
        </w:rPr>
        <w:t>.</w:t>
      </w:r>
    </w:p>
    <w:p w14:paraId="7CFBB119" w14:textId="77777777" w:rsidR="00EA5BBF" w:rsidRDefault="00EA5BBF" w:rsidP="00EA5BBF">
      <w:pPr>
        <w:rPr>
          <w:sz w:val="24"/>
          <w:szCs w:val="24"/>
        </w:rPr>
      </w:pPr>
    </w:p>
    <w:p w14:paraId="45A48625" w14:textId="7A337618" w:rsidR="00587B51" w:rsidRPr="006A6A1E" w:rsidRDefault="00EA5BBF" w:rsidP="00587B51">
      <w:pPr>
        <w:rPr>
          <w:sz w:val="24"/>
          <w:szCs w:val="24"/>
        </w:rPr>
      </w:pPr>
      <w:r>
        <w:rPr>
          <w:sz w:val="24"/>
          <w:szCs w:val="24"/>
        </w:rPr>
        <w:t>Va</w:t>
      </w:r>
      <w:r w:rsidRPr="000A32E5">
        <w:rPr>
          <w:sz w:val="24"/>
          <w:szCs w:val="24"/>
        </w:rPr>
        <w:t xml:space="preserve"> ricordato che l’obiettivo dell’introduzione di un salario minimo cantonale non è </w:t>
      </w:r>
      <w:r w:rsidR="00587B51">
        <w:rPr>
          <w:sz w:val="24"/>
          <w:szCs w:val="24"/>
        </w:rPr>
        <w:t xml:space="preserve">stato </w:t>
      </w:r>
      <w:r w:rsidRPr="000A32E5">
        <w:rPr>
          <w:sz w:val="24"/>
          <w:szCs w:val="24"/>
        </w:rPr>
        <w:t xml:space="preserve">quello di combattere gli abusi salariali in un determinato settore economico, ma quello di </w:t>
      </w:r>
      <w:r w:rsidRPr="000A32E5">
        <w:rPr>
          <w:sz w:val="24"/>
          <w:szCs w:val="24"/>
        </w:rPr>
        <w:lastRenderedPageBreak/>
        <w:t>lottare, in modo generale, contro la povertà</w:t>
      </w:r>
      <w:r>
        <w:rPr>
          <w:sz w:val="24"/>
          <w:szCs w:val="24"/>
        </w:rPr>
        <w:t xml:space="preserve">. </w:t>
      </w:r>
      <w:r w:rsidRPr="000A32E5">
        <w:rPr>
          <w:sz w:val="24"/>
          <w:szCs w:val="24"/>
        </w:rPr>
        <w:t xml:space="preserve">I Cantoni non dispongono </w:t>
      </w:r>
      <w:r w:rsidR="00587B51">
        <w:rPr>
          <w:sz w:val="24"/>
          <w:szCs w:val="24"/>
        </w:rPr>
        <w:t xml:space="preserve">infatti </w:t>
      </w:r>
      <w:r w:rsidRPr="000A32E5">
        <w:rPr>
          <w:sz w:val="24"/>
          <w:szCs w:val="24"/>
        </w:rPr>
        <w:t xml:space="preserve">pressoché di alcun margine di manovra che permetta loro di stabilire salari minimi volti a contrastare il dumping sociale e salariale. </w:t>
      </w:r>
      <w:r w:rsidR="00587B51">
        <w:rPr>
          <w:sz w:val="24"/>
          <w:szCs w:val="24"/>
        </w:rPr>
        <w:t>Essi</w:t>
      </w:r>
      <w:r w:rsidRPr="000A32E5">
        <w:rPr>
          <w:sz w:val="24"/>
          <w:szCs w:val="24"/>
        </w:rPr>
        <w:t xml:space="preserve"> possono nondimeno prevedere salari minimi allo scopo di combattere la povertà</w:t>
      </w:r>
      <w:r>
        <w:rPr>
          <w:sz w:val="24"/>
          <w:szCs w:val="24"/>
        </w:rPr>
        <w:t xml:space="preserve">. Il fine </w:t>
      </w:r>
      <w:r w:rsidRPr="000A32E5">
        <w:rPr>
          <w:sz w:val="24"/>
          <w:szCs w:val="24"/>
        </w:rPr>
        <w:t xml:space="preserve">del salario minimo legale è </w:t>
      </w:r>
      <w:r>
        <w:rPr>
          <w:sz w:val="24"/>
          <w:szCs w:val="24"/>
        </w:rPr>
        <w:t xml:space="preserve">dunque </w:t>
      </w:r>
      <w:r w:rsidRPr="000A32E5">
        <w:rPr>
          <w:sz w:val="24"/>
          <w:szCs w:val="24"/>
        </w:rPr>
        <w:t xml:space="preserve">quello di arginare il fenomeno della povertà, contribuendo in tal modo al rispetto della dignità umana (art. 7 Cost.). Il salario minimo legale deve </w:t>
      </w:r>
      <w:r w:rsidR="00C32996">
        <w:rPr>
          <w:sz w:val="24"/>
          <w:szCs w:val="24"/>
        </w:rPr>
        <w:t xml:space="preserve">in sostanza </w:t>
      </w:r>
      <w:r w:rsidRPr="000A32E5">
        <w:rPr>
          <w:sz w:val="24"/>
          <w:szCs w:val="24"/>
        </w:rPr>
        <w:t xml:space="preserve">garantire un tenore di vita </w:t>
      </w:r>
      <w:r>
        <w:rPr>
          <w:sz w:val="24"/>
          <w:szCs w:val="24"/>
        </w:rPr>
        <w:t>dignitoso,</w:t>
      </w:r>
      <w:r w:rsidRPr="000A32E5">
        <w:rPr>
          <w:sz w:val="24"/>
          <w:szCs w:val="24"/>
        </w:rPr>
        <w:t xml:space="preserve"> segnatamente il suo ammontare deve permettere a chi lavora di far fronte ai propri bisogni senza dover ricorrere a</w:t>
      </w:r>
      <w:r>
        <w:rPr>
          <w:sz w:val="24"/>
          <w:szCs w:val="24"/>
        </w:rPr>
        <w:t>lle prestazioni assistenziali</w:t>
      </w:r>
      <w:r w:rsidR="00587B51">
        <w:rPr>
          <w:sz w:val="24"/>
          <w:szCs w:val="24"/>
        </w:rPr>
        <w:t xml:space="preserve"> (cfr.</w:t>
      </w:r>
      <w:r>
        <w:rPr>
          <w:sz w:val="24"/>
          <w:szCs w:val="24"/>
        </w:rPr>
        <w:t xml:space="preserve"> </w:t>
      </w:r>
      <w:r w:rsidRPr="000A32E5">
        <w:rPr>
          <w:sz w:val="24"/>
          <w:szCs w:val="24"/>
        </w:rPr>
        <w:t>STF 11.11.2021 N. 2C_302/2020, 2C_306/2020 4.1</w:t>
      </w:r>
      <w:r w:rsidR="002937A2">
        <w:rPr>
          <w:sz w:val="24"/>
          <w:szCs w:val="24"/>
        </w:rPr>
        <w:t xml:space="preserve"> e Messaggio governativo</w:t>
      </w:r>
      <w:r w:rsidR="0092288C">
        <w:rPr>
          <w:sz w:val="24"/>
          <w:szCs w:val="24"/>
        </w:rPr>
        <w:t xml:space="preserve"> n.</w:t>
      </w:r>
      <w:r w:rsidR="00587B51" w:rsidRPr="006A6A1E">
        <w:rPr>
          <w:sz w:val="24"/>
          <w:szCs w:val="24"/>
        </w:rPr>
        <w:t xml:space="preserve"> 7452 dell’8 novembre 2017 sulla nuova Legge sul salario minimo</w:t>
      </w:r>
      <w:r w:rsidR="00587B51">
        <w:rPr>
          <w:sz w:val="24"/>
          <w:szCs w:val="24"/>
        </w:rPr>
        <w:t>).</w:t>
      </w:r>
    </w:p>
    <w:p w14:paraId="2914BD01" w14:textId="77777777" w:rsidR="00EA5BBF" w:rsidRDefault="00EA5BBF" w:rsidP="00EA5BBF">
      <w:pPr>
        <w:rPr>
          <w:sz w:val="24"/>
          <w:szCs w:val="24"/>
        </w:rPr>
      </w:pPr>
    </w:p>
    <w:p w14:paraId="4E184C07" w14:textId="3C4298EE" w:rsidR="009C45DE" w:rsidRDefault="00EA5BBF" w:rsidP="00EA5BBF">
      <w:pPr>
        <w:rPr>
          <w:sz w:val="24"/>
          <w:szCs w:val="24"/>
        </w:rPr>
      </w:pPr>
      <w:r w:rsidRPr="000A32E5">
        <w:rPr>
          <w:sz w:val="24"/>
          <w:szCs w:val="24"/>
        </w:rPr>
        <w:t xml:space="preserve">La soglia stabilita </w:t>
      </w:r>
      <w:r w:rsidR="002E3AE0">
        <w:rPr>
          <w:sz w:val="24"/>
          <w:szCs w:val="24"/>
        </w:rPr>
        <w:t>da</w:t>
      </w:r>
      <w:r w:rsidR="003A7631">
        <w:rPr>
          <w:sz w:val="24"/>
          <w:szCs w:val="24"/>
        </w:rPr>
        <w:t>lla LSM</w:t>
      </w:r>
      <w:r w:rsidR="002E3AE0">
        <w:rPr>
          <w:sz w:val="24"/>
          <w:szCs w:val="24"/>
        </w:rPr>
        <w:t xml:space="preserve"> </w:t>
      </w:r>
      <w:r w:rsidRPr="000A32E5">
        <w:rPr>
          <w:sz w:val="24"/>
          <w:szCs w:val="24"/>
        </w:rPr>
        <w:t>è valida per tutti i rapporti di lavoro che si svolgono abitualmente nel Cantone (art. 2 cpv. 1 LSM).</w:t>
      </w:r>
      <w:r>
        <w:rPr>
          <w:sz w:val="24"/>
          <w:szCs w:val="24"/>
        </w:rPr>
        <w:t xml:space="preserve"> </w:t>
      </w:r>
      <w:r w:rsidRPr="006A6A1E">
        <w:rPr>
          <w:sz w:val="24"/>
          <w:szCs w:val="24"/>
        </w:rPr>
        <w:t xml:space="preserve">La Legge sul salario minimo prevede </w:t>
      </w:r>
      <w:r>
        <w:rPr>
          <w:sz w:val="24"/>
          <w:szCs w:val="24"/>
        </w:rPr>
        <w:t xml:space="preserve">in particolare </w:t>
      </w:r>
      <w:r w:rsidRPr="006A6A1E">
        <w:rPr>
          <w:sz w:val="24"/>
          <w:szCs w:val="24"/>
        </w:rPr>
        <w:t xml:space="preserve">al suo articolo 3 capoverso 2 che </w:t>
      </w:r>
      <w:r>
        <w:rPr>
          <w:sz w:val="24"/>
          <w:szCs w:val="24"/>
        </w:rPr>
        <w:t xml:space="preserve">anche </w:t>
      </w:r>
      <w:r w:rsidRPr="006A6A1E">
        <w:rPr>
          <w:sz w:val="24"/>
          <w:szCs w:val="24"/>
        </w:rPr>
        <w:t xml:space="preserve">i rapporti di lavoro retti dal diritto pubblico </w:t>
      </w:r>
      <w:r w:rsidR="00C32996">
        <w:rPr>
          <w:sz w:val="24"/>
          <w:szCs w:val="24"/>
        </w:rPr>
        <w:t>-</w:t>
      </w:r>
      <w:r>
        <w:rPr>
          <w:sz w:val="24"/>
          <w:szCs w:val="24"/>
        </w:rPr>
        <w:t xml:space="preserve"> quindi pure i rapporti di lavoro fra </w:t>
      </w:r>
      <w:r w:rsidR="003A7631">
        <w:rPr>
          <w:sz w:val="24"/>
          <w:szCs w:val="24"/>
        </w:rPr>
        <w:t>Comune</w:t>
      </w:r>
      <w:r>
        <w:rPr>
          <w:sz w:val="24"/>
          <w:szCs w:val="24"/>
        </w:rPr>
        <w:t xml:space="preserve"> e dipendenti </w:t>
      </w:r>
      <w:r w:rsidR="003A7631">
        <w:rPr>
          <w:sz w:val="24"/>
          <w:szCs w:val="24"/>
        </w:rPr>
        <w:t xml:space="preserve">comunali </w:t>
      </w:r>
      <w:r>
        <w:rPr>
          <w:sz w:val="24"/>
          <w:szCs w:val="24"/>
        </w:rPr>
        <w:t xml:space="preserve">- vi </w:t>
      </w:r>
      <w:r w:rsidRPr="006A6A1E">
        <w:rPr>
          <w:sz w:val="24"/>
          <w:szCs w:val="24"/>
        </w:rPr>
        <w:t>s</w:t>
      </w:r>
      <w:r>
        <w:rPr>
          <w:sz w:val="24"/>
          <w:szCs w:val="24"/>
        </w:rPr>
        <w:t>ian</w:t>
      </w:r>
      <w:r w:rsidRPr="006A6A1E">
        <w:rPr>
          <w:sz w:val="24"/>
          <w:szCs w:val="24"/>
        </w:rPr>
        <w:t>o assoggettati limitatamente all’articolo 4 sulla fissazione del salario minimo differenziato</w:t>
      </w:r>
      <w:r w:rsidR="009C45DE">
        <w:rPr>
          <w:sz w:val="24"/>
          <w:szCs w:val="24"/>
        </w:rPr>
        <w:t>.</w:t>
      </w:r>
    </w:p>
    <w:p w14:paraId="5CA9DE16" w14:textId="524922BC" w:rsidR="00EA5BBF" w:rsidRPr="006A6A1E" w:rsidRDefault="003A7631" w:rsidP="00EA5BBF">
      <w:pPr>
        <w:rPr>
          <w:sz w:val="24"/>
          <w:szCs w:val="24"/>
        </w:rPr>
      </w:pPr>
      <w:r>
        <w:rPr>
          <w:sz w:val="24"/>
          <w:szCs w:val="24"/>
        </w:rPr>
        <w:t>Que</w:t>
      </w:r>
      <w:r w:rsidR="009C45DE">
        <w:rPr>
          <w:sz w:val="24"/>
          <w:szCs w:val="24"/>
        </w:rPr>
        <w:t>st</w:t>
      </w:r>
      <w:r>
        <w:rPr>
          <w:sz w:val="24"/>
          <w:szCs w:val="24"/>
        </w:rPr>
        <w:t>’ultimo disposto</w:t>
      </w:r>
      <w:r w:rsidR="009C45DE">
        <w:rPr>
          <w:sz w:val="24"/>
          <w:szCs w:val="24"/>
        </w:rPr>
        <w:t xml:space="preserve"> fissa poi delle soglie precise, inferiore e superiore, entro le quali il Consiglio di Stato fissa il salario minimo orario lordo di riferimento per settore economico secondo i parametri di cui al capoverso 2 in relazione all’evoluzione della mediana salariale nazionale e dell’indice nazionale dei prezzi al consumo</w:t>
      </w:r>
      <w:r w:rsidR="00EA5BBF" w:rsidRPr="006A6A1E">
        <w:rPr>
          <w:sz w:val="24"/>
          <w:szCs w:val="24"/>
        </w:rPr>
        <w:t>.</w:t>
      </w:r>
    </w:p>
    <w:p w14:paraId="704C691F" w14:textId="36A300C4" w:rsidR="00EA5BBF" w:rsidRDefault="00EA5BBF" w:rsidP="00EA5BBF">
      <w:pPr>
        <w:rPr>
          <w:sz w:val="24"/>
          <w:szCs w:val="24"/>
        </w:rPr>
      </w:pPr>
    </w:p>
    <w:p w14:paraId="5DC51F6E" w14:textId="7C3D31D7" w:rsidR="002E3AE0" w:rsidRDefault="003A7631" w:rsidP="00EA5BBF">
      <w:pPr>
        <w:rPr>
          <w:sz w:val="24"/>
          <w:szCs w:val="24"/>
        </w:rPr>
      </w:pPr>
      <w:r>
        <w:rPr>
          <w:sz w:val="24"/>
          <w:szCs w:val="24"/>
        </w:rPr>
        <w:t xml:space="preserve">Come </w:t>
      </w:r>
      <w:r w:rsidR="00470F2A">
        <w:rPr>
          <w:sz w:val="24"/>
          <w:szCs w:val="24"/>
        </w:rPr>
        <w:t xml:space="preserve">risaputo </w:t>
      </w:r>
      <w:r w:rsidR="00EA5BBF">
        <w:rPr>
          <w:sz w:val="24"/>
          <w:szCs w:val="24"/>
        </w:rPr>
        <w:t xml:space="preserve">la </w:t>
      </w:r>
      <w:r w:rsidR="00EA5BBF" w:rsidRPr="00FB4A6B">
        <w:rPr>
          <w:sz w:val="24"/>
          <w:szCs w:val="24"/>
        </w:rPr>
        <w:t>L</w:t>
      </w:r>
      <w:r w:rsidR="0092288C">
        <w:rPr>
          <w:sz w:val="24"/>
          <w:szCs w:val="24"/>
        </w:rPr>
        <w:t>egge organica comunale (L</w:t>
      </w:r>
      <w:r w:rsidR="00EA5BBF" w:rsidRPr="00FB4A6B">
        <w:rPr>
          <w:sz w:val="24"/>
          <w:szCs w:val="24"/>
        </w:rPr>
        <w:t>OC</w:t>
      </w:r>
      <w:r w:rsidR="0092288C">
        <w:rPr>
          <w:sz w:val="24"/>
          <w:szCs w:val="24"/>
        </w:rPr>
        <w:t>)</w:t>
      </w:r>
      <w:r w:rsidR="00EA5BBF">
        <w:rPr>
          <w:sz w:val="24"/>
          <w:szCs w:val="24"/>
        </w:rPr>
        <w:t xml:space="preserve">, nel nostro ordinamento giuridico, </w:t>
      </w:r>
      <w:r w:rsidR="00EA5BBF" w:rsidRPr="00FB4A6B">
        <w:rPr>
          <w:sz w:val="24"/>
          <w:szCs w:val="24"/>
        </w:rPr>
        <w:t xml:space="preserve">è </w:t>
      </w:r>
      <w:r w:rsidR="00EA5BBF">
        <w:rPr>
          <w:sz w:val="24"/>
          <w:szCs w:val="24"/>
        </w:rPr>
        <w:t xml:space="preserve">un insieme di </w:t>
      </w:r>
      <w:r w:rsidR="00EA5BBF" w:rsidRPr="00FB4A6B">
        <w:rPr>
          <w:sz w:val="24"/>
          <w:szCs w:val="24"/>
        </w:rPr>
        <w:t>norm</w:t>
      </w:r>
      <w:r w:rsidR="00EA5BBF">
        <w:rPr>
          <w:sz w:val="24"/>
          <w:szCs w:val="24"/>
        </w:rPr>
        <w:t>e</w:t>
      </w:r>
      <w:r w:rsidR="00EA5BBF" w:rsidRPr="00FB4A6B">
        <w:rPr>
          <w:sz w:val="24"/>
          <w:szCs w:val="24"/>
        </w:rPr>
        <w:t xml:space="preserve"> </w:t>
      </w:r>
      <w:r w:rsidR="00EA5BBF">
        <w:rPr>
          <w:sz w:val="24"/>
          <w:szCs w:val="24"/>
        </w:rPr>
        <w:t xml:space="preserve">di tipo organizzativo </w:t>
      </w:r>
      <w:r w:rsidR="00EA5BBF" w:rsidRPr="00FB4A6B">
        <w:rPr>
          <w:sz w:val="24"/>
          <w:szCs w:val="24"/>
        </w:rPr>
        <w:t xml:space="preserve">che </w:t>
      </w:r>
      <w:r w:rsidR="00470F2A">
        <w:rPr>
          <w:sz w:val="24"/>
          <w:szCs w:val="24"/>
        </w:rPr>
        <w:t xml:space="preserve">disciplinano </w:t>
      </w:r>
      <w:r w:rsidR="00EA5BBF" w:rsidRPr="00FB4A6B">
        <w:rPr>
          <w:sz w:val="24"/>
          <w:szCs w:val="24"/>
        </w:rPr>
        <w:t xml:space="preserve">il funzionamento </w:t>
      </w:r>
      <w:r w:rsidR="002E3AE0">
        <w:rPr>
          <w:sz w:val="24"/>
          <w:szCs w:val="24"/>
        </w:rPr>
        <w:t xml:space="preserve">istituzionale </w:t>
      </w:r>
      <w:r w:rsidR="00EA5BBF" w:rsidRPr="00FB4A6B">
        <w:rPr>
          <w:sz w:val="24"/>
          <w:szCs w:val="24"/>
        </w:rPr>
        <w:t>del Comune e dei suoi organi.</w:t>
      </w:r>
      <w:r w:rsidR="002E3AE0">
        <w:rPr>
          <w:sz w:val="24"/>
          <w:szCs w:val="24"/>
        </w:rPr>
        <w:t xml:space="preserve"> </w:t>
      </w:r>
    </w:p>
    <w:p w14:paraId="08219DE1" w14:textId="23E4DCCC" w:rsidR="002E3AE0" w:rsidRDefault="00470F2A" w:rsidP="00470F2A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3A7631">
        <w:rPr>
          <w:sz w:val="24"/>
          <w:szCs w:val="24"/>
        </w:rPr>
        <w:t xml:space="preserve">er </w:t>
      </w:r>
      <w:r w:rsidR="00C32996">
        <w:rPr>
          <w:sz w:val="24"/>
          <w:szCs w:val="24"/>
        </w:rPr>
        <w:t xml:space="preserve">le relazioni con </w:t>
      </w:r>
      <w:r>
        <w:rPr>
          <w:sz w:val="24"/>
          <w:szCs w:val="24"/>
        </w:rPr>
        <w:t xml:space="preserve">i </w:t>
      </w:r>
      <w:r w:rsidR="003A7631">
        <w:rPr>
          <w:sz w:val="24"/>
          <w:szCs w:val="24"/>
        </w:rPr>
        <w:t xml:space="preserve">Segretari e </w:t>
      </w:r>
      <w:r>
        <w:rPr>
          <w:sz w:val="24"/>
          <w:szCs w:val="24"/>
        </w:rPr>
        <w:t xml:space="preserve">i </w:t>
      </w:r>
      <w:r w:rsidR="003A7631">
        <w:rPr>
          <w:sz w:val="24"/>
          <w:szCs w:val="24"/>
        </w:rPr>
        <w:t xml:space="preserve">dipendenti comunali la LOC contiene disposti minimi. Non </w:t>
      </w:r>
      <w:r w:rsidR="002E3AE0" w:rsidRPr="00470F2A">
        <w:rPr>
          <w:sz w:val="24"/>
          <w:szCs w:val="24"/>
        </w:rPr>
        <w:t xml:space="preserve">si addentra pertanto </w:t>
      </w:r>
      <w:r>
        <w:rPr>
          <w:sz w:val="24"/>
          <w:szCs w:val="24"/>
        </w:rPr>
        <w:t xml:space="preserve">nella </w:t>
      </w:r>
      <w:r w:rsidR="002E3AE0" w:rsidRPr="00470F2A">
        <w:rPr>
          <w:sz w:val="24"/>
          <w:szCs w:val="24"/>
        </w:rPr>
        <w:t>regola</w:t>
      </w:r>
      <w:r>
        <w:rPr>
          <w:sz w:val="24"/>
          <w:szCs w:val="24"/>
        </w:rPr>
        <w:t xml:space="preserve">mentazione di </w:t>
      </w:r>
      <w:r w:rsidR="003A7631">
        <w:rPr>
          <w:sz w:val="24"/>
          <w:szCs w:val="24"/>
        </w:rPr>
        <w:t>diritti e obblighi de</w:t>
      </w:r>
      <w:r>
        <w:rPr>
          <w:sz w:val="24"/>
          <w:szCs w:val="24"/>
        </w:rPr>
        <w:t xml:space="preserve">rivanti dai </w:t>
      </w:r>
      <w:r w:rsidR="002E3AE0" w:rsidRPr="00470F2A">
        <w:rPr>
          <w:sz w:val="24"/>
          <w:szCs w:val="24"/>
        </w:rPr>
        <w:t>rapporti di lavoro</w:t>
      </w:r>
      <w:r w:rsidR="003A7631">
        <w:rPr>
          <w:sz w:val="24"/>
          <w:szCs w:val="24"/>
        </w:rPr>
        <w:t>, quali quelli relativi alle</w:t>
      </w:r>
      <w:r w:rsidR="002E3AE0" w:rsidRPr="00470F2A">
        <w:rPr>
          <w:sz w:val="24"/>
          <w:szCs w:val="24"/>
        </w:rPr>
        <w:t xml:space="preserve"> condizioni </w:t>
      </w:r>
      <w:r w:rsidR="003A7631">
        <w:rPr>
          <w:sz w:val="24"/>
          <w:szCs w:val="24"/>
        </w:rPr>
        <w:t xml:space="preserve">salariali </w:t>
      </w:r>
      <w:r w:rsidR="002E3AE0" w:rsidRPr="00470F2A">
        <w:rPr>
          <w:sz w:val="24"/>
          <w:szCs w:val="24"/>
        </w:rPr>
        <w:t>fr</w:t>
      </w:r>
      <w:r w:rsidR="00222AAA">
        <w:rPr>
          <w:sz w:val="24"/>
          <w:szCs w:val="24"/>
        </w:rPr>
        <w:t>a Comune e dipendenti comunali.</w:t>
      </w:r>
      <w:r w:rsidR="00222AAA">
        <w:rPr>
          <w:sz w:val="24"/>
          <w:szCs w:val="24"/>
        </w:rPr>
        <w:br/>
      </w:r>
      <w:r w:rsidR="003A7631">
        <w:rPr>
          <w:sz w:val="24"/>
          <w:szCs w:val="24"/>
        </w:rPr>
        <w:t>Nel rispetto dell’autonomia comunale la LOC d</w:t>
      </w:r>
      <w:r w:rsidR="002E3AE0" w:rsidRPr="00470F2A">
        <w:rPr>
          <w:sz w:val="24"/>
          <w:szCs w:val="24"/>
        </w:rPr>
        <w:t xml:space="preserve">emanda piuttosto </w:t>
      </w:r>
      <w:r w:rsidR="003A7631">
        <w:rPr>
          <w:sz w:val="24"/>
          <w:szCs w:val="24"/>
        </w:rPr>
        <w:t xml:space="preserve">espressamente ai </w:t>
      </w:r>
      <w:r>
        <w:rPr>
          <w:sz w:val="24"/>
          <w:szCs w:val="24"/>
        </w:rPr>
        <w:t>r</w:t>
      </w:r>
      <w:r w:rsidR="003A7631">
        <w:rPr>
          <w:sz w:val="24"/>
          <w:szCs w:val="24"/>
        </w:rPr>
        <w:t xml:space="preserve">egolamenti comunali </w:t>
      </w:r>
      <w:r>
        <w:rPr>
          <w:sz w:val="24"/>
          <w:szCs w:val="24"/>
        </w:rPr>
        <w:t xml:space="preserve">il disciplinamento in particolare delle classi salariali </w:t>
      </w:r>
      <w:r w:rsidR="002E3AE0" w:rsidRPr="00470F2A">
        <w:rPr>
          <w:sz w:val="24"/>
          <w:szCs w:val="24"/>
        </w:rPr>
        <w:t xml:space="preserve">(art. </w:t>
      </w:r>
      <w:r>
        <w:rPr>
          <w:sz w:val="24"/>
          <w:szCs w:val="24"/>
        </w:rPr>
        <w:t xml:space="preserve">186 e seguenti </w:t>
      </w:r>
      <w:r w:rsidR="003A7631">
        <w:rPr>
          <w:sz w:val="24"/>
          <w:szCs w:val="24"/>
        </w:rPr>
        <w:t xml:space="preserve">LOC e </w:t>
      </w:r>
      <w:r>
        <w:rPr>
          <w:sz w:val="24"/>
          <w:szCs w:val="24"/>
        </w:rPr>
        <w:t xml:space="preserve">art. 39 e 40 </w:t>
      </w:r>
      <w:r w:rsidR="002E3AE0" w:rsidRPr="00470F2A">
        <w:rPr>
          <w:sz w:val="24"/>
          <w:szCs w:val="24"/>
        </w:rPr>
        <w:t>RALOC)</w:t>
      </w:r>
      <w:r w:rsidR="003A7631">
        <w:rPr>
          <w:sz w:val="24"/>
          <w:szCs w:val="24"/>
        </w:rPr>
        <w:t xml:space="preserve">, con la facoltà di semmai riprendere il diritto cantonale </w:t>
      </w:r>
      <w:r w:rsidRPr="0036005E">
        <w:rPr>
          <w:sz w:val="24"/>
          <w:szCs w:val="24"/>
        </w:rPr>
        <w:t>in deroga alle disposizioni non v</w:t>
      </w:r>
      <w:r w:rsidR="00222AAA" w:rsidRPr="0036005E">
        <w:rPr>
          <w:sz w:val="24"/>
          <w:szCs w:val="24"/>
        </w:rPr>
        <w:t>inco</w:t>
      </w:r>
      <w:r w:rsidRPr="0036005E">
        <w:rPr>
          <w:sz w:val="24"/>
          <w:szCs w:val="24"/>
        </w:rPr>
        <w:t>la</w:t>
      </w:r>
      <w:r w:rsidR="00222AAA" w:rsidRPr="0036005E">
        <w:rPr>
          <w:sz w:val="24"/>
          <w:szCs w:val="24"/>
        </w:rPr>
        <w:t>n</w:t>
      </w:r>
      <w:r w:rsidRPr="0036005E">
        <w:rPr>
          <w:sz w:val="24"/>
          <w:szCs w:val="24"/>
        </w:rPr>
        <w:t xml:space="preserve">ti della LOC </w:t>
      </w:r>
      <w:r w:rsidR="003A7631" w:rsidRPr="0036005E">
        <w:rPr>
          <w:sz w:val="24"/>
          <w:szCs w:val="24"/>
        </w:rPr>
        <w:t xml:space="preserve">(art. 135 cpv. </w:t>
      </w:r>
      <w:r w:rsidRPr="0036005E">
        <w:rPr>
          <w:sz w:val="24"/>
          <w:szCs w:val="24"/>
        </w:rPr>
        <w:t xml:space="preserve">3 </w:t>
      </w:r>
      <w:r w:rsidR="003A7631" w:rsidRPr="0036005E">
        <w:rPr>
          <w:sz w:val="24"/>
          <w:szCs w:val="24"/>
        </w:rPr>
        <w:t>LOC).</w:t>
      </w:r>
      <w:r w:rsidR="002E3AE0" w:rsidRPr="00470F2A">
        <w:rPr>
          <w:sz w:val="24"/>
          <w:szCs w:val="24"/>
        </w:rPr>
        <w:t xml:space="preserve"> </w:t>
      </w:r>
    </w:p>
    <w:p w14:paraId="290D6A7C" w14:textId="77777777" w:rsidR="001B20BB" w:rsidRDefault="001B20BB" w:rsidP="00470F2A">
      <w:pPr>
        <w:rPr>
          <w:sz w:val="24"/>
          <w:szCs w:val="24"/>
        </w:rPr>
      </w:pPr>
    </w:p>
    <w:p w14:paraId="5795E1D8" w14:textId="1A57B99E" w:rsidR="00470F2A" w:rsidRPr="00470F2A" w:rsidRDefault="003A7631" w:rsidP="00470F2A">
      <w:pPr>
        <w:rPr>
          <w:sz w:val="24"/>
          <w:szCs w:val="24"/>
        </w:rPr>
      </w:pPr>
      <w:r>
        <w:rPr>
          <w:sz w:val="24"/>
          <w:szCs w:val="24"/>
        </w:rPr>
        <w:t>Ciò posto, l</w:t>
      </w:r>
      <w:r w:rsidRPr="003A7631">
        <w:rPr>
          <w:sz w:val="24"/>
          <w:szCs w:val="24"/>
        </w:rPr>
        <w:t xml:space="preserve">a LOC non è pertanto la sede </w:t>
      </w:r>
      <w:r w:rsidR="002E3AE0" w:rsidRPr="003A7631">
        <w:rPr>
          <w:sz w:val="24"/>
          <w:szCs w:val="24"/>
        </w:rPr>
        <w:t>per norme quali quell</w:t>
      </w:r>
      <w:r w:rsidR="00470F2A" w:rsidRPr="00470F2A">
        <w:rPr>
          <w:sz w:val="24"/>
          <w:szCs w:val="24"/>
        </w:rPr>
        <w:t>a</w:t>
      </w:r>
      <w:r w:rsidR="002E3AE0" w:rsidRPr="003A7631">
        <w:rPr>
          <w:sz w:val="24"/>
          <w:szCs w:val="24"/>
        </w:rPr>
        <w:t xml:space="preserve"> pro</w:t>
      </w:r>
      <w:r w:rsidR="003669E5">
        <w:rPr>
          <w:sz w:val="24"/>
          <w:szCs w:val="24"/>
        </w:rPr>
        <w:t>spettata</w:t>
      </w:r>
      <w:r w:rsidR="002E3AE0" w:rsidRPr="003A7631">
        <w:rPr>
          <w:sz w:val="24"/>
          <w:szCs w:val="24"/>
        </w:rPr>
        <w:t xml:space="preserve"> dall’iniziativa</w:t>
      </w:r>
      <w:r>
        <w:rPr>
          <w:sz w:val="24"/>
          <w:szCs w:val="24"/>
        </w:rPr>
        <w:t>. Come visto</w:t>
      </w:r>
      <w:r w:rsidR="00470F2A" w:rsidRPr="00470F2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470F2A" w:rsidRPr="00470F2A">
        <w:rPr>
          <w:sz w:val="24"/>
          <w:szCs w:val="24"/>
        </w:rPr>
        <w:t xml:space="preserve">gli </w:t>
      </w:r>
      <w:r>
        <w:rPr>
          <w:sz w:val="24"/>
          <w:szCs w:val="24"/>
        </w:rPr>
        <w:t xml:space="preserve">intendimenti della proposta sono peraltro già </w:t>
      </w:r>
      <w:r w:rsidR="00470F2A" w:rsidRPr="00470F2A">
        <w:rPr>
          <w:sz w:val="24"/>
          <w:szCs w:val="24"/>
        </w:rPr>
        <w:t>considerati n</w:t>
      </w:r>
      <w:r>
        <w:rPr>
          <w:sz w:val="24"/>
          <w:szCs w:val="24"/>
        </w:rPr>
        <w:t>ella legge speciale, vale a dir</w:t>
      </w:r>
      <w:r w:rsidR="00470F2A" w:rsidRPr="00470F2A">
        <w:rPr>
          <w:sz w:val="24"/>
          <w:szCs w:val="24"/>
        </w:rPr>
        <w:t>e</w:t>
      </w:r>
      <w:r w:rsidRPr="003A7631">
        <w:rPr>
          <w:sz w:val="24"/>
          <w:szCs w:val="24"/>
        </w:rPr>
        <w:t xml:space="preserve"> </w:t>
      </w:r>
      <w:r>
        <w:rPr>
          <w:sz w:val="24"/>
          <w:szCs w:val="24"/>
        </w:rPr>
        <w:t>la Legge cantonale sul salario minimo</w:t>
      </w:r>
      <w:r w:rsidR="00470F2A" w:rsidRPr="00470F2A">
        <w:rPr>
          <w:sz w:val="24"/>
          <w:szCs w:val="24"/>
        </w:rPr>
        <w:t xml:space="preserve"> (LSM), sopra ricordata.</w:t>
      </w:r>
      <w:r>
        <w:rPr>
          <w:sz w:val="24"/>
          <w:szCs w:val="24"/>
        </w:rPr>
        <w:t xml:space="preserve"> </w:t>
      </w:r>
    </w:p>
    <w:p w14:paraId="3AAF6692" w14:textId="18DE0409" w:rsidR="00470F2A" w:rsidRPr="0068199A" w:rsidRDefault="00470F2A" w:rsidP="00470F2A">
      <w:pPr>
        <w:rPr>
          <w:sz w:val="24"/>
          <w:szCs w:val="24"/>
        </w:rPr>
      </w:pPr>
      <w:r w:rsidRPr="00470F2A">
        <w:rPr>
          <w:sz w:val="24"/>
          <w:szCs w:val="24"/>
        </w:rPr>
        <w:t xml:space="preserve">I Municipi, dal canto loro, portano la responsabilità dell’ossequio dei disposti sul salario </w:t>
      </w:r>
      <w:r w:rsidRPr="0068199A">
        <w:rPr>
          <w:sz w:val="24"/>
          <w:szCs w:val="24"/>
        </w:rPr>
        <w:t xml:space="preserve">minimo nei rapporti di lavoro fra il Comune e i dipendenti comunali, ciò anche per l’agire dell’amministrazione comunale in caso di delega decisionale a quest’ultima. </w:t>
      </w:r>
    </w:p>
    <w:p w14:paraId="184D8DEF" w14:textId="305193F0" w:rsidR="00863630" w:rsidRPr="0068199A" w:rsidRDefault="00863630" w:rsidP="00470F2A">
      <w:pPr>
        <w:rPr>
          <w:sz w:val="24"/>
          <w:szCs w:val="24"/>
        </w:rPr>
      </w:pPr>
    </w:p>
    <w:p w14:paraId="6BF3F66A" w14:textId="0B29EC96" w:rsidR="002E3AE0" w:rsidRPr="0068199A" w:rsidRDefault="002E3AE0" w:rsidP="00470F2A">
      <w:pPr>
        <w:rPr>
          <w:sz w:val="24"/>
          <w:szCs w:val="24"/>
        </w:rPr>
      </w:pPr>
    </w:p>
    <w:p w14:paraId="4BE9A223" w14:textId="64023E20" w:rsidR="002E3AE0" w:rsidRPr="00431848" w:rsidRDefault="00431848" w:rsidP="00431848">
      <w:pPr>
        <w:pStyle w:val="Paragrafoelenco"/>
        <w:numPr>
          <w:ilvl w:val="0"/>
          <w:numId w:val="20"/>
        </w:numPr>
        <w:tabs>
          <w:tab w:val="clear" w:pos="357"/>
        </w:tabs>
        <w:ind w:left="357" w:hanging="357"/>
        <w:contextualSpacing w:val="0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C</w:t>
      </w:r>
      <w:r w:rsidR="002E3AE0" w:rsidRPr="00431848">
        <w:rPr>
          <w:b/>
          <w:caps/>
          <w:sz w:val="24"/>
          <w:szCs w:val="24"/>
        </w:rPr>
        <w:t>ONCLUSIONE</w:t>
      </w:r>
    </w:p>
    <w:p w14:paraId="623DF82C" w14:textId="77777777" w:rsidR="009C45DE" w:rsidRPr="0068199A" w:rsidRDefault="009C45DE" w:rsidP="00EA5BBF">
      <w:pPr>
        <w:rPr>
          <w:sz w:val="24"/>
          <w:szCs w:val="24"/>
        </w:rPr>
      </w:pPr>
    </w:p>
    <w:p w14:paraId="7400539B" w14:textId="401FAFED" w:rsidR="00470F2A" w:rsidRPr="0068199A" w:rsidRDefault="00EA5BBF" w:rsidP="00470F2A">
      <w:pPr>
        <w:rPr>
          <w:sz w:val="24"/>
          <w:szCs w:val="24"/>
        </w:rPr>
      </w:pPr>
      <w:r w:rsidRPr="0068199A">
        <w:rPr>
          <w:sz w:val="24"/>
          <w:szCs w:val="24"/>
        </w:rPr>
        <w:t xml:space="preserve">Per </w:t>
      </w:r>
      <w:r w:rsidR="008A729A" w:rsidRPr="0068199A">
        <w:rPr>
          <w:sz w:val="24"/>
          <w:szCs w:val="24"/>
        </w:rPr>
        <w:t xml:space="preserve">i motivi </w:t>
      </w:r>
      <w:r w:rsidR="00470F2A" w:rsidRPr="0068199A">
        <w:rPr>
          <w:sz w:val="24"/>
          <w:szCs w:val="24"/>
        </w:rPr>
        <w:t>testé espost</w:t>
      </w:r>
      <w:r w:rsidR="008A729A" w:rsidRPr="0068199A">
        <w:rPr>
          <w:sz w:val="24"/>
          <w:szCs w:val="24"/>
        </w:rPr>
        <w:t>i</w:t>
      </w:r>
      <w:r w:rsidR="00470F2A" w:rsidRPr="0068199A">
        <w:rPr>
          <w:sz w:val="24"/>
          <w:szCs w:val="24"/>
        </w:rPr>
        <w:t>, concludiamo quanto segue sulla proposta dell’iniziativa.</w:t>
      </w:r>
    </w:p>
    <w:p w14:paraId="54D3B2F5" w14:textId="6C6A156A" w:rsidR="00EA5BBF" w:rsidRPr="0068199A" w:rsidRDefault="00470F2A" w:rsidP="00EA5BBF">
      <w:pPr>
        <w:rPr>
          <w:sz w:val="24"/>
          <w:szCs w:val="24"/>
        </w:rPr>
      </w:pPr>
      <w:r w:rsidRPr="0068199A">
        <w:rPr>
          <w:sz w:val="24"/>
          <w:szCs w:val="24"/>
        </w:rPr>
        <w:t>N</w:t>
      </w:r>
      <w:r w:rsidR="00EA5BBF" w:rsidRPr="0068199A">
        <w:rPr>
          <w:sz w:val="24"/>
          <w:szCs w:val="24"/>
        </w:rPr>
        <w:t xml:space="preserve">on si ritiene </w:t>
      </w:r>
      <w:r w:rsidR="00E75BEA" w:rsidRPr="0068199A">
        <w:rPr>
          <w:sz w:val="24"/>
          <w:szCs w:val="24"/>
        </w:rPr>
        <w:t xml:space="preserve">né </w:t>
      </w:r>
      <w:r w:rsidR="00EA5BBF" w:rsidRPr="0068199A">
        <w:rPr>
          <w:sz w:val="24"/>
          <w:szCs w:val="24"/>
        </w:rPr>
        <w:t xml:space="preserve">necessario e </w:t>
      </w:r>
      <w:r w:rsidR="00E75BEA" w:rsidRPr="0068199A">
        <w:rPr>
          <w:sz w:val="24"/>
          <w:szCs w:val="24"/>
        </w:rPr>
        <w:t xml:space="preserve">neppure </w:t>
      </w:r>
      <w:r w:rsidR="00EA5BBF" w:rsidRPr="0068199A">
        <w:rPr>
          <w:sz w:val="24"/>
          <w:szCs w:val="24"/>
        </w:rPr>
        <w:t>consono regolare nella LOC questo aspetto del salario minimo per funzioni pubbliche non qualificate, peraltro</w:t>
      </w:r>
      <w:r w:rsidR="00CC5E15" w:rsidRPr="0068199A">
        <w:rPr>
          <w:sz w:val="24"/>
          <w:szCs w:val="24"/>
        </w:rPr>
        <w:t xml:space="preserve"> come ricordato </w:t>
      </w:r>
      <w:r w:rsidR="002937A2" w:rsidRPr="0068199A">
        <w:rPr>
          <w:sz w:val="24"/>
          <w:szCs w:val="24"/>
        </w:rPr>
        <w:t>nei precedenti paragrafi</w:t>
      </w:r>
      <w:r w:rsidR="00CC5E15" w:rsidRPr="0068199A">
        <w:rPr>
          <w:sz w:val="24"/>
          <w:szCs w:val="24"/>
        </w:rPr>
        <w:t xml:space="preserve"> </w:t>
      </w:r>
      <w:r w:rsidR="00EA5BBF" w:rsidRPr="0068199A">
        <w:rPr>
          <w:sz w:val="24"/>
          <w:szCs w:val="24"/>
        </w:rPr>
        <w:t xml:space="preserve">già disciplinato dalla </w:t>
      </w:r>
      <w:r w:rsidR="00CC5E15" w:rsidRPr="0068199A">
        <w:rPr>
          <w:sz w:val="24"/>
          <w:szCs w:val="24"/>
        </w:rPr>
        <w:t>Legge cantonale sul salario minimo (LSM).</w:t>
      </w:r>
      <w:r w:rsidR="00C32996" w:rsidRPr="0068199A">
        <w:rPr>
          <w:sz w:val="24"/>
          <w:szCs w:val="24"/>
        </w:rPr>
        <w:t xml:space="preserve"> </w:t>
      </w:r>
    </w:p>
    <w:p w14:paraId="7E517937" w14:textId="278142A0" w:rsidR="00863630" w:rsidRPr="0068199A" w:rsidRDefault="00E75BEA" w:rsidP="00863630">
      <w:pPr>
        <w:rPr>
          <w:sz w:val="24"/>
          <w:szCs w:val="24"/>
        </w:rPr>
      </w:pPr>
      <w:r w:rsidRPr="0068199A">
        <w:rPr>
          <w:sz w:val="24"/>
          <w:szCs w:val="24"/>
        </w:rPr>
        <w:t xml:space="preserve">Questa conclusione è </w:t>
      </w:r>
      <w:r w:rsidR="00863630" w:rsidRPr="0068199A">
        <w:rPr>
          <w:sz w:val="24"/>
          <w:szCs w:val="24"/>
        </w:rPr>
        <w:t>in lin</w:t>
      </w:r>
      <w:r w:rsidRPr="0068199A">
        <w:rPr>
          <w:sz w:val="24"/>
          <w:szCs w:val="24"/>
        </w:rPr>
        <w:t>ea con l’impostazione dell</w:t>
      </w:r>
      <w:r w:rsidR="0068199A" w:rsidRPr="0068199A">
        <w:rPr>
          <w:sz w:val="24"/>
          <w:szCs w:val="24"/>
        </w:rPr>
        <w:t>a</w:t>
      </w:r>
      <w:r w:rsidRPr="0068199A">
        <w:rPr>
          <w:sz w:val="24"/>
          <w:szCs w:val="24"/>
        </w:rPr>
        <w:t xml:space="preserve"> </w:t>
      </w:r>
      <w:r w:rsidR="00863630" w:rsidRPr="0068199A">
        <w:rPr>
          <w:sz w:val="24"/>
          <w:szCs w:val="24"/>
        </w:rPr>
        <w:t>L</w:t>
      </w:r>
      <w:r w:rsidR="0068199A" w:rsidRPr="0068199A">
        <w:rPr>
          <w:sz w:val="24"/>
          <w:szCs w:val="24"/>
        </w:rPr>
        <w:t>OC</w:t>
      </w:r>
      <w:r w:rsidR="00863630" w:rsidRPr="0068199A">
        <w:rPr>
          <w:sz w:val="24"/>
          <w:szCs w:val="24"/>
        </w:rPr>
        <w:t xml:space="preserve">, che correttamente </w:t>
      </w:r>
      <w:r w:rsidRPr="0068199A">
        <w:rPr>
          <w:sz w:val="24"/>
          <w:szCs w:val="24"/>
        </w:rPr>
        <w:t xml:space="preserve">garantisce margine </w:t>
      </w:r>
      <w:r w:rsidR="00863630" w:rsidRPr="0068199A">
        <w:rPr>
          <w:sz w:val="24"/>
          <w:szCs w:val="24"/>
        </w:rPr>
        <w:t xml:space="preserve">di scelte autonome </w:t>
      </w:r>
      <w:r w:rsidRPr="0068199A">
        <w:rPr>
          <w:sz w:val="24"/>
          <w:szCs w:val="24"/>
        </w:rPr>
        <w:t xml:space="preserve">ai </w:t>
      </w:r>
      <w:r w:rsidR="00863630" w:rsidRPr="0068199A">
        <w:rPr>
          <w:sz w:val="24"/>
          <w:szCs w:val="24"/>
        </w:rPr>
        <w:t xml:space="preserve">Comuni nel legiferare i rapporti di lavoro </w:t>
      </w:r>
      <w:r w:rsidRPr="0068199A">
        <w:rPr>
          <w:sz w:val="24"/>
          <w:szCs w:val="24"/>
        </w:rPr>
        <w:t>con i dipendenti comunali e nel gestire i medesimi; ciò nel rispetto della loro autonomia.</w:t>
      </w:r>
      <w:r w:rsidR="00863630" w:rsidRPr="0068199A">
        <w:rPr>
          <w:sz w:val="24"/>
          <w:szCs w:val="24"/>
        </w:rPr>
        <w:t xml:space="preserve"> </w:t>
      </w:r>
    </w:p>
    <w:p w14:paraId="0413EB19" w14:textId="2A81A132" w:rsidR="009C45DE" w:rsidRDefault="003A7631" w:rsidP="00470F2A">
      <w:pPr>
        <w:rPr>
          <w:rFonts w:eastAsia="Times New Roman" w:cs="Times New Roman"/>
          <w:sz w:val="24"/>
          <w:szCs w:val="24"/>
          <w:lang w:val="it-IT" w:eastAsia="it-IT"/>
        </w:rPr>
      </w:pPr>
      <w:r>
        <w:rPr>
          <w:sz w:val="24"/>
          <w:szCs w:val="24"/>
        </w:rPr>
        <w:lastRenderedPageBreak/>
        <w:t>A nostro parere l</w:t>
      </w:r>
      <w:r w:rsidR="00470F2A">
        <w:rPr>
          <w:sz w:val="24"/>
          <w:szCs w:val="24"/>
        </w:rPr>
        <w:t xml:space="preserve">a presente </w:t>
      </w:r>
      <w:r>
        <w:rPr>
          <w:sz w:val="24"/>
          <w:szCs w:val="24"/>
        </w:rPr>
        <w:t xml:space="preserve">iniziativa parlamentare </w:t>
      </w:r>
      <w:r w:rsidR="00470F2A">
        <w:rPr>
          <w:sz w:val="24"/>
          <w:szCs w:val="24"/>
        </w:rPr>
        <w:t>elaborata</w:t>
      </w:r>
      <w:r>
        <w:rPr>
          <w:sz w:val="24"/>
          <w:szCs w:val="24"/>
        </w:rPr>
        <w:t xml:space="preserve"> non deve pertanto essere accolta.</w:t>
      </w:r>
    </w:p>
    <w:p w14:paraId="5231CCAB" w14:textId="5C3B861C" w:rsidR="009C45DE" w:rsidRPr="00584201" w:rsidRDefault="009C45DE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</w:p>
    <w:p w14:paraId="5D20F452" w14:textId="6278976A" w:rsidR="00887DEF" w:rsidRPr="00584201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  <w:r w:rsidRPr="00584201">
        <w:rPr>
          <w:rFonts w:eastAsia="Times New Roman" w:cs="Times New Roman"/>
          <w:sz w:val="24"/>
          <w:szCs w:val="24"/>
          <w:lang w:val="it-IT" w:eastAsia="it-IT"/>
        </w:rPr>
        <w:t>Vogliate gradire, signor</w:t>
      </w:r>
      <w:r w:rsidR="00E269BF">
        <w:rPr>
          <w:rFonts w:eastAsia="Times New Roman" w:cs="Times New Roman"/>
          <w:sz w:val="24"/>
          <w:szCs w:val="24"/>
          <w:lang w:val="it-IT" w:eastAsia="it-IT"/>
        </w:rPr>
        <w:t>a</w:t>
      </w:r>
      <w:r w:rsidRPr="00584201">
        <w:rPr>
          <w:rFonts w:eastAsia="Times New Roman" w:cs="Times New Roman"/>
          <w:sz w:val="24"/>
          <w:szCs w:val="24"/>
          <w:lang w:val="it-IT" w:eastAsia="it-IT"/>
        </w:rPr>
        <w:t xml:space="preserve"> Presidente, signore e signori deputati, l’espressione della nostra massima stima.</w:t>
      </w:r>
    </w:p>
    <w:p w14:paraId="5D20F454" w14:textId="064E5347" w:rsidR="00887DEF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</w:p>
    <w:p w14:paraId="05DD87DD" w14:textId="77777777" w:rsidR="00470F2A" w:rsidRPr="00584201" w:rsidRDefault="00470F2A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  <w:bookmarkStart w:id="1" w:name="_GoBack"/>
      <w:bookmarkEnd w:id="1"/>
    </w:p>
    <w:p w14:paraId="5D20F455" w14:textId="77777777" w:rsidR="00887DEF" w:rsidRPr="00584201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  <w:r w:rsidRPr="00584201">
        <w:rPr>
          <w:rFonts w:eastAsia="Times New Roman" w:cs="Times New Roman"/>
          <w:sz w:val="24"/>
          <w:szCs w:val="24"/>
          <w:lang w:val="it-IT" w:eastAsia="it-IT"/>
        </w:rPr>
        <w:t>Per il Consiglio di Stato</w:t>
      </w:r>
    </w:p>
    <w:p w14:paraId="5D20F456" w14:textId="35DE0A70" w:rsidR="00887DEF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</w:p>
    <w:p w14:paraId="5D20F457" w14:textId="3468D2A7" w:rsidR="00887DEF" w:rsidRPr="00584201" w:rsidRDefault="00887DEF" w:rsidP="005D10DC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  <w:r w:rsidRPr="00584201">
        <w:rPr>
          <w:rFonts w:eastAsia="Times New Roman" w:cs="Times New Roman"/>
          <w:sz w:val="24"/>
          <w:szCs w:val="24"/>
          <w:lang w:val="it-IT" w:eastAsia="it-IT"/>
        </w:rPr>
        <w:t xml:space="preserve">Il Presidente: </w:t>
      </w:r>
      <w:r w:rsidR="00BC0B47">
        <w:rPr>
          <w:rFonts w:cs="Arial"/>
          <w:sz w:val="24"/>
          <w:szCs w:val="24"/>
        </w:rPr>
        <w:t>Claudio Zali</w:t>
      </w:r>
    </w:p>
    <w:p w14:paraId="5D20F45B" w14:textId="117B2042" w:rsidR="00D649A8" w:rsidRDefault="00887DEF" w:rsidP="00EA5BBF">
      <w:pPr>
        <w:tabs>
          <w:tab w:val="left" w:pos="540"/>
        </w:tabs>
        <w:suppressAutoHyphens w:val="0"/>
        <w:rPr>
          <w:rFonts w:eastAsia="Times New Roman" w:cs="Times New Roman"/>
          <w:sz w:val="24"/>
          <w:szCs w:val="24"/>
          <w:lang w:val="it-IT" w:eastAsia="it-IT"/>
        </w:rPr>
      </w:pPr>
      <w:r w:rsidRPr="00584201">
        <w:rPr>
          <w:rFonts w:eastAsia="Times New Roman" w:cs="Times New Roman"/>
          <w:sz w:val="24"/>
          <w:szCs w:val="24"/>
          <w:lang w:val="it-IT" w:eastAsia="it-IT"/>
        </w:rPr>
        <w:t>Il Cancelliere: Arnoldo Coduri</w:t>
      </w:r>
    </w:p>
    <w:p w14:paraId="7E368589" w14:textId="42923730" w:rsidR="00D14501" w:rsidRPr="00470F2A" w:rsidRDefault="00D14501" w:rsidP="00470F2A">
      <w:pPr>
        <w:tabs>
          <w:tab w:val="left" w:pos="540"/>
        </w:tabs>
        <w:suppressAutoHyphens w:val="0"/>
        <w:rPr>
          <w:rFonts w:eastAsia="Times New Roman" w:cs="Times New Roman"/>
          <w:strike/>
          <w:sz w:val="24"/>
          <w:szCs w:val="24"/>
          <w:lang w:val="it-IT" w:eastAsia="it-IT"/>
        </w:rPr>
      </w:pPr>
    </w:p>
    <w:sectPr w:rsidR="00D14501" w:rsidRPr="00470F2A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0F45E" w14:textId="77777777" w:rsidR="00887DEF" w:rsidRDefault="00887DEF" w:rsidP="00F657BF">
      <w:r>
        <w:separator/>
      </w:r>
    </w:p>
  </w:endnote>
  <w:endnote w:type="continuationSeparator" w:id="0">
    <w:p w14:paraId="5D20F45F" w14:textId="77777777" w:rsidR="00887DEF" w:rsidRDefault="00887DEF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C1D1C" w14:textId="77777777" w:rsidR="00BF7E41" w:rsidRDefault="00BF7E4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5D20F46D" w14:textId="77777777" w:rsidTr="007A3D11">
      <w:trPr>
        <w:trHeight w:hRule="exact" w:val="737"/>
      </w:trPr>
      <w:tc>
        <w:tcPr>
          <w:tcW w:w="4695" w:type="dxa"/>
        </w:tcPr>
        <w:p w14:paraId="5D20F469" w14:textId="77777777" w:rsidR="00912E34" w:rsidRPr="003D1008" w:rsidRDefault="00C410A1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5D20F46A" w14:textId="77777777" w:rsidR="00912E34" w:rsidRPr="003D1008" w:rsidRDefault="00C22AC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D20F488" wp14:editId="5D20F489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5D20F46B" w14:textId="77777777" w:rsidR="00912E34" w:rsidRPr="003D1008" w:rsidRDefault="00C22AC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5D20F48A" wp14:editId="5D20F48B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5D20F46C" w14:textId="77777777" w:rsidR="00912E34" w:rsidRPr="003D1008" w:rsidRDefault="00C410A1" w:rsidP="00912E34"/>
      </w:tc>
    </w:tr>
  </w:tbl>
  <w:p w14:paraId="5D20F46E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0F484" w14:textId="77777777" w:rsidR="006E0BB7" w:rsidRDefault="00C410A1">
    <w:pPr>
      <w:pStyle w:val="Pidipagina"/>
      <w:jc w:val="center"/>
    </w:pPr>
  </w:p>
  <w:p w14:paraId="5D20F485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0F45C" w14:textId="77777777" w:rsidR="00887DEF" w:rsidRDefault="00887DEF" w:rsidP="00F657BF">
      <w:r>
        <w:separator/>
      </w:r>
    </w:p>
  </w:footnote>
  <w:footnote w:type="continuationSeparator" w:id="0">
    <w:p w14:paraId="5D20F45D" w14:textId="77777777" w:rsidR="00887DEF" w:rsidRDefault="00887DEF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9AB77" w14:textId="77777777" w:rsidR="00BF7E41" w:rsidRDefault="00BF7E4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5D20F463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29207949-3B5D-49E8-91E2-1C6FC16D60A8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5D20F461" w14:textId="77777777" w:rsidR="005012EC" w:rsidRPr="00E8185F" w:rsidRDefault="00887DEF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istituzioni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5D20F462" w14:textId="39111099" w:rsidR="005012EC" w:rsidRPr="004204CB" w:rsidRDefault="00C22AC0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BF7E41">
            <w:rPr>
              <w:noProof/>
              <w:sz w:val="24"/>
            </w:rPr>
            <w:t>3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BF7E41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5D20F466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29207949-3B5D-49E8-91E2-1C6FC16D60A8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5D20F464" w14:textId="175CE093" w:rsidR="005012EC" w:rsidRPr="00E8185F" w:rsidRDefault="00BF7E41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8233 del 25 gennaio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5D20F465" w14:textId="77777777" w:rsidR="005012EC" w:rsidRPr="00E043A3" w:rsidRDefault="00C410A1" w:rsidP="00662409">
          <w:pPr>
            <w:pStyle w:val="InvisibleLine"/>
            <w:rPr>
              <w:lang w:val="de-DE"/>
            </w:rPr>
          </w:pPr>
        </w:p>
      </w:tc>
    </w:tr>
  </w:tbl>
  <w:p w14:paraId="5D20F467" w14:textId="77777777" w:rsidR="00F657BF" w:rsidRPr="00980362" w:rsidRDefault="00C22AC0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5D20F486" wp14:editId="5D20F487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29207949-3B5D-49E8-91E2-1C6FC16D60A8}"/>
                            <w:text w:multiLine="1"/>
                          </w:sdtPr>
                          <w:sdtEndPr/>
                          <w:sdtContent>
                            <w:p w14:paraId="5D20F492" w14:textId="77777777" w:rsidR="008065E8" w:rsidRPr="00411371" w:rsidRDefault="00C22AC0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20F486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F9F21A4B-0066-4536-85EC-BA6019DE2028}"/>
                      <w:text w:multiLine="1"/>
                    </w:sdtPr>
                    <w:sdtEndPr/>
                    <w:sdtContent>
                      <w:p w14:paraId="5D20F492" w14:textId="77777777" w:rsidR="008065E8" w:rsidRPr="00411371" w:rsidRDefault="00C22AC0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5D20F473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5D20F46F" w14:textId="77777777" w:rsidR="00662409" w:rsidRPr="003108C0" w:rsidRDefault="00C410A1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5D20F470" w14:textId="77777777" w:rsidR="00662409" w:rsidRPr="003108C0" w:rsidRDefault="00C410A1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5D20F471" w14:textId="77777777" w:rsidR="00662409" w:rsidRDefault="00C22AC0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5D20F48C" wp14:editId="5D20F48D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5D20F472" w14:textId="7D122E34" w:rsidR="00662409" w:rsidRPr="004204CB" w:rsidRDefault="00C22AC0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410A1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410A1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5D20F475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29207949-3B5D-49E8-91E2-1C6FC16D60A8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5D20F474" w14:textId="77777777" w:rsidR="00662409" w:rsidRPr="008C03B5" w:rsidRDefault="00C22AC0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5D20F47C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5D20F476" w14:textId="77777777" w:rsidR="008C03B5" w:rsidRPr="00C7320A" w:rsidRDefault="00C22AC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5D20F477" w14:textId="77777777" w:rsidR="008C03B5" w:rsidRPr="00C7320A" w:rsidRDefault="00C410A1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5D20F478" w14:textId="77777777" w:rsidR="008C03B5" w:rsidRPr="00C7320A" w:rsidRDefault="00C22AC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5D20F479" w14:textId="77777777" w:rsidR="008C03B5" w:rsidRPr="00C7320A" w:rsidRDefault="00C410A1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5D20F47A" w14:textId="77777777" w:rsidR="008C03B5" w:rsidRPr="00C7320A" w:rsidRDefault="00C22AC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5D20F47B" w14:textId="77777777" w:rsidR="008C03B5" w:rsidRPr="008C03B5" w:rsidRDefault="00C410A1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5D20F480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5D20F47D" w14:textId="3EAA7A07" w:rsidR="008C03B5" w:rsidRPr="00BE22A2" w:rsidRDefault="00C410A1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29207949-3B5D-49E8-91E2-1C6FC16D60A8}"/>
              <w:text w:multiLine="1"/>
            </w:sdtPr>
            <w:sdtEndPr/>
            <w:sdtContent>
              <w:r w:rsidR="00BF7E41">
                <w:rPr>
                  <w:rFonts w:cstheme="minorHAnsi"/>
                  <w:b/>
                  <w:sz w:val="24"/>
                  <w:szCs w:val="24"/>
                </w:rPr>
                <w:t>8233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29207949-3B5D-49E8-91E2-1C6FC16D60A8}"/>
          <w:date w:fullDate="2023-01-25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5D20F47E" w14:textId="56A2100F" w:rsidR="008C03B5" w:rsidRPr="002A0371" w:rsidRDefault="00686C3E" w:rsidP="002E3AE0">
              <w:pPr>
                <w:pStyle w:val="Data"/>
              </w:pPr>
              <w:r>
                <w:rPr>
                  <w:sz w:val="24"/>
                </w:rPr>
                <w:t>25 gennaio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5D20F47F" w14:textId="03554793" w:rsidR="008C03B5" w:rsidRPr="00BE22A2" w:rsidRDefault="00C410A1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29207949-3B5D-49E8-91E2-1C6FC16D60A8}"/>
              <w:text w:multiLine="1"/>
            </w:sdtPr>
            <w:sdtEndPr/>
            <w:sdtContent>
              <w:r w:rsidR="00A32DBB">
                <w:rPr>
                  <w:smallCaps/>
                  <w:sz w:val="23"/>
                  <w:szCs w:val="23"/>
                </w:rPr>
                <w:t>Dipartimento delle istituzioni</w:t>
              </w:r>
            </w:sdtContent>
          </w:sdt>
        </w:p>
      </w:tc>
    </w:tr>
    <w:tr w:rsidR="00912E34" w:rsidRPr="00C63927" w14:paraId="5D20F482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5D20F481" w14:textId="77777777" w:rsidR="00662409" w:rsidRPr="00C7320A" w:rsidRDefault="00C410A1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5D20F483" w14:textId="77777777" w:rsidR="00F657BF" w:rsidRPr="00DA2879" w:rsidRDefault="00C22AC0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5D20F48E" wp14:editId="5D20F48F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5D20F490" wp14:editId="5D20F491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29207949-3B5D-49E8-91E2-1C6FC16D60A8}"/>
                            <w:text w:multiLine="1"/>
                          </w:sdtPr>
                          <w:sdtEndPr/>
                          <w:sdtContent>
                            <w:p w14:paraId="5D20F493" w14:textId="77777777" w:rsidR="00E93620" w:rsidRPr="00411371" w:rsidRDefault="00C22AC0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20F49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F9F21A4B-0066-4536-85EC-BA6019DE2028}"/>
                      <w:text w:multiLine="1"/>
                    </w:sdtPr>
                    <w:sdtEndPr/>
                    <w:sdtContent>
                      <w:p w14:paraId="5D20F493" w14:textId="77777777" w:rsidR="00E93620" w:rsidRPr="00411371" w:rsidRDefault="00C22AC0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FE4ED5"/>
    <w:multiLevelType w:val="hybridMultilevel"/>
    <w:tmpl w:val="6B32D370"/>
    <w:lvl w:ilvl="0" w:tplc="8C9CA534">
      <w:start w:val="1"/>
      <w:numFmt w:val="upperRoman"/>
      <w:lvlText w:val="%1."/>
      <w:lvlJc w:val="left"/>
      <w:pPr>
        <w:tabs>
          <w:tab w:val="num" w:pos="357"/>
        </w:tabs>
        <w:ind w:left="0" w:firstLine="0"/>
      </w:pPr>
      <w:rPr>
        <w:rFonts w:ascii="Arial" w:hAnsi="Arial" w:hint="default"/>
        <w:sz w:val="24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C1766B6"/>
    <w:multiLevelType w:val="hybridMultilevel"/>
    <w:tmpl w:val="1EB67052"/>
    <w:lvl w:ilvl="0" w:tplc="B6127562">
      <w:start w:val="1"/>
      <w:numFmt w:val="upperLetter"/>
      <w:lvlText w:val="%1."/>
      <w:lvlJc w:val="left"/>
      <w:pPr>
        <w:tabs>
          <w:tab w:val="num" w:pos="2016"/>
        </w:tabs>
        <w:ind w:left="2016" w:hanging="600"/>
      </w:pPr>
      <w:rPr>
        <w:rFonts w:hint="default"/>
        <w:b/>
      </w:rPr>
    </w:lvl>
    <w:lvl w:ilvl="1" w:tplc="F2D451EE">
      <w:start w:val="1"/>
      <w:numFmt w:val="bullet"/>
      <w:lvlText w:val="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2" w:tplc="A71C8B0A">
      <w:start w:val="1"/>
      <w:numFmt w:val="bullet"/>
      <w:lvlText w:val="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8612020A" w:tentative="1">
      <w:start w:val="1"/>
      <w:numFmt w:val="bullet"/>
      <w:lvlText w:val="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4" w:tplc="7824830C" w:tentative="1">
      <w:start w:val="1"/>
      <w:numFmt w:val="bullet"/>
      <w:lvlText w:val="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5" w:tplc="CAF48DF0" w:tentative="1">
      <w:start w:val="1"/>
      <w:numFmt w:val="bullet"/>
      <w:lvlText w:val="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A23436E0" w:tentative="1">
      <w:start w:val="1"/>
      <w:numFmt w:val="bullet"/>
      <w:lvlText w:val="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  <w:lvl w:ilvl="7" w:tplc="79A2D030" w:tentative="1">
      <w:start w:val="1"/>
      <w:numFmt w:val="bullet"/>
      <w:lvlText w:val="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  <w:lvl w:ilvl="8" w:tplc="6E72A010" w:tentative="1">
      <w:start w:val="1"/>
      <w:numFmt w:val="bullet"/>
      <w:lvlText w:val="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34C47BEF"/>
    <w:multiLevelType w:val="hybridMultilevel"/>
    <w:tmpl w:val="7BE8EB60"/>
    <w:lvl w:ilvl="0" w:tplc="86585C7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49D524CC"/>
    <w:multiLevelType w:val="multilevel"/>
    <w:tmpl w:val="953CA1B2"/>
    <w:numStyleLink w:val="HeadingList"/>
  </w:abstractNum>
  <w:abstractNum w:abstractNumId="21" w15:restartNumberingAfterBreak="0">
    <w:nsid w:val="532E491A"/>
    <w:multiLevelType w:val="hybridMultilevel"/>
    <w:tmpl w:val="DA1E2B3A"/>
    <w:lvl w:ilvl="0" w:tplc="C762900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19"/>
  </w:num>
  <w:num w:numId="5">
    <w:abstractNumId w:val="18"/>
  </w:num>
  <w:num w:numId="6">
    <w:abstractNumId w:val="15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3"/>
  </w:num>
  <w:num w:numId="19">
    <w:abstractNumId w:val="21"/>
  </w:num>
  <w:num w:numId="20">
    <w:abstractNumId w:val="10"/>
  </w:num>
  <w:num w:numId="21">
    <w:abstractNumId w:val="17"/>
  </w:num>
  <w:num w:numId="22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DEF"/>
    <w:rsid w:val="00000474"/>
    <w:rsid w:val="00034D71"/>
    <w:rsid w:val="000635BC"/>
    <w:rsid w:val="0008296C"/>
    <w:rsid w:val="0009456E"/>
    <w:rsid w:val="001032D2"/>
    <w:rsid w:val="00117EA9"/>
    <w:rsid w:val="001B20BB"/>
    <w:rsid w:val="001D4D1F"/>
    <w:rsid w:val="00203E3A"/>
    <w:rsid w:val="00222AAA"/>
    <w:rsid w:val="002937A2"/>
    <w:rsid w:val="002B5D9F"/>
    <w:rsid w:val="002D7E4D"/>
    <w:rsid w:val="002E3AE0"/>
    <w:rsid w:val="00314C84"/>
    <w:rsid w:val="00340467"/>
    <w:rsid w:val="003539C6"/>
    <w:rsid w:val="00354143"/>
    <w:rsid w:val="0036005E"/>
    <w:rsid w:val="003669E5"/>
    <w:rsid w:val="003A14D3"/>
    <w:rsid w:val="003A7631"/>
    <w:rsid w:val="003B756D"/>
    <w:rsid w:val="00403ADB"/>
    <w:rsid w:val="004307A0"/>
    <w:rsid w:val="00431848"/>
    <w:rsid w:val="00457A0F"/>
    <w:rsid w:val="00467469"/>
    <w:rsid w:val="00470F2A"/>
    <w:rsid w:val="004712A2"/>
    <w:rsid w:val="004B3DE6"/>
    <w:rsid w:val="004E7CFE"/>
    <w:rsid w:val="0050389A"/>
    <w:rsid w:val="00540477"/>
    <w:rsid w:val="00572FD3"/>
    <w:rsid w:val="0057688D"/>
    <w:rsid w:val="00587B51"/>
    <w:rsid w:val="005A00E7"/>
    <w:rsid w:val="005B3268"/>
    <w:rsid w:val="005C250E"/>
    <w:rsid w:val="00624520"/>
    <w:rsid w:val="0068199A"/>
    <w:rsid w:val="00686C3E"/>
    <w:rsid w:val="00695512"/>
    <w:rsid w:val="006C2F32"/>
    <w:rsid w:val="006C3305"/>
    <w:rsid w:val="00710506"/>
    <w:rsid w:val="0071537D"/>
    <w:rsid w:val="0072657C"/>
    <w:rsid w:val="007B0C5C"/>
    <w:rsid w:val="007E34DA"/>
    <w:rsid w:val="007F2675"/>
    <w:rsid w:val="00814EBC"/>
    <w:rsid w:val="00834353"/>
    <w:rsid w:val="0085179A"/>
    <w:rsid w:val="00863630"/>
    <w:rsid w:val="008720C4"/>
    <w:rsid w:val="00887DEF"/>
    <w:rsid w:val="008A729A"/>
    <w:rsid w:val="008B70AF"/>
    <w:rsid w:val="008D423B"/>
    <w:rsid w:val="008F0891"/>
    <w:rsid w:val="008F52AF"/>
    <w:rsid w:val="0092288C"/>
    <w:rsid w:val="00976609"/>
    <w:rsid w:val="009C45DE"/>
    <w:rsid w:val="009C5E5A"/>
    <w:rsid w:val="00A32DBB"/>
    <w:rsid w:val="00A53E79"/>
    <w:rsid w:val="00AB249D"/>
    <w:rsid w:val="00AE27A8"/>
    <w:rsid w:val="00AE4C53"/>
    <w:rsid w:val="00AF0268"/>
    <w:rsid w:val="00B2190E"/>
    <w:rsid w:val="00B67989"/>
    <w:rsid w:val="00BA5A53"/>
    <w:rsid w:val="00BC0B47"/>
    <w:rsid w:val="00BF0A1F"/>
    <w:rsid w:val="00BF0E35"/>
    <w:rsid w:val="00BF7E41"/>
    <w:rsid w:val="00C0115F"/>
    <w:rsid w:val="00C22AC0"/>
    <w:rsid w:val="00C32996"/>
    <w:rsid w:val="00C410A1"/>
    <w:rsid w:val="00C46A10"/>
    <w:rsid w:val="00C80B64"/>
    <w:rsid w:val="00C82D47"/>
    <w:rsid w:val="00CC5E15"/>
    <w:rsid w:val="00CF3C45"/>
    <w:rsid w:val="00D14501"/>
    <w:rsid w:val="00D24F83"/>
    <w:rsid w:val="00D27F9D"/>
    <w:rsid w:val="00D33940"/>
    <w:rsid w:val="00D37257"/>
    <w:rsid w:val="00D600FD"/>
    <w:rsid w:val="00D649A8"/>
    <w:rsid w:val="00D65E4F"/>
    <w:rsid w:val="00E031EE"/>
    <w:rsid w:val="00E24C87"/>
    <w:rsid w:val="00E269BF"/>
    <w:rsid w:val="00E75BEA"/>
    <w:rsid w:val="00EA5BBF"/>
    <w:rsid w:val="00EB088A"/>
    <w:rsid w:val="00EB18E2"/>
    <w:rsid w:val="00F41D16"/>
    <w:rsid w:val="00F6501C"/>
    <w:rsid w:val="00F657BF"/>
    <w:rsid w:val="00F705CA"/>
    <w:rsid w:val="00F8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;"/>
  <w14:docId w14:val="5D20F448"/>
  <w15:docId w15:val="{92F1C1F8-1202-4AF5-BE6A-961DE6C19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styleId="NormaleWeb">
    <w:name w:val="Normal (Web)"/>
    <w:basedOn w:val="Normale"/>
    <w:uiPriority w:val="99"/>
    <w:rsid w:val="00B2190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5E1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5E15"/>
    <w:rPr>
      <w:rFonts w:ascii="Segoe UI" w:hAnsi="Segoe UI" w:cs="Segoe UI"/>
      <w:sz w:val="18"/>
      <w:szCs w:val="18"/>
      <w:lang w:val="it-CH"/>
    </w:rPr>
  </w:style>
  <w:style w:type="character" w:styleId="Collegamentoipertestuale">
    <w:name w:val="Hyperlink"/>
    <w:basedOn w:val="Carpredefinitoparagrafo"/>
    <w:uiPriority w:val="99"/>
    <w:semiHidden/>
    <w:unhideWhenUsed/>
    <w:rsid w:val="00D14501"/>
    <w:rPr>
      <w:color w:val="0072CF"/>
      <w:u w:val="single"/>
    </w:rPr>
  </w:style>
  <w:style w:type="paragraph" w:customStyle="1" w:styleId="default">
    <w:name w:val="default"/>
    <w:basedOn w:val="Normale"/>
    <w:uiPriority w:val="99"/>
    <w:semiHidden/>
    <w:rsid w:val="00D14501"/>
    <w:pPr>
      <w:suppressAutoHyphens w:val="0"/>
      <w:ind w:left="225"/>
      <w:jc w:val="left"/>
    </w:pPr>
    <w:rPr>
      <w:rFonts w:cs="Arial"/>
      <w:color w:val="000000"/>
      <w:sz w:val="23"/>
      <w:szCs w:val="23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50555\AppData\Local\Temp\OneOffixx\generated\107dca28-352e-4063-9b21-33f9dc8d7a8a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Atto xmlns="85422fa3-0fe3-4516-83b6-252e42a280b7">Iniziativa Elaborata</Tipo_x0020_Atto>
    <Tipo_x0020_Documento xmlns="e7f2f86d-c5dd-4449-a66a-56175b7a77cf">Risposta</Tipo_x0020_Documento>
    <ID_Atto xmlns="e701e5c3-bfcb-4b3b-a512-fe06ac26e39c">10995</ID_Atto>
    <Firma xmlns="e7f2f86d-c5dd-4449-a66a-56175b7a77cf">DI</Firma>
    <Termine_x0020_evasione_x0020_old xmlns="e7f2f86d-c5dd-4449-a66a-56175b7a77cf">2014-12-31T23:00:00+00:00</Termine_x0020_evasione_x0020_old>
  </documentManagement>
</p:properti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FDC23D86FBEE4EB3040A3F0A27E507" ma:contentTypeVersion="76" ma:contentTypeDescription="Creare un nuovo documento." ma:contentTypeScope="" ma:versionID="05bf6bfcb1d278f7e989bcaaa86daad1">
  <xsd:schema xmlns:xsd="http://www.w3.org/2001/XMLSchema" xmlns:xs="http://www.w3.org/2001/XMLSchema" xmlns:p="http://schemas.microsoft.com/office/2006/metadata/properties" xmlns:ns2="e7f2f86d-c5dd-4449-a66a-56175b7a77cf" xmlns:ns3="e701e5c3-bfcb-4b3b-a512-fe06ac26e39c" xmlns:ns4="85422fa3-0fe3-4516-83b6-252e42a280b7" targetNamespace="http://schemas.microsoft.com/office/2006/metadata/properties" ma:root="true" ma:fieldsID="1ba1248ca7e4243ff68c3370891b3f21" ns2:_="" ns3:_="" ns4:_="">
    <xsd:import namespace="e7f2f86d-c5dd-4449-a66a-56175b7a77cf"/>
    <xsd:import namespace="e701e5c3-bfcb-4b3b-a512-fe06ac26e39c"/>
    <xsd:import namespace="85422fa3-0fe3-4516-83b6-252e42a280b7"/>
    <xsd:element name="properties">
      <xsd:complexType>
        <xsd:sequence>
          <xsd:element name="documentManagement">
            <xsd:complexType>
              <xsd:all>
                <xsd:element ref="ns3:ID_Atto" minOccurs="0"/>
                <xsd:element ref="ns4:Tipo_x0020_Atto" minOccurs="0"/>
                <xsd:element ref="ns2:Atto_x0020_parlamentare_x003a_Da" minOccurs="0"/>
                <xsd:element ref="ns2:Atto_x0020_parlamentare_x003a_Nu" minOccurs="0"/>
                <xsd:element ref="ns2:Atto_x0020_parlamentare_x003a_Ra" minOccurs="0"/>
                <xsd:element ref="ns2:Atto_x0020_parlamentare_x003a_Pr" minOccurs="0"/>
                <xsd:element ref="ns2:Atto_x0020_parlamentare_x003a_Al" minOccurs="0"/>
                <xsd:element ref="ns2:Atto_x0020_parlamentare_x003a_TA" minOccurs="0"/>
                <xsd:element ref="ns2:Atto_x0020_parlamentare_x003a_TD" minOccurs="0"/>
                <xsd:element ref="ns2:Atto_x0020_parlamentare_x003a_DR" minOccurs="0"/>
                <xsd:element ref="ns2:Firma" minOccurs="0"/>
                <xsd:element ref="ns2:Tipo_x0020_Documento" minOccurs="0"/>
                <xsd:element ref="ns2:Atto_x0020_parlamentare_x003a_Os" minOccurs="0"/>
                <xsd:element ref="ns2:Altri_x0020_funzionari_x003a_Ema" minOccurs="0"/>
                <xsd:element ref="ns2:Procedura_x0020_di_x0020__x003a_" minOccurs="0"/>
                <xsd:element ref="ns2:Termine_x0020_evasione_x0020_o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2f86d-c5dd-4449-a66a-56175b7a77cf" elementFormDefault="qualified">
    <xsd:import namespace="http://schemas.microsoft.com/office/2006/documentManagement/types"/>
    <xsd:import namespace="http://schemas.microsoft.com/office/infopath/2007/PartnerControls"/>
    <xsd:element name="Atto_x0020_parlamentare_x003a_Da" ma:index="16" nillable="true" ma:displayName="Data" ma:list="{b3414ed3-d4ad-4ae2-951f-92f09bc4885b}" ma:internalName="Atto_x0020_parlamentare_x003a_Da" ma:readOnly="true" ma:showField="Data1" ma:web="e701e5c3-bfcb-4b3b-a512-fe06ac26e39c">
      <xsd:simpleType>
        <xsd:restriction base="dms:Lookup"/>
      </xsd:simpleType>
    </xsd:element>
    <xsd:element name="Atto_x0020_parlamentare_x003a_Nu" ma:index="17" nillable="true" ma:displayName="Numero" ma:list="{b3414ed3-d4ad-4ae2-951f-92f09bc4885b}" ma:internalName="Atto_x0020_parlamentare_x003a_Nu" ma:readOnly="true" ma:showField="Numero" ma:web="e701e5c3-bfcb-4b3b-a512-fe06ac26e39c">
      <xsd:simpleType>
        <xsd:restriction base="dms:Lookup"/>
      </xsd:simpleType>
    </xsd:element>
    <xsd:element name="Atto_x0020_parlamentare_x003a_Ra" ma:index="18" nillable="true" ma:displayName="Osservazioni" ma:list="{b3414ed3-d4ad-4ae2-951f-92f09bc4885b}" ma:internalName="Atto_x0020_parlamentare_x003a_Ra" ma:readOnly="true" ma:showField="Rapporto_x0020_CdS_x0020__x002d__x0020_Commissione" ma:web="e701e5c3-bfcb-4b3b-a512-fe06ac26e39c">
      <xsd:simpleType>
        <xsd:restriction base="dms:Lookup"/>
      </xsd:simpleType>
    </xsd:element>
    <xsd:element name="Atto_x0020_parlamentare_x003a_Pr" ma:index="19" nillable="true" ma:displayName="Presentato da" ma:list="{b3414ed3-d4ad-4ae2-951f-92f09bc4885b}" ma:internalName="Atto_x0020_parlamentare_x003a_Pr" ma:readOnly="true" ma:showField="PresentatoDa" ma:web="e701e5c3-bfcb-4b3b-a512-fe06ac26e39c">
      <xsd:simpleType>
        <xsd:restriction base="dms:Lookup"/>
      </xsd:simpleType>
    </xsd:element>
    <xsd:element name="Atto_x0020_parlamentare_x003a_Al" ma:index="20" nillable="true" ma:displayName="Altri Dipartimenti" ma:list="{b3414ed3-d4ad-4ae2-951f-92f09bc4885b}" ma:internalName="Atto_x0020_parlamentare_x003a_Al" ma:readOnly="true" ma:showField="AltriDipartimenti" ma:web="e701e5c3-bfcb-4b3b-a512-fe06ac26e39c">
      <xsd:simpleType>
        <xsd:restriction base="dms:Lookup"/>
      </xsd:simpleType>
    </xsd:element>
    <xsd:element name="Atto_x0020_parlamentare_x003a_TA" ma:index="21" nillable="true" ma:displayName="Tipo Atto" ma:list="{b3414ed3-d4ad-4ae2-951f-92f09bc4885b}" ma:internalName="Atto_x0020_parlamentare_x003a_TA" ma:readOnly="true" ma:showField="TA" ma:web="e701e5c3-bfcb-4b3b-a512-fe06ac26e39c">
      <xsd:simpleType>
        <xsd:restriction base="dms:Lookup"/>
      </xsd:simpleType>
    </xsd:element>
    <xsd:element name="Atto_x0020_parlamentare_x003a_TD" ma:index="22" nillable="true" ma:displayName="Tipo decisione" ma:list="{b3414ed3-d4ad-4ae2-951f-92f09bc4885b}" ma:internalName="Atto_x0020_parlamentare_x003a_TD" ma:readOnly="true" ma:showField="TD" ma:web="e701e5c3-bfcb-4b3b-a512-fe06ac26e39c">
      <xsd:simpleType>
        <xsd:restriction base="dms:Lookup"/>
      </xsd:simpleType>
    </xsd:element>
    <xsd:element name="Atto_x0020_parlamentare_x003a_DR" ma:index="23" nillable="true" ma:displayName="Dipartimento responsabile" ma:list="{b3414ed3-d4ad-4ae2-951f-92f09bc4885b}" ma:internalName="Atto_x0020_parlamentare_x003a_DR" ma:readOnly="true" ma:showField="DR" ma:web="e701e5c3-bfcb-4b3b-a512-fe06ac26e39c">
      <xsd:simpleType>
        <xsd:restriction base="dms:Lookup"/>
      </xsd:simpleType>
    </xsd:element>
    <xsd:element name="Firma" ma:index="24" nillable="true" ma:displayName="Firma" ma:default="DI" ma:internalName="Firma">
      <xsd:simpleType>
        <xsd:restriction base="dms:Text">
          <xsd:maxLength value="255"/>
        </xsd:restriction>
      </xsd:simpleType>
    </xsd:element>
    <xsd:element name="Tipo_x0020_Documento" ma:index="27" nillable="true" ma:displayName="Tipo Documento" ma:default="Altro" ma:format="Dropdown" ma:internalName="Tipo_x0020_Documento">
      <xsd:simpleType>
        <xsd:restriction base="dms:Choice">
          <xsd:enumeration value="Altro"/>
          <xsd:enumeration value="Risposta"/>
          <xsd:enumeration value="Bozza atto"/>
          <xsd:enumeration value="Atto"/>
        </xsd:restriction>
      </xsd:simpleType>
    </xsd:element>
    <xsd:element name="Atto_x0020_parlamentare_x003a_Os" ma:index="31" nillable="true" ma:displayName="Osservazioni:" ma:list="{b3414ed3-d4ad-4ae2-951f-92f09bc4885b}" ma:internalName="Atto_x0020_parlamentare_x003a_Os" ma:readOnly="true" ma:showField="Osservaz_x002e_" ma:web="e701e5c3-bfcb-4b3b-a512-fe06ac26e39c">
      <xsd:simpleType>
        <xsd:restriction base="dms:Lookup"/>
      </xsd:simpleType>
    </xsd:element>
    <xsd:element name="Altri_x0020_funzionari_x003a_Ema" ma:index="32" nillable="true" ma:displayName="Altri funzionari:Email" ma:list="{f7b0878a-54cb-4b13-915d-899b98298317}" ma:internalName="Altri_x0020_funzionari_x003a_Ema" ma:readOnly="true" ma:showField="Email" ma:web="e701e5c3-bfcb-4b3b-a512-fe06ac26e3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ocedura_x0020_di_x0020__x003a_" ma:index="34" nillable="true" ma:displayName="Procedura di consultazione:Nr Curia Vista" ma:list="{55f4ac60-c310-4469-99b0-4b1b0d5b7cc5}" ma:internalName="Procedura_x0020_di_x0020__x003a_" ma:readOnly="true" ma:showField="Nr_x002e_" ma:web="2495c0ba-787d-414f-8929-8b2a35dfd173">
      <xsd:simpleType>
        <xsd:restriction base="dms:Lookup"/>
      </xsd:simpleType>
    </xsd:element>
    <xsd:element name="Termine_x0020_evasione_x0020_old" ma:index="35" nillable="true" ma:displayName="Termine evasione old" ma:default="2015-01-01T00:00:00Z" ma:format="DateOnly" ma:internalName="Termine_x0020_evasione_x0020_ol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e5c3-bfcb-4b3b-a512-fe06ac26e39c" elementFormDefault="qualified">
    <xsd:import namespace="http://schemas.microsoft.com/office/2006/documentManagement/types"/>
    <xsd:import namespace="http://schemas.microsoft.com/office/infopath/2007/PartnerControls"/>
    <xsd:element name="ID_Atto" ma:index="11" nillable="true" ma:displayName="ID_Atto" ma:internalName="ID_At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22fa3-0fe3-4516-83b6-252e42a280b7" elementFormDefault="qualified">
    <xsd:import namespace="http://schemas.microsoft.com/office/2006/documentManagement/types"/>
    <xsd:import namespace="http://schemas.microsoft.com/office/infopath/2007/PartnerControls"/>
    <xsd:element name="Tipo_x0020_Atto" ma:index="15" nillable="true" ma:displayName="Tipo Atto:" ma:format="Dropdown" ma:internalName="Tipo_x0020_Atto">
      <xsd:simpleType>
        <xsd:restriction base="dms:Choice">
          <xsd:enumeration value="Interpellanza"/>
          <xsd:enumeration value="Interrogazione"/>
          <xsd:enumeration value="Iniziativa Elaborata"/>
          <xsd:enumeration value="Iniziativa Generica"/>
          <xsd:enumeration value="Mozione"/>
          <xsd:enumeration value="Iniziativa Popolare"/>
          <xsd:enumeration value="Petizione"/>
          <xsd:enumeration value="Ricorso"/>
          <xsd:enumeration value="Procedura di consultazio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7.xml>�� 
</file>

<file path=customXml/itemProps1.xml><?xml version="1.0" encoding="utf-8"?>
<ds:datastoreItem xmlns:ds="http://schemas.openxmlformats.org/officeDocument/2006/customXml" ds:itemID="{C54BAF38-D23B-4B20-97E5-7DF9F5C53C19}">
  <ds:schemaRefs>
    <ds:schemaRef ds:uri="e7f2f86d-c5dd-4449-a66a-56175b7a77cf"/>
    <ds:schemaRef ds:uri="http://purl.org/dc/elements/1.1/"/>
    <ds:schemaRef ds:uri="http://schemas.microsoft.com/office/2006/documentManagement/types"/>
    <ds:schemaRef ds:uri="http://purl.org/dc/terms/"/>
    <ds:schemaRef ds:uri="e701e5c3-bfcb-4b3b-a512-fe06ac26e39c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85422fa3-0fe3-4516-83b6-252e42a280b7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5D7DB2AC-4B7A-4A3F-90F3-DF94291B31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AC2B1A-77C4-414F-8BE5-D5976C844229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A53524B3-A928-4A25-A533-A359BC69A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f2f86d-c5dd-4449-a66a-56175b7a77cf"/>
    <ds:schemaRef ds:uri="e701e5c3-bfcb-4b3b-a512-fe06ac26e39c"/>
    <ds:schemaRef ds:uri="85422fa3-0fe3-4516-83b6-252e42a28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29207949-3B5D-49E8-91E2-1C6FC16D60A8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107dca28-352e-4063-9b21-33f9dc8d7a8a.dotx</Template>
  <TotalTime>2</TotalTime>
  <Pages>3</Pages>
  <Words>919</Words>
  <Characters>5266</Characters>
  <Application>Microsoft Office Word</Application>
  <DocSecurity>0</DocSecurity>
  <Lines>105</Lines>
  <Paragraphs>32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Scarpino Laura / t150555</dc:creator>
  <cp:lastModifiedBy>Alioli Anna</cp:lastModifiedBy>
  <cp:revision>5</cp:revision>
  <cp:lastPrinted>2023-01-26T13:04:00Z</cp:lastPrinted>
  <dcterms:created xsi:type="dcterms:W3CDTF">2023-01-26T12:18:00Z</dcterms:created>
  <dcterms:modified xsi:type="dcterms:W3CDTF">2023-01-26T13:04:00Z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0x010100EFFDC23D86FBEE4EB3040A3F0A27E507</vt:lpwstr>
  </property>
  <property fmtid="{D5CDD505-2E9C-101B-9397-08002B2CF9AE}" pid="4" name="_docset_NoMedatataSyncRequired">
    <vt:lpwstr>False</vt:lpwstr>
  </property>
</Properties>
</file>