
<file path=[Content_Types].xml><?xml version="1.0" encoding="utf-8"?>
<Types xmlns="http://schemas.openxmlformats.org/package/2006/content-types">
  <Default Extension="png" ContentType="image/png"/>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A00F83" w14:textId="77777777" w:rsidR="004C60FC" w:rsidRPr="00A41D56" w:rsidRDefault="004C60FC" w:rsidP="004C60FC"/>
    <w:p w14:paraId="258002A9" w14:textId="0EBA0D19" w:rsidR="004C60FC" w:rsidRPr="00DF511B" w:rsidRDefault="004C60FC" w:rsidP="004C60FC">
      <w:pPr>
        <w:rPr>
          <w:rFonts w:cs="Arial"/>
          <w:b/>
          <w:sz w:val="28"/>
          <w:szCs w:val="28"/>
          <w:lang w:val="it-CH"/>
        </w:rPr>
      </w:pPr>
      <w:r w:rsidRPr="001845E8">
        <w:rPr>
          <w:rFonts w:cs="Arial"/>
          <w:b/>
          <w:sz w:val="28"/>
          <w:szCs w:val="28"/>
          <w:lang w:val="it-CH"/>
        </w:rPr>
        <w:t>Approvazione del progetto integrale</w:t>
      </w:r>
      <w:r w:rsidR="00D55F74" w:rsidRPr="001845E8">
        <w:rPr>
          <w:rFonts w:cs="Arial"/>
          <w:b/>
          <w:sz w:val="28"/>
          <w:szCs w:val="28"/>
          <w:lang w:val="it-CH"/>
        </w:rPr>
        <w:t xml:space="preserve"> </w:t>
      </w:r>
      <w:r w:rsidR="00527E01" w:rsidRPr="001845E8">
        <w:rPr>
          <w:rFonts w:cs="Arial"/>
          <w:b/>
          <w:sz w:val="28"/>
          <w:szCs w:val="28"/>
          <w:lang w:val="it-CH"/>
        </w:rPr>
        <w:t xml:space="preserve">di selvicoltura, gestione neofite invasive, infrastrutture di allacciamento e infrastrutture di lotta antincendio </w:t>
      </w:r>
      <w:r w:rsidR="00730FC5" w:rsidRPr="001845E8">
        <w:rPr>
          <w:rFonts w:cs="Arial"/>
          <w:b/>
          <w:sz w:val="28"/>
          <w:szCs w:val="28"/>
          <w:lang w:val="it-CH"/>
        </w:rPr>
        <w:t xml:space="preserve">nei boschi a protezione della linea FART e della strada cantonale per le tratte da Solduno a Ponte Brolla e da Intragna a Camedo </w:t>
      </w:r>
      <w:r w:rsidR="00690955" w:rsidRPr="001845E8">
        <w:rPr>
          <w:rFonts w:cs="Arial"/>
          <w:b/>
          <w:sz w:val="28"/>
          <w:szCs w:val="28"/>
          <w:lang w:val="it-CH"/>
        </w:rPr>
        <w:t>ne</w:t>
      </w:r>
      <w:r w:rsidR="009D50C3" w:rsidRPr="001845E8">
        <w:rPr>
          <w:rFonts w:cs="Arial"/>
          <w:b/>
          <w:sz w:val="28"/>
          <w:szCs w:val="28"/>
          <w:lang w:val="it-CH"/>
        </w:rPr>
        <w:t xml:space="preserve">l territorio comunale di </w:t>
      </w:r>
      <w:r w:rsidR="00730FC5" w:rsidRPr="001845E8">
        <w:rPr>
          <w:rFonts w:cs="Arial"/>
          <w:b/>
          <w:sz w:val="28"/>
          <w:szCs w:val="28"/>
          <w:lang w:val="it-CH"/>
        </w:rPr>
        <w:t xml:space="preserve">Locarno </w:t>
      </w:r>
      <w:bookmarkStart w:id="0" w:name="_GoBack"/>
      <w:bookmarkEnd w:id="0"/>
      <w:r w:rsidR="00730FC5" w:rsidRPr="00730FC5">
        <w:rPr>
          <w:rFonts w:cs="Arial"/>
          <w:b/>
          <w:sz w:val="28"/>
          <w:szCs w:val="28"/>
          <w:lang w:val="it-CH"/>
        </w:rPr>
        <w:t>e Centovalli</w:t>
      </w:r>
      <w:r w:rsidR="00730FC5">
        <w:rPr>
          <w:rFonts w:cs="Arial"/>
          <w:b/>
          <w:sz w:val="28"/>
          <w:szCs w:val="28"/>
          <w:lang w:val="it-CH"/>
        </w:rPr>
        <w:t>,</w:t>
      </w:r>
      <w:r w:rsidRPr="00E06B79">
        <w:rPr>
          <w:rFonts w:cs="Arial"/>
          <w:b/>
          <w:sz w:val="28"/>
          <w:szCs w:val="28"/>
          <w:lang w:val="it-CH"/>
        </w:rPr>
        <w:t xml:space="preserve"> e lo stanziamento di un credito di </w:t>
      </w:r>
      <w:r w:rsidR="0087775E">
        <w:rPr>
          <w:rFonts w:cs="Arial"/>
          <w:b/>
          <w:sz w:val="28"/>
          <w:szCs w:val="28"/>
          <w:lang w:val="it-CH"/>
        </w:rPr>
        <w:t>2'632’600</w:t>
      </w:r>
      <w:r w:rsidR="0087775E" w:rsidRPr="00E06B79">
        <w:rPr>
          <w:rFonts w:cs="Arial"/>
          <w:b/>
          <w:sz w:val="28"/>
          <w:szCs w:val="28"/>
          <w:lang w:val="it-CH"/>
        </w:rPr>
        <w:t xml:space="preserve"> </w:t>
      </w:r>
      <w:r w:rsidRPr="00E06B79">
        <w:rPr>
          <w:rFonts w:cs="Arial"/>
          <w:b/>
          <w:sz w:val="28"/>
          <w:szCs w:val="28"/>
          <w:lang w:val="it-CH"/>
        </w:rPr>
        <w:t xml:space="preserve">franchi quale sussidio cantonale, rispettivamente l’autorizzazione alla spesa di </w:t>
      </w:r>
      <w:r w:rsidR="0087775E">
        <w:rPr>
          <w:rFonts w:cs="Arial"/>
          <w:b/>
          <w:sz w:val="28"/>
          <w:szCs w:val="28"/>
          <w:lang w:val="it-CH"/>
        </w:rPr>
        <w:t xml:space="preserve">4'225'800 </w:t>
      </w:r>
      <w:r w:rsidRPr="00E06B79">
        <w:rPr>
          <w:rFonts w:cs="Arial"/>
          <w:b/>
          <w:sz w:val="28"/>
          <w:szCs w:val="28"/>
          <w:lang w:val="it-CH"/>
        </w:rPr>
        <w:t xml:space="preserve">franchi </w:t>
      </w:r>
      <w:r w:rsidRPr="00DF511B">
        <w:rPr>
          <w:rFonts w:cs="Arial"/>
          <w:b/>
          <w:sz w:val="28"/>
          <w:szCs w:val="28"/>
          <w:lang w:val="it-CH"/>
        </w:rPr>
        <w:t>quale sussidio complessivo cantonale e federale.</w:t>
      </w:r>
    </w:p>
    <w:p w14:paraId="3AF2E0B7" w14:textId="77777777" w:rsidR="004C60FC" w:rsidRPr="002545E9" w:rsidRDefault="004C60FC" w:rsidP="004C60FC">
      <w:pPr>
        <w:rPr>
          <w:lang w:val="it-CH"/>
        </w:rPr>
      </w:pPr>
    </w:p>
    <w:p w14:paraId="12A3A5B9" w14:textId="77777777" w:rsidR="004C60FC" w:rsidRDefault="004C60FC" w:rsidP="004C60FC"/>
    <w:p w14:paraId="2B196A7F" w14:textId="77777777" w:rsidR="00F0766D" w:rsidRDefault="00F0766D" w:rsidP="004C60FC"/>
    <w:p w14:paraId="09175E23" w14:textId="77777777" w:rsidR="00F0766D" w:rsidRPr="00A41D56" w:rsidRDefault="00F0766D" w:rsidP="004C60FC"/>
    <w:p w14:paraId="60830994" w14:textId="77777777" w:rsidR="004C60FC" w:rsidRPr="00A41D56" w:rsidRDefault="004C60FC" w:rsidP="004C60FC">
      <w:pPr>
        <w:rPr>
          <w:rFonts w:cs="Arial"/>
          <w:b/>
          <w:lang w:val="it-CH"/>
        </w:rPr>
      </w:pPr>
      <w:r w:rsidRPr="00A41D56">
        <w:rPr>
          <w:rFonts w:cs="Arial"/>
          <w:b/>
          <w:lang w:val="it-CH"/>
        </w:rPr>
        <w:t>INDICE</w:t>
      </w:r>
    </w:p>
    <w:p w14:paraId="1E135AB2" w14:textId="77777777" w:rsidR="004C60FC" w:rsidRPr="00A41D56" w:rsidRDefault="004C60FC" w:rsidP="004C60FC">
      <w:pPr>
        <w:rPr>
          <w:rFonts w:cs="Arial"/>
          <w:lang w:val="it-CH"/>
        </w:rPr>
      </w:pPr>
    </w:p>
    <w:p w14:paraId="63980CBA" w14:textId="2308EF01" w:rsidR="005D5FF7" w:rsidRDefault="004C60FC" w:rsidP="00E93863">
      <w:pPr>
        <w:pStyle w:val="Sommario1"/>
        <w:rPr>
          <w:rFonts w:asciiTheme="minorHAnsi" w:eastAsiaTheme="minorEastAsia" w:hAnsiTheme="minorHAnsi" w:cstheme="minorBidi"/>
          <w:noProof/>
          <w:sz w:val="22"/>
          <w:szCs w:val="22"/>
          <w:lang w:val="it-CH" w:eastAsia="it-CH"/>
        </w:rPr>
      </w:pPr>
      <w:r w:rsidRPr="00BF4AA1">
        <w:rPr>
          <w:rFonts w:cs="Arial"/>
          <w:caps/>
          <w:noProof/>
          <w:szCs w:val="24"/>
        </w:rPr>
        <w:fldChar w:fldCharType="begin"/>
      </w:r>
      <w:r w:rsidRPr="00BF4AA1">
        <w:rPr>
          <w:rFonts w:cs="Arial"/>
          <w:szCs w:val="24"/>
        </w:rPr>
        <w:instrText xml:space="preserve"> TOC \o "1-1" \h \z \u </w:instrText>
      </w:r>
      <w:r w:rsidRPr="00BF4AA1">
        <w:rPr>
          <w:rFonts w:cs="Arial"/>
          <w:caps/>
          <w:noProof/>
          <w:szCs w:val="24"/>
        </w:rPr>
        <w:fldChar w:fldCharType="separate"/>
      </w:r>
      <w:hyperlink w:anchor="_Toc134688674" w:history="1">
        <w:r w:rsidR="005D5FF7" w:rsidRPr="007E1C41">
          <w:rPr>
            <w:rStyle w:val="Collegamentoipertestuale"/>
            <w:rFonts w:cs="Arial"/>
            <w:noProof/>
            <w:lang w:val="it-CH"/>
          </w:rPr>
          <w:t>1</w:t>
        </w:r>
        <w:r w:rsidR="00E93863">
          <w:rPr>
            <w:rStyle w:val="Collegamentoipertestuale"/>
            <w:rFonts w:cs="Arial"/>
            <w:noProof/>
            <w:lang w:val="it-CH"/>
          </w:rPr>
          <w:t>.</w:t>
        </w:r>
        <w:r w:rsidR="005D5FF7">
          <w:rPr>
            <w:rFonts w:asciiTheme="minorHAnsi" w:eastAsiaTheme="minorEastAsia" w:hAnsiTheme="minorHAnsi" w:cstheme="minorBidi"/>
            <w:noProof/>
            <w:sz w:val="22"/>
            <w:szCs w:val="22"/>
            <w:lang w:val="it-CH" w:eastAsia="it-CH"/>
          </w:rPr>
          <w:tab/>
        </w:r>
        <w:r w:rsidR="005D5FF7" w:rsidRPr="007E1C41">
          <w:rPr>
            <w:rStyle w:val="Collegamentoipertestuale"/>
            <w:noProof/>
            <w:lang w:val="it-CH"/>
          </w:rPr>
          <w:t>Compendio</w:t>
        </w:r>
        <w:r w:rsidR="005D5FF7">
          <w:rPr>
            <w:noProof/>
            <w:webHidden/>
          </w:rPr>
          <w:tab/>
        </w:r>
        <w:r w:rsidR="005D5FF7">
          <w:rPr>
            <w:noProof/>
            <w:webHidden/>
          </w:rPr>
          <w:fldChar w:fldCharType="begin"/>
        </w:r>
        <w:r w:rsidR="005D5FF7">
          <w:rPr>
            <w:noProof/>
            <w:webHidden/>
          </w:rPr>
          <w:instrText xml:space="preserve"> PAGEREF _Toc134688674 \h </w:instrText>
        </w:r>
        <w:r w:rsidR="005D5FF7">
          <w:rPr>
            <w:noProof/>
            <w:webHidden/>
          </w:rPr>
        </w:r>
        <w:r w:rsidR="005D5FF7">
          <w:rPr>
            <w:noProof/>
            <w:webHidden/>
          </w:rPr>
          <w:fldChar w:fldCharType="separate"/>
        </w:r>
        <w:r w:rsidR="00AF70F9">
          <w:rPr>
            <w:noProof/>
            <w:webHidden/>
          </w:rPr>
          <w:t>2</w:t>
        </w:r>
        <w:r w:rsidR="005D5FF7">
          <w:rPr>
            <w:noProof/>
            <w:webHidden/>
          </w:rPr>
          <w:fldChar w:fldCharType="end"/>
        </w:r>
      </w:hyperlink>
    </w:p>
    <w:p w14:paraId="5B2D2884" w14:textId="09A26AA4" w:rsidR="005D5FF7" w:rsidRDefault="00FF20BB" w:rsidP="00E93863">
      <w:pPr>
        <w:pStyle w:val="Sommario1"/>
        <w:rPr>
          <w:rFonts w:asciiTheme="minorHAnsi" w:eastAsiaTheme="minorEastAsia" w:hAnsiTheme="minorHAnsi" w:cstheme="minorBidi"/>
          <w:noProof/>
          <w:sz w:val="22"/>
          <w:szCs w:val="22"/>
          <w:lang w:val="it-CH" w:eastAsia="it-CH"/>
        </w:rPr>
      </w:pPr>
      <w:hyperlink w:anchor="_Toc134688675" w:history="1">
        <w:r w:rsidR="005D5FF7" w:rsidRPr="007E1C41">
          <w:rPr>
            <w:rStyle w:val="Collegamentoipertestuale"/>
            <w:rFonts w:cs="Arial"/>
            <w:noProof/>
            <w:lang w:val="it-CH"/>
          </w:rPr>
          <w:t>2</w:t>
        </w:r>
        <w:r w:rsidR="00E93863">
          <w:rPr>
            <w:rStyle w:val="Collegamentoipertestuale"/>
            <w:rFonts w:cs="Arial"/>
            <w:noProof/>
            <w:lang w:val="it-CH"/>
          </w:rPr>
          <w:t>.</w:t>
        </w:r>
        <w:r w:rsidR="005D5FF7">
          <w:rPr>
            <w:rFonts w:asciiTheme="minorHAnsi" w:eastAsiaTheme="minorEastAsia" w:hAnsiTheme="minorHAnsi" w:cstheme="minorBidi"/>
            <w:noProof/>
            <w:sz w:val="22"/>
            <w:szCs w:val="22"/>
            <w:lang w:val="it-CH" w:eastAsia="it-CH"/>
          </w:rPr>
          <w:tab/>
        </w:r>
        <w:r w:rsidR="005D5FF7" w:rsidRPr="007E1C41">
          <w:rPr>
            <w:rStyle w:val="Collegamentoipertestuale"/>
            <w:noProof/>
            <w:lang w:val="it-CH"/>
          </w:rPr>
          <w:t>Introduzione</w:t>
        </w:r>
        <w:r w:rsidR="005D5FF7">
          <w:rPr>
            <w:noProof/>
            <w:webHidden/>
          </w:rPr>
          <w:tab/>
        </w:r>
        <w:r w:rsidR="005D5FF7">
          <w:rPr>
            <w:noProof/>
            <w:webHidden/>
          </w:rPr>
          <w:fldChar w:fldCharType="begin"/>
        </w:r>
        <w:r w:rsidR="005D5FF7">
          <w:rPr>
            <w:noProof/>
            <w:webHidden/>
          </w:rPr>
          <w:instrText xml:space="preserve"> PAGEREF _Toc134688675 \h </w:instrText>
        </w:r>
        <w:r w:rsidR="005D5FF7">
          <w:rPr>
            <w:noProof/>
            <w:webHidden/>
          </w:rPr>
        </w:r>
        <w:r w:rsidR="005D5FF7">
          <w:rPr>
            <w:noProof/>
            <w:webHidden/>
          </w:rPr>
          <w:fldChar w:fldCharType="separate"/>
        </w:r>
        <w:r w:rsidR="00AF70F9">
          <w:rPr>
            <w:noProof/>
            <w:webHidden/>
          </w:rPr>
          <w:t>3</w:t>
        </w:r>
        <w:r w:rsidR="005D5FF7">
          <w:rPr>
            <w:noProof/>
            <w:webHidden/>
          </w:rPr>
          <w:fldChar w:fldCharType="end"/>
        </w:r>
      </w:hyperlink>
    </w:p>
    <w:p w14:paraId="6E782DD6" w14:textId="10F3385A" w:rsidR="005D5FF7" w:rsidRDefault="00FF20BB" w:rsidP="00E93863">
      <w:pPr>
        <w:pStyle w:val="Sommario1"/>
        <w:rPr>
          <w:rFonts w:asciiTheme="minorHAnsi" w:eastAsiaTheme="minorEastAsia" w:hAnsiTheme="minorHAnsi" w:cstheme="minorBidi"/>
          <w:noProof/>
          <w:sz w:val="22"/>
          <w:szCs w:val="22"/>
          <w:lang w:val="it-CH" w:eastAsia="it-CH"/>
        </w:rPr>
      </w:pPr>
      <w:hyperlink w:anchor="_Toc134688676" w:history="1">
        <w:r w:rsidR="005D5FF7" w:rsidRPr="007E1C41">
          <w:rPr>
            <w:rStyle w:val="Collegamentoipertestuale"/>
            <w:rFonts w:cs="Arial"/>
            <w:noProof/>
            <w:lang w:val="it-CH"/>
          </w:rPr>
          <w:t>3</w:t>
        </w:r>
        <w:r w:rsidR="00E93863">
          <w:rPr>
            <w:rStyle w:val="Collegamentoipertestuale"/>
            <w:rFonts w:cs="Arial"/>
            <w:noProof/>
            <w:lang w:val="it-CH"/>
          </w:rPr>
          <w:t>.</w:t>
        </w:r>
        <w:r w:rsidR="005D5FF7">
          <w:rPr>
            <w:rFonts w:asciiTheme="minorHAnsi" w:eastAsiaTheme="minorEastAsia" w:hAnsiTheme="minorHAnsi" w:cstheme="minorBidi"/>
            <w:noProof/>
            <w:sz w:val="22"/>
            <w:szCs w:val="22"/>
            <w:lang w:val="it-CH" w:eastAsia="it-CH"/>
          </w:rPr>
          <w:tab/>
        </w:r>
        <w:r w:rsidR="005D5FF7" w:rsidRPr="007E1C41">
          <w:rPr>
            <w:rStyle w:val="Collegamentoipertestuale"/>
            <w:noProof/>
            <w:lang w:val="it-CH"/>
          </w:rPr>
          <w:t>Interventi previsti</w:t>
        </w:r>
        <w:r w:rsidR="005D5FF7">
          <w:rPr>
            <w:noProof/>
            <w:webHidden/>
          </w:rPr>
          <w:tab/>
        </w:r>
        <w:r w:rsidR="005D5FF7">
          <w:rPr>
            <w:noProof/>
            <w:webHidden/>
          </w:rPr>
          <w:fldChar w:fldCharType="begin"/>
        </w:r>
        <w:r w:rsidR="005D5FF7">
          <w:rPr>
            <w:noProof/>
            <w:webHidden/>
          </w:rPr>
          <w:instrText xml:space="preserve"> PAGEREF _Toc134688676 \h </w:instrText>
        </w:r>
        <w:r w:rsidR="005D5FF7">
          <w:rPr>
            <w:noProof/>
            <w:webHidden/>
          </w:rPr>
        </w:r>
        <w:r w:rsidR="005D5FF7">
          <w:rPr>
            <w:noProof/>
            <w:webHidden/>
          </w:rPr>
          <w:fldChar w:fldCharType="separate"/>
        </w:r>
        <w:r w:rsidR="00AF70F9">
          <w:rPr>
            <w:noProof/>
            <w:webHidden/>
          </w:rPr>
          <w:t>4</w:t>
        </w:r>
        <w:r w:rsidR="005D5FF7">
          <w:rPr>
            <w:noProof/>
            <w:webHidden/>
          </w:rPr>
          <w:fldChar w:fldCharType="end"/>
        </w:r>
      </w:hyperlink>
    </w:p>
    <w:p w14:paraId="13835B70" w14:textId="0127CD94" w:rsidR="005D5FF7" w:rsidRDefault="00FF20BB" w:rsidP="00E93863">
      <w:pPr>
        <w:pStyle w:val="Sommario1"/>
        <w:rPr>
          <w:rFonts w:asciiTheme="minorHAnsi" w:eastAsiaTheme="minorEastAsia" w:hAnsiTheme="minorHAnsi" w:cstheme="minorBidi"/>
          <w:noProof/>
          <w:sz w:val="22"/>
          <w:szCs w:val="22"/>
          <w:lang w:val="it-CH" w:eastAsia="it-CH"/>
        </w:rPr>
      </w:pPr>
      <w:hyperlink w:anchor="_Toc134688677" w:history="1">
        <w:r w:rsidR="005D5FF7" w:rsidRPr="007E1C41">
          <w:rPr>
            <w:rStyle w:val="Collegamentoipertestuale"/>
            <w:rFonts w:cs="Arial"/>
            <w:noProof/>
            <w:lang w:val="it-CH"/>
          </w:rPr>
          <w:t>4</w:t>
        </w:r>
        <w:r w:rsidR="00E93863">
          <w:rPr>
            <w:rStyle w:val="Collegamentoipertestuale"/>
            <w:rFonts w:cs="Arial"/>
            <w:noProof/>
            <w:lang w:val="it-CH"/>
          </w:rPr>
          <w:t>.</w:t>
        </w:r>
        <w:r w:rsidR="005D5FF7">
          <w:rPr>
            <w:rFonts w:asciiTheme="minorHAnsi" w:eastAsiaTheme="minorEastAsia" w:hAnsiTheme="minorHAnsi" w:cstheme="minorBidi"/>
            <w:noProof/>
            <w:sz w:val="22"/>
            <w:szCs w:val="22"/>
            <w:lang w:val="it-CH" w:eastAsia="it-CH"/>
          </w:rPr>
          <w:tab/>
        </w:r>
        <w:r w:rsidR="005D5FF7" w:rsidRPr="007E1C41">
          <w:rPr>
            <w:rStyle w:val="Collegamentoipertestuale"/>
            <w:noProof/>
            <w:lang w:val="it-CH"/>
          </w:rPr>
          <w:t>Benefici ambientali del progetto</w:t>
        </w:r>
        <w:r w:rsidR="005D5FF7">
          <w:rPr>
            <w:noProof/>
            <w:webHidden/>
          </w:rPr>
          <w:tab/>
        </w:r>
        <w:r w:rsidR="005D5FF7">
          <w:rPr>
            <w:noProof/>
            <w:webHidden/>
          </w:rPr>
          <w:fldChar w:fldCharType="begin"/>
        </w:r>
        <w:r w:rsidR="005D5FF7">
          <w:rPr>
            <w:noProof/>
            <w:webHidden/>
          </w:rPr>
          <w:instrText xml:space="preserve"> PAGEREF _Toc134688677 \h </w:instrText>
        </w:r>
        <w:r w:rsidR="005D5FF7">
          <w:rPr>
            <w:noProof/>
            <w:webHidden/>
          </w:rPr>
        </w:r>
        <w:r w:rsidR="005D5FF7">
          <w:rPr>
            <w:noProof/>
            <w:webHidden/>
          </w:rPr>
          <w:fldChar w:fldCharType="separate"/>
        </w:r>
        <w:r w:rsidR="00AF70F9">
          <w:rPr>
            <w:noProof/>
            <w:webHidden/>
          </w:rPr>
          <w:t>7</w:t>
        </w:r>
        <w:r w:rsidR="005D5FF7">
          <w:rPr>
            <w:noProof/>
            <w:webHidden/>
          </w:rPr>
          <w:fldChar w:fldCharType="end"/>
        </w:r>
      </w:hyperlink>
    </w:p>
    <w:p w14:paraId="3157925C" w14:textId="61DAAD08" w:rsidR="005D5FF7" w:rsidRDefault="00FF20BB" w:rsidP="00E93863">
      <w:pPr>
        <w:pStyle w:val="Sommario1"/>
        <w:rPr>
          <w:rFonts w:asciiTheme="minorHAnsi" w:eastAsiaTheme="minorEastAsia" w:hAnsiTheme="minorHAnsi" w:cstheme="minorBidi"/>
          <w:noProof/>
          <w:sz w:val="22"/>
          <w:szCs w:val="22"/>
          <w:lang w:val="it-CH" w:eastAsia="it-CH"/>
        </w:rPr>
      </w:pPr>
      <w:hyperlink w:anchor="_Toc134688678" w:history="1">
        <w:r w:rsidR="005D5FF7" w:rsidRPr="007E1C41">
          <w:rPr>
            <w:rStyle w:val="Collegamentoipertestuale"/>
            <w:rFonts w:cs="Arial"/>
            <w:noProof/>
            <w:lang w:val="it-CH"/>
          </w:rPr>
          <w:t>5</w:t>
        </w:r>
        <w:r w:rsidR="00E93863">
          <w:rPr>
            <w:rStyle w:val="Collegamentoipertestuale"/>
            <w:rFonts w:cs="Arial"/>
            <w:noProof/>
            <w:lang w:val="it-CH"/>
          </w:rPr>
          <w:t>.</w:t>
        </w:r>
        <w:r w:rsidR="005D5FF7">
          <w:rPr>
            <w:rFonts w:asciiTheme="minorHAnsi" w:eastAsiaTheme="minorEastAsia" w:hAnsiTheme="minorHAnsi" w:cstheme="minorBidi"/>
            <w:noProof/>
            <w:sz w:val="22"/>
            <w:szCs w:val="22"/>
            <w:lang w:val="it-CH" w:eastAsia="it-CH"/>
          </w:rPr>
          <w:tab/>
        </w:r>
        <w:r w:rsidR="005D5FF7" w:rsidRPr="007E1C41">
          <w:rPr>
            <w:rStyle w:val="Collegamentoipertestuale"/>
            <w:noProof/>
            <w:lang w:val="it-CH"/>
          </w:rPr>
          <w:t>Licenze edilizie</w:t>
        </w:r>
        <w:r w:rsidR="005D5FF7">
          <w:rPr>
            <w:noProof/>
            <w:webHidden/>
          </w:rPr>
          <w:tab/>
        </w:r>
        <w:r w:rsidR="005D5FF7">
          <w:rPr>
            <w:noProof/>
            <w:webHidden/>
          </w:rPr>
          <w:fldChar w:fldCharType="begin"/>
        </w:r>
        <w:r w:rsidR="005D5FF7">
          <w:rPr>
            <w:noProof/>
            <w:webHidden/>
          </w:rPr>
          <w:instrText xml:space="preserve"> PAGEREF _Toc134688678 \h </w:instrText>
        </w:r>
        <w:r w:rsidR="005D5FF7">
          <w:rPr>
            <w:noProof/>
            <w:webHidden/>
          </w:rPr>
        </w:r>
        <w:r w:rsidR="005D5FF7">
          <w:rPr>
            <w:noProof/>
            <w:webHidden/>
          </w:rPr>
          <w:fldChar w:fldCharType="separate"/>
        </w:r>
        <w:r w:rsidR="00AF70F9">
          <w:rPr>
            <w:noProof/>
            <w:webHidden/>
          </w:rPr>
          <w:t>8</w:t>
        </w:r>
        <w:r w:rsidR="005D5FF7">
          <w:rPr>
            <w:noProof/>
            <w:webHidden/>
          </w:rPr>
          <w:fldChar w:fldCharType="end"/>
        </w:r>
      </w:hyperlink>
    </w:p>
    <w:p w14:paraId="07968F85" w14:textId="6053CC97" w:rsidR="005D5FF7" w:rsidRDefault="00FF20BB" w:rsidP="00E93863">
      <w:pPr>
        <w:pStyle w:val="Sommario1"/>
        <w:rPr>
          <w:rFonts w:asciiTheme="minorHAnsi" w:eastAsiaTheme="minorEastAsia" w:hAnsiTheme="minorHAnsi" w:cstheme="minorBidi"/>
          <w:noProof/>
          <w:sz w:val="22"/>
          <w:szCs w:val="22"/>
          <w:lang w:val="it-CH" w:eastAsia="it-CH"/>
        </w:rPr>
      </w:pPr>
      <w:hyperlink w:anchor="_Toc134688679" w:history="1">
        <w:r w:rsidR="005D5FF7" w:rsidRPr="007E1C41">
          <w:rPr>
            <w:rStyle w:val="Collegamentoipertestuale"/>
            <w:rFonts w:cs="Arial"/>
            <w:noProof/>
            <w:lang w:val="it-CH"/>
          </w:rPr>
          <w:t>6</w:t>
        </w:r>
        <w:r w:rsidR="00E93863">
          <w:rPr>
            <w:rStyle w:val="Collegamentoipertestuale"/>
            <w:rFonts w:cs="Arial"/>
            <w:noProof/>
            <w:lang w:val="it-CH"/>
          </w:rPr>
          <w:t>.</w:t>
        </w:r>
        <w:r w:rsidR="005D5FF7">
          <w:rPr>
            <w:rFonts w:asciiTheme="minorHAnsi" w:eastAsiaTheme="minorEastAsia" w:hAnsiTheme="minorHAnsi" w:cstheme="minorBidi"/>
            <w:noProof/>
            <w:sz w:val="22"/>
            <w:szCs w:val="22"/>
            <w:lang w:val="it-CH" w:eastAsia="it-CH"/>
          </w:rPr>
          <w:tab/>
        </w:r>
        <w:r w:rsidR="005D5FF7" w:rsidRPr="007E1C41">
          <w:rPr>
            <w:rStyle w:val="Collegamentoipertestuale"/>
            <w:noProof/>
            <w:lang w:val="it-CH"/>
          </w:rPr>
          <w:t>Ente esecutore</w:t>
        </w:r>
        <w:r w:rsidR="005D5FF7">
          <w:rPr>
            <w:noProof/>
            <w:webHidden/>
          </w:rPr>
          <w:tab/>
        </w:r>
        <w:r w:rsidR="005D5FF7">
          <w:rPr>
            <w:noProof/>
            <w:webHidden/>
          </w:rPr>
          <w:fldChar w:fldCharType="begin"/>
        </w:r>
        <w:r w:rsidR="005D5FF7">
          <w:rPr>
            <w:noProof/>
            <w:webHidden/>
          </w:rPr>
          <w:instrText xml:space="preserve"> PAGEREF _Toc134688679 \h </w:instrText>
        </w:r>
        <w:r w:rsidR="005D5FF7">
          <w:rPr>
            <w:noProof/>
            <w:webHidden/>
          </w:rPr>
        </w:r>
        <w:r w:rsidR="005D5FF7">
          <w:rPr>
            <w:noProof/>
            <w:webHidden/>
          </w:rPr>
          <w:fldChar w:fldCharType="separate"/>
        </w:r>
        <w:r w:rsidR="00AF70F9">
          <w:rPr>
            <w:noProof/>
            <w:webHidden/>
          </w:rPr>
          <w:t>8</w:t>
        </w:r>
        <w:r w:rsidR="005D5FF7">
          <w:rPr>
            <w:noProof/>
            <w:webHidden/>
          </w:rPr>
          <w:fldChar w:fldCharType="end"/>
        </w:r>
      </w:hyperlink>
    </w:p>
    <w:p w14:paraId="360C885B" w14:textId="6F73F1FD" w:rsidR="005D5FF7" w:rsidRDefault="00FF20BB" w:rsidP="00E93863">
      <w:pPr>
        <w:pStyle w:val="Sommario1"/>
        <w:rPr>
          <w:rFonts w:asciiTheme="minorHAnsi" w:eastAsiaTheme="minorEastAsia" w:hAnsiTheme="minorHAnsi" w:cstheme="minorBidi"/>
          <w:noProof/>
          <w:sz w:val="22"/>
          <w:szCs w:val="22"/>
          <w:lang w:val="it-CH" w:eastAsia="it-CH"/>
        </w:rPr>
      </w:pPr>
      <w:hyperlink w:anchor="_Toc134688680" w:history="1">
        <w:r w:rsidR="005D5FF7" w:rsidRPr="007E1C41">
          <w:rPr>
            <w:rStyle w:val="Collegamentoipertestuale"/>
            <w:rFonts w:cs="Arial"/>
            <w:noProof/>
            <w:lang w:val="it-CH"/>
          </w:rPr>
          <w:t>7</w:t>
        </w:r>
        <w:r w:rsidR="00E93863">
          <w:rPr>
            <w:rStyle w:val="Collegamentoipertestuale"/>
            <w:rFonts w:cs="Arial"/>
            <w:noProof/>
            <w:lang w:val="it-CH"/>
          </w:rPr>
          <w:t>.</w:t>
        </w:r>
        <w:r w:rsidR="005D5FF7">
          <w:rPr>
            <w:rFonts w:asciiTheme="minorHAnsi" w:eastAsiaTheme="minorEastAsia" w:hAnsiTheme="minorHAnsi" w:cstheme="minorBidi"/>
            <w:noProof/>
            <w:sz w:val="22"/>
            <w:szCs w:val="22"/>
            <w:lang w:val="it-CH" w:eastAsia="it-CH"/>
          </w:rPr>
          <w:tab/>
        </w:r>
        <w:r w:rsidR="005D5FF7" w:rsidRPr="007E1C41">
          <w:rPr>
            <w:rStyle w:val="Collegamentoipertestuale"/>
            <w:noProof/>
            <w:lang w:val="it-CH"/>
          </w:rPr>
          <w:t>Preventivo di spesa</w:t>
        </w:r>
        <w:r w:rsidR="005D5FF7">
          <w:rPr>
            <w:noProof/>
            <w:webHidden/>
          </w:rPr>
          <w:tab/>
        </w:r>
        <w:r w:rsidR="005D5FF7">
          <w:rPr>
            <w:noProof/>
            <w:webHidden/>
          </w:rPr>
          <w:fldChar w:fldCharType="begin"/>
        </w:r>
        <w:r w:rsidR="005D5FF7">
          <w:rPr>
            <w:noProof/>
            <w:webHidden/>
          </w:rPr>
          <w:instrText xml:space="preserve"> PAGEREF _Toc134688680 \h </w:instrText>
        </w:r>
        <w:r w:rsidR="005D5FF7">
          <w:rPr>
            <w:noProof/>
            <w:webHidden/>
          </w:rPr>
        </w:r>
        <w:r w:rsidR="005D5FF7">
          <w:rPr>
            <w:noProof/>
            <w:webHidden/>
          </w:rPr>
          <w:fldChar w:fldCharType="separate"/>
        </w:r>
        <w:r w:rsidR="00AF70F9">
          <w:rPr>
            <w:noProof/>
            <w:webHidden/>
          </w:rPr>
          <w:t>9</w:t>
        </w:r>
        <w:r w:rsidR="005D5FF7">
          <w:rPr>
            <w:noProof/>
            <w:webHidden/>
          </w:rPr>
          <w:fldChar w:fldCharType="end"/>
        </w:r>
      </w:hyperlink>
    </w:p>
    <w:p w14:paraId="19D7D6E4" w14:textId="71C64D5F" w:rsidR="005D5FF7" w:rsidRDefault="00FF20BB" w:rsidP="00E93863">
      <w:pPr>
        <w:pStyle w:val="Sommario1"/>
        <w:rPr>
          <w:rFonts w:asciiTheme="minorHAnsi" w:eastAsiaTheme="minorEastAsia" w:hAnsiTheme="minorHAnsi" w:cstheme="minorBidi"/>
          <w:noProof/>
          <w:sz w:val="22"/>
          <w:szCs w:val="22"/>
          <w:lang w:val="it-CH" w:eastAsia="it-CH"/>
        </w:rPr>
      </w:pPr>
      <w:hyperlink w:anchor="_Toc134688681" w:history="1">
        <w:r w:rsidR="005D5FF7" w:rsidRPr="007E1C41">
          <w:rPr>
            <w:rStyle w:val="Collegamentoipertestuale"/>
            <w:rFonts w:cs="Arial"/>
            <w:noProof/>
            <w:lang w:val="it-CH"/>
          </w:rPr>
          <w:t>8</w:t>
        </w:r>
        <w:r w:rsidR="00E93863">
          <w:rPr>
            <w:rStyle w:val="Collegamentoipertestuale"/>
            <w:rFonts w:cs="Arial"/>
            <w:noProof/>
            <w:lang w:val="it-CH"/>
          </w:rPr>
          <w:t>.</w:t>
        </w:r>
        <w:r w:rsidR="005D5FF7">
          <w:rPr>
            <w:rFonts w:asciiTheme="minorHAnsi" w:eastAsiaTheme="minorEastAsia" w:hAnsiTheme="minorHAnsi" w:cstheme="minorBidi"/>
            <w:noProof/>
            <w:sz w:val="22"/>
            <w:szCs w:val="22"/>
            <w:lang w:val="it-CH" w:eastAsia="it-CH"/>
          </w:rPr>
          <w:tab/>
        </w:r>
        <w:r w:rsidR="005D5FF7" w:rsidRPr="007E1C41">
          <w:rPr>
            <w:rStyle w:val="Collegamentoipertestuale"/>
            <w:noProof/>
            <w:lang w:val="it-CH"/>
          </w:rPr>
          <w:t>Piano di finanziamento</w:t>
        </w:r>
        <w:r w:rsidR="005D5FF7">
          <w:rPr>
            <w:noProof/>
            <w:webHidden/>
          </w:rPr>
          <w:tab/>
        </w:r>
        <w:r w:rsidR="005D5FF7">
          <w:rPr>
            <w:noProof/>
            <w:webHidden/>
          </w:rPr>
          <w:fldChar w:fldCharType="begin"/>
        </w:r>
        <w:r w:rsidR="005D5FF7">
          <w:rPr>
            <w:noProof/>
            <w:webHidden/>
          </w:rPr>
          <w:instrText xml:space="preserve"> PAGEREF _Toc134688681 \h </w:instrText>
        </w:r>
        <w:r w:rsidR="005D5FF7">
          <w:rPr>
            <w:noProof/>
            <w:webHidden/>
          </w:rPr>
        </w:r>
        <w:r w:rsidR="005D5FF7">
          <w:rPr>
            <w:noProof/>
            <w:webHidden/>
          </w:rPr>
          <w:fldChar w:fldCharType="separate"/>
        </w:r>
        <w:r w:rsidR="00AF70F9">
          <w:rPr>
            <w:noProof/>
            <w:webHidden/>
          </w:rPr>
          <w:t>12</w:t>
        </w:r>
        <w:r w:rsidR="005D5FF7">
          <w:rPr>
            <w:noProof/>
            <w:webHidden/>
          </w:rPr>
          <w:fldChar w:fldCharType="end"/>
        </w:r>
      </w:hyperlink>
    </w:p>
    <w:p w14:paraId="085B956A" w14:textId="2A758234" w:rsidR="005D5FF7" w:rsidRDefault="00FF20BB" w:rsidP="00E93863">
      <w:pPr>
        <w:pStyle w:val="Sommario1"/>
        <w:rPr>
          <w:rFonts w:asciiTheme="minorHAnsi" w:eastAsiaTheme="minorEastAsia" w:hAnsiTheme="minorHAnsi" w:cstheme="minorBidi"/>
          <w:noProof/>
          <w:sz w:val="22"/>
          <w:szCs w:val="22"/>
          <w:lang w:val="it-CH" w:eastAsia="it-CH"/>
        </w:rPr>
      </w:pPr>
      <w:hyperlink w:anchor="_Toc134688682" w:history="1">
        <w:r w:rsidR="005D5FF7" w:rsidRPr="007E1C41">
          <w:rPr>
            <w:rStyle w:val="Collegamentoipertestuale"/>
            <w:rFonts w:cs="Arial"/>
            <w:noProof/>
            <w:lang w:val="it-CH"/>
          </w:rPr>
          <w:t>9</w:t>
        </w:r>
        <w:r w:rsidR="00E93863">
          <w:rPr>
            <w:rStyle w:val="Collegamentoipertestuale"/>
            <w:rFonts w:cs="Arial"/>
            <w:noProof/>
            <w:lang w:val="it-CH"/>
          </w:rPr>
          <w:t>.</w:t>
        </w:r>
        <w:r w:rsidR="005D5FF7">
          <w:rPr>
            <w:rFonts w:asciiTheme="minorHAnsi" w:eastAsiaTheme="minorEastAsia" w:hAnsiTheme="minorHAnsi" w:cstheme="minorBidi"/>
            <w:noProof/>
            <w:sz w:val="22"/>
            <w:szCs w:val="22"/>
            <w:lang w:val="it-CH" w:eastAsia="it-CH"/>
          </w:rPr>
          <w:tab/>
        </w:r>
        <w:r w:rsidR="005D5FF7" w:rsidRPr="007E1C41">
          <w:rPr>
            <w:rStyle w:val="Collegamentoipertestuale"/>
            <w:noProof/>
            <w:lang w:val="it-CH"/>
          </w:rPr>
          <w:t>Relazione con le linee direttive e con il piano finanziario</w:t>
        </w:r>
        <w:r w:rsidR="005D5FF7">
          <w:rPr>
            <w:noProof/>
            <w:webHidden/>
          </w:rPr>
          <w:tab/>
        </w:r>
        <w:r w:rsidR="005D5FF7">
          <w:rPr>
            <w:noProof/>
            <w:webHidden/>
          </w:rPr>
          <w:fldChar w:fldCharType="begin"/>
        </w:r>
        <w:r w:rsidR="005D5FF7">
          <w:rPr>
            <w:noProof/>
            <w:webHidden/>
          </w:rPr>
          <w:instrText xml:space="preserve"> PAGEREF _Toc134688682 \h </w:instrText>
        </w:r>
        <w:r w:rsidR="005D5FF7">
          <w:rPr>
            <w:noProof/>
            <w:webHidden/>
          </w:rPr>
        </w:r>
        <w:r w:rsidR="005D5FF7">
          <w:rPr>
            <w:noProof/>
            <w:webHidden/>
          </w:rPr>
          <w:fldChar w:fldCharType="separate"/>
        </w:r>
        <w:r w:rsidR="00AF70F9">
          <w:rPr>
            <w:noProof/>
            <w:webHidden/>
          </w:rPr>
          <w:t>12</w:t>
        </w:r>
        <w:r w:rsidR="005D5FF7">
          <w:rPr>
            <w:noProof/>
            <w:webHidden/>
          </w:rPr>
          <w:fldChar w:fldCharType="end"/>
        </w:r>
      </w:hyperlink>
    </w:p>
    <w:p w14:paraId="3C7FB9E8" w14:textId="1210593A" w:rsidR="005D5FF7" w:rsidRDefault="00FF20BB" w:rsidP="00E93863">
      <w:pPr>
        <w:pStyle w:val="Sommario1"/>
        <w:rPr>
          <w:rFonts w:asciiTheme="minorHAnsi" w:eastAsiaTheme="minorEastAsia" w:hAnsiTheme="minorHAnsi" w:cstheme="minorBidi"/>
          <w:noProof/>
          <w:sz w:val="22"/>
          <w:szCs w:val="22"/>
          <w:lang w:val="it-CH" w:eastAsia="it-CH"/>
        </w:rPr>
      </w:pPr>
      <w:hyperlink w:anchor="_Toc134688683" w:history="1">
        <w:r w:rsidR="005D5FF7" w:rsidRPr="007E1C41">
          <w:rPr>
            <w:rStyle w:val="Collegamentoipertestuale"/>
            <w:rFonts w:cs="Arial"/>
            <w:noProof/>
            <w:lang w:val="it-CH"/>
          </w:rPr>
          <w:t>10</w:t>
        </w:r>
        <w:r w:rsidR="00E93863">
          <w:rPr>
            <w:rStyle w:val="Collegamentoipertestuale"/>
            <w:rFonts w:cs="Arial"/>
            <w:noProof/>
            <w:lang w:val="it-CH"/>
          </w:rPr>
          <w:t>.</w:t>
        </w:r>
        <w:r w:rsidR="005D5FF7">
          <w:rPr>
            <w:rFonts w:asciiTheme="minorHAnsi" w:eastAsiaTheme="minorEastAsia" w:hAnsiTheme="minorHAnsi" w:cstheme="minorBidi"/>
            <w:noProof/>
            <w:sz w:val="22"/>
            <w:szCs w:val="22"/>
            <w:lang w:val="it-CH" w:eastAsia="it-CH"/>
          </w:rPr>
          <w:tab/>
        </w:r>
        <w:r w:rsidR="005D5FF7" w:rsidRPr="007E1C41">
          <w:rPr>
            <w:rStyle w:val="Collegamentoipertestuale"/>
            <w:noProof/>
            <w:lang w:val="it-CH"/>
          </w:rPr>
          <w:t>Conclusioni</w:t>
        </w:r>
        <w:r w:rsidR="005D5FF7">
          <w:rPr>
            <w:noProof/>
            <w:webHidden/>
          </w:rPr>
          <w:tab/>
        </w:r>
        <w:r w:rsidR="005D5FF7">
          <w:rPr>
            <w:noProof/>
            <w:webHidden/>
          </w:rPr>
          <w:fldChar w:fldCharType="begin"/>
        </w:r>
        <w:r w:rsidR="005D5FF7">
          <w:rPr>
            <w:noProof/>
            <w:webHidden/>
          </w:rPr>
          <w:instrText xml:space="preserve"> PAGEREF _Toc134688683 \h </w:instrText>
        </w:r>
        <w:r w:rsidR="005D5FF7">
          <w:rPr>
            <w:noProof/>
            <w:webHidden/>
          </w:rPr>
        </w:r>
        <w:r w:rsidR="005D5FF7">
          <w:rPr>
            <w:noProof/>
            <w:webHidden/>
          </w:rPr>
          <w:fldChar w:fldCharType="separate"/>
        </w:r>
        <w:r w:rsidR="00AF70F9">
          <w:rPr>
            <w:noProof/>
            <w:webHidden/>
          </w:rPr>
          <w:t>13</w:t>
        </w:r>
        <w:r w:rsidR="005D5FF7">
          <w:rPr>
            <w:noProof/>
            <w:webHidden/>
          </w:rPr>
          <w:fldChar w:fldCharType="end"/>
        </w:r>
      </w:hyperlink>
    </w:p>
    <w:p w14:paraId="549495F8" w14:textId="0B0BCE2E" w:rsidR="004C60FC" w:rsidRDefault="004C60FC" w:rsidP="004C60FC">
      <w:pPr>
        <w:rPr>
          <w:rFonts w:cs="Arial"/>
          <w:szCs w:val="24"/>
          <w:lang w:val="it-CH"/>
        </w:rPr>
      </w:pPr>
      <w:r w:rsidRPr="00BF4AA1">
        <w:rPr>
          <w:rFonts w:cs="Arial"/>
          <w:szCs w:val="24"/>
          <w:lang w:val="it-CH"/>
        </w:rPr>
        <w:fldChar w:fldCharType="end"/>
      </w:r>
    </w:p>
    <w:p w14:paraId="634A3D5C" w14:textId="3556B935" w:rsidR="00F0766D" w:rsidRDefault="00F0766D" w:rsidP="004C60FC">
      <w:pPr>
        <w:rPr>
          <w:rFonts w:cs="Arial"/>
          <w:szCs w:val="24"/>
          <w:lang w:val="it-CH"/>
        </w:rPr>
      </w:pPr>
    </w:p>
    <w:p w14:paraId="5B0C044A" w14:textId="086E5833" w:rsidR="00CD18CD" w:rsidRDefault="00CD18CD" w:rsidP="004C60FC">
      <w:pPr>
        <w:rPr>
          <w:rFonts w:cs="Arial"/>
          <w:szCs w:val="24"/>
          <w:lang w:val="it-CH"/>
        </w:rPr>
      </w:pPr>
    </w:p>
    <w:p w14:paraId="0C3A63DD" w14:textId="77777777" w:rsidR="00CD18CD" w:rsidRDefault="00CD18CD" w:rsidP="004C60FC">
      <w:pPr>
        <w:rPr>
          <w:rFonts w:cs="Arial"/>
          <w:szCs w:val="24"/>
          <w:lang w:val="it-CH"/>
        </w:rPr>
      </w:pPr>
    </w:p>
    <w:p w14:paraId="3220CC56" w14:textId="77777777" w:rsidR="00F0766D" w:rsidRDefault="00F0766D" w:rsidP="004C60FC">
      <w:pPr>
        <w:rPr>
          <w:rFonts w:cs="Arial"/>
          <w:szCs w:val="24"/>
          <w:lang w:val="it-CH"/>
        </w:rPr>
      </w:pPr>
    </w:p>
    <w:p w14:paraId="2F4BD7E2" w14:textId="77777777" w:rsidR="00F0766D" w:rsidRDefault="00F0766D" w:rsidP="004C60FC">
      <w:pPr>
        <w:rPr>
          <w:rFonts w:cs="Arial"/>
          <w:szCs w:val="24"/>
          <w:lang w:val="it-CH"/>
        </w:rPr>
      </w:pPr>
    </w:p>
    <w:p w14:paraId="0BA5CE60" w14:textId="77777777" w:rsidR="00F0766D" w:rsidRDefault="00F0766D" w:rsidP="004C60FC">
      <w:pPr>
        <w:rPr>
          <w:rFonts w:cs="Arial"/>
          <w:szCs w:val="24"/>
          <w:lang w:val="it-CH"/>
        </w:rPr>
      </w:pPr>
    </w:p>
    <w:p w14:paraId="72EAE11C" w14:textId="77777777" w:rsidR="00F0766D" w:rsidRDefault="00F0766D" w:rsidP="004C60FC">
      <w:pPr>
        <w:rPr>
          <w:rFonts w:cs="Arial"/>
          <w:szCs w:val="24"/>
          <w:lang w:val="it-CH"/>
        </w:rPr>
      </w:pPr>
    </w:p>
    <w:p w14:paraId="34E12AF2" w14:textId="09E87FCF" w:rsidR="004C60FC" w:rsidRPr="00A41D56" w:rsidRDefault="004C60FC" w:rsidP="004C60FC">
      <w:r w:rsidRPr="00A41D56">
        <w:lastRenderedPageBreak/>
        <w:t>Signor</w:t>
      </w:r>
      <w:r w:rsidR="00AB7666">
        <w:t>a</w:t>
      </w:r>
      <w:r w:rsidRPr="00A41D56">
        <w:t xml:space="preserve"> Presidente,</w:t>
      </w:r>
    </w:p>
    <w:p w14:paraId="3D3948FA" w14:textId="0A8612FD" w:rsidR="004C60FC" w:rsidRPr="00A41D56" w:rsidRDefault="004C60FC" w:rsidP="004C60FC">
      <w:r w:rsidRPr="00A41D56">
        <w:t xml:space="preserve">signore e signori </w:t>
      </w:r>
      <w:r w:rsidR="0080793D">
        <w:t>deputati</w:t>
      </w:r>
      <w:r w:rsidRPr="00A41D56">
        <w:t>,</w:t>
      </w:r>
    </w:p>
    <w:p w14:paraId="05F379A7" w14:textId="77777777" w:rsidR="000819D9" w:rsidRPr="00A41D56" w:rsidRDefault="000819D9" w:rsidP="004C60FC"/>
    <w:p w14:paraId="55ED70A8" w14:textId="46D7F921" w:rsidR="00730FC5" w:rsidRPr="00730FC5" w:rsidRDefault="00730FC5" w:rsidP="00730FC5">
      <w:pPr>
        <w:rPr>
          <w:rFonts w:cs="Arial"/>
          <w:lang w:val="it-CH"/>
        </w:rPr>
      </w:pPr>
      <w:r w:rsidRPr="00730FC5">
        <w:rPr>
          <w:rFonts w:cs="Arial"/>
          <w:lang w:val="it-CH"/>
        </w:rPr>
        <w:t xml:space="preserve">con il presente messaggio il Consiglio di Stato sottopone al Parlamento per approvazione il disegno di Decreto legislativo concernente il finanziamento di un progetto integrale per la realizzazione degli interventi necessari alla cura del bosco di protezione </w:t>
      </w:r>
      <w:r w:rsidR="00141028">
        <w:rPr>
          <w:rFonts w:cs="Arial"/>
          <w:lang w:val="it-CH"/>
        </w:rPr>
        <w:t xml:space="preserve">a monte </w:t>
      </w:r>
      <w:r w:rsidRPr="00730FC5">
        <w:rPr>
          <w:rFonts w:cs="Arial"/>
          <w:lang w:val="it-CH"/>
        </w:rPr>
        <w:t xml:space="preserve">della linea FART e della strada cantonale per le tratte da Solduno a Ponte Brolla </w:t>
      </w:r>
      <w:r>
        <w:rPr>
          <w:rFonts w:cs="Arial"/>
          <w:lang w:val="it-CH"/>
        </w:rPr>
        <w:t xml:space="preserve">(nel Comune di Locarno) </w:t>
      </w:r>
      <w:r w:rsidRPr="00730FC5">
        <w:rPr>
          <w:rFonts w:cs="Arial"/>
          <w:lang w:val="it-CH"/>
        </w:rPr>
        <w:t>e da Intragna a Camedo</w:t>
      </w:r>
      <w:r>
        <w:rPr>
          <w:rFonts w:cs="Arial"/>
          <w:lang w:val="it-CH"/>
        </w:rPr>
        <w:t xml:space="preserve"> (nel Comune di Centovalli)</w:t>
      </w:r>
      <w:r w:rsidRPr="00730FC5">
        <w:rPr>
          <w:rFonts w:cs="Arial"/>
          <w:lang w:val="it-CH"/>
        </w:rPr>
        <w:t>, tenendo conto dei danni causati dall’incendio avvenuto a fine marzo 2022 a Verdasio e dei relativi primi interventi urgenti di messa in sicurezza eseguiti tra il 2022 ed il 2023.</w:t>
      </w:r>
    </w:p>
    <w:p w14:paraId="430437A1" w14:textId="77777777" w:rsidR="00730FC5" w:rsidRPr="00A41D56" w:rsidRDefault="00730FC5" w:rsidP="004C60FC">
      <w:pPr>
        <w:rPr>
          <w:rFonts w:cs="Arial"/>
          <w:lang w:val="it-CH"/>
        </w:rPr>
      </w:pPr>
    </w:p>
    <w:p w14:paraId="4A89E31F" w14:textId="77777777" w:rsidR="004C60FC" w:rsidRPr="00A41D56" w:rsidRDefault="004C60FC" w:rsidP="004C60FC">
      <w:pPr>
        <w:pStyle w:val="Titolo1"/>
        <w:rPr>
          <w:lang w:val="it-CH"/>
        </w:rPr>
      </w:pPr>
      <w:bookmarkStart w:id="1" w:name="_Toc134688674"/>
      <w:r w:rsidRPr="00A41D56">
        <w:rPr>
          <w:lang w:val="it-CH"/>
        </w:rPr>
        <w:t>Compendio</w:t>
      </w:r>
      <w:bookmarkEnd w:id="1"/>
    </w:p>
    <w:p w14:paraId="556B0C3E" w14:textId="0048EBB1" w:rsidR="00730FC5" w:rsidRDefault="00730FC5" w:rsidP="00730FC5">
      <w:pPr>
        <w:tabs>
          <w:tab w:val="left" w:pos="360"/>
        </w:tabs>
        <w:rPr>
          <w:rFonts w:cs="Arial"/>
          <w:lang w:val="it-CH"/>
        </w:rPr>
      </w:pPr>
      <w:r w:rsidRPr="00AD54B2">
        <w:rPr>
          <w:rFonts w:cs="Arial"/>
          <w:lang w:val="it-CH"/>
        </w:rPr>
        <w:t xml:space="preserve">Il presente messaggio riguarda un importante progetto integrale </w:t>
      </w:r>
      <w:r w:rsidR="00630217" w:rsidRPr="00AD54B2">
        <w:rPr>
          <w:rFonts w:cs="Arial"/>
          <w:lang w:val="it-CH"/>
        </w:rPr>
        <w:t xml:space="preserve">nei boschi a protezione della linea FART e della strada cantonale per le tratte da Solduno a Ponte Brolla e da Intragna a Camedo nel territorio comunale di Locarno e Centovalli, </w:t>
      </w:r>
      <w:r w:rsidRPr="00AD54B2">
        <w:rPr>
          <w:rFonts w:cs="Arial"/>
          <w:lang w:val="it-CH"/>
        </w:rPr>
        <w:t xml:space="preserve">per la cura </w:t>
      </w:r>
      <w:r w:rsidRPr="009E267B">
        <w:rPr>
          <w:rFonts w:cs="Arial"/>
          <w:lang w:val="it-CH"/>
        </w:rPr>
        <w:t xml:space="preserve">di </w:t>
      </w:r>
      <w:r w:rsidR="00AD54B2" w:rsidRPr="009E267B">
        <w:rPr>
          <w:rFonts w:cs="Arial"/>
          <w:lang w:val="it-CH"/>
        </w:rPr>
        <w:t>258</w:t>
      </w:r>
      <w:r w:rsidR="000E4EE3" w:rsidRPr="00EB021F">
        <w:rPr>
          <w:rStyle w:val="Rimandonotaapidipagina"/>
          <w:rFonts w:cs="Arial"/>
        </w:rPr>
        <w:footnoteReference w:id="1"/>
      </w:r>
      <w:r w:rsidRPr="009E267B">
        <w:rPr>
          <w:rFonts w:cs="Arial"/>
          <w:lang w:val="it-CH"/>
        </w:rPr>
        <w:t xml:space="preserve"> ettari</w:t>
      </w:r>
      <w:r w:rsidRPr="00AD54B2">
        <w:rPr>
          <w:rFonts w:cs="Arial"/>
          <w:lang w:val="it-CH"/>
        </w:rPr>
        <w:t xml:space="preserve"> (ha) di bosco di protezione, tramite </w:t>
      </w:r>
      <w:r w:rsidR="00630217" w:rsidRPr="00AD54B2">
        <w:rPr>
          <w:rFonts w:cs="Arial"/>
          <w:lang w:val="it-CH"/>
        </w:rPr>
        <w:t xml:space="preserve">tagli di </w:t>
      </w:r>
      <w:r w:rsidRPr="00AD54B2">
        <w:rPr>
          <w:rFonts w:cs="Arial"/>
          <w:lang w:val="it-CH"/>
        </w:rPr>
        <w:t>ceduazione, tagli di rinnovamento, tagli di sicurezza</w:t>
      </w:r>
      <w:r w:rsidR="00630217" w:rsidRPr="00AD54B2">
        <w:rPr>
          <w:rFonts w:cs="Arial"/>
          <w:lang w:val="it-CH"/>
        </w:rPr>
        <w:t>, diradi, gestione alvei</w:t>
      </w:r>
      <w:r w:rsidRPr="00AD54B2">
        <w:rPr>
          <w:rFonts w:cs="Arial"/>
          <w:lang w:val="it-CH"/>
        </w:rPr>
        <w:t xml:space="preserve"> e piantagioni.</w:t>
      </w:r>
    </w:p>
    <w:p w14:paraId="1B796167" w14:textId="77777777" w:rsidR="00C7305D" w:rsidRPr="00730FC5" w:rsidRDefault="00C7305D" w:rsidP="00730FC5">
      <w:pPr>
        <w:tabs>
          <w:tab w:val="left" w:pos="360"/>
        </w:tabs>
        <w:rPr>
          <w:rFonts w:cs="Arial"/>
          <w:lang w:val="it-CH"/>
        </w:rPr>
      </w:pPr>
    </w:p>
    <w:p w14:paraId="3EEF4B6C" w14:textId="6F35FD19" w:rsidR="0047342E" w:rsidRPr="00630217" w:rsidRDefault="00730FC5" w:rsidP="00730FC5">
      <w:pPr>
        <w:tabs>
          <w:tab w:val="left" w:pos="360"/>
        </w:tabs>
        <w:rPr>
          <w:rFonts w:cs="Arial"/>
          <w:lang w:val="it-CH"/>
        </w:rPr>
      </w:pPr>
      <w:r w:rsidRPr="00730FC5">
        <w:rPr>
          <w:rFonts w:cs="Arial"/>
          <w:lang w:val="it-CH"/>
        </w:rPr>
        <w:t xml:space="preserve">Il progetto prevede anche </w:t>
      </w:r>
      <w:r w:rsidR="00630217">
        <w:rPr>
          <w:rFonts w:cs="Arial"/>
          <w:lang w:val="it-CH"/>
        </w:rPr>
        <w:t xml:space="preserve">la gestione delle neofite invasive, </w:t>
      </w:r>
      <w:r w:rsidR="00630217" w:rsidRPr="00630217">
        <w:rPr>
          <w:rFonts w:cs="Arial"/>
          <w:lang w:val="it-CH"/>
        </w:rPr>
        <w:t xml:space="preserve">la costruzione di una vasca </w:t>
      </w:r>
      <w:r w:rsidR="00BF59E1">
        <w:rPr>
          <w:rFonts w:cs="Arial"/>
          <w:lang w:val="it-CH"/>
        </w:rPr>
        <w:t xml:space="preserve">di pescaggio per la lotta contro gli incendi di bosco </w:t>
      </w:r>
      <w:r w:rsidR="00630217">
        <w:rPr>
          <w:rFonts w:cs="Arial"/>
          <w:lang w:val="it-CH"/>
        </w:rPr>
        <w:t>di 27 mc</w:t>
      </w:r>
      <w:r w:rsidR="00630217" w:rsidRPr="00630217">
        <w:rPr>
          <w:rFonts w:cs="Arial"/>
          <w:lang w:val="it-CH"/>
        </w:rPr>
        <w:t xml:space="preserve"> con il relativo serbatoio</w:t>
      </w:r>
      <w:r w:rsidR="00630217">
        <w:rPr>
          <w:rFonts w:cs="Arial"/>
          <w:lang w:val="it-CH"/>
        </w:rPr>
        <w:t xml:space="preserve"> di 100 mc</w:t>
      </w:r>
      <w:r w:rsidR="00C7305D">
        <w:rPr>
          <w:rFonts w:cs="Arial"/>
          <w:lang w:val="it-CH"/>
        </w:rPr>
        <w:t xml:space="preserve"> a Rivöra sopra Corcapolo</w:t>
      </w:r>
      <w:r w:rsidR="00630217" w:rsidRPr="00630217">
        <w:rPr>
          <w:rFonts w:cs="Arial"/>
          <w:lang w:val="it-CH"/>
        </w:rPr>
        <w:t xml:space="preserve">, l’aggiunta di </w:t>
      </w:r>
      <w:r w:rsidR="00630217">
        <w:rPr>
          <w:rFonts w:cs="Arial"/>
          <w:lang w:val="it-CH"/>
        </w:rPr>
        <w:t xml:space="preserve">2 </w:t>
      </w:r>
      <w:r w:rsidR="00630217" w:rsidRPr="00630217">
        <w:rPr>
          <w:rFonts w:cs="Arial"/>
          <w:lang w:val="it-CH"/>
        </w:rPr>
        <w:t>idranti</w:t>
      </w:r>
      <w:r w:rsidR="00141028">
        <w:rPr>
          <w:rFonts w:cs="Arial"/>
          <w:lang w:val="it-CH"/>
        </w:rPr>
        <w:t>,</w:t>
      </w:r>
      <w:r w:rsidR="00630217" w:rsidRPr="00630217">
        <w:rPr>
          <w:rFonts w:cs="Arial"/>
          <w:lang w:val="it-CH"/>
        </w:rPr>
        <w:t xml:space="preserve"> la creazione di semplici piazze per la posa di vasche antincendio mobili</w:t>
      </w:r>
      <w:r w:rsidR="00141028">
        <w:rPr>
          <w:rFonts w:cs="Arial"/>
          <w:lang w:val="it-CH"/>
        </w:rPr>
        <w:t xml:space="preserve"> e </w:t>
      </w:r>
      <w:r w:rsidR="00630217" w:rsidRPr="00630217">
        <w:rPr>
          <w:rFonts w:cs="Arial"/>
          <w:lang w:val="it-CH"/>
        </w:rPr>
        <w:t>la sistemazione di una strada comunale di interesse forestale</w:t>
      </w:r>
      <w:r w:rsidR="00630217">
        <w:rPr>
          <w:rFonts w:cs="Arial"/>
          <w:lang w:val="it-CH"/>
        </w:rPr>
        <w:t xml:space="preserve"> (tratta di </w:t>
      </w:r>
      <w:r w:rsidR="00C7305D">
        <w:rPr>
          <w:rFonts w:cs="Arial"/>
          <w:lang w:val="it-CH"/>
        </w:rPr>
        <w:t>90</w:t>
      </w:r>
      <w:r w:rsidR="00630217">
        <w:rPr>
          <w:rFonts w:cs="Arial"/>
          <w:lang w:val="it-CH"/>
        </w:rPr>
        <w:t xml:space="preserve"> ml)</w:t>
      </w:r>
      <w:r w:rsidR="00C7305D">
        <w:rPr>
          <w:rFonts w:cs="Arial"/>
          <w:lang w:val="it-CH"/>
        </w:rPr>
        <w:t xml:space="preserve"> sopra Corcapolo</w:t>
      </w:r>
      <w:r w:rsidR="007D6C31">
        <w:rPr>
          <w:rFonts w:cs="Arial"/>
          <w:lang w:val="it-CH"/>
        </w:rPr>
        <w:t>. È inoltre prevista</w:t>
      </w:r>
      <w:r w:rsidR="00630217" w:rsidRPr="00630217">
        <w:rPr>
          <w:rFonts w:cs="Arial"/>
          <w:lang w:val="it-CH"/>
        </w:rPr>
        <w:t xml:space="preserve"> la messa in sicurezza di terrazzamenti in bosco, la sistemazione di sentieri</w:t>
      </w:r>
      <w:r w:rsidR="007D6C31">
        <w:rPr>
          <w:rFonts w:cs="Arial"/>
          <w:lang w:val="it-CH"/>
        </w:rPr>
        <w:t xml:space="preserve"> e </w:t>
      </w:r>
      <w:r w:rsidR="00630217">
        <w:rPr>
          <w:rFonts w:cs="Arial"/>
          <w:lang w:val="it-CH"/>
        </w:rPr>
        <w:t>di piazzali d’esbosco</w:t>
      </w:r>
      <w:r w:rsidR="00630217" w:rsidRPr="00630217">
        <w:rPr>
          <w:rFonts w:cs="Arial"/>
          <w:lang w:val="it-CH"/>
        </w:rPr>
        <w:t xml:space="preserve"> e </w:t>
      </w:r>
      <w:r w:rsidR="007F2809">
        <w:rPr>
          <w:rFonts w:cs="Arial"/>
          <w:lang w:val="it-CH"/>
        </w:rPr>
        <w:t xml:space="preserve">piccoli interventi di </w:t>
      </w:r>
      <w:r w:rsidR="00630217" w:rsidRPr="00630217">
        <w:rPr>
          <w:rFonts w:cs="Arial"/>
          <w:lang w:val="it-CH"/>
        </w:rPr>
        <w:t>manutenzione di opere di premunizione (</w:t>
      </w:r>
      <w:r w:rsidR="004A043D">
        <w:rPr>
          <w:rFonts w:cs="Arial"/>
          <w:lang w:val="it-CH"/>
        </w:rPr>
        <w:t>barriere</w:t>
      </w:r>
      <w:r w:rsidR="004A043D" w:rsidRPr="00630217">
        <w:rPr>
          <w:rFonts w:cs="Arial"/>
          <w:lang w:val="it-CH"/>
        </w:rPr>
        <w:t xml:space="preserve"> </w:t>
      </w:r>
      <w:r w:rsidR="00630217" w:rsidRPr="00630217">
        <w:rPr>
          <w:rFonts w:cs="Arial"/>
          <w:lang w:val="it-CH"/>
        </w:rPr>
        <w:t xml:space="preserve">paramassi e </w:t>
      </w:r>
      <w:r w:rsidR="004A043D">
        <w:rPr>
          <w:rFonts w:cs="Arial"/>
          <w:lang w:val="it-CH"/>
        </w:rPr>
        <w:t xml:space="preserve">reti </w:t>
      </w:r>
      <w:r w:rsidR="00630217" w:rsidRPr="00630217">
        <w:rPr>
          <w:rFonts w:cs="Arial"/>
          <w:lang w:val="it-CH"/>
        </w:rPr>
        <w:t>in aderenza, sottomurazioni ed ancoraggi)</w:t>
      </w:r>
      <w:r w:rsidR="007F2809">
        <w:rPr>
          <w:rFonts w:cs="Arial"/>
          <w:lang w:val="it-CH"/>
        </w:rPr>
        <w:t xml:space="preserve"> nell’ambito degli interventi selvicolturali</w:t>
      </w:r>
      <w:r w:rsidR="00630217" w:rsidRPr="00630217">
        <w:rPr>
          <w:rFonts w:cs="Arial"/>
          <w:lang w:val="it-CH"/>
        </w:rPr>
        <w:t>.</w:t>
      </w:r>
    </w:p>
    <w:p w14:paraId="24B6674E" w14:textId="66A82BC5" w:rsidR="00630217" w:rsidRPr="00EB021F" w:rsidRDefault="00630217" w:rsidP="00730FC5">
      <w:pPr>
        <w:tabs>
          <w:tab w:val="left" w:pos="360"/>
        </w:tabs>
        <w:rPr>
          <w:sz w:val="22"/>
          <w:szCs w:val="22"/>
          <w:lang w:val="it-CH"/>
        </w:rPr>
      </w:pPr>
    </w:p>
    <w:p w14:paraId="6E89ED70" w14:textId="52995BCF" w:rsidR="00730FC5" w:rsidRPr="00730FC5" w:rsidRDefault="00730FC5" w:rsidP="00730FC5">
      <w:pPr>
        <w:tabs>
          <w:tab w:val="left" w:pos="360"/>
        </w:tabs>
        <w:rPr>
          <w:rFonts w:cs="Arial"/>
          <w:lang w:val="it-CH"/>
        </w:rPr>
      </w:pPr>
      <w:r w:rsidRPr="00730FC5">
        <w:rPr>
          <w:rFonts w:cs="Arial"/>
          <w:lang w:val="it-CH"/>
        </w:rPr>
        <w:t>Gli interventi mirano a garantire la continuità della funzione protettiva del bosco a favore della sicurezza delle infrastrutture sottostanti.</w:t>
      </w:r>
    </w:p>
    <w:p w14:paraId="3C66D467" w14:textId="77777777" w:rsidR="00730FC5" w:rsidRPr="00730FC5" w:rsidRDefault="00730FC5" w:rsidP="00730FC5">
      <w:pPr>
        <w:tabs>
          <w:tab w:val="left" w:pos="360"/>
        </w:tabs>
        <w:rPr>
          <w:rFonts w:cs="Arial"/>
          <w:lang w:val="it-CH"/>
        </w:rPr>
      </w:pPr>
    </w:p>
    <w:p w14:paraId="4FEF50DA" w14:textId="2787096E" w:rsidR="00730FC5" w:rsidRPr="00730FC5" w:rsidRDefault="00730FC5" w:rsidP="00730FC5">
      <w:pPr>
        <w:tabs>
          <w:tab w:val="left" w:pos="360"/>
        </w:tabs>
        <w:rPr>
          <w:rFonts w:cs="Arial"/>
          <w:lang w:val="it-CH"/>
        </w:rPr>
      </w:pPr>
      <w:r w:rsidRPr="00730FC5">
        <w:rPr>
          <w:rFonts w:cs="Arial"/>
          <w:lang w:val="it-CH"/>
        </w:rPr>
        <w:t xml:space="preserve">Il progetto integrale si svilupperà sull’arco di </w:t>
      </w:r>
      <w:r w:rsidR="00C7305D">
        <w:rPr>
          <w:rFonts w:cs="Arial"/>
          <w:lang w:val="it-CH"/>
        </w:rPr>
        <w:t>15</w:t>
      </w:r>
      <w:r w:rsidRPr="00730FC5">
        <w:rPr>
          <w:rFonts w:cs="Arial"/>
          <w:lang w:val="it-CH"/>
        </w:rPr>
        <w:t xml:space="preserve"> anni (202</w:t>
      </w:r>
      <w:r w:rsidR="005E2FA3">
        <w:rPr>
          <w:rFonts w:cs="Arial"/>
          <w:lang w:val="it-CH"/>
        </w:rPr>
        <w:t>4</w:t>
      </w:r>
      <w:r w:rsidRPr="00730FC5">
        <w:rPr>
          <w:rFonts w:cs="Arial"/>
          <w:lang w:val="it-CH"/>
        </w:rPr>
        <w:t xml:space="preserve"> - 203</w:t>
      </w:r>
      <w:r w:rsidR="005E2FA3">
        <w:rPr>
          <w:rFonts w:cs="Arial"/>
          <w:lang w:val="it-CH"/>
        </w:rPr>
        <w:t>8</w:t>
      </w:r>
      <w:r w:rsidRPr="00730FC5">
        <w:rPr>
          <w:rFonts w:cs="Arial"/>
          <w:lang w:val="it-CH"/>
        </w:rPr>
        <w:t xml:space="preserve">), con un investimento totale di </w:t>
      </w:r>
      <w:r w:rsidR="00C7305D">
        <w:rPr>
          <w:rFonts w:cs="Arial"/>
          <w:lang w:val="it-CH"/>
        </w:rPr>
        <w:t>5</w:t>
      </w:r>
      <w:r w:rsidRPr="00730FC5">
        <w:rPr>
          <w:rFonts w:cs="Arial"/>
          <w:lang w:val="it-CH"/>
        </w:rPr>
        <w:t>'3</w:t>
      </w:r>
      <w:r w:rsidR="00C7305D">
        <w:rPr>
          <w:rFonts w:cs="Arial"/>
          <w:lang w:val="it-CH"/>
        </w:rPr>
        <w:t>77</w:t>
      </w:r>
      <w:r w:rsidR="0080793D">
        <w:rPr>
          <w:rFonts w:cs="Arial"/>
          <w:lang w:val="it-CH"/>
        </w:rPr>
        <w:t>'</w:t>
      </w:r>
      <w:r w:rsidRPr="00730FC5">
        <w:rPr>
          <w:rFonts w:cs="Arial"/>
          <w:lang w:val="it-CH"/>
        </w:rPr>
        <w:t>000</w:t>
      </w:r>
      <w:r w:rsidR="0080793D">
        <w:rPr>
          <w:rFonts w:cs="Arial"/>
          <w:lang w:val="it-CH"/>
        </w:rPr>
        <w:t xml:space="preserve"> franchi</w:t>
      </w:r>
      <w:r w:rsidRPr="00730FC5">
        <w:rPr>
          <w:rFonts w:cs="Arial"/>
          <w:lang w:val="it-CH"/>
        </w:rPr>
        <w:t>. I lavori riguardanti le infrastrutture (</w:t>
      </w:r>
      <w:r w:rsidR="00C7305D">
        <w:rPr>
          <w:rFonts w:cs="Arial"/>
          <w:lang w:val="it-CH"/>
        </w:rPr>
        <w:t>in modo particolare vasca e serbatoio antincendio e sistemazione strada d’interesse forestale</w:t>
      </w:r>
      <w:r w:rsidRPr="00730FC5">
        <w:rPr>
          <w:rFonts w:cs="Arial"/>
          <w:lang w:val="it-CH"/>
        </w:rPr>
        <w:t>) saranno realizzati nei primi anni.</w:t>
      </w:r>
    </w:p>
    <w:p w14:paraId="2AFDA871" w14:textId="77777777" w:rsidR="00730FC5" w:rsidRPr="00730FC5" w:rsidRDefault="00730FC5" w:rsidP="00730FC5">
      <w:pPr>
        <w:tabs>
          <w:tab w:val="left" w:pos="360"/>
        </w:tabs>
        <w:rPr>
          <w:rFonts w:cs="Arial"/>
          <w:lang w:val="it-CH"/>
        </w:rPr>
      </w:pPr>
    </w:p>
    <w:p w14:paraId="6BAE31C5" w14:textId="40B38F1B" w:rsidR="00C7305D" w:rsidRPr="00C7305D" w:rsidRDefault="00C7305D" w:rsidP="00730FC5">
      <w:pPr>
        <w:tabs>
          <w:tab w:val="left" w:pos="360"/>
        </w:tabs>
        <w:rPr>
          <w:rFonts w:cs="Arial"/>
          <w:lang w:val="it-CH"/>
        </w:rPr>
      </w:pPr>
      <w:r w:rsidRPr="00C7305D">
        <w:rPr>
          <w:rFonts w:cs="Arial"/>
          <w:lang w:val="it-CH"/>
        </w:rPr>
        <w:t>Il progetto è promosso da</w:t>
      </w:r>
      <w:r w:rsidR="00FF546F">
        <w:rPr>
          <w:rFonts w:cs="Arial"/>
          <w:lang w:val="it-CH"/>
        </w:rPr>
        <w:t xml:space="preserve">lle Ferrovie Autolinee Regionali Ticinesi - </w:t>
      </w:r>
      <w:r w:rsidRPr="00C7305D">
        <w:rPr>
          <w:rFonts w:cs="Arial"/>
          <w:lang w:val="it-CH"/>
        </w:rPr>
        <w:t>FART</w:t>
      </w:r>
      <w:r>
        <w:rPr>
          <w:rFonts w:cs="Arial"/>
          <w:lang w:val="it-CH"/>
        </w:rPr>
        <w:t xml:space="preserve"> SA</w:t>
      </w:r>
      <w:r w:rsidR="00504142">
        <w:rPr>
          <w:rFonts w:cs="Arial"/>
          <w:lang w:val="it-CH"/>
        </w:rPr>
        <w:t xml:space="preserve"> in collaborazione con </w:t>
      </w:r>
      <w:r w:rsidRPr="00C7305D">
        <w:rPr>
          <w:rFonts w:cs="Arial"/>
          <w:lang w:val="it-CH"/>
        </w:rPr>
        <w:t xml:space="preserve">la Divisione delle costruzioni e la Sezione forestale. La Divisione delle costruzioni ha funto da committente per la fase di progettazione iniziale (studio preliminare), mentre la progettazione definitiva e l’esecuzione dei lavori è curata </w:t>
      </w:r>
      <w:r>
        <w:rPr>
          <w:rFonts w:cs="Arial"/>
          <w:lang w:val="it-CH"/>
        </w:rPr>
        <w:t xml:space="preserve">dalle </w:t>
      </w:r>
      <w:r w:rsidRPr="00C7305D">
        <w:rPr>
          <w:rFonts w:cs="Arial"/>
          <w:lang w:val="it-CH"/>
        </w:rPr>
        <w:t>FAR</w:t>
      </w:r>
      <w:r>
        <w:rPr>
          <w:rFonts w:cs="Arial"/>
          <w:lang w:val="it-CH"/>
        </w:rPr>
        <w:t>T</w:t>
      </w:r>
      <w:r w:rsidR="00FF546F">
        <w:rPr>
          <w:rFonts w:cs="Arial"/>
          <w:lang w:val="it-CH"/>
        </w:rPr>
        <w:t xml:space="preserve"> SA</w:t>
      </w:r>
      <w:r w:rsidRPr="00C7305D">
        <w:rPr>
          <w:rFonts w:cs="Arial"/>
          <w:lang w:val="it-CH"/>
        </w:rPr>
        <w:t>.</w:t>
      </w:r>
    </w:p>
    <w:p w14:paraId="7A1ED16B" w14:textId="77777777" w:rsidR="00C7305D" w:rsidRDefault="00C7305D" w:rsidP="00730FC5">
      <w:pPr>
        <w:tabs>
          <w:tab w:val="left" w:pos="360"/>
        </w:tabs>
        <w:rPr>
          <w:sz w:val="22"/>
          <w:szCs w:val="22"/>
        </w:rPr>
      </w:pPr>
    </w:p>
    <w:p w14:paraId="6230514A" w14:textId="3D4AE6AB" w:rsidR="00730FC5" w:rsidRDefault="00730FC5" w:rsidP="00730FC5">
      <w:pPr>
        <w:tabs>
          <w:tab w:val="left" w:pos="360"/>
        </w:tabs>
        <w:rPr>
          <w:rFonts w:cs="Arial"/>
          <w:lang w:val="it-CH"/>
        </w:rPr>
      </w:pPr>
      <w:r w:rsidRPr="00BF59E1">
        <w:rPr>
          <w:rFonts w:cs="Arial"/>
          <w:lang w:val="it-CH"/>
        </w:rPr>
        <w:t>I lavori saranno finanziati da Cantone e Confederazione nella misura dell’80% per i lavori selvicolturali</w:t>
      </w:r>
      <w:r w:rsidR="00C7305D" w:rsidRPr="00BF59E1">
        <w:rPr>
          <w:rFonts w:cs="Arial"/>
          <w:lang w:val="it-CH"/>
        </w:rPr>
        <w:t xml:space="preserve"> </w:t>
      </w:r>
      <w:r w:rsidRPr="00BF59E1">
        <w:rPr>
          <w:rFonts w:cs="Arial"/>
          <w:lang w:val="it-CH"/>
        </w:rPr>
        <w:t xml:space="preserve">e del </w:t>
      </w:r>
      <w:r w:rsidR="00C7305D" w:rsidRPr="00EB021F">
        <w:rPr>
          <w:rFonts w:cs="Arial"/>
          <w:lang w:val="it-CH"/>
        </w:rPr>
        <w:t>7</w:t>
      </w:r>
      <w:r w:rsidRPr="00EB021F">
        <w:rPr>
          <w:rFonts w:cs="Arial"/>
          <w:lang w:val="it-CH"/>
        </w:rPr>
        <w:t>0%</w:t>
      </w:r>
      <w:r w:rsidRPr="00BF59E1">
        <w:rPr>
          <w:rFonts w:cs="Arial"/>
          <w:lang w:val="it-CH"/>
        </w:rPr>
        <w:t xml:space="preserve"> per </w:t>
      </w:r>
      <w:r w:rsidR="00EB0BC9" w:rsidRPr="00BF59E1">
        <w:rPr>
          <w:rFonts w:cs="Arial"/>
          <w:lang w:val="it-CH"/>
        </w:rPr>
        <w:t xml:space="preserve">la gestione delle neofite, </w:t>
      </w:r>
      <w:r w:rsidR="00C7305D" w:rsidRPr="00BF59E1">
        <w:rPr>
          <w:rFonts w:cs="Arial"/>
          <w:lang w:val="it-CH"/>
        </w:rPr>
        <w:t>le infrastrutture di allacciamento e</w:t>
      </w:r>
      <w:r w:rsidR="00C7305D">
        <w:rPr>
          <w:rFonts w:cs="Arial"/>
          <w:lang w:val="it-CH"/>
        </w:rPr>
        <w:t xml:space="preserve"> antincendio</w:t>
      </w:r>
      <w:r w:rsidR="007D6C31">
        <w:rPr>
          <w:rFonts w:cs="Arial"/>
          <w:lang w:val="it-CH"/>
        </w:rPr>
        <w:t xml:space="preserve">. I </w:t>
      </w:r>
      <w:r w:rsidRPr="00730FC5">
        <w:rPr>
          <w:rFonts w:cs="Arial"/>
          <w:lang w:val="it-CH"/>
        </w:rPr>
        <w:t xml:space="preserve">costi restanti rimarranno a carico </w:t>
      </w:r>
      <w:r w:rsidR="007D6C31">
        <w:rPr>
          <w:rFonts w:cs="Arial"/>
          <w:lang w:val="it-CH"/>
        </w:rPr>
        <w:t xml:space="preserve">dei tre partner del progetto in base ad una chiave di riparto definita in una specifica convenzione </w:t>
      </w:r>
      <w:r w:rsidR="00BF59E1">
        <w:rPr>
          <w:rFonts w:cs="Arial"/>
          <w:lang w:val="it-CH"/>
        </w:rPr>
        <w:t xml:space="preserve">(ratificata dalla Risoluzione governativa n° 5936 del 1 dicembre 2021) </w:t>
      </w:r>
      <w:r w:rsidR="007D6C31">
        <w:rPr>
          <w:rFonts w:cs="Arial"/>
          <w:lang w:val="it-CH"/>
        </w:rPr>
        <w:t>secondo la seguente suddivisione:</w:t>
      </w:r>
      <w:r w:rsidR="00C7305D">
        <w:rPr>
          <w:rFonts w:cs="Arial"/>
          <w:lang w:val="it-CH"/>
        </w:rPr>
        <w:t xml:space="preserve"> FART (45%), Divisione delle costruzioni</w:t>
      </w:r>
      <w:r w:rsidRPr="00730FC5">
        <w:rPr>
          <w:rFonts w:cs="Arial"/>
          <w:lang w:val="it-CH"/>
        </w:rPr>
        <w:t xml:space="preserve"> </w:t>
      </w:r>
      <w:r w:rsidR="00C7305D">
        <w:rPr>
          <w:rFonts w:cs="Arial"/>
          <w:lang w:val="it-CH"/>
        </w:rPr>
        <w:t xml:space="preserve">(45%) e SES (10%) </w:t>
      </w:r>
      <w:r w:rsidRPr="00730FC5">
        <w:rPr>
          <w:rFonts w:cs="Arial"/>
          <w:lang w:val="it-CH"/>
        </w:rPr>
        <w:t>e saranno anche in parte coperti dal ricavato della vendita del legname.</w:t>
      </w:r>
    </w:p>
    <w:p w14:paraId="3E527632" w14:textId="77777777" w:rsidR="00F20AE1" w:rsidRDefault="00F20AE1" w:rsidP="00730FC5">
      <w:pPr>
        <w:tabs>
          <w:tab w:val="left" w:pos="360"/>
        </w:tabs>
        <w:rPr>
          <w:rFonts w:cs="Arial"/>
          <w:lang w:val="it-CH"/>
        </w:rPr>
      </w:pPr>
    </w:p>
    <w:p w14:paraId="37FA5CDF" w14:textId="77777777" w:rsidR="004C60FC" w:rsidRPr="00A41D56" w:rsidRDefault="004C60FC" w:rsidP="004C60FC">
      <w:pPr>
        <w:pStyle w:val="Titolo1"/>
        <w:rPr>
          <w:lang w:val="it-CH"/>
        </w:rPr>
      </w:pPr>
      <w:bookmarkStart w:id="2" w:name="_Toc134688675"/>
      <w:r w:rsidRPr="00A41D56">
        <w:rPr>
          <w:lang w:val="it-CH"/>
        </w:rPr>
        <w:t>Introduzione</w:t>
      </w:r>
      <w:bookmarkEnd w:id="2"/>
    </w:p>
    <w:p w14:paraId="12108577" w14:textId="04C39898" w:rsidR="00550543" w:rsidRPr="00550543" w:rsidRDefault="004C60FC" w:rsidP="00550543">
      <w:pPr>
        <w:rPr>
          <w:rFonts w:cs="Arial"/>
        </w:rPr>
      </w:pPr>
      <w:r w:rsidRPr="009B0203">
        <w:rPr>
          <w:rFonts w:cs="Arial"/>
        </w:rPr>
        <w:t>Il piano forestale cantonale (PFC), che funge da base pianificatoria cantonale a livello forestale</w:t>
      </w:r>
      <w:r>
        <w:rPr>
          <w:rFonts w:cs="Arial"/>
        </w:rPr>
        <w:t>,</w:t>
      </w:r>
      <w:r w:rsidRPr="009B0203">
        <w:rPr>
          <w:rFonts w:cs="Arial"/>
        </w:rPr>
        <w:t xml:space="preserve"> e l’inventario federale dei boschi con funzione protettiva (SilvaProtect), </w:t>
      </w:r>
      <w:r>
        <w:rPr>
          <w:rFonts w:cs="Arial"/>
        </w:rPr>
        <w:t>costituiscono</w:t>
      </w:r>
      <w:r w:rsidRPr="009B0203">
        <w:rPr>
          <w:rFonts w:cs="Arial"/>
        </w:rPr>
        <w:t xml:space="preserve"> le premesse cantonali e federali per la gestione e la cura dei boschi di </w:t>
      </w:r>
      <w:r w:rsidRPr="00463B4C">
        <w:rPr>
          <w:rFonts w:cs="Arial"/>
        </w:rPr>
        <w:t>protezione. Il PFC è formalmente vincolante per le autorità.</w:t>
      </w:r>
      <w:r w:rsidR="00F0150D">
        <w:rPr>
          <w:rFonts w:cs="Arial"/>
        </w:rPr>
        <w:t xml:space="preserve"> </w:t>
      </w:r>
      <w:r w:rsidR="00550543" w:rsidRPr="00550543">
        <w:rPr>
          <w:rFonts w:cs="Arial"/>
        </w:rPr>
        <w:t>Il progetto integrale oggetto del presente messaggio è stato allestito nel rispetto di queste basi pianificatorie e applicando i principi del manuale “Continuità nel bosco di protezione e controllo dell’efficacia”</w:t>
      </w:r>
      <w:r w:rsidR="00F0150D">
        <w:rPr>
          <w:rFonts w:cs="Arial"/>
        </w:rPr>
        <w:t xml:space="preserve"> (</w:t>
      </w:r>
      <w:r w:rsidR="007479F1" w:rsidRPr="007479F1">
        <w:t>NAiS</w:t>
      </w:r>
      <w:r w:rsidR="00F0150D">
        <w:rPr>
          <w:rFonts w:cs="Arial"/>
        </w:rPr>
        <w:t>)</w:t>
      </w:r>
      <w:r w:rsidR="00550543" w:rsidRPr="00550543">
        <w:rPr>
          <w:rFonts w:cs="Arial"/>
        </w:rPr>
        <w:t>, edito dall’Ufficio federale dell’ambiente, delle foreste e del paesaggio (UFAFP), Berna 2005.</w:t>
      </w:r>
    </w:p>
    <w:p w14:paraId="3278BAA0" w14:textId="3D290CE2" w:rsidR="00550543" w:rsidRDefault="00550543" w:rsidP="004C60FC">
      <w:pPr>
        <w:rPr>
          <w:rFonts w:cs="Arial"/>
        </w:rPr>
      </w:pPr>
    </w:p>
    <w:p w14:paraId="45E106F5" w14:textId="28266271" w:rsidR="00B973AE" w:rsidRPr="00B973AE" w:rsidRDefault="00B973AE" w:rsidP="00B973AE">
      <w:pPr>
        <w:rPr>
          <w:rFonts w:cs="Arial"/>
        </w:rPr>
      </w:pPr>
      <w:r w:rsidRPr="00B973AE">
        <w:rPr>
          <w:rFonts w:cs="Arial"/>
        </w:rPr>
        <w:t>Tutti i boschi del perimetro di studio sono inseriti nel catasto dei boschi di protezione Silvaprotect con protezione diretta e indiretta (n° 412-4, 416-4, 417-4, 420-4, 423-4, 424-4, 425-4, 426-4, 428-4, 429-4, 431-4, 432-4, 435-4, 436-4, 437-4, 443-4). Data la loro ubicazione, questi boschi proteggono direttamente abitati e vie di comunicazione da colate di fango, erosioni superficiali e caduta sassi, e sono di grande importanza per la regolazione del regime idrico dei torrenti.</w:t>
      </w:r>
      <w:r w:rsidR="00F0150D">
        <w:rPr>
          <w:rFonts w:cs="Arial"/>
        </w:rPr>
        <w:t xml:space="preserve"> </w:t>
      </w:r>
      <w:r w:rsidRPr="00B973AE">
        <w:rPr>
          <w:rFonts w:cs="Arial"/>
        </w:rPr>
        <w:t>All’interno della superficie boschiva considerata non sono segnalati oggetti di rilievo negli inventari naturalistici federali e cantonali e delle aree protette gestiti dall’Ufficio natura e paesaggio, e nemmeno zone di divieto di caccia. Da notare che</w:t>
      </w:r>
      <w:r>
        <w:rPr>
          <w:rFonts w:cs="Arial"/>
        </w:rPr>
        <w:t xml:space="preserve"> </w:t>
      </w:r>
      <w:r w:rsidRPr="00B973AE">
        <w:rPr>
          <w:rFonts w:cs="Arial"/>
        </w:rPr>
        <w:t>nel comparto Solduno - Ponte Brolla è presente un’importante popolazione di Cistus salvifolius, specie prioritaria a livello nazionale ed è pertanto indispensabile che gli interventi selvicolturali tengano conto di questa presenza sia per non danneggiarla, sia per favorire il suo sviluppo.</w:t>
      </w:r>
    </w:p>
    <w:p w14:paraId="3262E1EB" w14:textId="72348A71" w:rsidR="00550543" w:rsidRDefault="00550543" w:rsidP="004C60FC">
      <w:pPr>
        <w:rPr>
          <w:rFonts w:cs="Arial"/>
          <w:lang w:val="it-CH"/>
        </w:rPr>
      </w:pPr>
    </w:p>
    <w:p w14:paraId="138732BB" w14:textId="37FB2A31" w:rsidR="00B973AE" w:rsidRDefault="00B973AE" w:rsidP="00B973AE">
      <w:pPr>
        <w:rPr>
          <w:rFonts w:cs="Arial"/>
        </w:rPr>
      </w:pPr>
      <w:r w:rsidRPr="00B973AE">
        <w:rPr>
          <w:rFonts w:cs="Arial"/>
        </w:rPr>
        <w:t>Il perimetro di studio preso in esame ha una superficie boschiva complessiva di 1’272 ha, di cui 45 ha nella tratta tra Solduno e Ponte Brolla (Comune di Locarno), e 1’227 ha nella tratta tra Intragna e Camedo (Comune di Centovalli, f</w:t>
      </w:r>
      <w:r w:rsidR="00762C38">
        <w:rPr>
          <w:rFonts w:cs="Arial"/>
        </w:rPr>
        <w:t>razioni di Borgnone e Intragna)</w:t>
      </w:r>
      <w:r w:rsidRPr="00B973AE">
        <w:rPr>
          <w:rFonts w:cs="Arial"/>
        </w:rPr>
        <w:t>.</w:t>
      </w:r>
      <w:r w:rsidR="00F0150D">
        <w:rPr>
          <w:rFonts w:cs="Arial"/>
        </w:rPr>
        <w:t xml:space="preserve"> </w:t>
      </w:r>
      <w:r w:rsidRPr="00B973AE">
        <w:rPr>
          <w:rFonts w:cs="Arial"/>
        </w:rPr>
        <w:t xml:space="preserve">Sulla base dei comparti con uguale obiettivo (secondo il metodo </w:t>
      </w:r>
      <w:r w:rsidR="007479F1" w:rsidRPr="007479F1">
        <w:t>NAiS</w:t>
      </w:r>
      <w:r w:rsidRPr="00B973AE">
        <w:rPr>
          <w:rFonts w:cs="Arial"/>
        </w:rPr>
        <w:t>) e dei 189 popolamenti rilevati, sono state delimitate 11 unità di trattamento:</w:t>
      </w:r>
    </w:p>
    <w:p w14:paraId="6D45D23F" w14:textId="77777777" w:rsidR="00B973AE" w:rsidRPr="00B973AE" w:rsidRDefault="00B973AE" w:rsidP="00B973AE">
      <w:pPr>
        <w:rPr>
          <w:rFonts w:cs="Arial"/>
        </w:rPr>
      </w:pPr>
    </w:p>
    <w:p w14:paraId="7B5937AE" w14:textId="77777777" w:rsidR="00B973AE" w:rsidRPr="00B973AE" w:rsidRDefault="00B973AE" w:rsidP="00B973AE">
      <w:pPr>
        <w:numPr>
          <w:ilvl w:val="0"/>
          <w:numId w:val="39"/>
        </w:numPr>
        <w:ind w:left="567" w:hanging="567"/>
        <w:jc w:val="left"/>
        <w:rPr>
          <w:rFonts w:asciiTheme="minorHAnsi" w:hAnsiTheme="minorHAnsi" w:cstheme="minorHAnsi"/>
          <w:szCs w:val="24"/>
        </w:rPr>
      </w:pPr>
      <w:r w:rsidRPr="00B973AE">
        <w:rPr>
          <w:rFonts w:asciiTheme="minorHAnsi" w:hAnsiTheme="minorHAnsi" w:cstheme="minorHAnsi"/>
          <w:szCs w:val="24"/>
        </w:rPr>
        <w:t>boschi pionieri</w:t>
      </w:r>
    </w:p>
    <w:p w14:paraId="28B9FB29" w14:textId="77777777" w:rsidR="00B973AE" w:rsidRPr="00B973AE" w:rsidRDefault="00B973AE" w:rsidP="00B973AE">
      <w:pPr>
        <w:numPr>
          <w:ilvl w:val="0"/>
          <w:numId w:val="39"/>
        </w:numPr>
        <w:ind w:left="567" w:hanging="567"/>
        <w:jc w:val="left"/>
        <w:rPr>
          <w:rFonts w:asciiTheme="minorHAnsi" w:hAnsiTheme="minorHAnsi" w:cstheme="minorHAnsi"/>
          <w:szCs w:val="24"/>
        </w:rPr>
      </w:pPr>
      <w:r w:rsidRPr="00B973AE">
        <w:rPr>
          <w:rFonts w:asciiTheme="minorHAnsi" w:hAnsiTheme="minorHAnsi" w:cstheme="minorHAnsi"/>
          <w:szCs w:val="24"/>
        </w:rPr>
        <w:t>latifoglie miste adulte</w:t>
      </w:r>
    </w:p>
    <w:p w14:paraId="01E50B92" w14:textId="77777777" w:rsidR="00B973AE" w:rsidRPr="00B973AE" w:rsidRDefault="00B973AE" w:rsidP="00B973AE">
      <w:pPr>
        <w:numPr>
          <w:ilvl w:val="0"/>
          <w:numId w:val="39"/>
        </w:numPr>
        <w:ind w:left="567" w:hanging="567"/>
        <w:jc w:val="left"/>
        <w:rPr>
          <w:rFonts w:asciiTheme="minorHAnsi" w:hAnsiTheme="minorHAnsi" w:cstheme="minorHAnsi"/>
          <w:szCs w:val="24"/>
        </w:rPr>
      </w:pPr>
      <w:r w:rsidRPr="00B973AE">
        <w:rPr>
          <w:rFonts w:asciiTheme="minorHAnsi" w:hAnsiTheme="minorHAnsi" w:cstheme="minorHAnsi"/>
          <w:szCs w:val="24"/>
        </w:rPr>
        <w:t>latifoglie miste con particolare funzione protettiva</w:t>
      </w:r>
    </w:p>
    <w:p w14:paraId="4AF991F1" w14:textId="77777777" w:rsidR="00B973AE" w:rsidRPr="00B973AE" w:rsidRDefault="00B973AE" w:rsidP="00B973AE">
      <w:pPr>
        <w:numPr>
          <w:ilvl w:val="0"/>
          <w:numId w:val="39"/>
        </w:numPr>
        <w:ind w:left="567" w:hanging="567"/>
        <w:jc w:val="left"/>
        <w:rPr>
          <w:rFonts w:asciiTheme="minorHAnsi" w:hAnsiTheme="minorHAnsi" w:cstheme="minorHAnsi"/>
          <w:szCs w:val="24"/>
        </w:rPr>
      </w:pPr>
      <w:r w:rsidRPr="00B973AE">
        <w:rPr>
          <w:rFonts w:asciiTheme="minorHAnsi" w:hAnsiTheme="minorHAnsi" w:cstheme="minorHAnsi"/>
          <w:szCs w:val="24"/>
        </w:rPr>
        <w:t>roverine e castagneti da giovani a maturi</w:t>
      </w:r>
    </w:p>
    <w:p w14:paraId="6360A357" w14:textId="77777777" w:rsidR="00B973AE" w:rsidRPr="00B973AE" w:rsidRDefault="00B973AE" w:rsidP="00B973AE">
      <w:pPr>
        <w:numPr>
          <w:ilvl w:val="0"/>
          <w:numId w:val="39"/>
        </w:numPr>
        <w:ind w:left="567" w:hanging="567"/>
        <w:jc w:val="left"/>
        <w:rPr>
          <w:rFonts w:asciiTheme="minorHAnsi" w:hAnsiTheme="minorHAnsi" w:cstheme="minorHAnsi"/>
          <w:szCs w:val="24"/>
        </w:rPr>
      </w:pPr>
      <w:r w:rsidRPr="00B973AE">
        <w:rPr>
          <w:rFonts w:asciiTheme="minorHAnsi" w:hAnsiTheme="minorHAnsi" w:cstheme="minorHAnsi"/>
          <w:szCs w:val="24"/>
        </w:rPr>
        <w:t>roverine e castagneti con particolare funzione protettiva</w:t>
      </w:r>
    </w:p>
    <w:p w14:paraId="0D673AD1" w14:textId="77777777" w:rsidR="00B973AE" w:rsidRPr="00B973AE" w:rsidRDefault="00B973AE" w:rsidP="00B973AE">
      <w:pPr>
        <w:numPr>
          <w:ilvl w:val="0"/>
          <w:numId w:val="39"/>
        </w:numPr>
        <w:ind w:left="567" w:hanging="567"/>
        <w:jc w:val="left"/>
        <w:rPr>
          <w:rFonts w:asciiTheme="minorHAnsi" w:hAnsiTheme="minorHAnsi" w:cstheme="minorHAnsi"/>
          <w:szCs w:val="24"/>
        </w:rPr>
      </w:pPr>
      <w:r w:rsidRPr="00B973AE">
        <w:rPr>
          <w:rFonts w:asciiTheme="minorHAnsi" w:hAnsiTheme="minorHAnsi" w:cstheme="minorHAnsi"/>
          <w:szCs w:val="24"/>
        </w:rPr>
        <w:t>faggete adulte e mature</w:t>
      </w:r>
    </w:p>
    <w:p w14:paraId="4C482137" w14:textId="77777777" w:rsidR="00B973AE" w:rsidRPr="00B973AE" w:rsidRDefault="00B973AE" w:rsidP="00B973AE">
      <w:pPr>
        <w:numPr>
          <w:ilvl w:val="0"/>
          <w:numId w:val="39"/>
        </w:numPr>
        <w:ind w:left="567" w:hanging="567"/>
        <w:jc w:val="left"/>
        <w:rPr>
          <w:rFonts w:asciiTheme="minorHAnsi" w:hAnsiTheme="minorHAnsi" w:cstheme="minorHAnsi"/>
          <w:szCs w:val="24"/>
        </w:rPr>
      </w:pPr>
      <w:r w:rsidRPr="00B973AE">
        <w:rPr>
          <w:rFonts w:asciiTheme="minorHAnsi" w:hAnsiTheme="minorHAnsi" w:cstheme="minorHAnsi"/>
          <w:szCs w:val="24"/>
        </w:rPr>
        <w:t>piantagioni da giovani a mature</w:t>
      </w:r>
    </w:p>
    <w:p w14:paraId="062F2B27" w14:textId="77777777" w:rsidR="00B973AE" w:rsidRPr="00B973AE" w:rsidRDefault="00B973AE" w:rsidP="00B973AE">
      <w:pPr>
        <w:numPr>
          <w:ilvl w:val="0"/>
          <w:numId w:val="39"/>
        </w:numPr>
        <w:ind w:left="567" w:hanging="567"/>
        <w:jc w:val="left"/>
        <w:rPr>
          <w:rFonts w:asciiTheme="minorHAnsi" w:hAnsiTheme="minorHAnsi" w:cstheme="minorHAnsi"/>
          <w:szCs w:val="24"/>
        </w:rPr>
      </w:pPr>
      <w:r w:rsidRPr="00B973AE">
        <w:rPr>
          <w:rFonts w:asciiTheme="minorHAnsi" w:hAnsiTheme="minorHAnsi" w:cstheme="minorHAnsi"/>
          <w:szCs w:val="24"/>
        </w:rPr>
        <w:t>piantagioni con particolare funzione protettiva</w:t>
      </w:r>
    </w:p>
    <w:p w14:paraId="5A97276C" w14:textId="77777777" w:rsidR="00B973AE" w:rsidRPr="00B973AE" w:rsidRDefault="00B973AE" w:rsidP="00B973AE">
      <w:pPr>
        <w:numPr>
          <w:ilvl w:val="0"/>
          <w:numId w:val="39"/>
        </w:numPr>
        <w:ind w:left="567" w:hanging="567"/>
        <w:jc w:val="left"/>
        <w:rPr>
          <w:rFonts w:asciiTheme="minorHAnsi" w:hAnsiTheme="minorHAnsi" w:cstheme="minorHAnsi"/>
          <w:szCs w:val="24"/>
        </w:rPr>
      </w:pPr>
      <w:r w:rsidRPr="00B973AE">
        <w:rPr>
          <w:rFonts w:asciiTheme="minorHAnsi" w:hAnsiTheme="minorHAnsi" w:cstheme="minorHAnsi"/>
          <w:szCs w:val="24"/>
        </w:rPr>
        <w:t>abetine adulte</w:t>
      </w:r>
    </w:p>
    <w:p w14:paraId="73D0332C" w14:textId="77777777" w:rsidR="00B973AE" w:rsidRPr="00B973AE" w:rsidRDefault="00B973AE" w:rsidP="00B973AE">
      <w:pPr>
        <w:numPr>
          <w:ilvl w:val="0"/>
          <w:numId w:val="39"/>
        </w:numPr>
        <w:ind w:left="567" w:hanging="567"/>
        <w:jc w:val="left"/>
        <w:rPr>
          <w:rFonts w:asciiTheme="minorHAnsi" w:hAnsiTheme="minorHAnsi" w:cstheme="minorHAnsi"/>
          <w:szCs w:val="24"/>
        </w:rPr>
      </w:pPr>
      <w:r w:rsidRPr="00B973AE">
        <w:rPr>
          <w:rFonts w:asciiTheme="minorHAnsi" w:hAnsiTheme="minorHAnsi" w:cstheme="minorHAnsi"/>
          <w:szCs w:val="24"/>
        </w:rPr>
        <w:t>alvei</w:t>
      </w:r>
    </w:p>
    <w:p w14:paraId="089F8042" w14:textId="32819EE9" w:rsidR="00B973AE" w:rsidRDefault="00B973AE" w:rsidP="00D9462B">
      <w:pPr>
        <w:numPr>
          <w:ilvl w:val="0"/>
          <w:numId w:val="39"/>
        </w:numPr>
        <w:ind w:left="567" w:hanging="567"/>
        <w:rPr>
          <w:rFonts w:asciiTheme="minorHAnsi" w:hAnsiTheme="minorHAnsi" w:cstheme="minorHAnsi"/>
          <w:szCs w:val="24"/>
        </w:rPr>
      </w:pPr>
      <w:r w:rsidRPr="00B973AE">
        <w:rPr>
          <w:rFonts w:asciiTheme="minorHAnsi" w:hAnsiTheme="minorHAnsi" w:cstheme="minorHAnsi"/>
          <w:szCs w:val="24"/>
        </w:rPr>
        <w:t>boschi con particolare funzione protettiva toccati dall’incendio 2022</w:t>
      </w:r>
    </w:p>
    <w:p w14:paraId="31BA15F4" w14:textId="77777777" w:rsidR="00D9462B" w:rsidRDefault="00D9462B" w:rsidP="00D9462B">
      <w:pPr>
        <w:spacing w:after="240"/>
        <w:ind w:left="567"/>
        <w:rPr>
          <w:rFonts w:asciiTheme="minorHAnsi" w:hAnsiTheme="minorHAnsi" w:cstheme="minorHAnsi"/>
          <w:szCs w:val="24"/>
        </w:rPr>
      </w:pPr>
    </w:p>
    <w:p w14:paraId="5E8CD69F" w14:textId="5EC02306" w:rsidR="004C60FC" w:rsidRDefault="004C60FC" w:rsidP="00D9462B">
      <w:pPr>
        <w:pStyle w:val="Titolo1"/>
        <w:rPr>
          <w:lang w:val="it-CH"/>
        </w:rPr>
      </w:pPr>
      <w:bookmarkStart w:id="3" w:name="_Toc134688676"/>
      <w:r w:rsidRPr="00D62818">
        <w:rPr>
          <w:lang w:val="it-CH"/>
        </w:rPr>
        <w:t>Interventi previsti</w:t>
      </w:r>
      <w:bookmarkEnd w:id="3"/>
    </w:p>
    <w:p w14:paraId="039F2525" w14:textId="0F8DBF36" w:rsidR="00CE438E" w:rsidRDefault="00CE438E" w:rsidP="00CE438E">
      <w:pPr>
        <w:tabs>
          <w:tab w:val="left" w:pos="284"/>
          <w:tab w:val="left" w:pos="426"/>
          <w:tab w:val="left" w:pos="4962"/>
        </w:tabs>
        <w:rPr>
          <w:rFonts w:cs="Arial"/>
        </w:rPr>
      </w:pPr>
      <w:r w:rsidRPr="00CE438E">
        <w:rPr>
          <w:rFonts w:cs="Arial"/>
        </w:rPr>
        <w:t xml:space="preserve">Nell’ambito del progetto sono previsti sia interventi selvicolturali </w:t>
      </w:r>
      <w:r w:rsidR="007D6C31">
        <w:rPr>
          <w:rFonts w:cs="Arial"/>
        </w:rPr>
        <w:t>che</w:t>
      </w:r>
      <w:r w:rsidRPr="00CE438E">
        <w:rPr>
          <w:rFonts w:cs="Arial"/>
        </w:rPr>
        <w:t xml:space="preserve"> interventi tecnici.</w:t>
      </w:r>
    </w:p>
    <w:p w14:paraId="18B98B7E" w14:textId="77777777" w:rsidR="00CE438E" w:rsidRDefault="00CE438E" w:rsidP="00CE438E">
      <w:pPr>
        <w:tabs>
          <w:tab w:val="left" w:pos="284"/>
          <w:tab w:val="left" w:pos="426"/>
          <w:tab w:val="left" w:pos="4962"/>
        </w:tabs>
        <w:rPr>
          <w:rFonts w:cs="Arial"/>
        </w:rPr>
      </w:pPr>
    </w:p>
    <w:p w14:paraId="0AAA39F8" w14:textId="4995530E" w:rsidR="00CE438E" w:rsidRDefault="004C60FC" w:rsidP="00C45E8F">
      <w:pPr>
        <w:tabs>
          <w:tab w:val="left" w:pos="4536"/>
          <w:tab w:val="left" w:pos="7371"/>
        </w:tabs>
        <w:rPr>
          <w:rFonts w:cs="Arial"/>
        </w:rPr>
      </w:pPr>
      <w:r w:rsidRPr="006567A4">
        <w:rPr>
          <w:rFonts w:cs="Arial"/>
        </w:rPr>
        <w:t xml:space="preserve">Per quanto concerne la componente </w:t>
      </w:r>
      <w:r w:rsidRPr="00034C53">
        <w:rPr>
          <w:rFonts w:cs="Arial"/>
        </w:rPr>
        <w:t xml:space="preserve">selvicolturale il progetto propone degli interventi nel bosco di protezione su una superficie </w:t>
      </w:r>
      <w:r w:rsidR="00FC3981">
        <w:rPr>
          <w:rFonts w:cs="Arial"/>
        </w:rPr>
        <w:t xml:space="preserve">effettiva </w:t>
      </w:r>
      <w:r w:rsidRPr="00034C53">
        <w:rPr>
          <w:rFonts w:cs="Arial"/>
        </w:rPr>
        <w:t xml:space="preserve">totale di </w:t>
      </w:r>
      <w:r w:rsidR="00FC3981">
        <w:rPr>
          <w:rFonts w:cs="Arial"/>
        </w:rPr>
        <w:t>258</w:t>
      </w:r>
      <w:r w:rsidRPr="00034C53">
        <w:rPr>
          <w:rFonts w:cs="Arial"/>
        </w:rPr>
        <w:t xml:space="preserve"> ettari</w:t>
      </w:r>
      <w:r w:rsidRPr="0006075C">
        <w:rPr>
          <w:rFonts w:cs="Arial"/>
        </w:rPr>
        <w:t>.</w:t>
      </w:r>
      <w:r w:rsidR="006567A4" w:rsidRPr="0006075C">
        <w:rPr>
          <w:rFonts w:cs="Arial"/>
        </w:rPr>
        <w:t xml:space="preserve"> </w:t>
      </w:r>
      <w:r w:rsidRPr="0006075C">
        <w:rPr>
          <w:rFonts w:cs="Arial"/>
        </w:rPr>
        <w:t xml:space="preserve">I lavori sono previsti sull’arco di </w:t>
      </w:r>
      <w:r w:rsidR="00CE438E" w:rsidRPr="0006075C">
        <w:rPr>
          <w:rFonts w:cs="Arial"/>
        </w:rPr>
        <w:t>15</w:t>
      </w:r>
      <w:r w:rsidR="006567A4" w:rsidRPr="0006075C">
        <w:rPr>
          <w:rFonts w:cs="Arial"/>
        </w:rPr>
        <w:t xml:space="preserve"> </w:t>
      </w:r>
      <w:r w:rsidRPr="0006075C">
        <w:rPr>
          <w:rFonts w:cs="Arial"/>
        </w:rPr>
        <w:t>anni</w:t>
      </w:r>
      <w:r w:rsidR="006567A4" w:rsidRPr="0006075C">
        <w:rPr>
          <w:rFonts w:cs="Arial"/>
        </w:rPr>
        <w:t xml:space="preserve"> e </w:t>
      </w:r>
      <w:r w:rsidR="00CE438E" w:rsidRPr="0006075C">
        <w:rPr>
          <w:rFonts w:cs="Arial"/>
        </w:rPr>
        <w:t>suddivisi in tre tappe distinte</w:t>
      </w:r>
      <w:r w:rsidR="004C6071">
        <w:rPr>
          <w:rFonts w:cs="Arial"/>
        </w:rPr>
        <w:t>.</w:t>
      </w:r>
      <w:r w:rsidR="00CE438E" w:rsidRPr="00CE438E">
        <w:rPr>
          <w:rFonts w:cs="Arial"/>
        </w:rPr>
        <w:t xml:space="preserve"> </w:t>
      </w:r>
    </w:p>
    <w:p w14:paraId="766D9556" w14:textId="77777777" w:rsidR="00CE438E" w:rsidRDefault="00CE438E" w:rsidP="00CE438E">
      <w:pPr>
        <w:tabs>
          <w:tab w:val="left" w:pos="284"/>
          <w:tab w:val="left" w:pos="426"/>
          <w:tab w:val="left" w:pos="4962"/>
        </w:tabs>
        <w:rPr>
          <w:rFonts w:cs="Arial"/>
        </w:rPr>
      </w:pPr>
    </w:p>
    <w:p w14:paraId="2531BDC5" w14:textId="2F3E9A9D" w:rsidR="00CE438E" w:rsidRDefault="00CE438E" w:rsidP="00CE438E">
      <w:pPr>
        <w:tabs>
          <w:tab w:val="left" w:pos="284"/>
          <w:tab w:val="left" w:pos="426"/>
          <w:tab w:val="left" w:pos="4962"/>
        </w:tabs>
        <w:rPr>
          <w:rFonts w:cs="Arial"/>
        </w:rPr>
      </w:pPr>
      <w:r>
        <w:rPr>
          <w:rFonts w:cs="Arial"/>
        </w:rPr>
        <w:t>Per quanto concerne gli interventi tecnici principali (vasca e serbatoio antincendio, strada d’interesse forestale e piazzale d’esbosco di Verdasio), nell’ambito della procedura edilizia i proprietari hanno dato il loro consenso all’esecuzione degli interventi.</w:t>
      </w:r>
    </w:p>
    <w:p w14:paraId="63BE1C7B" w14:textId="0049F0E2" w:rsidR="004C60FC" w:rsidRPr="00CE438E" w:rsidRDefault="004C60FC" w:rsidP="004C60FC">
      <w:pPr>
        <w:tabs>
          <w:tab w:val="left" w:pos="360"/>
        </w:tabs>
        <w:rPr>
          <w:rFonts w:cs="Arial"/>
        </w:rPr>
      </w:pPr>
    </w:p>
    <w:p w14:paraId="141B83C6" w14:textId="17FA84DB" w:rsidR="00CE438E" w:rsidRPr="00CE438E" w:rsidRDefault="00CE438E" w:rsidP="00CE438E">
      <w:pPr>
        <w:rPr>
          <w:rFonts w:cs="Arial"/>
        </w:rPr>
      </w:pPr>
      <w:r w:rsidRPr="00CE438E">
        <w:rPr>
          <w:rFonts w:cs="Arial"/>
        </w:rPr>
        <w:t>Ne</w:t>
      </w:r>
      <w:r>
        <w:rPr>
          <w:rFonts w:cs="Arial"/>
        </w:rPr>
        <w:t>i</w:t>
      </w:r>
      <w:r w:rsidRPr="00CE438E">
        <w:rPr>
          <w:rFonts w:cs="Arial"/>
        </w:rPr>
        <w:t xml:space="preserve"> seguent</w:t>
      </w:r>
      <w:r>
        <w:rPr>
          <w:rFonts w:cs="Arial"/>
        </w:rPr>
        <w:t>i</w:t>
      </w:r>
      <w:r w:rsidRPr="00CE438E">
        <w:rPr>
          <w:rFonts w:cs="Arial"/>
        </w:rPr>
        <w:t xml:space="preserve"> pian</w:t>
      </w:r>
      <w:r>
        <w:rPr>
          <w:rFonts w:cs="Arial"/>
        </w:rPr>
        <w:t>i</w:t>
      </w:r>
      <w:r w:rsidRPr="00CE438E">
        <w:rPr>
          <w:rFonts w:cs="Arial"/>
        </w:rPr>
        <w:t xml:space="preserve"> sono indicate le aree degli interventi selvicolturali e le infrastrutture principali previste per l’accessibilità e l’antincendio:</w:t>
      </w:r>
    </w:p>
    <w:p w14:paraId="093B749E" w14:textId="12005FEA" w:rsidR="00CE438E" w:rsidRDefault="00CE438E" w:rsidP="004C60FC">
      <w:pPr>
        <w:pStyle w:val="Corpotesto"/>
        <w:rPr>
          <w:rFonts w:cs="Arial"/>
          <w:highlight w:val="green"/>
        </w:rPr>
      </w:pPr>
    </w:p>
    <w:p w14:paraId="336C53B3" w14:textId="77777777" w:rsidR="004C6071" w:rsidRDefault="004C6071" w:rsidP="004C60FC">
      <w:pPr>
        <w:pStyle w:val="Corpotesto"/>
        <w:rPr>
          <w:rFonts w:cs="Arial"/>
          <w:highlight w:val="green"/>
        </w:rPr>
      </w:pPr>
    </w:p>
    <w:p w14:paraId="0FF4B5CA" w14:textId="30EE92FB" w:rsidR="00CE438E" w:rsidRPr="007479F1" w:rsidRDefault="00CE438E" w:rsidP="004C60FC">
      <w:pPr>
        <w:pStyle w:val="Corpotesto"/>
        <w:rPr>
          <w:rFonts w:cs="Arial"/>
          <w:u w:val="single"/>
        </w:rPr>
      </w:pPr>
      <w:r w:rsidRPr="007479F1">
        <w:rPr>
          <w:rFonts w:cs="Arial"/>
          <w:u w:val="single"/>
        </w:rPr>
        <w:t xml:space="preserve">a) </w:t>
      </w:r>
      <w:r w:rsidR="007479F1" w:rsidRPr="007479F1">
        <w:rPr>
          <w:rFonts w:cs="Arial"/>
          <w:u w:val="single"/>
        </w:rPr>
        <w:t>Tratta Solduno – Ponte Brolla</w:t>
      </w:r>
    </w:p>
    <w:p w14:paraId="155D2A1B" w14:textId="32251657" w:rsidR="00CE438E" w:rsidRDefault="00CE438E" w:rsidP="004C60FC">
      <w:pPr>
        <w:pStyle w:val="Corpotesto"/>
        <w:rPr>
          <w:rFonts w:cs="Arial"/>
          <w:highlight w:val="green"/>
        </w:rPr>
      </w:pPr>
    </w:p>
    <w:p w14:paraId="53D65301" w14:textId="2D2FD485" w:rsidR="00CE438E" w:rsidRDefault="006B05AC" w:rsidP="004C60FC">
      <w:pPr>
        <w:pStyle w:val="Corpotesto"/>
        <w:rPr>
          <w:rFonts w:cs="Arial"/>
          <w:highlight w:val="green"/>
        </w:rPr>
      </w:pPr>
      <w:r>
        <w:rPr>
          <w:rFonts w:cs="Arial"/>
          <w:noProof/>
          <w:lang w:val="it-CH" w:eastAsia="it-CH"/>
        </w:rPr>
        <w:drawing>
          <wp:inline distT="0" distB="0" distL="0" distR="0" wp14:anchorId="1EF8CE1B" wp14:editId="0531219B">
            <wp:extent cx="6022975" cy="3582670"/>
            <wp:effectExtent l="0" t="0" r="0" b="0"/>
            <wp:docPr id="15" name="Immagine 15" descr="Immagine che contiene testo, mappa, schermata, diagramm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magine 15" descr="Immagine che contiene testo, mappa, schermata, diagramma&#10;&#10;Descrizione generata automaticament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22975" cy="3582670"/>
                    </a:xfrm>
                    <a:prstGeom prst="rect">
                      <a:avLst/>
                    </a:prstGeom>
                  </pic:spPr>
                </pic:pic>
              </a:graphicData>
            </a:graphic>
          </wp:inline>
        </w:drawing>
      </w:r>
    </w:p>
    <w:p w14:paraId="5770122B" w14:textId="701F243B" w:rsidR="00CE438E" w:rsidRDefault="00CE438E" w:rsidP="004C60FC">
      <w:pPr>
        <w:pStyle w:val="Corpotesto"/>
        <w:rPr>
          <w:rFonts w:cs="Arial"/>
          <w:highlight w:val="green"/>
        </w:rPr>
      </w:pPr>
    </w:p>
    <w:p w14:paraId="75BDE929" w14:textId="2FED46AB" w:rsidR="006B05AC" w:rsidRDefault="006B05AC" w:rsidP="004C60FC">
      <w:pPr>
        <w:pStyle w:val="Corpotesto"/>
        <w:rPr>
          <w:rFonts w:cs="Arial"/>
          <w:highlight w:val="green"/>
        </w:rPr>
      </w:pPr>
    </w:p>
    <w:p w14:paraId="3CBCE543" w14:textId="5B23497A" w:rsidR="004C6071" w:rsidRDefault="004C6071" w:rsidP="004C60FC">
      <w:pPr>
        <w:pStyle w:val="Corpotesto"/>
        <w:rPr>
          <w:rFonts w:cs="Arial"/>
          <w:highlight w:val="green"/>
        </w:rPr>
      </w:pPr>
    </w:p>
    <w:p w14:paraId="73C6C4FA" w14:textId="2C91DC84" w:rsidR="004C6071" w:rsidRDefault="004C6071" w:rsidP="004C60FC">
      <w:pPr>
        <w:pStyle w:val="Corpotesto"/>
        <w:rPr>
          <w:rFonts w:cs="Arial"/>
          <w:highlight w:val="green"/>
        </w:rPr>
      </w:pPr>
    </w:p>
    <w:p w14:paraId="72C57DC1" w14:textId="3728F706" w:rsidR="004C6071" w:rsidRDefault="004C6071" w:rsidP="004C60FC">
      <w:pPr>
        <w:pStyle w:val="Corpotesto"/>
        <w:rPr>
          <w:rFonts w:cs="Arial"/>
          <w:highlight w:val="green"/>
        </w:rPr>
      </w:pPr>
    </w:p>
    <w:p w14:paraId="39998390" w14:textId="0BAAB563" w:rsidR="004C6071" w:rsidRDefault="004C6071" w:rsidP="004C60FC">
      <w:pPr>
        <w:pStyle w:val="Corpotesto"/>
        <w:rPr>
          <w:rFonts w:cs="Arial"/>
          <w:highlight w:val="green"/>
        </w:rPr>
      </w:pPr>
    </w:p>
    <w:p w14:paraId="2EFD420D" w14:textId="7BC33832" w:rsidR="004C6071" w:rsidRDefault="004C6071" w:rsidP="004C60FC">
      <w:pPr>
        <w:pStyle w:val="Corpotesto"/>
        <w:rPr>
          <w:rFonts w:cs="Arial"/>
          <w:highlight w:val="green"/>
        </w:rPr>
      </w:pPr>
    </w:p>
    <w:p w14:paraId="0B4FDED6" w14:textId="77777777" w:rsidR="004C6071" w:rsidRDefault="004C6071" w:rsidP="004C60FC">
      <w:pPr>
        <w:pStyle w:val="Corpotesto"/>
        <w:rPr>
          <w:rFonts w:cs="Arial"/>
          <w:highlight w:val="green"/>
        </w:rPr>
      </w:pPr>
    </w:p>
    <w:p w14:paraId="5780862B" w14:textId="041E5AED" w:rsidR="004C6071" w:rsidRDefault="004C6071" w:rsidP="004C60FC">
      <w:pPr>
        <w:pStyle w:val="Corpotesto"/>
        <w:rPr>
          <w:rFonts w:cs="Arial"/>
          <w:highlight w:val="green"/>
        </w:rPr>
      </w:pPr>
    </w:p>
    <w:p w14:paraId="1B92D678" w14:textId="77777777" w:rsidR="004C6071" w:rsidRDefault="004C6071" w:rsidP="004C60FC">
      <w:pPr>
        <w:pStyle w:val="Corpotesto"/>
        <w:rPr>
          <w:rFonts w:cs="Arial"/>
          <w:highlight w:val="green"/>
        </w:rPr>
      </w:pPr>
    </w:p>
    <w:p w14:paraId="45790047" w14:textId="2D49CB5C" w:rsidR="006B05AC" w:rsidRDefault="006B05AC" w:rsidP="004C60FC">
      <w:pPr>
        <w:pStyle w:val="Corpotesto"/>
        <w:rPr>
          <w:rFonts w:cs="Arial"/>
          <w:highlight w:val="green"/>
        </w:rPr>
      </w:pPr>
    </w:p>
    <w:p w14:paraId="729DF214" w14:textId="698983D8" w:rsidR="007479F1" w:rsidRPr="007479F1" w:rsidRDefault="006B05AC" w:rsidP="007479F1">
      <w:pPr>
        <w:pStyle w:val="Corpotesto"/>
        <w:rPr>
          <w:rFonts w:cs="Arial"/>
          <w:u w:val="single"/>
        </w:rPr>
      </w:pPr>
      <w:r>
        <w:rPr>
          <w:rFonts w:cs="Arial"/>
          <w:u w:val="single"/>
        </w:rPr>
        <w:t>b</w:t>
      </w:r>
      <w:r w:rsidR="007479F1" w:rsidRPr="007479F1">
        <w:rPr>
          <w:rFonts w:cs="Arial"/>
          <w:u w:val="single"/>
        </w:rPr>
        <w:t xml:space="preserve">) Tratta </w:t>
      </w:r>
      <w:r w:rsidR="007479F1">
        <w:rPr>
          <w:rFonts w:cs="Arial"/>
          <w:u w:val="single"/>
        </w:rPr>
        <w:t>Intragna - Camedo</w:t>
      </w:r>
    </w:p>
    <w:p w14:paraId="0D800D52" w14:textId="048BCBC6" w:rsidR="00CE438E" w:rsidRDefault="00CE438E" w:rsidP="004C60FC">
      <w:pPr>
        <w:pStyle w:val="Corpotesto"/>
        <w:rPr>
          <w:rFonts w:cs="Arial"/>
          <w:highlight w:val="green"/>
        </w:rPr>
      </w:pPr>
    </w:p>
    <w:p w14:paraId="2FE6D520" w14:textId="79C0D526" w:rsidR="00CE438E" w:rsidRDefault="006B05AC" w:rsidP="004C60FC">
      <w:pPr>
        <w:pStyle w:val="Corpotesto"/>
        <w:rPr>
          <w:rFonts w:cs="Arial"/>
          <w:highlight w:val="green"/>
        </w:rPr>
      </w:pPr>
      <w:r>
        <w:rPr>
          <w:rFonts w:cs="Arial"/>
          <w:noProof/>
          <w:lang w:val="it-CH" w:eastAsia="it-CH"/>
        </w:rPr>
        <w:drawing>
          <wp:inline distT="0" distB="0" distL="0" distR="0" wp14:anchorId="75BE0704" wp14:editId="74ED8500">
            <wp:extent cx="6022975" cy="4131945"/>
            <wp:effectExtent l="0" t="0" r="0" b="1905"/>
            <wp:docPr id="13" name="Immagine 13" descr="Immagine che contiene testo, mappa, atlante, diagramm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magine 13" descr="Immagine che contiene testo, mappa, atlante, diagramma&#10;&#10;Descrizione generata automaticament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22975" cy="4131945"/>
                    </a:xfrm>
                    <a:prstGeom prst="rect">
                      <a:avLst/>
                    </a:prstGeom>
                  </pic:spPr>
                </pic:pic>
              </a:graphicData>
            </a:graphic>
          </wp:inline>
        </w:drawing>
      </w:r>
    </w:p>
    <w:p w14:paraId="79B29FB8" w14:textId="77777777" w:rsidR="007479F1" w:rsidRDefault="007479F1" w:rsidP="004C60FC">
      <w:pPr>
        <w:pStyle w:val="Corpotesto"/>
        <w:rPr>
          <w:rFonts w:cs="Arial"/>
          <w:highlight w:val="green"/>
        </w:rPr>
      </w:pPr>
    </w:p>
    <w:p w14:paraId="342D9DB7" w14:textId="27A7A08B" w:rsidR="004C60FC" w:rsidRPr="00124722" w:rsidRDefault="004C60FC" w:rsidP="00057CC6">
      <w:pPr>
        <w:pStyle w:val="Titolo2"/>
        <w:numPr>
          <w:ilvl w:val="0"/>
          <w:numId w:val="0"/>
        </w:numPr>
        <w:ind w:left="544" w:hanging="544"/>
        <w:rPr>
          <w:u w:val="single"/>
        </w:rPr>
      </w:pPr>
      <w:r w:rsidRPr="00124722">
        <w:rPr>
          <w:u w:val="single"/>
        </w:rPr>
        <w:t>Interventi selvicolturali</w:t>
      </w:r>
      <w:r w:rsidR="003714BA">
        <w:rPr>
          <w:u w:val="single"/>
        </w:rPr>
        <w:t xml:space="preserve"> e gestione neofite</w:t>
      </w:r>
    </w:p>
    <w:p w14:paraId="19E50B3E" w14:textId="2CB936AF" w:rsidR="006E1CEA" w:rsidRDefault="004C60FC" w:rsidP="00153C10">
      <w:pPr>
        <w:spacing w:after="120"/>
      </w:pPr>
      <w:r w:rsidRPr="00214FF5">
        <w:t>Per l’allestimento del progetto si è tenuto conto dei principi generali del NAiS (Nachhaltigkeit und Erfolgskontrolle im Schutzwald) o meglio detto “Continuità nel bosco di protezione e controllo dell’efficacia”. L’Ufficio federale dell’ambiente (UFAM) esige infatti che si faccia uso delle direttive NAiS in tutti i boschi con funzione protettiva (inventario federale SilvaProtect) per un utilizzo mirato ed efficiente dei mezzi finanziari messi a disposizione dagli enti sussidianti e destinati alla cura del bosco.</w:t>
      </w:r>
      <w:r w:rsidR="007479F1">
        <w:t xml:space="preserve"> </w:t>
      </w:r>
      <w:r w:rsidRPr="00214FF5">
        <w:t>Questo strumento tecnico permette di migliorare e garantire, con interventi di cure minime, la continuità della funzione protettiva svolta dai boschi</w:t>
      </w:r>
      <w:r w:rsidRPr="00214FF5">
        <w:rPr>
          <w:color w:val="FF0000"/>
        </w:rPr>
        <w:t xml:space="preserve"> </w:t>
      </w:r>
      <w:r w:rsidRPr="00214FF5">
        <w:t>in funzione dello stato auspicato in base al pericolo naturale preponderante</w:t>
      </w:r>
      <w:r w:rsidRPr="00214FF5">
        <w:rPr>
          <w:color w:val="FF0000"/>
        </w:rPr>
        <w:t xml:space="preserve"> </w:t>
      </w:r>
      <w:r w:rsidRPr="00214FF5">
        <w:t>ed alla stazione forestale.</w:t>
      </w:r>
      <w:r w:rsidR="00153C10">
        <w:t xml:space="preserve"> </w:t>
      </w:r>
      <w:r w:rsidRPr="00214FF5">
        <w:t xml:space="preserve">Quando si parla di continuità nei boschi di protezione dobbiamo immaginare un popolamento strutturato in modo tale da mantenere in modo durevole la funzione di protezione. Ciò significa che questi soprassuoli devono comprendere tutti gli stadi di sviluppo (piante giovani, medie e adulte) distribuiti omogeneamente su tutta la superficie interessata, così che nel tempo si possano prelevare gli alberi maturi senza destabilizzare l’equilibrio ecologico e strutturale del bosco. </w:t>
      </w:r>
      <w:r w:rsidR="006E1CEA">
        <w:t>Le attuali caratteristiche del comparto boschivo preso in esame non soddisfano</w:t>
      </w:r>
      <w:r w:rsidR="006E1CEA" w:rsidRPr="006E1CEA">
        <w:t xml:space="preserve"> infatti lo stato minimo richiesto dalla stazione di riferimento</w:t>
      </w:r>
      <w:r w:rsidR="006E1CEA">
        <w:t xml:space="preserve"> (secondo NaiS)</w:t>
      </w:r>
      <w:r w:rsidR="006E1CEA" w:rsidRPr="006E1CEA">
        <w:t xml:space="preserve">, </w:t>
      </w:r>
      <w:r w:rsidR="006E1CEA">
        <w:t xml:space="preserve">soprattutto </w:t>
      </w:r>
      <w:r w:rsidR="006E1CEA" w:rsidRPr="006E1CEA">
        <w:t>per</w:t>
      </w:r>
      <w:r w:rsidR="006E1CEA">
        <w:t xml:space="preserve"> </w:t>
      </w:r>
      <w:r w:rsidR="006E1CEA" w:rsidRPr="006E1CEA">
        <w:t>composizione e mescolanza</w:t>
      </w:r>
      <w:r w:rsidR="006E1CEA">
        <w:t xml:space="preserve">, stabilità </w:t>
      </w:r>
      <w:r w:rsidR="006E1CEA" w:rsidRPr="006E1CEA">
        <w:t>e</w:t>
      </w:r>
      <w:r w:rsidR="006E1CEA">
        <w:t xml:space="preserve"> </w:t>
      </w:r>
      <w:r w:rsidR="006E1CEA" w:rsidRPr="006E1CEA">
        <w:t>rinnovazione. L’evoluzione del popolamento tra 10 e 50</w:t>
      </w:r>
      <w:r w:rsidR="006E1CEA">
        <w:t xml:space="preserve"> </w:t>
      </w:r>
      <w:r w:rsidR="006E1CEA" w:rsidRPr="006E1CEA">
        <w:t>anni, senza interventi, tende a peggiorare distanziandosi sempre più dal profilo minimo della stazione</w:t>
      </w:r>
      <w:r w:rsidR="006E1CEA">
        <w:t xml:space="preserve"> </w:t>
      </w:r>
      <w:r w:rsidR="006E1CEA" w:rsidRPr="006E1CEA">
        <w:t>richiesto per adempiere alla funzione di protezione</w:t>
      </w:r>
      <w:r w:rsidR="006E1CEA">
        <w:t>.</w:t>
      </w:r>
    </w:p>
    <w:p w14:paraId="09F423CE" w14:textId="77777777" w:rsidR="006B6421" w:rsidRDefault="006B6421" w:rsidP="004C60FC"/>
    <w:p w14:paraId="75E7C767" w14:textId="5D751A0F" w:rsidR="007479F1" w:rsidRPr="007479F1" w:rsidRDefault="006E1CEA" w:rsidP="007479F1">
      <w:r>
        <w:t>Grazie a</w:t>
      </w:r>
      <w:r w:rsidR="006B6421">
        <w:t>gli interventi selvicolturali minimi previsti</w:t>
      </w:r>
      <w:r>
        <w:t xml:space="preserve">, come ad esempio </w:t>
      </w:r>
      <w:r w:rsidR="006B6421">
        <w:t xml:space="preserve">tagli di </w:t>
      </w:r>
      <w:r w:rsidR="007479F1">
        <w:t xml:space="preserve">ceduazione, </w:t>
      </w:r>
      <w:r w:rsidR="006A530A">
        <w:t>sicurezza</w:t>
      </w:r>
      <w:r w:rsidR="006B6421">
        <w:t xml:space="preserve"> e rinnovazione nel rispetto delle esigenze in base al pericolo principale presente (</w:t>
      </w:r>
      <w:r w:rsidR="006B6421" w:rsidRPr="00A64AC0">
        <w:t>frane, fenomeni erosivi</w:t>
      </w:r>
      <w:r w:rsidR="007479F1">
        <w:t>, caduta sassi</w:t>
      </w:r>
      <w:r w:rsidR="007D6C31">
        <w:t xml:space="preserve">), </w:t>
      </w:r>
      <w:r w:rsidR="006B6421">
        <w:t>sarà possibile migliorare la stabilità dei popolamenti di fustaie e ringiovanirli, garantendo quindi sul medio-lungo termine la loro funzione di protezione.</w:t>
      </w:r>
      <w:r w:rsidR="00745DBB">
        <w:t xml:space="preserve"> In generale si preferiranno le latifoglie rispetto alle conifere, che andranno ridotte soprattutto se non in stazione, il tutto senza destabilizzare i popolamenti. </w:t>
      </w:r>
      <w:r w:rsidR="007479F1">
        <w:t>In alcuni casi è necessaria anche la piantagione di specie arboree autoctone adatte alle relative stazioni forestali.</w:t>
      </w:r>
      <w:r w:rsidR="00153C10">
        <w:t xml:space="preserve"> </w:t>
      </w:r>
      <w:r w:rsidR="007479F1" w:rsidRPr="007479F1">
        <w:t>La gestione selvicolturale degli alvei e delle loro sponde sarà importante dove è necessaria la prevenzione di smottamenti a riduzione del rischio che il legname sradicato portato a valle crei danni o contribuisca alla creazione di serre.</w:t>
      </w:r>
    </w:p>
    <w:p w14:paraId="76069750" w14:textId="77777777" w:rsidR="007479F1" w:rsidRPr="00A64AC0" w:rsidRDefault="007479F1" w:rsidP="004C60FC">
      <w:pPr>
        <w:tabs>
          <w:tab w:val="left" w:pos="4536"/>
          <w:tab w:val="left" w:pos="7371"/>
        </w:tabs>
      </w:pPr>
    </w:p>
    <w:p w14:paraId="38C2FECA" w14:textId="02DB33F3" w:rsidR="004C60FC" w:rsidRPr="00A64AC0" w:rsidRDefault="004C60FC" w:rsidP="004C60FC">
      <w:r w:rsidRPr="00A64AC0">
        <w:t xml:space="preserve">Complessivamente si prevedono interventi </w:t>
      </w:r>
      <w:r w:rsidRPr="00FC3981">
        <w:t xml:space="preserve">selvicolturali su una superficie </w:t>
      </w:r>
      <w:r w:rsidR="00FC3981" w:rsidRPr="00FC3981">
        <w:t xml:space="preserve">effettiva </w:t>
      </w:r>
      <w:r w:rsidRPr="00FC3981">
        <w:t xml:space="preserve">di </w:t>
      </w:r>
      <w:r w:rsidR="00FC3981" w:rsidRPr="00FC3981">
        <w:t>258</w:t>
      </w:r>
      <w:r w:rsidRPr="00FC3981">
        <w:t xml:space="preserve"> ha e il prelievo di </w:t>
      </w:r>
      <w:r w:rsidR="0006075C" w:rsidRPr="00FC3981">
        <w:t>12’150</w:t>
      </w:r>
      <w:r w:rsidRPr="00FC3981">
        <w:t xml:space="preserve"> mc</w:t>
      </w:r>
      <w:r w:rsidRPr="00FC3981">
        <w:rPr>
          <w:vertAlign w:val="superscript"/>
        </w:rPr>
        <w:t xml:space="preserve"> </w:t>
      </w:r>
      <w:r w:rsidRPr="00FC3981">
        <w:t>di legname</w:t>
      </w:r>
      <w:r w:rsidR="00A81E5F" w:rsidRPr="00FC3981">
        <w:t xml:space="preserve">, </w:t>
      </w:r>
      <w:r w:rsidRPr="00FC3981">
        <w:t xml:space="preserve">che corrisponde ad una media di circa </w:t>
      </w:r>
      <w:r w:rsidR="00FC3981" w:rsidRPr="00FC3981">
        <w:t>47</w:t>
      </w:r>
      <w:r w:rsidRPr="00FC3981">
        <w:t xml:space="preserve"> mc/ha.</w:t>
      </w:r>
      <w:r w:rsidRPr="00A64AC0">
        <w:t xml:space="preserve"> </w:t>
      </w:r>
      <w:r w:rsidR="00745DBB">
        <w:t>L’esbosco</w:t>
      </w:r>
      <w:r w:rsidRPr="00A64AC0">
        <w:t xml:space="preserve"> del legname </w:t>
      </w:r>
      <w:r w:rsidR="0006075C">
        <w:t>in stanga</w:t>
      </w:r>
      <w:r w:rsidR="00745DBB">
        <w:t xml:space="preserve"> sarà </w:t>
      </w:r>
      <w:r w:rsidRPr="00A64AC0">
        <w:t xml:space="preserve">effettuato </w:t>
      </w:r>
      <w:r w:rsidR="00745DBB" w:rsidRPr="00EB0BC9">
        <w:t xml:space="preserve">principalmente </w:t>
      </w:r>
      <w:r w:rsidRPr="00EB0BC9">
        <w:t xml:space="preserve">tramite </w:t>
      </w:r>
      <w:r w:rsidR="006A530A" w:rsidRPr="00EB0BC9">
        <w:t xml:space="preserve">elicottero. </w:t>
      </w:r>
      <w:r w:rsidR="00BF325B" w:rsidRPr="00EB0BC9">
        <w:t xml:space="preserve">I lavori di taglio ed esbosco del legname sono previsti su un periodo di </w:t>
      </w:r>
      <w:r w:rsidR="0006075C" w:rsidRPr="00EB0BC9">
        <w:t>1</w:t>
      </w:r>
      <w:r w:rsidR="00BF325B" w:rsidRPr="00EB0BC9">
        <w:t>5 anni.</w:t>
      </w:r>
      <w:r w:rsidR="00D724E5" w:rsidRPr="00EB0BC9">
        <w:t xml:space="preserve"> A supporto degli interventi selvicolturali, nella tratta da Solduno a Ponte Brolla e nell’imbocco delle Centovalli sono previsti interventi di gestione delle neofite invasive</w:t>
      </w:r>
      <w:r w:rsidR="00153C10" w:rsidRPr="00EB0BC9">
        <w:t xml:space="preserve"> e in generale sono previsti alcuni interventi tecnici accessori (</w:t>
      </w:r>
      <w:r w:rsidR="00153C10" w:rsidRPr="00EB0BC9">
        <w:rPr>
          <w:rFonts w:cs="Arial"/>
          <w:lang w:val="it-CH"/>
        </w:rPr>
        <w:t xml:space="preserve">messa in sicurezza puntuale di terrazzamenti in bosco, sistemazione di sentieri, manutenzione di opere di premunizione come </w:t>
      </w:r>
      <w:r w:rsidR="004B49BD">
        <w:rPr>
          <w:rFonts w:cs="Arial"/>
          <w:lang w:val="it-CH"/>
        </w:rPr>
        <w:t>barriere</w:t>
      </w:r>
      <w:r w:rsidR="004B49BD" w:rsidRPr="00EB0BC9">
        <w:rPr>
          <w:rFonts w:cs="Arial"/>
          <w:lang w:val="it-CH"/>
        </w:rPr>
        <w:t xml:space="preserve"> </w:t>
      </w:r>
      <w:r w:rsidR="00153C10" w:rsidRPr="00EB0BC9">
        <w:rPr>
          <w:rFonts w:cs="Arial"/>
          <w:lang w:val="it-CH"/>
        </w:rPr>
        <w:t xml:space="preserve">paramassi e </w:t>
      </w:r>
      <w:r w:rsidR="004B49BD">
        <w:rPr>
          <w:rFonts w:cs="Arial"/>
          <w:lang w:val="it-CH"/>
        </w:rPr>
        <w:t xml:space="preserve">reti </w:t>
      </w:r>
      <w:r w:rsidR="00153C10" w:rsidRPr="00EB0BC9">
        <w:rPr>
          <w:rFonts w:cs="Arial"/>
          <w:lang w:val="it-CH"/>
        </w:rPr>
        <w:t>in aderenza, sottomurazioni ed ancoraggi).</w:t>
      </w:r>
    </w:p>
    <w:p w14:paraId="457DB785" w14:textId="66FE3EEF" w:rsidR="004C60FC" w:rsidRDefault="004C60FC" w:rsidP="004C60FC">
      <w:pPr>
        <w:rPr>
          <w:rFonts w:cs="Arial"/>
          <w:szCs w:val="24"/>
        </w:rPr>
      </w:pPr>
    </w:p>
    <w:p w14:paraId="740DE19D" w14:textId="63F4EA19" w:rsidR="00237B4A" w:rsidRDefault="00237B4A" w:rsidP="00237B4A">
      <w:pPr>
        <w:tabs>
          <w:tab w:val="left" w:pos="4536"/>
          <w:tab w:val="left" w:pos="7371"/>
        </w:tabs>
      </w:pPr>
      <w:r w:rsidRPr="00237B4A">
        <w:t>La prima tappa degli interventi (periodo 202</w:t>
      </w:r>
      <w:r w:rsidR="00BF59E1">
        <w:t>4</w:t>
      </w:r>
      <w:r w:rsidR="00934539" w:rsidRPr="00AA74CA">
        <w:t xml:space="preserve"> </w:t>
      </w:r>
      <w:r w:rsidRPr="00237B4A">
        <w:t>-</w:t>
      </w:r>
      <w:r w:rsidR="00934539" w:rsidRPr="00AA74CA">
        <w:t xml:space="preserve"> </w:t>
      </w:r>
      <w:r w:rsidRPr="00237B4A">
        <w:t>202</w:t>
      </w:r>
      <w:r w:rsidR="00BF59E1">
        <w:t>8</w:t>
      </w:r>
      <w:r w:rsidRPr="00237B4A">
        <w:t xml:space="preserve">; </w:t>
      </w:r>
      <w:r w:rsidRPr="00EB021F">
        <w:t xml:space="preserve">superficie </w:t>
      </w:r>
      <w:r w:rsidR="00F26656" w:rsidRPr="00EB021F">
        <w:t>82</w:t>
      </w:r>
      <w:r w:rsidRPr="00EB021F">
        <w:t xml:space="preserve"> ettari) interessa</w:t>
      </w:r>
      <w:r w:rsidRPr="00237B4A">
        <w:t xml:space="preserve"> i comparti più urgenti da risanare, in particolare si prevedono interventi a ridosso </w:t>
      </w:r>
      <w:r w:rsidR="00D724E5" w:rsidRPr="00D724E5">
        <w:t>della linea FART e della strada cantonale</w:t>
      </w:r>
      <w:r w:rsidRPr="00237B4A">
        <w:t xml:space="preserve"> (</w:t>
      </w:r>
      <w:r w:rsidR="00D724E5" w:rsidRPr="00D724E5">
        <w:t xml:space="preserve">tagli di </w:t>
      </w:r>
      <w:r w:rsidR="00D724E5" w:rsidRPr="00EB0BC9">
        <w:t>sicurezza e gestione neofite</w:t>
      </w:r>
      <w:r w:rsidRPr="00237B4A">
        <w:t>)</w:t>
      </w:r>
      <w:r w:rsidR="00D724E5" w:rsidRPr="00EB0BC9">
        <w:t>, int</w:t>
      </w:r>
      <w:r w:rsidR="00D724E5" w:rsidRPr="00D724E5">
        <w:t xml:space="preserve">erventi di rinnovamento di popolamenti </w:t>
      </w:r>
      <w:r w:rsidR="00D724E5">
        <w:t xml:space="preserve">maturi e </w:t>
      </w:r>
      <w:r w:rsidR="00D724E5" w:rsidRPr="00D724E5">
        <w:t xml:space="preserve">instabili con </w:t>
      </w:r>
      <w:r w:rsidR="00D724E5">
        <w:t xml:space="preserve">le </w:t>
      </w:r>
      <w:r w:rsidR="00D724E5" w:rsidRPr="00D724E5">
        <w:t>relative piantagioni, interventi di piantagione nella zona colpita dall’incendio 2022 a Verdasio</w:t>
      </w:r>
      <w:r w:rsidRPr="00237B4A">
        <w:t>.</w:t>
      </w:r>
    </w:p>
    <w:p w14:paraId="331F7F9F" w14:textId="5A6FB3C1" w:rsidR="00934539" w:rsidRDefault="00934539" w:rsidP="00237B4A">
      <w:pPr>
        <w:tabs>
          <w:tab w:val="left" w:pos="4536"/>
          <w:tab w:val="left" w:pos="7371"/>
        </w:tabs>
      </w:pPr>
    </w:p>
    <w:p w14:paraId="02F635F9" w14:textId="77777777" w:rsidR="004C60FC" w:rsidRPr="00A81E5F" w:rsidRDefault="004C60FC" w:rsidP="00057CC6">
      <w:pPr>
        <w:pStyle w:val="Titolo2"/>
        <w:numPr>
          <w:ilvl w:val="0"/>
          <w:numId w:val="0"/>
        </w:numPr>
        <w:ind w:left="544" w:hanging="544"/>
        <w:rPr>
          <w:rFonts w:cs="Arial"/>
          <w:szCs w:val="24"/>
          <w:u w:val="single"/>
        </w:rPr>
      </w:pPr>
      <w:r w:rsidRPr="00A81E5F">
        <w:rPr>
          <w:rFonts w:cs="Arial"/>
          <w:szCs w:val="24"/>
          <w:u w:val="single"/>
        </w:rPr>
        <w:t>Infrastrutture di allacciamento (accessibilità forestale)</w:t>
      </w:r>
    </w:p>
    <w:p w14:paraId="120B1C07" w14:textId="6BAF19AA" w:rsidR="00153C10" w:rsidRDefault="00153C10" w:rsidP="00153C10">
      <w:pPr>
        <w:rPr>
          <w:rFonts w:cs="Arial"/>
          <w:szCs w:val="24"/>
          <w:lang w:val="it-CH"/>
        </w:rPr>
      </w:pPr>
      <w:r w:rsidRPr="00153C10">
        <w:rPr>
          <w:rFonts w:cs="Arial"/>
          <w:szCs w:val="24"/>
          <w:lang w:val="it-CH"/>
        </w:rPr>
        <w:t>L’allacciamento dei boschi considerati nell’ambito del progetto è eterogeneo. Alcune zone sono ben allacciate grazie alla presenza di strade forestali o di interesse forestale, altre zone sono molto discoste e l’unico accesso è garantito da sentieri pedestri o da teleferiche. Il comparto tra Solduno e Ponte Brolla è ben accessibile nella parte alta grazie alla presenza di una strada forestale, mentre l’ostacolo principale per l’esbosco del legname è rappresentato dalla linea elettrica della SES. Il comparto tra Intragna e Camedo è ben accessibile sopra Calezzo e Corcapolo grazie alla presenza di due strade forestali, mentre da Corcapolo a Camedo il bosco è accessibile solo grazie alle strade cantonali e vi è un’importante presenza di funi e ostacoli aerei che rappresentano degli ostacoli per la lavorazione del bosco ed il recupero del legname. Le strade forestali si trovano generalmente in buono stato; è necessario però il consolidamento dell’imbocco alla strada forestale “Acquacalda”.</w:t>
      </w:r>
    </w:p>
    <w:p w14:paraId="37787FC0" w14:textId="77777777" w:rsidR="00153C10" w:rsidRPr="00153C10" w:rsidRDefault="00153C10" w:rsidP="00153C10">
      <w:pPr>
        <w:rPr>
          <w:rFonts w:cs="Arial"/>
          <w:szCs w:val="24"/>
          <w:lang w:val="it-CH"/>
        </w:rPr>
      </w:pPr>
    </w:p>
    <w:p w14:paraId="4F3EF65C" w14:textId="48E2FC2B" w:rsidR="00153C10" w:rsidRDefault="00153C10" w:rsidP="00153C10">
      <w:pPr>
        <w:rPr>
          <w:rFonts w:cs="Arial"/>
          <w:szCs w:val="24"/>
          <w:lang w:val="it-CH"/>
        </w:rPr>
      </w:pPr>
      <w:r w:rsidRPr="00153C10">
        <w:rPr>
          <w:rFonts w:cs="Arial"/>
          <w:szCs w:val="24"/>
          <w:lang w:val="it-CH"/>
        </w:rPr>
        <w:t>In generale i piazzali di deposito utilizzabili per l’esbosco del legname sono di piccole dimensioni, spesso utilizzati per altri scopi e quasi sempre posizionati a basse quote. Rappresentano un’eccezione i piazzali d’esbosco situati lungo le strade forestali sopra Calezzo e Corcapolo. Da notare che l’ampliamento del piazzale sotto Verdasio è già stato in buona parte eseguito in concomitanza con i lavori urgenti di sistemazione della frana di Camedo, avvenuta nell’estate del 2020.</w:t>
      </w:r>
    </w:p>
    <w:p w14:paraId="46F0D4B0" w14:textId="77777777" w:rsidR="006B05AC" w:rsidRPr="00153C10" w:rsidRDefault="006B05AC" w:rsidP="00153C10">
      <w:pPr>
        <w:rPr>
          <w:rFonts w:cs="Arial"/>
          <w:szCs w:val="24"/>
          <w:lang w:val="it-CH"/>
        </w:rPr>
      </w:pPr>
    </w:p>
    <w:p w14:paraId="2D9E21E2" w14:textId="77777777" w:rsidR="00153C10" w:rsidRDefault="00153C10" w:rsidP="004C60FC">
      <w:pPr>
        <w:rPr>
          <w:rFonts w:cs="Arial"/>
          <w:szCs w:val="24"/>
        </w:rPr>
      </w:pPr>
    </w:p>
    <w:p w14:paraId="11F7DB26" w14:textId="0E41059F" w:rsidR="00153C10" w:rsidRPr="00153C10" w:rsidRDefault="00153C10" w:rsidP="00153C10">
      <w:pPr>
        <w:rPr>
          <w:rFonts w:cs="Arial"/>
          <w:szCs w:val="24"/>
          <w:lang w:val="it-CH"/>
        </w:rPr>
      </w:pPr>
      <w:r w:rsidRPr="00153C10">
        <w:rPr>
          <w:rFonts w:cs="Arial"/>
          <w:szCs w:val="24"/>
          <w:lang w:val="it-CH"/>
        </w:rPr>
        <w:t>Per quanto riguarda le infrastrutture di allacciamento forestale si propongono i seguenti interventi:</w:t>
      </w:r>
    </w:p>
    <w:p w14:paraId="6C9F031D" w14:textId="1FB06C07" w:rsidR="00153C10" w:rsidRPr="00153C10" w:rsidRDefault="00153C10" w:rsidP="00153C10">
      <w:pPr>
        <w:pStyle w:val="Paragrafoelenco"/>
        <w:numPr>
          <w:ilvl w:val="0"/>
          <w:numId w:val="41"/>
        </w:numPr>
        <w:tabs>
          <w:tab w:val="num" w:pos="284"/>
        </w:tabs>
        <w:ind w:left="284" w:hanging="284"/>
        <w:rPr>
          <w:rFonts w:cs="Arial"/>
        </w:rPr>
      </w:pPr>
      <w:r w:rsidRPr="00153C10">
        <w:rPr>
          <w:rFonts w:cs="Arial"/>
        </w:rPr>
        <w:t>Ampliamento piazzale d’esbosco sotto Verdasio per facilitare l’esbosco nel comparto di Verdasio (licenza di costruzione cresciuta in giudicato). Da notare che l’opera è già stata parzialmente realizzata nell’ambito dei lavori di sistemazione della frana di Camedo. Si prevede un ulteriore investimento per la sistemazione finale</w:t>
      </w:r>
      <w:r>
        <w:rPr>
          <w:rFonts w:cs="Arial"/>
        </w:rPr>
        <w:t>;</w:t>
      </w:r>
    </w:p>
    <w:p w14:paraId="2B476639" w14:textId="31008424" w:rsidR="00153C10" w:rsidRPr="00153C10" w:rsidRDefault="00153C10" w:rsidP="00153C10">
      <w:pPr>
        <w:pStyle w:val="Paragrafoelenco"/>
        <w:numPr>
          <w:ilvl w:val="0"/>
          <w:numId w:val="41"/>
        </w:numPr>
        <w:tabs>
          <w:tab w:val="num" w:pos="284"/>
        </w:tabs>
        <w:ind w:left="284" w:hanging="284"/>
        <w:rPr>
          <w:rFonts w:cs="Arial"/>
        </w:rPr>
      </w:pPr>
      <w:r w:rsidRPr="00153C10">
        <w:rPr>
          <w:rFonts w:cs="Arial"/>
        </w:rPr>
        <w:t>Sistemazione dell’imbocco della strada forestale “Acquacalda” sopra Corcapolo (licenza di costruzione cresciuta in giudicato).</w:t>
      </w:r>
    </w:p>
    <w:p w14:paraId="1800BCED" w14:textId="77777777" w:rsidR="00153C10" w:rsidRDefault="00153C10" w:rsidP="004C60FC">
      <w:pPr>
        <w:rPr>
          <w:rFonts w:cs="Arial"/>
          <w:szCs w:val="24"/>
        </w:rPr>
      </w:pPr>
    </w:p>
    <w:p w14:paraId="39FC7DF0" w14:textId="3EAC15DC" w:rsidR="004C60FC" w:rsidRPr="00A81E5F" w:rsidRDefault="004C60FC" w:rsidP="004C60FC">
      <w:pPr>
        <w:rPr>
          <w:rFonts w:cs="Arial"/>
        </w:rPr>
      </w:pPr>
      <w:r w:rsidRPr="00A81E5F">
        <w:rPr>
          <w:rFonts w:cs="Arial"/>
        </w:rPr>
        <w:t xml:space="preserve">Per questi lavori verrà considerata un’interessenza forestale del </w:t>
      </w:r>
      <w:r w:rsidR="002F2A0E">
        <w:rPr>
          <w:rFonts w:cs="Arial"/>
        </w:rPr>
        <w:t>10</w:t>
      </w:r>
      <w:r w:rsidRPr="00A81E5F">
        <w:rPr>
          <w:rFonts w:cs="Arial"/>
        </w:rPr>
        <w:t>0% per il calcolo dei contributi cantonali e federali.</w:t>
      </w:r>
    </w:p>
    <w:p w14:paraId="26782A38" w14:textId="77777777" w:rsidR="00FA4F3F" w:rsidRPr="005B4969" w:rsidRDefault="00FA4F3F" w:rsidP="004C60FC">
      <w:pPr>
        <w:rPr>
          <w:rFonts w:cs="Arial"/>
          <w:highlight w:val="green"/>
        </w:rPr>
      </w:pPr>
    </w:p>
    <w:p w14:paraId="6AF86B80" w14:textId="2872315C" w:rsidR="00FA4F3F" w:rsidRDefault="00FA4F3F" w:rsidP="00FA4F3F">
      <w:pPr>
        <w:rPr>
          <w:b/>
          <w:u w:val="single"/>
        </w:rPr>
      </w:pPr>
      <w:r w:rsidRPr="00BF325B">
        <w:rPr>
          <w:b/>
          <w:u w:val="single"/>
        </w:rPr>
        <w:t>Lotta agli incendi boschivi</w:t>
      </w:r>
    </w:p>
    <w:p w14:paraId="3FDC5AC2" w14:textId="03929122" w:rsidR="00203315" w:rsidRDefault="00203315" w:rsidP="00FA4F3F">
      <w:pPr>
        <w:rPr>
          <w:b/>
          <w:u w:val="single"/>
        </w:rPr>
      </w:pPr>
    </w:p>
    <w:p w14:paraId="75EDD08B" w14:textId="05D317B4" w:rsidR="00203315" w:rsidRDefault="00203315" w:rsidP="00203315">
      <w:pPr>
        <w:rPr>
          <w:rFonts w:cs="Arial"/>
        </w:rPr>
      </w:pPr>
      <w:bookmarkStart w:id="4" w:name="_Hlk54776389"/>
      <w:bookmarkStart w:id="5" w:name="_Hlk35333451"/>
      <w:r w:rsidRPr="00203315">
        <w:rPr>
          <w:rFonts w:cs="Arial"/>
        </w:rPr>
        <w:t>Il catasto degli incendi boschivi indica che negli ultimi decenni le superfici a progetto sono state toccate da numerosi eventi di rilievo; gli incendi più importanti si sono manifestati in zona di Lionza (Saorèe), Corcapolo (Rivöra) e Ponte Brolla (Vattagne e Colmagera) e, tra il 23 e il 30 marzo 2022, a Verdasio; durante quest’ultimo evento di grande rilievo è stata toccata ed in parte danneggiata una superficie boschiva di circa 82 ha.</w:t>
      </w:r>
      <w:r w:rsidR="006B05AC">
        <w:rPr>
          <w:rFonts w:cs="Arial"/>
        </w:rPr>
        <w:t xml:space="preserve"> </w:t>
      </w:r>
      <w:r w:rsidRPr="00203315">
        <w:rPr>
          <w:rFonts w:cs="Arial"/>
        </w:rPr>
        <w:t>Come prese d’acqua attuali per il supporto aereo si segnalano il lago di Palagnedra, e diverse pozze fluviali in località Golino e Ponte Brolla. In seguito all’incendio del 2022 a Verdasio ci si è inoltre resi conto dell’importanza della presenza di semplici piazze in bosco per la posa delle vasche antincendio mobili a supporto delle azioni di spegnimento sul terreno.</w:t>
      </w:r>
    </w:p>
    <w:p w14:paraId="7C7E7770" w14:textId="77777777" w:rsidR="00153C10" w:rsidRDefault="00153C10" w:rsidP="00203315">
      <w:pPr>
        <w:rPr>
          <w:rFonts w:cs="Arial"/>
        </w:rPr>
      </w:pPr>
    </w:p>
    <w:p w14:paraId="04C614E3" w14:textId="3D5AD1A2" w:rsidR="00203315" w:rsidRPr="00203315" w:rsidRDefault="00203315" w:rsidP="00203315">
      <w:pPr>
        <w:rPr>
          <w:rFonts w:cs="Arial"/>
        </w:rPr>
      </w:pPr>
      <w:r w:rsidRPr="00203315">
        <w:rPr>
          <w:rFonts w:cs="Arial"/>
        </w:rPr>
        <w:t>Per quanto riguarda le infrastrutture di lotta contro gli incendi di bosco si propongono i seguenti interventi:</w:t>
      </w:r>
    </w:p>
    <w:bookmarkEnd w:id="4"/>
    <w:p w14:paraId="3E1C0289" w14:textId="4D55CD8C" w:rsidR="00203315" w:rsidRPr="00203315" w:rsidRDefault="00203315" w:rsidP="00203315">
      <w:pPr>
        <w:pStyle w:val="Paragrafoelenco"/>
        <w:numPr>
          <w:ilvl w:val="0"/>
          <w:numId w:val="41"/>
        </w:numPr>
        <w:tabs>
          <w:tab w:val="num" w:pos="284"/>
        </w:tabs>
        <w:ind w:left="284" w:hanging="284"/>
        <w:rPr>
          <w:rFonts w:cs="Arial"/>
        </w:rPr>
      </w:pPr>
      <w:r w:rsidRPr="00203315">
        <w:rPr>
          <w:rFonts w:cs="Arial"/>
        </w:rPr>
        <w:t xml:space="preserve">Realizzazione di una nuova vasca </w:t>
      </w:r>
      <w:r w:rsidR="003A717C">
        <w:rPr>
          <w:rFonts w:cs="Arial"/>
        </w:rPr>
        <w:t xml:space="preserve">di pescaggio per la lotta contro gli </w:t>
      </w:r>
      <w:r w:rsidRPr="00203315">
        <w:rPr>
          <w:rFonts w:cs="Arial"/>
        </w:rPr>
        <w:t>incendi</w:t>
      </w:r>
      <w:r w:rsidR="003A717C">
        <w:rPr>
          <w:rFonts w:cs="Arial"/>
        </w:rPr>
        <w:t xml:space="preserve"> di bosco</w:t>
      </w:r>
      <w:r w:rsidRPr="00203315">
        <w:rPr>
          <w:rFonts w:cs="Arial"/>
        </w:rPr>
        <w:t xml:space="preserve"> di 27 mc con serbatoio da 100 mc in località Rivöra alla fine della strada forestale “Acquacalda” sopra Corcapolo </w:t>
      </w:r>
      <w:r>
        <w:rPr>
          <w:rFonts w:cs="Arial"/>
        </w:rPr>
        <w:t>(</w:t>
      </w:r>
      <w:r w:rsidRPr="00203315">
        <w:rPr>
          <w:rFonts w:cs="Arial"/>
        </w:rPr>
        <w:t>licenza di costruzione cresciuta in giudicato)</w:t>
      </w:r>
      <w:r>
        <w:rPr>
          <w:rFonts w:cs="Arial"/>
        </w:rPr>
        <w:t>;</w:t>
      </w:r>
    </w:p>
    <w:p w14:paraId="539A12D7" w14:textId="01616881" w:rsidR="00203315" w:rsidRPr="00203315" w:rsidRDefault="00203315" w:rsidP="00203315">
      <w:pPr>
        <w:pStyle w:val="Paragrafoelenco"/>
        <w:numPr>
          <w:ilvl w:val="0"/>
          <w:numId w:val="41"/>
        </w:numPr>
        <w:tabs>
          <w:tab w:val="num" w:pos="360"/>
          <w:tab w:val="num" w:pos="567"/>
        </w:tabs>
        <w:ind w:left="284" w:hanging="284"/>
        <w:rPr>
          <w:rFonts w:cs="Arial"/>
        </w:rPr>
      </w:pPr>
      <w:r w:rsidRPr="00203315">
        <w:rPr>
          <w:rFonts w:cs="Arial"/>
        </w:rPr>
        <w:t>Realizzazione, tramite scavo con piccoli mezzi meccanici, di semplici piazze di circa 25 m</w:t>
      </w:r>
      <w:r w:rsidRPr="000576BF">
        <w:rPr>
          <w:rFonts w:cs="Arial"/>
          <w:vertAlign w:val="superscript"/>
        </w:rPr>
        <w:t>2</w:t>
      </w:r>
      <w:r w:rsidRPr="00203315">
        <w:rPr>
          <w:rFonts w:cs="Arial"/>
        </w:rPr>
        <w:t xml:space="preserve"> per la posa di vasche temporanee per la lotta contro gli incendi</w:t>
      </w:r>
      <w:r>
        <w:rPr>
          <w:rFonts w:cs="Arial"/>
        </w:rPr>
        <w:t>;</w:t>
      </w:r>
    </w:p>
    <w:p w14:paraId="58D1B079" w14:textId="0FED1158" w:rsidR="00203315" w:rsidRDefault="00203315" w:rsidP="00203315">
      <w:pPr>
        <w:pStyle w:val="Paragrafoelenco"/>
        <w:numPr>
          <w:ilvl w:val="0"/>
          <w:numId w:val="41"/>
        </w:numPr>
        <w:tabs>
          <w:tab w:val="num" w:pos="360"/>
          <w:tab w:val="num" w:pos="567"/>
        </w:tabs>
        <w:ind w:left="284" w:hanging="284"/>
        <w:rPr>
          <w:rFonts w:cs="Arial"/>
        </w:rPr>
      </w:pPr>
      <w:r w:rsidRPr="00203315">
        <w:rPr>
          <w:rFonts w:cs="Arial"/>
        </w:rPr>
        <w:t xml:space="preserve">Posa di </w:t>
      </w:r>
      <w:r w:rsidR="00934539">
        <w:rPr>
          <w:rFonts w:cs="Arial"/>
        </w:rPr>
        <w:t xml:space="preserve">2 </w:t>
      </w:r>
      <w:r w:rsidRPr="00203315">
        <w:rPr>
          <w:rFonts w:cs="Arial"/>
        </w:rPr>
        <w:t>idranti a colonna per la lotta agli incendi con allacciamento all’acquedotto comunale “provvisorio” situato lungo la strada cantonale a Corcapolo</w:t>
      </w:r>
      <w:r w:rsidR="00EB0BC9">
        <w:rPr>
          <w:rFonts w:cs="Arial"/>
        </w:rPr>
        <w:t>.</w:t>
      </w:r>
    </w:p>
    <w:p w14:paraId="14BF10BF" w14:textId="77777777" w:rsidR="00F20AE1" w:rsidRPr="00203315" w:rsidRDefault="00F20AE1" w:rsidP="00EB021F">
      <w:pPr>
        <w:pStyle w:val="Paragrafoelenco"/>
        <w:ind w:left="284"/>
        <w:rPr>
          <w:rFonts w:cs="Arial"/>
        </w:rPr>
      </w:pPr>
    </w:p>
    <w:p w14:paraId="2D4C8029" w14:textId="572D8F04" w:rsidR="004C60FC" w:rsidRPr="002F2A0E" w:rsidRDefault="001D06E4" w:rsidP="004C60FC">
      <w:pPr>
        <w:pStyle w:val="Titolo1"/>
        <w:rPr>
          <w:lang w:val="it-CH"/>
        </w:rPr>
      </w:pPr>
      <w:bookmarkStart w:id="6" w:name="_Toc134688677"/>
      <w:bookmarkEnd w:id="5"/>
      <w:r w:rsidRPr="002F2A0E">
        <w:rPr>
          <w:lang w:val="it-CH"/>
        </w:rPr>
        <w:t>Benefici ambientali del progetto</w:t>
      </w:r>
      <w:bookmarkEnd w:id="6"/>
    </w:p>
    <w:p w14:paraId="6ADD627C" w14:textId="77777777" w:rsidR="004C60FC" w:rsidRPr="002F2A0E" w:rsidRDefault="004C60FC" w:rsidP="004C60FC">
      <w:pPr>
        <w:rPr>
          <w:rFonts w:cs="Arial"/>
          <w:b/>
          <w:u w:val="single"/>
          <w:lang w:val="it-CH"/>
        </w:rPr>
      </w:pPr>
      <w:r w:rsidRPr="002F2A0E">
        <w:rPr>
          <w:rFonts w:cs="Arial"/>
          <w:b/>
          <w:u w:val="single"/>
          <w:lang w:val="it-CH"/>
        </w:rPr>
        <w:t>Gli effetti sulla biodiversità</w:t>
      </w:r>
    </w:p>
    <w:p w14:paraId="4A1814B9" w14:textId="6DCD74DC" w:rsidR="004C60FC" w:rsidRPr="002F2A0E" w:rsidRDefault="004C60FC" w:rsidP="004C60FC">
      <w:pPr>
        <w:rPr>
          <w:rFonts w:cs="Arial"/>
          <w:lang w:val="it-CH"/>
        </w:rPr>
      </w:pPr>
      <w:r w:rsidRPr="002F2A0E">
        <w:rPr>
          <w:rFonts w:cs="Arial"/>
          <w:lang w:val="it-CH"/>
        </w:rPr>
        <w:t xml:space="preserve">Il progetto </w:t>
      </w:r>
      <w:r w:rsidR="00153C10">
        <w:rPr>
          <w:rFonts w:cs="Arial"/>
          <w:lang w:val="it-CH"/>
        </w:rPr>
        <w:t>integrale</w:t>
      </w:r>
      <w:r w:rsidRPr="002F2A0E">
        <w:rPr>
          <w:rFonts w:cs="Arial"/>
          <w:lang w:val="it-CH"/>
        </w:rPr>
        <w:t xml:space="preserve"> è improntato prevalentemente alla cura del bosco di protezione. La cura di questi boschi aument</w:t>
      </w:r>
      <w:r w:rsidR="00153C10">
        <w:rPr>
          <w:rFonts w:cs="Arial"/>
          <w:lang w:val="it-CH"/>
        </w:rPr>
        <w:t>erà</w:t>
      </w:r>
      <w:r w:rsidRPr="002F2A0E">
        <w:rPr>
          <w:rFonts w:cs="Arial"/>
          <w:lang w:val="it-CH"/>
        </w:rPr>
        <w:t xml:space="preserve"> la </w:t>
      </w:r>
      <w:r w:rsidR="00153C10">
        <w:rPr>
          <w:rFonts w:cs="Arial"/>
          <w:lang w:val="it-CH"/>
        </w:rPr>
        <w:t>mescolanza</w:t>
      </w:r>
      <w:r w:rsidRPr="002F2A0E">
        <w:rPr>
          <w:rFonts w:cs="Arial"/>
          <w:lang w:val="it-CH"/>
        </w:rPr>
        <w:t xml:space="preserve"> e avvantaggia la presenza di specie arboree di valore attualmente meno rappresentate</w:t>
      </w:r>
      <w:r w:rsidR="00153C10">
        <w:rPr>
          <w:rFonts w:cs="Arial"/>
          <w:lang w:val="it-CH"/>
        </w:rPr>
        <w:t>.</w:t>
      </w:r>
      <w:r w:rsidR="007229D1">
        <w:rPr>
          <w:rFonts w:cs="Arial"/>
          <w:lang w:val="it-CH"/>
        </w:rPr>
        <w:t xml:space="preserve"> </w:t>
      </w:r>
    </w:p>
    <w:p w14:paraId="18DFE9C8" w14:textId="77777777" w:rsidR="004C60FC" w:rsidRPr="005B4969" w:rsidRDefault="004C60FC" w:rsidP="004C60FC">
      <w:pPr>
        <w:rPr>
          <w:rFonts w:cs="Arial"/>
          <w:highlight w:val="green"/>
          <w:u w:val="single"/>
          <w:lang w:val="it-CH"/>
        </w:rPr>
      </w:pPr>
    </w:p>
    <w:p w14:paraId="611858B3" w14:textId="77777777" w:rsidR="004C60FC" w:rsidRPr="006C5D96" w:rsidRDefault="004C60FC" w:rsidP="004C60FC">
      <w:pPr>
        <w:rPr>
          <w:rFonts w:cs="Arial"/>
          <w:b/>
          <w:u w:val="single"/>
          <w:lang w:val="it-CH"/>
        </w:rPr>
      </w:pPr>
      <w:r w:rsidRPr="006C5D96">
        <w:rPr>
          <w:rFonts w:cs="Arial"/>
          <w:b/>
          <w:u w:val="single"/>
          <w:lang w:val="it-CH"/>
        </w:rPr>
        <w:t>La gestione degli organismi alloctoni invasivi</w:t>
      </w:r>
    </w:p>
    <w:p w14:paraId="0074498C" w14:textId="7814AA65" w:rsidR="00153C10" w:rsidRDefault="00153C10" w:rsidP="00153C10">
      <w:pPr>
        <w:rPr>
          <w:rFonts w:cs="Arial"/>
          <w:lang w:val="it-CH"/>
        </w:rPr>
      </w:pPr>
      <w:r w:rsidRPr="00153C10">
        <w:rPr>
          <w:rFonts w:cs="Arial"/>
          <w:lang w:val="it-CH"/>
        </w:rPr>
        <w:t>Nella fascia altitudinale collinare fino agli 800 m s.m. circa è necessario prevedere degli interventi regolari di gestione delle neofite arboree e arbustive invasive principali che presumibilmente proveranno a colonizzare le superfici appena trattate o che in parte già sono presenti, e cioè: Ailanto, Buddleia, Prunus serotina, Palma di Fortune e Paulownia</w:t>
      </w:r>
      <w:r>
        <w:rPr>
          <w:rFonts w:cs="Arial"/>
          <w:lang w:val="it-CH"/>
        </w:rPr>
        <w:t>. I</w:t>
      </w:r>
      <w:r w:rsidRPr="00153C10">
        <w:rPr>
          <w:rFonts w:cs="Arial"/>
          <w:lang w:val="it-CH"/>
        </w:rPr>
        <w:t xml:space="preserve"> lavori previsti </w:t>
      </w:r>
      <w:r>
        <w:rPr>
          <w:rFonts w:cs="Arial"/>
          <w:lang w:val="it-CH"/>
        </w:rPr>
        <w:t xml:space="preserve">sono </w:t>
      </w:r>
      <w:r w:rsidRPr="00153C10">
        <w:rPr>
          <w:rFonts w:cs="Arial"/>
          <w:lang w:val="it-CH"/>
        </w:rPr>
        <w:t xml:space="preserve">in sostanza cercinature, </w:t>
      </w:r>
      <w:r>
        <w:rPr>
          <w:rFonts w:cs="Arial"/>
          <w:lang w:val="it-CH"/>
        </w:rPr>
        <w:t xml:space="preserve">e la </w:t>
      </w:r>
      <w:r w:rsidRPr="00153C10">
        <w:rPr>
          <w:rFonts w:cs="Arial"/>
          <w:lang w:val="it-CH"/>
        </w:rPr>
        <w:t xml:space="preserve">gestione di polloni e </w:t>
      </w:r>
      <w:r>
        <w:rPr>
          <w:rFonts w:cs="Arial"/>
          <w:lang w:val="it-CH"/>
        </w:rPr>
        <w:t xml:space="preserve">dei </w:t>
      </w:r>
      <w:r w:rsidRPr="00153C10">
        <w:rPr>
          <w:rFonts w:cs="Arial"/>
          <w:lang w:val="it-CH"/>
        </w:rPr>
        <w:t>ricacci</w:t>
      </w:r>
      <w:r>
        <w:rPr>
          <w:rFonts w:cs="Arial"/>
          <w:lang w:val="it-CH"/>
        </w:rPr>
        <w:t>.</w:t>
      </w:r>
    </w:p>
    <w:p w14:paraId="686F8DC3" w14:textId="3F7ABE7F" w:rsidR="00D9462B" w:rsidRDefault="00D9462B" w:rsidP="00153C10">
      <w:pPr>
        <w:rPr>
          <w:rFonts w:cs="Arial"/>
          <w:lang w:val="it-CH"/>
        </w:rPr>
      </w:pPr>
    </w:p>
    <w:p w14:paraId="62EAF516" w14:textId="77777777" w:rsidR="004C6071" w:rsidRDefault="004C6071" w:rsidP="00153C10">
      <w:pPr>
        <w:rPr>
          <w:rFonts w:cs="Arial"/>
          <w:lang w:val="it-CH"/>
        </w:rPr>
      </w:pPr>
    </w:p>
    <w:p w14:paraId="0BBCD491" w14:textId="77777777" w:rsidR="0068455E" w:rsidRPr="0068455E" w:rsidRDefault="0068455E" w:rsidP="0068455E">
      <w:pPr>
        <w:rPr>
          <w:rFonts w:cs="Arial"/>
          <w:b/>
          <w:u w:val="single"/>
          <w:lang w:val="it-CH"/>
        </w:rPr>
      </w:pPr>
      <w:r w:rsidRPr="0068455E">
        <w:rPr>
          <w:rFonts w:cs="Arial"/>
          <w:b/>
          <w:u w:val="single"/>
          <w:lang w:val="it-CH"/>
        </w:rPr>
        <w:t>Le misure di adattamento ai mutamenti climatici</w:t>
      </w:r>
    </w:p>
    <w:p w14:paraId="663387E1" w14:textId="65B960F7" w:rsidR="0068455E" w:rsidRDefault="0068455E" w:rsidP="0068455E">
      <w:pPr>
        <w:rPr>
          <w:rFonts w:cs="Arial"/>
          <w:lang w:val="it-CH"/>
        </w:rPr>
      </w:pPr>
      <w:r w:rsidRPr="0068455E">
        <w:rPr>
          <w:rFonts w:cs="Arial"/>
          <w:lang w:val="it-CH"/>
        </w:rPr>
        <w:t xml:space="preserve">Il comparto è senza dubbio soggetto a dei cambiamenti vegetazionali a seguito del verosimile cambiamento climatico. La vegetazione collinare si spingerà sempre più in alto a scapito delle specie resinose più </w:t>
      </w:r>
      <w:r>
        <w:rPr>
          <w:rFonts w:cs="Arial"/>
          <w:lang w:val="it-CH"/>
        </w:rPr>
        <w:t>sensibili</w:t>
      </w:r>
      <w:r w:rsidRPr="0068455E">
        <w:rPr>
          <w:rFonts w:cs="Arial"/>
          <w:lang w:val="it-CH"/>
        </w:rPr>
        <w:t xml:space="preserve"> all’aumento delle temperature; i boschi di montagna oggi dominati da conifere saranno quindi in futuro sempre più popolati da latifoglie. Nell’ambito delle cure selvicolturali la scelta della giusta mescolanza di specie arboree ha sempre più importanza. Nel caso specifico</w:t>
      </w:r>
      <w:r>
        <w:rPr>
          <w:rFonts w:cs="Arial"/>
          <w:lang w:val="it-CH"/>
        </w:rPr>
        <w:t xml:space="preserve"> </w:t>
      </w:r>
      <w:r w:rsidRPr="0068455E">
        <w:rPr>
          <w:rFonts w:cs="Arial"/>
          <w:lang w:val="it-CH"/>
        </w:rPr>
        <w:t xml:space="preserve">si favoriranno le latifoglie già presenti </w:t>
      </w:r>
      <w:r>
        <w:rPr>
          <w:rFonts w:cs="Arial"/>
          <w:lang w:val="it-CH"/>
        </w:rPr>
        <w:t>e autoctone</w:t>
      </w:r>
      <w:r w:rsidRPr="0068455E">
        <w:rPr>
          <w:rFonts w:cs="Arial"/>
          <w:lang w:val="it-CH"/>
        </w:rPr>
        <w:t>.</w:t>
      </w:r>
      <w:r w:rsidR="007229D1">
        <w:rPr>
          <w:rFonts w:cs="Arial"/>
          <w:lang w:val="it-CH"/>
        </w:rPr>
        <w:t xml:space="preserve"> A livello di piantagioni si inizierà anche ad introdurre puntualmente, i base alle più attuali esperienze, essenze dell’area mediterranea meglio adattate al clima del futuro.</w:t>
      </w:r>
    </w:p>
    <w:p w14:paraId="13C9C25E" w14:textId="5D42A451" w:rsidR="007229D1" w:rsidRDefault="007229D1" w:rsidP="0068455E">
      <w:pPr>
        <w:rPr>
          <w:rFonts w:cs="Arial"/>
          <w:lang w:val="it-CH"/>
        </w:rPr>
      </w:pPr>
    </w:p>
    <w:p w14:paraId="4F7475B7" w14:textId="1B079F7F" w:rsidR="007229D1" w:rsidRPr="000B3547" w:rsidRDefault="007229D1" w:rsidP="0068455E">
      <w:pPr>
        <w:rPr>
          <w:rFonts w:cs="Arial"/>
          <w:b/>
          <w:u w:val="single"/>
          <w:lang w:val="it-CH"/>
        </w:rPr>
      </w:pPr>
      <w:r w:rsidRPr="000B3547">
        <w:rPr>
          <w:rFonts w:cs="Arial"/>
          <w:b/>
          <w:u w:val="single"/>
          <w:lang w:val="it-CH"/>
        </w:rPr>
        <w:t>Bosco e selvaggina</w:t>
      </w:r>
    </w:p>
    <w:p w14:paraId="0E7E8A14" w14:textId="553256C0" w:rsidR="000B3547" w:rsidRDefault="000B3547" w:rsidP="0068455E">
      <w:pPr>
        <w:rPr>
          <w:rFonts w:cs="Arial"/>
          <w:lang w:val="it-CH"/>
        </w:rPr>
      </w:pPr>
      <w:r>
        <w:rPr>
          <w:rFonts w:cs="Arial"/>
          <w:lang w:val="it-CH"/>
        </w:rPr>
        <w:t xml:space="preserve">La rinnovazione del bosco nell’area di progetto non sembra attualmente soffrire in modo eccessivo della presenza degli ungulati. Va però detto che fino ad oggi non erano mai stati realizzati grossi progetti di rinnovazione del bosco, progetti che spesso mettono in risalto questa problematica. Nelle più recenti piantagioni puntuali realizzate dopo l’incendio di Verdasio, si sono però potuti constatare i primi danni da morsicatura. Per questo motivo le piantagioni che verranno realizzate dovranno essere provviste di protezione per non compromettere la possibilità </w:t>
      </w:r>
      <w:r w:rsidR="005E026C">
        <w:rPr>
          <w:rFonts w:cs="Arial"/>
          <w:lang w:val="it-CH"/>
        </w:rPr>
        <w:t>di sviluppo delle giovani piantine</w:t>
      </w:r>
      <w:r>
        <w:rPr>
          <w:rFonts w:cs="Arial"/>
          <w:lang w:val="it-CH"/>
        </w:rPr>
        <w:t xml:space="preserve">. Nell’ambito del progetto è poi prevista la realizzazione di due superfici di controllo per verificare </w:t>
      </w:r>
      <w:r w:rsidR="005E026C">
        <w:rPr>
          <w:rFonts w:cs="Arial"/>
          <w:lang w:val="it-CH"/>
        </w:rPr>
        <w:t xml:space="preserve">in modo scientifico </w:t>
      </w:r>
      <w:r>
        <w:rPr>
          <w:rFonts w:cs="Arial"/>
          <w:lang w:val="it-CH"/>
        </w:rPr>
        <w:t>l’effetto della presenz</w:t>
      </w:r>
      <w:r w:rsidR="005E026C">
        <w:rPr>
          <w:rFonts w:cs="Arial"/>
          <w:lang w:val="it-CH"/>
        </w:rPr>
        <w:t>a della selvaggina.</w:t>
      </w:r>
    </w:p>
    <w:p w14:paraId="57A3D2B3" w14:textId="77777777" w:rsidR="00F20AE1" w:rsidRPr="0068455E" w:rsidRDefault="00F20AE1" w:rsidP="0068455E">
      <w:pPr>
        <w:rPr>
          <w:rFonts w:cs="Arial"/>
          <w:lang w:val="it-CH"/>
        </w:rPr>
      </w:pPr>
    </w:p>
    <w:p w14:paraId="3D96C450" w14:textId="7437B83C" w:rsidR="004C60FC" w:rsidRPr="0035549C" w:rsidRDefault="004C60FC" w:rsidP="004C60FC">
      <w:pPr>
        <w:pStyle w:val="Titolo1"/>
        <w:rPr>
          <w:lang w:val="it-CH"/>
        </w:rPr>
      </w:pPr>
      <w:bookmarkStart w:id="7" w:name="_Toc134688678"/>
      <w:r w:rsidRPr="0035549C">
        <w:rPr>
          <w:lang w:val="it-CH"/>
        </w:rPr>
        <w:t>Licenz</w:t>
      </w:r>
      <w:r w:rsidR="005D5FF7">
        <w:rPr>
          <w:lang w:val="it-CH"/>
        </w:rPr>
        <w:t>e</w:t>
      </w:r>
      <w:r w:rsidRPr="0035549C">
        <w:rPr>
          <w:lang w:val="it-CH"/>
        </w:rPr>
        <w:t xml:space="preserve"> edilizi</w:t>
      </w:r>
      <w:r w:rsidR="005D5FF7">
        <w:rPr>
          <w:lang w:val="it-CH"/>
        </w:rPr>
        <w:t>e</w:t>
      </w:r>
      <w:bookmarkEnd w:id="7"/>
    </w:p>
    <w:p w14:paraId="27BA01AA" w14:textId="516AED5B" w:rsidR="005D5FF7" w:rsidRPr="00C45E8F" w:rsidRDefault="005D5FF7" w:rsidP="00C45E8F">
      <w:pPr>
        <w:pStyle w:val="Paragrafoelenco"/>
        <w:numPr>
          <w:ilvl w:val="0"/>
          <w:numId w:val="41"/>
        </w:numPr>
        <w:tabs>
          <w:tab w:val="num" w:pos="360"/>
          <w:tab w:val="num" w:pos="567"/>
        </w:tabs>
        <w:ind w:left="284" w:hanging="284"/>
        <w:rPr>
          <w:rFonts w:cs="Arial"/>
        </w:rPr>
      </w:pPr>
      <w:bookmarkStart w:id="8" w:name="_Hlk134688636"/>
      <w:bookmarkStart w:id="9" w:name="_Hlk129600718"/>
      <w:r w:rsidRPr="00C45E8F">
        <w:rPr>
          <w:rFonts w:cs="Arial"/>
        </w:rPr>
        <w:t xml:space="preserve">Il progetto di realizzazione di una nuova vasca </w:t>
      </w:r>
      <w:r w:rsidR="006529B7">
        <w:rPr>
          <w:rFonts w:cs="Arial"/>
        </w:rPr>
        <w:t xml:space="preserve">di pescaggio per la lotta contro gli </w:t>
      </w:r>
      <w:r w:rsidRPr="00C45E8F">
        <w:rPr>
          <w:rFonts w:cs="Arial"/>
        </w:rPr>
        <w:t xml:space="preserve">incendio </w:t>
      </w:r>
      <w:r w:rsidR="006529B7">
        <w:rPr>
          <w:rFonts w:cs="Arial"/>
        </w:rPr>
        <w:t xml:space="preserve">di bosco </w:t>
      </w:r>
      <w:r w:rsidRPr="00C45E8F">
        <w:rPr>
          <w:rFonts w:cs="Arial"/>
        </w:rPr>
        <w:t>di 27 mc con serbatoio da 100 mc in località Rivöra alla fine della strada forestale “Acquacalda” sopra Corcapolo ha ottenuto la licenza di costruzione in data 25.10.2022.</w:t>
      </w:r>
    </w:p>
    <w:bookmarkEnd w:id="8"/>
    <w:p w14:paraId="0CA37F48" w14:textId="527CC5AC" w:rsidR="005D5FF7" w:rsidRPr="00C45E8F" w:rsidRDefault="005D5FF7" w:rsidP="00C45E8F">
      <w:pPr>
        <w:pStyle w:val="Paragrafoelenco"/>
        <w:numPr>
          <w:ilvl w:val="0"/>
          <w:numId w:val="41"/>
        </w:numPr>
        <w:tabs>
          <w:tab w:val="num" w:pos="360"/>
          <w:tab w:val="num" w:pos="567"/>
        </w:tabs>
        <w:ind w:left="284" w:hanging="284"/>
        <w:rPr>
          <w:rFonts w:cs="Arial"/>
        </w:rPr>
      </w:pPr>
      <w:r w:rsidRPr="00C45E8F">
        <w:rPr>
          <w:rFonts w:cs="Arial"/>
        </w:rPr>
        <w:t>Il progetto di sistemazione dell’imbocco della strada forestale “Acquacalda” sopra Corcapolo ha ottenuto la licenza di costruzione in data 25.10.2022.</w:t>
      </w:r>
    </w:p>
    <w:p w14:paraId="076582BF" w14:textId="75E5AAA3" w:rsidR="005D5FF7" w:rsidRDefault="005D5FF7" w:rsidP="00C45E8F">
      <w:pPr>
        <w:pStyle w:val="Paragrafoelenco"/>
        <w:numPr>
          <w:ilvl w:val="0"/>
          <w:numId w:val="41"/>
        </w:numPr>
        <w:tabs>
          <w:tab w:val="num" w:pos="360"/>
          <w:tab w:val="num" w:pos="567"/>
        </w:tabs>
        <w:ind w:left="284" w:hanging="284"/>
        <w:rPr>
          <w:rFonts w:cs="Arial"/>
        </w:rPr>
      </w:pPr>
      <w:r w:rsidRPr="00C45E8F">
        <w:rPr>
          <w:rFonts w:cs="Arial"/>
        </w:rPr>
        <w:t xml:space="preserve">Il progetto di ampliamento piazzale d’esbosco sotto Verdasio (parzialmente già realizzato) ha ottenuto la licenza di costruzione in data </w:t>
      </w:r>
      <w:r w:rsidR="00C45E8F" w:rsidRPr="00C45E8F">
        <w:rPr>
          <w:rFonts w:cs="Arial"/>
        </w:rPr>
        <w:t>09.11</w:t>
      </w:r>
      <w:r w:rsidRPr="00C45E8F">
        <w:rPr>
          <w:rFonts w:cs="Arial"/>
        </w:rPr>
        <w:t>.2022.</w:t>
      </w:r>
    </w:p>
    <w:p w14:paraId="06D02335" w14:textId="77777777" w:rsidR="00F20AE1" w:rsidRPr="00C45E8F" w:rsidRDefault="00F20AE1" w:rsidP="00EB021F">
      <w:pPr>
        <w:pStyle w:val="Paragrafoelenco"/>
        <w:ind w:left="284"/>
        <w:rPr>
          <w:rFonts w:cs="Arial"/>
        </w:rPr>
      </w:pPr>
    </w:p>
    <w:p w14:paraId="10E39437" w14:textId="77777777" w:rsidR="004C60FC" w:rsidRPr="00A41D56" w:rsidRDefault="004C60FC" w:rsidP="004C60FC">
      <w:pPr>
        <w:pStyle w:val="Titolo1"/>
        <w:rPr>
          <w:lang w:val="it-CH"/>
        </w:rPr>
      </w:pPr>
      <w:bookmarkStart w:id="10" w:name="_Toc134688679"/>
      <w:bookmarkEnd w:id="9"/>
      <w:r w:rsidRPr="00A41D56">
        <w:rPr>
          <w:lang w:val="it-CH"/>
        </w:rPr>
        <w:t>Ente esecutore</w:t>
      </w:r>
      <w:bookmarkEnd w:id="10"/>
    </w:p>
    <w:p w14:paraId="05B9CDD0" w14:textId="082A89CE" w:rsidR="004C60FC" w:rsidRDefault="00FF546F" w:rsidP="004C60FC">
      <w:pPr>
        <w:tabs>
          <w:tab w:val="left" w:pos="4536"/>
          <w:tab w:val="left" w:pos="7371"/>
        </w:tabs>
        <w:rPr>
          <w:rFonts w:cs="Arial"/>
          <w:lang w:val="it-CH"/>
        </w:rPr>
      </w:pPr>
      <w:r>
        <w:rPr>
          <w:rFonts w:cs="Arial"/>
          <w:lang w:val="it-CH"/>
        </w:rPr>
        <w:t>Le</w:t>
      </w:r>
      <w:r w:rsidR="005D5FF7">
        <w:rPr>
          <w:rFonts w:cs="Arial"/>
          <w:lang w:val="it-CH"/>
        </w:rPr>
        <w:t xml:space="preserve"> </w:t>
      </w:r>
      <w:r>
        <w:rPr>
          <w:rFonts w:cs="Arial"/>
          <w:lang w:val="it-CH"/>
        </w:rPr>
        <w:t xml:space="preserve">Ferrovie Autolinee Regionali Ticinesi - </w:t>
      </w:r>
      <w:r w:rsidRPr="00C7305D">
        <w:rPr>
          <w:rFonts w:cs="Arial"/>
          <w:lang w:val="it-CH"/>
        </w:rPr>
        <w:t>FART</w:t>
      </w:r>
      <w:r>
        <w:rPr>
          <w:rFonts w:cs="Arial"/>
          <w:lang w:val="it-CH"/>
        </w:rPr>
        <w:t xml:space="preserve"> SA fungono da Ente esecutore</w:t>
      </w:r>
      <w:r w:rsidR="004C60FC" w:rsidRPr="00943D69">
        <w:rPr>
          <w:rFonts w:cs="Arial"/>
          <w:lang w:val="it-CH"/>
        </w:rPr>
        <w:t>.</w:t>
      </w:r>
    </w:p>
    <w:p w14:paraId="62F568D8" w14:textId="77777777" w:rsidR="00762C38" w:rsidRPr="00943D69" w:rsidRDefault="00762C38" w:rsidP="004C60FC">
      <w:pPr>
        <w:tabs>
          <w:tab w:val="left" w:pos="4536"/>
          <w:tab w:val="left" w:pos="7371"/>
        </w:tabs>
        <w:rPr>
          <w:rFonts w:cs="Arial"/>
          <w:lang w:val="it-CH"/>
        </w:rPr>
      </w:pPr>
    </w:p>
    <w:p w14:paraId="286C4CD4" w14:textId="77777777" w:rsidR="004C6071" w:rsidRDefault="00762C38" w:rsidP="004C60FC">
      <w:pPr>
        <w:rPr>
          <w:rFonts w:cs="Arial"/>
        </w:rPr>
      </w:pPr>
      <w:r w:rsidRPr="00B973AE">
        <w:rPr>
          <w:rFonts w:cs="Arial"/>
        </w:rPr>
        <w:t>Il 77% circa del bosco situato nel perimetro di studio è di proprietà patriziale (Patriziato di Intragna, Golino e Verdasio, Patriziato di Borgnone, Comunella del Patriziato di Intragna, Golino e Verdasio e del Patriziato di Borgnone, Comunella dei Borghesi di Locarno e del Patriziato di Solduno), mentre il 23% è di altre proprietà (di cui una minima parte di Confederazione, Cantone, Comuni e FART)</w:t>
      </w:r>
      <w:r>
        <w:rPr>
          <w:rFonts w:cs="Arial"/>
        </w:rPr>
        <w:t>.</w:t>
      </w:r>
    </w:p>
    <w:p w14:paraId="557D309A" w14:textId="77777777" w:rsidR="004C6071" w:rsidRDefault="004C6071" w:rsidP="004C60FC">
      <w:pPr>
        <w:rPr>
          <w:rFonts w:cs="Arial"/>
        </w:rPr>
      </w:pPr>
    </w:p>
    <w:p w14:paraId="0B1C1EB6" w14:textId="62EEDECE" w:rsidR="004C60FC" w:rsidRDefault="004C6071" w:rsidP="004C60FC">
      <w:pPr>
        <w:rPr>
          <w:rFonts w:cs="Arial"/>
        </w:rPr>
      </w:pPr>
      <w:r w:rsidRPr="00C45E8F">
        <w:t>I proprietari boschivi interessati dagli interventi verranno informati sugli intendimenti operativi per mezzo di una lettera personalizzata con richiesta di autorizzazione a procedere prima dell’approvazione dei progetti definitivi di ogni singola tappa.</w:t>
      </w:r>
      <w:r>
        <w:t xml:space="preserve"> </w:t>
      </w:r>
      <w:r w:rsidRPr="0059623D">
        <w:rPr>
          <w:rFonts w:cs="Arial"/>
          <w:lang w:val="it-CH"/>
        </w:rPr>
        <w:t>Si ricorda che conformemente alla Legge cantonale sulle foreste, art. 22, il Consiglio di Stato, nell’interesse della conservazione del bosco e del mantenimento delle sue funzioni, può obbligare il proprietario a tollerare la gestione.</w:t>
      </w:r>
      <w:r w:rsidRPr="00CE438E">
        <w:rPr>
          <w:rFonts w:cs="Arial"/>
        </w:rPr>
        <w:t xml:space="preserve"> </w:t>
      </w:r>
    </w:p>
    <w:p w14:paraId="00E67E26" w14:textId="77777777" w:rsidR="004C6071" w:rsidRDefault="004C6071" w:rsidP="004C60FC"/>
    <w:p w14:paraId="43E200C9" w14:textId="77777777" w:rsidR="004C60FC" w:rsidRDefault="004C60FC" w:rsidP="004C60FC">
      <w:pPr>
        <w:pStyle w:val="Titolo1"/>
        <w:rPr>
          <w:lang w:val="it-CH"/>
        </w:rPr>
      </w:pPr>
      <w:bookmarkStart w:id="11" w:name="_Toc134688680"/>
      <w:r w:rsidRPr="00A41D56">
        <w:rPr>
          <w:lang w:val="it-CH"/>
        </w:rPr>
        <w:t>Preventivo di spesa</w:t>
      </w:r>
      <w:bookmarkEnd w:id="11"/>
    </w:p>
    <w:p w14:paraId="5044F124" w14:textId="77777777" w:rsidR="004C60FC" w:rsidRPr="00172012" w:rsidRDefault="004C60FC" w:rsidP="00057CC6">
      <w:pPr>
        <w:pStyle w:val="Titolo2"/>
        <w:numPr>
          <w:ilvl w:val="0"/>
          <w:numId w:val="0"/>
        </w:numPr>
        <w:ind w:left="544" w:hanging="544"/>
        <w:rPr>
          <w:rFonts w:cs="Arial"/>
          <w:szCs w:val="24"/>
          <w:u w:val="single"/>
        </w:rPr>
      </w:pPr>
      <w:r w:rsidRPr="00172012">
        <w:rPr>
          <w:rFonts w:cs="Arial"/>
          <w:szCs w:val="24"/>
          <w:u w:val="single"/>
        </w:rPr>
        <w:t>Interventi selvicolturali nei boschi di protezione</w:t>
      </w:r>
    </w:p>
    <w:p w14:paraId="6185C2DE" w14:textId="5525C5FC" w:rsidR="004C60FC" w:rsidRDefault="004C60FC" w:rsidP="00EB021F">
      <w:r w:rsidRPr="00A41D56">
        <w:t xml:space="preserve">Gli interventi selvicolturali </w:t>
      </w:r>
      <w:bookmarkStart w:id="12" w:name="_Hlk134696303"/>
      <w:r w:rsidRPr="00A41D56">
        <w:t xml:space="preserve">riguardano </w:t>
      </w:r>
      <w:r>
        <w:t xml:space="preserve">un volume di lavoro </w:t>
      </w:r>
      <w:r w:rsidRPr="00645DC2">
        <w:t xml:space="preserve">lordo di </w:t>
      </w:r>
      <w:r w:rsidR="00C45E8F">
        <w:t>4'619'000</w:t>
      </w:r>
      <w:r w:rsidRPr="00645DC2">
        <w:t xml:space="preserve"> franchi, </w:t>
      </w:r>
      <w:r w:rsidRPr="00ED4708">
        <w:t>così sintetizzato:</w:t>
      </w:r>
    </w:p>
    <w:p w14:paraId="25293FD9" w14:textId="77777777" w:rsidR="004117D5" w:rsidRPr="00ED4708" w:rsidRDefault="004117D5" w:rsidP="00EB021F"/>
    <w:tbl>
      <w:tblPr>
        <w:tblStyle w:val="Grigliatabella"/>
        <w:tblW w:w="0" w:type="auto"/>
        <w:jc w:val="center"/>
        <w:tblLook w:val="01E0" w:firstRow="1" w:lastRow="1" w:firstColumn="1" w:lastColumn="1" w:noHBand="0" w:noVBand="0"/>
      </w:tblPr>
      <w:tblGrid>
        <w:gridCol w:w="4889"/>
        <w:gridCol w:w="628"/>
        <w:gridCol w:w="1620"/>
      </w:tblGrid>
      <w:tr w:rsidR="004C60FC" w:rsidRPr="00943D69" w14:paraId="10E7D119" w14:textId="77777777" w:rsidTr="007D6C31">
        <w:trPr>
          <w:jc w:val="center"/>
        </w:trPr>
        <w:tc>
          <w:tcPr>
            <w:tcW w:w="4889" w:type="dxa"/>
            <w:tcBorders>
              <w:left w:val="nil"/>
              <w:bottom w:val="dotted" w:sz="4" w:space="0" w:color="auto"/>
              <w:right w:val="nil"/>
            </w:tcBorders>
          </w:tcPr>
          <w:p w14:paraId="6391B329" w14:textId="77777777" w:rsidR="004C60FC" w:rsidRPr="00943D69" w:rsidRDefault="004C60FC" w:rsidP="007D6C31">
            <w:pPr>
              <w:tabs>
                <w:tab w:val="left" w:pos="567"/>
                <w:tab w:val="left" w:pos="1134"/>
              </w:tabs>
              <w:rPr>
                <w:b/>
                <w:sz w:val="20"/>
              </w:rPr>
            </w:pPr>
            <w:bookmarkStart w:id="13" w:name="OLE_LINK1"/>
            <w:r w:rsidRPr="00943D69">
              <w:rPr>
                <w:b/>
                <w:sz w:val="20"/>
              </w:rPr>
              <w:t>Descrizione</w:t>
            </w:r>
          </w:p>
        </w:tc>
        <w:tc>
          <w:tcPr>
            <w:tcW w:w="2248" w:type="dxa"/>
            <w:gridSpan w:val="2"/>
            <w:tcBorders>
              <w:left w:val="nil"/>
              <w:bottom w:val="dotted" w:sz="4" w:space="0" w:color="auto"/>
              <w:right w:val="nil"/>
            </w:tcBorders>
          </w:tcPr>
          <w:p w14:paraId="6793170A" w14:textId="77777777" w:rsidR="004C60FC" w:rsidRPr="00943D69" w:rsidRDefault="004C60FC" w:rsidP="007D6C31">
            <w:pPr>
              <w:tabs>
                <w:tab w:val="left" w:pos="567"/>
                <w:tab w:val="left" w:pos="1134"/>
              </w:tabs>
              <w:jc w:val="center"/>
              <w:rPr>
                <w:b/>
                <w:sz w:val="20"/>
              </w:rPr>
            </w:pPr>
            <w:r w:rsidRPr="00943D69">
              <w:rPr>
                <w:b/>
                <w:sz w:val="20"/>
              </w:rPr>
              <w:t>Importi</w:t>
            </w:r>
          </w:p>
        </w:tc>
      </w:tr>
      <w:tr w:rsidR="004C60FC" w:rsidRPr="005F3E42" w14:paraId="2EBCB371" w14:textId="77777777" w:rsidTr="007D6C31">
        <w:trPr>
          <w:jc w:val="center"/>
        </w:trPr>
        <w:tc>
          <w:tcPr>
            <w:tcW w:w="4889" w:type="dxa"/>
            <w:tcBorders>
              <w:left w:val="nil"/>
              <w:bottom w:val="dotted" w:sz="4" w:space="0" w:color="auto"/>
              <w:right w:val="nil"/>
            </w:tcBorders>
          </w:tcPr>
          <w:p w14:paraId="284D663A" w14:textId="77777777" w:rsidR="004C60FC" w:rsidRPr="005F3E42" w:rsidRDefault="004C60FC" w:rsidP="007D6C31">
            <w:pPr>
              <w:tabs>
                <w:tab w:val="left" w:pos="567"/>
                <w:tab w:val="left" w:pos="1134"/>
              </w:tabs>
              <w:rPr>
                <w:sz w:val="20"/>
              </w:rPr>
            </w:pPr>
            <w:r w:rsidRPr="005F3E42">
              <w:rPr>
                <w:sz w:val="20"/>
              </w:rPr>
              <w:t>Installazione cantiere</w:t>
            </w:r>
          </w:p>
        </w:tc>
        <w:tc>
          <w:tcPr>
            <w:tcW w:w="628" w:type="dxa"/>
            <w:tcBorders>
              <w:left w:val="nil"/>
              <w:bottom w:val="dotted" w:sz="4" w:space="0" w:color="auto"/>
              <w:right w:val="nil"/>
            </w:tcBorders>
          </w:tcPr>
          <w:p w14:paraId="3C57971D" w14:textId="77777777" w:rsidR="004C60FC" w:rsidRPr="005F3E42" w:rsidRDefault="004C60FC" w:rsidP="007D6C31">
            <w:pPr>
              <w:tabs>
                <w:tab w:val="left" w:pos="567"/>
                <w:tab w:val="left" w:pos="1134"/>
              </w:tabs>
              <w:jc w:val="center"/>
              <w:rPr>
                <w:sz w:val="20"/>
              </w:rPr>
            </w:pPr>
            <w:r w:rsidRPr="005F3E42">
              <w:rPr>
                <w:sz w:val="20"/>
              </w:rPr>
              <w:t>fr.</w:t>
            </w:r>
          </w:p>
        </w:tc>
        <w:tc>
          <w:tcPr>
            <w:tcW w:w="1620" w:type="dxa"/>
            <w:tcBorders>
              <w:left w:val="nil"/>
              <w:bottom w:val="dotted" w:sz="4" w:space="0" w:color="auto"/>
              <w:right w:val="nil"/>
            </w:tcBorders>
          </w:tcPr>
          <w:p w14:paraId="074CF76D" w14:textId="06816A58" w:rsidR="004C60FC" w:rsidRPr="005F3E42" w:rsidRDefault="00C45E8F" w:rsidP="007D6C31">
            <w:pPr>
              <w:tabs>
                <w:tab w:val="left" w:pos="567"/>
                <w:tab w:val="left" w:pos="1134"/>
              </w:tabs>
              <w:jc w:val="right"/>
              <w:rPr>
                <w:sz w:val="20"/>
              </w:rPr>
            </w:pPr>
            <w:r>
              <w:rPr>
                <w:sz w:val="20"/>
              </w:rPr>
              <w:t>252’000</w:t>
            </w:r>
            <w:r w:rsidR="004C60FC" w:rsidRPr="005F3E42">
              <w:rPr>
                <w:sz w:val="20"/>
              </w:rPr>
              <w:t>.00</w:t>
            </w:r>
          </w:p>
        </w:tc>
      </w:tr>
      <w:tr w:rsidR="00A5569F" w:rsidRPr="005F3E42" w14:paraId="29D7736B" w14:textId="77777777" w:rsidTr="007D6C31">
        <w:trPr>
          <w:jc w:val="center"/>
        </w:trPr>
        <w:tc>
          <w:tcPr>
            <w:tcW w:w="4889" w:type="dxa"/>
            <w:tcBorders>
              <w:top w:val="dotted" w:sz="4" w:space="0" w:color="auto"/>
              <w:left w:val="nil"/>
              <w:bottom w:val="dotted" w:sz="4" w:space="0" w:color="auto"/>
              <w:right w:val="nil"/>
            </w:tcBorders>
          </w:tcPr>
          <w:p w14:paraId="5ED041C0" w14:textId="1BD86CF6" w:rsidR="00A5569F" w:rsidRPr="005F3E42" w:rsidRDefault="00A5569F" w:rsidP="007D6C31">
            <w:pPr>
              <w:tabs>
                <w:tab w:val="left" w:pos="567"/>
                <w:tab w:val="left" w:pos="1134"/>
              </w:tabs>
              <w:rPr>
                <w:sz w:val="20"/>
              </w:rPr>
            </w:pPr>
            <w:r>
              <w:rPr>
                <w:sz w:val="20"/>
              </w:rPr>
              <w:t>Creazione della foresta</w:t>
            </w:r>
          </w:p>
        </w:tc>
        <w:tc>
          <w:tcPr>
            <w:tcW w:w="628" w:type="dxa"/>
            <w:tcBorders>
              <w:top w:val="dotted" w:sz="4" w:space="0" w:color="auto"/>
              <w:left w:val="nil"/>
              <w:bottom w:val="dotted" w:sz="4" w:space="0" w:color="auto"/>
              <w:right w:val="nil"/>
            </w:tcBorders>
          </w:tcPr>
          <w:p w14:paraId="767745A7" w14:textId="4773B070" w:rsidR="00A5569F" w:rsidRPr="005F3E42" w:rsidRDefault="00A5569F" w:rsidP="007D6C31">
            <w:pPr>
              <w:jc w:val="center"/>
              <w:rPr>
                <w:sz w:val="20"/>
              </w:rPr>
            </w:pPr>
            <w:r>
              <w:rPr>
                <w:sz w:val="20"/>
              </w:rPr>
              <w:t>fr.</w:t>
            </w:r>
          </w:p>
        </w:tc>
        <w:tc>
          <w:tcPr>
            <w:tcW w:w="1620" w:type="dxa"/>
            <w:tcBorders>
              <w:top w:val="dotted" w:sz="4" w:space="0" w:color="auto"/>
              <w:left w:val="nil"/>
              <w:bottom w:val="dotted" w:sz="4" w:space="0" w:color="auto"/>
              <w:right w:val="nil"/>
            </w:tcBorders>
          </w:tcPr>
          <w:p w14:paraId="58B81A57" w14:textId="216F5F8D" w:rsidR="00A5569F" w:rsidRDefault="00C45E8F" w:rsidP="007D6C31">
            <w:pPr>
              <w:tabs>
                <w:tab w:val="left" w:pos="567"/>
                <w:tab w:val="left" w:pos="1134"/>
              </w:tabs>
              <w:jc w:val="right"/>
              <w:rPr>
                <w:sz w:val="20"/>
              </w:rPr>
            </w:pPr>
            <w:r>
              <w:rPr>
                <w:sz w:val="20"/>
              </w:rPr>
              <w:t>136’900</w:t>
            </w:r>
            <w:r w:rsidR="00A5569F">
              <w:rPr>
                <w:sz w:val="20"/>
              </w:rPr>
              <w:t>.00</w:t>
            </w:r>
          </w:p>
        </w:tc>
      </w:tr>
      <w:tr w:rsidR="00A5569F" w:rsidRPr="005F3E42" w14:paraId="3243C49C" w14:textId="77777777" w:rsidTr="007D6C31">
        <w:trPr>
          <w:jc w:val="center"/>
        </w:trPr>
        <w:tc>
          <w:tcPr>
            <w:tcW w:w="4889" w:type="dxa"/>
            <w:tcBorders>
              <w:top w:val="dotted" w:sz="4" w:space="0" w:color="auto"/>
              <w:left w:val="nil"/>
              <w:bottom w:val="dotted" w:sz="4" w:space="0" w:color="auto"/>
              <w:right w:val="nil"/>
            </w:tcBorders>
          </w:tcPr>
          <w:p w14:paraId="62F50E0E" w14:textId="225123B2" w:rsidR="00A5569F" w:rsidRPr="005F3E42" w:rsidRDefault="00A5569F" w:rsidP="007D6C31">
            <w:pPr>
              <w:tabs>
                <w:tab w:val="left" w:pos="567"/>
                <w:tab w:val="left" w:pos="1134"/>
              </w:tabs>
              <w:rPr>
                <w:sz w:val="20"/>
              </w:rPr>
            </w:pPr>
            <w:r>
              <w:rPr>
                <w:sz w:val="20"/>
              </w:rPr>
              <w:t>Protezione della rinnovazione</w:t>
            </w:r>
          </w:p>
        </w:tc>
        <w:tc>
          <w:tcPr>
            <w:tcW w:w="628" w:type="dxa"/>
            <w:tcBorders>
              <w:top w:val="dotted" w:sz="4" w:space="0" w:color="auto"/>
              <w:left w:val="nil"/>
              <w:bottom w:val="dotted" w:sz="4" w:space="0" w:color="auto"/>
              <w:right w:val="nil"/>
            </w:tcBorders>
          </w:tcPr>
          <w:p w14:paraId="6E290B52" w14:textId="57FCC679" w:rsidR="00A5569F" w:rsidRPr="005F3E42" w:rsidRDefault="00A5569F" w:rsidP="007D6C31">
            <w:pPr>
              <w:jc w:val="center"/>
              <w:rPr>
                <w:sz w:val="20"/>
              </w:rPr>
            </w:pPr>
            <w:r>
              <w:rPr>
                <w:sz w:val="20"/>
              </w:rPr>
              <w:t>fr.</w:t>
            </w:r>
          </w:p>
        </w:tc>
        <w:tc>
          <w:tcPr>
            <w:tcW w:w="1620" w:type="dxa"/>
            <w:tcBorders>
              <w:top w:val="dotted" w:sz="4" w:space="0" w:color="auto"/>
              <w:left w:val="nil"/>
              <w:bottom w:val="dotted" w:sz="4" w:space="0" w:color="auto"/>
              <w:right w:val="nil"/>
            </w:tcBorders>
          </w:tcPr>
          <w:p w14:paraId="37A439A2" w14:textId="72CB18AB" w:rsidR="00A5569F" w:rsidRDefault="00C45E8F" w:rsidP="007D6C31">
            <w:pPr>
              <w:tabs>
                <w:tab w:val="left" w:pos="567"/>
                <w:tab w:val="left" w:pos="1134"/>
              </w:tabs>
              <w:jc w:val="right"/>
              <w:rPr>
                <w:sz w:val="20"/>
              </w:rPr>
            </w:pPr>
            <w:r>
              <w:rPr>
                <w:sz w:val="20"/>
              </w:rPr>
              <w:t>358</w:t>
            </w:r>
            <w:r w:rsidR="00A5569F">
              <w:rPr>
                <w:sz w:val="20"/>
              </w:rPr>
              <w:t>'</w:t>
            </w:r>
            <w:r>
              <w:rPr>
                <w:sz w:val="20"/>
              </w:rPr>
              <w:t>9</w:t>
            </w:r>
            <w:r w:rsidR="00A5569F">
              <w:rPr>
                <w:sz w:val="20"/>
              </w:rPr>
              <w:t>00.00</w:t>
            </w:r>
          </w:p>
        </w:tc>
      </w:tr>
      <w:tr w:rsidR="00C45E8F" w:rsidRPr="005F3E42" w14:paraId="75E0E3DE" w14:textId="77777777" w:rsidTr="007D6C31">
        <w:trPr>
          <w:jc w:val="center"/>
        </w:trPr>
        <w:tc>
          <w:tcPr>
            <w:tcW w:w="4889" w:type="dxa"/>
            <w:tcBorders>
              <w:top w:val="dotted" w:sz="4" w:space="0" w:color="auto"/>
              <w:left w:val="nil"/>
              <w:bottom w:val="dotted" w:sz="4" w:space="0" w:color="auto"/>
              <w:right w:val="nil"/>
            </w:tcBorders>
          </w:tcPr>
          <w:p w14:paraId="59397B24" w14:textId="67B08A06" w:rsidR="00C45E8F" w:rsidRPr="005F3E42" w:rsidRDefault="00C45E8F" w:rsidP="00C45E8F">
            <w:pPr>
              <w:tabs>
                <w:tab w:val="left" w:pos="567"/>
                <w:tab w:val="left" w:pos="1134"/>
              </w:tabs>
              <w:rPr>
                <w:sz w:val="20"/>
              </w:rPr>
            </w:pPr>
            <w:r>
              <w:rPr>
                <w:sz w:val="20"/>
              </w:rPr>
              <w:t>Cure selvicolturali</w:t>
            </w:r>
          </w:p>
        </w:tc>
        <w:tc>
          <w:tcPr>
            <w:tcW w:w="628" w:type="dxa"/>
            <w:tcBorders>
              <w:top w:val="dotted" w:sz="4" w:space="0" w:color="auto"/>
              <w:left w:val="nil"/>
              <w:bottom w:val="dotted" w:sz="4" w:space="0" w:color="auto"/>
              <w:right w:val="nil"/>
            </w:tcBorders>
          </w:tcPr>
          <w:p w14:paraId="0D35EAD9" w14:textId="4713CEE0" w:rsidR="00C45E8F" w:rsidRPr="005F3E42" w:rsidRDefault="00C45E8F" w:rsidP="00C45E8F">
            <w:pPr>
              <w:jc w:val="center"/>
              <w:rPr>
                <w:sz w:val="20"/>
              </w:rPr>
            </w:pPr>
            <w:r>
              <w:rPr>
                <w:sz w:val="20"/>
              </w:rPr>
              <w:t>fr.</w:t>
            </w:r>
          </w:p>
        </w:tc>
        <w:tc>
          <w:tcPr>
            <w:tcW w:w="1620" w:type="dxa"/>
            <w:tcBorders>
              <w:top w:val="dotted" w:sz="4" w:space="0" w:color="auto"/>
              <w:left w:val="nil"/>
              <w:bottom w:val="dotted" w:sz="4" w:space="0" w:color="auto"/>
              <w:right w:val="nil"/>
            </w:tcBorders>
          </w:tcPr>
          <w:p w14:paraId="687F4758" w14:textId="56EEF98C" w:rsidR="00C45E8F" w:rsidRDefault="00C45E8F" w:rsidP="00C45E8F">
            <w:pPr>
              <w:tabs>
                <w:tab w:val="left" w:pos="567"/>
                <w:tab w:val="left" w:pos="1134"/>
              </w:tabs>
              <w:jc w:val="right"/>
              <w:rPr>
                <w:sz w:val="20"/>
              </w:rPr>
            </w:pPr>
            <w:r>
              <w:rPr>
                <w:sz w:val="20"/>
              </w:rPr>
              <w:t>178’200.00</w:t>
            </w:r>
          </w:p>
        </w:tc>
      </w:tr>
      <w:tr w:rsidR="004C60FC" w:rsidRPr="005F3E42" w14:paraId="4FB94371" w14:textId="77777777" w:rsidTr="007D6C31">
        <w:trPr>
          <w:jc w:val="center"/>
        </w:trPr>
        <w:tc>
          <w:tcPr>
            <w:tcW w:w="4889" w:type="dxa"/>
            <w:tcBorders>
              <w:top w:val="dotted" w:sz="4" w:space="0" w:color="auto"/>
              <w:left w:val="nil"/>
              <w:bottom w:val="dotted" w:sz="4" w:space="0" w:color="auto"/>
              <w:right w:val="nil"/>
            </w:tcBorders>
          </w:tcPr>
          <w:p w14:paraId="183CBB4A" w14:textId="77777777" w:rsidR="004C60FC" w:rsidRPr="005F3E42" w:rsidRDefault="004C60FC" w:rsidP="007D6C31">
            <w:pPr>
              <w:tabs>
                <w:tab w:val="left" w:pos="567"/>
                <w:tab w:val="left" w:pos="1134"/>
              </w:tabs>
              <w:rPr>
                <w:sz w:val="20"/>
              </w:rPr>
            </w:pPr>
            <w:r w:rsidRPr="005F3E42">
              <w:rPr>
                <w:sz w:val="20"/>
              </w:rPr>
              <w:t>Taglio del bosco</w:t>
            </w:r>
          </w:p>
        </w:tc>
        <w:tc>
          <w:tcPr>
            <w:tcW w:w="628" w:type="dxa"/>
            <w:tcBorders>
              <w:top w:val="dotted" w:sz="4" w:space="0" w:color="auto"/>
              <w:left w:val="nil"/>
              <w:bottom w:val="dotted" w:sz="4" w:space="0" w:color="auto"/>
              <w:right w:val="nil"/>
            </w:tcBorders>
          </w:tcPr>
          <w:p w14:paraId="6CE9B310" w14:textId="77777777" w:rsidR="004C60FC" w:rsidRPr="005F3E42" w:rsidRDefault="004C60FC" w:rsidP="007D6C31">
            <w:pPr>
              <w:jc w:val="center"/>
            </w:pPr>
            <w:r w:rsidRPr="005F3E42">
              <w:rPr>
                <w:sz w:val="20"/>
              </w:rPr>
              <w:t>fr.</w:t>
            </w:r>
          </w:p>
        </w:tc>
        <w:tc>
          <w:tcPr>
            <w:tcW w:w="1620" w:type="dxa"/>
            <w:tcBorders>
              <w:top w:val="dotted" w:sz="4" w:space="0" w:color="auto"/>
              <w:left w:val="nil"/>
              <w:bottom w:val="dotted" w:sz="4" w:space="0" w:color="auto"/>
              <w:right w:val="nil"/>
            </w:tcBorders>
          </w:tcPr>
          <w:p w14:paraId="5C875AF5" w14:textId="0A94BCC1" w:rsidR="004C60FC" w:rsidRPr="005F3E42" w:rsidRDefault="006B05AC" w:rsidP="007D6C31">
            <w:pPr>
              <w:tabs>
                <w:tab w:val="left" w:pos="567"/>
                <w:tab w:val="left" w:pos="1134"/>
              </w:tabs>
              <w:jc w:val="right"/>
              <w:rPr>
                <w:sz w:val="20"/>
              </w:rPr>
            </w:pPr>
            <w:r>
              <w:rPr>
                <w:sz w:val="20"/>
              </w:rPr>
              <w:t>1'005’100</w:t>
            </w:r>
            <w:r w:rsidR="004C60FC" w:rsidRPr="005F3E42">
              <w:rPr>
                <w:sz w:val="20"/>
              </w:rPr>
              <w:t>.00</w:t>
            </w:r>
          </w:p>
        </w:tc>
      </w:tr>
      <w:tr w:rsidR="004C60FC" w:rsidRPr="005F3E42" w14:paraId="7C7F83FD" w14:textId="77777777" w:rsidTr="007D6C31">
        <w:trPr>
          <w:jc w:val="center"/>
        </w:trPr>
        <w:tc>
          <w:tcPr>
            <w:tcW w:w="4889" w:type="dxa"/>
            <w:tcBorders>
              <w:top w:val="dotted" w:sz="4" w:space="0" w:color="auto"/>
              <w:left w:val="nil"/>
              <w:bottom w:val="dotted" w:sz="4" w:space="0" w:color="auto"/>
              <w:right w:val="nil"/>
            </w:tcBorders>
          </w:tcPr>
          <w:p w14:paraId="115D291C" w14:textId="77777777" w:rsidR="004C60FC" w:rsidRPr="005F3E42" w:rsidRDefault="004C60FC" w:rsidP="007D6C31">
            <w:pPr>
              <w:tabs>
                <w:tab w:val="left" w:pos="567"/>
                <w:tab w:val="left" w:pos="1134"/>
              </w:tabs>
              <w:rPr>
                <w:sz w:val="20"/>
              </w:rPr>
            </w:pPr>
            <w:r w:rsidRPr="005F3E42">
              <w:rPr>
                <w:sz w:val="20"/>
              </w:rPr>
              <w:t>Esbosco del legname</w:t>
            </w:r>
          </w:p>
        </w:tc>
        <w:tc>
          <w:tcPr>
            <w:tcW w:w="628" w:type="dxa"/>
            <w:tcBorders>
              <w:top w:val="dotted" w:sz="4" w:space="0" w:color="auto"/>
              <w:left w:val="nil"/>
              <w:bottom w:val="dotted" w:sz="4" w:space="0" w:color="auto"/>
              <w:right w:val="nil"/>
            </w:tcBorders>
          </w:tcPr>
          <w:p w14:paraId="3DFECF98" w14:textId="77777777" w:rsidR="004C60FC" w:rsidRPr="005F3E42" w:rsidRDefault="004C60FC" w:rsidP="007D6C31">
            <w:pPr>
              <w:jc w:val="center"/>
            </w:pPr>
            <w:r w:rsidRPr="005F3E42">
              <w:rPr>
                <w:sz w:val="20"/>
              </w:rPr>
              <w:t>fr.</w:t>
            </w:r>
          </w:p>
        </w:tc>
        <w:tc>
          <w:tcPr>
            <w:tcW w:w="1620" w:type="dxa"/>
            <w:tcBorders>
              <w:top w:val="dotted" w:sz="4" w:space="0" w:color="auto"/>
              <w:left w:val="nil"/>
              <w:bottom w:val="dotted" w:sz="4" w:space="0" w:color="auto"/>
              <w:right w:val="nil"/>
            </w:tcBorders>
          </w:tcPr>
          <w:p w14:paraId="736ECB70" w14:textId="7A4BD882" w:rsidR="004C60FC" w:rsidRPr="005F3E42" w:rsidRDefault="006B05AC" w:rsidP="007D6C31">
            <w:pPr>
              <w:tabs>
                <w:tab w:val="left" w:pos="567"/>
                <w:tab w:val="left" w:pos="1134"/>
              </w:tabs>
              <w:jc w:val="right"/>
              <w:rPr>
                <w:sz w:val="20"/>
              </w:rPr>
            </w:pPr>
            <w:r>
              <w:rPr>
                <w:sz w:val="20"/>
              </w:rPr>
              <w:t>981’700</w:t>
            </w:r>
            <w:r w:rsidR="004C60FC" w:rsidRPr="005F3E42">
              <w:rPr>
                <w:sz w:val="20"/>
              </w:rPr>
              <w:t>.00</w:t>
            </w:r>
          </w:p>
        </w:tc>
      </w:tr>
      <w:tr w:rsidR="004C60FC" w:rsidRPr="005F3E42" w14:paraId="7B85F6BE" w14:textId="77777777" w:rsidTr="007D6C31">
        <w:trPr>
          <w:jc w:val="center"/>
        </w:trPr>
        <w:tc>
          <w:tcPr>
            <w:tcW w:w="4889" w:type="dxa"/>
            <w:tcBorders>
              <w:top w:val="dotted" w:sz="4" w:space="0" w:color="auto"/>
              <w:left w:val="nil"/>
              <w:bottom w:val="dotted" w:sz="4" w:space="0" w:color="auto"/>
              <w:right w:val="nil"/>
            </w:tcBorders>
          </w:tcPr>
          <w:p w14:paraId="42F78E4D" w14:textId="77777777" w:rsidR="004C60FC" w:rsidRPr="005F3E42" w:rsidRDefault="004C60FC" w:rsidP="007D6C31">
            <w:pPr>
              <w:tabs>
                <w:tab w:val="left" w:pos="567"/>
                <w:tab w:val="left" w:pos="1134"/>
              </w:tabs>
              <w:rPr>
                <w:sz w:val="20"/>
              </w:rPr>
            </w:pPr>
            <w:r w:rsidRPr="005F3E42">
              <w:rPr>
                <w:sz w:val="20"/>
              </w:rPr>
              <w:t>Lavorazione del legname sul piazzale d’esbosco</w:t>
            </w:r>
          </w:p>
        </w:tc>
        <w:tc>
          <w:tcPr>
            <w:tcW w:w="628" w:type="dxa"/>
            <w:tcBorders>
              <w:top w:val="dotted" w:sz="4" w:space="0" w:color="auto"/>
              <w:left w:val="nil"/>
              <w:bottom w:val="dotted" w:sz="4" w:space="0" w:color="auto"/>
              <w:right w:val="nil"/>
            </w:tcBorders>
          </w:tcPr>
          <w:p w14:paraId="2E1AF086" w14:textId="77777777" w:rsidR="004C60FC" w:rsidRPr="005F3E42" w:rsidRDefault="004C60FC" w:rsidP="007D6C31">
            <w:pPr>
              <w:jc w:val="center"/>
            </w:pPr>
            <w:r w:rsidRPr="005F3E42">
              <w:rPr>
                <w:sz w:val="20"/>
              </w:rPr>
              <w:t>fr.</w:t>
            </w:r>
          </w:p>
        </w:tc>
        <w:tc>
          <w:tcPr>
            <w:tcW w:w="1620" w:type="dxa"/>
            <w:tcBorders>
              <w:top w:val="dotted" w:sz="4" w:space="0" w:color="auto"/>
              <w:left w:val="nil"/>
              <w:bottom w:val="dotted" w:sz="4" w:space="0" w:color="auto"/>
              <w:right w:val="nil"/>
            </w:tcBorders>
          </w:tcPr>
          <w:p w14:paraId="5A8A0245" w14:textId="38512B8C" w:rsidR="004C60FC" w:rsidRPr="005F3E42" w:rsidRDefault="006B05AC" w:rsidP="007D6C31">
            <w:pPr>
              <w:tabs>
                <w:tab w:val="left" w:pos="567"/>
                <w:tab w:val="left" w:pos="1134"/>
              </w:tabs>
              <w:jc w:val="right"/>
              <w:rPr>
                <w:sz w:val="20"/>
              </w:rPr>
            </w:pPr>
            <w:r>
              <w:rPr>
                <w:sz w:val="20"/>
              </w:rPr>
              <w:t>128’300</w:t>
            </w:r>
            <w:r w:rsidR="004C60FC" w:rsidRPr="005F3E42">
              <w:rPr>
                <w:sz w:val="20"/>
              </w:rPr>
              <w:t>.00</w:t>
            </w:r>
          </w:p>
        </w:tc>
      </w:tr>
      <w:tr w:rsidR="00C45E8F" w:rsidRPr="005F3E42" w14:paraId="36D3F5A8" w14:textId="77777777" w:rsidTr="007D6C31">
        <w:trPr>
          <w:jc w:val="center"/>
        </w:trPr>
        <w:tc>
          <w:tcPr>
            <w:tcW w:w="4889" w:type="dxa"/>
            <w:tcBorders>
              <w:top w:val="dotted" w:sz="4" w:space="0" w:color="auto"/>
              <w:left w:val="nil"/>
              <w:bottom w:val="dotted" w:sz="4" w:space="0" w:color="auto"/>
              <w:right w:val="nil"/>
            </w:tcBorders>
          </w:tcPr>
          <w:p w14:paraId="6C1DE093" w14:textId="7C3A1382" w:rsidR="00C45E8F" w:rsidRPr="005F3E42" w:rsidRDefault="00C45E8F" w:rsidP="00C45E8F">
            <w:pPr>
              <w:tabs>
                <w:tab w:val="left" w:pos="567"/>
                <w:tab w:val="left" w:pos="1134"/>
              </w:tabs>
              <w:rPr>
                <w:sz w:val="20"/>
              </w:rPr>
            </w:pPr>
            <w:r>
              <w:rPr>
                <w:sz w:val="20"/>
              </w:rPr>
              <w:t>Opere tecniche</w:t>
            </w:r>
          </w:p>
        </w:tc>
        <w:tc>
          <w:tcPr>
            <w:tcW w:w="628" w:type="dxa"/>
            <w:tcBorders>
              <w:top w:val="dotted" w:sz="4" w:space="0" w:color="auto"/>
              <w:left w:val="nil"/>
              <w:bottom w:val="dotted" w:sz="4" w:space="0" w:color="auto"/>
              <w:right w:val="nil"/>
            </w:tcBorders>
          </w:tcPr>
          <w:p w14:paraId="513D5911" w14:textId="0F234BCB" w:rsidR="00C45E8F" w:rsidRPr="005F3E42" w:rsidRDefault="00C45E8F" w:rsidP="00C45E8F">
            <w:pPr>
              <w:jc w:val="center"/>
              <w:rPr>
                <w:sz w:val="20"/>
              </w:rPr>
            </w:pPr>
            <w:r>
              <w:rPr>
                <w:sz w:val="20"/>
              </w:rPr>
              <w:t>fr.</w:t>
            </w:r>
          </w:p>
        </w:tc>
        <w:tc>
          <w:tcPr>
            <w:tcW w:w="1620" w:type="dxa"/>
            <w:tcBorders>
              <w:top w:val="dotted" w:sz="4" w:space="0" w:color="auto"/>
              <w:left w:val="nil"/>
              <w:bottom w:val="dotted" w:sz="4" w:space="0" w:color="auto"/>
              <w:right w:val="nil"/>
            </w:tcBorders>
          </w:tcPr>
          <w:p w14:paraId="398ED025" w14:textId="1CEC97BE" w:rsidR="00C45E8F" w:rsidRDefault="006B05AC" w:rsidP="00C45E8F">
            <w:pPr>
              <w:tabs>
                <w:tab w:val="left" w:pos="567"/>
                <w:tab w:val="left" w:pos="1134"/>
              </w:tabs>
              <w:jc w:val="right"/>
              <w:rPr>
                <w:sz w:val="20"/>
              </w:rPr>
            </w:pPr>
            <w:r>
              <w:rPr>
                <w:sz w:val="20"/>
              </w:rPr>
              <w:t>288</w:t>
            </w:r>
            <w:r w:rsidR="00C45E8F">
              <w:rPr>
                <w:sz w:val="20"/>
              </w:rPr>
              <w:t>'</w:t>
            </w:r>
            <w:r>
              <w:rPr>
                <w:sz w:val="20"/>
              </w:rPr>
              <w:t>0</w:t>
            </w:r>
            <w:r w:rsidR="00C45E8F">
              <w:rPr>
                <w:sz w:val="20"/>
              </w:rPr>
              <w:t>00.00</w:t>
            </w:r>
          </w:p>
        </w:tc>
      </w:tr>
      <w:tr w:rsidR="004C60FC" w:rsidRPr="005F3E42" w14:paraId="5E27B0CC" w14:textId="77777777" w:rsidTr="007D6C31">
        <w:trPr>
          <w:jc w:val="center"/>
        </w:trPr>
        <w:tc>
          <w:tcPr>
            <w:tcW w:w="4889" w:type="dxa"/>
            <w:tcBorders>
              <w:top w:val="dotted" w:sz="4" w:space="0" w:color="auto"/>
              <w:left w:val="nil"/>
              <w:bottom w:val="dotted" w:sz="4" w:space="0" w:color="auto"/>
              <w:right w:val="nil"/>
            </w:tcBorders>
          </w:tcPr>
          <w:p w14:paraId="55B88912" w14:textId="0233E0C8" w:rsidR="004C60FC" w:rsidRPr="005F3E42" w:rsidRDefault="004C60FC" w:rsidP="007D6C31">
            <w:pPr>
              <w:tabs>
                <w:tab w:val="left" w:pos="567"/>
                <w:tab w:val="left" w:pos="1134"/>
              </w:tabs>
              <w:rPr>
                <w:sz w:val="20"/>
              </w:rPr>
            </w:pPr>
            <w:r w:rsidRPr="005F3E42">
              <w:rPr>
                <w:sz w:val="20"/>
              </w:rPr>
              <w:t>Imprevisti (</w:t>
            </w:r>
            <w:r w:rsidR="00934539">
              <w:rPr>
                <w:sz w:val="20"/>
              </w:rPr>
              <w:t>8</w:t>
            </w:r>
            <w:r w:rsidRPr="005F3E42">
              <w:rPr>
                <w:sz w:val="20"/>
              </w:rPr>
              <w:t>%)</w:t>
            </w:r>
          </w:p>
        </w:tc>
        <w:tc>
          <w:tcPr>
            <w:tcW w:w="628" w:type="dxa"/>
            <w:tcBorders>
              <w:top w:val="dotted" w:sz="4" w:space="0" w:color="auto"/>
              <w:left w:val="nil"/>
              <w:bottom w:val="dotted" w:sz="4" w:space="0" w:color="auto"/>
              <w:right w:val="nil"/>
            </w:tcBorders>
          </w:tcPr>
          <w:p w14:paraId="236F4C0F" w14:textId="77777777" w:rsidR="004C60FC" w:rsidRPr="005F3E42" w:rsidRDefault="004C60FC" w:rsidP="007D6C31">
            <w:pPr>
              <w:jc w:val="center"/>
            </w:pPr>
            <w:r w:rsidRPr="005F3E42">
              <w:rPr>
                <w:sz w:val="20"/>
              </w:rPr>
              <w:t>fr.</w:t>
            </w:r>
          </w:p>
        </w:tc>
        <w:tc>
          <w:tcPr>
            <w:tcW w:w="1620" w:type="dxa"/>
            <w:tcBorders>
              <w:top w:val="dotted" w:sz="4" w:space="0" w:color="auto"/>
              <w:left w:val="nil"/>
              <w:bottom w:val="dotted" w:sz="4" w:space="0" w:color="auto"/>
              <w:right w:val="nil"/>
            </w:tcBorders>
          </w:tcPr>
          <w:p w14:paraId="7FC5B117" w14:textId="1CB9285C" w:rsidR="004C60FC" w:rsidRPr="005F3E42" w:rsidRDefault="006B05AC" w:rsidP="007D6C31">
            <w:pPr>
              <w:tabs>
                <w:tab w:val="left" w:pos="567"/>
                <w:tab w:val="left" w:pos="1134"/>
              </w:tabs>
              <w:jc w:val="right"/>
              <w:rPr>
                <w:sz w:val="20"/>
              </w:rPr>
            </w:pPr>
            <w:r>
              <w:rPr>
                <w:sz w:val="20"/>
              </w:rPr>
              <w:t>266’328</w:t>
            </w:r>
            <w:r w:rsidR="00A5569F">
              <w:rPr>
                <w:sz w:val="20"/>
              </w:rPr>
              <w:t>.00</w:t>
            </w:r>
          </w:p>
        </w:tc>
      </w:tr>
      <w:tr w:rsidR="00934539" w:rsidRPr="005F3E42" w14:paraId="23A3F77F" w14:textId="77777777" w:rsidTr="007D6C31">
        <w:trPr>
          <w:jc w:val="center"/>
        </w:trPr>
        <w:tc>
          <w:tcPr>
            <w:tcW w:w="4889" w:type="dxa"/>
            <w:tcBorders>
              <w:top w:val="dotted" w:sz="4" w:space="0" w:color="auto"/>
              <w:left w:val="nil"/>
              <w:bottom w:val="dotted" w:sz="4" w:space="0" w:color="auto"/>
              <w:right w:val="nil"/>
            </w:tcBorders>
          </w:tcPr>
          <w:p w14:paraId="18332F2A" w14:textId="61082EF9" w:rsidR="00934539" w:rsidRPr="005F3E42" w:rsidRDefault="00934539" w:rsidP="00934539">
            <w:pPr>
              <w:tabs>
                <w:tab w:val="left" w:pos="567"/>
                <w:tab w:val="left" w:pos="1134"/>
              </w:tabs>
              <w:rPr>
                <w:sz w:val="20"/>
              </w:rPr>
            </w:pPr>
            <w:r>
              <w:rPr>
                <w:sz w:val="20"/>
              </w:rPr>
              <w:t>Lavori a regia</w:t>
            </w:r>
          </w:p>
        </w:tc>
        <w:tc>
          <w:tcPr>
            <w:tcW w:w="628" w:type="dxa"/>
            <w:tcBorders>
              <w:top w:val="dotted" w:sz="4" w:space="0" w:color="auto"/>
              <w:left w:val="nil"/>
              <w:bottom w:val="dotted" w:sz="4" w:space="0" w:color="auto"/>
              <w:right w:val="nil"/>
            </w:tcBorders>
          </w:tcPr>
          <w:p w14:paraId="7EA52FED" w14:textId="42B384B5" w:rsidR="00934539" w:rsidRPr="005F3E42" w:rsidRDefault="00934539" w:rsidP="00934539">
            <w:pPr>
              <w:jc w:val="center"/>
              <w:rPr>
                <w:sz w:val="20"/>
              </w:rPr>
            </w:pPr>
            <w:r w:rsidRPr="00934539">
              <w:rPr>
                <w:sz w:val="20"/>
              </w:rPr>
              <w:t>fr.</w:t>
            </w:r>
          </w:p>
        </w:tc>
        <w:tc>
          <w:tcPr>
            <w:tcW w:w="1620" w:type="dxa"/>
            <w:tcBorders>
              <w:top w:val="dotted" w:sz="4" w:space="0" w:color="auto"/>
              <w:left w:val="nil"/>
              <w:bottom w:val="dotted" w:sz="4" w:space="0" w:color="auto"/>
              <w:right w:val="nil"/>
            </w:tcBorders>
          </w:tcPr>
          <w:p w14:paraId="222C96DA" w14:textId="05A3486E" w:rsidR="00934539" w:rsidRDefault="00934539" w:rsidP="00934539">
            <w:pPr>
              <w:tabs>
                <w:tab w:val="left" w:pos="567"/>
                <w:tab w:val="left" w:pos="1134"/>
              </w:tabs>
              <w:jc w:val="right"/>
              <w:rPr>
                <w:sz w:val="20"/>
              </w:rPr>
            </w:pPr>
            <w:r>
              <w:rPr>
                <w:sz w:val="20"/>
              </w:rPr>
              <w:t>202’000</w:t>
            </w:r>
            <w:r w:rsidRPr="00934539">
              <w:rPr>
                <w:sz w:val="20"/>
              </w:rPr>
              <w:t>.00</w:t>
            </w:r>
          </w:p>
        </w:tc>
      </w:tr>
      <w:tr w:rsidR="004C60FC" w:rsidRPr="005F3E42" w14:paraId="0B0D203C" w14:textId="77777777" w:rsidTr="007D6C31">
        <w:trPr>
          <w:jc w:val="center"/>
        </w:trPr>
        <w:tc>
          <w:tcPr>
            <w:tcW w:w="4889" w:type="dxa"/>
            <w:tcBorders>
              <w:top w:val="dotted" w:sz="4" w:space="0" w:color="auto"/>
              <w:left w:val="nil"/>
              <w:bottom w:val="dotted" w:sz="4" w:space="0" w:color="auto"/>
              <w:right w:val="nil"/>
            </w:tcBorders>
          </w:tcPr>
          <w:p w14:paraId="33B65C40" w14:textId="77777777" w:rsidR="004C60FC" w:rsidRPr="005F3E42" w:rsidRDefault="004C60FC" w:rsidP="007D6C31">
            <w:pPr>
              <w:tabs>
                <w:tab w:val="left" w:pos="567"/>
                <w:tab w:val="left" w:pos="1134"/>
              </w:tabs>
              <w:rPr>
                <w:sz w:val="20"/>
              </w:rPr>
            </w:pPr>
            <w:r w:rsidRPr="005F3E42">
              <w:rPr>
                <w:sz w:val="20"/>
              </w:rPr>
              <w:t>Indennità intemperie (1%)</w:t>
            </w:r>
          </w:p>
        </w:tc>
        <w:tc>
          <w:tcPr>
            <w:tcW w:w="628" w:type="dxa"/>
            <w:tcBorders>
              <w:top w:val="dotted" w:sz="4" w:space="0" w:color="auto"/>
              <w:left w:val="nil"/>
              <w:bottom w:val="dotted" w:sz="4" w:space="0" w:color="auto"/>
              <w:right w:val="nil"/>
            </w:tcBorders>
          </w:tcPr>
          <w:p w14:paraId="75FDCA6E" w14:textId="77777777" w:rsidR="004C60FC" w:rsidRPr="005F3E42" w:rsidRDefault="004C60FC" w:rsidP="007D6C31">
            <w:pPr>
              <w:jc w:val="center"/>
            </w:pPr>
            <w:r w:rsidRPr="005F3E42">
              <w:rPr>
                <w:sz w:val="20"/>
              </w:rPr>
              <w:t>fr.</w:t>
            </w:r>
          </w:p>
        </w:tc>
        <w:tc>
          <w:tcPr>
            <w:tcW w:w="1620" w:type="dxa"/>
            <w:tcBorders>
              <w:top w:val="dotted" w:sz="4" w:space="0" w:color="auto"/>
              <w:left w:val="nil"/>
              <w:bottom w:val="dotted" w:sz="4" w:space="0" w:color="auto"/>
              <w:right w:val="nil"/>
            </w:tcBorders>
          </w:tcPr>
          <w:p w14:paraId="244BCD3B" w14:textId="33C741DA" w:rsidR="004C60FC" w:rsidRPr="005F3E42" w:rsidRDefault="00934539" w:rsidP="007D6C31">
            <w:pPr>
              <w:tabs>
                <w:tab w:val="left" w:pos="567"/>
                <w:tab w:val="left" w:pos="1134"/>
              </w:tabs>
              <w:jc w:val="right"/>
              <w:rPr>
                <w:sz w:val="20"/>
              </w:rPr>
            </w:pPr>
            <w:r>
              <w:rPr>
                <w:sz w:val="20"/>
              </w:rPr>
              <w:t>35'954.28</w:t>
            </w:r>
          </w:p>
        </w:tc>
      </w:tr>
      <w:tr w:rsidR="004C60FC" w:rsidRPr="005F3E42" w14:paraId="75A54066" w14:textId="77777777" w:rsidTr="007D6C31">
        <w:trPr>
          <w:jc w:val="center"/>
        </w:trPr>
        <w:tc>
          <w:tcPr>
            <w:tcW w:w="4889" w:type="dxa"/>
            <w:tcBorders>
              <w:top w:val="dotted" w:sz="4" w:space="0" w:color="auto"/>
              <w:left w:val="nil"/>
              <w:bottom w:val="dotted" w:sz="4" w:space="0" w:color="auto"/>
              <w:right w:val="nil"/>
            </w:tcBorders>
          </w:tcPr>
          <w:p w14:paraId="119A626F" w14:textId="64EA2C93" w:rsidR="004C60FC" w:rsidRPr="005F3E42" w:rsidRDefault="004C60FC" w:rsidP="007D6C31">
            <w:pPr>
              <w:tabs>
                <w:tab w:val="left" w:pos="567"/>
                <w:tab w:val="left" w:pos="1134"/>
              </w:tabs>
              <w:rPr>
                <w:sz w:val="20"/>
              </w:rPr>
            </w:pPr>
            <w:r w:rsidRPr="005F3E42">
              <w:rPr>
                <w:sz w:val="20"/>
              </w:rPr>
              <w:t>IVA per opere da impresario forestale (7.7%)</w:t>
            </w:r>
            <w:r w:rsidR="005D1512">
              <w:rPr>
                <w:sz w:val="20"/>
              </w:rPr>
              <w:t>*</w:t>
            </w:r>
          </w:p>
        </w:tc>
        <w:tc>
          <w:tcPr>
            <w:tcW w:w="628" w:type="dxa"/>
            <w:tcBorders>
              <w:top w:val="dotted" w:sz="4" w:space="0" w:color="auto"/>
              <w:left w:val="nil"/>
              <w:bottom w:val="dotted" w:sz="4" w:space="0" w:color="auto"/>
              <w:right w:val="nil"/>
            </w:tcBorders>
          </w:tcPr>
          <w:p w14:paraId="6ABEFE7C" w14:textId="77777777" w:rsidR="004C60FC" w:rsidRPr="005F3E42" w:rsidRDefault="004C60FC" w:rsidP="007D6C31">
            <w:pPr>
              <w:jc w:val="center"/>
            </w:pPr>
            <w:r w:rsidRPr="005F3E42">
              <w:rPr>
                <w:sz w:val="20"/>
              </w:rPr>
              <w:t>fr.</w:t>
            </w:r>
          </w:p>
        </w:tc>
        <w:tc>
          <w:tcPr>
            <w:tcW w:w="1620" w:type="dxa"/>
            <w:tcBorders>
              <w:top w:val="dotted" w:sz="4" w:space="0" w:color="auto"/>
              <w:left w:val="nil"/>
              <w:bottom w:val="dotted" w:sz="4" w:space="0" w:color="auto"/>
              <w:right w:val="nil"/>
            </w:tcBorders>
          </w:tcPr>
          <w:p w14:paraId="3C35C3CC" w14:textId="4FB9914A" w:rsidR="004C60FC" w:rsidRPr="005F3E42" w:rsidRDefault="00934539" w:rsidP="007D6C31">
            <w:pPr>
              <w:tabs>
                <w:tab w:val="left" w:pos="567"/>
                <w:tab w:val="left" w:pos="1134"/>
              </w:tabs>
              <w:jc w:val="right"/>
              <w:rPr>
                <w:sz w:val="20"/>
              </w:rPr>
            </w:pPr>
            <w:r>
              <w:rPr>
                <w:sz w:val="20"/>
              </w:rPr>
              <w:t>295'170.44</w:t>
            </w:r>
          </w:p>
        </w:tc>
      </w:tr>
      <w:tr w:rsidR="004C60FC" w:rsidRPr="005F3E42" w14:paraId="68B32189" w14:textId="77777777" w:rsidTr="007D6C31">
        <w:trPr>
          <w:jc w:val="center"/>
        </w:trPr>
        <w:tc>
          <w:tcPr>
            <w:tcW w:w="4889" w:type="dxa"/>
            <w:tcBorders>
              <w:top w:val="dotted" w:sz="4" w:space="0" w:color="auto"/>
              <w:left w:val="nil"/>
              <w:bottom w:val="dotted" w:sz="4" w:space="0" w:color="auto"/>
              <w:right w:val="nil"/>
            </w:tcBorders>
          </w:tcPr>
          <w:p w14:paraId="5FA47A58" w14:textId="497F6544" w:rsidR="004C60FC" w:rsidRPr="005F3E42" w:rsidRDefault="004C60FC" w:rsidP="007D6C31">
            <w:pPr>
              <w:tabs>
                <w:tab w:val="left" w:pos="567"/>
                <w:tab w:val="left" w:pos="1134"/>
              </w:tabs>
              <w:rPr>
                <w:sz w:val="20"/>
              </w:rPr>
            </w:pPr>
            <w:r w:rsidRPr="005F3E42">
              <w:rPr>
                <w:sz w:val="20"/>
              </w:rPr>
              <w:t>Prog</w:t>
            </w:r>
            <w:r>
              <w:rPr>
                <w:sz w:val="20"/>
              </w:rPr>
              <w:t>ettazione e direzione lavori (1</w:t>
            </w:r>
            <w:r w:rsidR="00934539">
              <w:rPr>
                <w:sz w:val="20"/>
              </w:rPr>
              <w:t>2</w:t>
            </w:r>
            <w:r w:rsidRPr="005F3E42">
              <w:rPr>
                <w:sz w:val="20"/>
              </w:rPr>
              <w:t>%)</w:t>
            </w:r>
          </w:p>
        </w:tc>
        <w:tc>
          <w:tcPr>
            <w:tcW w:w="628" w:type="dxa"/>
            <w:tcBorders>
              <w:top w:val="dotted" w:sz="4" w:space="0" w:color="auto"/>
              <w:left w:val="nil"/>
              <w:bottom w:val="dotted" w:sz="4" w:space="0" w:color="auto"/>
              <w:right w:val="nil"/>
            </w:tcBorders>
          </w:tcPr>
          <w:p w14:paraId="43F67462" w14:textId="77777777" w:rsidR="004C60FC" w:rsidRPr="005F3E42" w:rsidRDefault="004C60FC" w:rsidP="007D6C31">
            <w:pPr>
              <w:jc w:val="center"/>
            </w:pPr>
            <w:r w:rsidRPr="005F3E42">
              <w:rPr>
                <w:sz w:val="20"/>
              </w:rPr>
              <w:t>fr.</w:t>
            </w:r>
          </w:p>
        </w:tc>
        <w:tc>
          <w:tcPr>
            <w:tcW w:w="1620" w:type="dxa"/>
            <w:tcBorders>
              <w:top w:val="dotted" w:sz="4" w:space="0" w:color="auto"/>
              <w:left w:val="nil"/>
              <w:bottom w:val="dotted" w:sz="4" w:space="0" w:color="auto"/>
              <w:right w:val="nil"/>
            </w:tcBorders>
          </w:tcPr>
          <w:p w14:paraId="60DBBB73" w14:textId="7C03C70B" w:rsidR="004C60FC" w:rsidRPr="005F3E42" w:rsidRDefault="00934539" w:rsidP="007D6C31">
            <w:pPr>
              <w:tabs>
                <w:tab w:val="left" w:pos="567"/>
                <w:tab w:val="left" w:pos="1134"/>
              </w:tabs>
              <w:jc w:val="right"/>
              <w:rPr>
                <w:sz w:val="20"/>
              </w:rPr>
            </w:pPr>
            <w:r>
              <w:rPr>
                <w:sz w:val="20"/>
              </w:rPr>
              <w:t>455'691.36</w:t>
            </w:r>
          </w:p>
        </w:tc>
      </w:tr>
      <w:tr w:rsidR="004C60FC" w:rsidRPr="005F3E42" w14:paraId="529B6220" w14:textId="77777777" w:rsidTr="007D6C31">
        <w:trPr>
          <w:jc w:val="center"/>
        </w:trPr>
        <w:tc>
          <w:tcPr>
            <w:tcW w:w="4889" w:type="dxa"/>
            <w:tcBorders>
              <w:top w:val="dotted" w:sz="4" w:space="0" w:color="auto"/>
              <w:left w:val="nil"/>
              <w:bottom w:val="dotted" w:sz="4" w:space="0" w:color="auto"/>
              <w:right w:val="nil"/>
            </w:tcBorders>
          </w:tcPr>
          <w:p w14:paraId="3B1A8127" w14:textId="75B48AF0" w:rsidR="004C60FC" w:rsidRPr="005F3E42" w:rsidRDefault="004C60FC" w:rsidP="007D6C31">
            <w:pPr>
              <w:tabs>
                <w:tab w:val="left" w:pos="567"/>
                <w:tab w:val="left" w:pos="1134"/>
              </w:tabs>
              <w:rPr>
                <w:sz w:val="20"/>
              </w:rPr>
            </w:pPr>
            <w:r w:rsidRPr="005F3E42">
              <w:rPr>
                <w:sz w:val="20"/>
              </w:rPr>
              <w:t>IVA per progettazione e direzione lavori (7.7%)</w:t>
            </w:r>
            <w:r w:rsidR="005D1512">
              <w:rPr>
                <w:sz w:val="20"/>
              </w:rPr>
              <w:t>*</w:t>
            </w:r>
          </w:p>
        </w:tc>
        <w:tc>
          <w:tcPr>
            <w:tcW w:w="628" w:type="dxa"/>
            <w:tcBorders>
              <w:top w:val="dotted" w:sz="4" w:space="0" w:color="auto"/>
              <w:left w:val="nil"/>
              <w:bottom w:val="dotted" w:sz="4" w:space="0" w:color="auto"/>
              <w:right w:val="nil"/>
            </w:tcBorders>
          </w:tcPr>
          <w:p w14:paraId="02D97CBB" w14:textId="77777777" w:rsidR="004C60FC" w:rsidRPr="005F3E42" w:rsidRDefault="004C60FC" w:rsidP="007D6C31">
            <w:pPr>
              <w:jc w:val="center"/>
            </w:pPr>
            <w:r w:rsidRPr="005F3E42">
              <w:rPr>
                <w:sz w:val="20"/>
              </w:rPr>
              <w:t>fr.</w:t>
            </w:r>
          </w:p>
        </w:tc>
        <w:tc>
          <w:tcPr>
            <w:tcW w:w="1620" w:type="dxa"/>
            <w:tcBorders>
              <w:top w:val="dotted" w:sz="4" w:space="0" w:color="auto"/>
              <w:left w:val="nil"/>
              <w:bottom w:val="dotted" w:sz="4" w:space="0" w:color="auto"/>
              <w:right w:val="nil"/>
            </w:tcBorders>
          </w:tcPr>
          <w:p w14:paraId="6C92B0F4" w14:textId="5694B6AE" w:rsidR="004C60FC" w:rsidRPr="005F3E42" w:rsidRDefault="00934539" w:rsidP="007D6C31">
            <w:pPr>
              <w:tabs>
                <w:tab w:val="left" w:pos="567"/>
                <w:tab w:val="left" w:pos="1134"/>
              </w:tabs>
              <w:jc w:val="right"/>
              <w:rPr>
                <w:sz w:val="20"/>
              </w:rPr>
            </w:pPr>
            <w:r>
              <w:rPr>
                <w:sz w:val="20"/>
              </w:rPr>
              <w:t>35'088.23</w:t>
            </w:r>
          </w:p>
        </w:tc>
      </w:tr>
      <w:tr w:rsidR="004C60FC" w:rsidRPr="005F3E42" w14:paraId="400AA801" w14:textId="77777777" w:rsidTr="007D6C31">
        <w:trPr>
          <w:jc w:val="center"/>
        </w:trPr>
        <w:tc>
          <w:tcPr>
            <w:tcW w:w="4889" w:type="dxa"/>
            <w:tcBorders>
              <w:top w:val="dotted" w:sz="4" w:space="0" w:color="auto"/>
              <w:left w:val="nil"/>
              <w:bottom w:val="single" w:sz="4" w:space="0" w:color="auto"/>
              <w:right w:val="nil"/>
            </w:tcBorders>
          </w:tcPr>
          <w:p w14:paraId="2E103C2B" w14:textId="77777777" w:rsidR="004C60FC" w:rsidRPr="005F3E42" w:rsidRDefault="004C60FC" w:rsidP="007D6C31">
            <w:pPr>
              <w:tabs>
                <w:tab w:val="left" w:pos="567"/>
                <w:tab w:val="left" w:pos="1134"/>
              </w:tabs>
              <w:rPr>
                <w:sz w:val="20"/>
              </w:rPr>
            </w:pPr>
            <w:r w:rsidRPr="005F3E42">
              <w:rPr>
                <w:sz w:val="20"/>
              </w:rPr>
              <w:t>Arrotondamento</w:t>
            </w:r>
          </w:p>
        </w:tc>
        <w:tc>
          <w:tcPr>
            <w:tcW w:w="628" w:type="dxa"/>
            <w:tcBorders>
              <w:top w:val="dotted" w:sz="4" w:space="0" w:color="auto"/>
              <w:left w:val="nil"/>
              <w:bottom w:val="single" w:sz="4" w:space="0" w:color="auto"/>
              <w:right w:val="nil"/>
            </w:tcBorders>
          </w:tcPr>
          <w:p w14:paraId="3FE10F98" w14:textId="77777777" w:rsidR="004C60FC" w:rsidRPr="005F3E42" w:rsidRDefault="004C60FC" w:rsidP="007D6C31">
            <w:pPr>
              <w:jc w:val="center"/>
            </w:pPr>
            <w:r w:rsidRPr="005F3E42">
              <w:rPr>
                <w:sz w:val="20"/>
              </w:rPr>
              <w:t>fr.</w:t>
            </w:r>
          </w:p>
        </w:tc>
        <w:tc>
          <w:tcPr>
            <w:tcW w:w="1620" w:type="dxa"/>
            <w:tcBorders>
              <w:top w:val="dotted" w:sz="4" w:space="0" w:color="auto"/>
              <w:left w:val="nil"/>
              <w:bottom w:val="single" w:sz="4" w:space="0" w:color="auto"/>
              <w:right w:val="nil"/>
            </w:tcBorders>
          </w:tcPr>
          <w:p w14:paraId="3820091E" w14:textId="11573566" w:rsidR="004C60FC" w:rsidRPr="005F3E42" w:rsidRDefault="00934539" w:rsidP="007D6C31">
            <w:pPr>
              <w:tabs>
                <w:tab w:val="left" w:pos="567"/>
                <w:tab w:val="left" w:pos="1134"/>
              </w:tabs>
              <w:jc w:val="right"/>
              <w:rPr>
                <w:sz w:val="20"/>
              </w:rPr>
            </w:pPr>
            <w:r>
              <w:rPr>
                <w:sz w:val="20"/>
              </w:rPr>
              <w:t>-332.31</w:t>
            </w:r>
          </w:p>
        </w:tc>
      </w:tr>
      <w:tr w:rsidR="004C60FC" w:rsidRPr="005F3E42" w14:paraId="08AF224C" w14:textId="77777777" w:rsidTr="007D6C31">
        <w:trPr>
          <w:jc w:val="center"/>
        </w:trPr>
        <w:tc>
          <w:tcPr>
            <w:tcW w:w="4889" w:type="dxa"/>
            <w:tcBorders>
              <w:left w:val="nil"/>
              <w:right w:val="nil"/>
            </w:tcBorders>
            <w:shd w:val="pct15" w:color="auto" w:fill="auto"/>
          </w:tcPr>
          <w:p w14:paraId="73DBFB9D" w14:textId="77777777" w:rsidR="004C60FC" w:rsidRPr="005F3E42" w:rsidRDefault="004C60FC" w:rsidP="007D6C31">
            <w:pPr>
              <w:tabs>
                <w:tab w:val="left" w:pos="567"/>
                <w:tab w:val="left" w:pos="1134"/>
              </w:tabs>
              <w:rPr>
                <w:b/>
                <w:sz w:val="20"/>
              </w:rPr>
            </w:pPr>
            <w:r w:rsidRPr="005F3E42">
              <w:rPr>
                <w:b/>
                <w:sz w:val="20"/>
              </w:rPr>
              <w:t>Totale</w:t>
            </w:r>
          </w:p>
        </w:tc>
        <w:tc>
          <w:tcPr>
            <w:tcW w:w="628" w:type="dxa"/>
            <w:tcBorders>
              <w:left w:val="nil"/>
              <w:right w:val="nil"/>
            </w:tcBorders>
            <w:shd w:val="pct15" w:color="auto" w:fill="auto"/>
          </w:tcPr>
          <w:p w14:paraId="59509A4A" w14:textId="77777777" w:rsidR="004C60FC" w:rsidRPr="005F3E42" w:rsidRDefault="004C60FC" w:rsidP="007D6C31">
            <w:pPr>
              <w:jc w:val="center"/>
              <w:rPr>
                <w:b/>
              </w:rPr>
            </w:pPr>
            <w:r w:rsidRPr="005F3E42">
              <w:rPr>
                <w:b/>
                <w:sz w:val="20"/>
              </w:rPr>
              <w:t>fr.</w:t>
            </w:r>
          </w:p>
        </w:tc>
        <w:tc>
          <w:tcPr>
            <w:tcW w:w="1620" w:type="dxa"/>
            <w:tcBorders>
              <w:left w:val="nil"/>
              <w:right w:val="nil"/>
            </w:tcBorders>
            <w:shd w:val="pct15" w:color="auto" w:fill="auto"/>
          </w:tcPr>
          <w:p w14:paraId="043BE439" w14:textId="43FB3A09" w:rsidR="004C60FC" w:rsidRPr="005F3E42" w:rsidRDefault="00934539" w:rsidP="007D6C31">
            <w:pPr>
              <w:tabs>
                <w:tab w:val="left" w:pos="567"/>
                <w:tab w:val="left" w:pos="1134"/>
              </w:tabs>
              <w:jc w:val="right"/>
              <w:rPr>
                <w:b/>
                <w:sz w:val="20"/>
              </w:rPr>
            </w:pPr>
            <w:r>
              <w:rPr>
                <w:b/>
                <w:sz w:val="20"/>
              </w:rPr>
              <w:t>4</w:t>
            </w:r>
            <w:r w:rsidR="00A20853">
              <w:rPr>
                <w:b/>
                <w:sz w:val="20"/>
              </w:rPr>
              <w:t>'6</w:t>
            </w:r>
            <w:r>
              <w:rPr>
                <w:b/>
                <w:sz w:val="20"/>
              </w:rPr>
              <w:t>19</w:t>
            </w:r>
            <w:r w:rsidR="00A20853">
              <w:rPr>
                <w:b/>
                <w:sz w:val="20"/>
              </w:rPr>
              <w:t>'</w:t>
            </w:r>
            <w:r>
              <w:rPr>
                <w:b/>
                <w:sz w:val="20"/>
              </w:rPr>
              <w:t>0</w:t>
            </w:r>
            <w:r w:rsidR="00A20853">
              <w:rPr>
                <w:b/>
                <w:sz w:val="20"/>
              </w:rPr>
              <w:t>00.00</w:t>
            </w:r>
          </w:p>
        </w:tc>
      </w:tr>
    </w:tbl>
    <w:bookmarkEnd w:id="13"/>
    <w:p w14:paraId="24C7CAD2" w14:textId="77777777" w:rsidR="005D1512" w:rsidRPr="007472E2" w:rsidRDefault="005D1512" w:rsidP="005D1512">
      <w:pPr>
        <w:tabs>
          <w:tab w:val="left" w:pos="4536"/>
          <w:tab w:val="left" w:pos="7371"/>
        </w:tabs>
        <w:rPr>
          <w:sz w:val="20"/>
        </w:rPr>
      </w:pPr>
      <w:r w:rsidRPr="007472E2">
        <w:rPr>
          <w:sz w:val="20"/>
        </w:rPr>
        <w:t>*) L</w:t>
      </w:r>
      <w:r>
        <w:rPr>
          <w:sz w:val="20"/>
        </w:rPr>
        <w:t>’aumento</w:t>
      </w:r>
      <w:r w:rsidRPr="005E0B36">
        <w:rPr>
          <w:sz w:val="20"/>
        </w:rPr>
        <w:t xml:space="preserve"> dell</w:t>
      </w:r>
      <w:r>
        <w:rPr>
          <w:sz w:val="20"/>
        </w:rPr>
        <w:t>’</w:t>
      </w:r>
      <w:r w:rsidRPr="007472E2">
        <w:rPr>
          <w:sz w:val="20"/>
        </w:rPr>
        <w:t xml:space="preserve">aliquota IVA </w:t>
      </w:r>
      <w:r>
        <w:rPr>
          <w:sz w:val="20"/>
        </w:rPr>
        <w:t xml:space="preserve">(+0.4%) che entrerà in vigore il 1° gennaio 2024 </w:t>
      </w:r>
      <w:r w:rsidRPr="007472E2">
        <w:rPr>
          <w:sz w:val="20"/>
        </w:rPr>
        <w:t>è compresa negli imprevisti</w:t>
      </w:r>
    </w:p>
    <w:p w14:paraId="0ACE0881" w14:textId="77777777" w:rsidR="005E0B36" w:rsidRDefault="005E0B36" w:rsidP="004C60FC">
      <w:pPr>
        <w:tabs>
          <w:tab w:val="left" w:pos="4536"/>
          <w:tab w:val="left" w:pos="7371"/>
        </w:tabs>
      </w:pPr>
    </w:p>
    <w:bookmarkEnd w:id="12"/>
    <w:p w14:paraId="00EA7546" w14:textId="33FF87A9" w:rsidR="004C60FC" w:rsidRPr="00645DC2" w:rsidRDefault="004C60FC" w:rsidP="004C60FC">
      <w:pPr>
        <w:tabs>
          <w:tab w:val="left" w:pos="4536"/>
          <w:tab w:val="left" w:pos="7371"/>
        </w:tabs>
      </w:pPr>
      <w:r w:rsidRPr="0035549C">
        <w:t xml:space="preserve">I costi all’ettaro di </w:t>
      </w:r>
      <w:r>
        <w:t>superficie</w:t>
      </w:r>
      <w:r w:rsidR="00FC3981">
        <w:t xml:space="preserve"> effettiva</w:t>
      </w:r>
      <w:r>
        <w:t xml:space="preserve"> trattata </w:t>
      </w:r>
      <w:r w:rsidR="006B05AC">
        <w:t>(</w:t>
      </w:r>
      <w:r w:rsidR="00FC3981">
        <w:t>258</w:t>
      </w:r>
      <w:r w:rsidR="006B05AC">
        <w:t xml:space="preserve"> ha) </w:t>
      </w:r>
      <w:r w:rsidRPr="00645DC2">
        <w:t xml:space="preserve">ammontano a </w:t>
      </w:r>
      <w:r w:rsidR="00FC3981">
        <w:t>1</w:t>
      </w:r>
      <w:r w:rsidR="00934539">
        <w:t>7</w:t>
      </w:r>
      <w:r w:rsidR="00FC3981">
        <w:t>'903</w:t>
      </w:r>
      <w:r w:rsidRPr="00645DC2">
        <w:t xml:space="preserve"> franchi.</w:t>
      </w:r>
    </w:p>
    <w:p w14:paraId="3DA1AA1D" w14:textId="0DED8194" w:rsidR="004C60FC" w:rsidRDefault="004C60FC" w:rsidP="004C60FC">
      <w:pPr>
        <w:tabs>
          <w:tab w:val="left" w:pos="4536"/>
          <w:tab w:val="left" w:pos="7371"/>
        </w:tabs>
      </w:pPr>
    </w:p>
    <w:p w14:paraId="7E07F067" w14:textId="77777777" w:rsidR="004C60FC" w:rsidRPr="0035549C" w:rsidRDefault="004C60FC" w:rsidP="004C60FC">
      <w:r w:rsidRPr="00645DC2">
        <w:t xml:space="preserve">Viene proposto un sussidio forestale complessivo di Cantone </w:t>
      </w:r>
      <w:r w:rsidRPr="0035549C">
        <w:t>e Confederazione massimo dell’80%, così strutturato (Legge cantonale sulle foreste, art. 31c, cpv. 1):</w:t>
      </w:r>
    </w:p>
    <w:p w14:paraId="119E8ADE" w14:textId="750C507B" w:rsidR="004C60FC" w:rsidRPr="00D50FEA" w:rsidRDefault="004C60FC" w:rsidP="004C60FC">
      <w:pPr>
        <w:numPr>
          <w:ilvl w:val="0"/>
          <w:numId w:val="31"/>
        </w:numPr>
        <w:spacing w:before="120" w:after="120"/>
        <w:ind w:left="284" w:hanging="284"/>
      </w:pPr>
      <w:r w:rsidRPr="00D50FEA">
        <w:t xml:space="preserve">Cantone: </w:t>
      </w:r>
      <w:r w:rsidR="00D50FEA">
        <w:t>52.07</w:t>
      </w:r>
      <w:r w:rsidRPr="00D50FEA">
        <w:t xml:space="preserve">% </w:t>
      </w:r>
      <w:r w:rsidRPr="00D50FEA">
        <w:rPr>
          <w:rFonts w:cs="Arial"/>
        </w:rPr>
        <w:t xml:space="preserve">di </w:t>
      </w:r>
      <w:r w:rsidR="00FC3981" w:rsidRPr="00D50FEA">
        <w:t>4'619’000</w:t>
      </w:r>
      <w:r w:rsidRPr="00D50FEA">
        <w:t xml:space="preserve"> franchi</w:t>
      </w:r>
      <w:r w:rsidRPr="00D50FEA">
        <w:rPr>
          <w:rFonts w:cs="Arial"/>
        </w:rPr>
        <w:t xml:space="preserve"> pari a </w:t>
      </w:r>
      <w:r w:rsidR="00D50FEA">
        <w:rPr>
          <w:rFonts w:cs="Arial"/>
        </w:rPr>
        <w:t>2'405’200</w:t>
      </w:r>
      <w:r w:rsidR="00FC3981" w:rsidRPr="00D50FEA">
        <w:rPr>
          <w:rFonts w:cs="Arial"/>
        </w:rPr>
        <w:t xml:space="preserve"> </w:t>
      </w:r>
      <w:r w:rsidRPr="00D50FEA">
        <w:rPr>
          <w:rFonts w:cs="Arial"/>
        </w:rPr>
        <w:t>franchi;</w:t>
      </w:r>
    </w:p>
    <w:p w14:paraId="6C7A62E9" w14:textId="5543E546" w:rsidR="001F6F64" w:rsidRPr="00BF53A6" w:rsidRDefault="004C60FC" w:rsidP="001F6F64">
      <w:pPr>
        <w:numPr>
          <w:ilvl w:val="0"/>
          <w:numId w:val="31"/>
        </w:numPr>
        <w:spacing w:before="120" w:after="240"/>
        <w:ind w:left="284" w:hanging="284"/>
        <w:rPr>
          <w:szCs w:val="24"/>
        </w:rPr>
      </w:pPr>
      <w:r w:rsidRPr="00954568">
        <w:t>Confederazione</w:t>
      </w:r>
      <w:r w:rsidRPr="00954568">
        <w:rPr>
          <w:rFonts w:cs="Arial"/>
        </w:rPr>
        <w:t xml:space="preserve">: 5'000 franchi per ettaro di superficie d’influenza, corrispondente al </w:t>
      </w:r>
      <w:r w:rsidR="00FC3981" w:rsidRPr="00954568">
        <w:rPr>
          <w:rFonts w:cs="Arial"/>
        </w:rPr>
        <w:t>27.93</w:t>
      </w:r>
      <w:r w:rsidRPr="00954568">
        <w:rPr>
          <w:rFonts w:cs="Arial"/>
        </w:rPr>
        <w:t xml:space="preserve">% di </w:t>
      </w:r>
      <w:r w:rsidR="00FC3981" w:rsidRPr="00954568">
        <w:t>4'619’000</w:t>
      </w:r>
      <w:r w:rsidRPr="00954568">
        <w:t xml:space="preserve"> </w:t>
      </w:r>
      <w:r w:rsidRPr="00954568">
        <w:rPr>
          <w:rFonts w:cs="Arial"/>
        </w:rPr>
        <w:t xml:space="preserve">franchi pari a </w:t>
      </w:r>
      <w:r w:rsidR="00FC3981" w:rsidRPr="00954568">
        <w:rPr>
          <w:rFonts w:cs="Arial"/>
        </w:rPr>
        <w:t>1’290</w:t>
      </w:r>
      <w:r w:rsidRPr="00954568">
        <w:rPr>
          <w:rFonts w:cs="Arial"/>
        </w:rPr>
        <w:t xml:space="preserve">'000 franchi sulla base della superficie totale trattata di </w:t>
      </w:r>
      <w:r w:rsidR="00FC3981" w:rsidRPr="00954568">
        <w:rPr>
          <w:rFonts w:cs="Arial"/>
        </w:rPr>
        <w:t>258</w:t>
      </w:r>
      <w:r w:rsidRPr="00954568">
        <w:rPr>
          <w:rFonts w:cs="Arial"/>
        </w:rPr>
        <w:t xml:space="preserve"> ettari prevista nel progetto. Una</w:t>
      </w:r>
      <w:r w:rsidRPr="00D50FEA">
        <w:rPr>
          <w:rFonts w:cs="Arial"/>
        </w:rPr>
        <w:t xml:space="preserve"> minore superficie degli interventi comporterà di conseguenza una riduzione proporzionale del contributo federale (nella misura di 5'000 franchi per ettaro di superficie d’influenza non realizzata)</w:t>
      </w:r>
      <w:r w:rsidR="001F6F64" w:rsidRPr="001F6F64">
        <w:rPr>
          <w:rFonts w:cs="Arial"/>
        </w:rPr>
        <w:t xml:space="preserve"> </w:t>
      </w:r>
      <w:r w:rsidR="001F6F64" w:rsidRPr="00BF53A6">
        <w:rPr>
          <w:rFonts w:cs="Arial"/>
        </w:rPr>
        <w:t xml:space="preserve">nell’ambito del consuntivo finale della </w:t>
      </w:r>
      <w:r w:rsidR="001F6F64">
        <w:rPr>
          <w:rFonts w:cs="Arial"/>
        </w:rPr>
        <w:t>terza</w:t>
      </w:r>
      <w:r w:rsidR="001F6F64" w:rsidRPr="00BF53A6">
        <w:rPr>
          <w:rFonts w:cs="Arial"/>
        </w:rPr>
        <w:t xml:space="preserve"> tappa tenuto conto della superficie</w:t>
      </w:r>
      <w:r w:rsidR="001F6F64">
        <w:rPr>
          <w:rFonts w:cs="Arial"/>
        </w:rPr>
        <w:t xml:space="preserve"> effettivamente realizzata nelle</w:t>
      </w:r>
      <w:r w:rsidR="001F6F64" w:rsidRPr="00BF53A6">
        <w:rPr>
          <w:rFonts w:cs="Arial"/>
        </w:rPr>
        <w:t xml:space="preserve"> </w:t>
      </w:r>
      <w:r w:rsidR="001F6F64">
        <w:rPr>
          <w:rFonts w:cs="Arial"/>
        </w:rPr>
        <w:t>tappe precedenti</w:t>
      </w:r>
      <w:r w:rsidR="001F6F64" w:rsidRPr="00BF53A6">
        <w:rPr>
          <w:rFonts w:cs="Arial"/>
        </w:rPr>
        <w:t>.</w:t>
      </w:r>
    </w:p>
    <w:bookmarkStart w:id="14" w:name="_MON_1739974080"/>
    <w:bookmarkEnd w:id="14"/>
    <w:p w14:paraId="27AE6FBE" w14:textId="23B64070" w:rsidR="004C60FC" w:rsidRPr="0035549C" w:rsidRDefault="002D1474" w:rsidP="00EB021F">
      <w:pPr>
        <w:spacing w:before="120" w:after="240"/>
        <w:ind w:left="284"/>
        <w:jc w:val="center"/>
        <w:rPr>
          <w:szCs w:val="24"/>
        </w:rPr>
      </w:pPr>
      <w:r w:rsidRPr="00D50FEA">
        <w:rPr>
          <w:szCs w:val="24"/>
        </w:rPr>
        <w:object w:dxaOrig="6756" w:dyaOrig="1007" w14:anchorId="12A263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3.25pt;height:50.25pt" o:ole="">
            <v:imagedata r:id="rId17" o:title=""/>
            <o:lock v:ext="edit" aspectratio="f"/>
          </v:shape>
          <o:OLEObject Type="Embed" ProgID="Excel.Sheet.8" ShapeID="_x0000_i1025" DrawAspect="Content" ObjectID="_1748346991" r:id="rId18"/>
        </w:object>
      </w:r>
    </w:p>
    <w:p w14:paraId="4A463596" w14:textId="13013651" w:rsidR="005E2FA3" w:rsidRPr="00EB021F" w:rsidRDefault="004C60FC" w:rsidP="004C60FC">
      <w:pPr>
        <w:tabs>
          <w:tab w:val="left" w:pos="360"/>
        </w:tabs>
        <w:rPr>
          <w:rFonts w:cs="Arial"/>
          <w:szCs w:val="24"/>
          <w:lang w:val="it-CH"/>
        </w:rPr>
      </w:pPr>
      <w:r w:rsidRPr="0035549C">
        <w:rPr>
          <w:szCs w:val="24"/>
        </w:rPr>
        <w:t xml:space="preserve">I ricavi forfettari della vendita del legname andranno a parziale copertura dei costi residui del </w:t>
      </w:r>
      <w:r w:rsidRPr="00645DC2">
        <w:rPr>
          <w:szCs w:val="24"/>
        </w:rPr>
        <w:t>progetto integrale</w:t>
      </w:r>
      <w:r w:rsidR="005E2FA3">
        <w:rPr>
          <w:szCs w:val="24"/>
        </w:rPr>
        <w:t xml:space="preserve"> (</w:t>
      </w:r>
      <w:r w:rsidR="005E2FA3" w:rsidRPr="00EB021F">
        <w:rPr>
          <w:szCs w:val="24"/>
        </w:rPr>
        <w:t>selvicoltura, infrastrutture di allacciamento e antincendio, gestione neofite invasive)</w:t>
      </w:r>
      <w:r w:rsidRPr="00EB021F">
        <w:rPr>
          <w:szCs w:val="24"/>
        </w:rPr>
        <w:t>.</w:t>
      </w:r>
      <w:r w:rsidR="009A5CAD" w:rsidRPr="00EB021F">
        <w:rPr>
          <w:szCs w:val="24"/>
        </w:rPr>
        <w:t xml:space="preserve"> </w:t>
      </w:r>
      <w:r w:rsidR="00511662" w:rsidRPr="00EB021F">
        <w:rPr>
          <w:szCs w:val="24"/>
        </w:rPr>
        <w:t>Gli</w:t>
      </w:r>
      <w:r w:rsidR="00511662" w:rsidRPr="00EB021F">
        <w:rPr>
          <w:rFonts w:cs="Arial"/>
          <w:szCs w:val="24"/>
          <w:lang w:val="it-CH"/>
        </w:rPr>
        <w:t xml:space="preserve"> interventi selvicolturali saranno eseguiti </w:t>
      </w:r>
      <w:r w:rsidR="0068425A" w:rsidRPr="00EB021F">
        <w:rPr>
          <w:rFonts w:cs="Arial"/>
          <w:szCs w:val="24"/>
          <w:lang w:val="it-CH"/>
        </w:rPr>
        <w:t xml:space="preserve">di principio </w:t>
      </w:r>
      <w:r w:rsidR="00EB0BC9" w:rsidRPr="00EB021F">
        <w:rPr>
          <w:rFonts w:cs="Arial"/>
          <w:szCs w:val="24"/>
          <w:lang w:val="it-CH"/>
        </w:rPr>
        <w:t xml:space="preserve">in 3 tappe di 5 anni </w:t>
      </w:r>
      <w:r w:rsidR="00511662" w:rsidRPr="00EB021F">
        <w:rPr>
          <w:rFonts w:cs="Arial"/>
          <w:szCs w:val="24"/>
          <w:lang w:val="it-CH"/>
        </w:rPr>
        <w:t xml:space="preserve">sull’arco di </w:t>
      </w:r>
      <w:r w:rsidR="00EB0BC9" w:rsidRPr="00EB021F">
        <w:rPr>
          <w:rFonts w:cs="Arial"/>
          <w:szCs w:val="24"/>
          <w:lang w:val="it-CH"/>
        </w:rPr>
        <w:t>15</w:t>
      </w:r>
      <w:r w:rsidR="00511662" w:rsidRPr="00EB021F">
        <w:rPr>
          <w:rFonts w:cs="Arial"/>
          <w:szCs w:val="24"/>
          <w:lang w:val="it-CH"/>
        </w:rPr>
        <w:t xml:space="preserve"> anni</w:t>
      </w:r>
      <w:r w:rsidR="005E2FA3" w:rsidRPr="00EB021F">
        <w:rPr>
          <w:rFonts w:cs="Arial"/>
          <w:szCs w:val="24"/>
          <w:lang w:val="it-CH"/>
        </w:rPr>
        <w:t>, così riassunte</w:t>
      </w:r>
      <w:r w:rsidR="00F26656" w:rsidRPr="00EB021F">
        <w:rPr>
          <w:rFonts w:cs="Arial"/>
          <w:szCs w:val="24"/>
          <w:lang w:val="it-CH"/>
        </w:rPr>
        <w:t>:</w:t>
      </w:r>
    </w:p>
    <w:p w14:paraId="5E1DE3B1" w14:textId="2AA91D2D" w:rsidR="005E2FA3" w:rsidRPr="00EB021F" w:rsidRDefault="005E2FA3" w:rsidP="005E2FA3">
      <w:pPr>
        <w:pStyle w:val="Paragrafoelenco"/>
        <w:numPr>
          <w:ilvl w:val="0"/>
          <w:numId w:val="31"/>
        </w:numPr>
        <w:ind w:left="284" w:hanging="284"/>
        <w:contextualSpacing w:val="0"/>
      </w:pPr>
      <w:r w:rsidRPr="00EB021F">
        <w:t xml:space="preserve">la prima tappa nel periodo 2024-2028 riguarda una superficie d’intervento di </w:t>
      </w:r>
      <w:r w:rsidR="00BF59E1" w:rsidRPr="00EB021F">
        <w:t xml:space="preserve">circa </w:t>
      </w:r>
      <w:r w:rsidR="00F26656" w:rsidRPr="00EB021F">
        <w:t>82</w:t>
      </w:r>
      <w:r w:rsidRPr="00EB021F">
        <w:t xml:space="preserve"> ettari per un costo preventivato di </w:t>
      </w:r>
      <w:r w:rsidR="00E379F2" w:rsidRPr="00EB021F">
        <w:t>1’750’000</w:t>
      </w:r>
      <w:r w:rsidR="007229D1" w:rsidRPr="00EB021F">
        <w:t xml:space="preserve"> </w:t>
      </w:r>
      <w:r w:rsidRPr="00EB021F">
        <w:t>franchi;</w:t>
      </w:r>
    </w:p>
    <w:p w14:paraId="3BB4EC32" w14:textId="0786C23C" w:rsidR="005E2FA3" w:rsidRPr="00EB021F" w:rsidRDefault="005E2FA3" w:rsidP="005E2FA3">
      <w:pPr>
        <w:pStyle w:val="Paragrafoelenco"/>
        <w:numPr>
          <w:ilvl w:val="0"/>
          <w:numId w:val="31"/>
        </w:numPr>
        <w:ind w:left="284" w:hanging="284"/>
        <w:contextualSpacing w:val="0"/>
      </w:pPr>
      <w:r w:rsidRPr="00EB021F">
        <w:t>la seconda tappa nel periodo 2029-2033 riguarda una superficie d’intervento di</w:t>
      </w:r>
      <w:r w:rsidR="00BF59E1" w:rsidRPr="00EB021F">
        <w:t xml:space="preserve"> circa</w:t>
      </w:r>
      <w:r w:rsidRPr="00EB021F">
        <w:t xml:space="preserve"> </w:t>
      </w:r>
      <w:r w:rsidR="00F26656" w:rsidRPr="00EB021F">
        <w:t>11</w:t>
      </w:r>
      <w:r w:rsidR="007229D1" w:rsidRPr="00EB021F">
        <w:t>0</w:t>
      </w:r>
      <w:r w:rsidRPr="00EB021F">
        <w:t xml:space="preserve"> ettari per un costo preventivato di </w:t>
      </w:r>
      <w:r w:rsidR="00E379F2" w:rsidRPr="00EB021F">
        <w:t>2’109’000</w:t>
      </w:r>
      <w:r w:rsidRPr="00EB021F">
        <w:t xml:space="preserve"> franchi;</w:t>
      </w:r>
    </w:p>
    <w:p w14:paraId="2B0AB0CF" w14:textId="679F9624" w:rsidR="005E2FA3" w:rsidRPr="00EB021F" w:rsidRDefault="005E2FA3" w:rsidP="005E026C">
      <w:pPr>
        <w:pStyle w:val="Paragrafoelenco"/>
        <w:numPr>
          <w:ilvl w:val="0"/>
          <w:numId w:val="31"/>
        </w:numPr>
        <w:ind w:left="284" w:hanging="284"/>
        <w:contextualSpacing w:val="0"/>
      </w:pPr>
      <w:r w:rsidRPr="00EB021F">
        <w:t>la terza tappa</w:t>
      </w:r>
      <w:r w:rsidR="007229D1" w:rsidRPr="00EB021F">
        <w:t xml:space="preserve">, </w:t>
      </w:r>
      <w:r w:rsidRPr="00EB021F">
        <w:t xml:space="preserve">nel periodo 2034-2038 riguarda una superficie d’intervento di </w:t>
      </w:r>
      <w:r w:rsidR="005E026C" w:rsidRPr="00EB021F">
        <w:t xml:space="preserve">circa </w:t>
      </w:r>
      <w:r w:rsidR="00F26656" w:rsidRPr="00EB021F">
        <w:t>66</w:t>
      </w:r>
      <w:r w:rsidRPr="00EB021F">
        <w:t xml:space="preserve"> ettari per un costo preventivato di </w:t>
      </w:r>
      <w:r w:rsidR="00E379F2" w:rsidRPr="00EB021F">
        <w:t>7</w:t>
      </w:r>
      <w:r w:rsidR="007229D1" w:rsidRPr="00EB021F">
        <w:t>60’000</w:t>
      </w:r>
      <w:r w:rsidRPr="00EB021F">
        <w:t xml:space="preserve"> franchi;</w:t>
      </w:r>
    </w:p>
    <w:p w14:paraId="2753C281" w14:textId="420CBDE0" w:rsidR="005E2FA3" w:rsidRDefault="005E2FA3" w:rsidP="004C60FC">
      <w:pPr>
        <w:tabs>
          <w:tab w:val="left" w:pos="360"/>
        </w:tabs>
        <w:rPr>
          <w:rFonts w:cs="Arial"/>
          <w:szCs w:val="24"/>
          <w:lang w:val="it-CH"/>
        </w:rPr>
      </w:pPr>
      <w:r>
        <w:rPr>
          <w:rFonts w:cs="Arial"/>
          <w:szCs w:val="24"/>
          <w:lang w:val="it-CH"/>
        </w:rPr>
        <w:t>I lavori selvicolturali previsti nella prima tappa, periodo 2024-2028, sono già stati elaborati sotto forma di un progetto definitivo</w:t>
      </w:r>
      <w:r w:rsidR="00A57A5D" w:rsidRPr="00A57A5D">
        <w:t xml:space="preserve"> </w:t>
      </w:r>
      <w:r w:rsidR="00A57A5D">
        <w:t>e possono essere realizzati</w:t>
      </w:r>
      <w:r w:rsidR="00A57A5D" w:rsidRPr="00172177">
        <w:t xml:space="preserve"> senza la necessità di presentare un ulteriore progetto più approfondito</w:t>
      </w:r>
      <w:r>
        <w:rPr>
          <w:rFonts w:cs="Arial"/>
          <w:szCs w:val="24"/>
          <w:lang w:val="it-CH"/>
        </w:rPr>
        <w:t>. Tenuto conto che nel tempo le condizioni del bosco possono modificarsi, gli interventi selvicolturali previsti nella seconda e nella terza tappa verranno rivalutati prima dell’esecuzione dei lavori e i relativi progetti definitivi dovranno essere approvati nell’ambito del credito concesso, tramite una risoluzione governativa allestita dalla Sezione forestale cantonale</w:t>
      </w:r>
      <w:r w:rsidR="00B57CCC">
        <w:rPr>
          <w:rFonts w:cs="Arial"/>
          <w:szCs w:val="24"/>
          <w:lang w:val="it-CH"/>
        </w:rPr>
        <w:t>.</w:t>
      </w:r>
    </w:p>
    <w:p w14:paraId="020F6710" w14:textId="77777777" w:rsidR="00EB0BC9" w:rsidRPr="002D60E9" w:rsidRDefault="00EB0BC9" w:rsidP="004C60FC">
      <w:pPr>
        <w:tabs>
          <w:tab w:val="left" w:pos="360"/>
        </w:tabs>
        <w:rPr>
          <w:rFonts w:cs="Arial"/>
          <w:szCs w:val="24"/>
          <w:highlight w:val="green"/>
          <w:lang w:val="it-CH"/>
        </w:rPr>
      </w:pPr>
    </w:p>
    <w:p w14:paraId="6D5FA0A2" w14:textId="5A1FF0E1" w:rsidR="00B91626" w:rsidRDefault="00B91626" w:rsidP="00E749E5">
      <w:pPr>
        <w:pStyle w:val="Titolo2"/>
        <w:numPr>
          <w:ilvl w:val="0"/>
          <w:numId w:val="0"/>
        </w:numPr>
        <w:ind w:left="544" w:hanging="544"/>
        <w:rPr>
          <w:rFonts w:cs="Arial"/>
          <w:szCs w:val="24"/>
          <w:u w:val="single"/>
        </w:rPr>
      </w:pPr>
      <w:r>
        <w:rPr>
          <w:rFonts w:cs="Arial"/>
          <w:szCs w:val="24"/>
          <w:u w:val="single"/>
        </w:rPr>
        <w:t>Gestione neofite invasive</w:t>
      </w:r>
    </w:p>
    <w:p w14:paraId="2337F62C" w14:textId="7DCD135D" w:rsidR="00FD3176" w:rsidRPr="00FD3176" w:rsidRDefault="003714BA" w:rsidP="00FD3176">
      <w:pPr>
        <w:tabs>
          <w:tab w:val="left" w:pos="360"/>
        </w:tabs>
        <w:rPr>
          <w:rFonts w:cs="Arial"/>
          <w:szCs w:val="24"/>
          <w:lang w:val="it-CH"/>
        </w:rPr>
      </w:pPr>
      <w:r w:rsidRPr="00FD3176">
        <w:rPr>
          <w:rFonts w:cs="Arial"/>
          <w:szCs w:val="24"/>
          <w:lang w:val="it-CH"/>
        </w:rPr>
        <w:t xml:space="preserve">La gestione delle neofite invasive </w:t>
      </w:r>
      <w:r w:rsidR="00FD3176" w:rsidRPr="00FD3176">
        <w:rPr>
          <w:rFonts w:cs="Arial"/>
          <w:szCs w:val="24"/>
          <w:lang w:val="it-CH"/>
        </w:rPr>
        <w:t xml:space="preserve">riguardano un volume di lavoro lordo di </w:t>
      </w:r>
      <w:r w:rsidR="00954568">
        <w:rPr>
          <w:rFonts w:cs="Arial"/>
          <w:szCs w:val="24"/>
          <w:lang w:val="it-CH"/>
        </w:rPr>
        <w:t>300</w:t>
      </w:r>
      <w:r w:rsidR="00FD3176" w:rsidRPr="00FD3176">
        <w:rPr>
          <w:rFonts w:cs="Arial"/>
          <w:szCs w:val="24"/>
          <w:lang w:val="it-CH"/>
        </w:rPr>
        <w:t>'000 franchi, così sintetizzato:</w:t>
      </w:r>
    </w:p>
    <w:p w14:paraId="34EBB4ED" w14:textId="77777777" w:rsidR="00FD3176" w:rsidRPr="00ED4708" w:rsidRDefault="00FD3176" w:rsidP="00FD3176">
      <w:pPr>
        <w:tabs>
          <w:tab w:val="left" w:pos="4536"/>
          <w:tab w:val="left" w:pos="7371"/>
        </w:tabs>
      </w:pPr>
    </w:p>
    <w:tbl>
      <w:tblPr>
        <w:tblStyle w:val="Grigliatabella"/>
        <w:tblW w:w="0" w:type="auto"/>
        <w:jc w:val="center"/>
        <w:tblLook w:val="01E0" w:firstRow="1" w:lastRow="1" w:firstColumn="1" w:lastColumn="1" w:noHBand="0" w:noVBand="0"/>
      </w:tblPr>
      <w:tblGrid>
        <w:gridCol w:w="4889"/>
        <w:gridCol w:w="628"/>
        <w:gridCol w:w="1620"/>
      </w:tblGrid>
      <w:tr w:rsidR="00FD3176" w:rsidRPr="00943D69" w14:paraId="2809A9EE" w14:textId="77777777" w:rsidTr="007D6C31">
        <w:trPr>
          <w:jc w:val="center"/>
        </w:trPr>
        <w:tc>
          <w:tcPr>
            <w:tcW w:w="4889" w:type="dxa"/>
            <w:tcBorders>
              <w:left w:val="nil"/>
              <w:bottom w:val="dotted" w:sz="4" w:space="0" w:color="auto"/>
              <w:right w:val="nil"/>
            </w:tcBorders>
          </w:tcPr>
          <w:p w14:paraId="5188B1C0" w14:textId="77777777" w:rsidR="00FD3176" w:rsidRPr="00943D69" w:rsidRDefault="00FD3176" w:rsidP="007D6C31">
            <w:pPr>
              <w:tabs>
                <w:tab w:val="left" w:pos="567"/>
                <w:tab w:val="left" w:pos="1134"/>
              </w:tabs>
              <w:rPr>
                <w:b/>
                <w:sz w:val="20"/>
              </w:rPr>
            </w:pPr>
            <w:r w:rsidRPr="00943D69">
              <w:rPr>
                <w:b/>
                <w:sz w:val="20"/>
              </w:rPr>
              <w:t>Descrizione</w:t>
            </w:r>
          </w:p>
        </w:tc>
        <w:tc>
          <w:tcPr>
            <w:tcW w:w="2248" w:type="dxa"/>
            <w:gridSpan w:val="2"/>
            <w:tcBorders>
              <w:left w:val="nil"/>
              <w:bottom w:val="dotted" w:sz="4" w:space="0" w:color="auto"/>
              <w:right w:val="nil"/>
            </w:tcBorders>
          </w:tcPr>
          <w:p w14:paraId="041801CC" w14:textId="77777777" w:rsidR="00FD3176" w:rsidRPr="00943D69" w:rsidRDefault="00FD3176" w:rsidP="007D6C31">
            <w:pPr>
              <w:tabs>
                <w:tab w:val="left" w:pos="567"/>
                <w:tab w:val="left" w:pos="1134"/>
              </w:tabs>
              <w:jc w:val="center"/>
              <w:rPr>
                <w:b/>
                <w:sz w:val="20"/>
              </w:rPr>
            </w:pPr>
            <w:r w:rsidRPr="00943D69">
              <w:rPr>
                <w:b/>
                <w:sz w:val="20"/>
              </w:rPr>
              <w:t>Importi</w:t>
            </w:r>
          </w:p>
        </w:tc>
      </w:tr>
      <w:tr w:rsidR="00FD3176" w:rsidRPr="005F3E42" w14:paraId="67EED751" w14:textId="77777777" w:rsidTr="007D6C31">
        <w:trPr>
          <w:jc w:val="center"/>
        </w:trPr>
        <w:tc>
          <w:tcPr>
            <w:tcW w:w="4889" w:type="dxa"/>
            <w:tcBorders>
              <w:left w:val="nil"/>
              <w:bottom w:val="dotted" w:sz="4" w:space="0" w:color="auto"/>
              <w:right w:val="nil"/>
            </w:tcBorders>
          </w:tcPr>
          <w:p w14:paraId="15C8D97E" w14:textId="07021082" w:rsidR="00FD3176" w:rsidRPr="005F3E42" w:rsidRDefault="009A5CAD" w:rsidP="007D6C31">
            <w:pPr>
              <w:tabs>
                <w:tab w:val="left" w:pos="567"/>
                <w:tab w:val="left" w:pos="1134"/>
              </w:tabs>
              <w:rPr>
                <w:sz w:val="20"/>
              </w:rPr>
            </w:pPr>
            <w:r>
              <w:rPr>
                <w:sz w:val="20"/>
              </w:rPr>
              <w:t>Lavori a regia - g</w:t>
            </w:r>
            <w:r w:rsidR="00FD3176">
              <w:rPr>
                <w:sz w:val="20"/>
              </w:rPr>
              <w:t>estione neofite</w:t>
            </w:r>
          </w:p>
        </w:tc>
        <w:tc>
          <w:tcPr>
            <w:tcW w:w="628" w:type="dxa"/>
            <w:tcBorders>
              <w:left w:val="nil"/>
              <w:bottom w:val="dotted" w:sz="4" w:space="0" w:color="auto"/>
              <w:right w:val="nil"/>
            </w:tcBorders>
          </w:tcPr>
          <w:p w14:paraId="554C7BEE" w14:textId="3B909618" w:rsidR="00FD3176" w:rsidRPr="005F3E42" w:rsidRDefault="0080793D" w:rsidP="007D6C31">
            <w:pPr>
              <w:tabs>
                <w:tab w:val="left" w:pos="567"/>
                <w:tab w:val="left" w:pos="1134"/>
              </w:tabs>
              <w:jc w:val="center"/>
              <w:rPr>
                <w:sz w:val="20"/>
              </w:rPr>
            </w:pPr>
            <w:r>
              <w:rPr>
                <w:sz w:val="20"/>
              </w:rPr>
              <w:t>fr.</w:t>
            </w:r>
          </w:p>
        </w:tc>
        <w:tc>
          <w:tcPr>
            <w:tcW w:w="1620" w:type="dxa"/>
            <w:tcBorders>
              <w:left w:val="nil"/>
              <w:bottom w:val="dotted" w:sz="4" w:space="0" w:color="auto"/>
              <w:right w:val="nil"/>
            </w:tcBorders>
          </w:tcPr>
          <w:p w14:paraId="723B4C66" w14:textId="1718B497" w:rsidR="00FD3176" w:rsidRPr="005F3E42" w:rsidRDefault="00954568" w:rsidP="007D6C31">
            <w:pPr>
              <w:tabs>
                <w:tab w:val="left" w:pos="567"/>
                <w:tab w:val="left" w:pos="1134"/>
              </w:tabs>
              <w:jc w:val="right"/>
              <w:rPr>
                <w:sz w:val="20"/>
              </w:rPr>
            </w:pPr>
            <w:r>
              <w:rPr>
                <w:sz w:val="20"/>
              </w:rPr>
              <w:t>246'000.00</w:t>
            </w:r>
          </w:p>
        </w:tc>
      </w:tr>
      <w:tr w:rsidR="00954568" w:rsidRPr="005F3E42" w14:paraId="1C2A069B" w14:textId="77777777" w:rsidTr="007D6C31">
        <w:trPr>
          <w:jc w:val="center"/>
        </w:trPr>
        <w:tc>
          <w:tcPr>
            <w:tcW w:w="4889" w:type="dxa"/>
            <w:tcBorders>
              <w:top w:val="dotted" w:sz="4" w:space="0" w:color="auto"/>
              <w:left w:val="nil"/>
              <w:bottom w:val="dotted" w:sz="4" w:space="0" w:color="auto"/>
              <w:right w:val="nil"/>
            </w:tcBorders>
          </w:tcPr>
          <w:p w14:paraId="41C20447" w14:textId="77777777" w:rsidR="00954568" w:rsidRPr="005F3E42" w:rsidRDefault="00954568" w:rsidP="007D6C31">
            <w:pPr>
              <w:tabs>
                <w:tab w:val="left" w:pos="567"/>
                <w:tab w:val="left" w:pos="1134"/>
              </w:tabs>
              <w:rPr>
                <w:sz w:val="20"/>
              </w:rPr>
            </w:pPr>
            <w:r w:rsidRPr="005F3E42">
              <w:rPr>
                <w:sz w:val="20"/>
              </w:rPr>
              <w:t>Prog</w:t>
            </w:r>
            <w:r>
              <w:rPr>
                <w:sz w:val="20"/>
              </w:rPr>
              <w:t>ettazione e direzione lavori (12</w:t>
            </w:r>
            <w:r w:rsidRPr="005F3E42">
              <w:rPr>
                <w:sz w:val="20"/>
              </w:rPr>
              <w:t>%)</w:t>
            </w:r>
          </w:p>
        </w:tc>
        <w:tc>
          <w:tcPr>
            <w:tcW w:w="628" w:type="dxa"/>
            <w:tcBorders>
              <w:top w:val="dotted" w:sz="4" w:space="0" w:color="auto"/>
              <w:left w:val="nil"/>
              <w:bottom w:val="dotted" w:sz="4" w:space="0" w:color="auto"/>
              <w:right w:val="nil"/>
            </w:tcBorders>
          </w:tcPr>
          <w:p w14:paraId="4B2AFA2C" w14:textId="77777777" w:rsidR="00954568" w:rsidRPr="005F3E42" w:rsidRDefault="00954568" w:rsidP="007D6C31">
            <w:pPr>
              <w:jc w:val="center"/>
            </w:pPr>
            <w:r w:rsidRPr="005F3E42">
              <w:rPr>
                <w:sz w:val="20"/>
              </w:rPr>
              <w:t>fr.</w:t>
            </w:r>
          </w:p>
        </w:tc>
        <w:tc>
          <w:tcPr>
            <w:tcW w:w="1620" w:type="dxa"/>
            <w:tcBorders>
              <w:top w:val="dotted" w:sz="4" w:space="0" w:color="auto"/>
              <w:left w:val="nil"/>
              <w:bottom w:val="dotted" w:sz="4" w:space="0" w:color="auto"/>
              <w:right w:val="nil"/>
            </w:tcBorders>
          </w:tcPr>
          <w:p w14:paraId="4ACC56C8" w14:textId="759C9BF1" w:rsidR="00954568" w:rsidRPr="005F3E42" w:rsidRDefault="00954568" w:rsidP="007D6C31">
            <w:pPr>
              <w:tabs>
                <w:tab w:val="left" w:pos="567"/>
                <w:tab w:val="left" w:pos="1134"/>
              </w:tabs>
              <w:jc w:val="right"/>
              <w:rPr>
                <w:sz w:val="20"/>
              </w:rPr>
            </w:pPr>
            <w:r>
              <w:rPr>
                <w:sz w:val="20"/>
              </w:rPr>
              <w:t>29'520.00</w:t>
            </w:r>
          </w:p>
        </w:tc>
      </w:tr>
      <w:tr w:rsidR="00FD3176" w:rsidRPr="005F3E42" w14:paraId="0FBB5EE3" w14:textId="77777777" w:rsidTr="007D6C31">
        <w:trPr>
          <w:jc w:val="center"/>
        </w:trPr>
        <w:tc>
          <w:tcPr>
            <w:tcW w:w="4889" w:type="dxa"/>
            <w:tcBorders>
              <w:top w:val="dotted" w:sz="4" w:space="0" w:color="auto"/>
              <w:left w:val="nil"/>
              <w:bottom w:val="dotted" w:sz="4" w:space="0" w:color="auto"/>
              <w:right w:val="nil"/>
            </w:tcBorders>
          </w:tcPr>
          <w:p w14:paraId="033667C3" w14:textId="77777777" w:rsidR="00FD3176" w:rsidRPr="005F3E42" w:rsidRDefault="00FD3176" w:rsidP="007D6C31">
            <w:pPr>
              <w:tabs>
                <w:tab w:val="left" w:pos="567"/>
                <w:tab w:val="left" w:pos="1134"/>
              </w:tabs>
              <w:rPr>
                <w:sz w:val="20"/>
              </w:rPr>
            </w:pPr>
            <w:r w:rsidRPr="005F3E42">
              <w:rPr>
                <w:sz w:val="20"/>
              </w:rPr>
              <w:t>Imprevisti (</w:t>
            </w:r>
            <w:r>
              <w:rPr>
                <w:sz w:val="20"/>
              </w:rPr>
              <w:t>8</w:t>
            </w:r>
            <w:r w:rsidRPr="005F3E42">
              <w:rPr>
                <w:sz w:val="20"/>
              </w:rPr>
              <w:t>%)</w:t>
            </w:r>
          </w:p>
        </w:tc>
        <w:tc>
          <w:tcPr>
            <w:tcW w:w="628" w:type="dxa"/>
            <w:tcBorders>
              <w:top w:val="dotted" w:sz="4" w:space="0" w:color="auto"/>
              <w:left w:val="nil"/>
              <w:bottom w:val="dotted" w:sz="4" w:space="0" w:color="auto"/>
              <w:right w:val="nil"/>
            </w:tcBorders>
          </w:tcPr>
          <w:p w14:paraId="59375A76" w14:textId="77777777" w:rsidR="00FD3176" w:rsidRPr="005F3E42" w:rsidRDefault="00FD3176" w:rsidP="007D6C31">
            <w:pPr>
              <w:jc w:val="center"/>
            </w:pPr>
            <w:r w:rsidRPr="005F3E42">
              <w:rPr>
                <w:sz w:val="20"/>
              </w:rPr>
              <w:t>fr.</w:t>
            </w:r>
          </w:p>
        </w:tc>
        <w:tc>
          <w:tcPr>
            <w:tcW w:w="1620" w:type="dxa"/>
            <w:tcBorders>
              <w:top w:val="dotted" w:sz="4" w:space="0" w:color="auto"/>
              <w:left w:val="nil"/>
              <w:bottom w:val="dotted" w:sz="4" w:space="0" w:color="auto"/>
              <w:right w:val="nil"/>
            </w:tcBorders>
          </w:tcPr>
          <w:p w14:paraId="3B964AAB" w14:textId="37754F00" w:rsidR="00FD3176" w:rsidRPr="005F3E42" w:rsidRDefault="00FD3176" w:rsidP="007D6C31">
            <w:pPr>
              <w:tabs>
                <w:tab w:val="left" w:pos="567"/>
                <w:tab w:val="left" w:pos="1134"/>
              </w:tabs>
              <w:jc w:val="right"/>
              <w:rPr>
                <w:sz w:val="20"/>
              </w:rPr>
            </w:pPr>
            <w:r>
              <w:rPr>
                <w:sz w:val="20"/>
              </w:rPr>
              <w:t>2’3</w:t>
            </w:r>
            <w:r w:rsidR="00954568">
              <w:rPr>
                <w:sz w:val="20"/>
              </w:rPr>
              <w:t>61</w:t>
            </w:r>
            <w:r>
              <w:rPr>
                <w:sz w:val="20"/>
              </w:rPr>
              <w:t>.</w:t>
            </w:r>
            <w:r w:rsidR="00954568">
              <w:rPr>
                <w:sz w:val="20"/>
              </w:rPr>
              <w:t>6</w:t>
            </w:r>
            <w:r>
              <w:rPr>
                <w:sz w:val="20"/>
              </w:rPr>
              <w:t>0</w:t>
            </w:r>
          </w:p>
        </w:tc>
      </w:tr>
      <w:tr w:rsidR="00FD3176" w:rsidRPr="005F3E42" w14:paraId="79A71A9C" w14:textId="77777777" w:rsidTr="007D6C31">
        <w:trPr>
          <w:jc w:val="center"/>
        </w:trPr>
        <w:tc>
          <w:tcPr>
            <w:tcW w:w="4889" w:type="dxa"/>
            <w:tcBorders>
              <w:top w:val="dotted" w:sz="4" w:space="0" w:color="auto"/>
              <w:left w:val="nil"/>
              <w:bottom w:val="dotted" w:sz="4" w:space="0" w:color="auto"/>
              <w:right w:val="nil"/>
            </w:tcBorders>
          </w:tcPr>
          <w:p w14:paraId="43C55234" w14:textId="5E66186D" w:rsidR="00FD3176" w:rsidRPr="005F3E42" w:rsidRDefault="00FD3176" w:rsidP="007D6C31">
            <w:pPr>
              <w:tabs>
                <w:tab w:val="left" w:pos="567"/>
                <w:tab w:val="left" w:pos="1134"/>
              </w:tabs>
              <w:rPr>
                <w:sz w:val="20"/>
              </w:rPr>
            </w:pPr>
            <w:r w:rsidRPr="005F3E42">
              <w:rPr>
                <w:sz w:val="20"/>
              </w:rPr>
              <w:t>IVA (7.7%)</w:t>
            </w:r>
            <w:r w:rsidR="005E0B36">
              <w:rPr>
                <w:sz w:val="20"/>
              </w:rPr>
              <w:t>*</w:t>
            </w:r>
          </w:p>
        </w:tc>
        <w:tc>
          <w:tcPr>
            <w:tcW w:w="628" w:type="dxa"/>
            <w:tcBorders>
              <w:top w:val="dotted" w:sz="4" w:space="0" w:color="auto"/>
              <w:left w:val="nil"/>
              <w:bottom w:val="dotted" w:sz="4" w:space="0" w:color="auto"/>
              <w:right w:val="nil"/>
            </w:tcBorders>
          </w:tcPr>
          <w:p w14:paraId="03EF7DDF" w14:textId="77777777" w:rsidR="00FD3176" w:rsidRPr="005F3E42" w:rsidRDefault="00FD3176" w:rsidP="007D6C31">
            <w:pPr>
              <w:jc w:val="center"/>
            </w:pPr>
            <w:r w:rsidRPr="005F3E42">
              <w:rPr>
                <w:sz w:val="20"/>
              </w:rPr>
              <w:t>fr.</w:t>
            </w:r>
          </w:p>
        </w:tc>
        <w:tc>
          <w:tcPr>
            <w:tcW w:w="1620" w:type="dxa"/>
            <w:tcBorders>
              <w:top w:val="dotted" w:sz="4" w:space="0" w:color="auto"/>
              <w:left w:val="nil"/>
              <w:bottom w:val="dotted" w:sz="4" w:space="0" w:color="auto"/>
              <w:right w:val="nil"/>
            </w:tcBorders>
          </w:tcPr>
          <w:p w14:paraId="15BC737C" w14:textId="5A6835FB" w:rsidR="00FD3176" w:rsidRPr="005F3E42" w:rsidRDefault="00954568" w:rsidP="007D6C31">
            <w:pPr>
              <w:tabs>
                <w:tab w:val="left" w:pos="567"/>
                <w:tab w:val="left" w:pos="1134"/>
              </w:tabs>
              <w:jc w:val="right"/>
              <w:rPr>
                <w:sz w:val="20"/>
              </w:rPr>
            </w:pPr>
            <w:r>
              <w:rPr>
                <w:sz w:val="20"/>
              </w:rPr>
              <w:t>21</w:t>
            </w:r>
            <w:r w:rsidR="00FD3176">
              <w:rPr>
                <w:sz w:val="20"/>
              </w:rPr>
              <w:t>'</w:t>
            </w:r>
            <w:r>
              <w:rPr>
                <w:sz w:val="20"/>
              </w:rPr>
              <w:t>396</w:t>
            </w:r>
            <w:r w:rsidR="00FD3176">
              <w:rPr>
                <w:sz w:val="20"/>
              </w:rPr>
              <w:t>.</w:t>
            </w:r>
            <w:r>
              <w:rPr>
                <w:sz w:val="20"/>
              </w:rPr>
              <w:t>88</w:t>
            </w:r>
          </w:p>
        </w:tc>
      </w:tr>
      <w:tr w:rsidR="00FD3176" w:rsidRPr="005F3E42" w14:paraId="59F7B11E" w14:textId="77777777" w:rsidTr="007D6C31">
        <w:trPr>
          <w:jc w:val="center"/>
        </w:trPr>
        <w:tc>
          <w:tcPr>
            <w:tcW w:w="4889" w:type="dxa"/>
            <w:tcBorders>
              <w:top w:val="dotted" w:sz="4" w:space="0" w:color="auto"/>
              <w:left w:val="nil"/>
              <w:bottom w:val="single" w:sz="4" w:space="0" w:color="auto"/>
              <w:right w:val="nil"/>
            </w:tcBorders>
          </w:tcPr>
          <w:p w14:paraId="3C5C0950" w14:textId="77777777" w:rsidR="00FD3176" w:rsidRPr="005F3E42" w:rsidRDefault="00FD3176" w:rsidP="007D6C31">
            <w:pPr>
              <w:tabs>
                <w:tab w:val="left" w:pos="567"/>
                <w:tab w:val="left" w:pos="1134"/>
              </w:tabs>
              <w:rPr>
                <w:sz w:val="20"/>
              </w:rPr>
            </w:pPr>
            <w:r w:rsidRPr="005F3E42">
              <w:rPr>
                <w:sz w:val="20"/>
              </w:rPr>
              <w:t>Arrotondamento</w:t>
            </w:r>
          </w:p>
        </w:tc>
        <w:tc>
          <w:tcPr>
            <w:tcW w:w="628" w:type="dxa"/>
            <w:tcBorders>
              <w:top w:val="dotted" w:sz="4" w:space="0" w:color="auto"/>
              <w:left w:val="nil"/>
              <w:bottom w:val="single" w:sz="4" w:space="0" w:color="auto"/>
              <w:right w:val="nil"/>
            </w:tcBorders>
          </w:tcPr>
          <w:p w14:paraId="31DE1B4E" w14:textId="77777777" w:rsidR="00FD3176" w:rsidRPr="005F3E42" w:rsidRDefault="00FD3176" w:rsidP="007D6C31">
            <w:pPr>
              <w:jc w:val="center"/>
            </w:pPr>
            <w:r w:rsidRPr="005F3E42">
              <w:rPr>
                <w:sz w:val="20"/>
              </w:rPr>
              <w:t>fr.</w:t>
            </w:r>
          </w:p>
        </w:tc>
        <w:tc>
          <w:tcPr>
            <w:tcW w:w="1620" w:type="dxa"/>
            <w:tcBorders>
              <w:top w:val="dotted" w:sz="4" w:space="0" w:color="auto"/>
              <w:left w:val="nil"/>
              <w:bottom w:val="single" w:sz="4" w:space="0" w:color="auto"/>
              <w:right w:val="nil"/>
            </w:tcBorders>
          </w:tcPr>
          <w:p w14:paraId="30CA3FA0" w14:textId="28E59353" w:rsidR="00FD3176" w:rsidRPr="005F3E42" w:rsidRDefault="00954568" w:rsidP="007D6C31">
            <w:pPr>
              <w:tabs>
                <w:tab w:val="left" w:pos="567"/>
                <w:tab w:val="left" w:pos="1134"/>
              </w:tabs>
              <w:jc w:val="right"/>
              <w:rPr>
                <w:sz w:val="20"/>
              </w:rPr>
            </w:pPr>
            <w:r>
              <w:rPr>
                <w:sz w:val="20"/>
              </w:rPr>
              <w:t>721.52</w:t>
            </w:r>
          </w:p>
        </w:tc>
      </w:tr>
      <w:tr w:rsidR="00FD3176" w:rsidRPr="005F3E42" w14:paraId="3B8C7092" w14:textId="77777777" w:rsidTr="007D6C31">
        <w:trPr>
          <w:jc w:val="center"/>
        </w:trPr>
        <w:tc>
          <w:tcPr>
            <w:tcW w:w="4889" w:type="dxa"/>
            <w:tcBorders>
              <w:left w:val="nil"/>
              <w:right w:val="nil"/>
            </w:tcBorders>
            <w:shd w:val="pct15" w:color="auto" w:fill="auto"/>
          </w:tcPr>
          <w:p w14:paraId="0E52BD7E" w14:textId="77777777" w:rsidR="00FD3176" w:rsidRPr="005F3E42" w:rsidRDefault="00FD3176" w:rsidP="007D6C31">
            <w:pPr>
              <w:tabs>
                <w:tab w:val="left" w:pos="567"/>
                <w:tab w:val="left" w:pos="1134"/>
              </w:tabs>
              <w:rPr>
                <w:b/>
                <w:sz w:val="20"/>
              </w:rPr>
            </w:pPr>
            <w:r w:rsidRPr="005F3E42">
              <w:rPr>
                <w:b/>
                <w:sz w:val="20"/>
              </w:rPr>
              <w:t>Totale</w:t>
            </w:r>
          </w:p>
        </w:tc>
        <w:tc>
          <w:tcPr>
            <w:tcW w:w="628" w:type="dxa"/>
            <w:tcBorders>
              <w:left w:val="nil"/>
              <w:right w:val="nil"/>
            </w:tcBorders>
            <w:shd w:val="pct15" w:color="auto" w:fill="auto"/>
          </w:tcPr>
          <w:p w14:paraId="173C4C57" w14:textId="77777777" w:rsidR="00FD3176" w:rsidRPr="005F3E42" w:rsidRDefault="00FD3176" w:rsidP="007D6C31">
            <w:pPr>
              <w:jc w:val="center"/>
              <w:rPr>
                <w:b/>
              </w:rPr>
            </w:pPr>
            <w:r w:rsidRPr="005F3E42">
              <w:rPr>
                <w:b/>
                <w:sz w:val="20"/>
              </w:rPr>
              <w:t>fr.</w:t>
            </w:r>
          </w:p>
        </w:tc>
        <w:tc>
          <w:tcPr>
            <w:tcW w:w="1620" w:type="dxa"/>
            <w:tcBorders>
              <w:left w:val="nil"/>
              <w:right w:val="nil"/>
            </w:tcBorders>
            <w:shd w:val="pct15" w:color="auto" w:fill="auto"/>
          </w:tcPr>
          <w:p w14:paraId="7F49569B" w14:textId="3D921F67" w:rsidR="00FD3176" w:rsidRPr="005F3E42" w:rsidRDefault="00FD3176" w:rsidP="007D6C31">
            <w:pPr>
              <w:tabs>
                <w:tab w:val="left" w:pos="567"/>
                <w:tab w:val="left" w:pos="1134"/>
              </w:tabs>
              <w:jc w:val="right"/>
              <w:rPr>
                <w:b/>
                <w:sz w:val="20"/>
              </w:rPr>
            </w:pPr>
            <w:r>
              <w:rPr>
                <w:b/>
                <w:sz w:val="20"/>
              </w:rPr>
              <w:t>300'000.00</w:t>
            </w:r>
          </w:p>
        </w:tc>
      </w:tr>
    </w:tbl>
    <w:p w14:paraId="15C7590C" w14:textId="182228FA" w:rsidR="00FD3176" w:rsidRPr="00EB021F" w:rsidRDefault="005E0B36" w:rsidP="00EB021F">
      <w:pPr>
        <w:tabs>
          <w:tab w:val="left" w:pos="4536"/>
          <w:tab w:val="left" w:pos="7371"/>
        </w:tabs>
        <w:rPr>
          <w:sz w:val="20"/>
        </w:rPr>
      </w:pPr>
      <w:r w:rsidRPr="00EB021F">
        <w:rPr>
          <w:sz w:val="20"/>
        </w:rPr>
        <w:t>*) L</w:t>
      </w:r>
      <w:r>
        <w:rPr>
          <w:sz w:val="20"/>
        </w:rPr>
        <w:t>’aumento</w:t>
      </w:r>
      <w:r w:rsidRPr="005E0B36">
        <w:rPr>
          <w:sz w:val="20"/>
        </w:rPr>
        <w:t xml:space="preserve"> dell</w:t>
      </w:r>
      <w:r>
        <w:rPr>
          <w:sz w:val="20"/>
        </w:rPr>
        <w:t>’</w:t>
      </w:r>
      <w:r w:rsidRPr="00EB021F">
        <w:rPr>
          <w:sz w:val="20"/>
        </w:rPr>
        <w:t xml:space="preserve">aliquota IVA </w:t>
      </w:r>
      <w:r>
        <w:rPr>
          <w:sz w:val="20"/>
        </w:rPr>
        <w:t xml:space="preserve">(+0.4%) che entrerà in vigore il 1° gennaio 2024 </w:t>
      </w:r>
      <w:r w:rsidRPr="00EB021F">
        <w:rPr>
          <w:sz w:val="20"/>
        </w:rPr>
        <w:t>è compresa negli imprevisti</w:t>
      </w:r>
    </w:p>
    <w:p w14:paraId="2593E21C" w14:textId="77777777" w:rsidR="005E0B36" w:rsidRDefault="005E0B36" w:rsidP="00954568">
      <w:pPr>
        <w:rPr>
          <w:szCs w:val="24"/>
        </w:rPr>
      </w:pPr>
    </w:p>
    <w:p w14:paraId="3A0500D1" w14:textId="4AC919A4" w:rsidR="00954568" w:rsidRPr="00954568" w:rsidRDefault="00954568" w:rsidP="00954568">
      <w:pPr>
        <w:rPr>
          <w:szCs w:val="24"/>
        </w:rPr>
      </w:pPr>
      <w:r w:rsidRPr="009F3497">
        <w:rPr>
          <w:szCs w:val="24"/>
        </w:rPr>
        <w:t xml:space="preserve">Proponiamo un sussidio forestale complessivo di Cantone e </w:t>
      </w:r>
      <w:r w:rsidRPr="002D1474">
        <w:rPr>
          <w:szCs w:val="24"/>
        </w:rPr>
        <w:t xml:space="preserve">Confederazione </w:t>
      </w:r>
      <w:r w:rsidRPr="00EB021F">
        <w:rPr>
          <w:szCs w:val="24"/>
        </w:rPr>
        <w:t xml:space="preserve">del 70% </w:t>
      </w:r>
      <w:r w:rsidRPr="00954568">
        <w:rPr>
          <w:szCs w:val="24"/>
        </w:rPr>
        <w:t xml:space="preserve">(Legge cantonale sulle foreste, art. 31c, cpv. 1) </w:t>
      </w:r>
      <w:r w:rsidRPr="00954568">
        <w:rPr>
          <w:rFonts w:cs="Arial"/>
          <w:szCs w:val="24"/>
        </w:rPr>
        <w:t xml:space="preserve">di </w:t>
      </w:r>
      <w:r w:rsidR="002D1474">
        <w:rPr>
          <w:rFonts w:cs="Arial"/>
          <w:szCs w:val="24"/>
        </w:rPr>
        <w:t>300</w:t>
      </w:r>
      <w:r w:rsidR="002D1474" w:rsidRPr="00954568">
        <w:rPr>
          <w:rFonts w:cs="Arial"/>
          <w:szCs w:val="24"/>
        </w:rPr>
        <w:t xml:space="preserve">'000 </w:t>
      </w:r>
      <w:r w:rsidRPr="00954568">
        <w:rPr>
          <w:rFonts w:cs="Arial"/>
          <w:szCs w:val="24"/>
        </w:rPr>
        <w:t>franchi</w:t>
      </w:r>
      <w:r w:rsidR="002D1474">
        <w:rPr>
          <w:rFonts w:cs="Arial"/>
          <w:szCs w:val="24"/>
        </w:rPr>
        <w:t>, pari a 210'000 franchi cosi ripartito</w:t>
      </w:r>
      <w:r w:rsidRPr="00954568">
        <w:rPr>
          <w:rFonts w:cs="Arial"/>
          <w:szCs w:val="24"/>
        </w:rPr>
        <w:t>:</w:t>
      </w:r>
    </w:p>
    <w:p w14:paraId="6CFD2445" w14:textId="77777777" w:rsidR="00954568" w:rsidRPr="00954568" w:rsidRDefault="00954568" w:rsidP="00954568">
      <w:pPr>
        <w:tabs>
          <w:tab w:val="num" w:pos="426"/>
        </w:tabs>
        <w:rPr>
          <w:szCs w:val="24"/>
        </w:rPr>
      </w:pPr>
    </w:p>
    <w:bookmarkStart w:id="15" w:name="_MON_1745310013"/>
    <w:bookmarkEnd w:id="15"/>
    <w:p w14:paraId="46655CCF" w14:textId="1F949D07" w:rsidR="00954568" w:rsidRPr="00EB0BC9" w:rsidRDefault="00065C69" w:rsidP="00065C69">
      <w:pPr>
        <w:tabs>
          <w:tab w:val="left" w:pos="360"/>
        </w:tabs>
        <w:jc w:val="center"/>
        <w:rPr>
          <w:szCs w:val="24"/>
          <w:highlight w:val="yellow"/>
        </w:rPr>
      </w:pPr>
      <w:r w:rsidRPr="00BF59E1">
        <w:rPr>
          <w:szCs w:val="24"/>
        </w:rPr>
        <w:object w:dxaOrig="6756" w:dyaOrig="1007" w14:anchorId="695697A8">
          <v:shape id="_x0000_i1026" type="#_x0000_t75" style="width:321pt;height:50.25pt" o:ole="">
            <v:imagedata r:id="rId19" o:title=""/>
            <o:lock v:ext="edit" aspectratio="f"/>
          </v:shape>
          <o:OLEObject Type="Embed" ProgID="Excel.Sheet.8" ShapeID="_x0000_i1026" DrawAspect="Content" ObjectID="_1748346992" r:id="rId20"/>
        </w:object>
      </w:r>
    </w:p>
    <w:p w14:paraId="00E5F158" w14:textId="72F478DB" w:rsidR="00B91626" w:rsidRDefault="00B91626" w:rsidP="00B91626"/>
    <w:p w14:paraId="27CD6604" w14:textId="2B786A4A" w:rsidR="0068455E" w:rsidRDefault="005B4E70" w:rsidP="00B91626">
      <w:r w:rsidRPr="00172177">
        <w:t>Il progetto è già stato elaborato con un grado di dettaglio sufficiente per essere realizzato senza la necessità di presentare un ulteriore progetto più approfondito</w:t>
      </w:r>
      <w:r>
        <w:t>.</w:t>
      </w:r>
    </w:p>
    <w:p w14:paraId="52FBCF02" w14:textId="77777777" w:rsidR="0068455E" w:rsidRDefault="0068455E" w:rsidP="00B91626"/>
    <w:p w14:paraId="14AAB6C1" w14:textId="77777777" w:rsidR="00E4561E" w:rsidRPr="00B83EDC" w:rsidRDefault="00E4561E" w:rsidP="00E4561E">
      <w:pPr>
        <w:pStyle w:val="Titolo2"/>
        <w:numPr>
          <w:ilvl w:val="0"/>
          <w:numId w:val="0"/>
        </w:numPr>
        <w:ind w:left="544" w:hanging="544"/>
        <w:rPr>
          <w:rFonts w:cs="Arial"/>
          <w:szCs w:val="24"/>
          <w:u w:val="single"/>
        </w:rPr>
      </w:pPr>
      <w:r w:rsidRPr="00B83EDC">
        <w:rPr>
          <w:rFonts w:cs="Arial"/>
          <w:szCs w:val="24"/>
          <w:u w:val="single"/>
        </w:rPr>
        <w:t>Infrastrutture di allacciamento (accessibilità forestale)</w:t>
      </w:r>
    </w:p>
    <w:p w14:paraId="336E3997" w14:textId="29766004" w:rsidR="00E4561E" w:rsidRDefault="00B83EDC" w:rsidP="00E4561E">
      <w:pPr>
        <w:tabs>
          <w:tab w:val="left" w:pos="360"/>
        </w:tabs>
        <w:rPr>
          <w:rFonts w:cs="Arial"/>
          <w:szCs w:val="24"/>
          <w:lang w:val="it-CH"/>
        </w:rPr>
      </w:pPr>
      <w:r w:rsidRPr="00B83EDC">
        <w:rPr>
          <w:rFonts w:cs="Arial"/>
          <w:szCs w:val="24"/>
          <w:lang w:val="it-CH"/>
        </w:rPr>
        <w:t>Le infrastrutture di allacciamento</w:t>
      </w:r>
      <w:r w:rsidR="00E4561E" w:rsidRPr="00B83EDC">
        <w:rPr>
          <w:rFonts w:cs="Arial"/>
          <w:szCs w:val="24"/>
          <w:lang w:val="it-CH"/>
        </w:rPr>
        <w:t xml:space="preserve"> riguardano un volume di lavoro lordo di </w:t>
      </w:r>
      <w:r w:rsidRPr="00B83EDC">
        <w:rPr>
          <w:rFonts w:cs="Arial"/>
          <w:szCs w:val="24"/>
          <w:lang w:val="it-CH"/>
        </w:rPr>
        <w:t>163</w:t>
      </w:r>
      <w:r w:rsidR="00E4561E" w:rsidRPr="00B83EDC">
        <w:rPr>
          <w:rFonts w:cs="Arial"/>
          <w:szCs w:val="24"/>
          <w:lang w:val="it-CH"/>
        </w:rPr>
        <w:t>'000 franchi, così sintetizzato:</w:t>
      </w:r>
    </w:p>
    <w:p w14:paraId="3D4E3F83" w14:textId="77777777" w:rsidR="004C6071" w:rsidRDefault="004C6071" w:rsidP="00E4561E">
      <w:pPr>
        <w:tabs>
          <w:tab w:val="left" w:pos="360"/>
        </w:tabs>
        <w:rPr>
          <w:rFonts w:cs="Arial"/>
          <w:szCs w:val="24"/>
          <w:lang w:val="it-CH"/>
        </w:rPr>
      </w:pPr>
    </w:p>
    <w:tbl>
      <w:tblPr>
        <w:tblW w:w="8647" w:type="dxa"/>
        <w:jc w:val="center"/>
        <w:tblCellMar>
          <w:left w:w="70" w:type="dxa"/>
          <w:right w:w="70" w:type="dxa"/>
        </w:tblCellMar>
        <w:tblLook w:val="04A0" w:firstRow="1" w:lastRow="0" w:firstColumn="1" w:lastColumn="0" w:noHBand="0" w:noVBand="1"/>
      </w:tblPr>
      <w:tblGrid>
        <w:gridCol w:w="3544"/>
        <w:gridCol w:w="565"/>
        <w:gridCol w:w="1941"/>
        <w:gridCol w:w="340"/>
        <w:gridCol w:w="2257"/>
      </w:tblGrid>
      <w:tr w:rsidR="00B83EDC" w:rsidRPr="00B83EDC" w14:paraId="1B711289" w14:textId="77777777" w:rsidTr="00EB021F">
        <w:trPr>
          <w:trHeight w:val="540"/>
          <w:jc w:val="center"/>
        </w:trPr>
        <w:tc>
          <w:tcPr>
            <w:tcW w:w="3544" w:type="dxa"/>
            <w:tcBorders>
              <w:top w:val="nil"/>
              <w:left w:val="nil"/>
              <w:bottom w:val="single" w:sz="8" w:space="0" w:color="auto"/>
              <w:right w:val="single" w:sz="8" w:space="0" w:color="auto"/>
            </w:tcBorders>
            <w:shd w:val="clear" w:color="000000" w:fill="FFFFFF"/>
            <w:vAlign w:val="center"/>
            <w:hideMark/>
          </w:tcPr>
          <w:p w14:paraId="2BA64242" w14:textId="77777777" w:rsidR="00B83EDC" w:rsidRPr="00B83EDC" w:rsidRDefault="00B83EDC" w:rsidP="00273602">
            <w:pPr>
              <w:jc w:val="left"/>
              <w:rPr>
                <w:rFonts w:cs="Arial"/>
                <w:b/>
                <w:bCs/>
                <w:color w:val="000000"/>
                <w:sz w:val="20"/>
                <w:lang w:val="it-CH" w:eastAsia="it-CH"/>
              </w:rPr>
            </w:pPr>
            <w:r w:rsidRPr="00B83EDC">
              <w:rPr>
                <w:rFonts w:cs="Arial"/>
                <w:b/>
                <w:bCs/>
                <w:color w:val="000000"/>
                <w:sz w:val="20"/>
                <w:lang w:eastAsia="it-CH"/>
              </w:rPr>
              <w:t> </w:t>
            </w:r>
          </w:p>
        </w:tc>
        <w:tc>
          <w:tcPr>
            <w:tcW w:w="2506" w:type="dxa"/>
            <w:gridSpan w:val="2"/>
            <w:tcBorders>
              <w:top w:val="single" w:sz="8" w:space="0" w:color="auto"/>
              <w:left w:val="single" w:sz="8" w:space="0" w:color="auto"/>
              <w:bottom w:val="nil"/>
              <w:right w:val="single" w:sz="8" w:space="0" w:color="auto"/>
            </w:tcBorders>
            <w:shd w:val="clear" w:color="000000" w:fill="FFFFFF"/>
            <w:vAlign w:val="center"/>
            <w:hideMark/>
          </w:tcPr>
          <w:p w14:paraId="2448A8FB" w14:textId="0922F38E" w:rsidR="00B83EDC" w:rsidRPr="00B83EDC" w:rsidRDefault="00B83EDC" w:rsidP="00273602">
            <w:pPr>
              <w:jc w:val="center"/>
              <w:rPr>
                <w:rFonts w:cs="Arial"/>
                <w:b/>
                <w:bCs/>
                <w:color w:val="000000"/>
                <w:sz w:val="20"/>
                <w:lang w:val="it-CH" w:eastAsia="it-CH"/>
              </w:rPr>
            </w:pPr>
            <w:r w:rsidRPr="00B83EDC">
              <w:rPr>
                <w:rFonts w:cs="Arial"/>
                <w:b/>
                <w:bCs/>
                <w:color w:val="000000"/>
                <w:sz w:val="20"/>
                <w:lang w:eastAsia="it-CH"/>
              </w:rPr>
              <w:t>Sistemazione finale piazzale d’esbosco Verdasio</w:t>
            </w:r>
          </w:p>
        </w:tc>
        <w:tc>
          <w:tcPr>
            <w:tcW w:w="2597" w:type="dxa"/>
            <w:gridSpan w:val="2"/>
            <w:tcBorders>
              <w:top w:val="single" w:sz="8" w:space="0" w:color="auto"/>
              <w:left w:val="single" w:sz="8" w:space="0" w:color="auto"/>
              <w:bottom w:val="nil"/>
              <w:right w:val="single" w:sz="8" w:space="0" w:color="auto"/>
            </w:tcBorders>
            <w:shd w:val="clear" w:color="000000" w:fill="FFFFFF"/>
            <w:vAlign w:val="center"/>
            <w:hideMark/>
          </w:tcPr>
          <w:p w14:paraId="12877835" w14:textId="1CBA0EA9" w:rsidR="00B83EDC" w:rsidRPr="00B83EDC" w:rsidRDefault="00B83EDC" w:rsidP="00273602">
            <w:pPr>
              <w:jc w:val="center"/>
              <w:rPr>
                <w:rFonts w:cs="Arial"/>
                <w:b/>
                <w:bCs/>
                <w:color w:val="000000"/>
                <w:sz w:val="20"/>
                <w:lang w:eastAsia="it-CH"/>
              </w:rPr>
            </w:pPr>
            <w:r w:rsidRPr="00B83EDC">
              <w:rPr>
                <w:rFonts w:cs="Arial"/>
                <w:b/>
                <w:bCs/>
                <w:color w:val="000000"/>
                <w:sz w:val="20"/>
                <w:lang w:eastAsia="it-CH"/>
              </w:rPr>
              <w:t>Sistemazione dell’imbocco della strada forestale</w:t>
            </w:r>
          </w:p>
        </w:tc>
      </w:tr>
      <w:tr w:rsidR="00B83EDC" w:rsidRPr="00B83EDC" w14:paraId="77EF33F2" w14:textId="77777777" w:rsidTr="00EB021F">
        <w:trPr>
          <w:trHeight w:val="199"/>
          <w:jc w:val="center"/>
        </w:trPr>
        <w:tc>
          <w:tcPr>
            <w:tcW w:w="3544"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BE0E46A" w14:textId="77777777" w:rsidR="00B83EDC" w:rsidRPr="00B83EDC" w:rsidRDefault="00B83EDC" w:rsidP="00273602">
            <w:pPr>
              <w:jc w:val="left"/>
              <w:rPr>
                <w:rFonts w:cs="Arial"/>
                <w:b/>
                <w:bCs/>
                <w:color w:val="000000"/>
                <w:sz w:val="20"/>
                <w:lang w:val="it-CH" w:eastAsia="it-CH"/>
              </w:rPr>
            </w:pPr>
            <w:r w:rsidRPr="00B83EDC">
              <w:rPr>
                <w:rFonts w:cs="Arial"/>
                <w:b/>
                <w:bCs/>
                <w:color w:val="000000"/>
                <w:sz w:val="20"/>
                <w:lang w:eastAsia="it-CH"/>
              </w:rPr>
              <w:t>Descrizione</w:t>
            </w:r>
          </w:p>
        </w:tc>
        <w:tc>
          <w:tcPr>
            <w:tcW w:w="565" w:type="dxa"/>
            <w:tcBorders>
              <w:top w:val="single" w:sz="8" w:space="0" w:color="auto"/>
              <w:left w:val="single" w:sz="8" w:space="0" w:color="auto"/>
              <w:bottom w:val="single" w:sz="8" w:space="0" w:color="auto"/>
              <w:right w:val="nil"/>
            </w:tcBorders>
            <w:shd w:val="clear" w:color="000000" w:fill="FFFFFF"/>
            <w:vAlign w:val="center"/>
            <w:hideMark/>
          </w:tcPr>
          <w:p w14:paraId="5DA79DC2" w14:textId="65EA9E86" w:rsidR="00B83EDC" w:rsidRPr="00B83EDC" w:rsidRDefault="00B83EDC" w:rsidP="00273602">
            <w:pPr>
              <w:jc w:val="center"/>
              <w:rPr>
                <w:rFonts w:cs="Arial"/>
                <w:b/>
                <w:bCs/>
                <w:color w:val="000000"/>
                <w:sz w:val="20"/>
                <w:lang w:val="it-CH" w:eastAsia="it-CH"/>
              </w:rPr>
            </w:pPr>
          </w:p>
        </w:tc>
        <w:tc>
          <w:tcPr>
            <w:tcW w:w="1941" w:type="dxa"/>
            <w:tcBorders>
              <w:top w:val="single" w:sz="8" w:space="0" w:color="auto"/>
              <w:left w:val="nil"/>
              <w:bottom w:val="single" w:sz="8" w:space="0" w:color="auto"/>
              <w:right w:val="single" w:sz="8" w:space="0" w:color="auto"/>
            </w:tcBorders>
            <w:shd w:val="clear" w:color="000000" w:fill="FFFFFF"/>
            <w:vAlign w:val="center"/>
            <w:hideMark/>
          </w:tcPr>
          <w:p w14:paraId="025C00DC" w14:textId="45656162" w:rsidR="00B83EDC" w:rsidRPr="00B83EDC" w:rsidRDefault="00B83EDC" w:rsidP="00B83EDC">
            <w:pPr>
              <w:jc w:val="right"/>
              <w:rPr>
                <w:rFonts w:cs="Arial"/>
                <w:b/>
                <w:bCs/>
                <w:color w:val="000000"/>
                <w:sz w:val="20"/>
                <w:lang w:val="it-CH" w:eastAsia="it-CH"/>
              </w:rPr>
            </w:pPr>
            <w:r w:rsidRPr="00B83EDC">
              <w:rPr>
                <w:rFonts w:cs="Arial"/>
                <w:b/>
                <w:bCs/>
                <w:color w:val="000000"/>
                <w:sz w:val="20"/>
                <w:lang w:eastAsia="it-CH"/>
              </w:rPr>
              <w:t>Importi</w:t>
            </w:r>
          </w:p>
        </w:tc>
        <w:tc>
          <w:tcPr>
            <w:tcW w:w="340" w:type="dxa"/>
            <w:tcBorders>
              <w:top w:val="single" w:sz="8" w:space="0" w:color="auto"/>
              <w:left w:val="single" w:sz="8" w:space="0" w:color="auto"/>
              <w:bottom w:val="single" w:sz="8" w:space="0" w:color="auto"/>
              <w:right w:val="nil"/>
            </w:tcBorders>
            <w:shd w:val="clear" w:color="000000" w:fill="FFFFFF"/>
            <w:vAlign w:val="center"/>
            <w:hideMark/>
          </w:tcPr>
          <w:p w14:paraId="1E99A22F" w14:textId="3AB5A794" w:rsidR="00B83EDC" w:rsidRPr="00B83EDC" w:rsidRDefault="00B83EDC" w:rsidP="00273602">
            <w:pPr>
              <w:jc w:val="center"/>
              <w:rPr>
                <w:rFonts w:cs="Arial"/>
                <w:b/>
                <w:bCs/>
                <w:color w:val="000000"/>
                <w:sz w:val="20"/>
                <w:lang w:val="it-CH" w:eastAsia="it-CH"/>
              </w:rPr>
            </w:pPr>
          </w:p>
        </w:tc>
        <w:tc>
          <w:tcPr>
            <w:tcW w:w="2257" w:type="dxa"/>
            <w:tcBorders>
              <w:top w:val="single" w:sz="8" w:space="0" w:color="auto"/>
              <w:left w:val="nil"/>
              <w:bottom w:val="single" w:sz="8" w:space="0" w:color="auto"/>
              <w:right w:val="single" w:sz="8" w:space="0" w:color="auto"/>
            </w:tcBorders>
            <w:shd w:val="clear" w:color="000000" w:fill="FFFFFF"/>
            <w:vAlign w:val="center"/>
            <w:hideMark/>
          </w:tcPr>
          <w:p w14:paraId="06EFA9A4" w14:textId="49396A73" w:rsidR="00B83EDC" w:rsidRPr="00B83EDC" w:rsidRDefault="00B83EDC" w:rsidP="00B83EDC">
            <w:pPr>
              <w:jc w:val="right"/>
              <w:rPr>
                <w:rFonts w:cs="Arial"/>
                <w:b/>
                <w:bCs/>
                <w:color w:val="000000"/>
                <w:sz w:val="20"/>
                <w:lang w:val="it-CH" w:eastAsia="it-CH"/>
              </w:rPr>
            </w:pPr>
            <w:r w:rsidRPr="00B83EDC">
              <w:rPr>
                <w:rFonts w:cs="Arial"/>
                <w:b/>
                <w:bCs/>
                <w:color w:val="000000"/>
                <w:sz w:val="20"/>
                <w:lang w:eastAsia="it-CH"/>
              </w:rPr>
              <w:t>Importi</w:t>
            </w:r>
          </w:p>
        </w:tc>
      </w:tr>
      <w:tr w:rsidR="00B83EDC" w:rsidRPr="009A5CAD" w14:paraId="6A476778" w14:textId="77777777" w:rsidTr="00EB021F">
        <w:trPr>
          <w:trHeight w:val="199"/>
          <w:jc w:val="center"/>
        </w:trPr>
        <w:tc>
          <w:tcPr>
            <w:tcW w:w="3544" w:type="dxa"/>
            <w:tcBorders>
              <w:top w:val="single" w:sz="8" w:space="0" w:color="auto"/>
              <w:left w:val="single" w:sz="4" w:space="0" w:color="auto"/>
              <w:bottom w:val="dotted" w:sz="4" w:space="0" w:color="auto"/>
              <w:right w:val="single" w:sz="8" w:space="0" w:color="auto"/>
            </w:tcBorders>
            <w:shd w:val="clear" w:color="000000" w:fill="FFFFFF"/>
            <w:vAlign w:val="center"/>
          </w:tcPr>
          <w:p w14:paraId="2EA8C905" w14:textId="46513C97" w:rsidR="00B83EDC" w:rsidRPr="009A5CAD" w:rsidRDefault="00B83EDC" w:rsidP="00273602">
            <w:pPr>
              <w:jc w:val="left"/>
              <w:rPr>
                <w:rFonts w:cs="Arial"/>
                <w:color w:val="000000"/>
                <w:sz w:val="20"/>
                <w:lang w:val="it-CH" w:eastAsia="it-CH"/>
              </w:rPr>
            </w:pPr>
            <w:r w:rsidRPr="009A5CAD">
              <w:rPr>
                <w:rFonts w:cs="Arial"/>
                <w:color w:val="000000"/>
                <w:sz w:val="20"/>
                <w:lang w:val="it-CH" w:eastAsia="it-CH"/>
              </w:rPr>
              <w:t>Lavori a regia</w:t>
            </w:r>
          </w:p>
        </w:tc>
        <w:tc>
          <w:tcPr>
            <w:tcW w:w="565" w:type="dxa"/>
            <w:tcBorders>
              <w:top w:val="nil"/>
              <w:left w:val="single" w:sz="8" w:space="0" w:color="auto"/>
              <w:bottom w:val="dotted" w:sz="4" w:space="0" w:color="auto"/>
              <w:right w:val="nil"/>
            </w:tcBorders>
            <w:shd w:val="clear" w:color="000000" w:fill="FFFFFF"/>
            <w:vAlign w:val="center"/>
            <w:hideMark/>
          </w:tcPr>
          <w:p w14:paraId="1C349345" w14:textId="77777777" w:rsidR="00B83EDC" w:rsidRPr="009A5CAD" w:rsidRDefault="00B83EDC" w:rsidP="00273602">
            <w:pPr>
              <w:jc w:val="right"/>
              <w:rPr>
                <w:rFonts w:cs="Arial"/>
                <w:color w:val="000000"/>
                <w:sz w:val="20"/>
                <w:lang w:val="it-CH" w:eastAsia="it-CH"/>
              </w:rPr>
            </w:pPr>
            <w:r w:rsidRPr="009A5CAD">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vAlign w:val="center"/>
            <w:hideMark/>
          </w:tcPr>
          <w:p w14:paraId="2802785D" w14:textId="6883D0A2" w:rsidR="00B83EDC" w:rsidRPr="009A5CAD" w:rsidRDefault="00B83EDC" w:rsidP="00273602">
            <w:pPr>
              <w:jc w:val="right"/>
              <w:rPr>
                <w:rFonts w:cs="Arial"/>
                <w:color w:val="000000"/>
                <w:sz w:val="20"/>
                <w:lang w:val="it-CH" w:eastAsia="it-CH"/>
              </w:rPr>
            </w:pPr>
            <w:r w:rsidRPr="009A5CAD">
              <w:rPr>
                <w:rFonts w:cs="Arial"/>
                <w:color w:val="000000"/>
                <w:sz w:val="20"/>
                <w:lang w:eastAsia="it-CH"/>
              </w:rPr>
              <w:t>16’500.00</w:t>
            </w:r>
          </w:p>
        </w:tc>
        <w:tc>
          <w:tcPr>
            <w:tcW w:w="340" w:type="dxa"/>
            <w:tcBorders>
              <w:top w:val="nil"/>
              <w:left w:val="single" w:sz="8" w:space="0" w:color="auto"/>
              <w:bottom w:val="dotted" w:sz="4" w:space="0" w:color="auto"/>
              <w:right w:val="nil"/>
            </w:tcBorders>
            <w:shd w:val="clear" w:color="000000" w:fill="FFFFFF"/>
            <w:vAlign w:val="center"/>
            <w:hideMark/>
          </w:tcPr>
          <w:p w14:paraId="01D04767" w14:textId="77777777" w:rsidR="00B83EDC" w:rsidRPr="009A5CAD" w:rsidRDefault="00B83EDC" w:rsidP="00273602">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2E4FF610" w14:textId="7CA82136" w:rsidR="00B83EDC" w:rsidRPr="009A5CAD" w:rsidRDefault="009A5CAD" w:rsidP="00273602">
            <w:pPr>
              <w:jc w:val="right"/>
              <w:rPr>
                <w:rFonts w:cs="Arial"/>
                <w:color w:val="000000"/>
                <w:sz w:val="20"/>
                <w:lang w:val="it-CH" w:eastAsia="it-CH"/>
              </w:rPr>
            </w:pPr>
            <w:r>
              <w:rPr>
                <w:rFonts w:cs="Arial"/>
                <w:color w:val="000000"/>
                <w:sz w:val="20"/>
                <w:lang w:eastAsia="it-CH"/>
              </w:rPr>
              <w:t>11’400</w:t>
            </w:r>
            <w:r w:rsidR="00B83EDC" w:rsidRPr="009A5CAD">
              <w:rPr>
                <w:rFonts w:cs="Arial"/>
                <w:color w:val="000000"/>
                <w:sz w:val="20"/>
                <w:lang w:eastAsia="it-CH"/>
              </w:rPr>
              <w:t>.00</w:t>
            </w:r>
          </w:p>
        </w:tc>
      </w:tr>
      <w:tr w:rsidR="00321F85" w:rsidRPr="009A5CAD" w14:paraId="52F8F9FB" w14:textId="77777777" w:rsidTr="00EB021F">
        <w:trPr>
          <w:trHeight w:val="199"/>
          <w:jc w:val="center"/>
        </w:trPr>
        <w:tc>
          <w:tcPr>
            <w:tcW w:w="3544" w:type="dxa"/>
            <w:tcBorders>
              <w:top w:val="dotted" w:sz="4" w:space="0" w:color="auto"/>
              <w:left w:val="single" w:sz="4" w:space="0" w:color="auto"/>
              <w:bottom w:val="dotted" w:sz="4" w:space="0" w:color="auto"/>
              <w:right w:val="single" w:sz="8" w:space="0" w:color="auto"/>
            </w:tcBorders>
            <w:shd w:val="clear" w:color="000000" w:fill="FFFFFF"/>
            <w:vAlign w:val="center"/>
          </w:tcPr>
          <w:p w14:paraId="5059594F" w14:textId="6D7B1044" w:rsidR="00321F85" w:rsidRPr="009A5CAD" w:rsidRDefault="00321F85" w:rsidP="00321F85">
            <w:pPr>
              <w:jc w:val="left"/>
              <w:rPr>
                <w:rFonts w:cs="Arial"/>
                <w:color w:val="000000"/>
                <w:sz w:val="20"/>
                <w:lang w:val="it-CH" w:eastAsia="it-CH"/>
              </w:rPr>
            </w:pPr>
            <w:r w:rsidRPr="009A5CAD">
              <w:rPr>
                <w:rFonts w:cs="Arial"/>
                <w:color w:val="000000"/>
                <w:sz w:val="20"/>
                <w:lang w:val="it-CH" w:eastAsia="it-CH"/>
              </w:rPr>
              <w:t>Impianto di cantiere</w:t>
            </w:r>
          </w:p>
        </w:tc>
        <w:tc>
          <w:tcPr>
            <w:tcW w:w="565" w:type="dxa"/>
            <w:tcBorders>
              <w:top w:val="nil"/>
              <w:left w:val="single" w:sz="8" w:space="0" w:color="auto"/>
              <w:bottom w:val="dotted" w:sz="4" w:space="0" w:color="auto"/>
              <w:right w:val="nil"/>
            </w:tcBorders>
            <w:shd w:val="clear" w:color="000000" w:fill="FFFFFF"/>
          </w:tcPr>
          <w:p w14:paraId="0EC40910" w14:textId="71BE17FE" w:rsidR="00321F85" w:rsidRPr="009A5CAD" w:rsidRDefault="00321F85" w:rsidP="00321F85">
            <w:pPr>
              <w:jc w:val="right"/>
              <w:rPr>
                <w:rFonts w:cs="Arial"/>
                <w:color w:val="000000"/>
                <w:sz w:val="20"/>
                <w:lang w:val="it-CH" w:eastAsia="it-CH"/>
              </w:rPr>
            </w:pPr>
            <w:r w:rsidRPr="004868C7">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vAlign w:val="center"/>
          </w:tcPr>
          <w:p w14:paraId="119C6ABB" w14:textId="4CA24129" w:rsidR="00321F85" w:rsidRPr="009A5CAD" w:rsidRDefault="00321F85" w:rsidP="00321F85">
            <w:pPr>
              <w:jc w:val="right"/>
              <w:rPr>
                <w:rFonts w:cs="Arial"/>
                <w:color w:val="000000"/>
                <w:sz w:val="20"/>
                <w:lang w:val="it-CH" w:eastAsia="it-CH"/>
              </w:rPr>
            </w:pPr>
            <w:r>
              <w:rPr>
                <w:rFonts w:cs="Arial"/>
                <w:color w:val="000000"/>
                <w:sz w:val="20"/>
                <w:lang w:val="it-CH" w:eastAsia="it-CH"/>
              </w:rPr>
              <w:t>0.00</w:t>
            </w:r>
          </w:p>
        </w:tc>
        <w:tc>
          <w:tcPr>
            <w:tcW w:w="340" w:type="dxa"/>
            <w:tcBorders>
              <w:top w:val="nil"/>
              <w:left w:val="single" w:sz="8" w:space="0" w:color="auto"/>
              <w:bottom w:val="dotted" w:sz="4" w:space="0" w:color="auto"/>
              <w:right w:val="nil"/>
            </w:tcBorders>
            <w:shd w:val="clear" w:color="000000" w:fill="FFFFFF"/>
            <w:vAlign w:val="center"/>
            <w:hideMark/>
          </w:tcPr>
          <w:p w14:paraId="38B73916" w14:textId="77777777" w:rsidR="00321F85" w:rsidRPr="009A5CAD" w:rsidRDefault="00321F85" w:rsidP="00321F85">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6815E0D3" w14:textId="73C9EB3E" w:rsidR="00321F85" w:rsidRPr="009A5CAD" w:rsidRDefault="00321F85" w:rsidP="00321F85">
            <w:pPr>
              <w:jc w:val="right"/>
              <w:rPr>
                <w:rFonts w:cs="Arial"/>
                <w:color w:val="000000"/>
                <w:sz w:val="20"/>
                <w:lang w:val="it-CH" w:eastAsia="it-CH"/>
              </w:rPr>
            </w:pPr>
            <w:r>
              <w:rPr>
                <w:rFonts w:cs="Arial"/>
                <w:color w:val="000000"/>
                <w:sz w:val="20"/>
                <w:lang w:eastAsia="it-CH"/>
              </w:rPr>
              <w:t>10</w:t>
            </w:r>
            <w:r w:rsidRPr="009A5CAD">
              <w:rPr>
                <w:rFonts w:cs="Arial"/>
                <w:color w:val="000000"/>
                <w:sz w:val="20"/>
                <w:lang w:eastAsia="it-CH"/>
              </w:rPr>
              <w:t>'</w:t>
            </w:r>
            <w:r>
              <w:rPr>
                <w:rFonts w:cs="Arial"/>
                <w:color w:val="000000"/>
                <w:sz w:val="20"/>
                <w:lang w:eastAsia="it-CH"/>
              </w:rPr>
              <w:t>3</w:t>
            </w:r>
            <w:r w:rsidRPr="009A5CAD">
              <w:rPr>
                <w:rFonts w:cs="Arial"/>
                <w:color w:val="000000"/>
                <w:sz w:val="20"/>
                <w:lang w:eastAsia="it-CH"/>
              </w:rPr>
              <w:t>00.00</w:t>
            </w:r>
          </w:p>
        </w:tc>
      </w:tr>
      <w:tr w:rsidR="00321F85" w:rsidRPr="009A5CAD" w14:paraId="578B5C84" w14:textId="77777777" w:rsidTr="002B7375">
        <w:trPr>
          <w:trHeight w:val="199"/>
          <w:jc w:val="center"/>
        </w:trPr>
        <w:tc>
          <w:tcPr>
            <w:tcW w:w="3544" w:type="dxa"/>
            <w:tcBorders>
              <w:top w:val="dotted" w:sz="4" w:space="0" w:color="auto"/>
              <w:left w:val="single" w:sz="4" w:space="0" w:color="auto"/>
              <w:bottom w:val="dotted" w:sz="4" w:space="0" w:color="auto"/>
              <w:right w:val="single" w:sz="8" w:space="0" w:color="auto"/>
            </w:tcBorders>
            <w:shd w:val="clear" w:color="000000" w:fill="FFFFFF"/>
            <w:vAlign w:val="center"/>
          </w:tcPr>
          <w:p w14:paraId="349AF71D" w14:textId="664BFBAD" w:rsidR="00321F85" w:rsidRPr="009A5CAD" w:rsidRDefault="00321F85" w:rsidP="00321F85">
            <w:pPr>
              <w:jc w:val="left"/>
              <w:rPr>
                <w:rFonts w:cs="Arial"/>
                <w:color w:val="000000"/>
                <w:sz w:val="20"/>
                <w:lang w:val="it-CH" w:eastAsia="it-CH"/>
              </w:rPr>
            </w:pPr>
            <w:r w:rsidRPr="009A5CAD">
              <w:rPr>
                <w:rFonts w:cs="Arial"/>
                <w:color w:val="000000"/>
                <w:sz w:val="20"/>
                <w:lang w:val="it-CH" w:eastAsia="it-CH"/>
              </w:rPr>
              <w:t>Fosse di scavo</w:t>
            </w:r>
          </w:p>
        </w:tc>
        <w:tc>
          <w:tcPr>
            <w:tcW w:w="565" w:type="dxa"/>
            <w:tcBorders>
              <w:top w:val="nil"/>
              <w:left w:val="single" w:sz="8" w:space="0" w:color="auto"/>
              <w:bottom w:val="dotted" w:sz="4" w:space="0" w:color="auto"/>
              <w:right w:val="nil"/>
            </w:tcBorders>
            <w:shd w:val="clear" w:color="000000" w:fill="FFFFFF"/>
          </w:tcPr>
          <w:p w14:paraId="3806E0B6" w14:textId="24AB5DB1" w:rsidR="00321F85" w:rsidRPr="009A5CAD" w:rsidRDefault="00321F85" w:rsidP="00321F85">
            <w:pPr>
              <w:jc w:val="right"/>
              <w:rPr>
                <w:rFonts w:cs="Arial"/>
                <w:color w:val="000000"/>
                <w:sz w:val="20"/>
                <w:lang w:val="it-CH" w:eastAsia="it-CH"/>
              </w:rPr>
            </w:pPr>
            <w:r w:rsidRPr="004868C7">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vAlign w:val="center"/>
          </w:tcPr>
          <w:p w14:paraId="7AE78366" w14:textId="08D337EF" w:rsidR="00321F85" w:rsidRPr="009A5CAD" w:rsidRDefault="00321F85" w:rsidP="00321F85">
            <w:pPr>
              <w:jc w:val="right"/>
              <w:rPr>
                <w:rFonts w:cs="Arial"/>
                <w:color w:val="000000"/>
                <w:sz w:val="20"/>
                <w:lang w:val="it-CH" w:eastAsia="it-CH"/>
              </w:rPr>
            </w:pPr>
            <w:r>
              <w:rPr>
                <w:rFonts w:cs="Arial"/>
                <w:color w:val="000000"/>
                <w:sz w:val="20"/>
                <w:lang w:val="it-CH" w:eastAsia="it-CH"/>
              </w:rPr>
              <w:t>0.00</w:t>
            </w:r>
          </w:p>
        </w:tc>
        <w:tc>
          <w:tcPr>
            <w:tcW w:w="340" w:type="dxa"/>
            <w:tcBorders>
              <w:top w:val="nil"/>
              <w:left w:val="single" w:sz="8" w:space="0" w:color="auto"/>
              <w:bottom w:val="dotted" w:sz="4" w:space="0" w:color="auto"/>
              <w:right w:val="nil"/>
            </w:tcBorders>
            <w:shd w:val="clear" w:color="000000" w:fill="FFFFFF"/>
            <w:vAlign w:val="center"/>
            <w:hideMark/>
          </w:tcPr>
          <w:p w14:paraId="1EA8E5BB" w14:textId="77777777" w:rsidR="00321F85" w:rsidRPr="009A5CAD" w:rsidRDefault="00321F85" w:rsidP="00321F85">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5081EC35" w14:textId="19A69EAC" w:rsidR="00321F85" w:rsidRPr="009A5CAD" w:rsidRDefault="00321F85" w:rsidP="00321F85">
            <w:pPr>
              <w:jc w:val="right"/>
              <w:rPr>
                <w:rFonts w:cs="Arial"/>
                <w:color w:val="000000"/>
                <w:sz w:val="20"/>
                <w:lang w:val="it-CH" w:eastAsia="it-CH"/>
              </w:rPr>
            </w:pPr>
            <w:r>
              <w:rPr>
                <w:rFonts w:cs="Arial"/>
                <w:color w:val="000000"/>
                <w:sz w:val="20"/>
                <w:lang w:eastAsia="it-CH"/>
              </w:rPr>
              <w:t>21’925</w:t>
            </w:r>
            <w:r w:rsidRPr="009A5CAD">
              <w:rPr>
                <w:rFonts w:cs="Arial"/>
                <w:color w:val="000000"/>
                <w:sz w:val="20"/>
                <w:lang w:eastAsia="it-CH"/>
              </w:rPr>
              <w:t>.00</w:t>
            </w:r>
          </w:p>
        </w:tc>
      </w:tr>
      <w:tr w:rsidR="00321F85" w:rsidRPr="009A5CAD" w14:paraId="2FC88F24" w14:textId="77777777" w:rsidTr="002B7375">
        <w:trPr>
          <w:trHeight w:val="199"/>
          <w:jc w:val="center"/>
        </w:trPr>
        <w:tc>
          <w:tcPr>
            <w:tcW w:w="3544" w:type="dxa"/>
            <w:tcBorders>
              <w:top w:val="dotted" w:sz="4" w:space="0" w:color="auto"/>
              <w:left w:val="single" w:sz="4" w:space="0" w:color="auto"/>
              <w:bottom w:val="dotted" w:sz="4" w:space="0" w:color="auto"/>
              <w:right w:val="single" w:sz="8" w:space="0" w:color="auto"/>
            </w:tcBorders>
            <w:shd w:val="clear" w:color="000000" w:fill="FFFFFF"/>
            <w:vAlign w:val="center"/>
          </w:tcPr>
          <w:p w14:paraId="18691E47" w14:textId="3F2DB57A" w:rsidR="00321F85" w:rsidRPr="009A5CAD" w:rsidRDefault="00321F85" w:rsidP="00321F85">
            <w:pPr>
              <w:jc w:val="left"/>
              <w:rPr>
                <w:rFonts w:cs="Arial"/>
                <w:color w:val="000000"/>
                <w:sz w:val="20"/>
                <w:lang w:val="it-CH" w:eastAsia="it-CH"/>
              </w:rPr>
            </w:pPr>
            <w:r w:rsidRPr="009A5CAD">
              <w:rPr>
                <w:rFonts w:cs="Arial"/>
                <w:color w:val="000000"/>
                <w:sz w:val="20"/>
                <w:lang w:val="it-CH" w:eastAsia="it-CH"/>
              </w:rPr>
              <w:t>Opere di calcestruzzo armato</w:t>
            </w:r>
          </w:p>
        </w:tc>
        <w:tc>
          <w:tcPr>
            <w:tcW w:w="565" w:type="dxa"/>
            <w:tcBorders>
              <w:top w:val="dotted" w:sz="4" w:space="0" w:color="auto"/>
              <w:left w:val="single" w:sz="8" w:space="0" w:color="auto"/>
              <w:bottom w:val="dotted" w:sz="4" w:space="0" w:color="auto"/>
              <w:right w:val="nil"/>
            </w:tcBorders>
            <w:shd w:val="clear" w:color="000000" w:fill="FFFFFF"/>
          </w:tcPr>
          <w:p w14:paraId="13BB59F8" w14:textId="5D3610DD" w:rsidR="00321F85" w:rsidRPr="009A5CAD" w:rsidRDefault="00321F85" w:rsidP="00321F85">
            <w:pPr>
              <w:jc w:val="right"/>
              <w:rPr>
                <w:rFonts w:cs="Arial"/>
                <w:color w:val="000000"/>
                <w:sz w:val="20"/>
                <w:lang w:val="it-CH" w:eastAsia="it-CH"/>
              </w:rPr>
            </w:pPr>
            <w:r w:rsidRPr="004868C7">
              <w:rPr>
                <w:rFonts w:cs="Arial"/>
                <w:color w:val="000000"/>
                <w:sz w:val="20"/>
                <w:lang w:eastAsia="it-CH"/>
              </w:rPr>
              <w:t>fr.</w:t>
            </w:r>
          </w:p>
        </w:tc>
        <w:tc>
          <w:tcPr>
            <w:tcW w:w="1941" w:type="dxa"/>
            <w:tcBorders>
              <w:top w:val="dotted" w:sz="4" w:space="0" w:color="auto"/>
              <w:left w:val="nil"/>
              <w:bottom w:val="dotted" w:sz="4" w:space="0" w:color="auto"/>
              <w:right w:val="single" w:sz="8" w:space="0" w:color="auto"/>
            </w:tcBorders>
            <w:shd w:val="clear" w:color="000000" w:fill="FFFFFF"/>
            <w:vAlign w:val="center"/>
          </w:tcPr>
          <w:p w14:paraId="15774036" w14:textId="431E4ED8" w:rsidR="00321F85" w:rsidRPr="009A5CAD" w:rsidRDefault="00321F85" w:rsidP="00321F85">
            <w:pPr>
              <w:jc w:val="right"/>
              <w:rPr>
                <w:rFonts w:cs="Arial"/>
                <w:color w:val="000000"/>
                <w:sz w:val="20"/>
                <w:lang w:val="it-CH" w:eastAsia="it-CH"/>
              </w:rPr>
            </w:pPr>
            <w:r>
              <w:rPr>
                <w:rFonts w:cs="Arial"/>
                <w:color w:val="000000"/>
                <w:sz w:val="20"/>
                <w:lang w:val="it-CH" w:eastAsia="it-CH"/>
              </w:rPr>
              <w:t>0.00</w:t>
            </w:r>
          </w:p>
        </w:tc>
        <w:tc>
          <w:tcPr>
            <w:tcW w:w="340" w:type="dxa"/>
            <w:tcBorders>
              <w:top w:val="dotted" w:sz="4" w:space="0" w:color="auto"/>
              <w:left w:val="single" w:sz="8" w:space="0" w:color="auto"/>
              <w:bottom w:val="dotted" w:sz="4" w:space="0" w:color="auto"/>
              <w:right w:val="nil"/>
            </w:tcBorders>
            <w:shd w:val="clear" w:color="000000" w:fill="FFFFFF"/>
            <w:vAlign w:val="center"/>
            <w:hideMark/>
          </w:tcPr>
          <w:p w14:paraId="1AE7052D" w14:textId="77777777" w:rsidR="00321F85" w:rsidRPr="009A5CAD" w:rsidRDefault="00321F85" w:rsidP="00321F85">
            <w:pPr>
              <w:jc w:val="right"/>
              <w:rPr>
                <w:rFonts w:cs="Arial"/>
                <w:color w:val="000000"/>
                <w:sz w:val="20"/>
                <w:lang w:val="it-CH" w:eastAsia="it-CH"/>
              </w:rPr>
            </w:pPr>
            <w:r w:rsidRPr="009A5CAD">
              <w:rPr>
                <w:rFonts w:cs="Arial"/>
                <w:color w:val="000000"/>
                <w:sz w:val="20"/>
                <w:lang w:eastAsia="it-CH"/>
              </w:rPr>
              <w:t>fr.</w:t>
            </w:r>
          </w:p>
        </w:tc>
        <w:tc>
          <w:tcPr>
            <w:tcW w:w="2257" w:type="dxa"/>
            <w:tcBorders>
              <w:top w:val="dotted" w:sz="4" w:space="0" w:color="auto"/>
              <w:left w:val="nil"/>
              <w:bottom w:val="dotted" w:sz="4" w:space="0" w:color="auto"/>
              <w:right w:val="single" w:sz="8" w:space="0" w:color="auto"/>
            </w:tcBorders>
            <w:shd w:val="clear" w:color="000000" w:fill="FFFFFF"/>
            <w:vAlign w:val="center"/>
            <w:hideMark/>
          </w:tcPr>
          <w:p w14:paraId="2BBE539C" w14:textId="2F8BB949" w:rsidR="00321F85" w:rsidRPr="009A5CAD" w:rsidRDefault="00321F85" w:rsidP="00321F85">
            <w:pPr>
              <w:jc w:val="right"/>
              <w:rPr>
                <w:rFonts w:cs="Arial"/>
                <w:color w:val="000000"/>
                <w:sz w:val="20"/>
                <w:lang w:val="it-CH" w:eastAsia="it-CH"/>
              </w:rPr>
            </w:pPr>
            <w:r>
              <w:rPr>
                <w:rFonts w:cs="Arial"/>
                <w:color w:val="000000"/>
                <w:sz w:val="20"/>
                <w:lang w:eastAsia="it-CH"/>
              </w:rPr>
              <w:t>33’680</w:t>
            </w:r>
            <w:r w:rsidRPr="009A5CAD">
              <w:rPr>
                <w:rFonts w:cs="Arial"/>
                <w:color w:val="000000"/>
                <w:sz w:val="20"/>
                <w:lang w:eastAsia="it-CH"/>
              </w:rPr>
              <w:t>.00</w:t>
            </w:r>
          </w:p>
        </w:tc>
      </w:tr>
      <w:tr w:rsidR="00321F85" w:rsidRPr="009A5CAD" w14:paraId="5DF8F348" w14:textId="77777777" w:rsidTr="00EB021F">
        <w:trPr>
          <w:trHeight w:val="199"/>
          <w:jc w:val="center"/>
        </w:trPr>
        <w:tc>
          <w:tcPr>
            <w:tcW w:w="3544" w:type="dxa"/>
            <w:tcBorders>
              <w:top w:val="dotted" w:sz="4" w:space="0" w:color="auto"/>
              <w:left w:val="single" w:sz="4" w:space="0" w:color="auto"/>
              <w:bottom w:val="dotted" w:sz="4" w:space="0" w:color="auto"/>
              <w:right w:val="single" w:sz="8" w:space="0" w:color="auto"/>
            </w:tcBorders>
            <w:shd w:val="clear" w:color="000000" w:fill="FFFFFF"/>
            <w:vAlign w:val="center"/>
          </w:tcPr>
          <w:p w14:paraId="3C28349D" w14:textId="4075A16D" w:rsidR="00321F85" w:rsidRPr="009A5CAD" w:rsidRDefault="00321F85" w:rsidP="00321F85">
            <w:pPr>
              <w:jc w:val="left"/>
              <w:rPr>
                <w:rFonts w:cs="Arial"/>
                <w:color w:val="000000"/>
                <w:sz w:val="20"/>
                <w:lang w:val="it-CH" w:eastAsia="it-CH"/>
              </w:rPr>
            </w:pPr>
            <w:r w:rsidRPr="009A5CAD">
              <w:rPr>
                <w:rFonts w:cs="Arial"/>
                <w:color w:val="000000"/>
                <w:sz w:val="20"/>
                <w:lang w:val="it-CH" w:eastAsia="it-CH"/>
              </w:rPr>
              <w:t>Pavimentazioni</w:t>
            </w:r>
          </w:p>
        </w:tc>
        <w:tc>
          <w:tcPr>
            <w:tcW w:w="565" w:type="dxa"/>
            <w:tcBorders>
              <w:top w:val="nil"/>
              <w:left w:val="single" w:sz="8" w:space="0" w:color="auto"/>
              <w:bottom w:val="dotted" w:sz="4" w:space="0" w:color="auto"/>
              <w:right w:val="nil"/>
            </w:tcBorders>
            <w:shd w:val="clear" w:color="000000" w:fill="FFFFFF"/>
          </w:tcPr>
          <w:p w14:paraId="6D775162" w14:textId="7E31C5A6" w:rsidR="00321F85" w:rsidRPr="009A5CAD" w:rsidRDefault="00321F85" w:rsidP="00321F85">
            <w:pPr>
              <w:jc w:val="right"/>
              <w:rPr>
                <w:rFonts w:cs="Arial"/>
                <w:color w:val="000000"/>
                <w:sz w:val="20"/>
                <w:lang w:val="it-CH" w:eastAsia="it-CH"/>
              </w:rPr>
            </w:pPr>
            <w:r w:rsidRPr="004868C7">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vAlign w:val="center"/>
          </w:tcPr>
          <w:p w14:paraId="157A2174" w14:textId="2BA91371" w:rsidR="00321F85" w:rsidRPr="009A5CAD" w:rsidRDefault="00321F85" w:rsidP="00321F85">
            <w:pPr>
              <w:jc w:val="right"/>
              <w:rPr>
                <w:rFonts w:cs="Arial"/>
                <w:color w:val="000000"/>
                <w:sz w:val="20"/>
                <w:lang w:val="it-CH" w:eastAsia="it-CH"/>
              </w:rPr>
            </w:pPr>
            <w:r>
              <w:rPr>
                <w:rFonts w:cs="Arial"/>
                <w:color w:val="000000"/>
                <w:sz w:val="20"/>
                <w:lang w:val="it-CH" w:eastAsia="it-CH"/>
              </w:rPr>
              <w:t>0.00</w:t>
            </w:r>
          </w:p>
        </w:tc>
        <w:tc>
          <w:tcPr>
            <w:tcW w:w="340" w:type="dxa"/>
            <w:tcBorders>
              <w:top w:val="nil"/>
              <w:left w:val="single" w:sz="8" w:space="0" w:color="auto"/>
              <w:bottom w:val="dotted" w:sz="4" w:space="0" w:color="auto"/>
              <w:right w:val="nil"/>
            </w:tcBorders>
            <w:shd w:val="clear" w:color="000000" w:fill="FFFFFF"/>
            <w:vAlign w:val="center"/>
            <w:hideMark/>
          </w:tcPr>
          <w:p w14:paraId="09621491" w14:textId="77777777" w:rsidR="00321F85" w:rsidRPr="009A5CAD" w:rsidRDefault="00321F85" w:rsidP="00321F85">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12BBC5B6" w14:textId="21F9C860" w:rsidR="00321F85" w:rsidRPr="009A5CAD" w:rsidRDefault="00321F85" w:rsidP="00321F85">
            <w:pPr>
              <w:jc w:val="right"/>
              <w:rPr>
                <w:rFonts w:cs="Arial"/>
                <w:color w:val="000000"/>
                <w:sz w:val="20"/>
                <w:lang w:val="it-CH" w:eastAsia="it-CH"/>
              </w:rPr>
            </w:pPr>
            <w:r>
              <w:rPr>
                <w:rFonts w:cs="Arial"/>
                <w:color w:val="000000"/>
                <w:sz w:val="20"/>
                <w:lang w:eastAsia="it-CH"/>
              </w:rPr>
              <w:t>31</w:t>
            </w:r>
            <w:r w:rsidRPr="009A5CAD">
              <w:rPr>
                <w:rFonts w:cs="Arial"/>
                <w:color w:val="000000"/>
                <w:sz w:val="20"/>
                <w:lang w:eastAsia="it-CH"/>
              </w:rPr>
              <w:t>'</w:t>
            </w:r>
            <w:r>
              <w:rPr>
                <w:rFonts w:cs="Arial"/>
                <w:color w:val="000000"/>
                <w:sz w:val="20"/>
                <w:lang w:eastAsia="it-CH"/>
              </w:rPr>
              <w:t>160</w:t>
            </w:r>
            <w:r w:rsidRPr="009A5CAD">
              <w:rPr>
                <w:rFonts w:cs="Arial"/>
                <w:color w:val="000000"/>
                <w:sz w:val="20"/>
                <w:lang w:eastAsia="it-CH"/>
              </w:rPr>
              <w:t>.00</w:t>
            </w:r>
          </w:p>
        </w:tc>
      </w:tr>
      <w:tr w:rsidR="00B83EDC" w:rsidRPr="009A5CAD" w14:paraId="7EB52FCA" w14:textId="77777777" w:rsidTr="00B74A7A">
        <w:trPr>
          <w:trHeight w:val="199"/>
          <w:jc w:val="center"/>
        </w:trPr>
        <w:tc>
          <w:tcPr>
            <w:tcW w:w="3544" w:type="dxa"/>
            <w:tcBorders>
              <w:top w:val="dotted" w:sz="4" w:space="0" w:color="auto"/>
              <w:left w:val="single" w:sz="4" w:space="0" w:color="auto"/>
              <w:bottom w:val="dotted" w:sz="4" w:space="0" w:color="auto"/>
              <w:right w:val="nil"/>
            </w:tcBorders>
          </w:tcPr>
          <w:p w14:paraId="329A04D9" w14:textId="662AC7E3" w:rsidR="00B83EDC" w:rsidRPr="009A5CAD" w:rsidRDefault="00B83EDC" w:rsidP="00B83EDC">
            <w:pPr>
              <w:jc w:val="left"/>
              <w:rPr>
                <w:rFonts w:cs="Arial"/>
                <w:color w:val="000000"/>
                <w:sz w:val="20"/>
                <w:lang w:val="it-CH" w:eastAsia="it-CH"/>
              </w:rPr>
            </w:pPr>
            <w:r w:rsidRPr="009A5CAD">
              <w:rPr>
                <w:sz w:val="20"/>
              </w:rPr>
              <w:t>Progettazione e direzione lavori (12%)</w:t>
            </w:r>
          </w:p>
        </w:tc>
        <w:tc>
          <w:tcPr>
            <w:tcW w:w="565" w:type="dxa"/>
            <w:tcBorders>
              <w:top w:val="nil"/>
              <w:left w:val="single" w:sz="8" w:space="0" w:color="auto"/>
              <w:bottom w:val="dotted" w:sz="4" w:space="0" w:color="auto"/>
              <w:right w:val="nil"/>
            </w:tcBorders>
            <w:shd w:val="clear" w:color="000000" w:fill="FFFFFF"/>
            <w:vAlign w:val="center"/>
            <w:hideMark/>
          </w:tcPr>
          <w:p w14:paraId="59B8BDB1" w14:textId="77777777" w:rsidR="00B83EDC" w:rsidRPr="009A5CAD" w:rsidRDefault="00B83EDC" w:rsidP="00B83EDC">
            <w:pPr>
              <w:jc w:val="right"/>
              <w:rPr>
                <w:rFonts w:cs="Arial"/>
                <w:color w:val="000000"/>
                <w:sz w:val="20"/>
                <w:lang w:val="it-CH" w:eastAsia="it-CH"/>
              </w:rPr>
            </w:pPr>
            <w:r w:rsidRPr="009A5CAD">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vAlign w:val="center"/>
            <w:hideMark/>
          </w:tcPr>
          <w:p w14:paraId="1F52065F" w14:textId="3BE380A6" w:rsidR="00B83EDC" w:rsidRPr="009A5CAD" w:rsidRDefault="009A5CAD" w:rsidP="00B83EDC">
            <w:pPr>
              <w:jc w:val="right"/>
              <w:rPr>
                <w:rFonts w:cs="Arial"/>
                <w:color w:val="000000"/>
                <w:sz w:val="20"/>
                <w:lang w:val="it-CH" w:eastAsia="it-CH"/>
              </w:rPr>
            </w:pPr>
            <w:r w:rsidRPr="009A5CAD">
              <w:rPr>
                <w:rFonts w:cs="Arial"/>
                <w:color w:val="000000"/>
                <w:sz w:val="20"/>
                <w:lang w:eastAsia="it-CH"/>
              </w:rPr>
              <w:t>1’980</w:t>
            </w:r>
            <w:r w:rsidR="00B83EDC" w:rsidRPr="009A5CAD">
              <w:rPr>
                <w:rFonts w:cs="Arial"/>
                <w:color w:val="000000"/>
                <w:sz w:val="20"/>
                <w:lang w:eastAsia="it-CH"/>
              </w:rPr>
              <w:t>.00</w:t>
            </w:r>
          </w:p>
        </w:tc>
        <w:tc>
          <w:tcPr>
            <w:tcW w:w="340" w:type="dxa"/>
            <w:tcBorders>
              <w:top w:val="nil"/>
              <w:left w:val="single" w:sz="8" w:space="0" w:color="auto"/>
              <w:bottom w:val="dotted" w:sz="4" w:space="0" w:color="auto"/>
              <w:right w:val="nil"/>
            </w:tcBorders>
            <w:shd w:val="clear" w:color="000000" w:fill="FFFFFF"/>
            <w:vAlign w:val="center"/>
            <w:hideMark/>
          </w:tcPr>
          <w:p w14:paraId="28CB2089" w14:textId="77777777" w:rsidR="00B83EDC" w:rsidRPr="009A5CAD" w:rsidRDefault="00B83EDC" w:rsidP="00B83EDC">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13AC0030" w14:textId="2098FF96" w:rsidR="00B83EDC" w:rsidRPr="009A5CAD" w:rsidRDefault="009A5CAD" w:rsidP="00B83EDC">
            <w:pPr>
              <w:jc w:val="right"/>
              <w:rPr>
                <w:rFonts w:cs="Arial"/>
                <w:color w:val="000000"/>
                <w:sz w:val="20"/>
                <w:lang w:val="it-CH" w:eastAsia="it-CH"/>
              </w:rPr>
            </w:pPr>
            <w:r>
              <w:rPr>
                <w:rFonts w:cs="Arial"/>
                <w:color w:val="000000"/>
                <w:sz w:val="20"/>
                <w:lang w:eastAsia="it-CH"/>
              </w:rPr>
              <w:t>13’000</w:t>
            </w:r>
            <w:r w:rsidR="00B83EDC" w:rsidRPr="009A5CAD">
              <w:rPr>
                <w:rFonts w:cs="Arial"/>
                <w:color w:val="000000"/>
                <w:sz w:val="20"/>
                <w:lang w:eastAsia="it-CH"/>
              </w:rPr>
              <w:t>.00</w:t>
            </w:r>
          </w:p>
        </w:tc>
      </w:tr>
      <w:tr w:rsidR="00B83EDC" w:rsidRPr="009A5CAD" w14:paraId="3D6219DF" w14:textId="77777777" w:rsidTr="00B74A7A">
        <w:trPr>
          <w:trHeight w:val="199"/>
          <w:jc w:val="center"/>
        </w:trPr>
        <w:tc>
          <w:tcPr>
            <w:tcW w:w="3544" w:type="dxa"/>
            <w:tcBorders>
              <w:top w:val="dotted" w:sz="4" w:space="0" w:color="auto"/>
              <w:left w:val="single" w:sz="4" w:space="0" w:color="auto"/>
              <w:bottom w:val="dotted" w:sz="4" w:space="0" w:color="auto"/>
              <w:right w:val="nil"/>
            </w:tcBorders>
          </w:tcPr>
          <w:p w14:paraId="07F7670D" w14:textId="134A4486" w:rsidR="00B83EDC" w:rsidRPr="009A5CAD" w:rsidRDefault="00B83EDC" w:rsidP="00B83EDC">
            <w:pPr>
              <w:jc w:val="left"/>
              <w:rPr>
                <w:rFonts w:cs="Arial"/>
                <w:color w:val="000000"/>
                <w:sz w:val="20"/>
                <w:lang w:val="it-CH" w:eastAsia="it-CH"/>
              </w:rPr>
            </w:pPr>
            <w:r w:rsidRPr="009A5CAD">
              <w:rPr>
                <w:sz w:val="20"/>
              </w:rPr>
              <w:t>Imprevisti (</w:t>
            </w:r>
            <w:r w:rsidR="009A5CAD" w:rsidRPr="009A5CAD">
              <w:rPr>
                <w:sz w:val="20"/>
              </w:rPr>
              <w:t>10%</w:t>
            </w:r>
            <w:r w:rsidRPr="009A5CAD">
              <w:rPr>
                <w:sz w:val="20"/>
              </w:rPr>
              <w:t>)</w:t>
            </w:r>
            <w:r w:rsidR="002D1474">
              <w:rPr>
                <w:sz w:val="20"/>
              </w:rPr>
              <w:t>*</w:t>
            </w:r>
          </w:p>
        </w:tc>
        <w:tc>
          <w:tcPr>
            <w:tcW w:w="565" w:type="dxa"/>
            <w:tcBorders>
              <w:top w:val="dotted" w:sz="4" w:space="0" w:color="auto"/>
              <w:left w:val="single" w:sz="8" w:space="0" w:color="auto"/>
              <w:bottom w:val="dotted" w:sz="4" w:space="0" w:color="auto"/>
              <w:right w:val="nil"/>
            </w:tcBorders>
            <w:shd w:val="clear" w:color="000000" w:fill="FFFFFF"/>
            <w:vAlign w:val="center"/>
            <w:hideMark/>
          </w:tcPr>
          <w:p w14:paraId="39390B34" w14:textId="77777777" w:rsidR="00B83EDC" w:rsidRPr="009A5CAD" w:rsidRDefault="00B83EDC" w:rsidP="00B83EDC">
            <w:pPr>
              <w:jc w:val="right"/>
              <w:rPr>
                <w:rFonts w:cs="Arial"/>
                <w:color w:val="000000"/>
                <w:sz w:val="20"/>
                <w:lang w:val="it-CH" w:eastAsia="it-CH"/>
              </w:rPr>
            </w:pPr>
            <w:r w:rsidRPr="009A5CAD">
              <w:rPr>
                <w:rFonts w:cs="Arial"/>
                <w:color w:val="000000"/>
                <w:sz w:val="20"/>
                <w:lang w:eastAsia="it-CH"/>
              </w:rPr>
              <w:t>fr.</w:t>
            </w:r>
          </w:p>
        </w:tc>
        <w:tc>
          <w:tcPr>
            <w:tcW w:w="1941" w:type="dxa"/>
            <w:tcBorders>
              <w:top w:val="dotted" w:sz="4" w:space="0" w:color="auto"/>
              <w:left w:val="nil"/>
              <w:bottom w:val="dotted" w:sz="4" w:space="0" w:color="auto"/>
              <w:right w:val="single" w:sz="8" w:space="0" w:color="auto"/>
            </w:tcBorders>
            <w:shd w:val="clear" w:color="000000" w:fill="FFFFFF"/>
            <w:vAlign w:val="center"/>
            <w:hideMark/>
          </w:tcPr>
          <w:p w14:paraId="5C6FAD8B" w14:textId="2A1DCCA6" w:rsidR="00B83EDC" w:rsidRPr="009A5CAD" w:rsidRDefault="009A5CAD" w:rsidP="00B83EDC">
            <w:pPr>
              <w:jc w:val="right"/>
              <w:rPr>
                <w:rFonts w:cs="Arial"/>
                <w:color w:val="000000"/>
                <w:sz w:val="20"/>
                <w:lang w:val="it-CH" w:eastAsia="it-CH"/>
              </w:rPr>
            </w:pPr>
            <w:r w:rsidRPr="009A5CAD">
              <w:rPr>
                <w:rFonts w:cs="Arial"/>
                <w:color w:val="000000"/>
                <w:sz w:val="20"/>
                <w:lang w:eastAsia="it-CH"/>
              </w:rPr>
              <w:t>198</w:t>
            </w:r>
            <w:r w:rsidR="00B83EDC" w:rsidRPr="009A5CAD">
              <w:rPr>
                <w:rFonts w:cs="Arial"/>
                <w:color w:val="000000"/>
                <w:sz w:val="20"/>
                <w:lang w:eastAsia="it-CH"/>
              </w:rPr>
              <w:t>.00</w:t>
            </w:r>
          </w:p>
        </w:tc>
        <w:tc>
          <w:tcPr>
            <w:tcW w:w="340" w:type="dxa"/>
            <w:tcBorders>
              <w:top w:val="dotted" w:sz="4" w:space="0" w:color="auto"/>
              <w:left w:val="single" w:sz="8" w:space="0" w:color="auto"/>
              <w:bottom w:val="dotted" w:sz="4" w:space="0" w:color="auto"/>
              <w:right w:val="nil"/>
            </w:tcBorders>
            <w:shd w:val="clear" w:color="000000" w:fill="FFFFFF"/>
            <w:vAlign w:val="center"/>
            <w:hideMark/>
          </w:tcPr>
          <w:p w14:paraId="43619DAA" w14:textId="77777777" w:rsidR="00B83EDC" w:rsidRPr="009A5CAD" w:rsidRDefault="00B83EDC" w:rsidP="00B83EDC">
            <w:pPr>
              <w:jc w:val="right"/>
              <w:rPr>
                <w:rFonts w:cs="Arial"/>
                <w:color w:val="000000"/>
                <w:sz w:val="20"/>
                <w:lang w:val="it-CH" w:eastAsia="it-CH"/>
              </w:rPr>
            </w:pPr>
            <w:r w:rsidRPr="009A5CAD">
              <w:rPr>
                <w:rFonts w:cs="Arial"/>
                <w:color w:val="000000"/>
                <w:sz w:val="20"/>
                <w:lang w:eastAsia="it-CH"/>
              </w:rPr>
              <w:t>fr.</w:t>
            </w:r>
          </w:p>
        </w:tc>
        <w:tc>
          <w:tcPr>
            <w:tcW w:w="2257" w:type="dxa"/>
            <w:tcBorders>
              <w:top w:val="dotted" w:sz="4" w:space="0" w:color="auto"/>
              <w:left w:val="nil"/>
              <w:bottom w:val="dotted" w:sz="4" w:space="0" w:color="auto"/>
              <w:right w:val="single" w:sz="8" w:space="0" w:color="auto"/>
            </w:tcBorders>
            <w:shd w:val="clear" w:color="000000" w:fill="FFFFFF"/>
            <w:vAlign w:val="center"/>
            <w:hideMark/>
          </w:tcPr>
          <w:p w14:paraId="12EA5961" w14:textId="437AAF1B" w:rsidR="00B83EDC" w:rsidRPr="009A5CAD" w:rsidRDefault="009A5CAD" w:rsidP="00B83EDC">
            <w:pPr>
              <w:jc w:val="right"/>
              <w:rPr>
                <w:rFonts w:cs="Arial"/>
                <w:color w:val="000000"/>
                <w:sz w:val="20"/>
                <w:lang w:val="it-CH" w:eastAsia="it-CH"/>
              </w:rPr>
            </w:pPr>
            <w:r>
              <w:rPr>
                <w:rFonts w:cs="Arial"/>
                <w:color w:val="000000"/>
                <w:sz w:val="20"/>
                <w:lang w:eastAsia="it-CH"/>
              </w:rPr>
              <w:t>11’000</w:t>
            </w:r>
            <w:r w:rsidR="00B83EDC" w:rsidRPr="009A5CAD">
              <w:rPr>
                <w:rFonts w:cs="Arial"/>
                <w:color w:val="000000"/>
                <w:sz w:val="20"/>
                <w:lang w:eastAsia="it-CH"/>
              </w:rPr>
              <w:t>.00</w:t>
            </w:r>
          </w:p>
        </w:tc>
      </w:tr>
      <w:tr w:rsidR="00B83EDC" w:rsidRPr="009A5CAD" w14:paraId="7047449E" w14:textId="77777777" w:rsidTr="00EB021F">
        <w:trPr>
          <w:trHeight w:val="199"/>
          <w:jc w:val="center"/>
        </w:trPr>
        <w:tc>
          <w:tcPr>
            <w:tcW w:w="3544" w:type="dxa"/>
            <w:tcBorders>
              <w:top w:val="dotted" w:sz="4" w:space="0" w:color="auto"/>
              <w:left w:val="single" w:sz="4" w:space="0" w:color="auto"/>
              <w:bottom w:val="dotted" w:sz="4" w:space="0" w:color="auto"/>
              <w:right w:val="nil"/>
            </w:tcBorders>
            <w:hideMark/>
          </w:tcPr>
          <w:p w14:paraId="778749BD" w14:textId="5164EFB5" w:rsidR="00B83EDC" w:rsidRPr="009A5CAD" w:rsidRDefault="00B83EDC" w:rsidP="00B83EDC">
            <w:pPr>
              <w:jc w:val="left"/>
              <w:rPr>
                <w:rFonts w:cs="Arial"/>
                <w:color w:val="000000"/>
                <w:sz w:val="20"/>
                <w:lang w:val="it-CH" w:eastAsia="it-CH"/>
              </w:rPr>
            </w:pPr>
            <w:r w:rsidRPr="009A5CAD">
              <w:rPr>
                <w:sz w:val="20"/>
              </w:rPr>
              <w:t>IVA (7.7%)</w:t>
            </w:r>
          </w:p>
        </w:tc>
        <w:tc>
          <w:tcPr>
            <w:tcW w:w="565" w:type="dxa"/>
            <w:tcBorders>
              <w:top w:val="nil"/>
              <w:left w:val="single" w:sz="8" w:space="0" w:color="auto"/>
              <w:bottom w:val="dotted" w:sz="4" w:space="0" w:color="auto"/>
              <w:right w:val="nil"/>
            </w:tcBorders>
            <w:shd w:val="clear" w:color="000000" w:fill="FFFFFF"/>
            <w:vAlign w:val="center"/>
            <w:hideMark/>
          </w:tcPr>
          <w:p w14:paraId="1C24CDAD" w14:textId="77777777" w:rsidR="00B83EDC" w:rsidRPr="009A5CAD" w:rsidRDefault="00B83EDC" w:rsidP="00B83EDC">
            <w:pPr>
              <w:jc w:val="right"/>
              <w:rPr>
                <w:rFonts w:cs="Arial"/>
                <w:color w:val="000000"/>
                <w:sz w:val="20"/>
                <w:lang w:val="it-CH" w:eastAsia="it-CH"/>
              </w:rPr>
            </w:pPr>
            <w:r w:rsidRPr="009A5CAD">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vAlign w:val="center"/>
            <w:hideMark/>
          </w:tcPr>
          <w:p w14:paraId="4AF31C9F" w14:textId="5DBB34F0" w:rsidR="00B83EDC" w:rsidRPr="009A5CAD" w:rsidRDefault="009A5CAD" w:rsidP="00B83EDC">
            <w:pPr>
              <w:jc w:val="right"/>
              <w:rPr>
                <w:rFonts w:cs="Arial"/>
                <w:color w:val="000000"/>
                <w:sz w:val="20"/>
                <w:lang w:val="it-CH" w:eastAsia="it-CH"/>
              </w:rPr>
            </w:pPr>
            <w:r w:rsidRPr="009A5CAD">
              <w:rPr>
                <w:rFonts w:cs="Arial"/>
                <w:color w:val="000000"/>
                <w:sz w:val="20"/>
                <w:lang w:eastAsia="it-CH"/>
              </w:rPr>
              <w:t>1'438.21</w:t>
            </w:r>
          </w:p>
        </w:tc>
        <w:tc>
          <w:tcPr>
            <w:tcW w:w="340" w:type="dxa"/>
            <w:tcBorders>
              <w:top w:val="nil"/>
              <w:left w:val="single" w:sz="8" w:space="0" w:color="auto"/>
              <w:bottom w:val="dotted" w:sz="4" w:space="0" w:color="auto"/>
              <w:right w:val="nil"/>
            </w:tcBorders>
            <w:shd w:val="clear" w:color="000000" w:fill="FFFFFF"/>
            <w:vAlign w:val="center"/>
            <w:hideMark/>
          </w:tcPr>
          <w:p w14:paraId="6B9DD122" w14:textId="77777777" w:rsidR="00B83EDC" w:rsidRPr="009A5CAD" w:rsidRDefault="00B83EDC" w:rsidP="00B83EDC">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206CE93C" w14:textId="264530C5" w:rsidR="00B83EDC" w:rsidRPr="009A5CAD" w:rsidRDefault="009A5CAD" w:rsidP="00B83EDC">
            <w:pPr>
              <w:jc w:val="right"/>
              <w:rPr>
                <w:rFonts w:cs="Arial"/>
                <w:color w:val="000000"/>
                <w:sz w:val="20"/>
                <w:lang w:val="it-CH" w:eastAsia="it-CH"/>
              </w:rPr>
            </w:pPr>
            <w:r>
              <w:rPr>
                <w:rFonts w:cs="Arial"/>
                <w:color w:val="000000"/>
                <w:sz w:val="20"/>
                <w:lang w:eastAsia="it-CH"/>
              </w:rPr>
              <w:t>10'199.81</w:t>
            </w:r>
          </w:p>
        </w:tc>
      </w:tr>
      <w:tr w:rsidR="00B83EDC" w:rsidRPr="009A5CAD" w14:paraId="4CDAE399" w14:textId="77777777" w:rsidTr="00EB021F">
        <w:trPr>
          <w:trHeight w:val="199"/>
          <w:jc w:val="center"/>
        </w:trPr>
        <w:tc>
          <w:tcPr>
            <w:tcW w:w="3544" w:type="dxa"/>
            <w:tcBorders>
              <w:top w:val="dotted" w:sz="4" w:space="0" w:color="auto"/>
              <w:left w:val="single" w:sz="4" w:space="0" w:color="auto"/>
              <w:bottom w:val="single" w:sz="4" w:space="0" w:color="auto"/>
              <w:right w:val="nil"/>
            </w:tcBorders>
            <w:hideMark/>
          </w:tcPr>
          <w:p w14:paraId="79204859" w14:textId="29036A58" w:rsidR="00B83EDC" w:rsidRPr="009A5CAD" w:rsidRDefault="00B83EDC" w:rsidP="00B83EDC">
            <w:pPr>
              <w:jc w:val="left"/>
              <w:rPr>
                <w:rFonts w:cs="Arial"/>
                <w:color w:val="000000"/>
                <w:sz w:val="20"/>
                <w:lang w:val="it-CH" w:eastAsia="it-CH"/>
              </w:rPr>
            </w:pPr>
            <w:r w:rsidRPr="009A5CAD">
              <w:rPr>
                <w:sz w:val="20"/>
              </w:rPr>
              <w:t>Arrotondamento</w:t>
            </w:r>
          </w:p>
        </w:tc>
        <w:tc>
          <w:tcPr>
            <w:tcW w:w="565" w:type="dxa"/>
            <w:tcBorders>
              <w:top w:val="nil"/>
              <w:left w:val="single" w:sz="8" w:space="0" w:color="auto"/>
              <w:bottom w:val="single" w:sz="4" w:space="0" w:color="auto"/>
              <w:right w:val="nil"/>
            </w:tcBorders>
            <w:shd w:val="clear" w:color="000000" w:fill="FFFFFF"/>
            <w:vAlign w:val="center"/>
            <w:hideMark/>
          </w:tcPr>
          <w:p w14:paraId="66846E59" w14:textId="77777777" w:rsidR="00B83EDC" w:rsidRPr="009A5CAD" w:rsidRDefault="00B83EDC" w:rsidP="00B83EDC">
            <w:pPr>
              <w:jc w:val="right"/>
              <w:rPr>
                <w:rFonts w:cs="Arial"/>
                <w:color w:val="000000"/>
                <w:sz w:val="20"/>
                <w:lang w:val="it-CH" w:eastAsia="it-CH"/>
              </w:rPr>
            </w:pPr>
            <w:r w:rsidRPr="009A5CAD">
              <w:rPr>
                <w:rFonts w:cs="Arial"/>
                <w:color w:val="000000"/>
                <w:sz w:val="20"/>
                <w:lang w:val="it-CH" w:eastAsia="it-CH"/>
              </w:rPr>
              <w:t>fr.</w:t>
            </w:r>
          </w:p>
        </w:tc>
        <w:tc>
          <w:tcPr>
            <w:tcW w:w="1941" w:type="dxa"/>
            <w:tcBorders>
              <w:top w:val="nil"/>
              <w:left w:val="nil"/>
              <w:bottom w:val="single" w:sz="4" w:space="0" w:color="auto"/>
              <w:right w:val="single" w:sz="8" w:space="0" w:color="auto"/>
            </w:tcBorders>
            <w:shd w:val="clear" w:color="000000" w:fill="FFFFFF"/>
            <w:vAlign w:val="center"/>
            <w:hideMark/>
          </w:tcPr>
          <w:p w14:paraId="018A3B74" w14:textId="588DBA56" w:rsidR="00B83EDC" w:rsidRPr="009A5CAD" w:rsidRDefault="009A5CAD" w:rsidP="00B83EDC">
            <w:pPr>
              <w:jc w:val="right"/>
              <w:rPr>
                <w:rFonts w:cs="Arial"/>
                <w:color w:val="000000"/>
                <w:sz w:val="20"/>
                <w:lang w:val="it-CH" w:eastAsia="it-CH"/>
              </w:rPr>
            </w:pPr>
            <w:r w:rsidRPr="009A5CAD">
              <w:rPr>
                <w:rFonts w:cs="Arial"/>
                <w:color w:val="000000"/>
                <w:sz w:val="20"/>
                <w:lang w:val="it-CH" w:eastAsia="it-CH"/>
              </w:rPr>
              <w:t>-116.21</w:t>
            </w:r>
          </w:p>
        </w:tc>
        <w:tc>
          <w:tcPr>
            <w:tcW w:w="340" w:type="dxa"/>
            <w:tcBorders>
              <w:top w:val="nil"/>
              <w:left w:val="single" w:sz="8" w:space="0" w:color="auto"/>
              <w:bottom w:val="single" w:sz="4" w:space="0" w:color="auto"/>
              <w:right w:val="nil"/>
            </w:tcBorders>
            <w:shd w:val="clear" w:color="000000" w:fill="FFFFFF"/>
            <w:vAlign w:val="center"/>
            <w:hideMark/>
          </w:tcPr>
          <w:p w14:paraId="2F1792EE" w14:textId="77777777" w:rsidR="00B83EDC" w:rsidRPr="009A5CAD" w:rsidRDefault="00B83EDC" w:rsidP="00B83EDC">
            <w:pPr>
              <w:jc w:val="right"/>
              <w:rPr>
                <w:rFonts w:cs="Arial"/>
                <w:color w:val="000000"/>
                <w:sz w:val="20"/>
                <w:lang w:val="it-CH" w:eastAsia="it-CH"/>
              </w:rPr>
            </w:pPr>
            <w:r w:rsidRPr="009A5CAD">
              <w:rPr>
                <w:rFonts w:cs="Arial"/>
                <w:color w:val="000000"/>
                <w:sz w:val="20"/>
                <w:lang w:val="it-CH" w:eastAsia="it-CH"/>
              </w:rPr>
              <w:t>fr.</w:t>
            </w:r>
          </w:p>
        </w:tc>
        <w:tc>
          <w:tcPr>
            <w:tcW w:w="2257" w:type="dxa"/>
            <w:tcBorders>
              <w:top w:val="nil"/>
              <w:left w:val="nil"/>
              <w:bottom w:val="single" w:sz="4" w:space="0" w:color="auto"/>
              <w:right w:val="single" w:sz="8" w:space="0" w:color="auto"/>
            </w:tcBorders>
            <w:shd w:val="clear" w:color="000000" w:fill="FFFFFF"/>
            <w:vAlign w:val="center"/>
            <w:hideMark/>
          </w:tcPr>
          <w:p w14:paraId="366C7A5F" w14:textId="1B003DF9" w:rsidR="00B83EDC" w:rsidRPr="009A5CAD" w:rsidRDefault="009A5CAD" w:rsidP="00B83EDC">
            <w:pPr>
              <w:jc w:val="right"/>
              <w:rPr>
                <w:rFonts w:cs="Arial"/>
                <w:color w:val="000000"/>
                <w:sz w:val="20"/>
                <w:lang w:val="it-CH" w:eastAsia="it-CH"/>
              </w:rPr>
            </w:pPr>
            <w:r>
              <w:rPr>
                <w:rFonts w:cs="Arial"/>
                <w:color w:val="000000"/>
                <w:sz w:val="20"/>
                <w:lang w:val="it-CH" w:eastAsia="it-CH"/>
              </w:rPr>
              <w:t>335.19</w:t>
            </w:r>
          </w:p>
        </w:tc>
      </w:tr>
      <w:tr w:rsidR="00B83EDC" w:rsidRPr="009A5CAD" w14:paraId="143716DC" w14:textId="77777777" w:rsidTr="00EB021F">
        <w:trPr>
          <w:trHeight w:val="199"/>
          <w:jc w:val="center"/>
        </w:trPr>
        <w:tc>
          <w:tcPr>
            <w:tcW w:w="3544" w:type="dxa"/>
            <w:tcBorders>
              <w:top w:val="single" w:sz="4"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0E0E4700" w14:textId="77777777" w:rsidR="00B83EDC" w:rsidRPr="009A5CAD" w:rsidRDefault="00B83EDC" w:rsidP="00B83EDC">
            <w:pPr>
              <w:jc w:val="left"/>
              <w:rPr>
                <w:rFonts w:cs="Arial"/>
                <w:b/>
                <w:bCs/>
                <w:color w:val="000000"/>
                <w:sz w:val="20"/>
                <w:lang w:val="it-CH" w:eastAsia="it-CH"/>
              </w:rPr>
            </w:pPr>
            <w:r w:rsidRPr="009A5CAD">
              <w:rPr>
                <w:rFonts w:cs="Arial"/>
                <w:b/>
                <w:bCs/>
                <w:sz w:val="20"/>
                <w:lang w:eastAsia="it-CH"/>
              </w:rPr>
              <w:t>Totale</w:t>
            </w:r>
          </w:p>
        </w:tc>
        <w:tc>
          <w:tcPr>
            <w:tcW w:w="565" w:type="dxa"/>
            <w:tcBorders>
              <w:top w:val="single" w:sz="4" w:space="0" w:color="auto"/>
              <w:left w:val="single" w:sz="8" w:space="0" w:color="auto"/>
              <w:bottom w:val="single" w:sz="8" w:space="0" w:color="auto"/>
              <w:right w:val="nil"/>
            </w:tcBorders>
            <w:shd w:val="clear" w:color="auto" w:fill="D9D9D9" w:themeFill="background1" w:themeFillShade="D9"/>
            <w:vAlign w:val="center"/>
            <w:hideMark/>
          </w:tcPr>
          <w:p w14:paraId="54C68884" w14:textId="77777777" w:rsidR="00B83EDC" w:rsidRPr="009A5CAD" w:rsidRDefault="00B83EDC" w:rsidP="00B83EDC">
            <w:pPr>
              <w:jc w:val="right"/>
              <w:rPr>
                <w:rFonts w:cs="Arial"/>
                <w:b/>
                <w:bCs/>
                <w:color w:val="000000"/>
                <w:sz w:val="20"/>
                <w:lang w:val="it-CH" w:eastAsia="it-CH"/>
              </w:rPr>
            </w:pPr>
            <w:r w:rsidRPr="009A5CAD">
              <w:rPr>
                <w:rFonts w:cs="Arial"/>
                <w:b/>
                <w:bCs/>
                <w:sz w:val="20"/>
                <w:lang w:eastAsia="it-CH"/>
              </w:rPr>
              <w:t>fr.</w:t>
            </w:r>
          </w:p>
        </w:tc>
        <w:tc>
          <w:tcPr>
            <w:tcW w:w="1941" w:type="dxa"/>
            <w:tcBorders>
              <w:top w:val="single" w:sz="4" w:space="0" w:color="auto"/>
              <w:left w:val="nil"/>
              <w:bottom w:val="single" w:sz="8" w:space="0" w:color="auto"/>
              <w:right w:val="single" w:sz="8" w:space="0" w:color="auto"/>
            </w:tcBorders>
            <w:shd w:val="clear" w:color="auto" w:fill="D9D9D9" w:themeFill="background1" w:themeFillShade="D9"/>
            <w:vAlign w:val="center"/>
            <w:hideMark/>
          </w:tcPr>
          <w:p w14:paraId="5F700EA9" w14:textId="132115DD" w:rsidR="00B83EDC" w:rsidRPr="009A5CAD" w:rsidRDefault="009A5CAD" w:rsidP="00B83EDC">
            <w:pPr>
              <w:jc w:val="right"/>
              <w:rPr>
                <w:rFonts w:cs="Arial"/>
                <w:b/>
                <w:bCs/>
                <w:color w:val="000000"/>
                <w:sz w:val="20"/>
                <w:lang w:val="it-CH" w:eastAsia="it-CH"/>
              </w:rPr>
            </w:pPr>
            <w:r w:rsidRPr="009A5CAD">
              <w:rPr>
                <w:rFonts w:cs="Arial"/>
                <w:b/>
                <w:bCs/>
                <w:color w:val="000000"/>
                <w:sz w:val="20"/>
                <w:lang w:eastAsia="it-CH"/>
              </w:rPr>
              <w:t>20’000</w:t>
            </w:r>
            <w:r w:rsidR="00B83EDC" w:rsidRPr="009A5CAD">
              <w:rPr>
                <w:rFonts w:cs="Arial"/>
                <w:b/>
                <w:bCs/>
                <w:color w:val="000000"/>
                <w:sz w:val="20"/>
                <w:lang w:eastAsia="it-CH"/>
              </w:rPr>
              <w:t>.00</w:t>
            </w:r>
          </w:p>
        </w:tc>
        <w:tc>
          <w:tcPr>
            <w:tcW w:w="340" w:type="dxa"/>
            <w:tcBorders>
              <w:top w:val="single" w:sz="4" w:space="0" w:color="auto"/>
              <w:left w:val="single" w:sz="8" w:space="0" w:color="auto"/>
              <w:bottom w:val="single" w:sz="8" w:space="0" w:color="auto"/>
              <w:right w:val="nil"/>
            </w:tcBorders>
            <w:shd w:val="clear" w:color="auto" w:fill="D9D9D9" w:themeFill="background1" w:themeFillShade="D9"/>
            <w:vAlign w:val="center"/>
            <w:hideMark/>
          </w:tcPr>
          <w:p w14:paraId="68EF5A02" w14:textId="77777777" w:rsidR="00B83EDC" w:rsidRPr="009A5CAD" w:rsidRDefault="00B83EDC" w:rsidP="00B83EDC">
            <w:pPr>
              <w:jc w:val="right"/>
              <w:rPr>
                <w:rFonts w:cs="Arial"/>
                <w:b/>
                <w:bCs/>
                <w:color w:val="000000"/>
                <w:sz w:val="20"/>
                <w:lang w:val="it-CH" w:eastAsia="it-CH"/>
              </w:rPr>
            </w:pPr>
            <w:r w:rsidRPr="009A5CAD">
              <w:rPr>
                <w:rFonts w:cs="Arial"/>
                <w:b/>
                <w:bCs/>
                <w:sz w:val="20"/>
                <w:lang w:eastAsia="it-CH"/>
              </w:rPr>
              <w:t>fr.</w:t>
            </w:r>
          </w:p>
        </w:tc>
        <w:tc>
          <w:tcPr>
            <w:tcW w:w="2257" w:type="dxa"/>
            <w:tcBorders>
              <w:top w:val="single" w:sz="4" w:space="0" w:color="auto"/>
              <w:left w:val="nil"/>
              <w:bottom w:val="single" w:sz="8" w:space="0" w:color="auto"/>
              <w:right w:val="single" w:sz="8" w:space="0" w:color="auto"/>
            </w:tcBorders>
            <w:shd w:val="clear" w:color="auto" w:fill="D9D9D9" w:themeFill="background1" w:themeFillShade="D9"/>
            <w:vAlign w:val="center"/>
            <w:hideMark/>
          </w:tcPr>
          <w:p w14:paraId="415CFF27" w14:textId="0DA3B77A" w:rsidR="00B83EDC" w:rsidRPr="009A5CAD" w:rsidRDefault="009A5CAD" w:rsidP="00B83EDC">
            <w:pPr>
              <w:jc w:val="right"/>
              <w:rPr>
                <w:rFonts w:cs="Arial"/>
                <w:b/>
                <w:bCs/>
                <w:color w:val="000000"/>
                <w:sz w:val="20"/>
                <w:lang w:val="it-CH" w:eastAsia="it-CH"/>
              </w:rPr>
            </w:pPr>
            <w:r>
              <w:rPr>
                <w:rFonts w:cs="Arial"/>
                <w:b/>
                <w:bCs/>
                <w:color w:val="000000"/>
                <w:sz w:val="20"/>
                <w:lang w:eastAsia="it-CH"/>
              </w:rPr>
              <w:t>143’000</w:t>
            </w:r>
            <w:r w:rsidR="00B83EDC" w:rsidRPr="009A5CAD">
              <w:rPr>
                <w:rFonts w:cs="Arial"/>
                <w:b/>
                <w:bCs/>
                <w:color w:val="000000"/>
                <w:sz w:val="20"/>
                <w:lang w:eastAsia="it-CH"/>
              </w:rPr>
              <w:t>.00</w:t>
            </w:r>
          </w:p>
        </w:tc>
      </w:tr>
    </w:tbl>
    <w:p w14:paraId="64A67718" w14:textId="77777777" w:rsidR="002D1474" w:rsidRPr="007472E2" w:rsidRDefault="002D1474" w:rsidP="002D1474">
      <w:pPr>
        <w:tabs>
          <w:tab w:val="left" w:pos="4536"/>
          <w:tab w:val="left" w:pos="7371"/>
        </w:tabs>
        <w:rPr>
          <w:sz w:val="20"/>
        </w:rPr>
      </w:pPr>
      <w:r w:rsidRPr="007472E2">
        <w:rPr>
          <w:sz w:val="20"/>
        </w:rPr>
        <w:t>*) L</w:t>
      </w:r>
      <w:r>
        <w:rPr>
          <w:sz w:val="20"/>
        </w:rPr>
        <w:t>’aumento</w:t>
      </w:r>
      <w:r w:rsidRPr="005E0B36">
        <w:rPr>
          <w:sz w:val="20"/>
        </w:rPr>
        <w:t xml:space="preserve"> dell</w:t>
      </w:r>
      <w:r>
        <w:rPr>
          <w:sz w:val="20"/>
        </w:rPr>
        <w:t>’</w:t>
      </w:r>
      <w:r w:rsidRPr="007472E2">
        <w:rPr>
          <w:sz w:val="20"/>
        </w:rPr>
        <w:t xml:space="preserve">aliquota IVA </w:t>
      </w:r>
      <w:r>
        <w:rPr>
          <w:sz w:val="20"/>
        </w:rPr>
        <w:t xml:space="preserve">(+0.4%) che entrerà in vigore il 1° gennaio 2024 </w:t>
      </w:r>
      <w:r w:rsidRPr="007472E2">
        <w:rPr>
          <w:sz w:val="20"/>
        </w:rPr>
        <w:t>è compresa negli imprevisti</w:t>
      </w:r>
    </w:p>
    <w:p w14:paraId="0BB66813" w14:textId="68048353" w:rsidR="004C60FC" w:rsidRPr="009A5CAD" w:rsidRDefault="004C60FC" w:rsidP="004C60FC"/>
    <w:p w14:paraId="7018E503" w14:textId="5E5F3BF8" w:rsidR="002275E9" w:rsidRPr="00954568" w:rsidRDefault="009A5CAD" w:rsidP="002275E9">
      <w:pPr>
        <w:rPr>
          <w:szCs w:val="24"/>
        </w:rPr>
      </w:pPr>
      <w:bookmarkStart w:id="16" w:name="_Hlk134697140"/>
      <w:r w:rsidRPr="009F3497">
        <w:rPr>
          <w:szCs w:val="24"/>
        </w:rPr>
        <w:t xml:space="preserve">Proponiamo un sussidio forestale complessivo di Cantone e Confederazione </w:t>
      </w:r>
      <w:r w:rsidRPr="005B4E70">
        <w:rPr>
          <w:szCs w:val="24"/>
        </w:rPr>
        <w:t xml:space="preserve">del </w:t>
      </w:r>
      <w:r w:rsidRPr="00EB021F">
        <w:rPr>
          <w:szCs w:val="24"/>
        </w:rPr>
        <w:t>70%</w:t>
      </w:r>
      <w:r w:rsidRPr="00954568">
        <w:rPr>
          <w:szCs w:val="24"/>
        </w:rPr>
        <w:t xml:space="preserve"> (Legge cantonale sulle foreste, art. 31c, cpv. 1) </w:t>
      </w:r>
      <w:r w:rsidRPr="00954568">
        <w:rPr>
          <w:rFonts w:cs="Arial"/>
          <w:szCs w:val="24"/>
        </w:rPr>
        <w:t xml:space="preserve">di </w:t>
      </w:r>
      <w:r w:rsidR="002275E9">
        <w:rPr>
          <w:rFonts w:cs="Arial"/>
          <w:szCs w:val="24"/>
        </w:rPr>
        <w:t>163</w:t>
      </w:r>
      <w:r w:rsidR="002275E9" w:rsidRPr="00954568">
        <w:rPr>
          <w:rFonts w:cs="Arial"/>
          <w:szCs w:val="24"/>
        </w:rPr>
        <w:t xml:space="preserve">'000 </w:t>
      </w:r>
      <w:r w:rsidRPr="00954568">
        <w:rPr>
          <w:rFonts w:cs="Arial"/>
          <w:szCs w:val="24"/>
        </w:rPr>
        <w:t>franchi</w:t>
      </w:r>
      <w:r w:rsidR="002275E9" w:rsidRPr="002275E9">
        <w:rPr>
          <w:rFonts w:cs="Arial"/>
          <w:szCs w:val="24"/>
        </w:rPr>
        <w:t xml:space="preserve"> </w:t>
      </w:r>
      <w:r w:rsidR="002275E9">
        <w:rPr>
          <w:rFonts w:cs="Arial"/>
          <w:szCs w:val="24"/>
        </w:rPr>
        <w:t>pari a 114’100 franchi cosi ripartito</w:t>
      </w:r>
      <w:r w:rsidR="002275E9" w:rsidRPr="00954568">
        <w:rPr>
          <w:rFonts w:cs="Arial"/>
          <w:szCs w:val="24"/>
        </w:rPr>
        <w:t>:</w:t>
      </w:r>
    </w:p>
    <w:p w14:paraId="6FA10EF3" w14:textId="77777777" w:rsidR="009A5CAD" w:rsidRPr="00954568" w:rsidRDefault="009A5CAD" w:rsidP="00EB021F">
      <w:pPr>
        <w:rPr>
          <w:szCs w:val="24"/>
        </w:rPr>
      </w:pPr>
    </w:p>
    <w:bookmarkStart w:id="17" w:name="_MON_1745317917"/>
    <w:bookmarkEnd w:id="17"/>
    <w:p w14:paraId="10C769A1" w14:textId="04187A86" w:rsidR="009A5CAD" w:rsidRPr="00EB0BC9" w:rsidRDefault="00065C69" w:rsidP="00EB021F">
      <w:pPr>
        <w:tabs>
          <w:tab w:val="left" w:pos="360"/>
        </w:tabs>
        <w:jc w:val="center"/>
        <w:rPr>
          <w:szCs w:val="24"/>
          <w:highlight w:val="yellow"/>
        </w:rPr>
      </w:pPr>
      <w:r w:rsidRPr="005B4E70">
        <w:rPr>
          <w:szCs w:val="24"/>
        </w:rPr>
        <w:object w:dxaOrig="6756" w:dyaOrig="1007" w14:anchorId="6AF3264E">
          <v:shape id="_x0000_i1027" type="#_x0000_t75" style="width:321pt;height:50.25pt" o:ole="">
            <v:imagedata r:id="rId21" o:title=""/>
            <o:lock v:ext="edit" aspectratio="f"/>
          </v:shape>
          <o:OLEObject Type="Embed" ProgID="Excel.Sheet.8" ShapeID="_x0000_i1027" DrawAspect="Content" ObjectID="_1748346993" r:id="rId22"/>
        </w:object>
      </w:r>
    </w:p>
    <w:p w14:paraId="4D2C07F3" w14:textId="7614089D" w:rsidR="009A5CAD" w:rsidRDefault="009A5CAD" w:rsidP="009A5CAD"/>
    <w:p w14:paraId="799B66EB" w14:textId="035214D4" w:rsidR="005B4E70" w:rsidRDefault="005B4E70" w:rsidP="009A5CAD">
      <w:r w:rsidRPr="00172177">
        <w:t>Il progetto è già stato elaborato con un grado di dettaglio sufficiente per essere realizzato senza la necessità di presentare un ulteriore progetto più approfondito</w:t>
      </w:r>
      <w:r w:rsidR="0011744A">
        <w:t>.</w:t>
      </w:r>
    </w:p>
    <w:p w14:paraId="02E892DD" w14:textId="02F36ED0" w:rsidR="005B4E70" w:rsidRDefault="005B4E70" w:rsidP="009A5CAD"/>
    <w:p w14:paraId="4FEEC42E" w14:textId="77777777" w:rsidR="005B4E70" w:rsidRDefault="005B4E70" w:rsidP="009A5CAD"/>
    <w:p w14:paraId="47957046" w14:textId="77777777" w:rsidR="009A5CAD" w:rsidRDefault="009A5CAD" w:rsidP="009A5CAD">
      <w:pPr>
        <w:spacing w:after="120"/>
        <w:rPr>
          <w:b/>
          <w:u w:val="single"/>
        </w:rPr>
      </w:pPr>
      <w:r w:rsidRPr="00BF325B">
        <w:rPr>
          <w:b/>
          <w:u w:val="single"/>
        </w:rPr>
        <w:t>Lotta agli incendi boschivi</w:t>
      </w:r>
    </w:p>
    <w:p w14:paraId="52F46288" w14:textId="2C3E9521" w:rsidR="009A5CAD" w:rsidRDefault="009A5CAD" w:rsidP="009A5CAD">
      <w:pPr>
        <w:tabs>
          <w:tab w:val="left" w:pos="360"/>
        </w:tabs>
        <w:rPr>
          <w:rFonts w:cs="Arial"/>
          <w:szCs w:val="24"/>
          <w:lang w:val="it-CH"/>
        </w:rPr>
      </w:pPr>
      <w:r w:rsidRPr="00B83EDC">
        <w:rPr>
          <w:rFonts w:cs="Arial"/>
          <w:szCs w:val="24"/>
          <w:lang w:val="it-CH"/>
        </w:rPr>
        <w:t xml:space="preserve">Le infrastrutture </w:t>
      </w:r>
      <w:r w:rsidR="009F3497">
        <w:rPr>
          <w:rFonts w:cs="Arial"/>
          <w:szCs w:val="24"/>
          <w:lang w:val="it-CH"/>
        </w:rPr>
        <w:t xml:space="preserve">per la lotta </w:t>
      </w:r>
      <w:r w:rsidR="00652600">
        <w:rPr>
          <w:rFonts w:cs="Arial"/>
          <w:szCs w:val="24"/>
          <w:lang w:val="it-CH"/>
        </w:rPr>
        <w:t>antincendio</w:t>
      </w:r>
      <w:r w:rsidRPr="00B83EDC">
        <w:rPr>
          <w:rFonts w:cs="Arial"/>
          <w:szCs w:val="24"/>
          <w:lang w:val="it-CH"/>
        </w:rPr>
        <w:t xml:space="preserve"> riguardano un volume di lavoro lordo di </w:t>
      </w:r>
      <w:r>
        <w:rPr>
          <w:rFonts w:cs="Arial"/>
          <w:szCs w:val="24"/>
          <w:lang w:val="it-CH"/>
        </w:rPr>
        <w:t>295</w:t>
      </w:r>
      <w:r w:rsidRPr="00B83EDC">
        <w:rPr>
          <w:rFonts w:cs="Arial"/>
          <w:szCs w:val="24"/>
          <w:lang w:val="it-CH"/>
        </w:rPr>
        <w:t>'000.-- franchi, così sintetizzato:</w:t>
      </w:r>
    </w:p>
    <w:p w14:paraId="01F804F7" w14:textId="77777777" w:rsidR="00B62990" w:rsidRPr="00FD3176" w:rsidRDefault="00B62990" w:rsidP="009A5CAD">
      <w:pPr>
        <w:tabs>
          <w:tab w:val="left" w:pos="360"/>
        </w:tabs>
        <w:rPr>
          <w:rFonts w:cs="Arial"/>
          <w:szCs w:val="24"/>
          <w:lang w:val="it-CH"/>
        </w:rPr>
      </w:pPr>
    </w:p>
    <w:tbl>
      <w:tblPr>
        <w:tblW w:w="8647" w:type="dxa"/>
        <w:tblCellMar>
          <w:left w:w="70" w:type="dxa"/>
          <w:right w:w="70" w:type="dxa"/>
        </w:tblCellMar>
        <w:tblLook w:val="04A0" w:firstRow="1" w:lastRow="0" w:firstColumn="1" w:lastColumn="0" w:noHBand="0" w:noVBand="1"/>
      </w:tblPr>
      <w:tblGrid>
        <w:gridCol w:w="3544"/>
        <w:gridCol w:w="565"/>
        <w:gridCol w:w="1941"/>
        <w:gridCol w:w="340"/>
        <w:gridCol w:w="2257"/>
      </w:tblGrid>
      <w:tr w:rsidR="009A5CAD" w:rsidRPr="00B83EDC" w14:paraId="405BFB03" w14:textId="77777777" w:rsidTr="007D6C31">
        <w:trPr>
          <w:trHeight w:val="540"/>
        </w:trPr>
        <w:tc>
          <w:tcPr>
            <w:tcW w:w="3544" w:type="dxa"/>
            <w:tcBorders>
              <w:top w:val="nil"/>
              <w:left w:val="nil"/>
              <w:bottom w:val="single" w:sz="8" w:space="0" w:color="auto"/>
              <w:right w:val="single" w:sz="8" w:space="0" w:color="auto"/>
            </w:tcBorders>
            <w:shd w:val="clear" w:color="000000" w:fill="FFFFFF"/>
            <w:vAlign w:val="center"/>
            <w:hideMark/>
          </w:tcPr>
          <w:p w14:paraId="0474DA1F" w14:textId="77777777" w:rsidR="009A5CAD" w:rsidRPr="00B83EDC" w:rsidRDefault="009A5CAD" w:rsidP="007D6C31">
            <w:pPr>
              <w:jc w:val="left"/>
              <w:rPr>
                <w:rFonts w:cs="Arial"/>
                <w:b/>
                <w:bCs/>
                <w:color w:val="000000"/>
                <w:sz w:val="20"/>
                <w:lang w:val="it-CH" w:eastAsia="it-CH"/>
              </w:rPr>
            </w:pPr>
            <w:r w:rsidRPr="00B83EDC">
              <w:rPr>
                <w:rFonts w:cs="Arial"/>
                <w:b/>
                <w:bCs/>
                <w:color w:val="000000"/>
                <w:sz w:val="20"/>
                <w:lang w:eastAsia="it-CH"/>
              </w:rPr>
              <w:t> </w:t>
            </w:r>
          </w:p>
        </w:tc>
        <w:tc>
          <w:tcPr>
            <w:tcW w:w="2506" w:type="dxa"/>
            <w:gridSpan w:val="2"/>
            <w:tcBorders>
              <w:top w:val="single" w:sz="8" w:space="0" w:color="auto"/>
              <w:left w:val="single" w:sz="8" w:space="0" w:color="auto"/>
              <w:bottom w:val="nil"/>
              <w:right w:val="single" w:sz="8" w:space="0" w:color="auto"/>
            </w:tcBorders>
            <w:shd w:val="clear" w:color="000000" w:fill="FFFFFF"/>
            <w:vAlign w:val="center"/>
            <w:hideMark/>
          </w:tcPr>
          <w:p w14:paraId="11E07B28" w14:textId="43E7F415" w:rsidR="009A5CAD" w:rsidRPr="00B83EDC" w:rsidRDefault="009A5CAD" w:rsidP="007D6C31">
            <w:pPr>
              <w:jc w:val="center"/>
              <w:rPr>
                <w:rFonts w:cs="Arial"/>
                <w:b/>
                <w:bCs/>
                <w:color w:val="000000"/>
                <w:sz w:val="20"/>
                <w:lang w:val="it-CH" w:eastAsia="it-CH"/>
              </w:rPr>
            </w:pPr>
            <w:r>
              <w:rPr>
                <w:rFonts w:cs="Arial"/>
                <w:b/>
                <w:bCs/>
                <w:color w:val="000000"/>
                <w:sz w:val="20"/>
                <w:lang w:eastAsia="it-CH"/>
              </w:rPr>
              <w:t>Piazzuole e idranti</w:t>
            </w:r>
          </w:p>
        </w:tc>
        <w:tc>
          <w:tcPr>
            <w:tcW w:w="2597" w:type="dxa"/>
            <w:gridSpan w:val="2"/>
            <w:tcBorders>
              <w:top w:val="single" w:sz="8" w:space="0" w:color="auto"/>
              <w:left w:val="single" w:sz="8" w:space="0" w:color="auto"/>
              <w:bottom w:val="nil"/>
              <w:right w:val="single" w:sz="8" w:space="0" w:color="auto"/>
            </w:tcBorders>
            <w:shd w:val="clear" w:color="000000" w:fill="FFFFFF"/>
            <w:vAlign w:val="center"/>
            <w:hideMark/>
          </w:tcPr>
          <w:p w14:paraId="6BE1613B" w14:textId="2546BCED" w:rsidR="009A5CAD" w:rsidRPr="00B83EDC" w:rsidRDefault="009A5CAD" w:rsidP="007D6C31">
            <w:pPr>
              <w:jc w:val="center"/>
              <w:rPr>
                <w:rFonts w:cs="Arial"/>
                <w:b/>
                <w:bCs/>
                <w:color w:val="000000"/>
                <w:sz w:val="20"/>
                <w:lang w:eastAsia="it-CH"/>
              </w:rPr>
            </w:pPr>
            <w:r>
              <w:rPr>
                <w:rFonts w:cs="Arial"/>
                <w:b/>
                <w:bCs/>
                <w:color w:val="000000"/>
                <w:sz w:val="20"/>
                <w:lang w:eastAsia="it-CH"/>
              </w:rPr>
              <w:t>Realizzazione vasca e serbatoio antincendio</w:t>
            </w:r>
          </w:p>
        </w:tc>
      </w:tr>
      <w:tr w:rsidR="009A5CAD" w:rsidRPr="00B83EDC" w14:paraId="3CF20A3F" w14:textId="77777777" w:rsidTr="007D6C31">
        <w:trPr>
          <w:trHeight w:val="199"/>
        </w:trPr>
        <w:tc>
          <w:tcPr>
            <w:tcW w:w="3544"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3B96F31" w14:textId="77777777" w:rsidR="009A5CAD" w:rsidRPr="00B83EDC" w:rsidRDefault="009A5CAD" w:rsidP="007D6C31">
            <w:pPr>
              <w:jc w:val="left"/>
              <w:rPr>
                <w:rFonts w:cs="Arial"/>
                <w:b/>
                <w:bCs/>
                <w:color w:val="000000"/>
                <w:sz w:val="20"/>
                <w:lang w:val="it-CH" w:eastAsia="it-CH"/>
              </w:rPr>
            </w:pPr>
            <w:r w:rsidRPr="00B83EDC">
              <w:rPr>
                <w:rFonts w:cs="Arial"/>
                <w:b/>
                <w:bCs/>
                <w:color w:val="000000"/>
                <w:sz w:val="20"/>
                <w:lang w:eastAsia="it-CH"/>
              </w:rPr>
              <w:t>Descrizione</w:t>
            </w:r>
          </w:p>
        </w:tc>
        <w:tc>
          <w:tcPr>
            <w:tcW w:w="565" w:type="dxa"/>
            <w:tcBorders>
              <w:top w:val="single" w:sz="8" w:space="0" w:color="auto"/>
              <w:left w:val="single" w:sz="8" w:space="0" w:color="auto"/>
              <w:bottom w:val="single" w:sz="8" w:space="0" w:color="auto"/>
              <w:right w:val="nil"/>
            </w:tcBorders>
            <w:shd w:val="clear" w:color="000000" w:fill="FFFFFF"/>
            <w:vAlign w:val="center"/>
            <w:hideMark/>
          </w:tcPr>
          <w:p w14:paraId="1BEB811F" w14:textId="77777777" w:rsidR="009A5CAD" w:rsidRPr="00B83EDC" w:rsidRDefault="009A5CAD" w:rsidP="007D6C31">
            <w:pPr>
              <w:jc w:val="center"/>
              <w:rPr>
                <w:rFonts w:cs="Arial"/>
                <w:b/>
                <w:bCs/>
                <w:color w:val="000000"/>
                <w:sz w:val="20"/>
                <w:lang w:val="it-CH" w:eastAsia="it-CH"/>
              </w:rPr>
            </w:pPr>
          </w:p>
        </w:tc>
        <w:tc>
          <w:tcPr>
            <w:tcW w:w="1941" w:type="dxa"/>
            <w:tcBorders>
              <w:top w:val="single" w:sz="8" w:space="0" w:color="auto"/>
              <w:left w:val="nil"/>
              <w:bottom w:val="single" w:sz="8" w:space="0" w:color="auto"/>
              <w:right w:val="single" w:sz="8" w:space="0" w:color="auto"/>
            </w:tcBorders>
            <w:shd w:val="clear" w:color="000000" w:fill="FFFFFF"/>
            <w:vAlign w:val="center"/>
            <w:hideMark/>
          </w:tcPr>
          <w:p w14:paraId="34C53F54" w14:textId="77777777" w:rsidR="009A5CAD" w:rsidRPr="00B83EDC" w:rsidRDefault="009A5CAD" w:rsidP="007D6C31">
            <w:pPr>
              <w:jc w:val="right"/>
              <w:rPr>
                <w:rFonts w:cs="Arial"/>
                <w:b/>
                <w:bCs/>
                <w:color w:val="000000"/>
                <w:sz w:val="20"/>
                <w:lang w:val="it-CH" w:eastAsia="it-CH"/>
              </w:rPr>
            </w:pPr>
            <w:r w:rsidRPr="00B83EDC">
              <w:rPr>
                <w:rFonts w:cs="Arial"/>
                <w:b/>
                <w:bCs/>
                <w:color w:val="000000"/>
                <w:sz w:val="20"/>
                <w:lang w:eastAsia="it-CH"/>
              </w:rPr>
              <w:t>Importi</w:t>
            </w:r>
          </w:p>
        </w:tc>
        <w:tc>
          <w:tcPr>
            <w:tcW w:w="340" w:type="dxa"/>
            <w:tcBorders>
              <w:top w:val="single" w:sz="8" w:space="0" w:color="auto"/>
              <w:left w:val="single" w:sz="8" w:space="0" w:color="auto"/>
              <w:bottom w:val="single" w:sz="8" w:space="0" w:color="auto"/>
              <w:right w:val="nil"/>
            </w:tcBorders>
            <w:shd w:val="clear" w:color="000000" w:fill="FFFFFF"/>
            <w:vAlign w:val="center"/>
            <w:hideMark/>
          </w:tcPr>
          <w:p w14:paraId="0E1B54C8" w14:textId="77777777" w:rsidR="009A5CAD" w:rsidRPr="00B83EDC" w:rsidRDefault="009A5CAD" w:rsidP="007D6C31">
            <w:pPr>
              <w:jc w:val="center"/>
              <w:rPr>
                <w:rFonts w:cs="Arial"/>
                <w:b/>
                <w:bCs/>
                <w:color w:val="000000"/>
                <w:sz w:val="20"/>
                <w:lang w:val="it-CH" w:eastAsia="it-CH"/>
              </w:rPr>
            </w:pPr>
          </w:p>
        </w:tc>
        <w:tc>
          <w:tcPr>
            <w:tcW w:w="2257" w:type="dxa"/>
            <w:tcBorders>
              <w:top w:val="single" w:sz="8" w:space="0" w:color="auto"/>
              <w:left w:val="nil"/>
              <w:bottom w:val="single" w:sz="8" w:space="0" w:color="auto"/>
              <w:right w:val="single" w:sz="8" w:space="0" w:color="auto"/>
            </w:tcBorders>
            <w:shd w:val="clear" w:color="000000" w:fill="FFFFFF"/>
            <w:vAlign w:val="center"/>
            <w:hideMark/>
          </w:tcPr>
          <w:p w14:paraId="49903946" w14:textId="77777777" w:rsidR="009A5CAD" w:rsidRPr="00B83EDC" w:rsidRDefault="009A5CAD" w:rsidP="007D6C31">
            <w:pPr>
              <w:jc w:val="right"/>
              <w:rPr>
                <w:rFonts w:cs="Arial"/>
                <w:b/>
                <w:bCs/>
                <w:color w:val="000000"/>
                <w:sz w:val="20"/>
                <w:lang w:val="it-CH" w:eastAsia="it-CH"/>
              </w:rPr>
            </w:pPr>
            <w:r w:rsidRPr="00B83EDC">
              <w:rPr>
                <w:rFonts w:cs="Arial"/>
                <w:b/>
                <w:bCs/>
                <w:color w:val="000000"/>
                <w:sz w:val="20"/>
                <w:lang w:eastAsia="it-CH"/>
              </w:rPr>
              <w:t>Importi</w:t>
            </w:r>
          </w:p>
        </w:tc>
      </w:tr>
      <w:tr w:rsidR="009A5CAD" w:rsidRPr="009A5CAD" w14:paraId="2A1706D1" w14:textId="77777777" w:rsidTr="007D6C31">
        <w:trPr>
          <w:trHeight w:val="199"/>
        </w:trPr>
        <w:tc>
          <w:tcPr>
            <w:tcW w:w="3544" w:type="dxa"/>
            <w:tcBorders>
              <w:top w:val="single" w:sz="8" w:space="0" w:color="auto"/>
              <w:left w:val="single" w:sz="4" w:space="0" w:color="auto"/>
              <w:bottom w:val="dotted" w:sz="4" w:space="0" w:color="auto"/>
              <w:right w:val="single" w:sz="8" w:space="0" w:color="auto"/>
            </w:tcBorders>
            <w:shd w:val="clear" w:color="000000" w:fill="FFFFFF"/>
            <w:vAlign w:val="center"/>
          </w:tcPr>
          <w:p w14:paraId="2C7FE83B" w14:textId="505837EA" w:rsidR="009A5CAD" w:rsidRPr="009A5CAD" w:rsidRDefault="009A5CAD" w:rsidP="007D6C31">
            <w:pPr>
              <w:jc w:val="left"/>
              <w:rPr>
                <w:rFonts w:cs="Arial"/>
                <w:color w:val="000000"/>
                <w:sz w:val="20"/>
                <w:lang w:val="it-CH" w:eastAsia="it-CH"/>
              </w:rPr>
            </w:pPr>
            <w:r w:rsidRPr="009A5CAD">
              <w:rPr>
                <w:rFonts w:cs="Arial"/>
                <w:color w:val="000000"/>
                <w:sz w:val="20"/>
                <w:lang w:val="it-CH" w:eastAsia="it-CH"/>
              </w:rPr>
              <w:t>Lavori a regia</w:t>
            </w:r>
            <w:r w:rsidR="00D86A1F">
              <w:rPr>
                <w:rFonts w:cs="Arial"/>
                <w:color w:val="000000"/>
                <w:sz w:val="20"/>
                <w:lang w:val="it-CH" w:eastAsia="it-CH"/>
              </w:rPr>
              <w:t xml:space="preserve"> (incl. fornitura idranti)</w:t>
            </w:r>
          </w:p>
        </w:tc>
        <w:tc>
          <w:tcPr>
            <w:tcW w:w="565" w:type="dxa"/>
            <w:tcBorders>
              <w:top w:val="nil"/>
              <w:left w:val="single" w:sz="8" w:space="0" w:color="auto"/>
              <w:bottom w:val="dotted" w:sz="4" w:space="0" w:color="auto"/>
              <w:right w:val="nil"/>
            </w:tcBorders>
            <w:shd w:val="clear" w:color="000000" w:fill="FFFFFF"/>
            <w:vAlign w:val="center"/>
            <w:hideMark/>
          </w:tcPr>
          <w:p w14:paraId="41FCF500" w14:textId="77777777" w:rsidR="009A5CAD" w:rsidRPr="009A5CAD" w:rsidRDefault="009A5CAD" w:rsidP="007D6C31">
            <w:pPr>
              <w:jc w:val="right"/>
              <w:rPr>
                <w:rFonts w:cs="Arial"/>
                <w:color w:val="000000"/>
                <w:sz w:val="20"/>
                <w:lang w:val="it-CH" w:eastAsia="it-CH"/>
              </w:rPr>
            </w:pPr>
            <w:r w:rsidRPr="009A5CAD">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vAlign w:val="center"/>
            <w:hideMark/>
          </w:tcPr>
          <w:p w14:paraId="204FEB7A" w14:textId="39EC3E47" w:rsidR="009A5CAD" w:rsidRPr="009A5CAD" w:rsidRDefault="00D86A1F" w:rsidP="007D6C31">
            <w:pPr>
              <w:jc w:val="right"/>
              <w:rPr>
                <w:rFonts w:cs="Arial"/>
                <w:color w:val="000000"/>
                <w:sz w:val="20"/>
                <w:lang w:val="it-CH" w:eastAsia="it-CH"/>
              </w:rPr>
            </w:pPr>
            <w:r>
              <w:rPr>
                <w:rFonts w:cs="Arial"/>
                <w:color w:val="000000"/>
                <w:sz w:val="20"/>
                <w:lang w:eastAsia="it-CH"/>
              </w:rPr>
              <w:t>54’000</w:t>
            </w:r>
            <w:r w:rsidR="009A5CAD" w:rsidRPr="009A5CAD">
              <w:rPr>
                <w:rFonts w:cs="Arial"/>
                <w:color w:val="000000"/>
                <w:sz w:val="20"/>
                <w:lang w:eastAsia="it-CH"/>
              </w:rPr>
              <w:t>.00</w:t>
            </w:r>
          </w:p>
        </w:tc>
        <w:tc>
          <w:tcPr>
            <w:tcW w:w="340" w:type="dxa"/>
            <w:tcBorders>
              <w:top w:val="nil"/>
              <w:left w:val="single" w:sz="8" w:space="0" w:color="auto"/>
              <w:bottom w:val="dotted" w:sz="4" w:space="0" w:color="auto"/>
              <w:right w:val="nil"/>
            </w:tcBorders>
            <w:shd w:val="clear" w:color="000000" w:fill="FFFFFF"/>
            <w:vAlign w:val="center"/>
            <w:hideMark/>
          </w:tcPr>
          <w:p w14:paraId="35095F11" w14:textId="77777777" w:rsidR="009A5CAD" w:rsidRPr="009A5CAD" w:rsidRDefault="009A5CAD" w:rsidP="007D6C31">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4390EE69" w14:textId="3C690CBF" w:rsidR="009A5CAD" w:rsidRPr="009A5CAD" w:rsidRDefault="00D86A1F" w:rsidP="007D6C31">
            <w:pPr>
              <w:jc w:val="right"/>
              <w:rPr>
                <w:rFonts w:cs="Arial"/>
                <w:color w:val="000000"/>
                <w:sz w:val="20"/>
                <w:lang w:val="it-CH" w:eastAsia="it-CH"/>
              </w:rPr>
            </w:pPr>
            <w:r>
              <w:rPr>
                <w:rFonts w:cs="Arial"/>
                <w:color w:val="000000"/>
                <w:sz w:val="20"/>
                <w:lang w:eastAsia="it-CH"/>
              </w:rPr>
              <w:t>9’225</w:t>
            </w:r>
            <w:r w:rsidR="009A5CAD" w:rsidRPr="009A5CAD">
              <w:rPr>
                <w:rFonts w:cs="Arial"/>
                <w:color w:val="000000"/>
                <w:sz w:val="20"/>
                <w:lang w:eastAsia="it-CH"/>
              </w:rPr>
              <w:t>.00</w:t>
            </w:r>
          </w:p>
        </w:tc>
      </w:tr>
      <w:tr w:rsidR="00B62990" w:rsidRPr="009A5CAD" w14:paraId="5F29E8F0" w14:textId="77777777" w:rsidTr="00EB021F">
        <w:trPr>
          <w:trHeight w:val="199"/>
        </w:trPr>
        <w:tc>
          <w:tcPr>
            <w:tcW w:w="3544" w:type="dxa"/>
            <w:tcBorders>
              <w:top w:val="dotted" w:sz="4" w:space="0" w:color="auto"/>
              <w:left w:val="single" w:sz="4" w:space="0" w:color="auto"/>
              <w:bottom w:val="dotted" w:sz="4" w:space="0" w:color="auto"/>
              <w:right w:val="single" w:sz="8" w:space="0" w:color="auto"/>
            </w:tcBorders>
            <w:shd w:val="clear" w:color="000000" w:fill="FFFFFF"/>
            <w:vAlign w:val="center"/>
          </w:tcPr>
          <w:p w14:paraId="506D3D24" w14:textId="77777777" w:rsidR="00B62990" w:rsidRPr="009A5CAD" w:rsidRDefault="00B62990" w:rsidP="00B62990">
            <w:pPr>
              <w:jc w:val="left"/>
              <w:rPr>
                <w:rFonts w:cs="Arial"/>
                <w:color w:val="000000"/>
                <w:sz w:val="20"/>
                <w:lang w:val="it-CH" w:eastAsia="it-CH"/>
              </w:rPr>
            </w:pPr>
            <w:r w:rsidRPr="009A5CAD">
              <w:rPr>
                <w:rFonts w:cs="Arial"/>
                <w:color w:val="000000"/>
                <w:sz w:val="20"/>
                <w:lang w:val="it-CH" w:eastAsia="it-CH"/>
              </w:rPr>
              <w:t>Impianto di cantiere</w:t>
            </w:r>
          </w:p>
        </w:tc>
        <w:tc>
          <w:tcPr>
            <w:tcW w:w="565" w:type="dxa"/>
            <w:tcBorders>
              <w:top w:val="nil"/>
              <w:left w:val="single" w:sz="8" w:space="0" w:color="auto"/>
              <w:bottom w:val="dotted" w:sz="4" w:space="0" w:color="auto"/>
              <w:right w:val="nil"/>
            </w:tcBorders>
            <w:shd w:val="clear" w:color="000000" w:fill="FFFFFF"/>
          </w:tcPr>
          <w:p w14:paraId="09CF7748" w14:textId="40175245" w:rsidR="00B62990" w:rsidRPr="009A5CAD" w:rsidRDefault="00B62990" w:rsidP="00B62990">
            <w:pPr>
              <w:jc w:val="right"/>
              <w:rPr>
                <w:rFonts w:cs="Arial"/>
                <w:color w:val="000000"/>
                <w:sz w:val="20"/>
                <w:lang w:val="it-CH" w:eastAsia="it-CH"/>
              </w:rPr>
            </w:pPr>
            <w:r w:rsidRPr="00943D76">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vAlign w:val="center"/>
          </w:tcPr>
          <w:p w14:paraId="771FB987" w14:textId="14698A8E" w:rsidR="00B62990" w:rsidRPr="009A5CAD" w:rsidRDefault="00B62990" w:rsidP="00B62990">
            <w:pPr>
              <w:jc w:val="right"/>
              <w:rPr>
                <w:rFonts w:cs="Arial"/>
                <w:color w:val="000000"/>
                <w:sz w:val="20"/>
                <w:lang w:val="it-CH" w:eastAsia="it-CH"/>
              </w:rPr>
            </w:pPr>
            <w:r>
              <w:rPr>
                <w:rFonts w:cs="Arial"/>
                <w:color w:val="000000"/>
                <w:sz w:val="20"/>
                <w:lang w:val="it-CH" w:eastAsia="it-CH"/>
              </w:rPr>
              <w:t>0.00</w:t>
            </w:r>
          </w:p>
        </w:tc>
        <w:tc>
          <w:tcPr>
            <w:tcW w:w="340" w:type="dxa"/>
            <w:tcBorders>
              <w:top w:val="nil"/>
              <w:left w:val="single" w:sz="8" w:space="0" w:color="auto"/>
              <w:bottom w:val="dotted" w:sz="4" w:space="0" w:color="auto"/>
              <w:right w:val="nil"/>
            </w:tcBorders>
            <w:shd w:val="clear" w:color="000000" w:fill="FFFFFF"/>
            <w:vAlign w:val="center"/>
            <w:hideMark/>
          </w:tcPr>
          <w:p w14:paraId="171D6EF9" w14:textId="77777777" w:rsidR="00B62990" w:rsidRPr="009A5CAD" w:rsidRDefault="00B62990" w:rsidP="00B62990">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5F3714E8" w14:textId="127E37B8" w:rsidR="00B62990" w:rsidRPr="009A5CAD" w:rsidRDefault="00B62990" w:rsidP="00B62990">
            <w:pPr>
              <w:jc w:val="right"/>
              <w:rPr>
                <w:rFonts w:cs="Arial"/>
                <w:color w:val="000000"/>
                <w:sz w:val="20"/>
                <w:lang w:val="it-CH" w:eastAsia="it-CH"/>
              </w:rPr>
            </w:pPr>
            <w:r>
              <w:rPr>
                <w:rFonts w:cs="Arial"/>
                <w:color w:val="000000"/>
                <w:sz w:val="20"/>
                <w:lang w:eastAsia="it-CH"/>
              </w:rPr>
              <w:t>10</w:t>
            </w:r>
            <w:r w:rsidRPr="009A5CAD">
              <w:rPr>
                <w:rFonts w:cs="Arial"/>
                <w:color w:val="000000"/>
                <w:sz w:val="20"/>
                <w:lang w:eastAsia="it-CH"/>
              </w:rPr>
              <w:t>'</w:t>
            </w:r>
            <w:r>
              <w:rPr>
                <w:rFonts w:cs="Arial"/>
                <w:color w:val="000000"/>
                <w:sz w:val="20"/>
                <w:lang w:eastAsia="it-CH"/>
              </w:rPr>
              <w:t>2</w:t>
            </w:r>
            <w:r w:rsidRPr="009A5CAD">
              <w:rPr>
                <w:rFonts w:cs="Arial"/>
                <w:color w:val="000000"/>
                <w:sz w:val="20"/>
                <w:lang w:eastAsia="it-CH"/>
              </w:rPr>
              <w:t>00.00</w:t>
            </w:r>
          </w:p>
        </w:tc>
      </w:tr>
      <w:tr w:rsidR="00B62990" w:rsidRPr="009A5CAD" w14:paraId="5B650538" w14:textId="77777777" w:rsidTr="00EB021F">
        <w:trPr>
          <w:trHeight w:val="199"/>
        </w:trPr>
        <w:tc>
          <w:tcPr>
            <w:tcW w:w="3544" w:type="dxa"/>
            <w:tcBorders>
              <w:top w:val="dotted" w:sz="4" w:space="0" w:color="auto"/>
              <w:left w:val="single" w:sz="4" w:space="0" w:color="auto"/>
              <w:bottom w:val="dotted" w:sz="4" w:space="0" w:color="auto"/>
              <w:right w:val="single" w:sz="8" w:space="0" w:color="auto"/>
            </w:tcBorders>
            <w:shd w:val="clear" w:color="000000" w:fill="FFFFFF"/>
            <w:vAlign w:val="center"/>
          </w:tcPr>
          <w:p w14:paraId="65DA252A" w14:textId="77777777" w:rsidR="00B62990" w:rsidRPr="009A5CAD" w:rsidRDefault="00B62990" w:rsidP="00B62990">
            <w:pPr>
              <w:jc w:val="left"/>
              <w:rPr>
                <w:rFonts w:cs="Arial"/>
                <w:color w:val="000000"/>
                <w:sz w:val="20"/>
                <w:lang w:val="it-CH" w:eastAsia="it-CH"/>
              </w:rPr>
            </w:pPr>
            <w:r w:rsidRPr="009A5CAD">
              <w:rPr>
                <w:rFonts w:cs="Arial"/>
                <w:color w:val="000000"/>
                <w:sz w:val="20"/>
                <w:lang w:val="it-CH" w:eastAsia="it-CH"/>
              </w:rPr>
              <w:t>Fosse di scavo</w:t>
            </w:r>
          </w:p>
        </w:tc>
        <w:tc>
          <w:tcPr>
            <w:tcW w:w="565" w:type="dxa"/>
            <w:tcBorders>
              <w:top w:val="nil"/>
              <w:left w:val="single" w:sz="8" w:space="0" w:color="auto"/>
              <w:bottom w:val="dotted" w:sz="4" w:space="0" w:color="auto"/>
              <w:right w:val="nil"/>
            </w:tcBorders>
            <w:shd w:val="clear" w:color="000000" w:fill="FFFFFF"/>
          </w:tcPr>
          <w:p w14:paraId="7CD09E43" w14:textId="59BBE925" w:rsidR="00B62990" w:rsidRPr="009A5CAD" w:rsidRDefault="00B62990" w:rsidP="00B62990">
            <w:pPr>
              <w:jc w:val="right"/>
              <w:rPr>
                <w:rFonts w:cs="Arial"/>
                <w:color w:val="000000"/>
                <w:sz w:val="20"/>
                <w:lang w:val="it-CH" w:eastAsia="it-CH"/>
              </w:rPr>
            </w:pPr>
            <w:r w:rsidRPr="00943D76">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tcPr>
          <w:p w14:paraId="6A5460A8" w14:textId="282AD542" w:rsidR="00B62990" w:rsidRPr="009A5CAD" w:rsidRDefault="00B62990" w:rsidP="00B62990">
            <w:pPr>
              <w:jc w:val="right"/>
              <w:rPr>
                <w:rFonts w:cs="Arial"/>
                <w:color w:val="000000"/>
                <w:sz w:val="20"/>
                <w:lang w:val="it-CH" w:eastAsia="it-CH"/>
              </w:rPr>
            </w:pPr>
            <w:r w:rsidRPr="00AD7E0E">
              <w:rPr>
                <w:rFonts w:cs="Arial"/>
                <w:color w:val="000000"/>
                <w:sz w:val="20"/>
                <w:lang w:val="it-CH" w:eastAsia="it-CH"/>
              </w:rPr>
              <w:t>0.00</w:t>
            </w:r>
          </w:p>
        </w:tc>
        <w:tc>
          <w:tcPr>
            <w:tcW w:w="340" w:type="dxa"/>
            <w:tcBorders>
              <w:top w:val="nil"/>
              <w:left w:val="single" w:sz="8" w:space="0" w:color="auto"/>
              <w:bottom w:val="dotted" w:sz="4" w:space="0" w:color="auto"/>
              <w:right w:val="nil"/>
            </w:tcBorders>
            <w:shd w:val="clear" w:color="000000" w:fill="FFFFFF"/>
            <w:vAlign w:val="center"/>
            <w:hideMark/>
          </w:tcPr>
          <w:p w14:paraId="420CF1A9" w14:textId="77777777" w:rsidR="00B62990" w:rsidRPr="009A5CAD" w:rsidRDefault="00B62990" w:rsidP="00B62990">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059FB811" w14:textId="58A26303" w:rsidR="00B62990" w:rsidRPr="009A5CAD" w:rsidRDefault="00B62990" w:rsidP="00B62990">
            <w:pPr>
              <w:jc w:val="right"/>
              <w:rPr>
                <w:rFonts w:cs="Arial"/>
                <w:color w:val="000000"/>
                <w:sz w:val="20"/>
                <w:lang w:val="it-CH" w:eastAsia="it-CH"/>
              </w:rPr>
            </w:pPr>
            <w:r>
              <w:rPr>
                <w:rFonts w:cs="Arial"/>
                <w:color w:val="000000"/>
                <w:sz w:val="20"/>
                <w:lang w:eastAsia="it-CH"/>
              </w:rPr>
              <w:t>24’270</w:t>
            </w:r>
            <w:r w:rsidRPr="009A5CAD">
              <w:rPr>
                <w:rFonts w:cs="Arial"/>
                <w:color w:val="000000"/>
                <w:sz w:val="20"/>
                <w:lang w:eastAsia="it-CH"/>
              </w:rPr>
              <w:t>.00</w:t>
            </w:r>
          </w:p>
        </w:tc>
      </w:tr>
      <w:tr w:rsidR="00B62990" w:rsidRPr="009A5CAD" w14:paraId="53BC618F" w14:textId="77777777" w:rsidTr="00EB021F">
        <w:trPr>
          <w:trHeight w:val="199"/>
        </w:trPr>
        <w:tc>
          <w:tcPr>
            <w:tcW w:w="3544" w:type="dxa"/>
            <w:tcBorders>
              <w:top w:val="dotted" w:sz="4" w:space="0" w:color="auto"/>
              <w:left w:val="single" w:sz="4" w:space="0" w:color="auto"/>
              <w:bottom w:val="dotted" w:sz="4" w:space="0" w:color="auto"/>
              <w:right w:val="single" w:sz="8" w:space="0" w:color="auto"/>
            </w:tcBorders>
            <w:shd w:val="clear" w:color="000000" w:fill="FFFFFF"/>
            <w:vAlign w:val="center"/>
          </w:tcPr>
          <w:p w14:paraId="4D861327" w14:textId="77777777" w:rsidR="00B62990" w:rsidRPr="009A5CAD" w:rsidRDefault="00B62990" w:rsidP="00B62990">
            <w:pPr>
              <w:jc w:val="left"/>
              <w:rPr>
                <w:rFonts w:cs="Arial"/>
                <w:color w:val="000000"/>
                <w:sz w:val="20"/>
                <w:lang w:val="it-CH" w:eastAsia="it-CH"/>
              </w:rPr>
            </w:pPr>
            <w:r w:rsidRPr="009A5CAD">
              <w:rPr>
                <w:rFonts w:cs="Arial"/>
                <w:color w:val="000000"/>
                <w:sz w:val="20"/>
                <w:lang w:val="it-CH" w:eastAsia="it-CH"/>
              </w:rPr>
              <w:t>Opere di calcestruzzo armato</w:t>
            </w:r>
          </w:p>
        </w:tc>
        <w:tc>
          <w:tcPr>
            <w:tcW w:w="565" w:type="dxa"/>
            <w:tcBorders>
              <w:top w:val="nil"/>
              <w:left w:val="single" w:sz="8" w:space="0" w:color="auto"/>
              <w:bottom w:val="dotted" w:sz="4" w:space="0" w:color="auto"/>
              <w:right w:val="nil"/>
            </w:tcBorders>
            <w:shd w:val="clear" w:color="000000" w:fill="FFFFFF"/>
          </w:tcPr>
          <w:p w14:paraId="2B99A8E5" w14:textId="18EC269B" w:rsidR="00B62990" w:rsidRPr="009A5CAD" w:rsidRDefault="00B62990" w:rsidP="00B62990">
            <w:pPr>
              <w:jc w:val="right"/>
              <w:rPr>
                <w:rFonts w:cs="Arial"/>
                <w:color w:val="000000"/>
                <w:sz w:val="20"/>
                <w:lang w:val="it-CH" w:eastAsia="it-CH"/>
              </w:rPr>
            </w:pPr>
            <w:r w:rsidRPr="00943D76">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tcPr>
          <w:p w14:paraId="40F117FB" w14:textId="0E4404BE" w:rsidR="00B62990" w:rsidRPr="009A5CAD" w:rsidRDefault="00B62990" w:rsidP="00B62990">
            <w:pPr>
              <w:jc w:val="right"/>
              <w:rPr>
                <w:rFonts w:cs="Arial"/>
                <w:color w:val="000000"/>
                <w:sz w:val="20"/>
                <w:lang w:val="it-CH" w:eastAsia="it-CH"/>
              </w:rPr>
            </w:pPr>
            <w:r w:rsidRPr="00AD7E0E">
              <w:rPr>
                <w:rFonts w:cs="Arial"/>
                <w:color w:val="000000"/>
                <w:sz w:val="20"/>
                <w:lang w:val="it-CH" w:eastAsia="it-CH"/>
              </w:rPr>
              <w:t>0.00</w:t>
            </w:r>
          </w:p>
        </w:tc>
        <w:tc>
          <w:tcPr>
            <w:tcW w:w="340" w:type="dxa"/>
            <w:tcBorders>
              <w:top w:val="nil"/>
              <w:left w:val="single" w:sz="8" w:space="0" w:color="auto"/>
              <w:bottom w:val="dotted" w:sz="4" w:space="0" w:color="auto"/>
              <w:right w:val="nil"/>
            </w:tcBorders>
            <w:shd w:val="clear" w:color="000000" w:fill="FFFFFF"/>
            <w:vAlign w:val="center"/>
            <w:hideMark/>
          </w:tcPr>
          <w:p w14:paraId="7C31DA43" w14:textId="77777777" w:rsidR="00B62990" w:rsidRPr="009A5CAD" w:rsidRDefault="00B62990" w:rsidP="00B62990">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1F8F33A1" w14:textId="7F30FCE4" w:rsidR="00B62990" w:rsidRPr="009A5CAD" w:rsidRDefault="00B62990" w:rsidP="00B62990">
            <w:pPr>
              <w:jc w:val="right"/>
              <w:rPr>
                <w:rFonts w:cs="Arial"/>
                <w:color w:val="000000"/>
                <w:sz w:val="20"/>
                <w:lang w:val="it-CH" w:eastAsia="it-CH"/>
              </w:rPr>
            </w:pPr>
            <w:r>
              <w:rPr>
                <w:rFonts w:cs="Arial"/>
                <w:color w:val="000000"/>
                <w:sz w:val="20"/>
                <w:lang w:eastAsia="it-CH"/>
              </w:rPr>
              <w:t>75’560</w:t>
            </w:r>
            <w:r w:rsidRPr="009A5CAD">
              <w:rPr>
                <w:rFonts w:cs="Arial"/>
                <w:color w:val="000000"/>
                <w:sz w:val="20"/>
                <w:lang w:eastAsia="it-CH"/>
              </w:rPr>
              <w:t>.00</w:t>
            </w:r>
          </w:p>
        </w:tc>
      </w:tr>
      <w:tr w:rsidR="00B62990" w:rsidRPr="009A5CAD" w14:paraId="4BE1F829" w14:textId="77777777" w:rsidTr="00EB021F">
        <w:trPr>
          <w:trHeight w:val="199"/>
        </w:trPr>
        <w:tc>
          <w:tcPr>
            <w:tcW w:w="3544" w:type="dxa"/>
            <w:tcBorders>
              <w:top w:val="dotted" w:sz="4" w:space="0" w:color="auto"/>
              <w:left w:val="single" w:sz="4" w:space="0" w:color="auto"/>
              <w:bottom w:val="dotted" w:sz="4" w:space="0" w:color="auto"/>
              <w:right w:val="single" w:sz="8" w:space="0" w:color="auto"/>
            </w:tcBorders>
            <w:shd w:val="clear" w:color="000000" w:fill="FFFFFF"/>
            <w:vAlign w:val="center"/>
          </w:tcPr>
          <w:p w14:paraId="7CF77C05" w14:textId="0F37CCBB" w:rsidR="00B62990" w:rsidRPr="009A5CAD" w:rsidRDefault="00B62990" w:rsidP="00B62990">
            <w:pPr>
              <w:jc w:val="left"/>
              <w:rPr>
                <w:rFonts w:cs="Arial"/>
                <w:color w:val="000000"/>
                <w:sz w:val="20"/>
                <w:lang w:val="it-CH" w:eastAsia="it-CH"/>
              </w:rPr>
            </w:pPr>
            <w:r>
              <w:rPr>
                <w:rFonts w:cs="Arial"/>
                <w:color w:val="000000"/>
                <w:sz w:val="20"/>
                <w:lang w:val="it-CH" w:eastAsia="it-CH"/>
              </w:rPr>
              <w:t>Condotte e impermeabilizzazione</w:t>
            </w:r>
          </w:p>
        </w:tc>
        <w:tc>
          <w:tcPr>
            <w:tcW w:w="565" w:type="dxa"/>
            <w:tcBorders>
              <w:top w:val="nil"/>
              <w:left w:val="single" w:sz="8" w:space="0" w:color="auto"/>
              <w:bottom w:val="dotted" w:sz="4" w:space="0" w:color="auto"/>
              <w:right w:val="nil"/>
            </w:tcBorders>
            <w:shd w:val="clear" w:color="000000" w:fill="FFFFFF"/>
          </w:tcPr>
          <w:p w14:paraId="3D5DBA30" w14:textId="3691CCF2" w:rsidR="00B62990" w:rsidRPr="009A5CAD" w:rsidRDefault="00B62990" w:rsidP="00B62990">
            <w:pPr>
              <w:jc w:val="right"/>
              <w:rPr>
                <w:rFonts w:cs="Arial"/>
                <w:color w:val="000000"/>
                <w:sz w:val="20"/>
                <w:lang w:val="it-CH" w:eastAsia="it-CH"/>
              </w:rPr>
            </w:pPr>
            <w:r w:rsidRPr="00943D76">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tcPr>
          <w:p w14:paraId="4FBC8C58" w14:textId="6276B69A" w:rsidR="00B62990" w:rsidRPr="009A5CAD" w:rsidRDefault="00B62990" w:rsidP="00B62990">
            <w:pPr>
              <w:jc w:val="right"/>
              <w:rPr>
                <w:rFonts w:cs="Arial"/>
                <w:color w:val="000000"/>
                <w:sz w:val="20"/>
                <w:lang w:val="it-CH" w:eastAsia="it-CH"/>
              </w:rPr>
            </w:pPr>
            <w:r w:rsidRPr="00AD7E0E">
              <w:rPr>
                <w:rFonts w:cs="Arial"/>
                <w:color w:val="000000"/>
                <w:sz w:val="20"/>
                <w:lang w:val="it-CH" w:eastAsia="it-CH"/>
              </w:rPr>
              <w:t>0.00</w:t>
            </w:r>
          </w:p>
        </w:tc>
        <w:tc>
          <w:tcPr>
            <w:tcW w:w="340" w:type="dxa"/>
            <w:tcBorders>
              <w:top w:val="nil"/>
              <w:left w:val="single" w:sz="8" w:space="0" w:color="auto"/>
              <w:bottom w:val="dotted" w:sz="4" w:space="0" w:color="auto"/>
              <w:right w:val="nil"/>
            </w:tcBorders>
            <w:shd w:val="clear" w:color="000000" w:fill="FFFFFF"/>
            <w:vAlign w:val="center"/>
            <w:hideMark/>
          </w:tcPr>
          <w:p w14:paraId="0F60DBB2" w14:textId="77777777" w:rsidR="00B62990" w:rsidRPr="009A5CAD" w:rsidRDefault="00B62990" w:rsidP="00B62990">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11D8F955" w14:textId="70DBF219" w:rsidR="00B62990" w:rsidRPr="009A5CAD" w:rsidRDefault="00B62990" w:rsidP="00B62990">
            <w:pPr>
              <w:jc w:val="right"/>
              <w:rPr>
                <w:rFonts w:cs="Arial"/>
                <w:color w:val="000000"/>
                <w:sz w:val="20"/>
                <w:lang w:val="it-CH" w:eastAsia="it-CH"/>
              </w:rPr>
            </w:pPr>
            <w:r>
              <w:rPr>
                <w:rFonts w:cs="Arial"/>
                <w:color w:val="000000"/>
                <w:sz w:val="20"/>
                <w:lang w:eastAsia="it-CH"/>
              </w:rPr>
              <w:t>54’900</w:t>
            </w:r>
            <w:r w:rsidRPr="009A5CAD">
              <w:rPr>
                <w:rFonts w:cs="Arial"/>
                <w:color w:val="000000"/>
                <w:sz w:val="20"/>
                <w:lang w:eastAsia="it-CH"/>
              </w:rPr>
              <w:t>.00</w:t>
            </w:r>
          </w:p>
        </w:tc>
      </w:tr>
      <w:tr w:rsidR="009A5CAD" w:rsidRPr="009A5CAD" w14:paraId="78DBC4E6" w14:textId="77777777" w:rsidTr="007D6C31">
        <w:trPr>
          <w:trHeight w:val="199"/>
        </w:trPr>
        <w:tc>
          <w:tcPr>
            <w:tcW w:w="3544" w:type="dxa"/>
            <w:tcBorders>
              <w:top w:val="dotted" w:sz="4" w:space="0" w:color="auto"/>
              <w:left w:val="single" w:sz="4" w:space="0" w:color="auto"/>
              <w:bottom w:val="dotted" w:sz="4" w:space="0" w:color="auto"/>
              <w:right w:val="nil"/>
            </w:tcBorders>
          </w:tcPr>
          <w:p w14:paraId="36FA2545" w14:textId="77777777" w:rsidR="009A5CAD" w:rsidRPr="009A5CAD" w:rsidRDefault="009A5CAD" w:rsidP="007D6C31">
            <w:pPr>
              <w:jc w:val="left"/>
              <w:rPr>
                <w:rFonts w:cs="Arial"/>
                <w:color w:val="000000"/>
                <w:sz w:val="20"/>
                <w:lang w:val="it-CH" w:eastAsia="it-CH"/>
              </w:rPr>
            </w:pPr>
            <w:r w:rsidRPr="009A5CAD">
              <w:rPr>
                <w:sz w:val="20"/>
              </w:rPr>
              <w:t>Progettazione e direzione lavori (12%)</w:t>
            </w:r>
          </w:p>
        </w:tc>
        <w:tc>
          <w:tcPr>
            <w:tcW w:w="565" w:type="dxa"/>
            <w:tcBorders>
              <w:top w:val="nil"/>
              <w:left w:val="single" w:sz="8" w:space="0" w:color="auto"/>
              <w:bottom w:val="dotted" w:sz="4" w:space="0" w:color="auto"/>
              <w:right w:val="nil"/>
            </w:tcBorders>
            <w:shd w:val="clear" w:color="000000" w:fill="FFFFFF"/>
            <w:vAlign w:val="center"/>
            <w:hideMark/>
          </w:tcPr>
          <w:p w14:paraId="3574A2E1" w14:textId="77777777" w:rsidR="009A5CAD" w:rsidRPr="009A5CAD" w:rsidRDefault="009A5CAD" w:rsidP="007D6C31">
            <w:pPr>
              <w:jc w:val="right"/>
              <w:rPr>
                <w:rFonts w:cs="Arial"/>
                <w:color w:val="000000"/>
                <w:sz w:val="20"/>
                <w:lang w:val="it-CH" w:eastAsia="it-CH"/>
              </w:rPr>
            </w:pPr>
            <w:r w:rsidRPr="009A5CAD">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vAlign w:val="center"/>
            <w:hideMark/>
          </w:tcPr>
          <w:p w14:paraId="56997145" w14:textId="2A0D037E" w:rsidR="009A5CAD" w:rsidRPr="009A5CAD" w:rsidRDefault="00D86A1F" w:rsidP="007D6C31">
            <w:pPr>
              <w:jc w:val="right"/>
              <w:rPr>
                <w:rFonts w:cs="Arial"/>
                <w:color w:val="000000"/>
                <w:sz w:val="20"/>
                <w:lang w:val="it-CH" w:eastAsia="it-CH"/>
              </w:rPr>
            </w:pPr>
            <w:r>
              <w:rPr>
                <w:rFonts w:cs="Arial"/>
                <w:color w:val="000000"/>
                <w:sz w:val="20"/>
                <w:lang w:eastAsia="it-CH"/>
              </w:rPr>
              <w:t>6’480</w:t>
            </w:r>
            <w:r w:rsidR="009A5CAD" w:rsidRPr="009A5CAD">
              <w:rPr>
                <w:rFonts w:cs="Arial"/>
                <w:color w:val="000000"/>
                <w:sz w:val="20"/>
                <w:lang w:eastAsia="it-CH"/>
              </w:rPr>
              <w:t>.00</w:t>
            </w:r>
          </w:p>
        </w:tc>
        <w:tc>
          <w:tcPr>
            <w:tcW w:w="340" w:type="dxa"/>
            <w:tcBorders>
              <w:top w:val="nil"/>
              <w:left w:val="single" w:sz="8" w:space="0" w:color="auto"/>
              <w:bottom w:val="dotted" w:sz="4" w:space="0" w:color="auto"/>
              <w:right w:val="nil"/>
            </w:tcBorders>
            <w:shd w:val="clear" w:color="000000" w:fill="FFFFFF"/>
            <w:vAlign w:val="center"/>
            <w:hideMark/>
          </w:tcPr>
          <w:p w14:paraId="579B549C" w14:textId="77777777" w:rsidR="009A5CAD" w:rsidRPr="009A5CAD" w:rsidRDefault="009A5CAD" w:rsidP="007D6C31">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7D09B7C4" w14:textId="09CB01DA" w:rsidR="009A5CAD" w:rsidRPr="009A5CAD" w:rsidRDefault="00D86A1F" w:rsidP="007D6C31">
            <w:pPr>
              <w:jc w:val="right"/>
              <w:rPr>
                <w:rFonts w:cs="Arial"/>
                <w:color w:val="000000"/>
                <w:sz w:val="20"/>
                <w:lang w:val="it-CH" w:eastAsia="it-CH"/>
              </w:rPr>
            </w:pPr>
            <w:r>
              <w:rPr>
                <w:rFonts w:cs="Arial"/>
                <w:color w:val="000000"/>
                <w:sz w:val="20"/>
                <w:lang w:eastAsia="it-CH"/>
              </w:rPr>
              <w:t>21</w:t>
            </w:r>
            <w:r w:rsidR="009A5CAD">
              <w:rPr>
                <w:rFonts w:cs="Arial"/>
                <w:color w:val="000000"/>
                <w:sz w:val="20"/>
                <w:lang w:eastAsia="it-CH"/>
              </w:rPr>
              <w:t>’000</w:t>
            </w:r>
            <w:r w:rsidR="009A5CAD" w:rsidRPr="009A5CAD">
              <w:rPr>
                <w:rFonts w:cs="Arial"/>
                <w:color w:val="000000"/>
                <w:sz w:val="20"/>
                <w:lang w:eastAsia="it-CH"/>
              </w:rPr>
              <w:t>.00</w:t>
            </w:r>
          </w:p>
        </w:tc>
      </w:tr>
      <w:tr w:rsidR="009A5CAD" w:rsidRPr="009A5CAD" w14:paraId="7D254770" w14:textId="77777777" w:rsidTr="007D6C31">
        <w:trPr>
          <w:trHeight w:val="199"/>
        </w:trPr>
        <w:tc>
          <w:tcPr>
            <w:tcW w:w="3544" w:type="dxa"/>
            <w:tcBorders>
              <w:top w:val="dotted" w:sz="4" w:space="0" w:color="auto"/>
              <w:left w:val="single" w:sz="4" w:space="0" w:color="auto"/>
              <w:bottom w:val="dotted" w:sz="4" w:space="0" w:color="auto"/>
              <w:right w:val="nil"/>
            </w:tcBorders>
          </w:tcPr>
          <w:p w14:paraId="221D9E92" w14:textId="77777777" w:rsidR="009A5CAD" w:rsidRPr="009A5CAD" w:rsidRDefault="009A5CAD" w:rsidP="007D6C31">
            <w:pPr>
              <w:jc w:val="left"/>
              <w:rPr>
                <w:rFonts w:cs="Arial"/>
                <w:color w:val="000000"/>
                <w:sz w:val="20"/>
                <w:lang w:val="it-CH" w:eastAsia="it-CH"/>
              </w:rPr>
            </w:pPr>
            <w:r w:rsidRPr="009A5CAD">
              <w:rPr>
                <w:sz w:val="20"/>
              </w:rPr>
              <w:t>Imprevisti (10%)</w:t>
            </w:r>
          </w:p>
        </w:tc>
        <w:tc>
          <w:tcPr>
            <w:tcW w:w="565" w:type="dxa"/>
            <w:tcBorders>
              <w:top w:val="nil"/>
              <w:left w:val="single" w:sz="8" w:space="0" w:color="auto"/>
              <w:bottom w:val="dotted" w:sz="4" w:space="0" w:color="auto"/>
              <w:right w:val="nil"/>
            </w:tcBorders>
            <w:shd w:val="clear" w:color="000000" w:fill="FFFFFF"/>
            <w:vAlign w:val="center"/>
            <w:hideMark/>
          </w:tcPr>
          <w:p w14:paraId="655919FC" w14:textId="77777777" w:rsidR="009A5CAD" w:rsidRPr="009A5CAD" w:rsidRDefault="009A5CAD" w:rsidP="007D6C31">
            <w:pPr>
              <w:jc w:val="right"/>
              <w:rPr>
                <w:rFonts w:cs="Arial"/>
                <w:color w:val="000000"/>
                <w:sz w:val="20"/>
                <w:lang w:val="it-CH" w:eastAsia="it-CH"/>
              </w:rPr>
            </w:pPr>
            <w:r w:rsidRPr="009A5CAD">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vAlign w:val="center"/>
            <w:hideMark/>
          </w:tcPr>
          <w:p w14:paraId="2646B54F" w14:textId="0FC0F073" w:rsidR="009A5CAD" w:rsidRPr="009A5CAD" w:rsidRDefault="00D86A1F" w:rsidP="007D6C31">
            <w:pPr>
              <w:jc w:val="right"/>
              <w:rPr>
                <w:rFonts w:cs="Arial"/>
                <w:color w:val="000000"/>
                <w:sz w:val="20"/>
                <w:lang w:val="it-CH" w:eastAsia="it-CH"/>
              </w:rPr>
            </w:pPr>
            <w:r>
              <w:rPr>
                <w:rFonts w:cs="Arial"/>
                <w:color w:val="000000"/>
                <w:sz w:val="20"/>
                <w:lang w:eastAsia="it-CH"/>
              </w:rPr>
              <w:t>648</w:t>
            </w:r>
            <w:r w:rsidR="009A5CAD" w:rsidRPr="009A5CAD">
              <w:rPr>
                <w:rFonts w:cs="Arial"/>
                <w:color w:val="000000"/>
                <w:sz w:val="20"/>
                <w:lang w:eastAsia="it-CH"/>
              </w:rPr>
              <w:t>.00</w:t>
            </w:r>
          </w:p>
        </w:tc>
        <w:tc>
          <w:tcPr>
            <w:tcW w:w="340" w:type="dxa"/>
            <w:tcBorders>
              <w:top w:val="nil"/>
              <w:left w:val="single" w:sz="8" w:space="0" w:color="auto"/>
              <w:bottom w:val="dotted" w:sz="4" w:space="0" w:color="auto"/>
              <w:right w:val="nil"/>
            </w:tcBorders>
            <w:shd w:val="clear" w:color="000000" w:fill="FFFFFF"/>
            <w:vAlign w:val="center"/>
            <w:hideMark/>
          </w:tcPr>
          <w:p w14:paraId="01A66C99" w14:textId="77777777" w:rsidR="009A5CAD" w:rsidRPr="009A5CAD" w:rsidRDefault="009A5CAD" w:rsidP="007D6C31">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68A0D557" w14:textId="620544AB" w:rsidR="009A5CAD" w:rsidRPr="009A5CAD" w:rsidRDefault="00D86A1F" w:rsidP="007D6C31">
            <w:pPr>
              <w:jc w:val="right"/>
              <w:rPr>
                <w:rFonts w:cs="Arial"/>
                <w:color w:val="000000"/>
                <w:sz w:val="20"/>
                <w:lang w:val="it-CH" w:eastAsia="it-CH"/>
              </w:rPr>
            </w:pPr>
            <w:r>
              <w:rPr>
                <w:rFonts w:cs="Arial"/>
                <w:color w:val="000000"/>
                <w:sz w:val="20"/>
                <w:lang w:eastAsia="it-CH"/>
              </w:rPr>
              <w:t>17</w:t>
            </w:r>
            <w:r w:rsidR="009A5CAD">
              <w:rPr>
                <w:rFonts w:cs="Arial"/>
                <w:color w:val="000000"/>
                <w:sz w:val="20"/>
                <w:lang w:eastAsia="it-CH"/>
              </w:rPr>
              <w:t>’000</w:t>
            </w:r>
            <w:r w:rsidR="009A5CAD" w:rsidRPr="009A5CAD">
              <w:rPr>
                <w:rFonts w:cs="Arial"/>
                <w:color w:val="000000"/>
                <w:sz w:val="20"/>
                <w:lang w:eastAsia="it-CH"/>
              </w:rPr>
              <w:t>.00</w:t>
            </w:r>
          </w:p>
        </w:tc>
      </w:tr>
      <w:tr w:rsidR="009A5CAD" w:rsidRPr="009A5CAD" w14:paraId="1A4A319D" w14:textId="77777777" w:rsidTr="007D6C31">
        <w:trPr>
          <w:trHeight w:val="199"/>
        </w:trPr>
        <w:tc>
          <w:tcPr>
            <w:tcW w:w="3544" w:type="dxa"/>
            <w:tcBorders>
              <w:top w:val="dotted" w:sz="4" w:space="0" w:color="auto"/>
              <w:left w:val="single" w:sz="4" w:space="0" w:color="auto"/>
              <w:bottom w:val="dotted" w:sz="4" w:space="0" w:color="auto"/>
              <w:right w:val="nil"/>
            </w:tcBorders>
            <w:hideMark/>
          </w:tcPr>
          <w:p w14:paraId="1A32A161" w14:textId="3C5CBFD4" w:rsidR="009A5CAD" w:rsidRPr="009A5CAD" w:rsidRDefault="009A5CAD" w:rsidP="007D6C31">
            <w:pPr>
              <w:jc w:val="left"/>
              <w:rPr>
                <w:rFonts w:cs="Arial"/>
                <w:color w:val="000000"/>
                <w:sz w:val="20"/>
                <w:lang w:val="it-CH" w:eastAsia="it-CH"/>
              </w:rPr>
            </w:pPr>
            <w:r w:rsidRPr="009A5CAD">
              <w:rPr>
                <w:sz w:val="20"/>
              </w:rPr>
              <w:t>IVA (7.7%)</w:t>
            </w:r>
            <w:r w:rsidR="002D1474">
              <w:rPr>
                <w:sz w:val="20"/>
              </w:rPr>
              <w:t>*</w:t>
            </w:r>
          </w:p>
        </w:tc>
        <w:tc>
          <w:tcPr>
            <w:tcW w:w="565" w:type="dxa"/>
            <w:tcBorders>
              <w:top w:val="nil"/>
              <w:left w:val="single" w:sz="8" w:space="0" w:color="auto"/>
              <w:bottom w:val="dotted" w:sz="4" w:space="0" w:color="auto"/>
              <w:right w:val="nil"/>
            </w:tcBorders>
            <w:shd w:val="clear" w:color="000000" w:fill="FFFFFF"/>
            <w:vAlign w:val="center"/>
            <w:hideMark/>
          </w:tcPr>
          <w:p w14:paraId="2365CC4C" w14:textId="77777777" w:rsidR="009A5CAD" w:rsidRPr="009A5CAD" w:rsidRDefault="009A5CAD" w:rsidP="007D6C31">
            <w:pPr>
              <w:jc w:val="right"/>
              <w:rPr>
                <w:rFonts w:cs="Arial"/>
                <w:color w:val="000000"/>
                <w:sz w:val="20"/>
                <w:lang w:val="it-CH" w:eastAsia="it-CH"/>
              </w:rPr>
            </w:pPr>
            <w:r w:rsidRPr="009A5CAD">
              <w:rPr>
                <w:rFonts w:cs="Arial"/>
                <w:color w:val="000000"/>
                <w:sz w:val="20"/>
                <w:lang w:eastAsia="it-CH"/>
              </w:rPr>
              <w:t>fr.</w:t>
            </w:r>
          </w:p>
        </w:tc>
        <w:tc>
          <w:tcPr>
            <w:tcW w:w="1941" w:type="dxa"/>
            <w:tcBorders>
              <w:top w:val="nil"/>
              <w:left w:val="nil"/>
              <w:bottom w:val="dotted" w:sz="4" w:space="0" w:color="auto"/>
              <w:right w:val="single" w:sz="8" w:space="0" w:color="auto"/>
            </w:tcBorders>
            <w:shd w:val="clear" w:color="000000" w:fill="FFFFFF"/>
            <w:vAlign w:val="center"/>
            <w:hideMark/>
          </w:tcPr>
          <w:p w14:paraId="135B5315" w14:textId="582F69D5" w:rsidR="009A5CAD" w:rsidRPr="009A5CAD" w:rsidRDefault="00D86A1F" w:rsidP="007D6C31">
            <w:pPr>
              <w:jc w:val="right"/>
              <w:rPr>
                <w:rFonts w:cs="Arial"/>
                <w:color w:val="000000"/>
                <w:sz w:val="20"/>
                <w:lang w:val="it-CH" w:eastAsia="it-CH"/>
              </w:rPr>
            </w:pPr>
            <w:r>
              <w:rPr>
                <w:rFonts w:cs="Arial"/>
                <w:color w:val="000000"/>
                <w:sz w:val="20"/>
                <w:lang w:eastAsia="it-CH"/>
              </w:rPr>
              <w:t>4'706.86</w:t>
            </w:r>
          </w:p>
        </w:tc>
        <w:tc>
          <w:tcPr>
            <w:tcW w:w="340" w:type="dxa"/>
            <w:tcBorders>
              <w:top w:val="nil"/>
              <w:left w:val="single" w:sz="8" w:space="0" w:color="auto"/>
              <w:bottom w:val="dotted" w:sz="4" w:space="0" w:color="auto"/>
              <w:right w:val="nil"/>
            </w:tcBorders>
            <w:shd w:val="clear" w:color="000000" w:fill="FFFFFF"/>
            <w:vAlign w:val="center"/>
            <w:hideMark/>
          </w:tcPr>
          <w:p w14:paraId="318F0D71" w14:textId="77777777" w:rsidR="009A5CAD" w:rsidRPr="009A5CAD" w:rsidRDefault="009A5CAD" w:rsidP="007D6C31">
            <w:pPr>
              <w:jc w:val="right"/>
              <w:rPr>
                <w:rFonts w:cs="Arial"/>
                <w:color w:val="000000"/>
                <w:sz w:val="20"/>
                <w:lang w:val="it-CH" w:eastAsia="it-CH"/>
              </w:rPr>
            </w:pPr>
            <w:r w:rsidRPr="009A5CAD">
              <w:rPr>
                <w:rFonts w:cs="Arial"/>
                <w:color w:val="000000"/>
                <w:sz w:val="20"/>
                <w:lang w:eastAsia="it-CH"/>
              </w:rPr>
              <w:t>fr.</w:t>
            </w:r>
          </w:p>
        </w:tc>
        <w:tc>
          <w:tcPr>
            <w:tcW w:w="2257" w:type="dxa"/>
            <w:tcBorders>
              <w:top w:val="nil"/>
              <w:left w:val="nil"/>
              <w:bottom w:val="dotted" w:sz="4" w:space="0" w:color="auto"/>
              <w:right w:val="single" w:sz="8" w:space="0" w:color="auto"/>
            </w:tcBorders>
            <w:shd w:val="clear" w:color="000000" w:fill="FFFFFF"/>
            <w:vAlign w:val="center"/>
            <w:hideMark/>
          </w:tcPr>
          <w:p w14:paraId="58038676" w14:textId="6FFCC267" w:rsidR="009A5CAD" w:rsidRPr="009A5CAD" w:rsidRDefault="00D86A1F" w:rsidP="007D6C31">
            <w:pPr>
              <w:jc w:val="right"/>
              <w:rPr>
                <w:rFonts w:cs="Arial"/>
                <w:color w:val="000000"/>
                <w:sz w:val="20"/>
                <w:lang w:val="it-CH" w:eastAsia="it-CH"/>
              </w:rPr>
            </w:pPr>
            <w:r>
              <w:rPr>
                <w:rFonts w:cs="Arial"/>
                <w:color w:val="000000"/>
                <w:sz w:val="20"/>
                <w:lang w:eastAsia="it-CH"/>
              </w:rPr>
              <w:t>16</w:t>
            </w:r>
            <w:r w:rsidR="009A5CAD">
              <w:rPr>
                <w:rFonts w:cs="Arial"/>
                <w:color w:val="000000"/>
                <w:sz w:val="20"/>
                <w:lang w:eastAsia="it-CH"/>
              </w:rPr>
              <w:t>'</w:t>
            </w:r>
            <w:r>
              <w:rPr>
                <w:rFonts w:cs="Arial"/>
                <w:color w:val="000000"/>
                <w:sz w:val="20"/>
                <w:lang w:eastAsia="it-CH"/>
              </w:rPr>
              <w:t>335</w:t>
            </w:r>
            <w:r w:rsidR="009A5CAD">
              <w:rPr>
                <w:rFonts w:cs="Arial"/>
                <w:color w:val="000000"/>
                <w:sz w:val="20"/>
                <w:lang w:eastAsia="it-CH"/>
              </w:rPr>
              <w:t>.</w:t>
            </w:r>
            <w:r>
              <w:rPr>
                <w:rFonts w:cs="Arial"/>
                <w:color w:val="000000"/>
                <w:sz w:val="20"/>
                <w:lang w:eastAsia="it-CH"/>
              </w:rPr>
              <w:t>94</w:t>
            </w:r>
          </w:p>
        </w:tc>
      </w:tr>
      <w:tr w:rsidR="009A5CAD" w:rsidRPr="009A5CAD" w14:paraId="000B656C" w14:textId="77777777" w:rsidTr="007D6C31">
        <w:trPr>
          <w:trHeight w:val="199"/>
        </w:trPr>
        <w:tc>
          <w:tcPr>
            <w:tcW w:w="3544" w:type="dxa"/>
            <w:tcBorders>
              <w:top w:val="dotted" w:sz="4" w:space="0" w:color="auto"/>
              <w:left w:val="single" w:sz="4" w:space="0" w:color="auto"/>
              <w:bottom w:val="single" w:sz="4" w:space="0" w:color="auto"/>
              <w:right w:val="nil"/>
            </w:tcBorders>
            <w:hideMark/>
          </w:tcPr>
          <w:p w14:paraId="2B5E1839" w14:textId="77777777" w:rsidR="009A5CAD" w:rsidRPr="009A5CAD" w:rsidRDefault="009A5CAD" w:rsidP="007D6C31">
            <w:pPr>
              <w:jc w:val="left"/>
              <w:rPr>
                <w:rFonts w:cs="Arial"/>
                <w:color w:val="000000"/>
                <w:sz w:val="20"/>
                <w:lang w:val="it-CH" w:eastAsia="it-CH"/>
              </w:rPr>
            </w:pPr>
            <w:r w:rsidRPr="009A5CAD">
              <w:rPr>
                <w:sz w:val="20"/>
              </w:rPr>
              <w:t>Arrotondamento</w:t>
            </w:r>
          </w:p>
        </w:tc>
        <w:tc>
          <w:tcPr>
            <w:tcW w:w="565" w:type="dxa"/>
            <w:tcBorders>
              <w:top w:val="nil"/>
              <w:left w:val="single" w:sz="8" w:space="0" w:color="auto"/>
              <w:bottom w:val="single" w:sz="4" w:space="0" w:color="auto"/>
              <w:right w:val="nil"/>
            </w:tcBorders>
            <w:shd w:val="clear" w:color="000000" w:fill="FFFFFF"/>
            <w:vAlign w:val="center"/>
            <w:hideMark/>
          </w:tcPr>
          <w:p w14:paraId="53D4016C" w14:textId="77777777" w:rsidR="009A5CAD" w:rsidRPr="009A5CAD" w:rsidRDefault="009A5CAD" w:rsidP="007D6C31">
            <w:pPr>
              <w:jc w:val="right"/>
              <w:rPr>
                <w:rFonts w:cs="Arial"/>
                <w:color w:val="000000"/>
                <w:sz w:val="20"/>
                <w:lang w:val="it-CH" w:eastAsia="it-CH"/>
              </w:rPr>
            </w:pPr>
            <w:r w:rsidRPr="009A5CAD">
              <w:rPr>
                <w:rFonts w:cs="Arial"/>
                <w:color w:val="000000"/>
                <w:sz w:val="20"/>
                <w:lang w:val="it-CH" w:eastAsia="it-CH"/>
              </w:rPr>
              <w:t>fr.</w:t>
            </w:r>
          </w:p>
        </w:tc>
        <w:tc>
          <w:tcPr>
            <w:tcW w:w="1941" w:type="dxa"/>
            <w:tcBorders>
              <w:top w:val="nil"/>
              <w:left w:val="nil"/>
              <w:bottom w:val="single" w:sz="4" w:space="0" w:color="auto"/>
              <w:right w:val="single" w:sz="8" w:space="0" w:color="auto"/>
            </w:tcBorders>
            <w:shd w:val="clear" w:color="000000" w:fill="FFFFFF"/>
            <w:vAlign w:val="center"/>
            <w:hideMark/>
          </w:tcPr>
          <w:p w14:paraId="0747675A" w14:textId="01552F3D" w:rsidR="009A5CAD" w:rsidRPr="009A5CAD" w:rsidRDefault="00D86A1F" w:rsidP="007D6C31">
            <w:pPr>
              <w:jc w:val="right"/>
              <w:rPr>
                <w:rFonts w:cs="Arial"/>
                <w:color w:val="000000"/>
                <w:sz w:val="20"/>
                <w:lang w:val="it-CH" w:eastAsia="it-CH"/>
              </w:rPr>
            </w:pPr>
            <w:r>
              <w:rPr>
                <w:rFonts w:cs="Arial"/>
                <w:color w:val="000000"/>
                <w:sz w:val="20"/>
                <w:lang w:val="it-CH" w:eastAsia="it-CH"/>
              </w:rPr>
              <w:t>+165.14</w:t>
            </w:r>
          </w:p>
        </w:tc>
        <w:tc>
          <w:tcPr>
            <w:tcW w:w="340" w:type="dxa"/>
            <w:tcBorders>
              <w:top w:val="nil"/>
              <w:left w:val="single" w:sz="8" w:space="0" w:color="auto"/>
              <w:bottom w:val="single" w:sz="4" w:space="0" w:color="auto"/>
              <w:right w:val="nil"/>
            </w:tcBorders>
            <w:shd w:val="clear" w:color="000000" w:fill="FFFFFF"/>
            <w:vAlign w:val="center"/>
            <w:hideMark/>
          </w:tcPr>
          <w:p w14:paraId="59549660" w14:textId="77777777" w:rsidR="009A5CAD" w:rsidRPr="009A5CAD" w:rsidRDefault="009A5CAD" w:rsidP="007D6C31">
            <w:pPr>
              <w:jc w:val="right"/>
              <w:rPr>
                <w:rFonts w:cs="Arial"/>
                <w:color w:val="000000"/>
                <w:sz w:val="20"/>
                <w:lang w:val="it-CH" w:eastAsia="it-CH"/>
              </w:rPr>
            </w:pPr>
            <w:r w:rsidRPr="009A5CAD">
              <w:rPr>
                <w:rFonts w:cs="Arial"/>
                <w:color w:val="000000"/>
                <w:sz w:val="20"/>
                <w:lang w:val="it-CH" w:eastAsia="it-CH"/>
              </w:rPr>
              <w:t>fr.</w:t>
            </w:r>
          </w:p>
        </w:tc>
        <w:tc>
          <w:tcPr>
            <w:tcW w:w="2257" w:type="dxa"/>
            <w:tcBorders>
              <w:top w:val="nil"/>
              <w:left w:val="nil"/>
              <w:bottom w:val="single" w:sz="4" w:space="0" w:color="auto"/>
              <w:right w:val="single" w:sz="8" w:space="0" w:color="auto"/>
            </w:tcBorders>
            <w:shd w:val="clear" w:color="000000" w:fill="FFFFFF"/>
            <w:vAlign w:val="center"/>
            <w:hideMark/>
          </w:tcPr>
          <w:p w14:paraId="1D19C0EF" w14:textId="0072261C" w:rsidR="009A5CAD" w:rsidRPr="009A5CAD" w:rsidRDefault="00D86A1F" w:rsidP="007D6C31">
            <w:pPr>
              <w:jc w:val="right"/>
              <w:rPr>
                <w:rFonts w:cs="Arial"/>
                <w:color w:val="000000"/>
                <w:sz w:val="20"/>
                <w:lang w:val="it-CH" w:eastAsia="it-CH"/>
              </w:rPr>
            </w:pPr>
            <w:r>
              <w:rPr>
                <w:rFonts w:cs="Arial"/>
                <w:color w:val="000000"/>
                <w:sz w:val="20"/>
                <w:lang w:val="it-CH" w:eastAsia="it-CH"/>
              </w:rPr>
              <w:t>+509.06</w:t>
            </w:r>
          </w:p>
        </w:tc>
      </w:tr>
      <w:tr w:rsidR="009A5CAD" w:rsidRPr="009A5CAD" w14:paraId="06810CF1" w14:textId="77777777" w:rsidTr="007D6C31">
        <w:trPr>
          <w:trHeight w:val="199"/>
        </w:trPr>
        <w:tc>
          <w:tcPr>
            <w:tcW w:w="3544" w:type="dxa"/>
            <w:tcBorders>
              <w:top w:val="single" w:sz="4" w:space="0" w:color="auto"/>
              <w:left w:val="single" w:sz="8" w:space="0" w:color="auto"/>
              <w:bottom w:val="single" w:sz="8" w:space="0" w:color="auto"/>
              <w:right w:val="single" w:sz="8" w:space="0" w:color="auto"/>
            </w:tcBorders>
            <w:shd w:val="clear" w:color="auto" w:fill="D9D9D9" w:themeFill="background1" w:themeFillShade="D9"/>
            <w:vAlign w:val="center"/>
            <w:hideMark/>
          </w:tcPr>
          <w:p w14:paraId="503E967B" w14:textId="77777777" w:rsidR="009A5CAD" w:rsidRPr="009A5CAD" w:rsidRDefault="009A5CAD" w:rsidP="007D6C31">
            <w:pPr>
              <w:jc w:val="left"/>
              <w:rPr>
                <w:rFonts w:cs="Arial"/>
                <w:b/>
                <w:bCs/>
                <w:color w:val="000000"/>
                <w:sz w:val="20"/>
                <w:lang w:val="it-CH" w:eastAsia="it-CH"/>
              </w:rPr>
            </w:pPr>
            <w:r w:rsidRPr="009A5CAD">
              <w:rPr>
                <w:rFonts w:cs="Arial"/>
                <w:b/>
                <w:bCs/>
                <w:sz w:val="20"/>
                <w:lang w:eastAsia="it-CH"/>
              </w:rPr>
              <w:t>Totale</w:t>
            </w:r>
          </w:p>
        </w:tc>
        <w:tc>
          <w:tcPr>
            <w:tcW w:w="565" w:type="dxa"/>
            <w:tcBorders>
              <w:top w:val="single" w:sz="4" w:space="0" w:color="auto"/>
              <w:left w:val="single" w:sz="8" w:space="0" w:color="auto"/>
              <w:bottom w:val="single" w:sz="8" w:space="0" w:color="auto"/>
              <w:right w:val="nil"/>
            </w:tcBorders>
            <w:shd w:val="clear" w:color="auto" w:fill="D9D9D9" w:themeFill="background1" w:themeFillShade="D9"/>
            <w:vAlign w:val="center"/>
            <w:hideMark/>
          </w:tcPr>
          <w:p w14:paraId="0C1FDA02" w14:textId="77777777" w:rsidR="009A5CAD" w:rsidRPr="009A5CAD" w:rsidRDefault="009A5CAD" w:rsidP="007D6C31">
            <w:pPr>
              <w:jc w:val="right"/>
              <w:rPr>
                <w:rFonts w:cs="Arial"/>
                <w:b/>
                <w:bCs/>
                <w:color w:val="000000"/>
                <w:sz w:val="20"/>
                <w:lang w:val="it-CH" w:eastAsia="it-CH"/>
              </w:rPr>
            </w:pPr>
            <w:r w:rsidRPr="009A5CAD">
              <w:rPr>
                <w:rFonts w:cs="Arial"/>
                <w:b/>
                <w:bCs/>
                <w:sz w:val="20"/>
                <w:lang w:eastAsia="it-CH"/>
              </w:rPr>
              <w:t>fr.</w:t>
            </w:r>
          </w:p>
        </w:tc>
        <w:tc>
          <w:tcPr>
            <w:tcW w:w="1941" w:type="dxa"/>
            <w:tcBorders>
              <w:top w:val="single" w:sz="4" w:space="0" w:color="auto"/>
              <w:left w:val="nil"/>
              <w:bottom w:val="single" w:sz="8" w:space="0" w:color="auto"/>
              <w:right w:val="single" w:sz="8" w:space="0" w:color="auto"/>
            </w:tcBorders>
            <w:shd w:val="clear" w:color="auto" w:fill="D9D9D9" w:themeFill="background1" w:themeFillShade="D9"/>
            <w:vAlign w:val="center"/>
            <w:hideMark/>
          </w:tcPr>
          <w:p w14:paraId="3CFB405D" w14:textId="1C4C466D" w:rsidR="009A5CAD" w:rsidRPr="009A5CAD" w:rsidRDefault="00D86A1F" w:rsidP="007D6C31">
            <w:pPr>
              <w:jc w:val="right"/>
              <w:rPr>
                <w:rFonts w:cs="Arial"/>
                <w:b/>
                <w:bCs/>
                <w:color w:val="000000"/>
                <w:sz w:val="20"/>
                <w:lang w:val="it-CH" w:eastAsia="it-CH"/>
              </w:rPr>
            </w:pPr>
            <w:r>
              <w:rPr>
                <w:rFonts w:cs="Arial"/>
                <w:b/>
                <w:bCs/>
                <w:color w:val="000000"/>
                <w:sz w:val="20"/>
                <w:lang w:eastAsia="it-CH"/>
              </w:rPr>
              <w:t>66</w:t>
            </w:r>
            <w:r w:rsidR="009A5CAD" w:rsidRPr="009A5CAD">
              <w:rPr>
                <w:rFonts w:cs="Arial"/>
                <w:b/>
                <w:bCs/>
                <w:color w:val="000000"/>
                <w:sz w:val="20"/>
                <w:lang w:eastAsia="it-CH"/>
              </w:rPr>
              <w:t>’000.00</w:t>
            </w:r>
          </w:p>
        </w:tc>
        <w:tc>
          <w:tcPr>
            <w:tcW w:w="340" w:type="dxa"/>
            <w:tcBorders>
              <w:top w:val="single" w:sz="4" w:space="0" w:color="auto"/>
              <w:left w:val="single" w:sz="8" w:space="0" w:color="auto"/>
              <w:bottom w:val="single" w:sz="8" w:space="0" w:color="auto"/>
              <w:right w:val="nil"/>
            </w:tcBorders>
            <w:shd w:val="clear" w:color="auto" w:fill="D9D9D9" w:themeFill="background1" w:themeFillShade="D9"/>
            <w:vAlign w:val="center"/>
            <w:hideMark/>
          </w:tcPr>
          <w:p w14:paraId="0DE10E20" w14:textId="77777777" w:rsidR="009A5CAD" w:rsidRPr="009A5CAD" w:rsidRDefault="009A5CAD" w:rsidP="007D6C31">
            <w:pPr>
              <w:jc w:val="right"/>
              <w:rPr>
                <w:rFonts w:cs="Arial"/>
                <w:b/>
                <w:bCs/>
                <w:color w:val="000000"/>
                <w:sz w:val="20"/>
                <w:lang w:val="it-CH" w:eastAsia="it-CH"/>
              </w:rPr>
            </w:pPr>
            <w:r w:rsidRPr="009A5CAD">
              <w:rPr>
                <w:rFonts w:cs="Arial"/>
                <w:b/>
                <w:bCs/>
                <w:sz w:val="20"/>
                <w:lang w:eastAsia="it-CH"/>
              </w:rPr>
              <w:t>fr.</w:t>
            </w:r>
          </w:p>
        </w:tc>
        <w:tc>
          <w:tcPr>
            <w:tcW w:w="2257" w:type="dxa"/>
            <w:tcBorders>
              <w:top w:val="single" w:sz="4" w:space="0" w:color="auto"/>
              <w:left w:val="nil"/>
              <w:bottom w:val="single" w:sz="8" w:space="0" w:color="auto"/>
              <w:right w:val="single" w:sz="8" w:space="0" w:color="auto"/>
            </w:tcBorders>
            <w:shd w:val="clear" w:color="auto" w:fill="D9D9D9" w:themeFill="background1" w:themeFillShade="D9"/>
            <w:vAlign w:val="center"/>
            <w:hideMark/>
          </w:tcPr>
          <w:p w14:paraId="0DE7890A" w14:textId="0F41684F" w:rsidR="009A5CAD" w:rsidRPr="009A5CAD" w:rsidRDefault="00D86A1F" w:rsidP="007D6C31">
            <w:pPr>
              <w:jc w:val="right"/>
              <w:rPr>
                <w:rFonts w:cs="Arial"/>
                <w:b/>
                <w:bCs/>
                <w:color w:val="000000"/>
                <w:sz w:val="20"/>
                <w:lang w:val="it-CH" w:eastAsia="it-CH"/>
              </w:rPr>
            </w:pPr>
            <w:r>
              <w:rPr>
                <w:rFonts w:cs="Arial"/>
                <w:b/>
                <w:bCs/>
                <w:color w:val="000000"/>
                <w:sz w:val="20"/>
                <w:lang w:eastAsia="it-CH"/>
              </w:rPr>
              <w:t>229</w:t>
            </w:r>
            <w:r w:rsidR="009A5CAD">
              <w:rPr>
                <w:rFonts w:cs="Arial"/>
                <w:b/>
                <w:bCs/>
                <w:color w:val="000000"/>
                <w:sz w:val="20"/>
                <w:lang w:eastAsia="it-CH"/>
              </w:rPr>
              <w:t>’000</w:t>
            </w:r>
            <w:r w:rsidR="009A5CAD" w:rsidRPr="009A5CAD">
              <w:rPr>
                <w:rFonts w:cs="Arial"/>
                <w:b/>
                <w:bCs/>
                <w:color w:val="000000"/>
                <w:sz w:val="20"/>
                <w:lang w:eastAsia="it-CH"/>
              </w:rPr>
              <w:t>.00</w:t>
            </w:r>
          </w:p>
        </w:tc>
      </w:tr>
    </w:tbl>
    <w:p w14:paraId="0D3116D9" w14:textId="77777777" w:rsidR="002D1474" w:rsidRPr="007472E2" w:rsidRDefault="002D1474" w:rsidP="002D1474">
      <w:pPr>
        <w:tabs>
          <w:tab w:val="left" w:pos="4536"/>
          <w:tab w:val="left" w:pos="7371"/>
        </w:tabs>
        <w:rPr>
          <w:sz w:val="20"/>
        </w:rPr>
      </w:pPr>
      <w:r w:rsidRPr="007472E2">
        <w:rPr>
          <w:sz w:val="20"/>
        </w:rPr>
        <w:t>*) L</w:t>
      </w:r>
      <w:r>
        <w:rPr>
          <w:sz w:val="20"/>
        </w:rPr>
        <w:t>’aumento</w:t>
      </w:r>
      <w:r w:rsidRPr="005E0B36">
        <w:rPr>
          <w:sz w:val="20"/>
        </w:rPr>
        <w:t xml:space="preserve"> dell</w:t>
      </w:r>
      <w:r>
        <w:rPr>
          <w:sz w:val="20"/>
        </w:rPr>
        <w:t>’</w:t>
      </w:r>
      <w:r w:rsidRPr="007472E2">
        <w:rPr>
          <w:sz w:val="20"/>
        </w:rPr>
        <w:t xml:space="preserve">aliquota IVA </w:t>
      </w:r>
      <w:r>
        <w:rPr>
          <w:sz w:val="20"/>
        </w:rPr>
        <w:t xml:space="preserve">(+0.4%) che entrerà in vigore il 1° gennaio 2024 </w:t>
      </w:r>
      <w:r w:rsidRPr="007472E2">
        <w:rPr>
          <w:sz w:val="20"/>
        </w:rPr>
        <w:t>è compresa negli imprevisti</w:t>
      </w:r>
    </w:p>
    <w:p w14:paraId="1FDA37E5" w14:textId="77777777" w:rsidR="009A5CAD" w:rsidRPr="009A5CAD" w:rsidRDefault="009A5CAD" w:rsidP="009A5CAD"/>
    <w:p w14:paraId="3F0487F2" w14:textId="5874E637" w:rsidR="005B4E70" w:rsidRPr="00954568" w:rsidRDefault="009A5CAD" w:rsidP="005B4E70">
      <w:pPr>
        <w:rPr>
          <w:szCs w:val="24"/>
        </w:rPr>
      </w:pPr>
      <w:r w:rsidRPr="009F3497">
        <w:rPr>
          <w:szCs w:val="24"/>
        </w:rPr>
        <w:t xml:space="preserve">Proponiamo un sussidio forestale complessivo di Cantone e Confederazione </w:t>
      </w:r>
      <w:r w:rsidRPr="00065C69">
        <w:rPr>
          <w:szCs w:val="24"/>
        </w:rPr>
        <w:t xml:space="preserve">del </w:t>
      </w:r>
      <w:r w:rsidRPr="00EB021F">
        <w:rPr>
          <w:szCs w:val="24"/>
        </w:rPr>
        <w:t>70%</w:t>
      </w:r>
      <w:r w:rsidRPr="00954568">
        <w:rPr>
          <w:szCs w:val="24"/>
        </w:rPr>
        <w:t xml:space="preserve"> (Legge cantonale sulle foreste, art. 31c, cpv. 1) </w:t>
      </w:r>
      <w:r w:rsidRPr="00954568">
        <w:rPr>
          <w:rFonts w:cs="Arial"/>
          <w:szCs w:val="24"/>
        </w:rPr>
        <w:t xml:space="preserve">di </w:t>
      </w:r>
      <w:r w:rsidR="002275E9" w:rsidRPr="00954568">
        <w:rPr>
          <w:rFonts w:cs="Arial"/>
          <w:szCs w:val="24"/>
        </w:rPr>
        <w:t>2</w:t>
      </w:r>
      <w:r w:rsidR="002275E9">
        <w:rPr>
          <w:rFonts w:cs="Arial"/>
          <w:szCs w:val="24"/>
        </w:rPr>
        <w:t>95</w:t>
      </w:r>
      <w:r w:rsidR="002275E9" w:rsidRPr="00954568">
        <w:rPr>
          <w:rFonts w:cs="Arial"/>
          <w:szCs w:val="24"/>
        </w:rPr>
        <w:t xml:space="preserve">'000 </w:t>
      </w:r>
      <w:r w:rsidRPr="00954568">
        <w:rPr>
          <w:rFonts w:cs="Arial"/>
          <w:szCs w:val="24"/>
        </w:rPr>
        <w:t>franchi</w:t>
      </w:r>
      <w:r w:rsidR="005B4E70" w:rsidRPr="005B4E70">
        <w:rPr>
          <w:rFonts w:cs="Arial"/>
          <w:szCs w:val="24"/>
        </w:rPr>
        <w:t xml:space="preserve"> </w:t>
      </w:r>
      <w:r w:rsidR="005B4E70">
        <w:rPr>
          <w:rFonts w:cs="Arial"/>
          <w:szCs w:val="24"/>
        </w:rPr>
        <w:t xml:space="preserve">pari a </w:t>
      </w:r>
      <w:r w:rsidR="002275E9">
        <w:rPr>
          <w:rFonts w:cs="Arial"/>
          <w:szCs w:val="24"/>
        </w:rPr>
        <w:t>206’5</w:t>
      </w:r>
      <w:r w:rsidR="005B4E70">
        <w:rPr>
          <w:rFonts w:cs="Arial"/>
          <w:szCs w:val="24"/>
        </w:rPr>
        <w:t>00 franchi cosi ripartito</w:t>
      </w:r>
      <w:r w:rsidR="005B4E70" w:rsidRPr="00954568">
        <w:rPr>
          <w:rFonts w:cs="Arial"/>
          <w:szCs w:val="24"/>
        </w:rPr>
        <w:t>:</w:t>
      </w:r>
    </w:p>
    <w:p w14:paraId="379C0224" w14:textId="77777777" w:rsidR="009A5CAD" w:rsidRPr="00954568" w:rsidRDefault="009A5CAD" w:rsidP="00EB021F">
      <w:pPr>
        <w:rPr>
          <w:szCs w:val="24"/>
        </w:rPr>
      </w:pPr>
    </w:p>
    <w:bookmarkStart w:id="18" w:name="_MON_1745317929"/>
    <w:bookmarkEnd w:id="18"/>
    <w:p w14:paraId="770ADEEA" w14:textId="54F995CB" w:rsidR="009A5CAD" w:rsidRDefault="00065C69" w:rsidP="00EB021F">
      <w:pPr>
        <w:tabs>
          <w:tab w:val="left" w:pos="360"/>
        </w:tabs>
        <w:jc w:val="center"/>
        <w:rPr>
          <w:szCs w:val="24"/>
          <w:highlight w:val="yellow"/>
        </w:rPr>
      </w:pPr>
      <w:r w:rsidRPr="00BF59E1">
        <w:rPr>
          <w:szCs w:val="24"/>
        </w:rPr>
        <w:object w:dxaOrig="6756" w:dyaOrig="1007" w14:anchorId="3DA06E04">
          <v:shape id="_x0000_i1028" type="#_x0000_t75" style="width:321pt;height:50.25pt" o:ole="">
            <v:imagedata r:id="rId23" o:title=""/>
            <o:lock v:ext="edit" aspectratio="f"/>
          </v:shape>
          <o:OLEObject Type="Embed" ProgID="Excel.Sheet.8" ShapeID="_x0000_i1028" DrawAspect="Content" ObjectID="_1748346994" r:id="rId24"/>
        </w:object>
      </w:r>
    </w:p>
    <w:p w14:paraId="04B30622" w14:textId="5A69B0C4" w:rsidR="005B4E70" w:rsidRDefault="005B4E70" w:rsidP="009A5CAD">
      <w:pPr>
        <w:tabs>
          <w:tab w:val="left" w:pos="360"/>
        </w:tabs>
        <w:jc w:val="left"/>
        <w:rPr>
          <w:szCs w:val="24"/>
          <w:highlight w:val="yellow"/>
        </w:rPr>
      </w:pPr>
    </w:p>
    <w:p w14:paraId="23AF3495" w14:textId="4072D148" w:rsidR="005B4E70" w:rsidRDefault="005B4E70" w:rsidP="009A5CAD">
      <w:pPr>
        <w:tabs>
          <w:tab w:val="left" w:pos="360"/>
        </w:tabs>
        <w:jc w:val="left"/>
      </w:pPr>
      <w:r w:rsidRPr="00172177">
        <w:t>Il progetto è già stato elaborato con un grado di dettaglio sufficiente per essere realizzato senza la necessità di presentare un ulteriore progetto più approfondito</w:t>
      </w:r>
      <w:r w:rsidR="0011744A">
        <w:t>.</w:t>
      </w:r>
    </w:p>
    <w:p w14:paraId="6E3D2131" w14:textId="77777777" w:rsidR="004C60FC" w:rsidRPr="00A41D56" w:rsidRDefault="004C60FC" w:rsidP="004C60FC">
      <w:pPr>
        <w:pStyle w:val="Titolo1"/>
        <w:rPr>
          <w:lang w:val="it-CH"/>
        </w:rPr>
      </w:pPr>
      <w:bookmarkStart w:id="19" w:name="_Toc134688681"/>
      <w:bookmarkEnd w:id="16"/>
      <w:r w:rsidRPr="00A41D56">
        <w:rPr>
          <w:lang w:val="it-CH"/>
        </w:rPr>
        <w:t>Piano di finanziamento</w:t>
      </w:r>
      <w:bookmarkEnd w:id="19"/>
    </w:p>
    <w:p w14:paraId="3A2F4844" w14:textId="55580825" w:rsidR="004C60FC" w:rsidRDefault="004C60FC" w:rsidP="004C60FC">
      <w:pPr>
        <w:tabs>
          <w:tab w:val="left" w:pos="360"/>
        </w:tabs>
        <w:rPr>
          <w:rFonts w:cs="Arial"/>
          <w:lang w:val="it-CH"/>
        </w:rPr>
      </w:pPr>
      <w:r w:rsidRPr="00D86A1F">
        <w:rPr>
          <w:szCs w:val="24"/>
          <w:lang w:val="it-CH"/>
        </w:rPr>
        <w:t>L</w:t>
      </w:r>
      <w:r w:rsidRPr="00D86A1F">
        <w:rPr>
          <w:szCs w:val="24"/>
        </w:rPr>
        <w:t xml:space="preserve">a spesa totale preventivata ammonta a </w:t>
      </w:r>
      <w:r w:rsidR="00D86A1F" w:rsidRPr="00D86A1F">
        <w:rPr>
          <w:szCs w:val="24"/>
        </w:rPr>
        <w:t>5</w:t>
      </w:r>
      <w:r w:rsidRPr="00D86A1F">
        <w:rPr>
          <w:szCs w:val="24"/>
        </w:rPr>
        <w:t>'</w:t>
      </w:r>
      <w:r w:rsidR="00D86A1F" w:rsidRPr="00D86A1F">
        <w:rPr>
          <w:szCs w:val="24"/>
        </w:rPr>
        <w:t>377</w:t>
      </w:r>
      <w:r w:rsidR="009542CD" w:rsidRPr="00D86A1F">
        <w:rPr>
          <w:szCs w:val="24"/>
        </w:rPr>
        <w:t>’</w:t>
      </w:r>
      <w:r w:rsidRPr="00D86A1F">
        <w:rPr>
          <w:szCs w:val="24"/>
        </w:rPr>
        <w:t xml:space="preserve">000 di franchi ed è supportata </w:t>
      </w:r>
      <w:r w:rsidRPr="00D86A1F">
        <w:rPr>
          <w:rFonts w:cs="Arial"/>
          <w:lang w:val="it-CH"/>
        </w:rPr>
        <w:t>dal seguente piano di finanziamento:</w:t>
      </w:r>
    </w:p>
    <w:p w14:paraId="2B843C71" w14:textId="77777777" w:rsidR="009542CD" w:rsidRDefault="009542CD" w:rsidP="004C60FC">
      <w:pPr>
        <w:tabs>
          <w:tab w:val="left" w:pos="360"/>
        </w:tabs>
        <w:rPr>
          <w:rFonts w:cs="Arial"/>
          <w:lang w:val="it-CH"/>
        </w:rPr>
      </w:pPr>
    </w:p>
    <w:tbl>
      <w:tblPr>
        <w:tblW w:w="9918" w:type="dxa"/>
        <w:jc w:val="center"/>
        <w:tblLayout w:type="fixed"/>
        <w:tblCellMar>
          <w:left w:w="70" w:type="dxa"/>
          <w:right w:w="70" w:type="dxa"/>
        </w:tblCellMar>
        <w:tblLook w:val="04A0" w:firstRow="1" w:lastRow="0" w:firstColumn="1" w:lastColumn="0" w:noHBand="0" w:noVBand="1"/>
      </w:tblPr>
      <w:tblGrid>
        <w:gridCol w:w="1555"/>
        <w:gridCol w:w="1417"/>
        <w:gridCol w:w="1760"/>
        <w:gridCol w:w="1569"/>
        <w:gridCol w:w="1207"/>
        <w:gridCol w:w="1418"/>
        <w:gridCol w:w="992"/>
      </w:tblGrid>
      <w:tr w:rsidR="00D73CDA" w:rsidRPr="009542CD" w14:paraId="2F2BF3C9" w14:textId="77777777" w:rsidTr="00EB021F">
        <w:trPr>
          <w:trHeight w:val="510"/>
          <w:jc w:val="center"/>
        </w:trPr>
        <w:tc>
          <w:tcPr>
            <w:tcW w:w="1555" w:type="dxa"/>
            <w:tcBorders>
              <w:top w:val="single" w:sz="4" w:space="0" w:color="auto"/>
              <w:left w:val="single" w:sz="4" w:space="0" w:color="auto"/>
              <w:bottom w:val="nil"/>
              <w:right w:val="single" w:sz="4" w:space="0" w:color="auto"/>
            </w:tcBorders>
            <w:shd w:val="clear" w:color="000000" w:fill="F2F2F2"/>
            <w:noWrap/>
            <w:vAlign w:val="center"/>
            <w:hideMark/>
          </w:tcPr>
          <w:p w14:paraId="6B18D6E1" w14:textId="74E36759" w:rsidR="00D86A1F" w:rsidRPr="009C35F7" w:rsidRDefault="00D86A1F" w:rsidP="00D86A1F">
            <w:pPr>
              <w:jc w:val="center"/>
              <w:rPr>
                <w:rFonts w:cs="Arial"/>
                <w:b/>
                <w:bCs/>
                <w:color w:val="000000"/>
                <w:sz w:val="20"/>
                <w:lang w:val="it-CH" w:eastAsia="it-CH"/>
              </w:rPr>
            </w:pPr>
          </w:p>
        </w:tc>
        <w:tc>
          <w:tcPr>
            <w:tcW w:w="1417" w:type="dxa"/>
            <w:tcBorders>
              <w:top w:val="single" w:sz="4" w:space="0" w:color="auto"/>
              <w:left w:val="nil"/>
              <w:bottom w:val="nil"/>
              <w:right w:val="single" w:sz="4" w:space="0" w:color="auto"/>
            </w:tcBorders>
            <w:shd w:val="clear" w:color="000000" w:fill="F2F2F2"/>
            <w:noWrap/>
            <w:vAlign w:val="center"/>
            <w:hideMark/>
          </w:tcPr>
          <w:p w14:paraId="32F86994" w14:textId="6DFFD481" w:rsidR="00D86A1F" w:rsidRPr="009C35F7" w:rsidRDefault="00D86A1F" w:rsidP="00D73CDA">
            <w:pPr>
              <w:jc w:val="center"/>
              <w:rPr>
                <w:rFonts w:cs="Arial"/>
                <w:b/>
                <w:bCs/>
                <w:color w:val="000000"/>
                <w:sz w:val="20"/>
                <w:lang w:val="it-CH" w:eastAsia="it-CH"/>
              </w:rPr>
            </w:pPr>
            <w:r w:rsidRPr="009C35F7">
              <w:rPr>
                <w:rFonts w:cs="Arial"/>
                <w:b/>
                <w:bCs/>
                <w:color w:val="000000"/>
                <w:sz w:val="20"/>
                <w:lang w:val="it-CH" w:eastAsia="it-CH"/>
              </w:rPr>
              <w:t>Selv</w:t>
            </w:r>
            <w:r w:rsidR="00D73CDA">
              <w:rPr>
                <w:rFonts w:cs="Arial"/>
                <w:b/>
                <w:bCs/>
                <w:color w:val="000000"/>
                <w:sz w:val="20"/>
                <w:lang w:val="it-CH" w:eastAsia="it-CH"/>
              </w:rPr>
              <w:t>.</w:t>
            </w:r>
          </w:p>
        </w:tc>
        <w:tc>
          <w:tcPr>
            <w:tcW w:w="1760" w:type="dxa"/>
            <w:tcBorders>
              <w:top w:val="single" w:sz="4" w:space="0" w:color="auto"/>
              <w:left w:val="nil"/>
              <w:bottom w:val="nil"/>
              <w:right w:val="single" w:sz="4" w:space="0" w:color="auto"/>
            </w:tcBorders>
            <w:shd w:val="clear" w:color="000000" w:fill="F2F2F2"/>
            <w:vAlign w:val="center"/>
          </w:tcPr>
          <w:p w14:paraId="49398AC4" w14:textId="44EF9973" w:rsidR="00D86A1F" w:rsidRPr="009C35F7" w:rsidRDefault="00D86A1F" w:rsidP="00D86A1F">
            <w:pPr>
              <w:jc w:val="center"/>
              <w:rPr>
                <w:rFonts w:cs="Arial"/>
                <w:b/>
                <w:bCs/>
                <w:color w:val="000000"/>
                <w:sz w:val="20"/>
                <w:lang w:val="it-CH" w:eastAsia="it-CH"/>
              </w:rPr>
            </w:pPr>
            <w:r w:rsidRPr="009C35F7">
              <w:rPr>
                <w:rFonts w:cs="Arial"/>
                <w:b/>
                <w:bCs/>
                <w:color w:val="000000"/>
                <w:sz w:val="20"/>
                <w:lang w:val="it-CH" w:eastAsia="it-CH"/>
              </w:rPr>
              <w:t>Neofite</w:t>
            </w:r>
          </w:p>
        </w:tc>
        <w:tc>
          <w:tcPr>
            <w:tcW w:w="1569" w:type="dxa"/>
            <w:tcBorders>
              <w:top w:val="single" w:sz="4" w:space="0" w:color="auto"/>
              <w:left w:val="single" w:sz="4" w:space="0" w:color="auto"/>
              <w:bottom w:val="nil"/>
              <w:right w:val="single" w:sz="4" w:space="0" w:color="auto"/>
            </w:tcBorders>
            <w:shd w:val="clear" w:color="000000" w:fill="F2F2F2"/>
            <w:vAlign w:val="center"/>
            <w:hideMark/>
          </w:tcPr>
          <w:p w14:paraId="7EF725B5" w14:textId="0A885B3E" w:rsidR="00D86A1F" w:rsidRPr="009C35F7" w:rsidRDefault="00D86A1F" w:rsidP="00D86A1F">
            <w:pPr>
              <w:jc w:val="center"/>
              <w:rPr>
                <w:rFonts w:cs="Arial"/>
                <w:b/>
                <w:bCs/>
                <w:color w:val="000000"/>
                <w:sz w:val="20"/>
                <w:lang w:val="it-CH" w:eastAsia="it-CH"/>
              </w:rPr>
            </w:pPr>
            <w:r w:rsidRPr="009C35F7">
              <w:rPr>
                <w:rFonts w:cs="Arial"/>
                <w:b/>
                <w:bCs/>
                <w:color w:val="000000"/>
                <w:sz w:val="20"/>
                <w:lang w:val="it-CH" w:eastAsia="it-CH"/>
              </w:rPr>
              <w:t>Allac</w:t>
            </w:r>
            <w:r w:rsidR="00D73CDA">
              <w:rPr>
                <w:rFonts w:cs="Arial"/>
                <w:b/>
                <w:bCs/>
                <w:color w:val="000000"/>
                <w:sz w:val="20"/>
                <w:lang w:val="it-CH" w:eastAsia="it-CH"/>
              </w:rPr>
              <w:t>c.</w:t>
            </w:r>
          </w:p>
        </w:tc>
        <w:tc>
          <w:tcPr>
            <w:tcW w:w="1207" w:type="dxa"/>
            <w:tcBorders>
              <w:top w:val="single" w:sz="4" w:space="0" w:color="auto"/>
              <w:left w:val="single" w:sz="4" w:space="0" w:color="auto"/>
              <w:bottom w:val="nil"/>
              <w:right w:val="single" w:sz="4" w:space="0" w:color="auto"/>
            </w:tcBorders>
            <w:shd w:val="clear" w:color="000000" w:fill="F2F2F2"/>
            <w:vAlign w:val="center"/>
          </w:tcPr>
          <w:p w14:paraId="24CDF5A7" w14:textId="0B4D070E" w:rsidR="00D73CDA" w:rsidRDefault="00D73CDA" w:rsidP="00D73CDA">
            <w:pPr>
              <w:jc w:val="center"/>
              <w:rPr>
                <w:rFonts w:cs="Arial"/>
                <w:b/>
                <w:bCs/>
                <w:color w:val="000000"/>
                <w:sz w:val="20"/>
                <w:lang w:val="it-CH" w:eastAsia="it-CH"/>
              </w:rPr>
            </w:pPr>
            <w:r>
              <w:rPr>
                <w:rFonts w:cs="Arial"/>
                <w:b/>
                <w:bCs/>
                <w:color w:val="000000"/>
                <w:sz w:val="20"/>
                <w:lang w:val="it-CH" w:eastAsia="it-CH"/>
              </w:rPr>
              <w:t>Lotta</w:t>
            </w:r>
          </w:p>
          <w:p w14:paraId="1C10A09B" w14:textId="49D5A955" w:rsidR="00D86A1F" w:rsidRPr="009C35F7" w:rsidRDefault="00D86A1F" w:rsidP="00D73CDA">
            <w:pPr>
              <w:jc w:val="center"/>
              <w:rPr>
                <w:rFonts w:cs="Arial"/>
                <w:b/>
                <w:bCs/>
                <w:color w:val="000000"/>
                <w:sz w:val="20"/>
                <w:lang w:val="it-CH" w:eastAsia="it-CH"/>
              </w:rPr>
            </w:pPr>
            <w:r w:rsidRPr="009C35F7">
              <w:rPr>
                <w:rFonts w:cs="Arial"/>
                <w:b/>
                <w:bCs/>
                <w:color w:val="000000"/>
                <w:sz w:val="20"/>
                <w:lang w:val="it-CH" w:eastAsia="it-CH"/>
              </w:rPr>
              <w:t>incendio</w:t>
            </w:r>
          </w:p>
        </w:tc>
        <w:tc>
          <w:tcPr>
            <w:tcW w:w="2410" w:type="dxa"/>
            <w:gridSpan w:val="2"/>
            <w:tcBorders>
              <w:top w:val="single" w:sz="4" w:space="0" w:color="auto"/>
              <w:left w:val="single" w:sz="4" w:space="0" w:color="auto"/>
              <w:bottom w:val="nil"/>
              <w:right w:val="single" w:sz="4" w:space="0" w:color="000000"/>
            </w:tcBorders>
            <w:shd w:val="clear" w:color="000000" w:fill="D9D9D9"/>
            <w:noWrap/>
            <w:vAlign w:val="center"/>
            <w:hideMark/>
          </w:tcPr>
          <w:p w14:paraId="6A6E93E0" w14:textId="76C26E5B" w:rsidR="00D86A1F" w:rsidRPr="009C35F7" w:rsidRDefault="00D86A1F" w:rsidP="00D86A1F">
            <w:pPr>
              <w:jc w:val="center"/>
              <w:rPr>
                <w:rFonts w:cs="Arial"/>
                <w:b/>
                <w:bCs/>
                <w:color w:val="000000"/>
                <w:sz w:val="20"/>
                <w:lang w:val="it-CH" w:eastAsia="it-CH"/>
              </w:rPr>
            </w:pPr>
            <w:r w:rsidRPr="009C35F7">
              <w:rPr>
                <w:rFonts w:cs="Arial"/>
                <w:b/>
                <w:bCs/>
                <w:color w:val="000000"/>
                <w:sz w:val="20"/>
                <w:lang w:val="it-CH" w:eastAsia="it-CH"/>
              </w:rPr>
              <w:t>Totale</w:t>
            </w:r>
          </w:p>
        </w:tc>
      </w:tr>
      <w:tr w:rsidR="00D73CDA" w:rsidRPr="009542CD" w14:paraId="50CA84D0" w14:textId="77777777" w:rsidTr="00EB021F">
        <w:trPr>
          <w:trHeight w:val="300"/>
          <w:jc w:val="center"/>
        </w:trPr>
        <w:tc>
          <w:tcPr>
            <w:tcW w:w="1555" w:type="dxa"/>
            <w:tcBorders>
              <w:top w:val="nil"/>
              <w:left w:val="single" w:sz="4" w:space="0" w:color="auto"/>
              <w:bottom w:val="single" w:sz="4" w:space="0" w:color="auto"/>
              <w:right w:val="single" w:sz="4" w:space="0" w:color="auto"/>
            </w:tcBorders>
            <w:shd w:val="clear" w:color="000000" w:fill="F2F2F2"/>
            <w:noWrap/>
            <w:vAlign w:val="center"/>
            <w:hideMark/>
          </w:tcPr>
          <w:p w14:paraId="44341FB7" w14:textId="50840C94" w:rsidR="00D86A1F" w:rsidRPr="009C35F7" w:rsidRDefault="00D86A1F" w:rsidP="00D86A1F">
            <w:pPr>
              <w:jc w:val="left"/>
              <w:rPr>
                <w:rFonts w:cs="Arial"/>
                <w:sz w:val="20"/>
                <w:lang w:val="it-CH" w:eastAsia="it-CH"/>
              </w:rPr>
            </w:pPr>
          </w:p>
        </w:tc>
        <w:tc>
          <w:tcPr>
            <w:tcW w:w="1417" w:type="dxa"/>
            <w:tcBorders>
              <w:top w:val="nil"/>
              <w:left w:val="nil"/>
              <w:bottom w:val="single" w:sz="4" w:space="0" w:color="auto"/>
              <w:right w:val="single" w:sz="4" w:space="0" w:color="auto"/>
            </w:tcBorders>
            <w:shd w:val="clear" w:color="000000" w:fill="F2F2F2"/>
            <w:noWrap/>
            <w:vAlign w:val="center"/>
            <w:hideMark/>
          </w:tcPr>
          <w:p w14:paraId="1EB18414" w14:textId="77777777" w:rsidR="00D86A1F" w:rsidRPr="009C35F7" w:rsidRDefault="00D86A1F" w:rsidP="00D86A1F">
            <w:pPr>
              <w:jc w:val="center"/>
              <w:rPr>
                <w:rFonts w:cs="Arial"/>
                <w:b/>
                <w:bCs/>
                <w:sz w:val="20"/>
                <w:lang w:val="it-CH" w:eastAsia="it-CH"/>
              </w:rPr>
            </w:pPr>
            <w:r w:rsidRPr="009C35F7">
              <w:rPr>
                <w:rFonts w:cs="Arial"/>
                <w:b/>
                <w:bCs/>
                <w:sz w:val="20"/>
                <w:lang w:val="it-CH" w:eastAsia="it-CH"/>
              </w:rPr>
              <w:t>[fr.]</w:t>
            </w:r>
          </w:p>
        </w:tc>
        <w:tc>
          <w:tcPr>
            <w:tcW w:w="1760" w:type="dxa"/>
            <w:tcBorders>
              <w:top w:val="nil"/>
              <w:left w:val="nil"/>
              <w:bottom w:val="single" w:sz="4" w:space="0" w:color="auto"/>
              <w:right w:val="single" w:sz="4" w:space="0" w:color="auto"/>
            </w:tcBorders>
            <w:shd w:val="clear" w:color="000000" w:fill="F2F2F2"/>
            <w:vAlign w:val="center"/>
          </w:tcPr>
          <w:p w14:paraId="2B6C37DF" w14:textId="584445B7" w:rsidR="00D86A1F" w:rsidRPr="009C35F7" w:rsidRDefault="00D86A1F" w:rsidP="002A7E3A">
            <w:pPr>
              <w:jc w:val="center"/>
              <w:rPr>
                <w:rFonts w:cs="Arial"/>
                <w:b/>
                <w:bCs/>
                <w:sz w:val="20"/>
                <w:lang w:val="it-CH" w:eastAsia="it-CH"/>
              </w:rPr>
            </w:pPr>
            <w:r w:rsidRPr="009C35F7">
              <w:rPr>
                <w:rFonts w:cs="Arial"/>
                <w:b/>
                <w:bCs/>
                <w:sz w:val="20"/>
                <w:lang w:val="it-CH" w:eastAsia="it-CH"/>
              </w:rPr>
              <w:t>[fr.]</w:t>
            </w:r>
          </w:p>
        </w:tc>
        <w:tc>
          <w:tcPr>
            <w:tcW w:w="1569" w:type="dxa"/>
            <w:tcBorders>
              <w:top w:val="nil"/>
              <w:left w:val="single" w:sz="4" w:space="0" w:color="auto"/>
              <w:bottom w:val="single" w:sz="4" w:space="0" w:color="auto"/>
              <w:right w:val="single" w:sz="4" w:space="0" w:color="auto"/>
            </w:tcBorders>
            <w:shd w:val="clear" w:color="000000" w:fill="F2F2F2"/>
            <w:noWrap/>
            <w:vAlign w:val="center"/>
            <w:hideMark/>
          </w:tcPr>
          <w:p w14:paraId="1B24A984" w14:textId="3F8D5114" w:rsidR="00D86A1F" w:rsidRPr="009C35F7" w:rsidRDefault="00D86A1F" w:rsidP="00D86A1F">
            <w:pPr>
              <w:jc w:val="center"/>
              <w:rPr>
                <w:rFonts w:cs="Arial"/>
                <w:b/>
                <w:bCs/>
                <w:sz w:val="20"/>
                <w:lang w:val="it-CH" w:eastAsia="it-CH"/>
              </w:rPr>
            </w:pPr>
            <w:r w:rsidRPr="009C35F7">
              <w:rPr>
                <w:rFonts w:cs="Arial"/>
                <w:b/>
                <w:bCs/>
                <w:sz w:val="20"/>
                <w:lang w:val="it-CH" w:eastAsia="it-CH"/>
              </w:rPr>
              <w:t>[fr.]</w:t>
            </w:r>
          </w:p>
        </w:tc>
        <w:tc>
          <w:tcPr>
            <w:tcW w:w="1207" w:type="dxa"/>
            <w:tcBorders>
              <w:top w:val="nil"/>
              <w:left w:val="nil"/>
              <w:bottom w:val="single" w:sz="4" w:space="0" w:color="auto"/>
              <w:right w:val="single" w:sz="4" w:space="0" w:color="auto"/>
            </w:tcBorders>
            <w:shd w:val="clear" w:color="auto" w:fill="F2F2F2" w:themeFill="background1" w:themeFillShade="F2"/>
            <w:vAlign w:val="center"/>
          </w:tcPr>
          <w:p w14:paraId="7EF7C2A2" w14:textId="3EB3F1F6" w:rsidR="00D86A1F" w:rsidRPr="00EB021F" w:rsidRDefault="00D86A1F" w:rsidP="00D86A1F">
            <w:pPr>
              <w:jc w:val="center"/>
              <w:rPr>
                <w:rFonts w:cs="Arial"/>
                <w:b/>
                <w:bCs/>
                <w:color w:val="000000"/>
                <w:sz w:val="20"/>
                <w:lang w:val="it-CH" w:eastAsia="it-CH"/>
              </w:rPr>
            </w:pPr>
            <w:r w:rsidRPr="00EB021F">
              <w:rPr>
                <w:rFonts w:cs="Arial"/>
                <w:b/>
                <w:bCs/>
                <w:color w:val="000000"/>
                <w:sz w:val="20"/>
                <w:lang w:val="it-CH" w:eastAsia="it-CH"/>
              </w:rPr>
              <w:t>[fr.]</w:t>
            </w:r>
          </w:p>
        </w:tc>
        <w:tc>
          <w:tcPr>
            <w:tcW w:w="1418" w:type="dxa"/>
            <w:tcBorders>
              <w:top w:val="nil"/>
              <w:left w:val="single" w:sz="4" w:space="0" w:color="auto"/>
              <w:bottom w:val="single" w:sz="4" w:space="0" w:color="auto"/>
              <w:right w:val="single" w:sz="4" w:space="0" w:color="auto"/>
            </w:tcBorders>
            <w:shd w:val="clear" w:color="000000" w:fill="D9D9D9"/>
            <w:noWrap/>
            <w:vAlign w:val="center"/>
            <w:hideMark/>
          </w:tcPr>
          <w:p w14:paraId="6887F3E8" w14:textId="44EE246A" w:rsidR="00D86A1F" w:rsidRPr="009C35F7" w:rsidRDefault="00D86A1F" w:rsidP="00D86A1F">
            <w:pPr>
              <w:jc w:val="center"/>
              <w:rPr>
                <w:rFonts w:cs="Arial"/>
                <w:b/>
                <w:bCs/>
                <w:sz w:val="20"/>
                <w:lang w:val="it-CH" w:eastAsia="it-CH"/>
              </w:rPr>
            </w:pPr>
            <w:r w:rsidRPr="009C35F7">
              <w:rPr>
                <w:rFonts w:cs="Arial"/>
                <w:b/>
                <w:bCs/>
                <w:sz w:val="20"/>
                <w:lang w:val="it-CH" w:eastAsia="it-CH"/>
              </w:rPr>
              <w:t>[fr.]</w:t>
            </w:r>
          </w:p>
        </w:tc>
        <w:tc>
          <w:tcPr>
            <w:tcW w:w="992" w:type="dxa"/>
            <w:tcBorders>
              <w:top w:val="nil"/>
              <w:left w:val="nil"/>
              <w:bottom w:val="single" w:sz="4" w:space="0" w:color="auto"/>
              <w:right w:val="single" w:sz="4" w:space="0" w:color="auto"/>
            </w:tcBorders>
            <w:shd w:val="clear" w:color="000000" w:fill="D9D9D9"/>
            <w:noWrap/>
            <w:vAlign w:val="center"/>
            <w:hideMark/>
          </w:tcPr>
          <w:p w14:paraId="42A50C02" w14:textId="77777777" w:rsidR="00D86A1F" w:rsidRPr="009C35F7" w:rsidRDefault="00D86A1F" w:rsidP="00D86A1F">
            <w:pPr>
              <w:jc w:val="center"/>
              <w:rPr>
                <w:rFonts w:cs="Arial"/>
                <w:b/>
                <w:bCs/>
                <w:sz w:val="20"/>
                <w:lang w:val="it-CH" w:eastAsia="it-CH"/>
              </w:rPr>
            </w:pPr>
            <w:r w:rsidRPr="009C35F7">
              <w:rPr>
                <w:rFonts w:cs="Arial"/>
                <w:b/>
                <w:bCs/>
                <w:sz w:val="20"/>
                <w:lang w:val="it-CH" w:eastAsia="it-CH"/>
              </w:rPr>
              <w:t>[%]</w:t>
            </w:r>
          </w:p>
        </w:tc>
      </w:tr>
      <w:tr w:rsidR="00D73CDA" w:rsidRPr="009542CD" w14:paraId="4402D0B1" w14:textId="77777777" w:rsidTr="00EB021F">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4560279" w14:textId="77777777" w:rsidR="009F3497" w:rsidRPr="009C35F7" w:rsidRDefault="009F3497" w:rsidP="009F3497">
            <w:pPr>
              <w:jc w:val="left"/>
              <w:rPr>
                <w:rFonts w:cs="Arial"/>
                <w:sz w:val="20"/>
                <w:lang w:val="it-CH" w:eastAsia="it-CH"/>
              </w:rPr>
            </w:pPr>
            <w:r w:rsidRPr="009C35F7">
              <w:rPr>
                <w:rFonts w:cs="Arial"/>
                <w:sz w:val="20"/>
                <w:lang w:val="it-CH" w:eastAsia="it-CH"/>
              </w:rPr>
              <w:t>Cantone</w:t>
            </w:r>
          </w:p>
        </w:tc>
        <w:tc>
          <w:tcPr>
            <w:tcW w:w="1417" w:type="dxa"/>
            <w:tcBorders>
              <w:top w:val="single" w:sz="4" w:space="0" w:color="auto"/>
              <w:left w:val="nil"/>
              <w:bottom w:val="single" w:sz="4" w:space="0" w:color="auto"/>
              <w:right w:val="single" w:sz="4" w:space="0" w:color="auto"/>
            </w:tcBorders>
            <w:shd w:val="clear" w:color="000000" w:fill="F2F2F2"/>
            <w:noWrap/>
            <w:vAlign w:val="center"/>
            <w:hideMark/>
          </w:tcPr>
          <w:p w14:paraId="72A98670" w14:textId="480A5C4F" w:rsidR="009F3497" w:rsidRPr="009C35F7" w:rsidRDefault="009F3497" w:rsidP="009F3497">
            <w:pPr>
              <w:jc w:val="center"/>
              <w:rPr>
                <w:rFonts w:cs="Arial"/>
                <w:sz w:val="20"/>
                <w:lang w:val="it-CH" w:eastAsia="it-CH"/>
              </w:rPr>
            </w:pPr>
            <w:r w:rsidRPr="009C35F7">
              <w:rPr>
                <w:rFonts w:cs="Arial"/>
                <w:sz w:val="20"/>
                <w:lang w:val="it-CH" w:eastAsia="it-CH"/>
              </w:rPr>
              <w:t>2’405’200.00</w:t>
            </w:r>
          </w:p>
        </w:tc>
        <w:tc>
          <w:tcPr>
            <w:tcW w:w="1760" w:type="dxa"/>
            <w:tcBorders>
              <w:top w:val="single" w:sz="4" w:space="0" w:color="auto"/>
              <w:left w:val="single" w:sz="4" w:space="0" w:color="auto"/>
              <w:bottom w:val="single" w:sz="4" w:space="0" w:color="auto"/>
              <w:right w:val="single" w:sz="4" w:space="0" w:color="auto"/>
            </w:tcBorders>
            <w:shd w:val="clear" w:color="000000" w:fill="F2F2F2"/>
            <w:vAlign w:val="center"/>
          </w:tcPr>
          <w:p w14:paraId="5A7BEFD9" w14:textId="251456D0" w:rsidR="00D73CDA" w:rsidRPr="00EB021F" w:rsidRDefault="00D73CDA" w:rsidP="00D73CDA">
            <w:pPr>
              <w:jc w:val="center"/>
              <w:rPr>
                <w:rFonts w:cs="Arial"/>
                <w:sz w:val="20"/>
                <w:lang w:val="it-CH" w:eastAsia="it-CH"/>
              </w:rPr>
            </w:pPr>
            <w:r w:rsidRPr="00EB021F">
              <w:rPr>
                <w:rFonts w:cs="Arial"/>
                <w:sz w:val="20"/>
                <w:lang w:val="it-CH" w:eastAsia="it-CH"/>
              </w:rPr>
              <w:t>90’000.00</w:t>
            </w:r>
          </w:p>
        </w:tc>
        <w:tc>
          <w:tcPr>
            <w:tcW w:w="156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C977683" w14:textId="18534248" w:rsidR="009F3497" w:rsidRPr="00EB021F" w:rsidRDefault="00740A12" w:rsidP="009F3497">
            <w:pPr>
              <w:jc w:val="center"/>
              <w:rPr>
                <w:rFonts w:cs="Arial"/>
                <w:sz w:val="20"/>
                <w:lang w:val="it-CH" w:eastAsia="it-CH"/>
              </w:rPr>
            </w:pPr>
            <w:r w:rsidRPr="00EB021F">
              <w:rPr>
                <w:rFonts w:cs="Arial"/>
                <w:sz w:val="20"/>
                <w:lang w:val="it-CH" w:eastAsia="it-CH"/>
              </w:rPr>
              <w:t>48'900.00</w:t>
            </w:r>
          </w:p>
        </w:tc>
        <w:tc>
          <w:tcPr>
            <w:tcW w:w="1207" w:type="dxa"/>
            <w:tcBorders>
              <w:top w:val="single" w:sz="4" w:space="0" w:color="auto"/>
              <w:left w:val="single" w:sz="4" w:space="0" w:color="auto"/>
              <w:bottom w:val="single" w:sz="4" w:space="0" w:color="auto"/>
              <w:right w:val="single" w:sz="4" w:space="0" w:color="auto"/>
            </w:tcBorders>
            <w:shd w:val="clear" w:color="000000" w:fill="F2F2F2"/>
            <w:vAlign w:val="center"/>
          </w:tcPr>
          <w:p w14:paraId="564A25D6" w14:textId="4D227A07" w:rsidR="009F3497" w:rsidRPr="00EB021F" w:rsidRDefault="00740A12" w:rsidP="009F3497">
            <w:pPr>
              <w:jc w:val="center"/>
              <w:rPr>
                <w:rFonts w:cs="Arial"/>
                <w:sz w:val="20"/>
                <w:lang w:val="it-CH" w:eastAsia="it-CH"/>
              </w:rPr>
            </w:pPr>
            <w:r w:rsidRPr="00EB021F">
              <w:rPr>
                <w:rFonts w:cs="Arial"/>
                <w:sz w:val="20"/>
                <w:lang w:val="it-CH" w:eastAsia="it-CH"/>
              </w:rPr>
              <w:t>88'500.00</w:t>
            </w:r>
          </w:p>
        </w:tc>
        <w:tc>
          <w:tcPr>
            <w:tcW w:w="141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9AA7B4D" w14:textId="3EB04F63" w:rsidR="009F3497" w:rsidRPr="00EB021F" w:rsidRDefault="00740A12" w:rsidP="009F3497">
            <w:pPr>
              <w:jc w:val="center"/>
              <w:rPr>
                <w:rFonts w:cs="Arial"/>
                <w:sz w:val="20"/>
                <w:lang w:val="it-CH" w:eastAsia="it-CH"/>
              </w:rPr>
            </w:pPr>
            <w:r>
              <w:rPr>
                <w:rFonts w:cs="Arial"/>
                <w:sz w:val="20"/>
                <w:lang w:val="it-CH" w:eastAsia="it-CH"/>
              </w:rPr>
              <w:t>2</w:t>
            </w:r>
            <w:r w:rsidR="0080155E">
              <w:rPr>
                <w:rFonts w:cs="Arial"/>
                <w:sz w:val="20"/>
                <w:lang w:val="it-CH" w:eastAsia="it-CH"/>
              </w:rPr>
              <w:t>’</w:t>
            </w:r>
            <w:r>
              <w:rPr>
                <w:rFonts w:cs="Arial"/>
                <w:sz w:val="20"/>
                <w:lang w:val="it-CH" w:eastAsia="it-CH"/>
              </w:rPr>
              <w:t>632'600.00</w:t>
            </w:r>
          </w:p>
        </w:tc>
        <w:tc>
          <w:tcPr>
            <w:tcW w:w="992" w:type="dxa"/>
            <w:tcBorders>
              <w:top w:val="single" w:sz="4" w:space="0" w:color="auto"/>
              <w:left w:val="nil"/>
              <w:bottom w:val="single" w:sz="4" w:space="0" w:color="auto"/>
              <w:right w:val="single" w:sz="4" w:space="0" w:color="auto"/>
            </w:tcBorders>
            <w:shd w:val="clear" w:color="000000" w:fill="D9D9D9"/>
            <w:noWrap/>
            <w:vAlign w:val="center"/>
            <w:hideMark/>
          </w:tcPr>
          <w:p w14:paraId="6C48E840" w14:textId="0CE25193" w:rsidR="009F3497" w:rsidRPr="00EB021F" w:rsidRDefault="00740A12" w:rsidP="009F3497">
            <w:pPr>
              <w:jc w:val="center"/>
              <w:rPr>
                <w:rFonts w:cs="Arial"/>
                <w:color w:val="000000"/>
                <w:sz w:val="20"/>
                <w:lang w:val="it-CH" w:eastAsia="it-CH"/>
              </w:rPr>
            </w:pPr>
            <w:r>
              <w:rPr>
                <w:rFonts w:cs="Arial"/>
                <w:color w:val="000000"/>
                <w:sz w:val="20"/>
                <w:lang w:val="it-CH" w:eastAsia="it-CH"/>
              </w:rPr>
              <w:t>48.96%</w:t>
            </w:r>
          </w:p>
        </w:tc>
      </w:tr>
      <w:tr w:rsidR="00D73CDA" w:rsidRPr="009542CD" w14:paraId="75082BD9" w14:textId="77777777" w:rsidTr="00EB021F">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B0CF071" w14:textId="77777777" w:rsidR="009F3497" w:rsidRPr="009C35F7" w:rsidRDefault="009F3497" w:rsidP="009F3497">
            <w:pPr>
              <w:jc w:val="left"/>
              <w:rPr>
                <w:rFonts w:cs="Arial"/>
                <w:sz w:val="20"/>
                <w:lang w:val="it-CH" w:eastAsia="it-CH"/>
              </w:rPr>
            </w:pPr>
            <w:r w:rsidRPr="009C35F7">
              <w:rPr>
                <w:rFonts w:cs="Arial"/>
                <w:sz w:val="20"/>
                <w:lang w:val="it-CH" w:eastAsia="it-CH"/>
              </w:rPr>
              <w:t>Confederazione</w:t>
            </w:r>
          </w:p>
        </w:tc>
        <w:tc>
          <w:tcPr>
            <w:tcW w:w="1417" w:type="dxa"/>
            <w:tcBorders>
              <w:top w:val="single" w:sz="4" w:space="0" w:color="auto"/>
              <w:left w:val="nil"/>
              <w:bottom w:val="single" w:sz="4" w:space="0" w:color="auto"/>
              <w:right w:val="single" w:sz="4" w:space="0" w:color="auto"/>
            </w:tcBorders>
            <w:shd w:val="clear" w:color="000000" w:fill="F2F2F2"/>
            <w:noWrap/>
            <w:vAlign w:val="center"/>
            <w:hideMark/>
          </w:tcPr>
          <w:p w14:paraId="7A70E63B" w14:textId="7637A49A" w:rsidR="009F3497" w:rsidRPr="009C35F7" w:rsidRDefault="009F3497" w:rsidP="009F3497">
            <w:pPr>
              <w:jc w:val="center"/>
              <w:rPr>
                <w:rFonts w:cs="Arial"/>
                <w:sz w:val="20"/>
                <w:lang w:val="it-CH" w:eastAsia="it-CH"/>
              </w:rPr>
            </w:pPr>
            <w:r w:rsidRPr="009C35F7">
              <w:rPr>
                <w:rFonts w:cs="Arial"/>
                <w:sz w:val="20"/>
                <w:lang w:val="it-CH" w:eastAsia="it-CH"/>
              </w:rPr>
              <w:t>1'290’000.00</w:t>
            </w:r>
          </w:p>
        </w:tc>
        <w:tc>
          <w:tcPr>
            <w:tcW w:w="1760" w:type="dxa"/>
            <w:tcBorders>
              <w:top w:val="single" w:sz="4" w:space="0" w:color="auto"/>
              <w:left w:val="single" w:sz="4" w:space="0" w:color="auto"/>
              <w:bottom w:val="single" w:sz="4" w:space="0" w:color="auto"/>
              <w:right w:val="single" w:sz="4" w:space="0" w:color="auto"/>
            </w:tcBorders>
            <w:shd w:val="clear" w:color="000000" w:fill="F2F2F2"/>
            <w:vAlign w:val="center"/>
          </w:tcPr>
          <w:p w14:paraId="11716F81" w14:textId="61602840" w:rsidR="00D73CDA" w:rsidRPr="00EB021F" w:rsidRDefault="00D73CDA" w:rsidP="00D73CDA">
            <w:pPr>
              <w:jc w:val="center"/>
              <w:rPr>
                <w:rFonts w:cs="Arial"/>
                <w:sz w:val="20"/>
                <w:lang w:val="it-CH" w:eastAsia="it-CH"/>
              </w:rPr>
            </w:pPr>
            <w:r w:rsidRPr="00EB021F">
              <w:rPr>
                <w:rFonts w:cs="Arial"/>
                <w:sz w:val="20"/>
                <w:lang w:val="it-CH" w:eastAsia="it-CH"/>
              </w:rPr>
              <w:t>120’000.00</w:t>
            </w:r>
          </w:p>
        </w:tc>
        <w:tc>
          <w:tcPr>
            <w:tcW w:w="156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83D54B3" w14:textId="40F513C4" w:rsidR="009F3497" w:rsidRPr="00EB021F" w:rsidRDefault="00740A12" w:rsidP="009F3497">
            <w:pPr>
              <w:jc w:val="center"/>
              <w:rPr>
                <w:rFonts w:cs="Arial"/>
                <w:sz w:val="20"/>
                <w:lang w:val="it-CH" w:eastAsia="it-CH"/>
              </w:rPr>
            </w:pPr>
            <w:r w:rsidRPr="00EB021F">
              <w:rPr>
                <w:rFonts w:cs="Arial"/>
                <w:sz w:val="20"/>
                <w:lang w:val="it-CH" w:eastAsia="it-CH"/>
              </w:rPr>
              <w:t>65'200.00</w:t>
            </w:r>
          </w:p>
        </w:tc>
        <w:tc>
          <w:tcPr>
            <w:tcW w:w="1207" w:type="dxa"/>
            <w:tcBorders>
              <w:top w:val="single" w:sz="4" w:space="0" w:color="auto"/>
              <w:left w:val="single" w:sz="4" w:space="0" w:color="auto"/>
              <w:bottom w:val="single" w:sz="4" w:space="0" w:color="auto"/>
              <w:right w:val="single" w:sz="4" w:space="0" w:color="auto"/>
            </w:tcBorders>
            <w:shd w:val="clear" w:color="000000" w:fill="F2F2F2"/>
            <w:vAlign w:val="center"/>
          </w:tcPr>
          <w:p w14:paraId="3E65C2BA" w14:textId="15040AFE" w:rsidR="009F3497" w:rsidRPr="00EB021F" w:rsidRDefault="00740A12" w:rsidP="009F3497">
            <w:pPr>
              <w:jc w:val="center"/>
              <w:rPr>
                <w:rFonts w:cs="Arial"/>
                <w:sz w:val="20"/>
                <w:lang w:val="it-CH" w:eastAsia="it-CH"/>
              </w:rPr>
            </w:pPr>
            <w:r w:rsidRPr="00EB021F">
              <w:rPr>
                <w:rFonts w:cs="Arial"/>
                <w:sz w:val="20"/>
                <w:lang w:val="it-CH" w:eastAsia="it-CH"/>
              </w:rPr>
              <w:t>118'000.00</w:t>
            </w:r>
          </w:p>
        </w:tc>
        <w:tc>
          <w:tcPr>
            <w:tcW w:w="141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3E74D30" w14:textId="57265C02" w:rsidR="009F3497" w:rsidRPr="00EB021F" w:rsidRDefault="00740A12" w:rsidP="009F3497">
            <w:pPr>
              <w:jc w:val="center"/>
              <w:rPr>
                <w:rFonts w:cs="Arial"/>
                <w:sz w:val="20"/>
                <w:lang w:val="it-CH" w:eastAsia="it-CH"/>
              </w:rPr>
            </w:pPr>
            <w:r>
              <w:rPr>
                <w:rFonts w:cs="Arial"/>
                <w:sz w:val="20"/>
                <w:lang w:val="it-CH" w:eastAsia="it-CH"/>
              </w:rPr>
              <w:t>1'593'200.00</w:t>
            </w:r>
          </w:p>
        </w:tc>
        <w:tc>
          <w:tcPr>
            <w:tcW w:w="992" w:type="dxa"/>
            <w:tcBorders>
              <w:top w:val="single" w:sz="4" w:space="0" w:color="auto"/>
              <w:left w:val="nil"/>
              <w:bottom w:val="single" w:sz="4" w:space="0" w:color="auto"/>
              <w:right w:val="single" w:sz="4" w:space="0" w:color="auto"/>
            </w:tcBorders>
            <w:shd w:val="clear" w:color="000000" w:fill="D9D9D9"/>
            <w:noWrap/>
            <w:vAlign w:val="center"/>
            <w:hideMark/>
          </w:tcPr>
          <w:p w14:paraId="1B891570" w14:textId="75A4993B" w:rsidR="009F3497" w:rsidRPr="00EB021F" w:rsidRDefault="00740A12" w:rsidP="009F3497">
            <w:pPr>
              <w:jc w:val="center"/>
              <w:rPr>
                <w:rFonts w:cs="Arial"/>
                <w:color w:val="000000"/>
                <w:sz w:val="20"/>
                <w:lang w:val="it-CH" w:eastAsia="it-CH"/>
              </w:rPr>
            </w:pPr>
            <w:r>
              <w:rPr>
                <w:rFonts w:cs="Arial"/>
                <w:color w:val="000000"/>
                <w:sz w:val="20"/>
                <w:lang w:val="it-CH" w:eastAsia="it-CH"/>
              </w:rPr>
              <w:t>29.63%</w:t>
            </w:r>
          </w:p>
        </w:tc>
      </w:tr>
      <w:tr w:rsidR="00D73CDA" w:rsidRPr="009542CD" w14:paraId="1949AE3B" w14:textId="77777777" w:rsidTr="00EB021F">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5870C95" w14:textId="2D0DA093" w:rsidR="009F3497" w:rsidRPr="009C35F7" w:rsidRDefault="009F3497" w:rsidP="009F3497">
            <w:pPr>
              <w:jc w:val="left"/>
              <w:rPr>
                <w:rFonts w:cs="Arial"/>
                <w:sz w:val="16"/>
                <w:szCs w:val="16"/>
                <w:lang w:val="it-CH" w:eastAsia="it-CH"/>
              </w:rPr>
            </w:pPr>
            <w:r w:rsidRPr="009C35F7">
              <w:rPr>
                <w:rFonts w:cs="Arial"/>
                <w:sz w:val="16"/>
                <w:szCs w:val="16"/>
                <w:lang w:val="it-CH" w:eastAsia="it-CH"/>
              </w:rPr>
              <w:t>FART (45%), Divisione costruzione (45%) e SES (10%)</w:t>
            </w:r>
          </w:p>
        </w:tc>
        <w:tc>
          <w:tcPr>
            <w:tcW w:w="1417" w:type="dxa"/>
            <w:tcBorders>
              <w:top w:val="single" w:sz="4" w:space="0" w:color="auto"/>
              <w:left w:val="nil"/>
              <w:bottom w:val="single" w:sz="4" w:space="0" w:color="auto"/>
              <w:right w:val="single" w:sz="4" w:space="0" w:color="auto"/>
            </w:tcBorders>
            <w:shd w:val="clear" w:color="000000" w:fill="F2F2F2"/>
            <w:noWrap/>
            <w:vAlign w:val="center"/>
            <w:hideMark/>
          </w:tcPr>
          <w:p w14:paraId="38FA8792" w14:textId="06352B2B" w:rsidR="009F3497" w:rsidRPr="009C35F7" w:rsidRDefault="009F3497" w:rsidP="009F3497">
            <w:pPr>
              <w:jc w:val="center"/>
              <w:rPr>
                <w:rFonts w:cs="Arial"/>
                <w:sz w:val="20"/>
                <w:lang w:val="it-CH" w:eastAsia="it-CH"/>
              </w:rPr>
            </w:pPr>
            <w:r w:rsidRPr="009C35F7">
              <w:rPr>
                <w:rFonts w:cs="Arial"/>
                <w:sz w:val="20"/>
                <w:lang w:val="it-CH" w:eastAsia="it-CH"/>
              </w:rPr>
              <w:t>620'050.00</w:t>
            </w:r>
          </w:p>
        </w:tc>
        <w:tc>
          <w:tcPr>
            <w:tcW w:w="1760" w:type="dxa"/>
            <w:tcBorders>
              <w:top w:val="single" w:sz="4" w:space="0" w:color="auto"/>
              <w:left w:val="single" w:sz="4" w:space="0" w:color="auto"/>
              <w:bottom w:val="single" w:sz="4" w:space="0" w:color="auto"/>
              <w:right w:val="single" w:sz="4" w:space="0" w:color="auto"/>
            </w:tcBorders>
            <w:shd w:val="clear" w:color="000000" w:fill="F2F2F2"/>
            <w:vAlign w:val="center"/>
          </w:tcPr>
          <w:p w14:paraId="7C4883BC" w14:textId="46976AD6" w:rsidR="00D73CDA" w:rsidRPr="00EB021F" w:rsidRDefault="00D73CDA" w:rsidP="00740A12">
            <w:pPr>
              <w:jc w:val="center"/>
              <w:rPr>
                <w:rFonts w:cs="Arial"/>
                <w:sz w:val="20"/>
                <w:lang w:val="it-CH" w:eastAsia="it-CH"/>
              </w:rPr>
            </w:pPr>
            <w:r w:rsidRPr="00EB021F">
              <w:rPr>
                <w:rFonts w:cs="Arial"/>
                <w:sz w:val="20"/>
                <w:lang w:val="it-CH" w:eastAsia="it-CH"/>
              </w:rPr>
              <w:t>90’000.00</w:t>
            </w:r>
          </w:p>
        </w:tc>
        <w:tc>
          <w:tcPr>
            <w:tcW w:w="156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E2FC4E7" w14:textId="39EA7E11" w:rsidR="009F3497" w:rsidRPr="00EB021F" w:rsidRDefault="00740A12" w:rsidP="009F3497">
            <w:pPr>
              <w:jc w:val="center"/>
              <w:rPr>
                <w:rFonts w:cs="Arial"/>
                <w:sz w:val="20"/>
                <w:lang w:val="it-CH" w:eastAsia="it-CH"/>
              </w:rPr>
            </w:pPr>
            <w:r w:rsidRPr="00EB021F">
              <w:rPr>
                <w:rFonts w:cs="Arial"/>
                <w:sz w:val="20"/>
                <w:lang w:val="it-CH" w:eastAsia="it-CH"/>
              </w:rPr>
              <w:t>48’900.00</w:t>
            </w:r>
          </w:p>
        </w:tc>
        <w:tc>
          <w:tcPr>
            <w:tcW w:w="1207" w:type="dxa"/>
            <w:tcBorders>
              <w:top w:val="single" w:sz="4" w:space="0" w:color="auto"/>
              <w:left w:val="single" w:sz="4" w:space="0" w:color="auto"/>
              <w:bottom w:val="single" w:sz="4" w:space="0" w:color="auto"/>
              <w:right w:val="single" w:sz="4" w:space="0" w:color="auto"/>
            </w:tcBorders>
            <w:shd w:val="clear" w:color="000000" w:fill="F2F2F2"/>
            <w:vAlign w:val="center"/>
          </w:tcPr>
          <w:p w14:paraId="5EC82879" w14:textId="73F32259" w:rsidR="009F3497" w:rsidRPr="00EB021F" w:rsidRDefault="00740A12" w:rsidP="009F3497">
            <w:pPr>
              <w:jc w:val="center"/>
              <w:rPr>
                <w:rFonts w:cs="Arial"/>
                <w:sz w:val="20"/>
                <w:lang w:val="it-CH" w:eastAsia="it-CH"/>
              </w:rPr>
            </w:pPr>
            <w:r w:rsidRPr="00EB021F">
              <w:rPr>
                <w:rFonts w:cs="Arial"/>
                <w:sz w:val="20"/>
                <w:lang w:val="it-CH" w:eastAsia="it-CH"/>
              </w:rPr>
              <w:t>88'500.00</w:t>
            </w:r>
          </w:p>
        </w:tc>
        <w:tc>
          <w:tcPr>
            <w:tcW w:w="141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9A1BC18" w14:textId="517997CF" w:rsidR="009F3497" w:rsidRPr="00EB021F" w:rsidRDefault="00740A12" w:rsidP="009F3497">
            <w:pPr>
              <w:jc w:val="center"/>
              <w:rPr>
                <w:rFonts w:cs="Arial"/>
                <w:sz w:val="20"/>
                <w:lang w:val="it-CH" w:eastAsia="it-CH"/>
              </w:rPr>
            </w:pPr>
            <w:r>
              <w:rPr>
                <w:rFonts w:cs="Arial"/>
                <w:sz w:val="20"/>
                <w:lang w:val="it-CH" w:eastAsia="it-CH"/>
              </w:rPr>
              <w:t>847'450.00</w:t>
            </w:r>
          </w:p>
        </w:tc>
        <w:tc>
          <w:tcPr>
            <w:tcW w:w="992" w:type="dxa"/>
            <w:tcBorders>
              <w:top w:val="single" w:sz="4" w:space="0" w:color="auto"/>
              <w:left w:val="nil"/>
              <w:bottom w:val="single" w:sz="4" w:space="0" w:color="auto"/>
              <w:right w:val="single" w:sz="4" w:space="0" w:color="auto"/>
            </w:tcBorders>
            <w:shd w:val="clear" w:color="000000" w:fill="D9D9D9"/>
            <w:noWrap/>
            <w:vAlign w:val="center"/>
            <w:hideMark/>
          </w:tcPr>
          <w:p w14:paraId="1CB9A708" w14:textId="40C1B432" w:rsidR="009F3497" w:rsidRPr="00EB021F" w:rsidRDefault="00740A12" w:rsidP="009F3497">
            <w:pPr>
              <w:jc w:val="center"/>
              <w:rPr>
                <w:rFonts w:cs="Arial"/>
                <w:color w:val="000000"/>
                <w:sz w:val="20"/>
                <w:lang w:val="it-CH" w:eastAsia="it-CH"/>
              </w:rPr>
            </w:pPr>
            <w:r>
              <w:rPr>
                <w:rFonts w:cs="Arial"/>
                <w:color w:val="000000"/>
                <w:sz w:val="20"/>
                <w:lang w:val="it-CH" w:eastAsia="it-CH"/>
              </w:rPr>
              <w:t>15.76%</w:t>
            </w:r>
          </w:p>
        </w:tc>
      </w:tr>
      <w:tr w:rsidR="00D73CDA" w:rsidRPr="009542CD" w14:paraId="2440D649" w14:textId="77777777" w:rsidTr="00EB021F">
        <w:trPr>
          <w:trHeight w:val="300"/>
          <w:jc w:val="center"/>
        </w:trPr>
        <w:tc>
          <w:tcPr>
            <w:tcW w:w="1555"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3AADDC7C" w14:textId="77777777" w:rsidR="00D86A1F" w:rsidRPr="009C35F7" w:rsidRDefault="00D86A1F" w:rsidP="00D86A1F">
            <w:pPr>
              <w:jc w:val="left"/>
              <w:rPr>
                <w:rFonts w:cs="Arial"/>
                <w:sz w:val="20"/>
                <w:lang w:val="it-CH" w:eastAsia="it-CH"/>
              </w:rPr>
            </w:pPr>
            <w:r w:rsidRPr="009C35F7">
              <w:rPr>
                <w:rFonts w:cs="Arial"/>
                <w:sz w:val="20"/>
                <w:lang w:val="it-CH" w:eastAsia="it-CH"/>
              </w:rPr>
              <w:t>Ricavo forfettario legname</w:t>
            </w:r>
          </w:p>
        </w:tc>
        <w:tc>
          <w:tcPr>
            <w:tcW w:w="1417" w:type="dxa"/>
            <w:tcBorders>
              <w:top w:val="single" w:sz="4" w:space="0" w:color="auto"/>
              <w:left w:val="nil"/>
              <w:bottom w:val="single" w:sz="4" w:space="0" w:color="auto"/>
              <w:right w:val="single" w:sz="4" w:space="0" w:color="auto"/>
            </w:tcBorders>
            <w:shd w:val="clear" w:color="000000" w:fill="F2F2F2"/>
            <w:noWrap/>
            <w:vAlign w:val="center"/>
            <w:hideMark/>
          </w:tcPr>
          <w:p w14:paraId="3AF04CBA" w14:textId="25A02F2F" w:rsidR="00D86A1F" w:rsidRPr="009C35F7" w:rsidRDefault="00D86A1F" w:rsidP="00D86A1F">
            <w:pPr>
              <w:jc w:val="center"/>
              <w:rPr>
                <w:rFonts w:cs="Arial"/>
                <w:sz w:val="20"/>
                <w:lang w:val="it-CH" w:eastAsia="it-CH"/>
              </w:rPr>
            </w:pPr>
            <w:r w:rsidRPr="009C35F7">
              <w:rPr>
                <w:rFonts w:cs="Arial"/>
                <w:sz w:val="20"/>
                <w:lang w:val="it-CH" w:eastAsia="it-CH"/>
              </w:rPr>
              <w:t>303’750.00</w:t>
            </w:r>
          </w:p>
        </w:tc>
        <w:tc>
          <w:tcPr>
            <w:tcW w:w="1760" w:type="dxa"/>
            <w:tcBorders>
              <w:top w:val="single" w:sz="4" w:space="0" w:color="auto"/>
              <w:left w:val="nil"/>
              <w:bottom w:val="single" w:sz="4" w:space="0" w:color="auto"/>
              <w:right w:val="single" w:sz="4" w:space="0" w:color="auto"/>
            </w:tcBorders>
            <w:shd w:val="clear" w:color="000000" w:fill="F2F2F2"/>
            <w:vAlign w:val="center"/>
          </w:tcPr>
          <w:p w14:paraId="702058CC" w14:textId="622AAD64" w:rsidR="00D86A1F" w:rsidRPr="00740A12" w:rsidRDefault="004929D1" w:rsidP="00EB021F">
            <w:pPr>
              <w:jc w:val="center"/>
              <w:rPr>
                <w:rFonts w:cs="Arial"/>
                <w:sz w:val="20"/>
                <w:lang w:val="it-CH" w:eastAsia="it-CH"/>
              </w:rPr>
            </w:pPr>
            <w:r>
              <w:rPr>
                <w:rFonts w:cs="Arial"/>
                <w:sz w:val="20"/>
                <w:lang w:val="it-CH" w:eastAsia="it-CH"/>
              </w:rPr>
              <w:t>0.00</w:t>
            </w:r>
          </w:p>
        </w:tc>
        <w:tc>
          <w:tcPr>
            <w:tcW w:w="1569"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FBC4095" w14:textId="1A4ABD42" w:rsidR="00D86A1F" w:rsidRPr="00740A12" w:rsidRDefault="004929D1" w:rsidP="00740A12">
            <w:pPr>
              <w:jc w:val="center"/>
              <w:rPr>
                <w:rFonts w:cs="Arial"/>
                <w:sz w:val="20"/>
                <w:lang w:val="it-CH" w:eastAsia="it-CH"/>
              </w:rPr>
            </w:pPr>
            <w:r>
              <w:rPr>
                <w:rFonts w:cs="Arial"/>
                <w:sz w:val="20"/>
                <w:lang w:val="it-CH" w:eastAsia="it-CH"/>
              </w:rPr>
              <w:t>0.00</w:t>
            </w:r>
          </w:p>
        </w:tc>
        <w:tc>
          <w:tcPr>
            <w:tcW w:w="1207"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92FA5D5" w14:textId="404B3DFB" w:rsidR="00D86A1F" w:rsidRPr="00740A12" w:rsidRDefault="004929D1" w:rsidP="00EB021F">
            <w:pPr>
              <w:jc w:val="center"/>
              <w:rPr>
                <w:rFonts w:cs="Arial"/>
                <w:sz w:val="20"/>
                <w:lang w:val="it-CH" w:eastAsia="it-CH"/>
              </w:rPr>
            </w:pPr>
            <w:r>
              <w:rPr>
                <w:rFonts w:cs="Arial"/>
                <w:sz w:val="20"/>
                <w:lang w:val="it-CH" w:eastAsia="it-CH"/>
              </w:rPr>
              <w:t>0.00</w:t>
            </w:r>
          </w:p>
        </w:tc>
        <w:tc>
          <w:tcPr>
            <w:tcW w:w="141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40652C4" w14:textId="3FC58FEF" w:rsidR="00D86A1F" w:rsidRPr="00740A12" w:rsidRDefault="00D86A1F" w:rsidP="00D86A1F">
            <w:pPr>
              <w:jc w:val="center"/>
              <w:rPr>
                <w:rFonts w:cs="Arial"/>
                <w:sz w:val="20"/>
                <w:lang w:val="it-CH" w:eastAsia="it-CH"/>
              </w:rPr>
            </w:pPr>
            <w:r w:rsidRPr="00740A12">
              <w:rPr>
                <w:rFonts w:cs="Arial"/>
                <w:sz w:val="20"/>
                <w:lang w:val="it-CH" w:eastAsia="it-CH"/>
              </w:rPr>
              <w:t>303’750.00</w:t>
            </w:r>
          </w:p>
        </w:tc>
        <w:tc>
          <w:tcPr>
            <w:tcW w:w="992" w:type="dxa"/>
            <w:tcBorders>
              <w:top w:val="single" w:sz="4" w:space="0" w:color="auto"/>
              <w:left w:val="nil"/>
              <w:bottom w:val="nil"/>
              <w:right w:val="single" w:sz="4" w:space="0" w:color="auto"/>
            </w:tcBorders>
            <w:shd w:val="clear" w:color="000000" w:fill="D9D9D9"/>
            <w:noWrap/>
            <w:vAlign w:val="center"/>
            <w:hideMark/>
          </w:tcPr>
          <w:p w14:paraId="61A223B6" w14:textId="02F82590" w:rsidR="00D86A1F" w:rsidRPr="00740A12" w:rsidRDefault="00740A12" w:rsidP="00740A12">
            <w:pPr>
              <w:jc w:val="center"/>
              <w:rPr>
                <w:rFonts w:cs="Arial"/>
                <w:color w:val="000000"/>
                <w:sz w:val="20"/>
                <w:lang w:val="it-CH" w:eastAsia="it-CH"/>
              </w:rPr>
            </w:pPr>
            <w:r>
              <w:rPr>
                <w:rFonts w:cs="Arial"/>
                <w:color w:val="000000"/>
                <w:sz w:val="20"/>
                <w:lang w:val="it-CH" w:eastAsia="it-CH"/>
              </w:rPr>
              <w:t>5.65%</w:t>
            </w:r>
          </w:p>
        </w:tc>
      </w:tr>
      <w:tr w:rsidR="00D73CDA" w:rsidRPr="009542CD" w14:paraId="68A3BEAB" w14:textId="77777777" w:rsidTr="00EB021F">
        <w:trPr>
          <w:trHeight w:val="300"/>
          <w:jc w:val="center"/>
        </w:trPr>
        <w:tc>
          <w:tcPr>
            <w:tcW w:w="1555" w:type="dxa"/>
            <w:tcBorders>
              <w:top w:val="nil"/>
              <w:left w:val="single" w:sz="4" w:space="0" w:color="auto"/>
              <w:bottom w:val="single" w:sz="4" w:space="0" w:color="auto"/>
              <w:right w:val="single" w:sz="4" w:space="0" w:color="auto"/>
            </w:tcBorders>
            <w:shd w:val="clear" w:color="000000" w:fill="D9D9D9"/>
            <w:noWrap/>
            <w:vAlign w:val="center"/>
            <w:hideMark/>
          </w:tcPr>
          <w:p w14:paraId="666967D6" w14:textId="77777777" w:rsidR="00D86A1F" w:rsidRPr="009C35F7" w:rsidRDefault="00D86A1F" w:rsidP="00D86A1F">
            <w:pPr>
              <w:jc w:val="left"/>
              <w:rPr>
                <w:rFonts w:cs="Arial"/>
                <w:b/>
                <w:bCs/>
                <w:sz w:val="20"/>
                <w:lang w:val="it-CH" w:eastAsia="it-CH"/>
              </w:rPr>
            </w:pPr>
            <w:r w:rsidRPr="009C35F7">
              <w:rPr>
                <w:rFonts w:cs="Arial"/>
                <w:b/>
                <w:bCs/>
                <w:sz w:val="20"/>
                <w:lang w:val="it-CH" w:eastAsia="it-CH"/>
              </w:rPr>
              <w:t>Totale</w:t>
            </w:r>
          </w:p>
        </w:tc>
        <w:tc>
          <w:tcPr>
            <w:tcW w:w="1417" w:type="dxa"/>
            <w:tcBorders>
              <w:top w:val="nil"/>
              <w:left w:val="nil"/>
              <w:bottom w:val="single" w:sz="4" w:space="0" w:color="auto"/>
              <w:right w:val="single" w:sz="4" w:space="0" w:color="auto"/>
            </w:tcBorders>
            <w:shd w:val="clear" w:color="000000" w:fill="D9D9D9"/>
            <w:noWrap/>
            <w:vAlign w:val="center"/>
            <w:hideMark/>
          </w:tcPr>
          <w:p w14:paraId="74C17B38" w14:textId="021E3C08" w:rsidR="00D86A1F" w:rsidRPr="009C35F7" w:rsidRDefault="009C35F7" w:rsidP="00D86A1F">
            <w:pPr>
              <w:jc w:val="center"/>
              <w:rPr>
                <w:rFonts w:cs="Arial"/>
                <w:b/>
                <w:bCs/>
                <w:sz w:val="20"/>
                <w:lang w:val="it-CH" w:eastAsia="it-CH"/>
              </w:rPr>
            </w:pPr>
            <w:r w:rsidRPr="009C35F7">
              <w:rPr>
                <w:rFonts w:cs="Arial"/>
                <w:b/>
                <w:bCs/>
                <w:sz w:val="20"/>
                <w:lang w:val="it-CH" w:eastAsia="it-CH"/>
              </w:rPr>
              <w:t>4'619'000.00</w:t>
            </w:r>
          </w:p>
        </w:tc>
        <w:tc>
          <w:tcPr>
            <w:tcW w:w="1760" w:type="dxa"/>
            <w:tcBorders>
              <w:top w:val="nil"/>
              <w:left w:val="nil"/>
              <w:bottom w:val="single" w:sz="4" w:space="0" w:color="auto"/>
              <w:right w:val="single" w:sz="4" w:space="0" w:color="auto"/>
            </w:tcBorders>
            <w:shd w:val="clear" w:color="000000" w:fill="D9D9D9"/>
            <w:vAlign w:val="center"/>
          </w:tcPr>
          <w:p w14:paraId="00D9B4B6" w14:textId="04C5C72E" w:rsidR="00D86A1F" w:rsidRPr="00740A12" w:rsidRDefault="00D73CDA" w:rsidP="00EB021F">
            <w:pPr>
              <w:jc w:val="center"/>
              <w:rPr>
                <w:rFonts w:cs="Arial"/>
                <w:b/>
                <w:bCs/>
                <w:sz w:val="20"/>
                <w:lang w:val="it-CH" w:eastAsia="it-CH"/>
              </w:rPr>
            </w:pPr>
            <w:r w:rsidRPr="00740A12">
              <w:rPr>
                <w:rFonts w:cs="Arial"/>
                <w:b/>
                <w:bCs/>
                <w:sz w:val="20"/>
                <w:lang w:val="it-CH" w:eastAsia="it-CH"/>
              </w:rPr>
              <w:t>300’000.00</w:t>
            </w:r>
          </w:p>
        </w:tc>
        <w:tc>
          <w:tcPr>
            <w:tcW w:w="1569" w:type="dxa"/>
            <w:tcBorders>
              <w:top w:val="nil"/>
              <w:left w:val="single" w:sz="4" w:space="0" w:color="auto"/>
              <w:bottom w:val="single" w:sz="4" w:space="0" w:color="auto"/>
              <w:right w:val="single" w:sz="4" w:space="0" w:color="auto"/>
            </w:tcBorders>
            <w:shd w:val="clear" w:color="000000" w:fill="D9D9D9"/>
            <w:noWrap/>
            <w:vAlign w:val="center"/>
            <w:hideMark/>
          </w:tcPr>
          <w:p w14:paraId="3DA10490" w14:textId="257854B9" w:rsidR="00D86A1F" w:rsidRPr="0088025F" w:rsidRDefault="009C35F7" w:rsidP="00D86A1F">
            <w:pPr>
              <w:jc w:val="center"/>
              <w:rPr>
                <w:rFonts w:cs="Arial"/>
                <w:b/>
                <w:bCs/>
                <w:sz w:val="20"/>
                <w:lang w:val="it-CH" w:eastAsia="it-CH"/>
              </w:rPr>
            </w:pPr>
            <w:r w:rsidRPr="0088025F">
              <w:rPr>
                <w:rFonts w:cs="Arial"/>
                <w:b/>
                <w:bCs/>
                <w:sz w:val="20"/>
                <w:lang w:val="it-CH" w:eastAsia="it-CH"/>
              </w:rPr>
              <w:t>163’000</w:t>
            </w:r>
            <w:r w:rsidR="00D86A1F" w:rsidRPr="0088025F">
              <w:rPr>
                <w:rFonts w:cs="Arial"/>
                <w:b/>
                <w:bCs/>
                <w:sz w:val="20"/>
                <w:lang w:val="it-CH" w:eastAsia="it-CH"/>
              </w:rPr>
              <w:t>.00</w:t>
            </w:r>
          </w:p>
        </w:tc>
        <w:tc>
          <w:tcPr>
            <w:tcW w:w="1207" w:type="dxa"/>
            <w:tcBorders>
              <w:top w:val="nil"/>
              <w:left w:val="nil"/>
              <w:bottom w:val="single" w:sz="4" w:space="0" w:color="auto"/>
              <w:right w:val="single" w:sz="4" w:space="0" w:color="auto"/>
            </w:tcBorders>
            <w:shd w:val="clear" w:color="000000" w:fill="D9D9D9"/>
            <w:vAlign w:val="center"/>
          </w:tcPr>
          <w:p w14:paraId="2B6EEF6F" w14:textId="32FF35DE" w:rsidR="00D86A1F" w:rsidRPr="00665641" w:rsidRDefault="009C35F7" w:rsidP="00EB021F">
            <w:pPr>
              <w:jc w:val="center"/>
              <w:rPr>
                <w:rFonts w:cs="Arial"/>
                <w:b/>
                <w:bCs/>
                <w:sz w:val="20"/>
                <w:lang w:val="it-CH" w:eastAsia="it-CH"/>
              </w:rPr>
            </w:pPr>
            <w:r w:rsidRPr="0088025F">
              <w:rPr>
                <w:rFonts w:cs="Arial"/>
                <w:b/>
                <w:bCs/>
                <w:sz w:val="20"/>
                <w:lang w:val="it-CH" w:eastAsia="it-CH"/>
              </w:rPr>
              <w:t>295'000.00</w:t>
            </w:r>
          </w:p>
        </w:tc>
        <w:tc>
          <w:tcPr>
            <w:tcW w:w="1418" w:type="dxa"/>
            <w:tcBorders>
              <w:top w:val="nil"/>
              <w:left w:val="single" w:sz="4" w:space="0" w:color="auto"/>
              <w:bottom w:val="single" w:sz="4" w:space="0" w:color="auto"/>
              <w:right w:val="single" w:sz="4" w:space="0" w:color="auto"/>
            </w:tcBorders>
            <w:shd w:val="clear" w:color="000000" w:fill="D9D9D9"/>
            <w:noWrap/>
            <w:vAlign w:val="center"/>
            <w:hideMark/>
          </w:tcPr>
          <w:p w14:paraId="6538CD78" w14:textId="3A2D1237" w:rsidR="00D86A1F" w:rsidRPr="00740A12" w:rsidRDefault="009C35F7" w:rsidP="00D86A1F">
            <w:pPr>
              <w:jc w:val="center"/>
              <w:rPr>
                <w:rFonts w:cs="Arial"/>
                <w:b/>
                <w:bCs/>
                <w:sz w:val="20"/>
                <w:lang w:val="it-CH" w:eastAsia="it-CH"/>
              </w:rPr>
            </w:pPr>
            <w:r w:rsidRPr="00740A12">
              <w:rPr>
                <w:rFonts w:cs="Arial"/>
                <w:b/>
                <w:bCs/>
                <w:sz w:val="20"/>
                <w:lang w:val="it-CH" w:eastAsia="it-CH"/>
              </w:rPr>
              <w:t>5'377'000.00</w:t>
            </w:r>
          </w:p>
        </w:tc>
        <w:tc>
          <w:tcPr>
            <w:tcW w:w="992" w:type="dxa"/>
            <w:tcBorders>
              <w:top w:val="single" w:sz="4" w:space="0" w:color="auto"/>
              <w:left w:val="nil"/>
              <w:bottom w:val="single" w:sz="4" w:space="0" w:color="auto"/>
              <w:right w:val="single" w:sz="4" w:space="0" w:color="auto"/>
            </w:tcBorders>
            <w:shd w:val="clear" w:color="000000" w:fill="D9D9D9"/>
            <w:noWrap/>
            <w:vAlign w:val="center"/>
            <w:hideMark/>
          </w:tcPr>
          <w:p w14:paraId="4F2F6788" w14:textId="77777777" w:rsidR="00D86A1F" w:rsidRPr="00740A12" w:rsidRDefault="00D86A1F" w:rsidP="00D86A1F">
            <w:pPr>
              <w:jc w:val="center"/>
              <w:rPr>
                <w:rFonts w:cs="Arial"/>
                <w:b/>
                <w:bCs/>
                <w:sz w:val="20"/>
                <w:lang w:val="it-CH" w:eastAsia="it-CH"/>
              </w:rPr>
            </w:pPr>
            <w:r w:rsidRPr="00740A12">
              <w:rPr>
                <w:rFonts w:cs="Arial"/>
                <w:b/>
                <w:bCs/>
                <w:sz w:val="20"/>
                <w:lang w:val="it-CH" w:eastAsia="it-CH"/>
              </w:rPr>
              <w:t>100.00%</w:t>
            </w:r>
          </w:p>
        </w:tc>
      </w:tr>
    </w:tbl>
    <w:p w14:paraId="4CEED40A" w14:textId="77777777" w:rsidR="004C60FC" w:rsidRPr="00A41D56" w:rsidRDefault="004C60FC" w:rsidP="004C60FC">
      <w:pPr>
        <w:tabs>
          <w:tab w:val="left" w:pos="360"/>
        </w:tabs>
        <w:rPr>
          <w:rFonts w:cs="Arial"/>
          <w:lang w:val="it-CH"/>
        </w:rPr>
      </w:pPr>
    </w:p>
    <w:p w14:paraId="014966FE" w14:textId="77777777" w:rsidR="004C60FC" w:rsidRDefault="004C60FC" w:rsidP="004C60FC">
      <w:pPr>
        <w:tabs>
          <w:tab w:val="left" w:pos="360"/>
        </w:tabs>
        <w:rPr>
          <w:rFonts w:cs="Arial"/>
          <w:szCs w:val="24"/>
          <w:lang w:val="it-CH"/>
        </w:rPr>
      </w:pPr>
      <w:r w:rsidRPr="001A2287">
        <w:rPr>
          <w:rFonts w:cs="Arial"/>
          <w:szCs w:val="24"/>
          <w:lang w:val="it-CH"/>
        </w:rPr>
        <w:t>L’ente esecutore, in qualità di committente, assicura la gestione del progetto sotto la supervisione della Sezione forestale.</w:t>
      </w:r>
    </w:p>
    <w:p w14:paraId="7800CC34" w14:textId="77777777" w:rsidR="004C60FC" w:rsidRDefault="004C60FC" w:rsidP="004C60FC">
      <w:pPr>
        <w:tabs>
          <w:tab w:val="left" w:pos="360"/>
        </w:tabs>
        <w:rPr>
          <w:rFonts w:cs="Arial"/>
          <w:szCs w:val="24"/>
          <w:lang w:val="it-CH"/>
        </w:rPr>
      </w:pPr>
    </w:p>
    <w:p w14:paraId="51A6CDFE" w14:textId="7621FC7F" w:rsidR="004C60FC" w:rsidRDefault="004C60FC" w:rsidP="004C60FC">
      <w:pPr>
        <w:tabs>
          <w:tab w:val="left" w:pos="360"/>
        </w:tabs>
        <w:rPr>
          <w:rFonts w:cs="Arial"/>
          <w:szCs w:val="24"/>
          <w:lang w:val="it-CH"/>
        </w:rPr>
      </w:pPr>
      <w:r w:rsidRPr="0035549C">
        <w:rPr>
          <w:rFonts w:cs="Arial"/>
          <w:szCs w:val="24"/>
          <w:lang w:val="it-CH"/>
        </w:rPr>
        <w:t xml:space="preserve">Alla Sezione forestale è data facoltà tramite risoluzione governativa, nei limiti dell’ammontare del credito concesso, di aggiornare il piano di finanziamento </w:t>
      </w:r>
      <w:r w:rsidR="00872E2A">
        <w:rPr>
          <w:rFonts w:cs="Arial"/>
          <w:szCs w:val="24"/>
          <w:lang w:val="it-CH"/>
        </w:rPr>
        <w:t>tra selvicoltura, gestione neofite invasive, allacciamenti e lotta agli incend</w:t>
      </w:r>
      <w:r w:rsidR="005E026C">
        <w:rPr>
          <w:rFonts w:cs="Arial"/>
          <w:szCs w:val="24"/>
          <w:lang w:val="it-CH"/>
        </w:rPr>
        <w:t>i</w:t>
      </w:r>
      <w:r w:rsidR="00872E2A">
        <w:rPr>
          <w:rFonts w:cs="Arial"/>
          <w:szCs w:val="24"/>
          <w:lang w:val="it-CH"/>
        </w:rPr>
        <w:t xml:space="preserve"> boschivi </w:t>
      </w:r>
      <w:r w:rsidRPr="0035549C">
        <w:rPr>
          <w:rFonts w:cs="Arial"/>
          <w:szCs w:val="24"/>
          <w:lang w:val="it-CH"/>
        </w:rPr>
        <w:t>durante le fasi esecutive del progetto.</w:t>
      </w:r>
    </w:p>
    <w:p w14:paraId="6877E149" w14:textId="77777777" w:rsidR="00872E2A" w:rsidRDefault="00872E2A" w:rsidP="004C60FC">
      <w:pPr>
        <w:tabs>
          <w:tab w:val="left" w:pos="360"/>
        </w:tabs>
        <w:rPr>
          <w:rFonts w:cs="Arial"/>
          <w:szCs w:val="24"/>
          <w:lang w:val="it-CH"/>
        </w:rPr>
      </w:pPr>
    </w:p>
    <w:p w14:paraId="40FAD16E" w14:textId="77777777" w:rsidR="004C60FC" w:rsidRPr="00E93863" w:rsidRDefault="004C60FC" w:rsidP="00E93863">
      <w:pPr>
        <w:pStyle w:val="Titolo1"/>
        <w:ind w:left="360" w:hanging="360"/>
        <w:rPr>
          <w:lang w:val="it-CH"/>
        </w:rPr>
      </w:pPr>
      <w:bookmarkStart w:id="20" w:name="_Toc134688682"/>
      <w:r w:rsidRPr="00E93863">
        <w:rPr>
          <w:lang w:val="it-CH"/>
        </w:rPr>
        <w:t>Relazione con le linee direttive e con il piano finanziario</w:t>
      </w:r>
      <w:bookmarkEnd w:id="20"/>
    </w:p>
    <w:p w14:paraId="71413E4D" w14:textId="52135A4F" w:rsidR="004C60FC" w:rsidRPr="005F65E5" w:rsidRDefault="004C60FC" w:rsidP="004C60FC">
      <w:pPr>
        <w:tabs>
          <w:tab w:val="left" w:pos="360"/>
        </w:tabs>
        <w:rPr>
          <w:rFonts w:cs="Arial"/>
          <w:lang w:val="it-CH"/>
        </w:rPr>
      </w:pPr>
      <w:r w:rsidRPr="009C35F7">
        <w:rPr>
          <w:rFonts w:cs="Arial"/>
          <w:lang w:val="it-CH"/>
        </w:rPr>
        <w:t xml:space="preserve">La spesa lorda preventivata per un importo di </w:t>
      </w:r>
      <w:r w:rsidR="009C35F7" w:rsidRPr="009C35F7">
        <w:rPr>
          <w:rFonts w:cs="Arial"/>
          <w:lang w:val="it-CH"/>
        </w:rPr>
        <w:t>5’377</w:t>
      </w:r>
      <w:r w:rsidRPr="009C35F7">
        <w:rPr>
          <w:rFonts w:cs="Arial"/>
          <w:lang w:val="it-CH"/>
        </w:rPr>
        <w:t xml:space="preserve">’000 franchi, di cui </w:t>
      </w:r>
      <w:r w:rsidR="0080155E">
        <w:rPr>
          <w:rFonts w:cs="Arial"/>
          <w:lang w:val="it-CH"/>
        </w:rPr>
        <w:t>2'632'600</w:t>
      </w:r>
      <w:r w:rsidR="0080155E" w:rsidRPr="009C35F7">
        <w:rPr>
          <w:rFonts w:cs="Arial"/>
          <w:lang w:val="it-CH"/>
        </w:rPr>
        <w:t xml:space="preserve"> </w:t>
      </w:r>
      <w:r w:rsidRPr="009C35F7">
        <w:rPr>
          <w:rFonts w:cs="Arial"/>
        </w:rPr>
        <w:t xml:space="preserve">franchi </w:t>
      </w:r>
      <w:r w:rsidRPr="009C35F7">
        <w:rPr>
          <w:rFonts w:cs="Arial"/>
          <w:lang w:val="it-CH"/>
        </w:rPr>
        <w:t>quale quota parte cantonale, è prevista nel piano finanziario del settore 55 (Economia forestale).</w:t>
      </w:r>
    </w:p>
    <w:p w14:paraId="6F000BE7" w14:textId="77777777" w:rsidR="004C60FC" w:rsidRPr="005F65E5" w:rsidRDefault="004C60FC" w:rsidP="004C60FC">
      <w:pPr>
        <w:tabs>
          <w:tab w:val="left" w:pos="360"/>
        </w:tabs>
        <w:rPr>
          <w:rFonts w:cs="Arial"/>
          <w:lang w:val="it-CH"/>
        </w:rPr>
      </w:pPr>
    </w:p>
    <w:p w14:paraId="6FD5878A" w14:textId="77777777" w:rsidR="004C60FC" w:rsidRPr="005F65E5" w:rsidRDefault="004C60FC" w:rsidP="004C60FC">
      <w:pPr>
        <w:tabs>
          <w:tab w:val="left" w:pos="360"/>
        </w:tabs>
        <w:rPr>
          <w:rFonts w:cs="Arial"/>
          <w:lang w:val="it-CH"/>
        </w:rPr>
      </w:pPr>
      <w:r w:rsidRPr="005F65E5">
        <w:rPr>
          <w:rFonts w:cs="Arial"/>
          <w:lang w:val="it-CH"/>
        </w:rPr>
        <w:t xml:space="preserve">Essa non comporta alcuna modifica a livello di personale. </w:t>
      </w:r>
    </w:p>
    <w:p w14:paraId="6DBDA540" w14:textId="77777777" w:rsidR="004C60FC" w:rsidRPr="005F65E5" w:rsidRDefault="004C60FC" w:rsidP="004C60FC">
      <w:pPr>
        <w:tabs>
          <w:tab w:val="left" w:pos="360"/>
        </w:tabs>
        <w:rPr>
          <w:rFonts w:cs="Arial"/>
          <w:lang w:val="it-CH"/>
        </w:rPr>
      </w:pPr>
    </w:p>
    <w:p w14:paraId="1F798CA7" w14:textId="77777777" w:rsidR="004C60FC" w:rsidRPr="005F65E5" w:rsidRDefault="004C60FC" w:rsidP="004C60FC">
      <w:pPr>
        <w:tabs>
          <w:tab w:val="left" w:pos="360"/>
        </w:tabs>
        <w:rPr>
          <w:rFonts w:cs="Arial"/>
          <w:szCs w:val="24"/>
          <w:lang w:val="it-CH"/>
        </w:rPr>
      </w:pPr>
      <w:r w:rsidRPr="005F65E5">
        <w:rPr>
          <w:rFonts w:cs="Arial"/>
          <w:szCs w:val="24"/>
          <w:lang w:val="it-CH"/>
        </w:rPr>
        <w:t>Lo stanziamento del credito proposto con l’allegato decreto legislativo richiede l’approvazione da parte della maggioranza assoluta dei membri del Gran Consiglio (cfr. art. 5 cpv. 3 LGF).</w:t>
      </w:r>
    </w:p>
    <w:p w14:paraId="151594A6" w14:textId="77777777" w:rsidR="004C60FC" w:rsidRPr="005F65E5" w:rsidRDefault="004C60FC" w:rsidP="004C60FC">
      <w:pPr>
        <w:tabs>
          <w:tab w:val="left" w:pos="360"/>
        </w:tabs>
        <w:rPr>
          <w:rFonts w:cs="Arial"/>
          <w:lang w:val="it-CH"/>
        </w:rPr>
      </w:pPr>
    </w:p>
    <w:p w14:paraId="77F45DB2" w14:textId="7D44C0A8" w:rsidR="004C60FC" w:rsidRPr="00E554DE" w:rsidRDefault="004C60FC" w:rsidP="004C60FC">
      <w:pPr>
        <w:tabs>
          <w:tab w:val="left" w:pos="360"/>
        </w:tabs>
        <w:rPr>
          <w:rFonts w:cs="Arial"/>
          <w:szCs w:val="24"/>
          <w:lang w:val="it-CH"/>
        </w:rPr>
      </w:pPr>
      <w:r w:rsidRPr="0080155E">
        <w:rPr>
          <w:rFonts w:cs="Arial"/>
          <w:b/>
          <w:szCs w:val="24"/>
          <w:u w:val="single"/>
          <w:lang w:val="it-CH"/>
        </w:rPr>
        <w:t>Il sussidio cantonale</w:t>
      </w:r>
      <w:r w:rsidRPr="0080155E">
        <w:rPr>
          <w:rFonts w:cs="Arial"/>
          <w:szCs w:val="24"/>
          <w:lang w:val="it-CH"/>
        </w:rPr>
        <w:t xml:space="preserve"> di </w:t>
      </w:r>
      <w:r w:rsidR="0080155E" w:rsidRPr="00EB021F">
        <w:rPr>
          <w:rFonts w:cs="Arial"/>
          <w:lang w:val="it-CH"/>
        </w:rPr>
        <w:t xml:space="preserve">2'632’600 </w:t>
      </w:r>
      <w:r w:rsidRPr="0080155E">
        <w:rPr>
          <w:rFonts w:cs="Arial"/>
        </w:rPr>
        <w:t>franchi</w:t>
      </w:r>
      <w:r w:rsidRPr="0080155E">
        <w:rPr>
          <w:rFonts w:cs="Arial"/>
          <w:lang w:val="it-CH"/>
        </w:rPr>
        <w:t xml:space="preserve"> </w:t>
      </w:r>
      <w:r w:rsidRPr="0080155E">
        <w:rPr>
          <w:rFonts w:cs="Arial"/>
          <w:szCs w:val="24"/>
          <w:lang w:val="it-CH"/>
        </w:rPr>
        <w:t xml:space="preserve">a favore </w:t>
      </w:r>
      <w:r w:rsidR="009C35F7" w:rsidRPr="0080155E">
        <w:rPr>
          <w:rFonts w:cs="Arial"/>
          <w:szCs w:val="24"/>
          <w:lang w:val="it-CH"/>
        </w:rPr>
        <w:t>della FART SA</w:t>
      </w:r>
      <w:r w:rsidRPr="0080155E">
        <w:rPr>
          <w:rFonts w:cs="Arial"/>
          <w:lang w:val="it-CH"/>
        </w:rPr>
        <w:t xml:space="preserve"> </w:t>
      </w:r>
      <w:r w:rsidRPr="0080155E">
        <w:rPr>
          <w:rFonts w:cs="Arial"/>
          <w:szCs w:val="24"/>
          <w:lang w:val="it-CH"/>
        </w:rPr>
        <w:t>va a carico delle seguenti voci contabili:</w:t>
      </w:r>
    </w:p>
    <w:p w14:paraId="74BB7B1C" w14:textId="77777777" w:rsidR="004C60FC" w:rsidRPr="0080155E" w:rsidRDefault="004C60FC" w:rsidP="004C60FC">
      <w:pPr>
        <w:tabs>
          <w:tab w:val="left" w:pos="360"/>
        </w:tabs>
        <w:rPr>
          <w:rFonts w:cs="Arial"/>
          <w:szCs w:val="24"/>
          <w:lang w:val="it-CH"/>
        </w:rPr>
      </w:pPr>
    </w:p>
    <w:p w14:paraId="576ECE57" w14:textId="62DB5202" w:rsidR="004C60FC" w:rsidRPr="00EB021F" w:rsidRDefault="004C60FC" w:rsidP="004C60FC">
      <w:pPr>
        <w:numPr>
          <w:ilvl w:val="1"/>
          <w:numId w:val="26"/>
        </w:numPr>
        <w:tabs>
          <w:tab w:val="left" w:pos="426"/>
        </w:tabs>
        <w:ind w:left="426" w:hanging="426"/>
        <w:rPr>
          <w:rFonts w:cs="Arial"/>
          <w:szCs w:val="24"/>
          <w:lang w:val="it-CH"/>
        </w:rPr>
      </w:pPr>
      <w:r w:rsidRPr="00EB021F">
        <w:rPr>
          <w:rFonts w:cs="Arial"/>
          <w:szCs w:val="24"/>
          <w:lang w:val="it-CH"/>
        </w:rPr>
        <w:t xml:space="preserve">per le opere selvicolturali </w:t>
      </w:r>
      <w:r w:rsidRPr="00EB021F">
        <w:rPr>
          <w:rFonts w:cs="Arial"/>
        </w:rPr>
        <w:t xml:space="preserve">per il trattamento del bosco di protezione (ID 7a-1, IP 1.1) </w:t>
      </w:r>
      <w:r w:rsidRPr="00EB021F">
        <w:rPr>
          <w:rFonts w:cs="Arial"/>
          <w:szCs w:val="24"/>
          <w:lang w:val="it-CH"/>
        </w:rPr>
        <w:t xml:space="preserve">il sussidio cantonale andrà a carico </w:t>
      </w:r>
      <w:r w:rsidR="00803832">
        <w:rPr>
          <w:rFonts w:cs="Arial"/>
          <w:szCs w:val="24"/>
          <w:lang w:val="it-CH"/>
        </w:rPr>
        <w:t xml:space="preserve">del </w:t>
      </w:r>
      <w:r w:rsidRPr="00EB021F">
        <w:rPr>
          <w:rFonts w:cs="Arial"/>
          <w:szCs w:val="24"/>
          <w:lang w:val="it-CH"/>
        </w:rPr>
        <w:t xml:space="preserve">CRB 741, conto 56200014 </w:t>
      </w:r>
      <w:r w:rsidRPr="00EB021F">
        <w:rPr>
          <w:szCs w:val="24"/>
        </w:rPr>
        <w:t>“Contributi cantonali per selvicoltura”,</w:t>
      </w:r>
      <w:r w:rsidRPr="00EB021F">
        <w:rPr>
          <w:rFonts w:cs="Arial"/>
          <w:szCs w:val="24"/>
          <w:lang w:val="it-CH"/>
        </w:rPr>
        <w:t xml:space="preserve"> WBS 741 51 </w:t>
      </w:r>
      <w:r w:rsidR="00065C69">
        <w:rPr>
          <w:rFonts w:cs="Arial"/>
          <w:szCs w:val="24"/>
          <w:lang w:val="it-CH"/>
        </w:rPr>
        <w:t>4836</w:t>
      </w:r>
      <w:r w:rsidR="0080155E" w:rsidRPr="00EB021F">
        <w:rPr>
          <w:rFonts w:cs="Arial"/>
          <w:szCs w:val="24"/>
          <w:lang w:val="it-CH"/>
        </w:rPr>
        <w:t xml:space="preserve"> </w:t>
      </w:r>
      <w:r w:rsidRPr="00EB021F">
        <w:rPr>
          <w:rFonts w:cs="Arial"/>
          <w:szCs w:val="24"/>
          <w:lang w:val="it-CH"/>
        </w:rPr>
        <w:t xml:space="preserve">(PF 551 2 1) per un importo di </w:t>
      </w:r>
      <w:r w:rsidR="009F3497" w:rsidRPr="00EB021F">
        <w:rPr>
          <w:rFonts w:cs="Arial"/>
          <w:szCs w:val="24"/>
          <w:lang w:val="it-CH"/>
        </w:rPr>
        <w:t>2'405’200</w:t>
      </w:r>
      <w:r w:rsidRPr="00EB021F">
        <w:rPr>
          <w:rFonts w:cs="Arial"/>
          <w:szCs w:val="24"/>
          <w:lang w:val="it-CH"/>
        </w:rPr>
        <w:t xml:space="preserve"> franchi;</w:t>
      </w:r>
    </w:p>
    <w:p w14:paraId="7B088126" w14:textId="29EDF9DA" w:rsidR="00C91B00" w:rsidRPr="007472E2" w:rsidRDefault="009F3497" w:rsidP="00C91B00">
      <w:pPr>
        <w:numPr>
          <w:ilvl w:val="1"/>
          <w:numId w:val="26"/>
        </w:numPr>
        <w:tabs>
          <w:tab w:val="left" w:pos="426"/>
        </w:tabs>
        <w:ind w:left="426" w:hanging="426"/>
        <w:rPr>
          <w:rFonts w:cs="Arial"/>
          <w:szCs w:val="24"/>
          <w:lang w:val="it-CH"/>
        </w:rPr>
      </w:pPr>
      <w:r w:rsidRPr="00EB021F">
        <w:rPr>
          <w:rFonts w:cs="Arial"/>
          <w:szCs w:val="24"/>
          <w:lang w:val="it-CH"/>
        </w:rPr>
        <w:t xml:space="preserve">per la gestione delle neofite invasive </w:t>
      </w:r>
      <w:r w:rsidR="0080155E">
        <w:rPr>
          <w:rFonts w:cs="Arial"/>
        </w:rPr>
        <w:t>(ID 7a-3, IP 3</w:t>
      </w:r>
      <w:r w:rsidR="0080155E" w:rsidRPr="007472E2">
        <w:rPr>
          <w:rFonts w:cs="Arial"/>
        </w:rPr>
        <w:t xml:space="preserve">.1) </w:t>
      </w:r>
      <w:r w:rsidR="0080155E" w:rsidRPr="007472E2">
        <w:rPr>
          <w:rFonts w:cs="Arial"/>
          <w:szCs w:val="24"/>
          <w:lang w:val="it-CH"/>
        </w:rPr>
        <w:t>il</w:t>
      </w:r>
      <w:r w:rsidR="00C91B00" w:rsidRPr="00C91B00">
        <w:rPr>
          <w:rFonts w:cs="Arial"/>
          <w:szCs w:val="24"/>
          <w:lang w:val="it-CH"/>
        </w:rPr>
        <w:t xml:space="preserve"> </w:t>
      </w:r>
      <w:r w:rsidR="00C91B00" w:rsidRPr="007472E2">
        <w:rPr>
          <w:rFonts w:cs="Arial"/>
          <w:szCs w:val="24"/>
          <w:lang w:val="it-CH"/>
        </w:rPr>
        <w:t xml:space="preserve">sussidio cantonale andrà a carico </w:t>
      </w:r>
      <w:r w:rsidR="00803832">
        <w:rPr>
          <w:rFonts w:cs="Arial"/>
          <w:szCs w:val="24"/>
          <w:lang w:val="it-CH"/>
        </w:rPr>
        <w:t xml:space="preserve">del </w:t>
      </w:r>
      <w:r w:rsidR="00C91B00" w:rsidRPr="007472E2">
        <w:rPr>
          <w:rFonts w:cs="Arial"/>
          <w:szCs w:val="24"/>
          <w:lang w:val="it-CH"/>
        </w:rPr>
        <w:t>CRB 741</w:t>
      </w:r>
      <w:r w:rsidR="00C91B00">
        <w:rPr>
          <w:rFonts w:cs="Arial"/>
          <w:szCs w:val="24"/>
          <w:lang w:val="it-CH"/>
        </w:rPr>
        <w:t xml:space="preserve">, conto 562000014 </w:t>
      </w:r>
      <w:r w:rsidR="00C91B00" w:rsidRPr="00C40B69">
        <w:rPr>
          <w:rFonts w:cs="Arial"/>
          <w:szCs w:val="24"/>
        </w:rPr>
        <w:t>“Contributi cantonali per selvicoltura (protezione del bosco)”</w:t>
      </w:r>
      <w:r w:rsidR="00C91B00">
        <w:rPr>
          <w:rFonts w:cs="Arial"/>
          <w:szCs w:val="24"/>
        </w:rPr>
        <w:t xml:space="preserve">, </w:t>
      </w:r>
      <w:r w:rsidR="00C91B00" w:rsidRPr="007472E2">
        <w:rPr>
          <w:rFonts w:cs="Arial"/>
          <w:szCs w:val="24"/>
          <w:lang w:val="it-CH"/>
        </w:rPr>
        <w:t xml:space="preserve">WBS 741 51 </w:t>
      </w:r>
      <w:r w:rsidR="00065C69">
        <w:rPr>
          <w:rFonts w:cs="Arial"/>
          <w:szCs w:val="24"/>
          <w:lang w:val="it-CH"/>
        </w:rPr>
        <w:t>6805</w:t>
      </w:r>
      <w:r w:rsidR="00C91B00" w:rsidRPr="007472E2">
        <w:rPr>
          <w:rFonts w:cs="Arial"/>
          <w:szCs w:val="24"/>
          <w:lang w:val="it-CH"/>
        </w:rPr>
        <w:t xml:space="preserve"> </w:t>
      </w:r>
      <w:r w:rsidR="00C91B00">
        <w:rPr>
          <w:rFonts w:cs="Arial"/>
          <w:szCs w:val="24"/>
          <w:lang w:val="it-CH"/>
        </w:rPr>
        <w:t>(PF 551 2 2</w:t>
      </w:r>
      <w:r w:rsidR="00C91B00" w:rsidRPr="007472E2">
        <w:rPr>
          <w:rFonts w:cs="Arial"/>
          <w:szCs w:val="24"/>
          <w:lang w:val="it-CH"/>
        </w:rPr>
        <w:t xml:space="preserve">) per un importo di </w:t>
      </w:r>
      <w:r w:rsidR="00C91B00">
        <w:rPr>
          <w:rFonts w:cs="Arial"/>
          <w:szCs w:val="24"/>
          <w:lang w:val="it-CH"/>
        </w:rPr>
        <w:t>90’000</w:t>
      </w:r>
      <w:r w:rsidR="00C91B00" w:rsidRPr="007472E2">
        <w:rPr>
          <w:rFonts w:cs="Arial"/>
          <w:szCs w:val="24"/>
          <w:lang w:val="it-CH"/>
        </w:rPr>
        <w:t xml:space="preserve"> franchi;</w:t>
      </w:r>
    </w:p>
    <w:p w14:paraId="750D30E3" w14:textId="5D94FBC7" w:rsidR="004C60FC" w:rsidRPr="00EB021F" w:rsidRDefault="0080155E" w:rsidP="00BF59E1">
      <w:pPr>
        <w:numPr>
          <w:ilvl w:val="1"/>
          <w:numId w:val="26"/>
        </w:numPr>
        <w:tabs>
          <w:tab w:val="left" w:pos="426"/>
        </w:tabs>
        <w:ind w:left="426" w:hanging="426"/>
        <w:rPr>
          <w:rFonts w:cs="Arial"/>
          <w:szCs w:val="24"/>
          <w:lang w:val="it-CH"/>
        </w:rPr>
      </w:pPr>
      <w:r w:rsidRPr="007472E2">
        <w:rPr>
          <w:rFonts w:cs="Arial"/>
          <w:szCs w:val="24"/>
          <w:lang w:val="it-CH"/>
        </w:rPr>
        <w:t xml:space="preserve"> </w:t>
      </w:r>
      <w:r w:rsidR="004C60FC" w:rsidRPr="00EB021F">
        <w:rPr>
          <w:rFonts w:cs="Arial"/>
          <w:szCs w:val="24"/>
          <w:lang w:val="it-CH"/>
        </w:rPr>
        <w:t>per le infrastrutture di allacciamento</w:t>
      </w:r>
      <w:r w:rsidR="004C60FC" w:rsidRPr="00EB021F">
        <w:rPr>
          <w:rFonts w:cs="Arial"/>
        </w:rPr>
        <w:t xml:space="preserve"> (ID 7a-2, IP 2.1)</w:t>
      </w:r>
      <w:r w:rsidR="004C60FC" w:rsidRPr="00EB021F">
        <w:rPr>
          <w:rFonts w:cs="Arial"/>
          <w:szCs w:val="24"/>
          <w:lang w:val="it-CH"/>
        </w:rPr>
        <w:t xml:space="preserve"> il sussidio cantonale andrà a carico </w:t>
      </w:r>
      <w:r w:rsidR="00803832">
        <w:rPr>
          <w:rFonts w:cs="Arial"/>
          <w:szCs w:val="24"/>
          <w:lang w:val="it-CH"/>
        </w:rPr>
        <w:t>del</w:t>
      </w:r>
      <w:r w:rsidR="004C60FC" w:rsidRPr="00EB021F">
        <w:rPr>
          <w:rFonts w:cs="Arial"/>
          <w:szCs w:val="24"/>
          <w:lang w:val="it-CH"/>
        </w:rPr>
        <w:t xml:space="preserve"> CRB 741, conto 56200012 “Contributi cantonali per strade forestali”, WBS 741 51 </w:t>
      </w:r>
      <w:r w:rsidR="00E554DE">
        <w:rPr>
          <w:rFonts w:cs="Arial"/>
          <w:szCs w:val="24"/>
          <w:lang w:val="it-CH"/>
        </w:rPr>
        <w:t>1822</w:t>
      </w:r>
      <w:r w:rsidR="00C91B00" w:rsidRPr="00EB021F">
        <w:rPr>
          <w:rFonts w:cs="Arial"/>
          <w:szCs w:val="24"/>
          <w:lang w:val="it-CH"/>
        </w:rPr>
        <w:t xml:space="preserve"> </w:t>
      </w:r>
      <w:r w:rsidR="004C60FC" w:rsidRPr="00EB021F">
        <w:rPr>
          <w:rFonts w:cs="Arial"/>
          <w:szCs w:val="24"/>
          <w:lang w:val="it-CH"/>
        </w:rPr>
        <w:t xml:space="preserve">(PF 551 2 3) per un importo di </w:t>
      </w:r>
      <w:r w:rsidR="00C91B00">
        <w:rPr>
          <w:rFonts w:cs="Arial"/>
          <w:szCs w:val="24"/>
          <w:lang w:val="it-CH"/>
        </w:rPr>
        <w:t>48’900</w:t>
      </w:r>
      <w:r w:rsidR="00C91B00" w:rsidRPr="00EB021F">
        <w:rPr>
          <w:rFonts w:cs="Arial"/>
          <w:szCs w:val="24"/>
          <w:lang w:val="it-CH"/>
        </w:rPr>
        <w:t xml:space="preserve"> </w:t>
      </w:r>
      <w:r w:rsidR="004C60FC" w:rsidRPr="00EB021F">
        <w:rPr>
          <w:rFonts w:cs="Arial"/>
          <w:szCs w:val="24"/>
          <w:lang w:val="it-CH"/>
        </w:rPr>
        <w:t>franchi</w:t>
      </w:r>
      <w:r w:rsidR="00C91B00">
        <w:rPr>
          <w:rFonts w:cs="Arial"/>
          <w:szCs w:val="24"/>
          <w:lang w:val="it-CH"/>
        </w:rPr>
        <w:t>;</w:t>
      </w:r>
    </w:p>
    <w:p w14:paraId="6BD20A60" w14:textId="49155711" w:rsidR="00C91B00" w:rsidRPr="007472E2" w:rsidRDefault="009F3497" w:rsidP="00C91B00">
      <w:pPr>
        <w:numPr>
          <w:ilvl w:val="1"/>
          <w:numId w:val="26"/>
        </w:numPr>
        <w:tabs>
          <w:tab w:val="left" w:pos="426"/>
        </w:tabs>
        <w:ind w:left="426" w:hanging="426"/>
        <w:rPr>
          <w:rFonts w:cs="Arial"/>
          <w:szCs w:val="24"/>
          <w:lang w:val="it-CH"/>
        </w:rPr>
      </w:pPr>
      <w:r w:rsidRPr="00EB021F">
        <w:rPr>
          <w:rFonts w:cs="Arial"/>
          <w:szCs w:val="24"/>
          <w:lang w:val="it-CH"/>
        </w:rPr>
        <w:t>per le infrastrutture an</w:t>
      </w:r>
      <w:r w:rsidR="00D3251F" w:rsidRPr="00EB021F">
        <w:rPr>
          <w:rFonts w:cs="Arial"/>
          <w:szCs w:val="24"/>
          <w:lang w:val="it-CH"/>
        </w:rPr>
        <w:t>t</w:t>
      </w:r>
      <w:r w:rsidRPr="00EB021F">
        <w:rPr>
          <w:rFonts w:cs="Arial"/>
          <w:szCs w:val="24"/>
          <w:lang w:val="it-CH"/>
        </w:rPr>
        <w:t xml:space="preserve">incendio </w:t>
      </w:r>
      <w:r w:rsidR="00C91B00" w:rsidRPr="007472E2">
        <w:rPr>
          <w:rFonts w:cs="Arial"/>
        </w:rPr>
        <w:t>(ID 7a-2, IP 2.1)</w:t>
      </w:r>
      <w:r w:rsidR="00C91B00" w:rsidRPr="007472E2">
        <w:rPr>
          <w:rFonts w:cs="Arial"/>
          <w:szCs w:val="24"/>
          <w:lang w:val="it-CH"/>
        </w:rPr>
        <w:t xml:space="preserve"> il sussidio cantonale andrà a carico </w:t>
      </w:r>
      <w:r w:rsidR="00803832">
        <w:rPr>
          <w:rFonts w:cs="Arial"/>
          <w:szCs w:val="24"/>
          <w:lang w:val="it-CH"/>
        </w:rPr>
        <w:t>del</w:t>
      </w:r>
      <w:r w:rsidR="00C91B00">
        <w:rPr>
          <w:rFonts w:cs="Arial"/>
          <w:szCs w:val="24"/>
          <w:lang w:val="it-CH"/>
        </w:rPr>
        <w:t xml:space="preserve"> CRB 741, conto 56200014</w:t>
      </w:r>
      <w:r w:rsidR="00C91B00" w:rsidRPr="007472E2">
        <w:rPr>
          <w:rFonts w:cs="Arial"/>
          <w:szCs w:val="24"/>
          <w:lang w:val="it-CH"/>
        </w:rPr>
        <w:t xml:space="preserve"> “Contributi cantonali per strade forestali”, WBS 741 51 </w:t>
      </w:r>
      <w:r w:rsidR="00E554DE">
        <w:rPr>
          <w:rFonts w:cs="Arial"/>
          <w:szCs w:val="24"/>
          <w:lang w:val="it-CH"/>
        </w:rPr>
        <w:t>7804</w:t>
      </w:r>
      <w:r w:rsidR="00C91B00" w:rsidRPr="007472E2">
        <w:rPr>
          <w:rFonts w:cs="Arial"/>
          <w:szCs w:val="24"/>
          <w:lang w:val="it-CH"/>
        </w:rPr>
        <w:t xml:space="preserve"> </w:t>
      </w:r>
      <w:r w:rsidR="00C91B00">
        <w:rPr>
          <w:rFonts w:cs="Arial"/>
          <w:szCs w:val="24"/>
          <w:lang w:val="it-CH"/>
        </w:rPr>
        <w:t>(PF 551 2 4</w:t>
      </w:r>
      <w:r w:rsidR="00C91B00" w:rsidRPr="007472E2">
        <w:rPr>
          <w:rFonts w:cs="Arial"/>
          <w:szCs w:val="24"/>
          <w:lang w:val="it-CH"/>
        </w:rPr>
        <w:t xml:space="preserve">) per un importo di </w:t>
      </w:r>
      <w:r w:rsidR="00C91B00">
        <w:rPr>
          <w:rFonts w:cs="Arial"/>
          <w:szCs w:val="24"/>
          <w:lang w:val="it-CH"/>
        </w:rPr>
        <w:t>88’500</w:t>
      </w:r>
      <w:r w:rsidR="00C91B00" w:rsidRPr="007472E2">
        <w:rPr>
          <w:rFonts w:cs="Arial"/>
          <w:szCs w:val="24"/>
          <w:lang w:val="it-CH"/>
        </w:rPr>
        <w:t xml:space="preserve"> franchi</w:t>
      </w:r>
      <w:r w:rsidR="00C91B00">
        <w:rPr>
          <w:rFonts w:cs="Arial"/>
          <w:szCs w:val="24"/>
          <w:lang w:val="it-CH"/>
        </w:rPr>
        <w:t>;</w:t>
      </w:r>
    </w:p>
    <w:p w14:paraId="0A707A8B" w14:textId="1819CB70" w:rsidR="009C35F7" w:rsidRDefault="009C35F7" w:rsidP="004C60FC">
      <w:pPr>
        <w:tabs>
          <w:tab w:val="left" w:pos="426"/>
        </w:tabs>
        <w:ind w:left="426" w:hanging="426"/>
        <w:rPr>
          <w:rFonts w:cs="Arial"/>
          <w:szCs w:val="24"/>
          <w:highlight w:val="yellow"/>
          <w:lang w:val="it-CH"/>
        </w:rPr>
      </w:pPr>
    </w:p>
    <w:p w14:paraId="6A3E8EA0" w14:textId="08540115" w:rsidR="004C60FC" w:rsidRPr="00C91B00" w:rsidRDefault="004C60FC" w:rsidP="004C60FC">
      <w:pPr>
        <w:tabs>
          <w:tab w:val="left" w:pos="392"/>
        </w:tabs>
        <w:ind w:left="42"/>
        <w:rPr>
          <w:rFonts w:cs="Arial"/>
          <w:szCs w:val="24"/>
          <w:lang w:val="it-CH"/>
        </w:rPr>
      </w:pPr>
      <w:r w:rsidRPr="00C91B00">
        <w:rPr>
          <w:rFonts w:cs="Arial"/>
          <w:b/>
          <w:szCs w:val="24"/>
          <w:u w:val="single"/>
          <w:lang w:val="it-CH"/>
        </w:rPr>
        <w:t>Il sussidio federale</w:t>
      </w:r>
      <w:r w:rsidRPr="00C91B00">
        <w:rPr>
          <w:rFonts w:cs="Arial"/>
          <w:szCs w:val="24"/>
          <w:lang w:val="it-CH"/>
        </w:rPr>
        <w:t xml:space="preserve"> di </w:t>
      </w:r>
      <w:r w:rsidR="00C91B00" w:rsidRPr="00C91B00">
        <w:rPr>
          <w:rFonts w:cs="Arial"/>
          <w:lang w:val="it-CH"/>
        </w:rPr>
        <w:t>1'593’200</w:t>
      </w:r>
      <w:r w:rsidR="00C91B00" w:rsidRPr="00C91B00">
        <w:rPr>
          <w:rFonts w:cs="Arial"/>
        </w:rPr>
        <w:t xml:space="preserve"> </w:t>
      </w:r>
      <w:r w:rsidRPr="00C91B00">
        <w:rPr>
          <w:rFonts w:cs="Arial"/>
        </w:rPr>
        <w:t>franchi</w:t>
      </w:r>
      <w:r w:rsidRPr="00C91B00">
        <w:rPr>
          <w:rFonts w:cs="Arial"/>
          <w:lang w:val="it-CH"/>
        </w:rPr>
        <w:t xml:space="preserve"> </w:t>
      </w:r>
      <w:r w:rsidR="00C91B00">
        <w:rPr>
          <w:rFonts w:cs="Arial"/>
          <w:szCs w:val="24"/>
          <w:lang w:val="it-CH"/>
        </w:rPr>
        <w:t>sarà riversato in uscita, alla</w:t>
      </w:r>
      <w:r w:rsidR="009C35F7" w:rsidRPr="00C91B00">
        <w:rPr>
          <w:rFonts w:cs="Arial"/>
          <w:szCs w:val="24"/>
          <w:lang w:val="it-CH"/>
        </w:rPr>
        <w:t xml:space="preserve"> FART SA</w:t>
      </w:r>
      <w:r w:rsidRPr="00C91B00">
        <w:rPr>
          <w:rFonts w:cs="Arial"/>
          <w:lang w:val="it-CH"/>
        </w:rPr>
        <w:t xml:space="preserve"> </w:t>
      </w:r>
      <w:r w:rsidR="00C91B00">
        <w:rPr>
          <w:rFonts w:cs="Arial"/>
          <w:szCs w:val="24"/>
          <w:lang w:val="it-CH"/>
        </w:rPr>
        <w:t>dalle</w:t>
      </w:r>
      <w:r w:rsidRPr="00C91B00">
        <w:rPr>
          <w:rFonts w:cs="Arial"/>
          <w:szCs w:val="24"/>
          <w:lang w:val="it-CH"/>
        </w:rPr>
        <w:t xml:space="preserve"> seguenti voci contabili:</w:t>
      </w:r>
    </w:p>
    <w:p w14:paraId="7CF26FE1" w14:textId="77777777" w:rsidR="004C60FC" w:rsidRPr="00EB021F" w:rsidRDefault="004C60FC" w:rsidP="004C60FC">
      <w:pPr>
        <w:tabs>
          <w:tab w:val="left" w:pos="392"/>
        </w:tabs>
        <w:ind w:left="42"/>
        <w:rPr>
          <w:rFonts w:cs="Arial"/>
          <w:szCs w:val="24"/>
          <w:lang w:val="it-CH"/>
        </w:rPr>
      </w:pPr>
    </w:p>
    <w:p w14:paraId="7BBB102F" w14:textId="0DAE065E" w:rsidR="004C60FC" w:rsidRPr="00EB021F" w:rsidRDefault="004C60FC" w:rsidP="004C60FC">
      <w:pPr>
        <w:numPr>
          <w:ilvl w:val="1"/>
          <w:numId w:val="26"/>
        </w:numPr>
        <w:tabs>
          <w:tab w:val="left" w:pos="426"/>
        </w:tabs>
        <w:ind w:left="426" w:hanging="426"/>
        <w:rPr>
          <w:rFonts w:cs="Arial"/>
          <w:szCs w:val="24"/>
          <w:lang w:val="it-CH"/>
        </w:rPr>
      </w:pPr>
      <w:r w:rsidRPr="00EB021F">
        <w:rPr>
          <w:rFonts w:cs="Arial"/>
          <w:szCs w:val="24"/>
          <w:lang w:val="it-CH"/>
        </w:rPr>
        <w:t xml:space="preserve">per le opere selvicolturali </w:t>
      </w:r>
      <w:r w:rsidRPr="00EB021F">
        <w:rPr>
          <w:rFonts w:cs="Arial"/>
        </w:rPr>
        <w:t xml:space="preserve">per il trattamento del bosco di protezione (ID 7a-1, IP 1.1) </w:t>
      </w:r>
      <w:r w:rsidRPr="00EB021F">
        <w:rPr>
          <w:rFonts w:cs="Arial"/>
          <w:szCs w:val="24"/>
          <w:lang w:val="it-CH"/>
        </w:rPr>
        <w:t xml:space="preserve">il sussidio federale sarà riversato in uscita dal CRB 741, conto 57200016 </w:t>
      </w:r>
      <w:r w:rsidRPr="00EB021F">
        <w:rPr>
          <w:szCs w:val="24"/>
        </w:rPr>
        <w:t xml:space="preserve">“Contributi </w:t>
      </w:r>
      <w:r w:rsidRPr="00EB021F">
        <w:rPr>
          <w:rFonts w:cs="Arial"/>
          <w:szCs w:val="24"/>
          <w:lang w:val="it-CH"/>
        </w:rPr>
        <w:t>federali settore forestale</w:t>
      </w:r>
      <w:r w:rsidRPr="00EB021F">
        <w:rPr>
          <w:szCs w:val="24"/>
        </w:rPr>
        <w:t>”,</w:t>
      </w:r>
      <w:r w:rsidRPr="00EB021F">
        <w:rPr>
          <w:rFonts w:cs="Arial"/>
          <w:szCs w:val="24"/>
          <w:lang w:val="it-CH"/>
        </w:rPr>
        <w:t xml:space="preserve"> WBS 741 55 1010 per un importo di </w:t>
      </w:r>
      <w:r w:rsidR="009F3497" w:rsidRPr="00EB021F">
        <w:rPr>
          <w:rFonts w:cs="Arial"/>
          <w:szCs w:val="24"/>
          <w:lang w:val="it-CH"/>
        </w:rPr>
        <w:t>1’290</w:t>
      </w:r>
      <w:r w:rsidRPr="00EB021F">
        <w:rPr>
          <w:rFonts w:cs="Arial"/>
          <w:szCs w:val="24"/>
          <w:lang w:val="it-CH"/>
        </w:rPr>
        <w:t>’000 franchi;</w:t>
      </w:r>
    </w:p>
    <w:p w14:paraId="47312F34" w14:textId="2723E55A" w:rsidR="009F3497" w:rsidRPr="00EB021F" w:rsidRDefault="009F3497" w:rsidP="00C91B00">
      <w:pPr>
        <w:numPr>
          <w:ilvl w:val="1"/>
          <w:numId w:val="26"/>
        </w:numPr>
        <w:tabs>
          <w:tab w:val="left" w:pos="426"/>
        </w:tabs>
        <w:ind w:left="426" w:hanging="426"/>
        <w:rPr>
          <w:rFonts w:cs="Arial"/>
          <w:szCs w:val="24"/>
          <w:lang w:val="it-CH"/>
        </w:rPr>
      </w:pPr>
      <w:r w:rsidRPr="00EB021F">
        <w:rPr>
          <w:rFonts w:cs="Arial"/>
          <w:szCs w:val="24"/>
          <w:lang w:val="it-CH"/>
        </w:rPr>
        <w:t xml:space="preserve">per la gestione delle neofite invasive </w:t>
      </w:r>
      <w:r w:rsidR="00652600">
        <w:rPr>
          <w:rFonts w:cs="Arial"/>
        </w:rPr>
        <w:t>(ID 7a-3, IP 3.1)</w:t>
      </w:r>
      <w:r w:rsidR="00C91B00" w:rsidRPr="00C91B00">
        <w:rPr>
          <w:rFonts w:cs="Arial"/>
        </w:rPr>
        <w:t xml:space="preserve"> </w:t>
      </w:r>
      <w:r w:rsidR="00C91B00" w:rsidRPr="00C91B00">
        <w:rPr>
          <w:rFonts w:cs="Arial"/>
          <w:szCs w:val="24"/>
          <w:lang w:val="it-CH"/>
        </w:rPr>
        <w:t xml:space="preserve">il sussidio federale sarà riversato in uscita dal CRB 741, conto 57200016 </w:t>
      </w:r>
      <w:r w:rsidR="00C91B00" w:rsidRPr="00E554DE">
        <w:rPr>
          <w:szCs w:val="24"/>
        </w:rPr>
        <w:t xml:space="preserve">“Contributi </w:t>
      </w:r>
      <w:r w:rsidR="00C91B00" w:rsidRPr="00E554DE">
        <w:rPr>
          <w:rFonts w:cs="Arial"/>
          <w:szCs w:val="24"/>
          <w:lang w:val="it-CH"/>
        </w:rPr>
        <w:t>federali settore forestale</w:t>
      </w:r>
      <w:r w:rsidR="00C91B00" w:rsidRPr="00E554DE">
        <w:rPr>
          <w:szCs w:val="24"/>
        </w:rPr>
        <w:t>”,</w:t>
      </w:r>
      <w:r w:rsidR="00C91B00" w:rsidRPr="00E554DE">
        <w:rPr>
          <w:rFonts w:cs="Arial"/>
          <w:szCs w:val="24"/>
          <w:lang w:val="it-CH"/>
        </w:rPr>
        <w:t xml:space="preserve"> WBS 741 55 1010 per un importo di 120’000 franchi;</w:t>
      </w:r>
    </w:p>
    <w:p w14:paraId="5268C83E" w14:textId="513A579F" w:rsidR="004C60FC" w:rsidRPr="00EB021F" w:rsidRDefault="004C60FC" w:rsidP="004C60FC">
      <w:pPr>
        <w:numPr>
          <w:ilvl w:val="1"/>
          <w:numId w:val="26"/>
        </w:numPr>
        <w:tabs>
          <w:tab w:val="left" w:pos="426"/>
        </w:tabs>
        <w:ind w:left="426" w:hanging="426"/>
        <w:rPr>
          <w:rFonts w:cs="Arial"/>
          <w:szCs w:val="24"/>
          <w:lang w:val="it-CH"/>
        </w:rPr>
      </w:pPr>
      <w:r w:rsidRPr="00EB021F">
        <w:rPr>
          <w:rFonts w:cs="Arial"/>
          <w:szCs w:val="24"/>
          <w:lang w:val="it-CH"/>
        </w:rPr>
        <w:t xml:space="preserve">per le infrastrutture di allacciamento (ID 7a-2, IP 2.1) il sussidio federale sarà riversato in uscita dal CRB 741, conto 57200016 “Contributi federali settore forestale”, WBS 741 55 1010 per un importo di </w:t>
      </w:r>
      <w:r w:rsidR="00C91B00">
        <w:rPr>
          <w:rFonts w:cs="Arial"/>
          <w:szCs w:val="24"/>
          <w:lang w:val="it-CH"/>
        </w:rPr>
        <w:t>65’2</w:t>
      </w:r>
      <w:r w:rsidR="00C91B00" w:rsidRPr="00EB021F">
        <w:rPr>
          <w:rFonts w:cs="Arial"/>
          <w:szCs w:val="24"/>
          <w:lang w:val="it-CH"/>
        </w:rPr>
        <w:t xml:space="preserve">00 </w:t>
      </w:r>
      <w:r w:rsidRPr="00EB021F">
        <w:rPr>
          <w:rFonts w:cs="Arial"/>
          <w:szCs w:val="24"/>
          <w:lang w:val="it-CH"/>
        </w:rPr>
        <w:t>franchi;</w:t>
      </w:r>
    </w:p>
    <w:p w14:paraId="18D6E564" w14:textId="0A93CFE5" w:rsidR="00E607E7" w:rsidRDefault="009F3497" w:rsidP="00BF59E1">
      <w:pPr>
        <w:numPr>
          <w:ilvl w:val="1"/>
          <w:numId w:val="26"/>
        </w:numPr>
        <w:tabs>
          <w:tab w:val="left" w:pos="426"/>
        </w:tabs>
        <w:ind w:left="426" w:hanging="426"/>
        <w:rPr>
          <w:rFonts w:cs="Arial"/>
          <w:szCs w:val="24"/>
          <w:lang w:val="it-CH"/>
        </w:rPr>
      </w:pPr>
      <w:r w:rsidRPr="00EB021F">
        <w:rPr>
          <w:rFonts w:cs="Arial"/>
          <w:szCs w:val="24"/>
          <w:lang w:val="it-CH"/>
        </w:rPr>
        <w:t>per le infrastrutture di lotta an</w:t>
      </w:r>
      <w:r w:rsidR="00D3251F" w:rsidRPr="00EB021F">
        <w:rPr>
          <w:rFonts w:cs="Arial"/>
          <w:szCs w:val="24"/>
          <w:lang w:val="it-CH"/>
        </w:rPr>
        <w:t>t</w:t>
      </w:r>
      <w:r w:rsidRPr="00EB021F">
        <w:rPr>
          <w:rFonts w:cs="Arial"/>
          <w:szCs w:val="24"/>
          <w:lang w:val="it-CH"/>
        </w:rPr>
        <w:t xml:space="preserve">incendio </w:t>
      </w:r>
      <w:r w:rsidR="00C91B00" w:rsidRPr="007472E2">
        <w:rPr>
          <w:rFonts w:cs="Arial"/>
          <w:szCs w:val="24"/>
          <w:lang w:val="it-CH"/>
        </w:rPr>
        <w:t xml:space="preserve">ID 7a-2, IP 2.1) il sussidio federale sarà riversato in uscita dal CRB 741, conto 57200016 “Contributi federali settore forestale”, WBS 741 55 1010 per un importo di </w:t>
      </w:r>
      <w:r w:rsidR="00C91B00">
        <w:rPr>
          <w:rFonts w:cs="Arial"/>
          <w:szCs w:val="24"/>
          <w:lang w:val="it-CH"/>
        </w:rPr>
        <w:t>118’000</w:t>
      </w:r>
      <w:r w:rsidR="00803832">
        <w:rPr>
          <w:rFonts w:cs="Arial"/>
          <w:szCs w:val="24"/>
          <w:lang w:val="it-CH"/>
        </w:rPr>
        <w:t xml:space="preserve"> franchi.</w:t>
      </w:r>
    </w:p>
    <w:p w14:paraId="1B95671D" w14:textId="176AFFD5" w:rsidR="00EB021F" w:rsidRPr="00C91B00" w:rsidRDefault="00EB021F" w:rsidP="00EB021F">
      <w:pPr>
        <w:tabs>
          <w:tab w:val="left" w:pos="426"/>
        </w:tabs>
        <w:ind w:left="426"/>
        <w:rPr>
          <w:rFonts w:cs="Arial"/>
          <w:szCs w:val="24"/>
          <w:lang w:val="it-CH"/>
        </w:rPr>
      </w:pPr>
    </w:p>
    <w:p w14:paraId="072AF244" w14:textId="77777777" w:rsidR="004C60FC" w:rsidRPr="00A41D56" w:rsidRDefault="004C60FC" w:rsidP="004C60FC">
      <w:pPr>
        <w:pStyle w:val="Titolo1"/>
        <w:rPr>
          <w:lang w:val="it-CH"/>
        </w:rPr>
      </w:pPr>
      <w:bookmarkStart w:id="21" w:name="_Toc134688683"/>
      <w:r w:rsidRPr="00A41D56">
        <w:rPr>
          <w:lang w:val="it-CH"/>
        </w:rPr>
        <w:t>Conclusioni</w:t>
      </w:r>
      <w:bookmarkEnd w:id="21"/>
    </w:p>
    <w:p w14:paraId="159CD261" w14:textId="6358613A" w:rsidR="004C60FC" w:rsidRPr="009F3497" w:rsidRDefault="004C60FC" w:rsidP="004C60FC">
      <w:pPr>
        <w:rPr>
          <w:rFonts w:cs="Arial"/>
          <w:lang w:val="it-CH"/>
        </w:rPr>
      </w:pPr>
      <w:r w:rsidRPr="009F3497">
        <w:rPr>
          <w:rFonts w:cs="Arial"/>
          <w:lang w:val="it-CH"/>
        </w:rPr>
        <w:t xml:space="preserve">Sulla </w:t>
      </w:r>
      <w:r w:rsidRPr="00065C69">
        <w:rPr>
          <w:rFonts w:cs="Arial"/>
          <w:lang w:val="it-CH"/>
        </w:rPr>
        <w:t xml:space="preserve">base delle considerazioni esposte nel presente messaggio, vi invitiamo a voler approvare il presente decreto legislativo volto a concedere un sussidio complessivo di </w:t>
      </w:r>
      <w:r w:rsidR="00B62990" w:rsidRPr="00EB021F">
        <w:rPr>
          <w:rFonts w:cs="Arial"/>
          <w:szCs w:val="24"/>
          <w:lang w:val="it-CH"/>
        </w:rPr>
        <w:t xml:space="preserve">4'225’800 </w:t>
      </w:r>
      <w:r w:rsidRPr="00EB021F">
        <w:rPr>
          <w:rFonts w:cs="Arial"/>
          <w:szCs w:val="24"/>
          <w:lang w:val="it-CH"/>
        </w:rPr>
        <w:t>franchi</w:t>
      </w:r>
      <w:r w:rsidRPr="00EB021F">
        <w:rPr>
          <w:rFonts w:cs="Arial"/>
          <w:b/>
          <w:szCs w:val="24"/>
          <w:lang w:val="it-CH"/>
        </w:rPr>
        <w:t xml:space="preserve"> </w:t>
      </w:r>
      <w:r w:rsidRPr="00EB021F">
        <w:rPr>
          <w:rFonts w:cs="Arial"/>
          <w:szCs w:val="24"/>
          <w:lang w:val="it-CH"/>
        </w:rPr>
        <w:t xml:space="preserve">di cui </w:t>
      </w:r>
      <w:r w:rsidR="00B62990" w:rsidRPr="00EB021F">
        <w:rPr>
          <w:rFonts w:cs="Arial"/>
          <w:lang w:val="it-CH"/>
        </w:rPr>
        <w:t>2'632’600</w:t>
      </w:r>
      <w:r w:rsidR="00B62990" w:rsidRPr="00EB021F">
        <w:rPr>
          <w:rFonts w:cs="Arial"/>
        </w:rPr>
        <w:t xml:space="preserve"> </w:t>
      </w:r>
      <w:r w:rsidRPr="00EB021F">
        <w:rPr>
          <w:rFonts w:cs="Arial"/>
        </w:rPr>
        <w:t>franchi</w:t>
      </w:r>
      <w:r w:rsidRPr="00EB021F">
        <w:rPr>
          <w:rFonts w:cs="Arial"/>
          <w:lang w:val="it-CH"/>
        </w:rPr>
        <w:t xml:space="preserve"> </w:t>
      </w:r>
      <w:r w:rsidRPr="00EB021F">
        <w:rPr>
          <w:rFonts w:cs="Arial"/>
          <w:szCs w:val="24"/>
          <w:lang w:val="it-CH"/>
        </w:rPr>
        <w:t xml:space="preserve">quale sussidio cantonale e </w:t>
      </w:r>
      <w:r w:rsidR="00B62990" w:rsidRPr="00EB021F">
        <w:rPr>
          <w:rFonts w:cs="Arial"/>
          <w:szCs w:val="24"/>
          <w:lang w:val="it-CH"/>
        </w:rPr>
        <w:t xml:space="preserve">1'593’200 </w:t>
      </w:r>
      <w:r w:rsidRPr="00EB021F">
        <w:rPr>
          <w:rFonts w:cs="Arial"/>
          <w:szCs w:val="24"/>
          <w:lang w:val="it-CH"/>
        </w:rPr>
        <w:t xml:space="preserve">franchi </w:t>
      </w:r>
      <w:r w:rsidRPr="00EB021F">
        <w:rPr>
          <w:rFonts w:cs="Arial"/>
          <w:lang w:val="it-CH"/>
        </w:rPr>
        <w:t xml:space="preserve">quale sussidio federale, </w:t>
      </w:r>
      <w:r w:rsidRPr="00065C69">
        <w:rPr>
          <w:rFonts w:cs="Arial"/>
          <w:lang w:val="it-CH"/>
        </w:rPr>
        <w:t>a favore del</w:t>
      </w:r>
      <w:r w:rsidR="008C2A8C">
        <w:rPr>
          <w:rFonts w:cs="Arial"/>
          <w:lang w:val="it-CH"/>
        </w:rPr>
        <w:t>le</w:t>
      </w:r>
      <w:r w:rsidR="009F3497" w:rsidRPr="00065C69">
        <w:rPr>
          <w:rFonts w:cs="Arial"/>
          <w:lang w:val="it-CH"/>
        </w:rPr>
        <w:t xml:space="preserve"> </w:t>
      </w:r>
      <w:r w:rsidR="008C2A8C">
        <w:rPr>
          <w:rFonts w:cs="Arial"/>
          <w:lang w:val="it-CH"/>
        </w:rPr>
        <w:t xml:space="preserve">Ferrovie Autolinee Regionali Ticinesi - </w:t>
      </w:r>
      <w:r w:rsidR="008C2A8C" w:rsidRPr="00C7305D">
        <w:rPr>
          <w:rFonts w:cs="Arial"/>
          <w:lang w:val="it-CH"/>
        </w:rPr>
        <w:t>FART</w:t>
      </w:r>
      <w:r w:rsidR="008C2A8C">
        <w:rPr>
          <w:rFonts w:cs="Arial"/>
          <w:lang w:val="it-CH"/>
        </w:rPr>
        <w:t xml:space="preserve"> SA</w:t>
      </w:r>
      <w:r w:rsidR="009F3497" w:rsidRPr="00065C69">
        <w:rPr>
          <w:rFonts w:cs="Arial"/>
          <w:lang w:val="it-CH"/>
        </w:rPr>
        <w:t>, p</w:t>
      </w:r>
      <w:r w:rsidRPr="00B34307">
        <w:rPr>
          <w:rFonts w:cs="Arial"/>
          <w:lang w:val="it-CH"/>
        </w:rPr>
        <w:t xml:space="preserve">er </w:t>
      </w:r>
      <w:r w:rsidR="009F3497" w:rsidRPr="00B34307">
        <w:rPr>
          <w:rFonts w:cs="Arial"/>
          <w:lang w:val="it-CH"/>
        </w:rPr>
        <w:t>il progetto integrale (selvicoltura, infrastrutture di allacciamento</w:t>
      </w:r>
      <w:r w:rsidR="009F3497" w:rsidRPr="009F3497">
        <w:rPr>
          <w:rFonts w:cs="Arial"/>
          <w:lang w:val="it-CH"/>
        </w:rPr>
        <w:t xml:space="preserve"> e antincendio, gestione neofite invasive) nei boschi a protezione della linea FART e della strada cantonale per le tratte da Solduno a Ponte Brolla e da Intragna a Camedo nel territorio comunale di Locarno e Centovalli</w:t>
      </w:r>
      <w:r w:rsidRPr="009F3497">
        <w:rPr>
          <w:rFonts w:cs="Arial"/>
          <w:lang w:val="it-CH"/>
        </w:rPr>
        <w:t>.</w:t>
      </w:r>
    </w:p>
    <w:p w14:paraId="02E30BF8" w14:textId="6EE06529" w:rsidR="009F3497" w:rsidRPr="00EB0BC9" w:rsidRDefault="009F3497" w:rsidP="004C60FC">
      <w:pPr>
        <w:rPr>
          <w:highlight w:val="yellow"/>
          <w:lang w:val="it-CH"/>
        </w:rPr>
      </w:pPr>
    </w:p>
    <w:p w14:paraId="6BE38EDE" w14:textId="70697754" w:rsidR="004C60FC" w:rsidRPr="005F65E5" w:rsidRDefault="004C60FC" w:rsidP="004C60FC">
      <w:r w:rsidRPr="00EB0BC9">
        <w:t xml:space="preserve">Vogliate gradire, </w:t>
      </w:r>
      <w:r w:rsidR="00CD18CD">
        <w:t xml:space="preserve">signora Presidente, </w:t>
      </w:r>
      <w:r w:rsidRPr="00EB0BC9">
        <w:t xml:space="preserve">signore e signori </w:t>
      </w:r>
      <w:r w:rsidR="00CD18CD">
        <w:t>deputati</w:t>
      </w:r>
      <w:r w:rsidRPr="00EB0BC9">
        <w:t>, l'espressione della nostra massima stima.</w:t>
      </w:r>
    </w:p>
    <w:p w14:paraId="13ECBDDB" w14:textId="0E4B382C" w:rsidR="004C60FC" w:rsidRDefault="004C60FC" w:rsidP="004C60FC"/>
    <w:p w14:paraId="76B6B2E4" w14:textId="77777777" w:rsidR="00CD18CD" w:rsidRPr="005F65E5" w:rsidRDefault="00CD18CD" w:rsidP="004C60FC"/>
    <w:p w14:paraId="27A8028C" w14:textId="7BA5C933" w:rsidR="00CD18CD" w:rsidRDefault="00CD18CD" w:rsidP="00E93863">
      <w:r>
        <w:t>Per il Consiglio di Stato</w:t>
      </w:r>
    </w:p>
    <w:p w14:paraId="22249979" w14:textId="77777777" w:rsidR="00E93863" w:rsidRDefault="00E93863" w:rsidP="00E93863"/>
    <w:p w14:paraId="2E93405A" w14:textId="53925E84" w:rsidR="004C60FC" w:rsidRPr="00B323A0" w:rsidRDefault="004C60FC" w:rsidP="00E93863">
      <w:r w:rsidRPr="00B323A0">
        <w:t>Il Presidente</w:t>
      </w:r>
      <w:r w:rsidR="00CD18CD">
        <w:t>:</w:t>
      </w:r>
      <w:r w:rsidRPr="00B323A0">
        <w:t xml:space="preserve"> </w:t>
      </w:r>
      <w:r w:rsidR="00B323A0" w:rsidRPr="00B323A0">
        <w:t>Raffaele De Rosa</w:t>
      </w:r>
    </w:p>
    <w:p w14:paraId="62189389" w14:textId="1760DB65" w:rsidR="004C60FC" w:rsidRPr="005F65E5" w:rsidRDefault="004C60FC" w:rsidP="004C60FC">
      <w:r w:rsidRPr="00B323A0">
        <w:t>Il Cancelliere</w:t>
      </w:r>
      <w:r w:rsidR="00CD18CD">
        <w:t>:</w:t>
      </w:r>
      <w:r w:rsidRPr="00B323A0">
        <w:t xml:space="preserve"> Arnoldo Coduri</w:t>
      </w:r>
    </w:p>
    <w:p w14:paraId="63E0DC9D" w14:textId="77777777" w:rsidR="004C60FC" w:rsidRPr="005F65E5" w:rsidRDefault="004C60FC" w:rsidP="004C60FC">
      <w:pPr>
        <w:rPr>
          <w:rFonts w:cs="Arial"/>
          <w:lang w:val="it-CH"/>
        </w:rPr>
      </w:pPr>
      <w:r w:rsidRPr="005F65E5">
        <w:rPr>
          <w:rFonts w:cs="Arial"/>
          <w:lang w:val="it-CH"/>
        </w:rPr>
        <w:br w:type="page"/>
      </w:r>
    </w:p>
    <w:p w14:paraId="447C57D0" w14:textId="77777777" w:rsidR="004C60FC" w:rsidRPr="00EB021F" w:rsidRDefault="004C60FC" w:rsidP="004C60FC">
      <w:pPr>
        <w:rPr>
          <w:rFonts w:cs="Arial"/>
          <w:szCs w:val="24"/>
          <w:lang w:val="it-CH"/>
        </w:rPr>
      </w:pPr>
      <w:r w:rsidRPr="00EB021F">
        <w:rPr>
          <w:rFonts w:cs="Arial"/>
          <w:szCs w:val="24"/>
          <w:lang w:val="it-CH"/>
        </w:rPr>
        <w:t>Disegno di</w:t>
      </w:r>
    </w:p>
    <w:p w14:paraId="7141AC2A" w14:textId="77777777" w:rsidR="004C60FC" w:rsidRPr="00EB021F" w:rsidRDefault="004C60FC" w:rsidP="004C60FC">
      <w:pPr>
        <w:rPr>
          <w:rFonts w:cs="Arial"/>
          <w:b/>
          <w:szCs w:val="24"/>
          <w:lang w:val="it-CH"/>
        </w:rPr>
      </w:pPr>
    </w:p>
    <w:p w14:paraId="7F76ACC8" w14:textId="77777777" w:rsidR="004C60FC" w:rsidRPr="001845E8" w:rsidRDefault="004C60FC" w:rsidP="004C60FC">
      <w:pPr>
        <w:rPr>
          <w:rFonts w:cs="Arial"/>
          <w:b/>
          <w:szCs w:val="24"/>
          <w:lang w:val="it-CH"/>
        </w:rPr>
      </w:pPr>
      <w:r w:rsidRPr="001845E8">
        <w:rPr>
          <w:rFonts w:cs="Arial"/>
          <w:b/>
          <w:szCs w:val="24"/>
          <w:lang w:val="it-CH"/>
        </w:rPr>
        <w:t>Decreto legislativo</w:t>
      </w:r>
    </w:p>
    <w:p w14:paraId="06CF79A8" w14:textId="6A6E087B" w:rsidR="004C60FC" w:rsidRPr="001845E8" w:rsidRDefault="004C60FC" w:rsidP="004C60FC">
      <w:pPr>
        <w:rPr>
          <w:rFonts w:cs="Arial"/>
          <w:szCs w:val="24"/>
          <w:lang w:val="it-CH"/>
        </w:rPr>
      </w:pPr>
      <w:r w:rsidRPr="001845E8">
        <w:rPr>
          <w:rFonts w:cs="Arial"/>
          <w:b/>
          <w:szCs w:val="24"/>
          <w:lang w:val="it-CH"/>
        </w:rPr>
        <w:t xml:space="preserve">concernente l’approvazione </w:t>
      </w:r>
      <w:r w:rsidR="009F3497" w:rsidRPr="001845E8">
        <w:rPr>
          <w:rFonts w:cs="Arial"/>
          <w:b/>
          <w:szCs w:val="24"/>
          <w:lang w:val="it-CH"/>
        </w:rPr>
        <w:t xml:space="preserve">del progetto integrale </w:t>
      </w:r>
      <w:r w:rsidR="00527E01" w:rsidRPr="001845E8">
        <w:rPr>
          <w:rFonts w:cs="Arial"/>
          <w:b/>
          <w:szCs w:val="24"/>
          <w:lang w:val="it-CH"/>
        </w:rPr>
        <w:t>di selvicoltura, gestione neofite invasive, infrastrutture di allacciamento e infrastrutture di lotta antincendio</w:t>
      </w:r>
      <w:r w:rsidR="00D55F74" w:rsidRPr="001845E8">
        <w:rPr>
          <w:rFonts w:cs="Arial"/>
          <w:b/>
          <w:szCs w:val="24"/>
          <w:lang w:val="it-CH"/>
        </w:rPr>
        <w:t xml:space="preserve"> </w:t>
      </w:r>
      <w:r w:rsidR="009F3497" w:rsidRPr="001845E8">
        <w:rPr>
          <w:rFonts w:cs="Arial"/>
          <w:b/>
          <w:szCs w:val="24"/>
          <w:lang w:val="it-CH"/>
        </w:rPr>
        <w:t>nei boschi a protezione della linea FART e della strada cantonale per le tratte da Solduno a Ponte Brolla e da Intragna a Camedo</w:t>
      </w:r>
      <w:r w:rsidRPr="001845E8">
        <w:rPr>
          <w:rFonts w:cs="Arial"/>
          <w:b/>
          <w:szCs w:val="24"/>
          <w:lang w:val="it-CH"/>
        </w:rPr>
        <w:t xml:space="preserve">, lo stanziamento di un credito di </w:t>
      </w:r>
      <w:r w:rsidR="0087775E" w:rsidRPr="001845E8">
        <w:rPr>
          <w:rFonts w:cs="Arial"/>
          <w:b/>
          <w:szCs w:val="24"/>
          <w:lang w:val="it-CH"/>
        </w:rPr>
        <w:t xml:space="preserve">2'632’600 </w:t>
      </w:r>
      <w:r w:rsidRPr="001845E8">
        <w:rPr>
          <w:rFonts w:cs="Arial"/>
          <w:b/>
          <w:szCs w:val="24"/>
          <w:lang w:val="it-CH"/>
        </w:rPr>
        <w:t xml:space="preserve">franchi quale sussidio cantonale e l’autorizzazione alla spesa di </w:t>
      </w:r>
      <w:r w:rsidR="0087775E" w:rsidRPr="001845E8">
        <w:rPr>
          <w:rFonts w:cs="Arial"/>
          <w:b/>
          <w:szCs w:val="24"/>
          <w:lang w:val="it-CH"/>
        </w:rPr>
        <w:t xml:space="preserve">4'225’800 </w:t>
      </w:r>
      <w:r w:rsidRPr="001845E8">
        <w:rPr>
          <w:rFonts w:cs="Arial"/>
          <w:b/>
          <w:szCs w:val="24"/>
          <w:lang w:val="it-CH"/>
        </w:rPr>
        <w:t>franchi quale sussidio complessivo cantonale e federale</w:t>
      </w:r>
    </w:p>
    <w:p w14:paraId="607AE564" w14:textId="77777777" w:rsidR="004C60FC" w:rsidRPr="001845E8" w:rsidRDefault="004C60FC" w:rsidP="004C60FC">
      <w:pPr>
        <w:rPr>
          <w:rFonts w:cs="Arial"/>
          <w:szCs w:val="24"/>
          <w:lang w:val="it-CH"/>
        </w:rPr>
      </w:pPr>
      <w:r w:rsidRPr="001845E8">
        <w:rPr>
          <w:rFonts w:cs="Arial"/>
          <w:szCs w:val="24"/>
          <w:lang w:val="it-CH"/>
        </w:rPr>
        <w:t xml:space="preserve">del </w:t>
      </w:r>
      <w:r w:rsidRPr="001845E8">
        <w:rPr>
          <w:szCs w:val="24"/>
          <w:lang w:val="it-CH"/>
        </w:rPr>
        <w:t>....................</w:t>
      </w:r>
    </w:p>
    <w:p w14:paraId="65BF127B" w14:textId="77777777" w:rsidR="004C60FC" w:rsidRPr="00EB021F" w:rsidRDefault="004C60FC" w:rsidP="004C60FC">
      <w:pPr>
        <w:rPr>
          <w:rFonts w:cs="Arial"/>
          <w:szCs w:val="24"/>
          <w:lang w:val="it-CH"/>
        </w:rPr>
      </w:pPr>
    </w:p>
    <w:p w14:paraId="6E34DAC3" w14:textId="77777777" w:rsidR="004C60FC" w:rsidRPr="00EB021F" w:rsidRDefault="004C60FC" w:rsidP="004C60FC">
      <w:pPr>
        <w:jc w:val="left"/>
        <w:rPr>
          <w:caps/>
          <w:szCs w:val="24"/>
          <w:lang w:val="it-CH"/>
        </w:rPr>
      </w:pPr>
      <w:r w:rsidRPr="00EB021F">
        <w:rPr>
          <w:caps/>
          <w:szCs w:val="24"/>
          <w:lang w:val="it-CH"/>
        </w:rPr>
        <w:t>Il Gran Consiglio</w:t>
      </w:r>
    </w:p>
    <w:p w14:paraId="7CB9621F" w14:textId="77777777" w:rsidR="004C60FC" w:rsidRPr="00EB021F" w:rsidRDefault="004C60FC" w:rsidP="004C60FC">
      <w:pPr>
        <w:jc w:val="left"/>
        <w:rPr>
          <w:caps/>
          <w:szCs w:val="24"/>
          <w:lang w:val="it-CH"/>
        </w:rPr>
      </w:pPr>
      <w:r w:rsidRPr="00EB021F">
        <w:rPr>
          <w:caps/>
          <w:szCs w:val="24"/>
          <w:lang w:val="it-CH"/>
        </w:rPr>
        <w:t>della Repubblica e Cantone del Ticino</w:t>
      </w:r>
    </w:p>
    <w:p w14:paraId="6EF6460E" w14:textId="77777777" w:rsidR="004C60FC" w:rsidRPr="00EB021F" w:rsidRDefault="004C60FC" w:rsidP="004C60FC">
      <w:pPr>
        <w:rPr>
          <w:szCs w:val="24"/>
          <w:lang w:val="it-CH"/>
        </w:rPr>
      </w:pPr>
    </w:p>
    <w:p w14:paraId="78EA7E98" w14:textId="1CA79677" w:rsidR="004C60FC" w:rsidRPr="00EB021F" w:rsidRDefault="004C60FC" w:rsidP="004C60FC">
      <w:pPr>
        <w:rPr>
          <w:rFonts w:cs="Arial"/>
          <w:szCs w:val="24"/>
          <w:lang w:val="it-CH"/>
        </w:rPr>
      </w:pPr>
      <w:r w:rsidRPr="00EB021F">
        <w:rPr>
          <w:rFonts w:cs="Arial"/>
          <w:szCs w:val="24"/>
          <w:lang w:val="it-CH"/>
        </w:rPr>
        <w:t xml:space="preserve">visto il messaggio del Consiglio di Stato n. </w:t>
      </w:r>
      <w:r w:rsidR="00CD18CD">
        <w:rPr>
          <w:szCs w:val="24"/>
          <w:lang w:val="it-CH"/>
        </w:rPr>
        <w:t>8289</w:t>
      </w:r>
      <w:r w:rsidRPr="00EB021F">
        <w:rPr>
          <w:szCs w:val="24"/>
        </w:rPr>
        <w:t xml:space="preserve"> del </w:t>
      </w:r>
      <w:r w:rsidR="00CD18CD">
        <w:rPr>
          <w:szCs w:val="24"/>
          <w:lang w:val="it-CH"/>
        </w:rPr>
        <w:t>14 giugno 2023,</w:t>
      </w:r>
    </w:p>
    <w:p w14:paraId="570782A1" w14:textId="77777777" w:rsidR="004C60FC" w:rsidRPr="00EB021F" w:rsidRDefault="004C60FC" w:rsidP="004C60FC">
      <w:pPr>
        <w:rPr>
          <w:rFonts w:cs="Arial"/>
          <w:b/>
          <w:szCs w:val="24"/>
          <w:lang w:val="it-CH"/>
        </w:rPr>
      </w:pPr>
    </w:p>
    <w:p w14:paraId="562B4C9A" w14:textId="77777777" w:rsidR="004C60FC" w:rsidRPr="00EB021F" w:rsidRDefault="004C60FC" w:rsidP="004C60FC">
      <w:pPr>
        <w:rPr>
          <w:rFonts w:cs="Arial"/>
          <w:szCs w:val="24"/>
          <w:lang w:val="it-CH"/>
        </w:rPr>
      </w:pPr>
      <w:r w:rsidRPr="00EB021F">
        <w:rPr>
          <w:rFonts w:cs="Arial"/>
          <w:szCs w:val="24"/>
          <w:lang w:val="it-CH"/>
        </w:rPr>
        <w:t>decreta:</w:t>
      </w:r>
    </w:p>
    <w:p w14:paraId="5626A249" w14:textId="77777777" w:rsidR="004C60FC" w:rsidRPr="00EB021F" w:rsidRDefault="004C60FC" w:rsidP="004C60FC">
      <w:pPr>
        <w:rPr>
          <w:rFonts w:cs="Arial"/>
          <w:szCs w:val="24"/>
          <w:lang w:val="it-CH"/>
        </w:rPr>
      </w:pPr>
    </w:p>
    <w:p w14:paraId="232CAB67" w14:textId="77777777" w:rsidR="004C60FC" w:rsidRPr="00EB021F" w:rsidRDefault="004C60FC" w:rsidP="004C60FC">
      <w:pPr>
        <w:rPr>
          <w:rFonts w:cs="Arial"/>
          <w:b/>
          <w:szCs w:val="24"/>
          <w:lang w:val="it-CH"/>
        </w:rPr>
      </w:pPr>
      <w:r w:rsidRPr="00EB021F">
        <w:rPr>
          <w:rFonts w:cs="Arial"/>
          <w:b/>
          <w:szCs w:val="24"/>
          <w:lang w:val="it-CH"/>
        </w:rPr>
        <w:t>Art. 1</w:t>
      </w:r>
    </w:p>
    <w:p w14:paraId="03B862F1" w14:textId="4F7C2C83" w:rsidR="004C60FC" w:rsidRPr="00EB021F" w:rsidRDefault="004C60FC" w:rsidP="004C60FC">
      <w:pPr>
        <w:rPr>
          <w:rFonts w:cs="Arial"/>
          <w:lang w:val="it-CH"/>
        </w:rPr>
      </w:pPr>
      <w:r w:rsidRPr="00EB021F">
        <w:rPr>
          <w:rFonts w:cs="Arial"/>
          <w:szCs w:val="24"/>
          <w:lang w:val="it-CH"/>
        </w:rPr>
        <w:t>È approvato il progetto integrale</w:t>
      </w:r>
      <w:bookmarkStart w:id="22" w:name="_Hlk134707501"/>
      <w:r w:rsidR="00231CBD">
        <w:rPr>
          <w:rFonts w:cs="Arial"/>
          <w:szCs w:val="24"/>
          <w:lang w:val="it-CH"/>
        </w:rPr>
        <w:t xml:space="preserve"> di </w:t>
      </w:r>
      <w:r w:rsidRPr="00EB021F">
        <w:rPr>
          <w:rFonts w:cs="Arial"/>
          <w:szCs w:val="24"/>
          <w:lang w:val="it-CH"/>
        </w:rPr>
        <w:t>selvicoltura</w:t>
      </w:r>
      <w:r w:rsidR="009F3497" w:rsidRPr="00EB021F">
        <w:rPr>
          <w:rFonts w:cs="Arial"/>
          <w:szCs w:val="24"/>
          <w:lang w:val="it-CH"/>
        </w:rPr>
        <w:t>, gestione neofite invasive,</w:t>
      </w:r>
      <w:r w:rsidRPr="00EB021F">
        <w:rPr>
          <w:rFonts w:cs="Arial"/>
          <w:szCs w:val="24"/>
          <w:lang w:val="it-CH"/>
        </w:rPr>
        <w:t xml:space="preserve"> infrastrutture di allacciamento</w:t>
      </w:r>
      <w:r w:rsidR="00231CBD">
        <w:rPr>
          <w:rFonts w:cs="Arial"/>
          <w:szCs w:val="24"/>
          <w:lang w:val="it-CH"/>
        </w:rPr>
        <w:t xml:space="preserve"> e</w:t>
      </w:r>
      <w:r w:rsidR="009F3497" w:rsidRPr="00EB021F">
        <w:rPr>
          <w:rFonts w:cs="Arial"/>
          <w:szCs w:val="24"/>
          <w:lang w:val="it-CH"/>
        </w:rPr>
        <w:t xml:space="preserve"> infrastrutture di lotta antincendio</w:t>
      </w:r>
      <w:r w:rsidRPr="00EB021F">
        <w:rPr>
          <w:rFonts w:cs="Arial"/>
          <w:szCs w:val="24"/>
          <w:lang w:val="it-CH"/>
        </w:rPr>
        <w:t xml:space="preserve"> </w:t>
      </w:r>
      <w:bookmarkEnd w:id="22"/>
      <w:r w:rsidRPr="00EB021F">
        <w:rPr>
          <w:rFonts w:cs="Arial"/>
          <w:szCs w:val="24"/>
          <w:lang w:val="it-CH"/>
        </w:rPr>
        <w:t xml:space="preserve">per la realizzazione degli interventi necessari alla cura del bosco </w:t>
      </w:r>
      <w:bookmarkStart w:id="23" w:name="_Hlk134707514"/>
      <w:r w:rsidR="009F3497" w:rsidRPr="00EB021F">
        <w:rPr>
          <w:rFonts w:cs="Arial"/>
          <w:szCs w:val="24"/>
          <w:lang w:val="it-CH"/>
        </w:rPr>
        <w:t>a protezione della linea FART e della strada cantonale per le tratte da Solduno a Ponte Brolla e da Intragna a Camedo</w:t>
      </w:r>
      <w:bookmarkEnd w:id="23"/>
      <w:r w:rsidRPr="00EB021F">
        <w:rPr>
          <w:rFonts w:cs="Arial"/>
          <w:szCs w:val="24"/>
          <w:lang w:val="it-CH"/>
        </w:rPr>
        <w:t>.</w:t>
      </w:r>
    </w:p>
    <w:p w14:paraId="53B866D4" w14:textId="77777777" w:rsidR="004C60FC" w:rsidRPr="00EB021F" w:rsidRDefault="004C60FC" w:rsidP="004C60FC">
      <w:pPr>
        <w:rPr>
          <w:rFonts w:cs="Arial"/>
          <w:szCs w:val="24"/>
          <w:lang w:val="it-CH"/>
        </w:rPr>
      </w:pPr>
    </w:p>
    <w:p w14:paraId="644DC475" w14:textId="77777777" w:rsidR="004C60FC" w:rsidRPr="00EB021F" w:rsidRDefault="004C60FC" w:rsidP="004C60FC">
      <w:pPr>
        <w:rPr>
          <w:rFonts w:cs="Arial"/>
          <w:b/>
          <w:szCs w:val="24"/>
          <w:lang w:val="it-CH"/>
        </w:rPr>
      </w:pPr>
      <w:r w:rsidRPr="00EB021F">
        <w:rPr>
          <w:rFonts w:cs="Arial"/>
          <w:b/>
          <w:szCs w:val="24"/>
          <w:lang w:val="it-CH"/>
        </w:rPr>
        <w:t>Art. 2</w:t>
      </w:r>
    </w:p>
    <w:p w14:paraId="1676967F" w14:textId="1B2B347B" w:rsidR="004C60FC" w:rsidRPr="001845E8" w:rsidRDefault="004C60FC" w:rsidP="004C60FC">
      <w:pPr>
        <w:rPr>
          <w:rFonts w:cs="Arial"/>
          <w:lang w:val="it-CH"/>
        </w:rPr>
      </w:pPr>
      <w:r w:rsidRPr="001845E8">
        <w:rPr>
          <w:rFonts w:cs="Arial"/>
          <w:szCs w:val="24"/>
          <w:vertAlign w:val="superscript"/>
          <w:lang w:val="it-CH"/>
        </w:rPr>
        <w:t>1</w:t>
      </w:r>
      <w:r w:rsidRPr="001845E8">
        <w:rPr>
          <w:rFonts w:cs="Arial"/>
          <w:szCs w:val="24"/>
          <w:lang w:val="it-CH"/>
        </w:rPr>
        <w:t xml:space="preserve">È accordato un sussidio cantonale di </w:t>
      </w:r>
      <w:r w:rsidR="0087775E" w:rsidRPr="001845E8">
        <w:rPr>
          <w:rFonts w:cs="Arial"/>
          <w:szCs w:val="24"/>
          <w:lang w:val="it-CH"/>
        </w:rPr>
        <w:t>2'632’600</w:t>
      </w:r>
      <w:r w:rsidRPr="001845E8">
        <w:rPr>
          <w:rFonts w:cs="Arial"/>
          <w:lang w:val="it-CH"/>
        </w:rPr>
        <w:t xml:space="preserve"> franchi </w:t>
      </w:r>
      <w:r w:rsidR="00FF546F" w:rsidRPr="001845E8">
        <w:rPr>
          <w:rFonts w:cs="Arial"/>
          <w:szCs w:val="24"/>
          <w:lang w:val="it-CH"/>
        </w:rPr>
        <w:t>all</w:t>
      </w:r>
      <w:r w:rsidR="00231CBD">
        <w:rPr>
          <w:rFonts w:cs="Arial"/>
          <w:szCs w:val="24"/>
          <w:lang w:val="it-CH"/>
        </w:rPr>
        <w:t>a Società per le</w:t>
      </w:r>
      <w:r w:rsidRPr="001845E8">
        <w:rPr>
          <w:rFonts w:cs="Arial"/>
          <w:szCs w:val="24"/>
          <w:lang w:val="it-CH"/>
        </w:rPr>
        <w:t xml:space="preserve"> </w:t>
      </w:r>
      <w:r w:rsidR="00FF546F" w:rsidRPr="001845E8">
        <w:rPr>
          <w:rFonts w:cs="Arial"/>
          <w:lang w:val="it-CH"/>
        </w:rPr>
        <w:t xml:space="preserve">Ferrovie Autolinee Regionali Ticinesi </w:t>
      </w:r>
      <w:r w:rsidR="00231CBD">
        <w:rPr>
          <w:rFonts w:cs="Arial"/>
          <w:lang w:val="it-CH"/>
        </w:rPr>
        <w:t>(</w:t>
      </w:r>
      <w:r w:rsidR="00FF546F" w:rsidRPr="001845E8">
        <w:rPr>
          <w:rFonts w:cs="Arial"/>
          <w:lang w:val="it-CH"/>
        </w:rPr>
        <w:t>FART</w:t>
      </w:r>
      <w:r w:rsidR="00231CBD">
        <w:rPr>
          <w:rFonts w:cs="Arial"/>
          <w:lang w:val="it-CH"/>
        </w:rPr>
        <w:t>)</w:t>
      </w:r>
      <w:r w:rsidR="00FF546F" w:rsidRPr="001845E8">
        <w:rPr>
          <w:rFonts w:cs="Arial"/>
          <w:lang w:val="it-CH"/>
        </w:rPr>
        <w:t xml:space="preserve"> SA</w:t>
      </w:r>
      <w:r w:rsidRPr="001845E8">
        <w:rPr>
          <w:rFonts w:cs="Arial"/>
          <w:szCs w:val="24"/>
          <w:lang w:val="it-CH"/>
        </w:rPr>
        <w:t>, per il sussidiamento degli interventi previsti nell’ambi</w:t>
      </w:r>
      <w:r w:rsidR="00527E01" w:rsidRPr="001845E8">
        <w:rPr>
          <w:rFonts w:cs="Arial"/>
          <w:szCs w:val="24"/>
          <w:lang w:val="it-CH"/>
        </w:rPr>
        <w:t xml:space="preserve">to del progetto integrale di </w:t>
      </w:r>
      <w:r w:rsidR="009F3497" w:rsidRPr="001845E8">
        <w:rPr>
          <w:rFonts w:cs="Arial"/>
          <w:szCs w:val="24"/>
          <w:lang w:val="it-CH"/>
        </w:rPr>
        <w:t xml:space="preserve">selvicoltura, gestione neofite invasive, </w:t>
      </w:r>
      <w:r w:rsidR="00527E01" w:rsidRPr="001845E8">
        <w:rPr>
          <w:rFonts w:cs="Arial"/>
          <w:szCs w:val="24"/>
          <w:lang w:val="it-CH"/>
        </w:rPr>
        <w:t>infrastrutture di allacciamento e</w:t>
      </w:r>
      <w:r w:rsidR="009F3497" w:rsidRPr="001845E8">
        <w:rPr>
          <w:rFonts w:cs="Arial"/>
          <w:szCs w:val="24"/>
          <w:lang w:val="it-CH"/>
        </w:rPr>
        <w:t xml:space="preserve"> infr</w:t>
      </w:r>
      <w:r w:rsidR="00527E01" w:rsidRPr="001845E8">
        <w:rPr>
          <w:rFonts w:cs="Arial"/>
          <w:szCs w:val="24"/>
          <w:lang w:val="it-CH"/>
        </w:rPr>
        <w:t>astrutture di lotta antincendio</w:t>
      </w:r>
      <w:r w:rsidR="009F3497" w:rsidRPr="001845E8">
        <w:rPr>
          <w:rFonts w:cs="Arial"/>
          <w:szCs w:val="24"/>
          <w:lang w:val="it-CH"/>
        </w:rPr>
        <w:t xml:space="preserve"> </w:t>
      </w:r>
      <w:r w:rsidRPr="001845E8">
        <w:rPr>
          <w:rFonts w:cs="Arial"/>
          <w:szCs w:val="24"/>
          <w:lang w:val="it-CH"/>
        </w:rPr>
        <w:t xml:space="preserve">nel bosco </w:t>
      </w:r>
      <w:r w:rsidR="009F3497" w:rsidRPr="001845E8">
        <w:rPr>
          <w:rFonts w:cs="Arial"/>
          <w:szCs w:val="24"/>
          <w:lang w:val="it-CH"/>
        </w:rPr>
        <w:t>a protezione della linea FART e della strada cantonale per le tratte da Solduno a Ponte Brolla e da Intragna a Camedo</w:t>
      </w:r>
      <w:r w:rsidRPr="001845E8">
        <w:rPr>
          <w:rFonts w:cs="Arial"/>
          <w:lang w:val="it-CH"/>
        </w:rPr>
        <w:t>.</w:t>
      </w:r>
    </w:p>
    <w:p w14:paraId="5E783F61" w14:textId="0A9F38F1" w:rsidR="004C60FC" w:rsidRPr="001845E8" w:rsidRDefault="004C60FC" w:rsidP="004C60FC">
      <w:pPr>
        <w:rPr>
          <w:rFonts w:cs="Arial"/>
          <w:szCs w:val="24"/>
          <w:lang w:val="it-CH"/>
        </w:rPr>
      </w:pPr>
      <w:r w:rsidRPr="001845E8">
        <w:rPr>
          <w:vertAlign w:val="superscript"/>
        </w:rPr>
        <w:t>2</w:t>
      </w:r>
      <w:r w:rsidRPr="001845E8">
        <w:rPr>
          <w:rFonts w:cs="Arial"/>
          <w:szCs w:val="24"/>
          <w:lang w:val="it-CH"/>
        </w:rPr>
        <w:t xml:space="preserve">Il contributo federale a favore della </w:t>
      </w:r>
      <w:r w:rsidR="009F3497" w:rsidRPr="001845E8">
        <w:rPr>
          <w:rFonts w:cs="Arial"/>
          <w:szCs w:val="24"/>
          <w:lang w:val="it-CH"/>
        </w:rPr>
        <w:t xml:space="preserve">FART SA </w:t>
      </w:r>
      <w:r w:rsidRPr="001845E8">
        <w:rPr>
          <w:rFonts w:cs="Arial"/>
          <w:szCs w:val="24"/>
          <w:lang w:val="it-CH"/>
        </w:rPr>
        <w:t>ammont</w:t>
      </w:r>
      <w:r w:rsidR="00F24DDE" w:rsidRPr="001845E8">
        <w:rPr>
          <w:rFonts w:cs="Arial"/>
          <w:szCs w:val="24"/>
          <w:lang w:val="it-CH"/>
        </w:rPr>
        <w:t>a</w:t>
      </w:r>
      <w:r w:rsidRPr="001845E8">
        <w:rPr>
          <w:rFonts w:cs="Arial"/>
          <w:szCs w:val="24"/>
          <w:lang w:val="it-CH"/>
        </w:rPr>
        <w:t xml:space="preserve"> a </w:t>
      </w:r>
      <w:r w:rsidR="0087775E" w:rsidRPr="001845E8">
        <w:rPr>
          <w:rFonts w:cs="Arial"/>
          <w:szCs w:val="24"/>
          <w:lang w:val="it-CH"/>
        </w:rPr>
        <w:t xml:space="preserve">1'593’200 </w:t>
      </w:r>
      <w:r w:rsidRPr="001845E8">
        <w:rPr>
          <w:rFonts w:cs="Arial"/>
          <w:szCs w:val="24"/>
          <w:lang w:val="it-CH"/>
        </w:rPr>
        <w:t>franchi.</w:t>
      </w:r>
    </w:p>
    <w:p w14:paraId="462463C0" w14:textId="77777777" w:rsidR="004C60FC" w:rsidRPr="001845E8" w:rsidRDefault="004C60FC" w:rsidP="004C60FC">
      <w:pPr>
        <w:rPr>
          <w:rFonts w:cs="Arial"/>
          <w:szCs w:val="24"/>
          <w:lang w:val="it-CH"/>
        </w:rPr>
      </w:pPr>
    </w:p>
    <w:p w14:paraId="7D138BB9" w14:textId="77777777" w:rsidR="004C60FC" w:rsidRPr="0087775E" w:rsidRDefault="004C60FC" w:rsidP="004C60FC">
      <w:pPr>
        <w:rPr>
          <w:rFonts w:cs="Arial"/>
          <w:b/>
          <w:szCs w:val="24"/>
          <w:lang w:val="it-CH"/>
        </w:rPr>
      </w:pPr>
      <w:r w:rsidRPr="0087775E">
        <w:rPr>
          <w:rFonts w:cs="Arial"/>
          <w:b/>
          <w:szCs w:val="24"/>
          <w:lang w:val="it-CH"/>
        </w:rPr>
        <w:t>Art. 3</w:t>
      </w:r>
    </w:p>
    <w:p w14:paraId="71E42347" w14:textId="5E4DF525" w:rsidR="004C60FC" w:rsidRPr="0087775E" w:rsidRDefault="004C60FC" w:rsidP="004C60FC">
      <w:pPr>
        <w:tabs>
          <w:tab w:val="left" w:pos="0"/>
        </w:tabs>
        <w:rPr>
          <w:rFonts w:cs="Arial"/>
          <w:szCs w:val="24"/>
          <w:lang w:val="it-CH"/>
        </w:rPr>
      </w:pPr>
      <w:r w:rsidRPr="0087775E">
        <w:rPr>
          <w:rFonts w:cs="Arial"/>
          <w:szCs w:val="24"/>
          <w:lang w:val="it-CH"/>
        </w:rPr>
        <w:t xml:space="preserve">Il sussidio </w:t>
      </w:r>
      <w:r w:rsidR="00F24DDE">
        <w:rPr>
          <w:rFonts w:cs="Arial"/>
          <w:szCs w:val="24"/>
          <w:lang w:val="it-CH"/>
        </w:rPr>
        <w:t xml:space="preserve">cantonale </w:t>
      </w:r>
      <w:r w:rsidRPr="0087775E">
        <w:rPr>
          <w:rFonts w:cs="Arial"/>
          <w:szCs w:val="24"/>
          <w:lang w:val="it-CH"/>
        </w:rPr>
        <w:t>è iscritto al conto degli investimenti del Dipartimento del territorio, Sezione forestale.</w:t>
      </w:r>
    </w:p>
    <w:p w14:paraId="582A4A5C" w14:textId="77777777" w:rsidR="004C60FC" w:rsidRPr="0087775E" w:rsidRDefault="004C60FC" w:rsidP="004C60FC">
      <w:pPr>
        <w:tabs>
          <w:tab w:val="left" w:pos="0"/>
        </w:tabs>
        <w:rPr>
          <w:rFonts w:cs="Arial"/>
          <w:szCs w:val="24"/>
          <w:lang w:val="it-CH"/>
        </w:rPr>
      </w:pPr>
    </w:p>
    <w:p w14:paraId="69739717" w14:textId="77777777" w:rsidR="004C60FC" w:rsidRPr="0087775E" w:rsidRDefault="004C60FC" w:rsidP="004C60FC">
      <w:pPr>
        <w:rPr>
          <w:rFonts w:cs="Arial"/>
          <w:b/>
          <w:szCs w:val="24"/>
          <w:lang w:val="it-CH"/>
        </w:rPr>
      </w:pPr>
      <w:r w:rsidRPr="0087775E">
        <w:rPr>
          <w:rFonts w:cs="Arial"/>
          <w:b/>
          <w:szCs w:val="24"/>
          <w:lang w:val="it-CH"/>
        </w:rPr>
        <w:t>Art. 4</w:t>
      </w:r>
    </w:p>
    <w:p w14:paraId="12784E3C" w14:textId="77777777" w:rsidR="004C60FC" w:rsidRPr="0087775E" w:rsidRDefault="004C60FC" w:rsidP="004C60FC">
      <w:pPr>
        <w:rPr>
          <w:rFonts w:cs="Arial"/>
          <w:szCs w:val="24"/>
          <w:lang w:val="it-CH"/>
        </w:rPr>
      </w:pPr>
      <w:r w:rsidRPr="0087775E">
        <w:rPr>
          <w:rFonts w:cs="Arial"/>
          <w:szCs w:val="24"/>
          <w:lang w:val="it-CH"/>
        </w:rPr>
        <w:t>I lavori saranno eseguiti sotto la supervisione del Dipartimento del territorio, per il tramite della Sezione forestale.</w:t>
      </w:r>
    </w:p>
    <w:p w14:paraId="2C5E1775" w14:textId="77777777" w:rsidR="004C60FC" w:rsidRPr="0087775E" w:rsidRDefault="004C60FC" w:rsidP="004C60FC">
      <w:pPr>
        <w:rPr>
          <w:rFonts w:cs="Arial"/>
          <w:szCs w:val="24"/>
          <w:lang w:val="it-CH"/>
        </w:rPr>
      </w:pPr>
    </w:p>
    <w:p w14:paraId="30B6BE2B" w14:textId="77777777" w:rsidR="004C60FC" w:rsidRPr="0087775E" w:rsidRDefault="004C60FC" w:rsidP="004C60FC">
      <w:pPr>
        <w:rPr>
          <w:rFonts w:cs="Arial"/>
          <w:b/>
          <w:szCs w:val="24"/>
          <w:lang w:val="it-CH"/>
        </w:rPr>
      </w:pPr>
      <w:r w:rsidRPr="0087775E">
        <w:rPr>
          <w:rFonts w:cs="Arial"/>
          <w:b/>
          <w:szCs w:val="24"/>
          <w:lang w:val="it-CH"/>
        </w:rPr>
        <w:t>Art. 5</w:t>
      </w:r>
    </w:p>
    <w:p w14:paraId="6DAA4937" w14:textId="77777777" w:rsidR="004C60FC" w:rsidRPr="0087775E" w:rsidRDefault="004C60FC" w:rsidP="004C60FC">
      <w:pPr>
        <w:rPr>
          <w:rFonts w:cs="Arial"/>
          <w:szCs w:val="24"/>
          <w:lang w:val="it-CH"/>
        </w:rPr>
      </w:pPr>
      <w:r w:rsidRPr="0087775E">
        <w:rPr>
          <w:rFonts w:cs="Arial"/>
          <w:szCs w:val="24"/>
          <w:lang w:val="it-CH"/>
        </w:rPr>
        <w:t>I sussidi saranno versati in base alle liquidazioni debitamente approvate dalla Sezione forestale e saldate.</w:t>
      </w:r>
    </w:p>
    <w:p w14:paraId="38C7BBC4" w14:textId="77777777" w:rsidR="004C60FC" w:rsidRPr="0087775E" w:rsidRDefault="004C60FC" w:rsidP="004C60FC">
      <w:pPr>
        <w:rPr>
          <w:rFonts w:cs="Arial"/>
          <w:szCs w:val="24"/>
          <w:lang w:val="it-CH"/>
        </w:rPr>
      </w:pPr>
    </w:p>
    <w:p w14:paraId="617B208C" w14:textId="77777777" w:rsidR="004C60FC" w:rsidRPr="0087775E" w:rsidRDefault="004C60FC" w:rsidP="004C60FC">
      <w:pPr>
        <w:rPr>
          <w:rFonts w:cs="Arial"/>
          <w:b/>
          <w:szCs w:val="24"/>
          <w:lang w:val="it-CH"/>
        </w:rPr>
      </w:pPr>
      <w:r w:rsidRPr="0087775E">
        <w:rPr>
          <w:rFonts w:cs="Arial"/>
          <w:b/>
          <w:szCs w:val="24"/>
          <w:lang w:val="it-CH"/>
        </w:rPr>
        <w:t>Art. 6</w:t>
      </w:r>
    </w:p>
    <w:p w14:paraId="4B9C8C9A" w14:textId="716A1BC0" w:rsidR="004C60FC" w:rsidRPr="0087775E" w:rsidRDefault="00FF546F" w:rsidP="004C60FC">
      <w:pPr>
        <w:rPr>
          <w:rFonts w:cs="Arial"/>
          <w:szCs w:val="24"/>
          <w:lang w:val="it-CH"/>
        </w:rPr>
      </w:pPr>
      <w:r>
        <w:rPr>
          <w:rFonts w:cs="Arial"/>
          <w:szCs w:val="24"/>
          <w:lang w:val="it-CH"/>
        </w:rPr>
        <w:t>L</w:t>
      </w:r>
      <w:r w:rsidR="00231CBD">
        <w:rPr>
          <w:rFonts w:cs="Arial"/>
          <w:szCs w:val="24"/>
          <w:lang w:val="it-CH"/>
        </w:rPr>
        <w:t>a</w:t>
      </w:r>
      <w:r w:rsidR="004C60FC" w:rsidRPr="0087775E">
        <w:rPr>
          <w:rFonts w:cs="Arial"/>
          <w:szCs w:val="24"/>
          <w:lang w:val="it-CH"/>
        </w:rPr>
        <w:t xml:space="preserve"> </w:t>
      </w:r>
      <w:r w:rsidR="00231CBD">
        <w:rPr>
          <w:rFonts w:cs="Arial"/>
          <w:szCs w:val="24"/>
          <w:lang w:val="it-CH"/>
        </w:rPr>
        <w:t xml:space="preserve">Società per le </w:t>
      </w:r>
      <w:r>
        <w:rPr>
          <w:rFonts w:cs="Arial"/>
          <w:lang w:val="it-CH"/>
        </w:rPr>
        <w:t xml:space="preserve">Ferrovie Autolinee Regionali Ticinesi </w:t>
      </w:r>
      <w:r w:rsidR="00231CBD">
        <w:rPr>
          <w:rFonts w:cs="Arial"/>
          <w:lang w:val="it-CH"/>
        </w:rPr>
        <w:t>(</w:t>
      </w:r>
      <w:r w:rsidRPr="00C7305D">
        <w:rPr>
          <w:rFonts w:cs="Arial"/>
          <w:lang w:val="it-CH"/>
        </w:rPr>
        <w:t>FART</w:t>
      </w:r>
      <w:r w:rsidR="00231CBD">
        <w:rPr>
          <w:rFonts w:cs="Arial"/>
          <w:lang w:val="it-CH"/>
        </w:rPr>
        <w:t>)</w:t>
      </w:r>
      <w:r>
        <w:rPr>
          <w:rFonts w:cs="Arial"/>
          <w:lang w:val="it-CH"/>
        </w:rPr>
        <w:t xml:space="preserve"> SA</w:t>
      </w:r>
      <w:r w:rsidRPr="0087775E">
        <w:rPr>
          <w:rFonts w:cs="Arial"/>
          <w:szCs w:val="24"/>
          <w:lang w:val="it-CH"/>
        </w:rPr>
        <w:t xml:space="preserve"> </w:t>
      </w:r>
      <w:r w:rsidR="004C60FC" w:rsidRPr="0087775E">
        <w:rPr>
          <w:rFonts w:cs="Arial"/>
          <w:szCs w:val="24"/>
          <w:lang w:val="it-CH"/>
        </w:rPr>
        <w:t>si impegna alla realizzazione completa dei lavori progettati e a garantire in futuro interventi regolari, volti ad assicurare a lungo termine la sicurezza del territorio.</w:t>
      </w:r>
    </w:p>
    <w:p w14:paraId="4FCABF72" w14:textId="77777777" w:rsidR="004C60FC" w:rsidRPr="0087775E" w:rsidRDefault="004C60FC" w:rsidP="004C60FC">
      <w:pPr>
        <w:rPr>
          <w:rFonts w:cs="Arial"/>
          <w:szCs w:val="24"/>
          <w:lang w:val="it-CH"/>
        </w:rPr>
      </w:pPr>
    </w:p>
    <w:p w14:paraId="301F478A" w14:textId="77777777" w:rsidR="004C60FC" w:rsidRPr="0068455E" w:rsidRDefault="004C60FC" w:rsidP="004C60FC">
      <w:pPr>
        <w:rPr>
          <w:rFonts w:cs="Arial"/>
          <w:b/>
          <w:szCs w:val="24"/>
          <w:lang w:val="it-CH"/>
        </w:rPr>
      </w:pPr>
      <w:r w:rsidRPr="0087775E">
        <w:rPr>
          <w:rFonts w:cs="Arial"/>
          <w:b/>
          <w:szCs w:val="24"/>
          <w:lang w:val="it-CH"/>
        </w:rPr>
        <w:t>Art. 7</w:t>
      </w:r>
    </w:p>
    <w:p w14:paraId="001571B5" w14:textId="7F7C1A6B" w:rsidR="00231CBD" w:rsidRDefault="00231CBD" w:rsidP="004C60FC">
      <w:pPr>
        <w:autoSpaceDE w:val="0"/>
        <w:autoSpaceDN w:val="0"/>
        <w:adjustRightInd w:val="0"/>
        <w:rPr>
          <w:rFonts w:cs="Arial"/>
          <w:szCs w:val="24"/>
          <w:lang w:val="it-CH"/>
        </w:rPr>
      </w:pPr>
      <w:r w:rsidRPr="001F33D8">
        <w:rPr>
          <w:rFonts w:cs="Arial"/>
          <w:szCs w:val="24"/>
          <w:vertAlign w:val="superscript"/>
          <w:lang w:val="it-CH"/>
        </w:rPr>
        <w:t>1</w:t>
      </w:r>
      <w:r>
        <w:rPr>
          <w:rFonts w:cs="Arial"/>
          <w:szCs w:val="24"/>
          <w:lang w:val="it-CH"/>
        </w:rPr>
        <w:t>I</w:t>
      </w:r>
      <w:r w:rsidR="00D3251F" w:rsidRPr="00EB021F">
        <w:rPr>
          <w:rFonts w:cs="Arial"/>
          <w:szCs w:val="24"/>
          <w:lang w:val="it-CH"/>
        </w:rPr>
        <w:t xml:space="preserve">l presente decreto legislativo </w:t>
      </w:r>
      <w:r>
        <w:rPr>
          <w:rFonts w:cs="Arial"/>
          <w:szCs w:val="24"/>
          <w:lang w:val="it-CH"/>
        </w:rPr>
        <w:t>sottostà a referendum facoltativo.</w:t>
      </w:r>
    </w:p>
    <w:p w14:paraId="3B084BC8" w14:textId="17F8428B" w:rsidR="004C60FC" w:rsidRPr="00EB021F" w:rsidRDefault="00231CBD" w:rsidP="004C60FC">
      <w:pPr>
        <w:autoSpaceDE w:val="0"/>
        <w:autoSpaceDN w:val="0"/>
        <w:adjustRightInd w:val="0"/>
        <w:rPr>
          <w:rFonts w:cs="Arial"/>
          <w:szCs w:val="24"/>
          <w:lang w:val="it-CH"/>
        </w:rPr>
      </w:pPr>
      <w:r w:rsidRPr="001F33D8">
        <w:rPr>
          <w:rFonts w:cs="Arial"/>
          <w:szCs w:val="24"/>
          <w:vertAlign w:val="superscript"/>
          <w:lang w:val="it-CH"/>
        </w:rPr>
        <w:t>2</w:t>
      </w:r>
      <w:r>
        <w:rPr>
          <w:rFonts w:cs="Arial"/>
          <w:szCs w:val="24"/>
          <w:lang w:val="it-CH"/>
        </w:rPr>
        <w:t>Esso</w:t>
      </w:r>
      <w:r w:rsidR="00D3251F" w:rsidRPr="00EB021F">
        <w:rPr>
          <w:rFonts w:cs="Arial"/>
          <w:szCs w:val="24"/>
          <w:lang w:val="it-CH"/>
        </w:rPr>
        <w:t xml:space="preserve"> entra in vigore</w:t>
      </w:r>
      <w:r>
        <w:rPr>
          <w:rFonts w:cs="Arial"/>
          <w:szCs w:val="24"/>
          <w:lang w:val="it-CH"/>
        </w:rPr>
        <w:t xml:space="preserve"> immediatamente</w:t>
      </w:r>
      <w:r w:rsidR="004C60FC" w:rsidRPr="00EB021F">
        <w:rPr>
          <w:rFonts w:cs="Arial"/>
          <w:szCs w:val="24"/>
          <w:lang w:val="it-CH"/>
        </w:rPr>
        <w:t>.</w:t>
      </w:r>
    </w:p>
    <w:p w14:paraId="484FF88B" w14:textId="275F70BD" w:rsidR="004C60FC" w:rsidRPr="00705C3C" w:rsidRDefault="004C60FC" w:rsidP="004C60FC">
      <w:pPr>
        <w:rPr>
          <w:szCs w:val="24"/>
          <w:lang w:val="it-CH"/>
        </w:rPr>
      </w:pPr>
    </w:p>
    <w:sectPr w:rsidR="004C60FC" w:rsidRPr="00705C3C" w:rsidSect="007D6C31">
      <w:headerReference w:type="even" r:id="rId25"/>
      <w:headerReference w:type="default" r:id="rId26"/>
      <w:footerReference w:type="even" r:id="rId27"/>
      <w:footerReference w:type="default" r:id="rId28"/>
      <w:headerReference w:type="first" r:id="rId29"/>
      <w:footerReference w:type="first" r:id="rId3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E63A9F" w14:textId="77777777" w:rsidR="00CD18CD" w:rsidRDefault="00CD18CD" w:rsidP="00F657BF">
      <w:r>
        <w:separator/>
      </w:r>
    </w:p>
  </w:endnote>
  <w:endnote w:type="continuationSeparator" w:id="0">
    <w:p w14:paraId="456A2342" w14:textId="77777777" w:rsidR="00CD18CD" w:rsidRDefault="00CD18C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88854" w14:textId="77777777" w:rsidR="00CD18CD" w:rsidRDefault="00CD18C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CD18CD" w:rsidRPr="003D1008" w14:paraId="08101057" w14:textId="77777777" w:rsidTr="007D6C31">
      <w:trPr>
        <w:trHeight w:hRule="exact" w:val="737"/>
      </w:trPr>
      <w:tc>
        <w:tcPr>
          <w:tcW w:w="4695" w:type="dxa"/>
        </w:tcPr>
        <w:p w14:paraId="23186DDB" w14:textId="77777777" w:rsidR="00CD18CD" w:rsidRPr="003D1008" w:rsidRDefault="00CD18CD" w:rsidP="007D6C31">
          <w:pPr>
            <w:tabs>
              <w:tab w:val="center" w:pos="2382"/>
            </w:tabs>
          </w:pPr>
        </w:p>
      </w:tc>
      <w:tc>
        <w:tcPr>
          <w:tcW w:w="721" w:type="dxa"/>
        </w:tcPr>
        <w:p w14:paraId="7B3B2081" w14:textId="77777777" w:rsidR="00CD18CD" w:rsidRPr="003D1008" w:rsidRDefault="00CD18CD" w:rsidP="007D6C31">
          <w:pPr>
            <w:jc w:val="center"/>
          </w:pPr>
          <w:r w:rsidRPr="003D1008">
            <w:rPr>
              <w:noProof/>
              <w:lang w:val="it-CH" w:eastAsia="it-CH"/>
            </w:rPr>
            <w:drawing>
              <wp:anchor distT="0" distB="0" distL="114300" distR="114300" simplePos="0" relativeHeight="251669504" behindDoc="0" locked="1" layoutInCell="1" allowOverlap="1" wp14:anchorId="1895CD22" wp14:editId="45EB4A39">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65AECAD" w14:textId="77777777" w:rsidR="00CD18CD" w:rsidRPr="003D1008" w:rsidRDefault="00CD18CD" w:rsidP="007D6C31">
          <w:pPr>
            <w:jc w:val="center"/>
          </w:pPr>
          <w:r w:rsidRPr="003D1008">
            <w:rPr>
              <w:noProof/>
              <w:lang w:val="it-CH" w:eastAsia="it-CH"/>
            </w:rPr>
            <w:drawing>
              <wp:anchor distT="0" distB="0" distL="114300" distR="114300" simplePos="0" relativeHeight="251670528" behindDoc="0" locked="1" layoutInCell="1" allowOverlap="1" wp14:anchorId="6E8B4160" wp14:editId="6F57E374">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9366D69" w14:textId="77777777" w:rsidR="00CD18CD" w:rsidRPr="003D1008" w:rsidRDefault="00CD18CD" w:rsidP="007D6C31"/>
      </w:tc>
    </w:tr>
  </w:tbl>
  <w:p w14:paraId="6B4FA01C" w14:textId="77777777" w:rsidR="00CD18CD" w:rsidRDefault="00CD18CD" w:rsidP="007D6C31">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9B557" w14:textId="77777777" w:rsidR="00CD18CD" w:rsidRDefault="00CD18CD">
    <w:pPr>
      <w:pStyle w:val="Pidipagina"/>
      <w:jc w:val="center"/>
    </w:pPr>
  </w:p>
  <w:p w14:paraId="217EAD97" w14:textId="77777777" w:rsidR="00CD18CD" w:rsidRPr="008C6C46" w:rsidRDefault="00CD18CD" w:rsidP="007D6C31">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3BC1D7" w14:textId="77777777" w:rsidR="00CD18CD" w:rsidRDefault="00CD18CD" w:rsidP="00F657BF">
      <w:r>
        <w:separator/>
      </w:r>
    </w:p>
  </w:footnote>
  <w:footnote w:type="continuationSeparator" w:id="0">
    <w:p w14:paraId="39CC1623" w14:textId="77777777" w:rsidR="00CD18CD" w:rsidRDefault="00CD18CD" w:rsidP="00F657BF">
      <w:r>
        <w:continuationSeparator/>
      </w:r>
    </w:p>
  </w:footnote>
  <w:footnote w:id="1">
    <w:p w14:paraId="08868FDD" w14:textId="77777777" w:rsidR="00CD18CD" w:rsidRPr="00FC3981" w:rsidRDefault="00CD18CD" w:rsidP="000E4EE3">
      <w:pPr>
        <w:pStyle w:val="Testonotaapidipagina"/>
        <w:rPr>
          <w:sz w:val="18"/>
          <w:szCs w:val="18"/>
          <w:lang w:val="it-CH"/>
        </w:rPr>
      </w:pPr>
      <w:r w:rsidRPr="00EB021F">
        <w:rPr>
          <w:rStyle w:val="Rimandonotaapidipagina"/>
          <w:sz w:val="18"/>
          <w:szCs w:val="18"/>
        </w:rPr>
        <w:footnoteRef/>
      </w:r>
      <w:r w:rsidRPr="00EB021F">
        <w:rPr>
          <w:sz w:val="18"/>
          <w:szCs w:val="18"/>
          <w:lang w:val="it-CH"/>
        </w:rPr>
        <w:t xml:space="preserve"> Superficie totale (258 ha): superficie tagli di rinnovamento con piantagioni (11 ha) + superficie tagli di sicurezza con gestione neofite (22 ha) + superficie tagli di sicurezza e diradi (108 ha) + superficie gestione alvei (111 ha) + superficie tagli puntuali parzialmente con piantagioni (arrotondato a 2 ha, solo interventi di taglio effettivi) + superficie piantagioni Verdasio (arrotondato a 4 ha)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7FC87" w14:textId="77777777" w:rsidR="00CD18CD" w:rsidRDefault="00CD18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CD18CD" w:rsidRPr="002747E7" w14:paraId="78A6477A" w14:textId="77777777" w:rsidTr="007D6C31">
      <w:trPr>
        <w:trHeight w:val="562"/>
      </w:trPr>
      <w:sdt>
        <w:sdtPr>
          <w:rPr>
            <w:rFonts w:ascii="Gill Alt One MT Light" w:hAnsi="Gill Alt One MT Light"/>
            <w:sz w:val="16"/>
            <w:szCs w:val="16"/>
          </w:rPr>
          <w:alias w:val="CustomElements.Fields.Dipartimenti"/>
          <w:id w:val="1567676091"/>
          <w:dataBinding w:xpath="//Text[@id='CustomElements.Fields.Dipartimenti']" w:storeItemID="{6F74A64D-3C75-4420-AE69-AC5F87CF9443}"/>
          <w:text w:multiLine="1"/>
        </w:sdtPr>
        <w:sdtEndPr/>
        <w:sdtContent>
          <w:tc>
            <w:tcPr>
              <w:tcW w:w="8383" w:type="dxa"/>
              <w:tcBorders>
                <w:left w:val="single" w:sz="4" w:space="0" w:color="auto"/>
                <w:bottom w:val="single" w:sz="4" w:space="0" w:color="auto"/>
              </w:tcBorders>
              <w:tcMar>
                <w:left w:w="142" w:type="dxa"/>
              </w:tcMar>
              <w:vAlign w:val="bottom"/>
            </w:tcPr>
            <w:p w14:paraId="4EE69270" w14:textId="77777777" w:rsidR="00CD18CD" w:rsidRPr="00E8185F" w:rsidRDefault="00CD18CD" w:rsidP="007D6C31">
              <w:pPr>
                <w:pStyle w:val="Page"/>
                <w:rPr>
                  <w:rFonts w:ascii="Gill Alt One MT Light" w:hAnsi="Gill Alt One MT Light"/>
                  <w:sz w:val="16"/>
                  <w:szCs w:val="16"/>
                </w:rPr>
              </w:pPr>
              <w:r>
                <w:rPr>
                  <w:rFonts w:ascii="Gill Alt One MT Light" w:hAnsi="Gill Alt One MT Light"/>
                  <w:sz w:val="16"/>
                  <w:szCs w:val="16"/>
                </w:rPr>
                <w:t>Dipartimento del territorio</w:t>
              </w:r>
            </w:p>
          </w:tc>
        </w:sdtContent>
      </w:sdt>
      <w:tc>
        <w:tcPr>
          <w:tcW w:w="1710" w:type="dxa"/>
          <w:tcBorders>
            <w:bottom w:val="single" w:sz="4" w:space="0" w:color="auto"/>
          </w:tcBorders>
          <w:vAlign w:val="bottom"/>
        </w:tcPr>
        <w:p w14:paraId="7E8CBFC8" w14:textId="27452DC1" w:rsidR="00CD18CD" w:rsidRPr="004204CB" w:rsidRDefault="00CD18CD" w:rsidP="007D6C31">
          <w:pPr>
            <w:pStyle w:val="Page"/>
            <w:jc w:val="right"/>
          </w:pPr>
          <w:r w:rsidRPr="004204CB">
            <w:fldChar w:fldCharType="begin"/>
          </w:r>
          <w:r w:rsidRPr="004204CB">
            <w:instrText xml:space="preserve"> PAGE   \* MERGEFORMAT </w:instrText>
          </w:r>
          <w:r w:rsidRPr="004204CB">
            <w:fldChar w:fldCharType="separate"/>
          </w:r>
          <w:r w:rsidR="00FF20BB">
            <w:rPr>
              <w:noProof/>
            </w:rPr>
            <w:t>14</w:t>
          </w:r>
          <w:r w:rsidRPr="004204CB">
            <w:fldChar w:fldCharType="end"/>
          </w:r>
          <w:r w:rsidRPr="004204CB">
            <w:t xml:space="preserve"> di </w:t>
          </w:r>
          <w:fldSimple w:instr=" NUMPAGES   \* MERGEFORMAT ">
            <w:r w:rsidR="00FF20BB">
              <w:rPr>
                <w:noProof/>
              </w:rPr>
              <w:t>15</w:t>
            </w:r>
          </w:fldSimple>
        </w:p>
      </w:tc>
    </w:tr>
    <w:tr w:rsidR="00CD18CD" w:rsidRPr="009E444B" w14:paraId="1CB8F982" w14:textId="77777777" w:rsidTr="007D6C31">
      <w:trPr>
        <w:trHeight w:val="334"/>
      </w:trPr>
      <w:sdt>
        <w:sdtPr>
          <w:rPr>
            <w:rFonts w:ascii="Gill Sans Display MT Pro BdCn" w:hAnsi="Gill Sans Display MT Pro BdCn"/>
            <w:sz w:val="18"/>
            <w:szCs w:val="18"/>
          </w:rPr>
          <w:alias w:val="CustomElements.Fields.Titolo2"/>
          <w:id w:val="48588533"/>
          <w:dataBinding w:xpath="//Text[@id='CustomElements.Fields.Titolo2']" w:storeItemID="{6F74A64D-3C75-4420-AE69-AC5F87CF9443}"/>
          <w:text w:multiLine="1"/>
        </w:sdtPr>
        <w:sdtEndPr/>
        <w:sdtContent>
          <w:tc>
            <w:tcPr>
              <w:tcW w:w="8383" w:type="dxa"/>
              <w:tcBorders>
                <w:left w:val="single" w:sz="4" w:space="0" w:color="auto"/>
              </w:tcBorders>
              <w:tcMar>
                <w:top w:w="0" w:type="dxa"/>
                <w:left w:w="142" w:type="dxa"/>
              </w:tcMar>
            </w:tcPr>
            <w:p w14:paraId="1E10FBD9" w14:textId="4BEF996A" w:rsidR="00CD18CD" w:rsidRPr="00E8185F" w:rsidRDefault="00CD18CD" w:rsidP="007D6C31">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8289 del 14 giugno 2023</w:t>
              </w:r>
            </w:p>
          </w:tc>
        </w:sdtContent>
      </w:sdt>
      <w:tc>
        <w:tcPr>
          <w:tcW w:w="1710" w:type="dxa"/>
          <w:tcBorders>
            <w:top w:val="single" w:sz="4" w:space="0" w:color="auto"/>
          </w:tcBorders>
        </w:tcPr>
        <w:p w14:paraId="0C9A764C" w14:textId="77777777" w:rsidR="00CD18CD" w:rsidRPr="00E043A3" w:rsidRDefault="00CD18CD" w:rsidP="007D6C31">
          <w:pPr>
            <w:pStyle w:val="InvisibleLine"/>
            <w:rPr>
              <w:lang w:val="de-DE"/>
            </w:rPr>
          </w:pPr>
        </w:p>
      </w:tc>
    </w:tr>
  </w:tbl>
  <w:p w14:paraId="7F48B708" w14:textId="77777777" w:rsidR="00CD18CD" w:rsidRPr="00980362" w:rsidRDefault="00CD18CD" w:rsidP="007D6C31">
    <w:pPr>
      <w:pStyle w:val="Intestazione"/>
    </w:pPr>
    <w:r>
      <w:rPr>
        <w:noProof/>
        <w:lang w:val="it-CH" w:eastAsia="it-CH"/>
      </w:rPr>
      <mc:AlternateContent>
        <mc:Choice Requires="wps">
          <w:drawing>
            <wp:anchor distT="0" distB="0" distL="114300" distR="114300" simplePos="0" relativeHeight="251665408" behindDoc="1" locked="1" layoutInCell="1" allowOverlap="1" wp14:anchorId="6273BA90" wp14:editId="0CC910CA">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6F74A64D-3C75-4420-AE69-AC5F87CF9443}"/>
                            <w:text w:multiLine="1"/>
                          </w:sdtPr>
                          <w:sdtEndPr/>
                          <w:sdtContent>
                            <w:p w14:paraId="2445557C" w14:textId="77777777" w:rsidR="00CD18CD" w:rsidRPr="00411371" w:rsidRDefault="00CD18CD" w:rsidP="007D6C31">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73BA90"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999F020E-50CD-4B22-818C-6BAAE41537E2}"/>
                      <w:text w:multiLine="1"/>
                    </w:sdtPr>
                    <w:sdtEndPr/>
                    <w:sdtContent>
                      <w:p w14:paraId="2445557C" w14:textId="77777777" w:rsidR="00CD18CD" w:rsidRPr="00411371" w:rsidRDefault="00CD18CD" w:rsidP="007D6C31">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CD18CD" w:rsidRPr="0004624C" w14:paraId="6FB88687" w14:textId="77777777" w:rsidTr="007D6C31">
      <w:trPr>
        <w:trHeight w:val="586"/>
      </w:trPr>
      <w:tc>
        <w:tcPr>
          <w:tcW w:w="2440" w:type="pct"/>
          <w:gridSpan w:val="3"/>
          <w:tcBorders>
            <w:top w:val="nil"/>
            <w:left w:val="nil"/>
            <w:bottom w:val="single" w:sz="4" w:space="0" w:color="auto"/>
          </w:tcBorders>
          <w:vAlign w:val="bottom"/>
        </w:tcPr>
        <w:p w14:paraId="67FAE397" w14:textId="77777777" w:rsidR="00CD18CD" w:rsidRPr="003108C0" w:rsidRDefault="00CD18CD" w:rsidP="007D6C31">
          <w:pPr>
            <w:pStyle w:val="InvisibleLine"/>
            <w:ind w:left="150"/>
            <w:rPr>
              <w:sz w:val="16"/>
            </w:rPr>
          </w:pPr>
        </w:p>
      </w:tc>
      <w:tc>
        <w:tcPr>
          <w:tcW w:w="373" w:type="pct"/>
          <w:tcBorders>
            <w:top w:val="nil"/>
            <w:bottom w:val="single" w:sz="4" w:space="0" w:color="auto"/>
          </w:tcBorders>
          <w:vAlign w:val="bottom"/>
        </w:tcPr>
        <w:p w14:paraId="1EF9F884" w14:textId="77777777" w:rsidR="00CD18CD" w:rsidRPr="003108C0" w:rsidRDefault="00CD18CD" w:rsidP="007D6C31">
          <w:pPr>
            <w:pStyle w:val="Level"/>
            <w:ind w:left="150"/>
            <w:rPr>
              <w:sz w:val="16"/>
            </w:rPr>
          </w:pPr>
        </w:p>
      </w:tc>
      <w:tc>
        <w:tcPr>
          <w:tcW w:w="209" w:type="pct"/>
          <w:tcBorders>
            <w:top w:val="nil"/>
            <w:bottom w:val="single" w:sz="4" w:space="0" w:color="auto"/>
          </w:tcBorders>
        </w:tcPr>
        <w:p w14:paraId="76BF9F90" w14:textId="77777777" w:rsidR="00CD18CD" w:rsidRDefault="00CD18CD" w:rsidP="007D6C31">
          <w:pPr>
            <w:pStyle w:val="InvisibleLine"/>
            <w:ind w:left="150"/>
          </w:pPr>
          <w:r>
            <w:rPr>
              <w:noProof/>
              <w:lang w:val="it-CH" w:eastAsia="it-CH"/>
            </w:rPr>
            <w:drawing>
              <wp:anchor distT="0" distB="0" distL="114300" distR="114300" simplePos="0" relativeHeight="251667456" behindDoc="1" locked="1" layoutInCell="1" allowOverlap="1" wp14:anchorId="19BDC26B" wp14:editId="1FD83E4B">
                <wp:simplePos x="0" y="0"/>
                <wp:positionH relativeFrom="column">
                  <wp:posOffset>-92710</wp:posOffset>
                </wp:positionH>
                <wp:positionV relativeFrom="page">
                  <wp:posOffset>-119380</wp:posOffset>
                </wp:positionV>
                <wp:extent cx="276653" cy="467995"/>
                <wp:effectExtent l="0" t="0" r="0" b="8255"/>
                <wp:wrapNone/>
                <wp:docPr id="6" name="ooImg_13204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0595FAF" w14:textId="7E57D501" w:rsidR="00CD18CD" w:rsidRPr="00B973AE" w:rsidRDefault="00CD18CD" w:rsidP="007D6C31">
          <w:pPr>
            <w:pStyle w:val="HeaderDecisione"/>
            <w:spacing w:after="60"/>
            <w:ind w:left="150"/>
            <w:jc w:val="right"/>
            <w:rPr>
              <w:rFonts w:ascii="Calibri" w:hAnsi="Calibri" w:cs="Calibri"/>
              <w:sz w:val="24"/>
            </w:rPr>
          </w:pPr>
          <w:r w:rsidRPr="00B973AE">
            <w:rPr>
              <w:rFonts w:ascii="Calibri" w:hAnsi="Calibri" w:cs="Calibri"/>
              <w:sz w:val="24"/>
            </w:rPr>
            <w:fldChar w:fldCharType="begin"/>
          </w:r>
          <w:r w:rsidRPr="00B973AE">
            <w:rPr>
              <w:rFonts w:ascii="Calibri" w:hAnsi="Calibri" w:cs="Calibri"/>
              <w:sz w:val="24"/>
            </w:rPr>
            <w:instrText xml:space="preserve"> PAGE   \* MERGEFORMAT </w:instrText>
          </w:r>
          <w:r w:rsidRPr="00B973AE">
            <w:rPr>
              <w:rFonts w:ascii="Calibri" w:hAnsi="Calibri" w:cs="Calibri"/>
              <w:sz w:val="24"/>
            </w:rPr>
            <w:fldChar w:fldCharType="separate"/>
          </w:r>
          <w:r w:rsidR="00FF20BB">
            <w:rPr>
              <w:rFonts w:ascii="Calibri" w:hAnsi="Calibri" w:cs="Calibri"/>
              <w:noProof/>
              <w:sz w:val="24"/>
            </w:rPr>
            <w:t>1</w:t>
          </w:r>
          <w:r w:rsidRPr="00B973AE">
            <w:rPr>
              <w:rFonts w:ascii="Calibri" w:hAnsi="Calibri" w:cs="Calibri"/>
              <w:sz w:val="24"/>
            </w:rPr>
            <w:fldChar w:fldCharType="end"/>
          </w:r>
          <w:r w:rsidRPr="00B973AE">
            <w:rPr>
              <w:rFonts w:ascii="Calibri" w:hAnsi="Calibri" w:cs="Calibri"/>
              <w:sz w:val="24"/>
            </w:rPr>
            <w:t xml:space="preserve"> di </w:t>
          </w:r>
          <w:r w:rsidRPr="00B973AE">
            <w:rPr>
              <w:rFonts w:ascii="Calibri" w:hAnsi="Calibri" w:cs="Calibri"/>
              <w:sz w:val="24"/>
            </w:rPr>
            <w:fldChar w:fldCharType="begin"/>
          </w:r>
          <w:r w:rsidRPr="00B973AE">
            <w:rPr>
              <w:rFonts w:ascii="Calibri" w:hAnsi="Calibri" w:cs="Calibri"/>
              <w:sz w:val="24"/>
            </w:rPr>
            <w:instrText xml:space="preserve"> NUMPAGES   \* MERGEFORMAT </w:instrText>
          </w:r>
          <w:r w:rsidRPr="00B973AE">
            <w:rPr>
              <w:rFonts w:ascii="Calibri" w:hAnsi="Calibri" w:cs="Calibri"/>
              <w:sz w:val="24"/>
            </w:rPr>
            <w:fldChar w:fldCharType="separate"/>
          </w:r>
          <w:r w:rsidR="00FF20BB">
            <w:rPr>
              <w:rFonts w:ascii="Calibri" w:hAnsi="Calibri" w:cs="Calibri"/>
              <w:noProof/>
              <w:sz w:val="24"/>
            </w:rPr>
            <w:t>15</w:t>
          </w:r>
          <w:r w:rsidRPr="00B973AE">
            <w:rPr>
              <w:rFonts w:ascii="Calibri" w:hAnsi="Calibri" w:cs="Calibri"/>
              <w:noProof/>
              <w:sz w:val="24"/>
            </w:rPr>
            <w:fldChar w:fldCharType="end"/>
          </w:r>
        </w:p>
      </w:tc>
    </w:tr>
    <w:tr w:rsidR="00CD18CD" w:rsidRPr="0004624C" w14:paraId="4D95376E" w14:textId="77777777" w:rsidTr="007D6C31">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6F74A64D-3C75-4420-AE69-AC5F87CF9443}"/>
          <w:text w:multiLine="1"/>
        </w:sdtPr>
        <w:sdtEndPr/>
        <w:sdtContent>
          <w:tc>
            <w:tcPr>
              <w:tcW w:w="5000" w:type="pct"/>
              <w:gridSpan w:val="6"/>
              <w:tcBorders>
                <w:left w:val="nil"/>
                <w:right w:val="nil"/>
              </w:tcBorders>
              <w:noWrap/>
              <w:tcMar>
                <w:top w:w="0" w:type="dxa"/>
              </w:tcMar>
              <w:vAlign w:val="bottom"/>
            </w:tcPr>
            <w:p w14:paraId="150DCD9A" w14:textId="77777777" w:rsidR="00CD18CD" w:rsidRPr="008C03B5" w:rsidRDefault="00CD18CD" w:rsidP="007D6C31">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CD18CD" w:rsidRPr="0004624C" w14:paraId="22A3E324" w14:textId="77777777" w:rsidTr="007D6C31">
      <w:trPr>
        <w:trHeight w:hRule="exact" w:val="306"/>
      </w:trPr>
      <w:tc>
        <w:tcPr>
          <w:tcW w:w="670" w:type="pct"/>
          <w:tcBorders>
            <w:left w:val="nil"/>
            <w:bottom w:val="nil"/>
          </w:tcBorders>
          <w:noWrap/>
          <w:tcMar>
            <w:top w:w="57" w:type="dxa"/>
            <w:left w:w="142" w:type="dxa"/>
          </w:tcMar>
        </w:tcPr>
        <w:p w14:paraId="707C506C" w14:textId="77777777" w:rsidR="00CD18CD" w:rsidRPr="00C7320A" w:rsidRDefault="00CD18CD" w:rsidP="007D6C31">
          <w:pPr>
            <w:pStyle w:val="Level"/>
            <w:spacing w:before="60"/>
            <w:rPr>
              <w:rFonts w:ascii="Gill Alt One MT Light" w:hAnsi="Gill Alt One MT Light"/>
              <w:sz w:val="16"/>
            </w:rPr>
          </w:pPr>
          <w:r w:rsidRPr="00C7320A">
            <w:rPr>
              <w:rFonts w:ascii="Gill Alt One MT Light" w:hAnsi="Gill Alt One MT Light"/>
              <w:sz w:val="16"/>
            </w:rPr>
            <w:t>numero</w:t>
          </w:r>
        </w:p>
        <w:p w14:paraId="6C263ACA" w14:textId="77777777" w:rsidR="00CD18CD" w:rsidRPr="00C7320A" w:rsidRDefault="00CD18CD" w:rsidP="007D6C31">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1AA4575" w14:textId="77777777" w:rsidR="00CD18CD" w:rsidRPr="00C7320A" w:rsidRDefault="00CD18CD" w:rsidP="007D6C31">
          <w:pPr>
            <w:pStyle w:val="Level"/>
            <w:spacing w:before="60"/>
            <w:rPr>
              <w:rFonts w:ascii="Gill Alt One MT Light" w:hAnsi="Gill Alt One MT Light"/>
              <w:sz w:val="16"/>
            </w:rPr>
          </w:pPr>
          <w:r w:rsidRPr="00C7320A">
            <w:rPr>
              <w:rFonts w:ascii="Gill Alt One MT Light" w:hAnsi="Gill Alt One MT Light"/>
              <w:sz w:val="16"/>
            </w:rPr>
            <w:t>data</w:t>
          </w:r>
        </w:p>
        <w:p w14:paraId="4C374689" w14:textId="77777777" w:rsidR="00CD18CD" w:rsidRPr="00C7320A" w:rsidRDefault="00CD18CD" w:rsidP="007D6C31">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F99D5F9" w14:textId="77777777" w:rsidR="00CD18CD" w:rsidRPr="00C7320A" w:rsidRDefault="00CD18CD" w:rsidP="007D6C31">
          <w:pPr>
            <w:pStyle w:val="Level"/>
            <w:spacing w:before="60"/>
            <w:rPr>
              <w:rFonts w:ascii="Gill Alt One MT Light" w:hAnsi="Gill Alt One MT Light"/>
              <w:sz w:val="16"/>
            </w:rPr>
          </w:pPr>
          <w:r>
            <w:rPr>
              <w:rFonts w:ascii="Gill Alt One MT Light" w:hAnsi="Gill Alt One MT Light"/>
              <w:sz w:val="16"/>
            </w:rPr>
            <w:t>competenza</w:t>
          </w:r>
        </w:p>
        <w:p w14:paraId="4BB2BA5A" w14:textId="77777777" w:rsidR="00CD18CD" w:rsidRPr="008C03B5" w:rsidRDefault="00CD18CD" w:rsidP="007D6C31">
          <w:pPr>
            <w:pStyle w:val="Level"/>
            <w:spacing w:before="60" w:line="240" w:lineRule="auto"/>
            <w:rPr>
              <w:rFonts w:ascii="Gill Alt One MT Light" w:hAnsi="Gill Alt One MT Light"/>
              <w:sz w:val="16"/>
            </w:rPr>
          </w:pPr>
        </w:p>
      </w:tc>
    </w:tr>
    <w:tr w:rsidR="00CD18CD" w:rsidRPr="0004624C" w14:paraId="2B17B2FB" w14:textId="77777777" w:rsidTr="007D6C31">
      <w:trPr>
        <w:trHeight w:hRule="exact" w:val="699"/>
      </w:trPr>
      <w:tc>
        <w:tcPr>
          <w:tcW w:w="670" w:type="pct"/>
          <w:tcBorders>
            <w:top w:val="nil"/>
            <w:left w:val="nil"/>
            <w:bottom w:val="single" w:sz="4" w:space="0" w:color="auto"/>
            <w:right w:val="nil"/>
          </w:tcBorders>
          <w:noWrap/>
          <w:tcMar>
            <w:top w:w="0" w:type="dxa"/>
          </w:tcMar>
        </w:tcPr>
        <w:p w14:paraId="044DAAC2" w14:textId="2093EAE3" w:rsidR="00CD18CD" w:rsidRPr="00621500" w:rsidRDefault="00FF20BB" w:rsidP="007D6C31">
          <w:pPr>
            <w:pStyle w:val="InvisibleLine"/>
            <w:spacing w:line="280" w:lineRule="exact"/>
            <w:rPr>
              <w:rFonts w:cs="Calibri"/>
              <w:b/>
              <w:sz w:val="28"/>
              <w:szCs w:val="28"/>
            </w:rPr>
          </w:pPr>
          <w:sdt>
            <w:sdtPr>
              <w:rPr>
                <w:rFonts w:cs="Calibri"/>
                <w:b/>
                <w:sz w:val="24"/>
                <w:szCs w:val="24"/>
              </w:rPr>
              <w:alias w:val="DocParam.Number"/>
              <w:id w:val="614175640"/>
              <w:dataBinding w:xpath="//Text[@id='DocParam.Number']" w:storeItemID="{6F74A64D-3C75-4420-AE69-AC5F87CF9443}"/>
              <w:text w:multiLine="1"/>
            </w:sdtPr>
            <w:sdtEndPr>
              <w:rPr>
                <w:rFonts w:cstheme="minorBidi"/>
                <w:b w:val="0"/>
                <w:sz w:val="2"/>
                <w:szCs w:val="22"/>
              </w:rPr>
            </w:sdtEndPr>
            <w:sdtContent>
              <w:r w:rsidR="00CD18CD">
                <w:rPr>
                  <w:rFonts w:cs="Calibri"/>
                  <w:b/>
                  <w:sz w:val="24"/>
                  <w:szCs w:val="24"/>
                </w:rPr>
                <w:t>8289</w:t>
              </w:r>
            </w:sdtContent>
          </w:sdt>
        </w:p>
      </w:tc>
      <w:sdt>
        <w:sdtPr>
          <w:alias w:val="DocParam.Date"/>
          <w:id w:val="-464426178"/>
          <w:dataBinding w:xpath="//DateTime[@id='DocParam.Date']" w:storeItemID="{6F74A64D-3C75-4420-AE69-AC5F87CF9443}"/>
          <w:date w:fullDate="2023-06-14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329C7D50" w14:textId="6D469F94" w:rsidR="00CD18CD" w:rsidRPr="00621500" w:rsidRDefault="00CD18CD" w:rsidP="005D75EC">
              <w:pPr>
                <w:pStyle w:val="Data"/>
              </w:pPr>
              <w:r>
                <w:rPr>
                  <w:lang w:val="it-CH"/>
                </w:rPr>
                <w:t>14 giugno 2023</w:t>
              </w:r>
            </w:p>
          </w:tc>
        </w:sdtContent>
      </w:sdt>
      <w:tc>
        <w:tcPr>
          <w:tcW w:w="3218" w:type="pct"/>
          <w:gridSpan w:val="4"/>
          <w:tcBorders>
            <w:top w:val="nil"/>
            <w:left w:val="nil"/>
            <w:bottom w:val="nil"/>
            <w:right w:val="nil"/>
          </w:tcBorders>
        </w:tcPr>
        <w:p w14:paraId="38803FAD" w14:textId="77777777" w:rsidR="00CD18CD" w:rsidRPr="00B973AE" w:rsidRDefault="00FF20BB" w:rsidP="007D6C31">
          <w:pPr>
            <w:pStyle w:val="Data"/>
            <w:rPr>
              <w:rFonts w:ascii="Calibri" w:hAnsi="Calibri" w:cs="Calibri"/>
              <w:sz w:val="23"/>
              <w:szCs w:val="23"/>
            </w:rPr>
          </w:pPr>
          <w:sdt>
            <w:sdtPr>
              <w:rPr>
                <w:smallCaps/>
                <w:sz w:val="23"/>
                <w:szCs w:val="23"/>
              </w:rPr>
              <w:alias w:val="CustomElements.Fields.Dipartimenti"/>
              <w:id w:val="-1138097914"/>
              <w:dataBinding w:xpath="//Text[@id='CustomElements.Fields.Dipartimenti']" w:storeItemID="{6F74A64D-3C75-4420-AE69-AC5F87CF9443}"/>
              <w:text w:multiLine="1"/>
            </w:sdtPr>
            <w:sdtEndPr/>
            <w:sdtContent>
              <w:r w:rsidR="00CD18CD">
                <w:rPr>
                  <w:smallCaps/>
                  <w:sz w:val="23"/>
                  <w:szCs w:val="23"/>
                </w:rPr>
                <w:t>Dipartimento del territorio</w:t>
              </w:r>
            </w:sdtContent>
          </w:sdt>
        </w:p>
      </w:tc>
    </w:tr>
    <w:tr w:rsidR="00CD18CD" w:rsidRPr="00C63927" w14:paraId="181B0282" w14:textId="77777777" w:rsidTr="007D6C31">
      <w:trPr>
        <w:trHeight w:hRule="exact" w:val="198"/>
      </w:trPr>
      <w:tc>
        <w:tcPr>
          <w:tcW w:w="5000" w:type="pct"/>
          <w:gridSpan w:val="6"/>
          <w:tcBorders>
            <w:left w:val="nil"/>
            <w:bottom w:val="nil"/>
            <w:right w:val="nil"/>
          </w:tcBorders>
          <w:noWrap/>
          <w:tcMar>
            <w:top w:w="57" w:type="dxa"/>
            <w:left w:w="85" w:type="dxa"/>
            <w:bottom w:w="170" w:type="dxa"/>
          </w:tcMar>
        </w:tcPr>
        <w:p w14:paraId="473A0693" w14:textId="77777777" w:rsidR="00CD18CD" w:rsidRPr="00C7320A" w:rsidRDefault="00CD18CD" w:rsidP="007D6C31">
          <w:pPr>
            <w:pStyle w:val="Level"/>
            <w:ind w:left="150"/>
            <w:rPr>
              <w:rFonts w:ascii="Gill Alt One MT Light" w:hAnsi="Gill Alt One MT Light"/>
              <w:sz w:val="16"/>
              <w:szCs w:val="16"/>
            </w:rPr>
          </w:pPr>
        </w:p>
      </w:tc>
    </w:tr>
  </w:tbl>
  <w:p w14:paraId="5F3BE52E" w14:textId="77777777" w:rsidR="00CD18CD" w:rsidRPr="00DA2879" w:rsidRDefault="00CD18CD" w:rsidP="007D6C31">
    <w:pPr>
      <w:pStyle w:val="Nessunaspaziatura"/>
      <w:spacing w:line="40" w:lineRule="exact"/>
    </w:pPr>
    <w:r>
      <w:rPr>
        <w:noProof/>
        <w:lang w:val="it-CH" w:eastAsia="it-CH"/>
      </w:rPr>
      <w:drawing>
        <wp:anchor distT="0" distB="0" distL="114300" distR="114300" simplePos="0" relativeHeight="251659264" behindDoc="1" locked="1" layoutInCell="1" allowOverlap="1" wp14:anchorId="45DA784C" wp14:editId="6945C629">
          <wp:simplePos x="0" y="0"/>
          <wp:positionH relativeFrom="column">
            <wp:posOffset>3042920</wp:posOffset>
          </wp:positionH>
          <wp:positionV relativeFrom="page">
            <wp:posOffset>215265</wp:posOffset>
          </wp:positionV>
          <wp:extent cx="459464" cy="467995"/>
          <wp:effectExtent l="0" t="0" r="0" b="8255"/>
          <wp:wrapNone/>
          <wp:docPr id="7" name="ooImg_57653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34D008D5" wp14:editId="2BEFA979">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6F74A64D-3C75-4420-AE69-AC5F87CF9443}"/>
                            <w:text w:multiLine="1"/>
                          </w:sdtPr>
                          <w:sdtEndPr/>
                          <w:sdtContent>
                            <w:p w14:paraId="316FB38F" w14:textId="77777777" w:rsidR="00CD18CD" w:rsidRPr="00411371" w:rsidRDefault="00CD18CD" w:rsidP="007D6C31">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D008D5"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999F020E-50CD-4B22-818C-6BAAE41537E2}"/>
                      <w:text w:multiLine="1"/>
                    </w:sdtPr>
                    <w:sdtEndPr/>
                    <w:sdtContent>
                      <w:p w14:paraId="316FB38F" w14:textId="77777777" w:rsidR="00CD18CD" w:rsidRPr="00411371" w:rsidRDefault="00CD18CD" w:rsidP="007D6C31">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A67B53"/>
    <w:multiLevelType w:val="hybridMultilevel"/>
    <w:tmpl w:val="73D4264C"/>
    <w:lvl w:ilvl="0" w:tplc="15B2CAE0">
      <w:start w:val="1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ACB0361"/>
    <w:multiLevelType w:val="hybridMultilevel"/>
    <w:tmpl w:val="F7B477DE"/>
    <w:lvl w:ilvl="0" w:tplc="D5084366">
      <w:start w:val="2"/>
      <w:numFmt w:val="bullet"/>
      <w:lvlText w:val="-"/>
      <w:lvlJc w:val="left"/>
      <w:pPr>
        <w:ind w:left="720" w:hanging="360"/>
      </w:pPr>
      <w:rPr>
        <w:rFonts w:ascii="Swiss" w:eastAsia="Times New Roman" w:hAnsi="Swiss"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C966C24"/>
    <w:multiLevelType w:val="hybridMultilevel"/>
    <w:tmpl w:val="45E03488"/>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0C42DF"/>
    <w:multiLevelType w:val="hybridMultilevel"/>
    <w:tmpl w:val="01FEB602"/>
    <w:lvl w:ilvl="0" w:tplc="04100013">
      <w:start w:val="1"/>
      <w:numFmt w:val="upperRoman"/>
      <w:lvlText w:val="%1."/>
      <w:lvlJc w:val="right"/>
      <w:pPr>
        <w:tabs>
          <w:tab w:val="num" w:pos="540"/>
        </w:tabs>
        <w:ind w:left="540" w:hanging="180"/>
      </w:pPr>
      <w:rPr>
        <w:rFonts w:hint="default"/>
      </w:rPr>
    </w:lvl>
    <w:lvl w:ilvl="1" w:tplc="08100019" w:tentative="1">
      <w:start w:val="1"/>
      <w:numFmt w:val="lowerLetter"/>
      <w:lvlText w:val="%2."/>
      <w:lvlJc w:val="left"/>
      <w:pPr>
        <w:tabs>
          <w:tab w:val="num" w:pos="1440"/>
        </w:tabs>
        <w:ind w:left="1440" w:hanging="360"/>
      </w:pPr>
    </w:lvl>
    <w:lvl w:ilvl="2" w:tplc="0810001B" w:tentative="1">
      <w:start w:val="1"/>
      <w:numFmt w:val="lowerRoman"/>
      <w:lvlText w:val="%3."/>
      <w:lvlJc w:val="right"/>
      <w:pPr>
        <w:tabs>
          <w:tab w:val="num" w:pos="2160"/>
        </w:tabs>
        <w:ind w:left="2160" w:hanging="180"/>
      </w:pPr>
    </w:lvl>
    <w:lvl w:ilvl="3" w:tplc="0810000F" w:tentative="1">
      <w:start w:val="1"/>
      <w:numFmt w:val="decimal"/>
      <w:lvlText w:val="%4."/>
      <w:lvlJc w:val="left"/>
      <w:pPr>
        <w:tabs>
          <w:tab w:val="num" w:pos="2880"/>
        </w:tabs>
        <w:ind w:left="2880" w:hanging="360"/>
      </w:pPr>
    </w:lvl>
    <w:lvl w:ilvl="4" w:tplc="08100019" w:tentative="1">
      <w:start w:val="1"/>
      <w:numFmt w:val="lowerLetter"/>
      <w:lvlText w:val="%5."/>
      <w:lvlJc w:val="left"/>
      <w:pPr>
        <w:tabs>
          <w:tab w:val="num" w:pos="3600"/>
        </w:tabs>
        <w:ind w:left="3600" w:hanging="360"/>
      </w:pPr>
    </w:lvl>
    <w:lvl w:ilvl="5" w:tplc="0810001B" w:tentative="1">
      <w:start w:val="1"/>
      <w:numFmt w:val="lowerRoman"/>
      <w:lvlText w:val="%6."/>
      <w:lvlJc w:val="right"/>
      <w:pPr>
        <w:tabs>
          <w:tab w:val="num" w:pos="4320"/>
        </w:tabs>
        <w:ind w:left="4320" w:hanging="180"/>
      </w:pPr>
    </w:lvl>
    <w:lvl w:ilvl="6" w:tplc="0810000F" w:tentative="1">
      <w:start w:val="1"/>
      <w:numFmt w:val="decimal"/>
      <w:lvlText w:val="%7."/>
      <w:lvlJc w:val="left"/>
      <w:pPr>
        <w:tabs>
          <w:tab w:val="num" w:pos="5040"/>
        </w:tabs>
        <w:ind w:left="5040" w:hanging="360"/>
      </w:pPr>
    </w:lvl>
    <w:lvl w:ilvl="7" w:tplc="08100019" w:tentative="1">
      <w:start w:val="1"/>
      <w:numFmt w:val="lowerLetter"/>
      <w:lvlText w:val="%8."/>
      <w:lvlJc w:val="left"/>
      <w:pPr>
        <w:tabs>
          <w:tab w:val="num" w:pos="5760"/>
        </w:tabs>
        <w:ind w:left="5760" w:hanging="360"/>
      </w:pPr>
    </w:lvl>
    <w:lvl w:ilvl="8" w:tplc="0810001B" w:tentative="1">
      <w:start w:val="1"/>
      <w:numFmt w:val="lowerRoman"/>
      <w:lvlText w:val="%9."/>
      <w:lvlJc w:val="right"/>
      <w:pPr>
        <w:tabs>
          <w:tab w:val="num" w:pos="6480"/>
        </w:tabs>
        <w:ind w:left="6480" w:hanging="180"/>
      </w:pPr>
    </w:lvl>
  </w:abstractNum>
  <w:abstractNum w:abstractNumId="1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2BDF3BC0"/>
    <w:multiLevelType w:val="hybridMultilevel"/>
    <w:tmpl w:val="EA6A81F0"/>
    <w:lvl w:ilvl="0" w:tplc="04100001">
      <w:start w:val="1"/>
      <w:numFmt w:val="bullet"/>
      <w:lvlText w:val=""/>
      <w:lvlJc w:val="left"/>
      <w:pPr>
        <w:tabs>
          <w:tab w:val="num" w:pos="780"/>
        </w:tabs>
        <w:ind w:left="780" w:hanging="360"/>
      </w:pPr>
      <w:rPr>
        <w:rFonts w:ascii="Symbol" w:hAnsi="Symbol" w:hint="default"/>
      </w:rPr>
    </w:lvl>
    <w:lvl w:ilvl="1" w:tplc="04100003">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23" w15:restartNumberingAfterBreak="0">
    <w:nsid w:val="2DFF3D38"/>
    <w:multiLevelType w:val="hybridMultilevel"/>
    <w:tmpl w:val="86ACDCB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30BA1D6D"/>
    <w:multiLevelType w:val="hybridMultilevel"/>
    <w:tmpl w:val="3CBC87D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5" w15:restartNumberingAfterBreak="0">
    <w:nsid w:val="344C10D5"/>
    <w:multiLevelType w:val="hybridMultilevel"/>
    <w:tmpl w:val="AD704A86"/>
    <w:lvl w:ilvl="0" w:tplc="57C0B388">
      <w:numFmt w:val="bullet"/>
      <w:lvlText w:val="-"/>
      <w:lvlJc w:val="left"/>
      <w:pPr>
        <w:ind w:left="1208" w:hanging="360"/>
      </w:pPr>
      <w:rPr>
        <w:rFonts w:ascii="Arial" w:eastAsia="Times New Roman" w:hAnsi="Arial" w:cs="Arial" w:hint="default"/>
      </w:rPr>
    </w:lvl>
    <w:lvl w:ilvl="1" w:tplc="08100003" w:tentative="1">
      <w:start w:val="1"/>
      <w:numFmt w:val="bullet"/>
      <w:lvlText w:val="o"/>
      <w:lvlJc w:val="left"/>
      <w:pPr>
        <w:ind w:left="1928" w:hanging="360"/>
      </w:pPr>
      <w:rPr>
        <w:rFonts w:ascii="Courier New" w:hAnsi="Courier New" w:cs="Courier New" w:hint="default"/>
      </w:rPr>
    </w:lvl>
    <w:lvl w:ilvl="2" w:tplc="08100005" w:tentative="1">
      <w:start w:val="1"/>
      <w:numFmt w:val="bullet"/>
      <w:lvlText w:val=""/>
      <w:lvlJc w:val="left"/>
      <w:pPr>
        <w:ind w:left="2648" w:hanging="360"/>
      </w:pPr>
      <w:rPr>
        <w:rFonts w:ascii="Wingdings" w:hAnsi="Wingdings" w:hint="default"/>
      </w:rPr>
    </w:lvl>
    <w:lvl w:ilvl="3" w:tplc="08100001" w:tentative="1">
      <w:start w:val="1"/>
      <w:numFmt w:val="bullet"/>
      <w:lvlText w:val=""/>
      <w:lvlJc w:val="left"/>
      <w:pPr>
        <w:ind w:left="3368" w:hanging="360"/>
      </w:pPr>
      <w:rPr>
        <w:rFonts w:ascii="Symbol" w:hAnsi="Symbol" w:hint="default"/>
      </w:rPr>
    </w:lvl>
    <w:lvl w:ilvl="4" w:tplc="08100003" w:tentative="1">
      <w:start w:val="1"/>
      <w:numFmt w:val="bullet"/>
      <w:lvlText w:val="o"/>
      <w:lvlJc w:val="left"/>
      <w:pPr>
        <w:ind w:left="4088" w:hanging="360"/>
      </w:pPr>
      <w:rPr>
        <w:rFonts w:ascii="Courier New" w:hAnsi="Courier New" w:cs="Courier New" w:hint="default"/>
      </w:rPr>
    </w:lvl>
    <w:lvl w:ilvl="5" w:tplc="08100005" w:tentative="1">
      <w:start w:val="1"/>
      <w:numFmt w:val="bullet"/>
      <w:lvlText w:val=""/>
      <w:lvlJc w:val="left"/>
      <w:pPr>
        <w:ind w:left="4808" w:hanging="360"/>
      </w:pPr>
      <w:rPr>
        <w:rFonts w:ascii="Wingdings" w:hAnsi="Wingdings" w:hint="default"/>
      </w:rPr>
    </w:lvl>
    <w:lvl w:ilvl="6" w:tplc="08100001" w:tentative="1">
      <w:start w:val="1"/>
      <w:numFmt w:val="bullet"/>
      <w:lvlText w:val=""/>
      <w:lvlJc w:val="left"/>
      <w:pPr>
        <w:ind w:left="5528" w:hanging="360"/>
      </w:pPr>
      <w:rPr>
        <w:rFonts w:ascii="Symbol" w:hAnsi="Symbol" w:hint="default"/>
      </w:rPr>
    </w:lvl>
    <w:lvl w:ilvl="7" w:tplc="08100003" w:tentative="1">
      <w:start w:val="1"/>
      <w:numFmt w:val="bullet"/>
      <w:lvlText w:val="o"/>
      <w:lvlJc w:val="left"/>
      <w:pPr>
        <w:ind w:left="6248" w:hanging="360"/>
      </w:pPr>
      <w:rPr>
        <w:rFonts w:ascii="Courier New" w:hAnsi="Courier New" w:cs="Courier New" w:hint="default"/>
      </w:rPr>
    </w:lvl>
    <w:lvl w:ilvl="8" w:tplc="08100005" w:tentative="1">
      <w:start w:val="1"/>
      <w:numFmt w:val="bullet"/>
      <w:lvlText w:val=""/>
      <w:lvlJc w:val="left"/>
      <w:pPr>
        <w:ind w:left="6968" w:hanging="360"/>
      </w:pPr>
      <w:rPr>
        <w:rFonts w:ascii="Wingdings" w:hAnsi="Wingdings" w:hint="default"/>
      </w:rPr>
    </w:lvl>
  </w:abstractNum>
  <w:abstractNum w:abstractNumId="2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7" w15:restartNumberingAfterBreak="0">
    <w:nsid w:val="3836389A"/>
    <w:multiLevelType w:val="hybridMultilevel"/>
    <w:tmpl w:val="1DFCA76A"/>
    <w:lvl w:ilvl="0" w:tplc="0D480604">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43F838B8"/>
    <w:multiLevelType w:val="hybridMultilevel"/>
    <w:tmpl w:val="6F1887CC"/>
    <w:lvl w:ilvl="0" w:tplc="C7DE45BA">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441B08B4"/>
    <w:multiLevelType w:val="hybridMultilevel"/>
    <w:tmpl w:val="029C9288"/>
    <w:lvl w:ilvl="0" w:tplc="57C0B388">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15:restartNumberingAfterBreak="0">
    <w:nsid w:val="483011D4"/>
    <w:multiLevelType w:val="hybridMultilevel"/>
    <w:tmpl w:val="5E4023A8"/>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2"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3" w15:restartNumberingAfterBreak="0">
    <w:nsid w:val="49D524CC"/>
    <w:multiLevelType w:val="multilevel"/>
    <w:tmpl w:val="953CA1B2"/>
    <w:numStyleLink w:val="HeadingList"/>
  </w:abstractNum>
  <w:abstractNum w:abstractNumId="34"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DFB572D"/>
    <w:multiLevelType w:val="hybridMultilevel"/>
    <w:tmpl w:val="68F632B6"/>
    <w:lvl w:ilvl="0" w:tplc="57C0B388">
      <w:numFmt w:val="bullet"/>
      <w:lvlText w:val="-"/>
      <w:lvlJc w:val="left"/>
      <w:pPr>
        <w:ind w:left="360" w:hanging="360"/>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36" w15:restartNumberingAfterBreak="0">
    <w:nsid w:val="5441078F"/>
    <w:multiLevelType w:val="hybridMultilevel"/>
    <w:tmpl w:val="86ACDC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F260242"/>
    <w:multiLevelType w:val="hybridMultilevel"/>
    <w:tmpl w:val="B7222CC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8"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E3073A9"/>
    <w:multiLevelType w:val="hybridMultilevel"/>
    <w:tmpl w:val="2AEE530E"/>
    <w:lvl w:ilvl="0" w:tplc="08100011">
      <w:start w:val="1"/>
      <w:numFmt w:val="decimal"/>
      <w:lvlText w:val="%1)"/>
      <w:lvlJc w:val="left"/>
      <w:pPr>
        <w:ind w:left="786" w:hanging="360"/>
      </w:pPr>
      <w:rPr>
        <w:rFonts w:hint="default"/>
      </w:rPr>
    </w:lvl>
    <w:lvl w:ilvl="1" w:tplc="08100019" w:tentative="1">
      <w:start w:val="1"/>
      <w:numFmt w:val="lowerLetter"/>
      <w:lvlText w:val="%2."/>
      <w:lvlJc w:val="left"/>
      <w:pPr>
        <w:ind w:left="1506" w:hanging="360"/>
      </w:pPr>
    </w:lvl>
    <w:lvl w:ilvl="2" w:tplc="0810001B" w:tentative="1">
      <w:start w:val="1"/>
      <w:numFmt w:val="lowerRoman"/>
      <w:lvlText w:val="%3."/>
      <w:lvlJc w:val="right"/>
      <w:pPr>
        <w:ind w:left="2226" w:hanging="180"/>
      </w:pPr>
    </w:lvl>
    <w:lvl w:ilvl="3" w:tplc="0810000F" w:tentative="1">
      <w:start w:val="1"/>
      <w:numFmt w:val="decimal"/>
      <w:lvlText w:val="%4."/>
      <w:lvlJc w:val="left"/>
      <w:pPr>
        <w:ind w:left="2946" w:hanging="360"/>
      </w:pPr>
    </w:lvl>
    <w:lvl w:ilvl="4" w:tplc="08100019" w:tentative="1">
      <w:start w:val="1"/>
      <w:numFmt w:val="lowerLetter"/>
      <w:lvlText w:val="%5."/>
      <w:lvlJc w:val="left"/>
      <w:pPr>
        <w:ind w:left="3666" w:hanging="360"/>
      </w:pPr>
    </w:lvl>
    <w:lvl w:ilvl="5" w:tplc="0810001B" w:tentative="1">
      <w:start w:val="1"/>
      <w:numFmt w:val="lowerRoman"/>
      <w:lvlText w:val="%6."/>
      <w:lvlJc w:val="right"/>
      <w:pPr>
        <w:ind w:left="4386" w:hanging="180"/>
      </w:pPr>
    </w:lvl>
    <w:lvl w:ilvl="6" w:tplc="0810000F" w:tentative="1">
      <w:start w:val="1"/>
      <w:numFmt w:val="decimal"/>
      <w:lvlText w:val="%7."/>
      <w:lvlJc w:val="left"/>
      <w:pPr>
        <w:ind w:left="5106" w:hanging="360"/>
      </w:pPr>
    </w:lvl>
    <w:lvl w:ilvl="7" w:tplc="08100019" w:tentative="1">
      <w:start w:val="1"/>
      <w:numFmt w:val="lowerLetter"/>
      <w:lvlText w:val="%8."/>
      <w:lvlJc w:val="left"/>
      <w:pPr>
        <w:ind w:left="5826" w:hanging="360"/>
      </w:pPr>
    </w:lvl>
    <w:lvl w:ilvl="8" w:tplc="0810001B" w:tentative="1">
      <w:start w:val="1"/>
      <w:numFmt w:val="lowerRoman"/>
      <w:lvlText w:val="%9."/>
      <w:lvlJc w:val="right"/>
      <w:pPr>
        <w:ind w:left="6546" w:hanging="180"/>
      </w:pPr>
    </w:lvl>
  </w:abstractNum>
  <w:abstractNum w:abstractNumId="40" w15:restartNumberingAfterBreak="0">
    <w:nsid w:val="74F661DB"/>
    <w:multiLevelType w:val="hybridMultilevel"/>
    <w:tmpl w:val="E6AE51C8"/>
    <w:lvl w:ilvl="0" w:tplc="08100011">
      <w:start w:val="1"/>
      <w:numFmt w:val="decimal"/>
      <w:lvlText w:val="%1)"/>
      <w:lvlJc w:val="left"/>
      <w:pPr>
        <w:ind w:left="720" w:hanging="360"/>
      </w:pPr>
      <w:rPr>
        <w:rFonts w:hint="default"/>
        <w:color w:val="auto"/>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4"/>
  </w:num>
  <w:num w:numId="2">
    <w:abstractNumId w:val="33"/>
    <w:lvlOverride w:ilvl="0">
      <w:lvl w:ilvl="0">
        <w:start w:val="1"/>
        <w:numFmt w:val="decimal"/>
        <w:pStyle w:val="Titolo1"/>
        <w:lvlText w:val="%1."/>
        <w:lvlJc w:val="left"/>
        <w:pPr>
          <w:ind w:left="360" w:hanging="360"/>
        </w:pPr>
      </w:lvl>
    </w:lvlOverride>
    <w:lvlOverride w:ilvl="1">
      <w:lvl w:ilvl="1" w:tentative="1">
        <w:start w:val="1"/>
        <w:numFmt w:val="lowerLetter"/>
        <w:pStyle w:val="Titolo2"/>
        <w:lvlText w:val="%2."/>
        <w:lvlJc w:val="left"/>
        <w:pPr>
          <w:ind w:left="1080" w:hanging="360"/>
        </w:pPr>
      </w:lvl>
    </w:lvlOverride>
    <w:lvlOverride w:ilvl="2">
      <w:lvl w:ilvl="2" w:tentative="1">
        <w:start w:val="1"/>
        <w:numFmt w:val="lowerRoman"/>
        <w:pStyle w:val="Titolo3"/>
        <w:lvlText w:val="%3."/>
        <w:lvlJc w:val="right"/>
        <w:pPr>
          <w:ind w:left="1800" w:hanging="180"/>
        </w:pPr>
      </w:lvl>
    </w:lvlOverride>
    <w:lvlOverride w:ilvl="3">
      <w:lvl w:ilvl="3" w:tentative="1">
        <w:start w:val="1"/>
        <w:numFmt w:val="decimal"/>
        <w:pStyle w:val="Titolo4"/>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
    <w:abstractNumId w:val="11"/>
  </w:num>
  <w:num w:numId="4">
    <w:abstractNumId w:val="32"/>
  </w:num>
  <w:num w:numId="5">
    <w:abstractNumId w:val="26"/>
  </w:num>
  <w:num w:numId="6">
    <w:abstractNumId w:val="16"/>
  </w:num>
  <w:num w:numId="7">
    <w:abstractNumId w:val="20"/>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1"/>
  </w:num>
  <w:num w:numId="1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34"/>
  </w:num>
  <w:num w:numId="22">
    <w:abstractNumId w:val="19"/>
  </w:num>
  <w:num w:numId="23">
    <w:abstractNumId w:val="15"/>
  </w:num>
  <w:num w:numId="24">
    <w:abstractNumId w:val="38"/>
  </w:num>
  <w:num w:numId="25">
    <w:abstractNumId w:val="18"/>
  </w:num>
  <w:num w:numId="26">
    <w:abstractNumId w:val="29"/>
  </w:num>
  <w:num w:numId="27">
    <w:abstractNumId w:val="10"/>
  </w:num>
  <w:num w:numId="28">
    <w:abstractNumId w:val="39"/>
  </w:num>
  <w:num w:numId="29">
    <w:abstractNumId w:val="13"/>
  </w:num>
  <w:num w:numId="30">
    <w:abstractNumId w:val="27"/>
  </w:num>
  <w:num w:numId="31">
    <w:abstractNumId w:val="28"/>
  </w:num>
  <w:num w:numId="32">
    <w:abstractNumId w:val="35"/>
  </w:num>
  <w:num w:numId="33">
    <w:abstractNumId w:val="31"/>
  </w:num>
  <w:num w:numId="34">
    <w:abstractNumId w:val="12"/>
  </w:num>
  <w:num w:numId="35">
    <w:abstractNumId w:val="40"/>
  </w:num>
  <w:num w:numId="36">
    <w:abstractNumId w:val="25"/>
  </w:num>
  <w:num w:numId="37">
    <w:abstractNumId w:val="37"/>
  </w:num>
  <w:num w:numId="38">
    <w:abstractNumId w:val="23"/>
  </w:num>
  <w:num w:numId="39">
    <w:abstractNumId w:val="36"/>
  </w:num>
  <w:num w:numId="40">
    <w:abstractNumId w:val="22"/>
  </w:num>
  <w:num w:numId="41">
    <w:abstractNumId w:val="24"/>
  </w:num>
  <w:num w:numId="42">
    <w:abstractNumId w:val="33"/>
    <w:lvlOverride w:ilvl="0">
      <w:lvl w:ilvl="0">
        <w:start w:val="1"/>
        <w:numFmt w:val="decimal"/>
        <w:pStyle w:val="Titolo1"/>
        <w:lvlText w:val="%1"/>
        <w:lvlJc w:val="left"/>
        <w:pPr>
          <w:ind w:left="363" w:hanging="363"/>
        </w:pPr>
        <w:rPr>
          <w:rFonts w:ascii="Arial" w:hAnsi="Arial" w:cs="Arial" w:hint="default"/>
        </w:rPr>
      </w:lvl>
    </w:lvlOverride>
  </w:num>
  <w:num w:numId="43">
    <w:abstractNumId w:val="33"/>
    <w:lvlOverride w:ilvl="0">
      <w:lvl w:ilvl="0">
        <w:start w:val="1"/>
        <w:numFmt w:val="decimal"/>
        <w:pStyle w:val="Titolo1"/>
        <w:lvlText w:val="%1"/>
        <w:lvlJc w:val="left"/>
        <w:pPr>
          <w:ind w:left="363" w:hanging="363"/>
        </w:pPr>
        <w:rPr>
          <w:rFonts w:ascii="Arial" w:hAnsi="Arial" w:cs="Arial" w:hint="default"/>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0FC"/>
    <w:rsid w:val="00005EBC"/>
    <w:rsid w:val="00007D78"/>
    <w:rsid w:val="00012EDA"/>
    <w:rsid w:val="00020586"/>
    <w:rsid w:val="00034C53"/>
    <w:rsid w:val="00041711"/>
    <w:rsid w:val="000419B4"/>
    <w:rsid w:val="000457BF"/>
    <w:rsid w:val="000576BF"/>
    <w:rsid w:val="00057CC6"/>
    <w:rsid w:val="0006075C"/>
    <w:rsid w:val="00065C69"/>
    <w:rsid w:val="000819D9"/>
    <w:rsid w:val="00084160"/>
    <w:rsid w:val="000A4284"/>
    <w:rsid w:val="000B3547"/>
    <w:rsid w:val="000D0AE2"/>
    <w:rsid w:val="000D7E49"/>
    <w:rsid w:val="000E2ED9"/>
    <w:rsid w:val="000E48DF"/>
    <w:rsid w:val="000E4EE3"/>
    <w:rsid w:val="000E5502"/>
    <w:rsid w:val="000E717A"/>
    <w:rsid w:val="0010455B"/>
    <w:rsid w:val="00111D12"/>
    <w:rsid w:val="0011744A"/>
    <w:rsid w:val="0012268E"/>
    <w:rsid w:val="00124722"/>
    <w:rsid w:val="00141028"/>
    <w:rsid w:val="00153C10"/>
    <w:rsid w:val="001643A9"/>
    <w:rsid w:val="001845E8"/>
    <w:rsid w:val="001B79F4"/>
    <w:rsid w:val="001C26CC"/>
    <w:rsid w:val="001D06E4"/>
    <w:rsid w:val="001E34A2"/>
    <w:rsid w:val="001F33D8"/>
    <w:rsid w:val="001F6F64"/>
    <w:rsid w:val="00200431"/>
    <w:rsid w:val="00203315"/>
    <w:rsid w:val="00204E74"/>
    <w:rsid w:val="00214FF5"/>
    <w:rsid w:val="002275E9"/>
    <w:rsid w:val="00231CBD"/>
    <w:rsid w:val="002335CE"/>
    <w:rsid w:val="00235324"/>
    <w:rsid w:val="00237B4A"/>
    <w:rsid w:val="00261B1E"/>
    <w:rsid w:val="00266143"/>
    <w:rsid w:val="00273602"/>
    <w:rsid w:val="00273F64"/>
    <w:rsid w:val="00291385"/>
    <w:rsid w:val="002A3BE6"/>
    <w:rsid w:val="002A7E3A"/>
    <w:rsid w:val="002B5D9F"/>
    <w:rsid w:val="002B7375"/>
    <w:rsid w:val="002C3B94"/>
    <w:rsid w:val="002C5E54"/>
    <w:rsid w:val="002D1474"/>
    <w:rsid w:val="002D3249"/>
    <w:rsid w:val="002D496C"/>
    <w:rsid w:val="002D60E9"/>
    <w:rsid w:val="002E2668"/>
    <w:rsid w:val="002F01A0"/>
    <w:rsid w:val="002F2A0E"/>
    <w:rsid w:val="003107A2"/>
    <w:rsid w:val="00321F85"/>
    <w:rsid w:val="00327BF8"/>
    <w:rsid w:val="00332A28"/>
    <w:rsid w:val="003714BA"/>
    <w:rsid w:val="003A717C"/>
    <w:rsid w:val="003B088F"/>
    <w:rsid w:val="003B756D"/>
    <w:rsid w:val="003C0C31"/>
    <w:rsid w:val="003D1235"/>
    <w:rsid w:val="003F51CC"/>
    <w:rsid w:val="00403ADB"/>
    <w:rsid w:val="004117D5"/>
    <w:rsid w:val="004370AF"/>
    <w:rsid w:val="0045637D"/>
    <w:rsid w:val="0047342E"/>
    <w:rsid w:val="0047371A"/>
    <w:rsid w:val="00485013"/>
    <w:rsid w:val="004929D1"/>
    <w:rsid w:val="00494B64"/>
    <w:rsid w:val="004A043D"/>
    <w:rsid w:val="004B2408"/>
    <w:rsid w:val="004B49BD"/>
    <w:rsid w:val="004C401E"/>
    <w:rsid w:val="004C6071"/>
    <w:rsid w:val="004C60FC"/>
    <w:rsid w:val="004E3842"/>
    <w:rsid w:val="00504142"/>
    <w:rsid w:val="005113B3"/>
    <w:rsid w:val="00511662"/>
    <w:rsid w:val="00515906"/>
    <w:rsid w:val="00527E01"/>
    <w:rsid w:val="00540703"/>
    <w:rsid w:val="00544383"/>
    <w:rsid w:val="00546AB4"/>
    <w:rsid w:val="00550543"/>
    <w:rsid w:val="00563856"/>
    <w:rsid w:val="00567197"/>
    <w:rsid w:val="00572FD3"/>
    <w:rsid w:val="00580E13"/>
    <w:rsid w:val="00583A73"/>
    <w:rsid w:val="0059623D"/>
    <w:rsid w:val="005B4969"/>
    <w:rsid w:val="005B4E70"/>
    <w:rsid w:val="005B638F"/>
    <w:rsid w:val="005C65D9"/>
    <w:rsid w:val="005D1512"/>
    <w:rsid w:val="005D58AE"/>
    <w:rsid w:val="005D5FF7"/>
    <w:rsid w:val="005D75EC"/>
    <w:rsid w:val="005E026C"/>
    <w:rsid w:val="005E0B36"/>
    <w:rsid w:val="005E2FA3"/>
    <w:rsid w:val="005E781A"/>
    <w:rsid w:val="005F2D58"/>
    <w:rsid w:val="0062079F"/>
    <w:rsid w:val="00621500"/>
    <w:rsid w:val="00630217"/>
    <w:rsid w:val="00636AEC"/>
    <w:rsid w:val="00641F6B"/>
    <w:rsid w:val="0064551B"/>
    <w:rsid w:val="00647A15"/>
    <w:rsid w:val="00652600"/>
    <w:rsid w:val="006529B7"/>
    <w:rsid w:val="006567A4"/>
    <w:rsid w:val="00657D88"/>
    <w:rsid w:val="00665641"/>
    <w:rsid w:val="00673C3C"/>
    <w:rsid w:val="006769ED"/>
    <w:rsid w:val="0068425A"/>
    <w:rsid w:val="0068455E"/>
    <w:rsid w:val="00686A93"/>
    <w:rsid w:val="00690955"/>
    <w:rsid w:val="006A530A"/>
    <w:rsid w:val="006A67A7"/>
    <w:rsid w:val="006A76E0"/>
    <w:rsid w:val="006B0513"/>
    <w:rsid w:val="006B05AC"/>
    <w:rsid w:val="006B6421"/>
    <w:rsid w:val="006C5D96"/>
    <w:rsid w:val="006E1CEA"/>
    <w:rsid w:val="00705C3C"/>
    <w:rsid w:val="00705C3F"/>
    <w:rsid w:val="007102AA"/>
    <w:rsid w:val="007229D1"/>
    <w:rsid w:val="00722F29"/>
    <w:rsid w:val="00730FC5"/>
    <w:rsid w:val="00740A12"/>
    <w:rsid w:val="00745DBB"/>
    <w:rsid w:val="00747110"/>
    <w:rsid w:val="007479F1"/>
    <w:rsid w:val="00762C38"/>
    <w:rsid w:val="007815F7"/>
    <w:rsid w:val="007937CE"/>
    <w:rsid w:val="0079581C"/>
    <w:rsid w:val="007977E6"/>
    <w:rsid w:val="007A275A"/>
    <w:rsid w:val="007A621D"/>
    <w:rsid w:val="007B57A3"/>
    <w:rsid w:val="007C1BDC"/>
    <w:rsid w:val="007D2FCA"/>
    <w:rsid w:val="007D3E88"/>
    <w:rsid w:val="007D6C31"/>
    <w:rsid w:val="007E1DAE"/>
    <w:rsid w:val="007E4367"/>
    <w:rsid w:val="007F2809"/>
    <w:rsid w:val="0080155E"/>
    <w:rsid w:val="00803832"/>
    <w:rsid w:val="0080793D"/>
    <w:rsid w:val="00810B52"/>
    <w:rsid w:val="00815E79"/>
    <w:rsid w:val="008227E6"/>
    <w:rsid w:val="00856D1B"/>
    <w:rsid w:val="00863718"/>
    <w:rsid w:val="008720C4"/>
    <w:rsid w:val="00872E2A"/>
    <w:rsid w:val="00874F77"/>
    <w:rsid w:val="0087775E"/>
    <w:rsid w:val="0088025F"/>
    <w:rsid w:val="00885B0F"/>
    <w:rsid w:val="008A26C1"/>
    <w:rsid w:val="008B1821"/>
    <w:rsid w:val="008C2A8C"/>
    <w:rsid w:val="008C3E40"/>
    <w:rsid w:val="008F52AF"/>
    <w:rsid w:val="00902F99"/>
    <w:rsid w:val="00934539"/>
    <w:rsid w:val="009542CD"/>
    <w:rsid w:val="00954568"/>
    <w:rsid w:val="00956A9A"/>
    <w:rsid w:val="009629C4"/>
    <w:rsid w:val="00983369"/>
    <w:rsid w:val="00996BE5"/>
    <w:rsid w:val="00997582"/>
    <w:rsid w:val="009A081A"/>
    <w:rsid w:val="009A5CAD"/>
    <w:rsid w:val="009C35F7"/>
    <w:rsid w:val="009C53B6"/>
    <w:rsid w:val="009C5E5A"/>
    <w:rsid w:val="009D50C3"/>
    <w:rsid w:val="009E267B"/>
    <w:rsid w:val="009F3497"/>
    <w:rsid w:val="00A07797"/>
    <w:rsid w:val="00A20853"/>
    <w:rsid w:val="00A2644A"/>
    <w:rsid w:val="00A30577"/>
    <w:rsid w:val="00A5569F"/>
    <w:rsid w:val="00A57A5D"/>
    <w:rsid w:val="00A610C0"/>
    <w:rsid w:val="00A64AC0"/>
    <w:rsid w:val="00A719D0"/>
    <w:rsid w:val="00A81E5F"/>
    <w:rsid w:val="00A8497E"/>
    <w:rsid w:val="00AA74CA"/>
    <w:rsid w:val="00AA7C0D"/>
    <w:rsid w:val="00AB7666"/>
    <w:rsid w:val="00AC3193"/>
    <w:rsid w:val="00AD54B2"/>
    <w:rsid w:val="00AD768A"/>
    <w:rsid w:val="00AF0268"/>
    <w:rsid w:val="00AF2934"/>
    <w:rsid w:val="00AF6BDF"/>
    <w:rsid w:val="00AF70F9"/>
    <w:rsid w:val="00B0191D"/>
    <w:rsid w:val="00B045DE"/>
    <w:rsid w:val="00B1448A"/>
    <w:rsid w:val="00B178BA"/>
    <w:rsid w:val="00B323A0"/>
    <w:rsid w:val="00B34307"/>
    <w:rsid w:val="00B43F59"/>
    <w:rsid w:val="00B57CCC"/>
    <w:rsid w:val="00B6135D"/>
    <w:rsid w:val="00B62990"/>
    <w:rsid w:val="00B74A7A"/>
    <w:rsid w:val="00B778B5"/>
    <w:rsid w:val="00B83EDC"/>
    <w:rsid w:val="00B91626"/>
    <w:rsid w:val="00B973AE"/>
    <w:rsid w:val="00BA7351"/>
    <w:rsid w:val="00BB7268"/>
    <w:rsid w:val="00BE08B5"/>
    <w:rsid w:val="00BF0A1F"/>
    <w:rsid w:val="00BF325B"/>
    <w:rsid w:val="00BF59E1"/>
    <w:rsid w:val="00C02F09"/>
    <w:rsid w:val="00C139D6"/>
    <w:rsid w:val="00C16229"/>
    <w:rsid w:val="00C45E8F"/>
    <w:rsid w:val="00C6486F"/>
    <w:rsid w:val="00C67E2F"/>
    <w:rsid w:val="00C70915"/>
    <w:rsid w:val="00C7305D"/>
    <w:rsid w:val="00C77BA0"/>
    <w:rsid w:val="00C82E99"/>
    <w:rsid w:val="00C91B00"/>
    <w:rsid w:val="00C9292B"/>
    <w:rsid w:val="00C930E0"/>
    <w:rsid w:val="00CB213D"/>
    <w:rsid w:val="00CD18CD"/>
    <w:rsid w:val="00CD7B7E"/>
    <w:rsid w:val="00CE438E"/>
    <w:rsid w:val="00D05F58"/>
    <w:rsid w:val="00D3251F"/>
    <w:rsid w:val="00D33940"/>
    <w:rsid w:val="00D33B37"/>
    <w:rsid w:val="00D50FEA"/>
    <w:rsid w:val="00D52B09"/>
    <w:rsid w:val="00D55F74"/>
    <w:rsid w:val="00D600FD"/>
    <w:rsid w:val="00D6175C"/>
    <w:rsid w:val="00D61932"/>
    <w:rsid w:val="00D62818"/>
    <w:rsid w:val="00D639ED"/>
    <w:rsid w:val="00D649A8"/>
    <w:rsid w:val="00D724E5"/>
    <w:rsid w:val="00D73CDA"/>
    <w:rsid w:val="00D73FDD"/>
    <w:rsid w:val="00D74539"/>
    <w:rsid w:val="00D775EE"/>
    <w:rsid w:val="00D822A2"/>
    <w:rsid w:val="00D86A1F"/>
    <w:rsid w:val="00D9462B"/>
    <w:rsid w:val="00E00FB1"/>
    <w:rsid w:val="00E07B20"/>
    <w:rsid w:val="00E129E0"/>
    <w:rsid w:val="00E1305D"/>
    <w:rsid w:val="00E262EA"/>
    <w:rsid w:val="00E379F2"/>
    <w:rsid w:val="00E4561E"/>
    <w:rsid w:val="00E554DE"/>
    <w:rsid w:val="00E607E7"/>
    <w:rsid w:val="00E749E5"/>
    <w:rsid w:val="00E80DB1"/>
    <w:rsid w:val="00E872C6"/>
    <w:rsid w:val="00E9160F"/>
    <w:rsid w:val="00E93863"/>
    <w:rsid w:val="00EB021F"/>
    <w:rsid w:val="00EB088A"/>
    <w:rsid w:val="00EB0BC9"/>
    <w:rsid w:val="00EC41B8"/>
    <w:rsid w:val="00EC7E70"/>
    <w:rsid w:val="00ED5B41"/>
    <w:rsid w:val="00F0150D"/>
    <w:rsid w:val="00F0766D"/>
    <w:rsid w:val="00F20AE1"/>
    <w:rsid w:val="00F24DDE"/>
    <w:rsid w:val="00F26656"/>
    <w:rsid w:val="00F31A8E"/>
    <w:rsid w:val="00F34C8E"/>
    <w:rsid w:val="00F44AD5"/>
    <w:rsid w:val="00F657BF"/>
    <w:rsid w:val="00F82C56"/>
    <w:rsid w:val="00F83D20"/>
    <w:rsid w:val="00F84647"/>
    <w:rsid w:val="00FA0D77"/>
    <w:rsid w:val="00FA4F3F"/>
    <w:rsid w:val="00FB16E9"/>
    <w:rsid w:val="00FB2DD1"/>
    <w:rsid w:val="00FB7B1D"/>
    <w:rsid w:val="00FC3981"/>
    <w:rsid w:val="00FD3176"/>
    <w:rsid w:val="00FE0411"/>
    <w:rsid w:val="00FF20BB"/>
    <w:rsid w:val="00FF546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55FDE4D8"/>
  <w15:docId w15:val="{ED0F2125-87C4-4119-8C08-BC1D6FA2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iPriority="0" w:unhideWhenUsed="1"/>
    <w:lsdException w:name="Table Colorful 3" w:semiHidden="1" w:uiPriority="0" w:unhideWhenUsed="1"/>
    <w:lsdException w:name="Table Columns 1" w:semiHidden="1" w:unhideWhenUsed="1"/>
    <w:lsdException w:name="Table Columns 2" w:semiHidden="1"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FD3176"/>
    <w:rPr>
      <w:rFonts w:ascii="Arial" w:eastAsia="Times New Roman" w:hAnsi="Arial" w:cs="Times New Roman"/>
      <w:sz w:val="24"/>
      <w:szCs w:val="20"/>
      <w:lang w:val="it-IT" w:eastAsia="it-IT"/>
    </w:rPr>
  </w:style>
  <w:style w:type="paragraph" w:styleId="Titolo1">
    <w:name w:val="heading 1"/>
    <w:basedOn w:val="Normale"/>
    <w:next w:val="Normale"/>
    <w:link w:val="Titolo1Carattere"/>
    <w:qFormat/>
    <w:rsid w:val="006F0D42"/>
    <w:pPr>
      <w:keepNext/>
      <w:numPr>
        <w:numId w:val="2"/>
      </w:numPr>
      <w:spacing w:before="240" w:after="120"/>
      <w:ind w:left="363" w:hanging="363"/>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ind w:left="544" w:hanging="544"/>
      <w:outlineLvl w:val="1"/>
    </w:pPr>
  </w:style>
  <w:style w:type="paragraph" w:styleId="Titolo3">
    <w:name w:val="heading 3"/>
    <w:basedOn w:val="Titolo1"/>
    <w:next w:val="Normale"/>
    <w:link w:val="Titolo3Carattere"/>
    <w:unhideWhenUsed/>
    <w:qFormat/>
    <w:rsid w:val="006F0D42"/>
    <w:pPr>
      <w:numPr>
        <w:ilvl w:val="2"/>
      </w:numPr>
      <w:spacing w:before="120" w:after="60"/>
      <w:ind w:left="726" w:hanging="726"/>
      <w:outlineLvl w:val="2"/>
    </w:pPr>
  </w:style>
  <w:style w:type="paragraph" w:styleId="Titolo4">
    <w:name w:val="heading 4"/>
    <w:basedOn w:val="Titolo1"/>
    <w:next w:val="Normale"/>
    <w:link w:val="Titolo4Carattere"/>
    <w:unhideWhenUsed/>
    <w:qFormat/>
    <w:rsid w:val="006F0D42"/>
    <w:pPr>
      <w:numPr>
        <w:ilvl w:val="3"/>
      </w:numPr>
      <w:spacing w:before="120" w:after="60"/>
      <w:ind w:left="907" w:hanging="907"/>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E93863"/>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nhideWhenUsed/>
    <w:rsid w:val="00442590"/>
    <w:pPr>
      <w:spacing w:before="0" w:after="80"/>
    </w:pPr>
    <w:rPr>
      <w:b w:val="0"/>
    </w:rPr>
  </w:style>
  <w:style w:type="paragraph" w:styleId="Sommario3">
    <w:name w:val="toc 3"/>
    <w:aliases w:val="NotYetCustomized1834"/>
    <w:basedOn w:val="Sommario2"/>
    <w:next w:val="Normale"/>
    <w:autoRedefine/>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Corpotesto">
    <w:name w:val="Body Text"/>
    <w:basedOn w:val="Normale"/>
    <w:link w:val="CorpotestoCarattere"/>
    <w:rsid w:val="004C60FC"/>
    <w:pPr>
      <w:tabs>
        <w:tab w:val="left" w:pos="284"/>
        <w:tab w:val="left" w:pos="426"/>
        <w:tab w:val="left" w:pos="4962"/>
      </w:tabs>
    </w:pPr>
  </w:style>
  <w:style w:type="character" w:customStyle="1" w:styleId="CorpotestoCarattere">
    <w:name w:val="Corpo testo Carattere"/>
    <w:basedOn w:val="Carpredefinitoparagrafo"/>
    <w:link w:val="Corpotesto"/>
    <w:rsid w:val="004C60FC"/>
    <w:rPr>
      <w:rFonts w:ascii="Arial" w:eastAsia="Times New Roman" w:hAnsi="Arial" w:cs="Times New Roman"/>
      <w:sz w:val="24"/>
      <w:szCs w:val="20"/>
      <w:lang w:val="it-IT" w:eastAsia="it-IT"/>
    </w:rPr>
  </w:style>
  <w:style w:type="paragraph" w:styleId="Corpodeltesto2">
    <w:name w:val="Body Text 2"/>
    <w:basedOn w:val="Normale"/>
    <w:link w:val="Corpodeltesto2Carattere"/>
    <w:rsid w:val="004C60FC"/>
    <w:pPr>
      <w:tabs>
        <w:tab w:val="left" w:pos="284"/>
        <w:tab w:val="left" w:pos="426"/>
        <w:tab w:val="left" w:pos="4962"/>
      </w:tabs>
    </w:pPr>
    <w:rPr>
      <w:b/>
      <w:sz w:val="26"/>
    </w:rPr>
  </w:style>
  <w:style w:type="character" w:customStyle="1" w:styleId="Corpodeltesto2Carattere">
    <w:name w:val="Corpo del testo 2 Carattere"/>
    <w:basedOn w:val="Carpredefinitoparagrafo"/>
    <w:link w:val="Corpodeltesto2"/>
    <w:rsid w:val="004C60FC"/>
    <w:rPr>
      <w:rFonts w:ascii="Arial" w:eastAsia="Times New Roman" w:hAnsi="Arial" w:cs="Times New Roman"/>
      <w:b/>
      <w:sz w:val="26"/>
      <w:szCs w:val="20"/>
      <w:lang w:val="it-IT" w:eastAsia="it-IT"/>
    </w:rPr>
  </w:style>
  <w:style w:type="paragraph" w:styleId="Testofumetto">
    <w:name w:val="Balloon Text"/>
    <w:basedOn w:val="Normale"/>
    <w:link w:val="TestofumettoCarattere"/>
    <w:semiHidden/>
    <w:rsid w:val="004C60FC"/>
    <w:rPr>
      <w:rFonts w:ascii="Tahoma" w:hAnsi="Tahoma" w:cs="Tahoma"/>
      <w:sz w:val="16"/>
      <w:szCs w:val="16"/>
    </w:rPr>
  </w:style>
  <w:style w:type="character" w:customStyle="1" w:styleId="TestofumettoCarattere">
    <w:name w:val="Testo fumetto Carattere"/>
    <w:basedOn w:val="Carpredefinitoparagrafo"/>
    <w:link w:val="Testofumetto"/>
    <w:semiHidden/>
    <w:rsid w:val="004C60FC"/>
    <w:rPr>
      <w:rFonts w:ascii="Tahoma" w:eastAsia="Times New Roman" w:hAnsi="Tahoma" w:cs="Tahoma"/>
      <w:sz w:val="16"/>
      <w:szCs w:val="16"/>
      <w:lang w:val="it-IT" w:eastAsia="it-IT"/>
    </w:rPr>
  </w:style>
  <w:style w:type="paragraph" w:styleId="Sommario5">
    <w:name w:val="toc 5"/>
    <w:basedOn w:val="Normale"/>
    <w:next w:val="Normale"/>
    <w:autoRedefine/>
    <w:semiHidden/>
    <w:rsid w:val="004C60FC"/>
    <w:pPr>
      <w:tabs>
        <w:tab w:val="left" w:pos="709"/>
        <w:tab w:val="right" w:leader="dot" w:pos="9639"/>
      </w:tabs>
      <w:spacing w:before="40"/>
    </w:pPr>
    <w:rPr>
      <w:sz w:val="22"/>
      <w:szCs w:val="22"/>
    </w:rPr>
  </w:style>
  <w:style w:type="table" w:styleId="Grigliatabella">
    <w:name w:val="Table Grid"/>
    <w:basedOn w:val="Tabellanormale"/>
    <w:rsid w:val="004C60FC"/>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rsid w:val="004C60FC"/>
    <w:rPr>
      <w:color w:val="0000FF"/>
      <w:u w:val="single"/>
    </w:rPr>
  </w:style>
  <w:style w:type="paragraph" w:styleId="Revisione">
    <w:name w:val="Revision"/>
    <w:hidden/>
    <w:uiPriority w:val="99"/>
    <w:semiHidden/>
    <w:rsid w:val="004C60FC"/>
    <w:pPr>
      <w:jc w:val="left"/>
    </w:pPr>
    <w:rPr>
      <w:rFonts w:ascii="Arial" w:eastAsia="Times New Roman" w:hAnsi="Arial" w:cs="Times New Roman"/>
      <w:sz w:val="24"/>
      <w:szCs w:val="20"/>
      <w:lang w:val="it-IT" w:eastAsia="it-IT"/>
    </w:rPr>
  </w:style>
  <w:style w:type="character" w:styleId="Rimandocommento">
    <w:name w:val="annotation reference"/>
    <w:rsid w:val="004C60FC"/>
    <w:rPr>
      <w:sz w:val="16"/>
      <w:szCs w:val="16"/>
    </w:rPr>
  </w:style>
  <w:style w:type="paragraph" w:styleId="Testocommento">
    <w:name w:val="annotation text"/>
    <w:basedOn w:val="Normale"/>
    <w:link w:val="TestocommentoCarattere"/>
    <w:rsid w:val="004C60FC"/>
    <w:rPr>
      <w:sz w:val="20"/>
    </w:rPr>
  </w:style>
  <w:style w:type="character" w:customStyle="1" w:styleId="TestocommentoCarattere">
    <w:name w:val="Testo commento Carattere"/>
    <w:basedOn w:val="Carpredefinitoparagrafo"/>
    <w:link w:val="Testocommento"/>
    <w:rsid w:val="004C60FC"/>
    <w:rPr>
      <w:rFonts w:ascii="Arial" w:eastAsia="Times New Roman" w:hAnsi="Arial" w:cs="Times New Roman"/>
      <w:sz w:val="20"/>
      <w:szCs w:val="20"/>
      <w:lang w:val="it-IT" w:eastAsia="it-IT"/>
    </w:rPr>
  </w:style>
  <w:style w:type="paragraph" w:styleId="Soggettocommento">
    <w:name w:val="annotation subject"/>
    <w:basedOn w:val="Testocommento"/>
    <w:next w:val="Testocommento"/>
    <w:link w:val="SoggettocommentoCarattere"/>
    <w:rsid w:val="004C60FC"/>
    <w:rPr>
      <w:b/>
      <w:bCs/>
    </w:rPr>
  </w:style>
  <w:style w:type="character" w:customStyle="1" w:styleId="SoggettocommentoCarattere">
    <w:name w:val="Soggetto commento Carattere"/>
    <w:basedOn w:val="TestocommentoCarattere"/>
    <w:link w:val="Soggettocommento"/>
    <w:rsid w:val="004C60FC"/>
    <w:rPr>
      <w:rFonts w:ascii="Arial" w:eastAsia="Times New Roman" w:hAnsi="Arial" w:cs="Times New Roman"/>
      <w:b/>
      <w:bCs/>
      <w:sz w:val="20"/>
      <w:szCs w:val="20"/>
      <w:lang w:val="it-IT" w:eastAsia="it-IT"/>
    </w:rPr>
  </w:style>
  <w:style w:type="table" w:styleId="Tabellaclassica1">
    <w:name w:val="Table Classic 1"/>
    <w:basedOn w:val="Tabellanormale"/>
    <w:rsid w:val="004C60FC"/>
    <w:rPr>
      <w:rFonts w:ascii="Times New Roman" w:eastAsia="Times New Roman" w:hAnsi="Times New Roman" w:cs="Times New Roman"/>
      <w:sz w:val="20"/>
      <w:szCs w:val="20"/>
      <w:lang w:val="it-CH" w:eastAsia="it-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aacolori2">
    <w:name w:val="Table Colorful 2"/>
    <w:basedOn w:val="Tabellanormale"/>
    <w:rsid w:val="004C60FC"/>
    <w:rPr>
      <w:rFonts w:ascii="Times New Roman" w:eastAsia="Times New Roman" w:hAnsi="Times New Roman" w:cs="Times New Roman"/>
      <w:sz w:val="20"/>
      <w:szCs w:val="20"/>
      <w:lang w:val="it-CH" w:eastAsia="it-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aacolori3">
    <w:name w:val="Table Colorful 3"/>
    <w:basedOn w:val="Tabellanormale"/>
    <w:rsid w:val="004C60FC"/>
    <w:rPr>
      <w:rFonts w:ascii="Times New Roman" w:eastAsia="Times New Roman" w:hAnsi="Times New Roman" w:cs="Times New Roman"/>
      <w:sz w:val="20"/>
      <w:szCs w:val="20"/>
      <w:lang w:val="it-CH" w:eastAsia="it-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aclassica2">
    <w:name w:val="Table Classic 2"/>
    <w:basedOn w:val="Tabellanormale"/>
    <w:rsid w:val="004C60FC"/>
    <w:rPr>
      <w:rFonts w:ascii="Times New Roman" w:eastAsia="Times New Roman" w:hAnsi="Times New Roman" w:cs="Times New Roman"/>
      <w:sz w:val="20"/>
      <w:szCs w:val="20"/>
      <w:lang w:val="it-CH" w:eastAsia="it-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aclassica3">
    <w:name w:val="Table Classic 3"/>
    <w:basedOn w:val="Tabellanormale"/>
    <w:rsid w:val="004C60FC"/>
    <w:rPr>
      <w:rFonts w:ascii="Times New Roman" w:eastAsia="Times New Roman" w:hAnsi="Times New Roman" w:cs="Times New Roman"/>
      <w:color w:val="000080"/>
      <w:sz w:val="20"/>
      <w:szCs w:val="20"/>
      <w:lang w:val="it-CH" w:eastAsia="it-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acolonne5">
    <w:name w:val="Table Columns 5"/>
    <w:basedOn w:val="Tabellanormale"/>
    <w:rsid w:val="004C60FC"/>
    <w:rPr>
      <w:rFonts w:ascii="Times New Roman" w:eastAsia="Times New Roman" w:hAnsi="Times New Roman" w:cs="Times New Roman"/>
      <w:sz w:val="20"/>
      <w:szCs w:val="20"/>
      <w:lang w:val="it-CH" w:eastAsia="it-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acolonne4">
    <w:name w:val="Table Columns 4"/>
    <w:basedOn w:val="Tabellanormale"/>
    <w:rsid w:val="004C60FC"/>
    <w:rPr>
      <w:rFonts w:ascii="Times New Roman" w:eastAsia="Times New Roman" w:hAnsi="Times New Roman" w:cs="Times New Roman"/>
      <w:sz w:val="20"/>
      <w:szCs w:val="20"/>
      <w:lang w:val="it-CH" w:eastAsia="it-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acolonne3">
    <w:name w:val="Table Columns 3"/>
    <w:basedOn w:val="Tabellanormale"/>
    <w:rsid w:val="004C60FC"/>
    <w:rPr>
      <w:rFonts w:ascii="Times New Roman" w:eastAsia="Times New Roman" w:hAnsi="Times New Roman" w:cs="Times New Roman"/>
      <w:b/>
      <w:bCs/>
      <w:sz w:val="20"/>
      <w:szCs w:val="20"/>
      <w:lang w:val="it-CH" w:eastAsia="it-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Grigliatabella1">
    <w:name w:val="Griglia tabella1"/>
    <w:basedOn w:val="Tabellanormale"/>
    <w:next w:val="Grigliatabella"/>
    <w:rsid w:val="004C60FC"/>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Carpredefinitoparagrafo"/>
    <w:rsid w:val="00F31A8E"/>
    <w:rPr>
      <w:rFonts w:ascii="Tahoma" w:hAnsi="Tahoma" w:cs="Tahoma"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696155639">
      <w:bodyDiv w:val="1"/>
      <w:marLeft w:val="0"/>
      <w:marRight w:val="0"/>
      <w:marTop w:val="0"/>
      <w:marBottom w:val="0"/>
      <w:divBdr>
        <w:top w:val="none" w:sz="0" w:space="0" w:color="auto"/>
        <w:left w:val="none" w:sz="0" w:space="0" w:color="auto"/>
        <w:bottom w:val="none" w:sz="0" w:space="0" w:color="auto"/>
        <w:right w:val="none" w:sz="0" w:space="0" w:color="auto"/>
      </w:divBdr>
    </w:div>
    <w:div w:id="1291862976">
      <w:bodyDiv w:val="1"/>
      <w:marLeft w:val="0"/>
      <w:marRight w:val="0"/>
      <w:marTop w:val="0"/>
      <w:marBottom w:val="0"/>
      <w:divBdr>
        <w:top w:val="none" w:sz="0" w:space="0" w:color="auto"/>
        <w:left w:val="none" w:sz="0" w:space="0" w:color="auto"/>
        <w:bottom w:val="none" w:sz="0" w:space="0" w:color="auto"/>
        <w:right w:val="none" w:sz="0" w:space="0" w:color="auto"/>
      </w:divBdr>
    </w:div>
    <w:div w:id="1721587272">
      <w:bodyDiv w:val="1"/>
      <w:marLeft w:val="0"/>
      <w:marRight w:val="0"/>
      <w:marTop w:val="0"/>
      <w:marBottom w:val="0"/>
      <w:divBdr>
        <w:top w:val="none" w:sz="0" w:space="0" w:color="auto"/>
        <w:left w:val="none" w:sz="0" w:space="0" w:color="auto"/>
        <w:bottom w:val="none" w:sz="0" w:space="0" w:color="auto"/>
        <w:right w:val="none" w:sz="0" w:space="0" w:color="auto"/>
      </w:divBdr>
    </w:div>
    <w:div w:id="2011251749">
      <w:bodyDiv w:val="1"/>
      <w:marLeft w:val="0"/>
      <w:marRight w:val="0"/>
      <w:marTop w:val="0"/>
      <w:marBottom w:val="0"/>
      <w:divBdr>
        <w:top w:val="none" w:sz="0" w:space="0" w:color="auto"/>
        <w:left w:val="none" w:sz="0" w:space="0" w:color="auto"/>
        <w:bottom w:val="none" w:sz="0" w:space="0" w:color="auto"/>
        <w:right w:val="none" w:sz="0" w:space="0" w:color="auto"/>
      </w:divBdr>
    </w:div>
    <w:div w:id="209035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oleObject" Target="embeddings/Foglio_di_lavoro_di_Microsoft_Excel_97-2003.xls"/><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emf"/><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oleObject" Target="embeddings/Foglio_di_lavoro_di_Microsoft_Excel_97-20031.xls"/><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oleObject" Target="embeddings/Foglio_di_lavoro_di_Microsoft_Excel_97-20033.xls"/><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jpeg"/><Relationship Id="rId23" Type="http://schemas.openxmlformats.org/officeDocument/2006/relationships/image" Target="media/image6.emf"/><Relationship Id="rId28" Type="http://schemas.openxmlformats.org/officeDocument/2006/relationships/footer" Target="footer2.xml"/><Relationship Id="rId10" Type="http://schemas.openxmlformats.org/officeDocument/2006/relationships/styles" Target="styles.xml"/><Relationship Id="rId19" Type="http://schemas.openxmlformats.org/officeDocument/2006/relationships/image" Target="media/image4.emf"/><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oleObject" Target="embeddings/Foglio_di_lavoro_di_Microsoft_Excel_97-20032.xls"/><Relationship Id="rId27" Type="http://schemas.openxmlformats.org/officeDocument/2006/relationships/footer" Target="footer1.xml"/><Relationship Id="rId30"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0713\AppData\Local\Temp\OneOffixx\generated\501c33b0-aede-4e79-b874-403b18cda104.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132041205</Id>
      <Width>0</Width>
      <Height>0</Height>
      <XPath>//Image[@id='Profile.Org.WappenSW']</XPath>
      <ImageHash>02f1c0cdac6aeac316213b2e7cb733a0</ImageHash>
    </ImageSizeDefinition>
    <ImageSizeDefinition>
      <Id>576532472</Id>
      <Width>0</Width>
      <Height>0</Height>
      <XPath>//Image[@id='Profile.Org.Logo']</XPath>
      <ImageHash>c45d7cd7b68e3e6ca57220766e88079c</ImageHash>
    </ImageSizeDefinition>
  </ImageDefinitions>
</OneOffixxImageDefinitionPart>
</file>

<file path=customXml/item6.xml><?xml version="1.0" encoding="utf-8"?>
<?mso-contentType ?>
<FormTemplates xmlns="http://schemas.microsoft.com/sharepoint/v3/contenttype/forms">
  <Display>DocumentLibraryForm</Display>
  <Edit>DocumentLibraryForm</Edit>
  <New>DocumentLibraryForm</New>
</FormTemplat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60391-B9B6-420C-B8B4-FBFC3A3C85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59A8B1B-1A90-48CD-A886-9FBB4B124084}">
  <ds:schemaRefs>
    <ds:schemaRef ds:uri="http://purl.org/dc/elements/1.1/"/>
    <ds:schemaRef ds:uri="http://www.w3.org/XML/1998/namespace"/>
    <ds:schemaRef ds:uri="http://schemas.microsoft.com/office/infopath/2007/PartnerControl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8A86010A-3061-477E-902A-16AB1049213D}">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6.xml><?xml version="1.0" encoding="utf-8"?>
<ds:datastoreItem xmlns:ds="http://schemas.openxmlformats.org/officeDocument/2006/customXml" ds:itemID="{248845A3-2B41-4442-9691-407F9EFCDCD9}">
  <ds:schemaRefs>
    <ds:schemaRef ds:uri="http://schemas.microsoft.com/sharepoint/v3/contenttype/forms"/>
  </ds:schemaRefs>
</ds:datastoreItem>
</file>

<file path=customXml/itemProps7.xml><?xml version="1.0" encoding="utf-8"?>
<ds:datastoreItem xmlns:ds="http://schemas.openxmlformats.org/officeDocument/2006/customXml" ds:itemID="{6F74A64D-3C75-4420-AE69-AC5F87CF9443}">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891EE428-D1DE-4499-AE93-56EB2A741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501c33b0-aede-4e79-b874-403b18cda104.dotx</Template>
  <TotalTime>39</TotalTime>
  <Pages>15</Pages>
  <Words>4898</Words>
  <Characters>27925</Characters>
  <Application>Microsoft Office Word</Application>
  <DocSecurity>0</DocSecurity>
  <Lines>232</Lines>
  <Paragraphs>65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Pini Patrizia / t110713</dc:creator>
  <cp:lastModifiedBy>Prati Elisa</cp:lastModifiedBy>
  <cp:revision>9</cp:revision>
  <cp:lastPrinted>2023-06-15T12:49:00Z</cp:lastPrinted>
  <dcterms:created xsi:type="dcterms:W3CDTF">2023-06-14T15:53:00Z</dcterms:created>
  <dcterms:modified xsi:type="dcterms:W3CDTF">2023-06-15T13:10:00Z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