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A70625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16 febbraio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15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  <w:b/>
          <w:sz w:val="28"/>
          <w:szCs w:val="28"/>
        </w:rPr>
      </w:pPr>
      <w:r w:rsidRPr="00A70625">
        <w:rPr>
          <w:rFonts w:ascii="Arial" w:hAnsi="Arial" w:cs="Arial"/>
          <w:b/>
          <w:sz w:val="28"/>
          <w:szCs w:val="28"/>
        </w:rPr>
        <w:t>Viaggio in treno, viaggio sereno: NON CON TILO!</w:t>
      </w:r>
    </w:p>
    <w:p w:rsidR="001C254E" w:rsidRPr="00A70625" w:rsidRDefault="001C254E" w:rsidP="001C254E">
      <w:pPr>
        <w:rPr>
          <w:rFonts w:ascii="Arial" w:hAnsi="Arial" w:cs="Arial"/>
        </w:rPr>
      </w:pPr>
    </w:p>
    <w:p w:rsidR="00A70625" w:rsidRP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Sul portale ufficiale TILO si può leggere:</w:t>
      </w:r>
    </w:p>
    <w:p w:rsidR="001C254E" w:rsidRPr="00A70625" w:rsidRDefault="001C254E" w:rsidP="00A70625">
      <w:pPr>
        <w:spacing w:before="120"/>
        <w:rPr>
          <w:rFonts w:ascii="Arial" w:hAnsi="Arial" w:cs="Arial"/>
          <w:i/>
        </w:rPr>
      </w:pPr>
      <w:r w:rsidRPr="00A70625">
        <w:rPr>
          <w:rFonts w:ascii="Arial" w:hAnsi="Arial" w:cs="Arial"/>
          <w:i/>
        </w:rPr>
        <w:t xml:space="preserve">“TILO collega in maniera efficiente le località del Canton Ticino con la vicina regione Lombardia, assicurando il traffico regionale e transfrontaliero con le FFS e </w:t>
      </w:r>
      <w:proofErr w:type="spellStart"/>
      <w:r w:rsidRPr="00A70625">
        <w:rPr>
          <w:rFonts w:ascii="Arial" w:hAnsi="Arial" w:cs="Arial"/>
          <w:i/>
        </w:rPr>
        <w:t>Trenord</w:t>
      </w:r>
      <w:proofErr w:type="spellEnd"/>
      <w:r w:rsidRPr="00A70625">
        <w:rPr>
          <w:rFonts w:ascii="Arial" w:hAnsi="Arial" w:cs="Arial"/>
          <w:i/>
        </w:rPr>
        <w:t>.”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Con quello che sta succedendo con e sui treni TILO, in questi ultimi mesi, mi sa proprio che la parola efficiente sia proprio fuori luogo.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Ecco quello che TILO dovrebbe citare sul suo portale, con più onestà e meno presa in giro per i passeggeri:</w:t>
      </w:r>
    </w:p>
    <w:p w:rsidR="00A70625" w:rsidRP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  <w:b/>
        </w:rPr>
      </w:pPr>
      <w:r w:rsidRPr="00A70625">
        <w:rPr>
          <w:rFonts w:ascii="Arial" w:hAnsi="Arial" w:cs="Arial"/>
          <w:b/>
        </w:rPr>
        <w:t>Ritardi, treni soppressi, coincidenze non andate a buon fine, convogli guasti e fuori uso, passeggeri costantemente in piedi, treni affollati all’inverosimile.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A70625" w:rsidP="001C254E">
      <w:pPr>
        <w:rPr>
          <w:rFonts w:ascii="Arial" w:hAnsi="Arial" w:cs="Arial"/>
        </w:rPr>
      </w:pPr>
      <w:r>
        <w:rPr>
          <w:rFonts w:ascii="Arial" w:hAnsi="Arial" w:cs="Arial"/>
        </w:rPr>
        <w:t>Mentre Confederazione e C</w:t>
      </w:r>
      <w:r w:rsidR="001C254E" w:rsidRPr="00A70625">
        <w:rPr>
          <w:rFonts w:ascii="Arial" w:hAnsi="Arial" w:cs="Arial"/>
        </w:rPr>
        <w:t>antone investono e continuano a investire milioni e milioni di fr</w:t>
      </w:r>
      <w:r>
        <w:rPr>
          <w:rFonts w:ascii="Arial" w:hAnsi="Arial" w:cs="Arial"/>
        </w:rPr>
        <w:t>anchi</w:t>
      </w:r>
      <w:r w:rsidR="001C254E" w:rsidRPr="00A70625">
        <w:rPr>
          <w:rFonts w:ascii="Arial" w:hAnsi="Arial" w:cs="Arial"/>
        </w:rPr>
        <w:t xml:space="preserve"> per migliorare la rete ferroviaria Svizzera, TILO non riesce neppure a rendere un servizio degno di questo nome agli utenti che giornalmente decidono di usufruire del treno come me</w:t>
      </w:r>
      <w:r>
        <w:rPr>
          <w:rFonts w:ascii="Arial" w:hAnsi="Arial" w:cs="Arial"/>
        </w:rPr>
        <w:t>zz</w:t>
      </w:r>
      <w:r w:rsidR="001C254E" w:rsidRPr="00A70625">
        <w:rPr>
          <w:rFonts w:ascii="Arial" w:hAnsi="Arial" w:cs="Arial"/>
        </w:rPr>
        <w:t>o di trasporto.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Comprensibili i disagi iniziali sulla nuova linea che collega il Ticino con Varese, ci mancherebbe altro, ma non di certo comprensibili le continue disavventure che sono costretti a subire quotidianamente tutti o quasi gli utenti dei treni TILO.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A questo punto mi sembra più che doveroso, visto anche i “soldini” dei contribuenti che sono stati investiti per promuovere la strada ferrata ticinese, che il Consiglio di Stato intervenga affinché TILO cambi presto atteggiamento e modo d’operare.</w:t>
      </w:r>
    </w:p>
    <w:p w:rsid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Precisamente chiedo:</w:t>
      </w:r>
    </w:p>
    <w:p w:rsidR="001C254E" w:rsidRPr="00A70625" w:rsidRDefault="001C254E" w:rsidP="00A70625">
      <w:pPr>
        <w:pStyle w:val="Paragrafoelenco"/>
        <w:numPr>
          <w:ilvl w:val="0"/>
          <w:numId w:val="6"/>
        </w:numPr>
        <w:spacing w:before="120"/>
        <w:ind w:left="425" w:hanging="425"/>
        <w:jc w:val="left"/>
        <w:rPr>
          <w:rFonts w:ascii="Arial" w:hAnsi="Arial" w:cs="Arial"/>
        </w:rPr>
      </w:pPr>
      <w:r w:rsidRPr="00A70625">
        <w:rPr>
          <w:rFonts w:ascii="Arial" w:hAnsi="Arial" w:cs="Arial"/>
        </w:rPr>
        <w:t>Il Consiglio di Stato è intervenuto presso TILO per capire il perché di questi disservizi continui?</w:t>
      </w:r>
    </w:p>
    <w:p w:rsidR="001C254E" w:rsidRPr="00A70625" w:rsidRDefault="001C254E" w:rsidP="00A70625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A70625">
        <w:rPr>
          <w:rFonts w:ascii="Arial" w:hAnsi="Arial" w:cs="Arial"/>
        </w:rPr>
        <w:t>TILO ha intenzion</w:t>
      </w:r>
      <w:bookmarkStart w:id="0" w:name="_GoBack"/>
      <w:bookmarkEnd w:id="0"/>
      <w:r w:rsidRPr="00A70625">
        <w:rPr>
          <w:rFonts w:ascii="Arial" w:hAnsi="Arial" w:cs="Arial"/>
        </w:rPr>
        <w:t>e di trovare delle soluzioni immediate per porre fine a questi continui disguidi?</w:t>
      </w:r>
    </w:p>
    <w:p w:rsidR="001C254E" w:rsidRPr="00A70625" w:rsidRDefault="001C254E" w:rsidP="00A70625">
      <w:pPr>
        <w:pStyle w:val="Paragrafoelenco"/>
        <w:numPr>
          <w:ilvl w:val="0"/>
          <w:numId w:val="6"/>
        </w:numPr>
        <w:spacing w:before="120"/>
        <w:ind w:left="425" w:hanging="425"/>
        <w:jc w:val="left"/>
        <w:rPr>
          <w:rFonts w:ascii="Arial" w:hAnsi="Arial" w:cs="Arial"/>
        </w:rPr>
      </w:pPr>
      <w:r w:rsidRPr="00A70625">
        <w:rPr>
          <w:rFonts w:ascii="Arial" w:hAnsi="Arial" w:cs="Arial"/>
        </w:rPr>
        <w:t>Come mai TILO non intende risarcire i clienti insoddisfatti per questi continui disagi?</w:t>
      </w:r>
    </w:p>
    <w:p w:rsidR="001C254E" w:rsidRDefault="001C254E" w:rsidP="001C254E">
      <w:pPr>
        <w:rPr>
          <w:rFonts w:ascii="Arial" w:hAnsi="Arial" w:cs="Arial"/>
        </w:rPr>
      </w:pPr>
    </w:p>
    <w:p w:rsidR="00A70625" w:rsidRPr="00A70625" w:rsidRDefault="00A70625" w:rsidP="001C254E">
      <w:pPr>
        <w:rPr>
          <w:rFonts w:ascii="Arial" w:hAnsi="Arial" w:cs="Arial"/>
        </w:rPr>
      </w:pPr>
    </w:p>
    <w:p w:rsidR="001C254E" w:rsidRPr="00A70625" w:rsidRDefault="001C254E" w:rsidP="001C254E">
      <w:pPr>
        <w:rPr>
          <w:rFonts w:ascii="Arial" w:hAnsi="Arial" w:cs="Arial"/>
        </w:rPr>
      </w:pPr>
      <w:r w:rsidRPr="00A70625">
        <w:rPr>
          <w:rFonts w:ascii="Arial" w:hAnsi="Arial" w:cs="Arial"/>
        </w:rPr>
        <w:t>Massimiliano Robbiani</w:t>
      </w:r>
    </w:p>
    <w:p w:rsidR="005138FD" w:rsidRPr="00A70625" w:rsidRDefault="005138FD" w:rsidP="0048100C">
      <w:pPr>
        <w:rPr>
          <w:rFonts w:ascii="Arial" w:hAnsi="Arial" w:cs="Arial"/>
          <w:color w:val="000000" w:themeColor="text1"/>
        </w:rPr>
      </w:pPr>
    </w:p>
    <w:sectPr w:rsidR="005138FD" w:rsidRPr="00A70625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2452B"/>
    <w:multiLevelType w:val="hybridMultilevel"/>
    <w:tmpl w:val="A5B20788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D9F0F0E"/>
    <w:multiLevelType w:val="hybridMultilevel"/>
    <w:tmpl w:val="6DF81F8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1C254E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0625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2018-02-16T15:39:00Z</cp:lastPrinted>
  <dcterms:created xsi:type="dcterms:W3CDTF">2018-02-16T15:33:00Z</dcterms:created>
  <dcterms:modified xsi:type="dcterms:W3CDTF">2018-02-16T15:39:00Z</dcterms:modified>
</cp:coreProperties>
</file>