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61C" w:rsidRPr="00546F89" w:rsidRDefault="00AF061C" w:rsidP="00AF061C">
      <w:pPr>
        <w:spacing w:after="120" w:line="240" w:lineRule="auto"/>
        <w:ind w:right="-284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546F89">
        <w:rPr>
          <w:rFonts w:ascii="Arial" w:hAnsi="Arial" w:cs="Arial"/>
          <w:b/>
          <w:sz w:val="23"/>
          <w:szCs w:val="23"/>
          <w:lang w:val="it-CH"/>
        </w:rPr>
        <w:t>INTERPELLANZA</w:t>
      </w:r>
      <w:bookmarkStart w:id="0" w:name="_GoBack"/>
      <w:bookmarkEnd w:id="0"/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120" w:line="240" w:lineRule="auto"/>
        <w:ind w:right="-284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546F89">
        <w:rPr>
          <w:rFonts w:ascii="Arial" w:hAnsi="Arial" w:cs="Arial"/>
          <w:b/>
          <w:sz w:val="23"/>
          <w:szCs w:val="23"/>
          <w:u w:val="single"/>
          <w:lang w:val="it-CH"/>
        </w:rPr>
        <w:t>Quale privacy per gli studenti?</w:t>
      </w: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  <w:r w:rsidRPr="00546F89">
        <w:rPr>
          <w:rFonts w:ascii="Arial" w:hAnsi="Arial" w:cs="Arial"/>
          <w:sz w:val="23"/>
          <w:szCs w:val="23"/>
          <w:lang w:val="it-CH"/>
        </w:rPr>
        <w:t>del 13 giugno 2018</w:t>
      </w: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  <w:r w:rsidRPr="00546F89">
        <w:rPr>
          <w:rFonts w:ascii="Arial" w:hAnsi="Arial" w:cs="Arial"/>
          <w:sz w:val="23"/>
          <w:szCs w:val="23"/>
          <w:lang w:val="it-CH"/>
        </w:rPr>
        <w:t>Siamo giunti</w:t>
      </w:r>
      <w:r>
        <w:rPr>
          <w:rFonts w:ascii="Arial" w:hAnsi="Arial" w:cs="Arial"/>
          <w:sz w:val="23"/>
          <w:szCs w:val="23"/>
          <w:lang w:val="it-CH"/>
        </w:rPr>
        <w:t xml:space="preserve"> anche quest'</w:t>
      </w:r>
      <w:r w:rsidRPr="00546F89">
        <w:rPr>
          <w:rFonts w:ascii="Arial" w:hAnsi="Arial" w:cs="Arial"/>
          <w:sz w:val="23"/>
          <w:szCs w:val="23"/>
          <w:lang w:val="it-CH"/>
        </w:rPr>
        <w:t xml:space="preserve">anno alla fine di un anno scolastico e nei </w:t>
      </w:r>
      <w:r>
        <w:rPr>
          <w:rFonts w:ascii="Arial" w:hAnsi="Arial" w:cs="Arial"/>
          <w:sz w:val="23"/>
          <w:szCs w:val="23"/>
          <w:lang w:val="it-CH"/>
        </w:rPr>
        <w:t>licei del Cantone gli studenti</w:t>
      </w:r>
      <w:r w:rsidRPr="00546F89">
        <w:rPr>
          <w:rFonts w:ascii="Arial" w:hAnsi="Arial" w:cs="Arial"/>
          <w:sz w:val="23"/>
          <w:szCs w:val="23"/>
          <w:lang w:val="it-CH"/>
        </w:rPr>
        <w:t xml:space="preserve"> vengono invitati a verificare la loro promozione (o non promozione) in apposite affissioni sugli albi della scuola, visibili a chiunque.</w:t>
      </w: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Lo scopo della</w:t>
      </w:r>
      <w:r w:rsidRPr="00546F89">
        <w:rPr>
          <w:rFonts w:ascii="Arial" w:hAnsi="Arial" w:cs="Arial"/>
          <w:sz w:val="23"/>
          <w:szCs w:val="23"/>
          <w:lang w:val="it-CH"/>
        </w:rPr>
        <w:t xml:space="preserve"> Legge federale sulla protezione dei dati (LPD) del 19 giugno 1992 (</w:t>
      </w:r>
      <w:r>
        <w:rPr>
          <w:rFonts w:ascii="Arial" w:hAnsi="Arial" w:cs="Arial"/>
          <w:sz w:val="23"/>
          <w:szCs w:val="23"/>
          <w:lang w:val="it-CH"/>
        </w:rPr>
        <w:t>s</w:t>
      </w:r>
      <w:r w:rsidRPr="00546F89">
        <w:rPr>
          <w:rFonts w:ascii="Arial" w:hAnsi="Arial" w:cs="Arial"/>
          <w:sz w:val="23"/>
          <w:szCs w:val="23"/>
          <w:lang w:val="it-CH"/>
        </w:rPr>
        <w:t>tato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br/>
      </w:r>
      <w:r w:rsidRPr="00546F89">
        <w:rPr>
          <w:rFonts w:ascii="Arial" w:hAnsi="Arial" w:cs="Arial"/>
          <w:sz w:val="23"/>
          <w:szCs w:val="23"/>
          <w:lang w:val="it-CH"/>
        </w:rPr>
        <w:t xml:space="preserve">1° gennaio 2014) è </w:t>
      </w:r>
      <w:r>
        <w:rPr>
          <w:rFonts w:ascii="Arial" w:hAnsi="Arial" w:cs="Arial"/>
          <w:sz w:val="23"/>
          <w:szCs w:val="23"/>
          <w:lang w:val="it-CH"/>
        </w:rPr>
        <w:t>di «</w:t>
      </w:r>
      <w:r w:rsidRPr="00F932B9">
        <w:rPr>
          <w:rFonts w:ascii="Arial" w:hAnsi="Arial" w:cs="Arial"/>
          <w:i/>
          <w:sz w:val="23"/>
          <w:szCs w:val="23"/>
          <w:lang w:val="it-CH"/>
        </w:rPr>
        <w:t>proteggere la personalità e i diritti fondamentali delle persone i cui dati sono oggetto di trattamento</w:t>
      </w:r>
      <w:r>
        <w:rPr>
          <w:rFonts w:ascii="Arial" w:hAnsi="Arial" w:cs="Arial"/>
          <w:sz w:val="23"/>
          <w:szCs w:val="23"/>
          <w:lang w:val="it-CH"/>
        </w:rPr>
        <w:t>» (</w:t>
      </w:r>
      <w:r w:rsidRPr="00546F89">
        <w:rPr>
          <w:rFonts w:ascii="Arial" w:hAnsi="Arial" w:cs="Arial"/>
          <w:sz w:val="23"/>
          <w:szCs w:val="23"/>
          <w:lang w:val="it-CH"/>
        </w:rPr>
        <w:t>art. 1)</w:t>
      </w:r>
      <w:r>
        <w:rPr>
          <w:rFonts w:ascii="Arial" w:hAnsi="Arial" w:cs="Arial"/>
          <w:sz w:val="23"/>
          <w:szCs w:val="23"/>
          <w:lang w:val="it-CH"/>
        </w:rPr>
        <w:t xml:space="preserve">. In particolare facciamo riferimento all'art. 3 </w:t>
      </w:r>
      <w:proofErr w:type="spellStart"/>
      <w:r>
        <w:rPr>
          <w:rFonts w:ascii="Arial" w:hAnsi="Arial" w:cs="Arial"/>
          <w:sz w:val="23"/>
          <w:szCs w:val="23"/>
          <w:lang w:val="it-CH"/>
        </w:rPr>
        <w:t>lett</w:t>
      </w:r>
      <w:proofErr w:type="spellEnd"/>
      <w:r>
        <w:rPr>
          <w:rFonts w:ascii="Arial" w:hAnsi="Arial" w:cs="Arial"/>
          <w:sz w:val="23"/>
          <w:szCs w:val="23"/>
          <w:lang w:val="it-CH"/>
        </w:rPr>
        <w:t>. e) e f), che recitano</w:t>
      </w:r>
      <w:r w:rsidRPr="00546F89">
        <w:rPr>
          <w:rFonts w:ascii="Arial" w:hAnsi="Arial" w:cs="Arial"/>
          <w:sz w:val="23"/>
          <w:szCs w:val="23"/>
          <w:lang w:val="it-CH"/>
        </w:rPr>
        <w:t>:</w:t>
      </w:r>
    </w:p>
    <w:p w:rsidR="00AF061C" w:rsidRPr="00F932B9" w:rsidRDefault="00AF061C" w:rsidP="00AF061C">
      <w:pPr>
        <w:tabs>
          <w:tab w:val="left" w:pos="426"/>
          <w:tab w:val="left" w:pos="567"/>
        </w:tabs>
        <w:spacing w:before="60" w:after="0" w:line="240" w:lineRule="auto"/>
        <w:ind w:left="426" w:right="282" w:hanging="426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F932B9">
        <w:rPr>
          <w:rFonts w:ascii="Arial" w:hAnsi="Arial" w:cs="Arial"/>
          <w:i/>
          <w:sz w:val="23"/>
          <w:szCs w:val="23"/>
          <w:lang w:val="it-CH"/>
        </w:rPr>
        <w:t>e.</w:t>
      </w:r>
      <w:r w:rsidRPr="00F932B9">
        <w:rPr>
          <w:rFonts w:ascii="Arial" w:hAnsi="Arial" w:cs="Arial"/>
          <w:i/>
          <w:sz w:val="23"/>
          <w:szCs w:val="23"/>
          <w:lang w:val="it-CH"/>
        </w:rPr>
        <w:tab/>
        <w:t>trattamento: qualsiasi operazione relativa a dati, indipendentemente dai mezzi e dalle procedure impiegati, segnatamente la raccolta, la conservazione, l'utilizzazione, la modificazione, la comunicazione, l'archiviazione o la distruzione di dati;</w:t>
      </w:r>
    </w:p>
    <w:p w:rsidR="00AF061C" w:rsidRPr="00F932B9" w:rsidRDefault="00AF061C" w:rsidP="00AF061C">
      <w:pPr>
        <w:tabs>
          <w:tab w:val="left" w:pos="426"/>
          <w:tab w:val="left" w:pos="567"/>
        </w:tabs>
        <w:spacing w:before="60" w:after="0" w:line="240" w:lineRule="auto"/>
        <w:ind w:left="426" w:right="284" w:hanging="426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F932B9">
        <w:rPr>
          <w:rFonts w:ascii="Arial" w:hAnsi="Arial" w:cs="Arial"/>
          <w:i/>
          <w:sz w:val="23"/>
          <w:szCs w:val="23"/>
          <w:lang w:val="it-CH"/>
        </w:rPr>
        <w:t xml:space="preserve">f. </w:t>
      </w:r>
      <w:r w:rsidRPr="00F932B9">
        <w:rPr>
          <w:rFonts w:ascii="Arial" w:hAnsi="Arial" w:cs="Arial"/>
          <w:i/>
          <w:sz w:val="23"/>
          <w:szCs w:val="23"/>
          <w:lang w:val="it-CH"/>
        </w:rPr>
        <w:tab/>
        <w:t>comunicazione: il fatto di rendere accessibili i dati, ad esempio l'autorizzazione della consultazione, l</w:t>
      </w:r>
      <w:r>
        <w:rPr>
          <w:rFonts w:ascii="Arial" w:hAnsi="Arial" w:cs="Arial"/>
          <w:i/>
          <w:sz w:val="23"/>
          <w:szCs w:val="23"/>
          <w:lang w:val="it-CH"/>
        </w:rPr>
        <w:t>a trasmissione o la diffusione;</w:t>
      </w: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  <w:r w:rsidRPr="00546F89">
        <w:rPr>
          <w:rFonts w:ascii="Arial" w:hAnsi="Arial" w:cs="Arial"/>
          <w:sz w:val="23"/>
          <w:szCs w:val="23"/>
          <w:lang w:val="it-CH"/>
        </w:rPr>
        <w:t>Il consenso, quando è necessario, deve sempre essere libero, informato e fornito per iscritto, in modo chiaramente distinguibile, in forma comprensibile e facilmente accessibile, utilizzando un linguaggio semplice e chiaro.</w:t>
      </w: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Il titolare del trattamento</w:t>
      </w:r>
      <w:r w:rsidRPr="00546F89">
        <w:rPr>
          <w:rFonts w:ascii="Arial" w:hAnsi="Arial" w:cs="Arial"/>
          <w:sz w:val="23"/>
          <w:szCs w:val="23"/>
          <w:lang w:val="it-CH"/>
        </w:rPr>
        <w:t xml:space="preserve"> deve</w:t>
      </w:r>
      <w:r w:rsidRPr="00F932B9">
        <w:rPr>
          <w:rFonts w:ascii="Arial" w:hAnsi="Arial" w:cs="Arial"/>
          <w:sz w:val="23"/>
          <w:szCs w:val="23"/>
          <w:lang w:val="it-CH"/>
        </w:rPr>
        <w:t xml:space="preserve"> </w:t>
      </w:r>
      <w:r w:rsidRPr="00546F89">
        <w:rPr>
          <w:rFonts w:ascii="Arial" w:hAnsi="Arial" w:cs="Arial"/>
          <w:sz w:val="23"/>
          <w:szCs w:val="23"/>
          <w:lang w:val="it-CH"/>
        </w:rPr>
        <w:t>a sua volta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546F89">
        <w:rPr>
          <w:rFonts w:ascii="Arial" w:hAnsi="Arial" w:cs="Arial"/>
          <w:sz w:val="23"/>
          <w:szCs w:val="23"/>
          <w:lang w:val="it-CH"/>
        </w:rPr>
        <w:t>essere in grado di dimostrare che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6F89">
        <w:rPr>
          <w:rFonts w:ascii="Arial" w:hAnsi="Arial" w:cs="Arial"/>
          <w:sz w:val="23"/>
          <w:szCs w:val="23"/>
          <w:lang w:val="it-CH"/>
        </w:rPr>
        <w:t>interessato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6F89">
        <w:rPr>
          <w:rFonts w:ascii="Arial" w:hAnsi="Arial" w:cs="Arial"/>
          <w:sz w:val="23"/>
          <w:szCs w:val="23"/>
          <w:lang w:val="it-CH"/>
        </w:rPr>
        <w:t>ha prestato, 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6F89">
        <w:rPr>
          <w:rFonts w:ascii="Arial" w:hAnsi="Arial" w:cs="Arial"/>
          <w:sz w:val="23"/>
          <w:szCs w:val="23"/>
          <w:lang w:val="it-CH"/>
        </w:rPr>
        <w:t>interess</w:t>
      </w:r>
      <w:r>
        <w:rPr>
          <w:rFonts w:ascii="Arial" w:hAnsi="Arial" w:cs="Arial"/>
          <w:sz w:val="23"/>
          <w:szCs w:val="23"/>
          <w:lang w:val="it-CH"/>
        </w:rPr>
        <w:t>ato ha diritto di revocarlo</w:t>
      </w:r>
      <w:r w:rsidRPr="00546F89">
        <w:rPr>
          <w:rFonts w:ascii="Arial" w:hAnsi="Arial" w:cs="Arial"/>
          <w:sz w:val="23"/>
          <w:szCs w:val="23"/>
          <w:lang w:val="it-CH"/>
        </w:rPr>
        <w:t xml:space="preserve"> in qualsiasi momento, e di tale diritto di revoca deve essere informato.</w:t>
      </w: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  <w:r w:rsidRPr="00546F89">
        <w:rPr>
          <w:rFonts w:ascii="Arial" w:hAnsi="Arial" w:cs="Arial"/>
          <w:sz w:val="23"/>
          <w:szCs w:val="23"/>
          <w:lang w:val="it-CH"/>
        </w:rPr>
        <w:t>In pratica gli enti pubblici devono dimostrare di aver ricevuto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6F89">
        <w:rPr>
          <w:rFonts w:ascii="Arial" w:hAnsi="Arial" w:cs="Arial"/>
          <w:sz w:val="23"/>
          <w:szCs w:val="23"/>
          <w:lang w:val="it-CH"/>
        </w:rPr>
        <w:t>autorizzazione al trattamento dei dati, in maniera inequivocabile e comprensibile per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546F89">
        <w:rPr>
          <w:rFonts w:ascii="Arial" w:hAnsi="Arial" w:cs="Arial"/>
          <w:sz w:val="23"/>
          <w:szCs w:val="23"/>
          <w:lang w:val="it-CH"/>
        </w:rPr>
        <w:t>interessato.</w:t>
      </w: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  <w:r w:rsidRPr="00546F89">
        <w:rPr>
          <w:rFonts w:ascii="Arial" w:hAnsi="Arial" w:cs="Arial"/>
          <w:sz w:val="23"/>
          <w:szCs w:val="23"/>
          <w:lang w:val="it-CH"/>
        </w:rPr>
        <w:t>Per le facoltà concesse chiediamo quindi al Consiglio di Stato:</w:t>
      </w: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pStyle w:val="Paragrafoelenco"/>
        <w:numPr>
          <w:ilvl w:val="0"/>
          <w:numId w:val="5"/>
        </w:numPr>
        <w:ind w:left="426" w:right="-284" w:hanging="426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s</w:t>
      </w:r>
      <w:r w:rsidRPr="00546F89">
        <w:rPr>
          <w:rFonts w:ascii="Arial" w:hAnsi="Arial" w:cs="Arial"/>
          <w:sz w:val="23"/>
          <w:szCs w:val="23"/>
        </w:rPr>
        <w:t>econdo quanto recita la LPD, viene rispettata la privacy degli studenti, riguardo il loro essere o meno promossi?</w:t>
      </w:r>
    </w:p>
    <w:p w:rsidR="00AF061C" w:rsidRPr="00546F89" w:rsidRDefault="00AF061C" w:rsidP="00AF061C">
      <w:pPr>
        <w:spacing w:after="0" w:line="240" w:lineRule="auto"/>
        <w:ind w:left="426" w:right="-284" w:hanging="426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pStyle w:val="Paragrafoelenco"/>
        <w:numPr>
          <w:ilvl w:val="0"/>
          <w:numId w:val="5"/>
        </w:numPr>
        <w:ind w:left="426" w:right="-284" w:hanging="426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Pr="00546F89">
        <w:rPr>
          <w:rFonts w:ascii="Arial" w:hAnsi="Arial" w:cs="Arial"/>
          <w:sz w:val="23"/>
          <w:szCs w:val="23"/>
        </w:rPr>
        <w:t>gli studenti, o ai loro genitori, viene richiesta l</w:t>
      </w:r>
      <w:r>
        <w:rPr>
          <w:rFonts w:ascii="Arial" w:hAnsi="Arial" w:cs="Arial"/>
          <w:sz w:val="23"/>
          <w:szCs w:val="23"/>
        </w:rPr>
        <w:t>'</w:t>
      </w:r>
      <w:r w:rsidRPr="00546F89">
        <w:rPr>
          <w:rFonts w:ascii="Arial" w:hAnsi="Arial" w:cs="Arial"/>
          <w:sz w:val="23"/>
          <w:szCs w:val="23"/>
        </w:rPr>
        <w:t>autorizzazione alla trasmissione e diffusione dei dati inerenti i loro risultati scolastici o riguardo</w:t>
      </w:r>
      <w:r>
        <w:rPr>
          <w:rFonts w:ascii="Arial" w:hAnsi="Arial" w:cs="Arial"/>
          <w:sz w:val="23"/>
          <w:szCs w:val="23"/>
        </w:rPr>
        <w:t xml:space="preserve"> a</w:t>
      </w:r>
      <w:r w:rsidRPr="00546F89">
        <w:rPr>
          <w:rFonts w:ascii="Arial" w:hAnsi="Arial" w:cs="Arial"/>
          <w:sz w:val="23"/>
          <w:szCs w:val="23"/>
        </w:rPr>
        <w:t xml:space="preserve"> dati sensibili in modo inequivocabile e comprensibile?</w:t>
      </w:r>
    </w:p>
    <w:p w:rsidR="00AF061C" w:rsidRPr="00546F89" w:rsidRDefault="00AF061C" w:rsidP="00AF061C">
      <w:pPr>
        <w:spacing w:after="0" w:line="240" w:lineRule="auto"/>
        <w:ind w:left="426" w:right="-284" w:hanging="426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pStyle w:val="Paragrafoelenco"/>
        <w:numPr>
          <w:ilvl w:val="0"/>
          <w:numId w:val="5"/>
        </w:numPr>
        <w:ind w:left="426" w:right="-284" w:hanging="426"/>
        <w:jc w:val="both"/>
        <w:rPr>
          <w:rFonts w:ascii="Arial" w:eastAsia="MS-Gothic" w:hAnsi="Arial" w:cs="Arial"/>
          <w:sz w:val="23"/>
          <w:szCs w:val="23"/>
        </w:rPr>
      </w:pPr>
      <w:r>
        <w:rPr>
          <w:rFonts w:ascii="Arial" w:eastAsia="MS-Gothic" w:hAnsi="Arial" w:cs="Arial"/>
          <w:sz w:val="23"/>
          <w:szCs w:val="23"/>
        </w:rPr>
        <w:t>come si pone la scuola nel caso la diffusione dei dati</w:t>
      </w:r>
      <w:r w:rsidRPr="00546F89">
        <w:rPr>
          <w:rFonts w:ascii="Arial" w:eastAsia="MS-Gothic" w:hAnsi="Arial" w:cs="Arial"/>
          <w:sz w:val="23"/>
          <w:szCs w:val="23"/>
        </w:rPr>
        <w:t xml:space="preserve"> venisse rifiutata</w:t>
      </w:r>
      <w:r w:rsidRPr="00F932B9">
        <w:rPr>
          <w:rFonts w:ascii="Arial" w:eastAsia="MS-Gothic" w:hAnsi="Arial" w:cs="Arial"/>
          <w:sz w:val="23"/>
          <w:szCs w:val="23"/>
        </w:rPr>
        <w:t xml:space="preserve"> </w:t>
      </w:r>
      <w:r w:rsidRPr="00546F89">
        <w:rPr>
          <w:rFonts w:ascii="Arial" w:eastAsia="MS-Gothic" w:hAnsi="Arial" w:cs="Arial"/>
          <w:sz w:val="23"/>
          <w:szCs w:val="23"/>
        </w:rPr>
        <w:t>da parte di genitori e allievi?</w:t>
      </w:r>
    </w:p>
    <w:p w:rsidR="00AF061C" w:rsidRPr="00546F89" w:rsidRDefault="00AF061C" w:rsidP="00AF061C">
      <w:pPr>
        <w:spacing w:after="0" w:line="240" w:lineRule="auto"/>
        <w:ind w:left="426" w:right="-284" w:hanging="426"/>
        <w:jc w:val="both"/>
        <w:rPr>
          <w:rFonts w:ascii="Arial" w:eastAsia="MS-Gothic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pStyle w:val="Paragrafoelenco"/>
        <w:numPr>
          <w:ilvl w:val="0"/>
          <w:numId w:val="5"/>
        </w:numPr>
        <w:ind w:left="426" w:right="-284" w:hanging="426"/>
        <w:jc w:val="both"/>
        <w:rPr>
          <w:rFonts w:ascii="Arial" w:eastAsia="MS-Gothic" w:hAnsi="Arial" w:cs="Arial"/>
          <w:sz w:val="23"/>
          <w:szCs w:val="23"/>
        </w:rPr>
      </w:pPr>
      <w:r>
        <w:rPr>
          <w:rFonts w:ascii="Arial" w:eastAsia="MS-Gothic" w:hAnsi="Arial" w:cs="Arial"/>
          <w:sz w:val="23"/>
          <w:szCs w:val="23"/>
        </w:rPr>
        <w:t>n</w:t>
      </w:r>
      <w:r w:rsidRPr="00546F89">
        <w:rPr>
          <w:rFonts w:ascii="Arial" w:eastAsia="MS-Gothic" w:hAnsi="Arial" w:cs="Arial"/>
          <w:sz w:val="23"/>
          <w:szCs w:val="23"/>
        </w:rPr>
        <w:t xml:space="preserve">on si ritiene che la comunicazione riguardo </w:t>
      </w:r>
      <w:r>
        <w:rPr>
          <w:rFonts w:ascii="Arial" w:eastAsia="MS-Gothic" w:hAnsi="Arial" w:cs="Arial"/>
          <w:sz w:val="23"/>
          <w:szCs w:val="23"/>
        </w:rPr>
        <w:t>al</w:t>
      </w:r>
      <w:r w:rsidRPr="00546F89">
        <w:rPr>
          <w:rFonts w:ascii="Arial" w:eastAsia="MS-Gothic" w:hAnsi="Arial" w:cs="Arial"/>
          <w:sz w:val="23"/>
          <w:szCs w:val="23"/>
        </w:rPr>
        <w:t>l</w:t>
      </w:r>
      <w:r>
        <w:rPr>
          <w:rFonts w:ascii="Arial" w:eastAsia="MS-Gothic" w:hAnsi="Arial" w:cs="Arial"/>
          <w:sz w:val="23"/>
          <w:szCs w:val="23"/>
        </w:rPr>
        <w:t>'</w:t>
      </w:r>
      <w:r w:rsidRPr="00546F89">
        <w:rPr>
          <w:rFonts w:ascii="Arial" w:eastAsia="MS-Gothic" w:hAnsi="Arial" w:cs="Arial"/>
          <w:sz w:val="23"/>
          <w:szCs w:val="23"/>
        </w:rPr>
        <w:t>esito dell</w:t>
      </w:r>
      <w:r>
        <w:rPr>
          <w:rFonts w:ascii="Arial" w:eastAsia="MS-Gothic" w:hAnsi="Arial" w:cs="Arial"/>
          <w:sz w:val="23"/>
          <w:szCs w:val="23"/>
        </w:rPr>
        <w:t>'</w:t>
      </w:r>
      <w:r w:rsidRPr="00546F89">
        <w:rPr>
          <w:rFonts w:ascii="Arial" w:eastAsia="MS-Gothic" w:hAnsi="Arial" w:cs="Arial"/>
          <w:sz w:val="23"/>
          <w:szCs w:val="23"/>
        </w:rPr>
        <w:t xml:space="preserve">anno scolastico o ad altri dati </w:t>
      </w:r>
      <w:r>
        <w:rPr>
          <w:rFonts w:ascii="Arial" w:eastAsia="MS-Gothic" w:hAnsi="Arial" w:cs="Arial"/>
          <w:sz w:val="23"/>
          <w:szCs w:val="23"/>
        </w:rPr>
        <w:t>concernenti</w:t>
      </w:r>
      <w:r w:rsidRPr="00546F89">
        <w:rPr>
          <w:rFonts w:ascii="Arial" w:eastAsia="MS-Gothic" w:hAnsi="Arial" w:cs="Arial"/>
          <w:sz w:val="23"/>
          <w:szCs w:val="23"/>
        </w:rPr>
        <w:t xml:space="preserve"> gli alunni possa venir</w:t>
      </w:r>
      <w:r>
        <w:rPr>
          <w:rFonts w:ascii="Arial" w:eastAsia="MS-Gothic" w:hAnsi="Arial" w:cs="Arial"/>
          <w:sz w:val="23"/>
          <w:szCs w:val="23"/>
        </w:rPr>
        <w:t>e</w:t>
      </w:r>
      <w:r w:rsidRPr="00546F89">
        <w:rPr>
          <w:rFonts w:ascii="Arial" w:eastAsia="MS-Gothic" w:hAnsi="Arial" w:cs="Arial"/>
          <w:sz w:val="23"/>
          <w:szCs w:val="23"/>
        </w:rPr>
        <w:t xml:space="preserve"> comunicata ai diretti interessati in altro modo?</w:t>
      </w: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eastAsia="MS-Gothic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eastAsia="MS-Gothic" w:hAnsi="Arial" w:cs="Arial"/>
          <w:sz w:val="23"/>
          <w:szCs w:val="23"/>
          <w:lang w:val="it-CH"/>
        </w:rPr>
      </w:pPr>
    </w:p>
    <w:p w:rsidR="00AF061C" w:rsidRPr="00546F89" w:rsidRDefault="00AF061C" w:rsidP="00AF061C">
      <w:pPr>
        <w:spacing w:after="0" w:line="240" w:lineRule="auto"/>
        <w:ind w:right="-284"/>
        <w:jc w:val="both"/>
        <w:rPr>
          <w:rFonts w:ascii="Arial" w:eastAsia="MS-Gothic" w:hAnsi="Arial" w:cs="Arial"/>
          <w:sz w:val="23"/>
          <w:szCs w:val="23"/>
          <w:lang w:val="it-CH"/>
        </w:rPr>
      </w:pPr>
      <w:r w:rsidRPr="00546F89">
        <w:rPr>
          <w:rFonts w:ascii="Arial" w:eastAsia="MS-Gothic" w:hAnsi="Arial" w:cs="Arial"/>
          <w:sz w:val="23"/>
          <w:szCs w:val="23"/>
          <w:lang w:val="it-CH"/>
        </w:rPr>
        <w:t>Sara Beretta Piccoli</w:t>
      </w:r>
    </w:p>
    <w:p w:rsidR="00AF061C" w:rsidRPr="000504A4" w:rsidRDefault="00AF061C" w:rsidP="00AF061C">
      <w:pPr>
        <w:spacing w:after="0" w:line="240" w:lineRule="auto"/>
        <w:ind w:right="-284"/>
        <w:jc w:val="both"/>
        <w:rPr>
          <w:lang w:val="it-CH"/>
        </w:rPr>
      </w:pPr>
      <w:r w:rsidRPr="00546F89">
        <w:rPr>
          <w:rFonts w:ascii="Arial" w:eastAsia="MS-Gothic" w:hAnsi="Arial" w:cs="Arial"/>
          <w:sz w:val="23"/>
          <w:szCs w:val="23"/>
          <w:lang w:val="it-CH"/>
        </w:rPr>
        <w:t>De Rosa - Pedrazzini</w:t>
      </w:r>
    </w:p>
    <w:p w:rsidR="00AF061C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AF061C" w:rsidRPr="00B26BC4" w:rsidRDefault="00AF061C" w:rsidP="00AF061C">
      <w:pPr>
        <w:spacing w:after="0" w:line="240" w:lineRule="auto"/>
        <w:ind w:right="-284"/>
        <w:jc w:val="both"/>
        <w:rPr>
          <w:rFonts w:ascii="Arial" w:hAnsi="Arial" w:cs="Arial"/>
          <w:sz w:val="23"/>
          <w:szCs w:val="23"/>
          <w:lang w:val="it-CH"/>
        </w:rPr>
      </w:pPr>
    </w:p>
    <w:p w:rsidR="003F6F03" w:rsidRPr="00AF061C" w:rsidRDefault="003F6F03" w:rsidP="00AF061C"/>
    <w:sectPr w:rsidR="003F6F03" w:rsidRPr="00AF061C" w:rsidSect="00411858">
      <w:pgSz w:w="11906" w:h="16838"/>
      <w:pgMar w:top="141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954" w:rsidRDefault="00E11954" w:rsidP="004E28CF">
      <w:pPr>
        <w:spacing w:after="0" w:line="240" w:lineRule="auto"/>
      </w:pPr>
      <w:r>
        <w:separator/>
      </w:r>
    </w:p>
  </w:endnote>
  <w:endnote w:type="continuationSeparator" w:id="0">
    <w:p w:rsidR="00E11954" w:rsidRDefault="00E11954" w:rsidP="004E2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-Gothic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954" w:rsidRDefault="00E11954" w:rsidP="004E28CF">
      <w:pPr>
        <w:spacing w:after="0" w:line="240" w:lineRule="auto"/>
      </w:pPr>
      <w:r>
        <w:separator/>
      </w:r>
    </w:p>
  </w:footnote>
  <w:footnote w:type="continuationSeparator" w:id="0">
    <w:p w:rsidR="00E11954" w:rsidRDefault="00E11954" w:rsidP="004E28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0F55"/>
    <w:multiLevelType w:val="hybridMultilevel"/>
    <w:tmpl w:val="E52666C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BA24ECE"/>
    <w:multiLevelType w:val="hybridMultilevel"/>
    <w:tmpl w:val="1BE213F8"/>
    <w:lvl w:ilvl="0" w:tplc="08100001">
      <w:start w:val="1"/>
      <w:numFmt w:val="bullet"/>
      <w:lvlText w:val=""/>
      <w:lvlJc w:val="left"/>
      <w:pPr>
        <w:ind w:left="999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2">
    <w:nsid w:val="2C707888"/>
    <w:multiLevelType w:val="multilevel"/>
    <w:tmpl w:val="7868D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D77B5D"/>
    <w:multiLevelType w:val="hybridMultilevel"/>
    <w:tmpl w:val="EB24870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76556"/>
    <w:multiLevelType w:val="hybridMultilevel"/>
    <w:tmpl w:val="AEB033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F9E"/>
    <w:rsid w:val="0000036B"/>
    <w:rsid w:val="000438D1"/>
    <w:rsid w:val="000D20D1"/>
    <w:rsid w:val="001B32B1"/>
    <w:rsid w:val="00213C28"/>
    <w:rsid w:val="003F6F03"/>
    <w:rsid w:val="00411858"/>
    <w:rsid w:val="004E28CF"/>
    <w:rsid w:val="007D6C20"/>
    <w:rsid w:val="00AF061C"/>
    <w:rsid w:val="00C80590"/>
    <w:rsid w:val="00D169E5"/>
    <w:rsid w:val="00D21F9E"/>
    <w:rsid w:val="00E11954"/>
    <w:rsid w:val="00E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F9E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4E28C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4E28C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styleId="Rimandonotaapidipagina">
    <w:name w:val="footnote reference"/>
    <w:basedOn w:val="Carpredefinitoparagrafo"/>
    <w:uiPriority w:val="99"/>
    <w:unhideWhenUsed/>
    <w:rsid w:val="004E28CF"/>
  </w:style>
  <w:style w:type="character" w:styleId="Collegamentoipertestuale">
    <w:name w:val="Hyperlink"/>
    <w:uiPriority w:val="99"/>
    <w:rsid w:val="000438D1"/>
    <w:rPr>
      <w:color w:val="0000FF"/>
      <w:u w:val="single"/>
    </w:rPr>
  </w:style>
  <w:style w:type="table" w:customStyle="1" w:styleId="TableGrid">
    <w:name w:val="TableGrid"/>
    <w:rsid w:val="000438D1"/>
    <w:pPr>
      <w:spacing w:after="0" w:line="240" w:lineRule="auto"/>
    </w:pPr>
    <w:rPr>
      <w:rFonts w:eastAsiaTheme="minorEastAsia"/>
      <w:lang w:eastAsia="it-CH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0D30"/>
    <w:rPr>
      <w:rFonts w:ascii="Tahoma" w:eastAsia="Calibri" w:hAnsi="Tahoma" w:cs="Tahoma"/>
      <w:sz w:val="16"/>
      <w:szCs w:val="16"/>
      <w:lang w:val="de-CH"/>
    </w:rPr>
  </w:style>
  <w:style w:type="paragraph" w:styleId="Paragrafoelenco">
    <w:name w:val="List Paragraph"/>
    <w:basedOn w:val="Normale"/>
    <w:uiPriority w:val="1"/>
    <w:qFormat/>
    <w:rsid w:val="000003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F9E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4E28C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4E28C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styleId="Rimandonotaapidipagina">
    <w:name w:val="footnote reference"/>
    <w:basedOn w:val="Carpredefinitoparagrafo"/>
    <w:uiPriority w:val="99"/>
    <w:unhideWhenUsed/>
    <w:rsid w:val="004E28CF"/>
  </w:style>
  <w:style w:type="character" w:styleId="Collegamentoipertestuale">
    <w:name w:val="Hyperlink"/>
    <w:uiPriority w:val="99"/>
    <w:rsid w:val="000438D1"/>
    <w:rPr>
      <w:color w:val="0000FF"/>
      <w:u w:val="single"/>
    </w:rPr>
  </w:style>
  <w:style w:type="table" w:customStyle="1" w:styleId="TableGrid">
    <w:name w:val="TableGrid"/>
    <w:rsid w:val="000438D1"/>
    <w:pPr>
      <w:spacing w:after="0" w:line="240" w:lineRule="auto"/>
    </w:pPr>
    <w:rPr>
      <w:rFonts w:eastAsiaTheme="minorEastAsia"/>
      <w:lang w:eastAsia="it-CH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0D30"/>
    <w:rPr>
      <w:rFonts w:ascii="Tahoma" w:eastAsia="Calibri" w:hAnsi="Tahoma" w:cs="Tahoma"/>
      <w:sz w:val="16"/>
      <w:szCs w:val="16"/>
      <w:lang w:val="de-CH"/>
    </w:rPr>
  </w:style>
  <w:style w:type="paragraph" w:styleId="Paragrafoelenco">
    <w:name w:val="List Paragraph"/>
    <w:basedOn w:val="Normale"/>
    <w:uiPriority w:val="1"/>
    <w:qFormat/>
    <w:rsid w:val="000003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2018-06-22T12:34:00Z</cp:lastPrinted>
  <dcterms:created xsi:type="dcterms:W3CDTF">2018-06-22T12:37:00Z</dcterms:created>
  <dcterms:modified xsi:type="dcterms:W3CDTF">2018-06-22T12:37:00Z</dcterms:modified>
</cp:coreProperties>
</file>