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53BB7E" w14:textId="77777777" w:rsidR="00B23ECB" w:rsidRPr="00B23ECB" w:rsidRDefault="00B23ECB" w:rsidP="00B23ECB">
      <w:pPr>
        <w:shd w:val="clear" w:color="auto" w:fill="FFFFFF"/>
        <w:spacing w:after="120" w:line="240" w:lineRule="auto"/>
        <w:jc w:val="both"/>
        <w:rPr>
          <w:rFonts w:cs="Arial"/>
          <w:b/>
          <w:color w:val="000000"/>
          <w:sz w:val="23"/>
          <w:szCs w:val="23"/>
          <w:lang w:val="it-CH" w:eastAsia="it-CH"/>
        </w:rPr>
      </w:pPr>
      <w:bookmarkStart w:id="0" w:name="_GoBack"/>
      <w:bookmarkEnd w:id="0"/>
      <w:r w:rsidRPr="00B23ECB">
        <w:rPr>
          <w:rFonts w:cs="Arial"/>
          <w:b/>
          <w:color w:val="000000"/>
          <w:sz w:val="23"/>
          <w:szCs w:val="23"/>
          <w:lang w:val="it-CH" w:eastAsia="it-CH"/>
        </w:rPr>
        <w:t xml:space="preserve">INIZIATIVA PARLAMENTARE </w:t>
      </w:r>
    </w:p>
    <w:p w14:paraId="6E4CC06A" w14:textId="77777777" w:rsidR="00B23ECB" w:rsidRPr="00B23ECB" w:rsidRDefault="00B23ECB" w:rsidP="00B23ECB">
      <w:pPr>
        <w:shd w:val="clear" w:color="auto" w:fill="FFFFFF"/>
        <w:spacing w:line="240" w:lineRule="auto"/>
        <w:jc w:val="both"/>
        <w:rPr>
          <w:rFonts w:cs="Arial"/>
          <w:color w:val="000000"/>
          <w:sz w:val="23"/>
          <w:szCs w:val="23"/>
          <w:lang w:eastAsia="it-CH"/>
        </w:rPr>
      </w:pPr>
    </w:p>
    <w:p w14:paraId="402F8925" w14:textId="02085D05" w:rsidR="00B23ECB" w:rsidRPr="00B23ECB" w:rsidRDefault="00B23ECB" w:rsidP="00B23ECB">
      <w:pPr>
        <w:pStyle w:val="NormaleWeb"/>
        <w:shd w:val="clear" w:color="auto" w:fill="FFFFFF"/>
        <w:spacing w:before="0" w:beforeAutospacing="0" w:after="120" w:afterAutospacing="0"/>
        <w:jc w:val="both"/>
        <w:rPr>
          <w:rFonts w:ascii="Arial" w:hAnsi="Arial" w:cs="Arial"/>
          <w:color w:val="000000"/>
          <w:sz w:val="23"/>
          <w:szCs w:val="23"/>
          <w:u w:val="single"/>
        </w:rPr>
      </w:pPr>
      <w:r w:rsidRPr="00B23ECB">
        <w:rPr>
          <w:rFonts w:ascii="Arial" w:hAnsi="Arial" w:cs="Arial"/>
          <w:b/>
          <w:color w:val="000000"/>
          <w:sz w:val="23"/>
          <w:szCs w:val="23"/>
          <w:u w:val="single"/>
        </w:rPr>
        <w:t xml:space="preserve">presentata nella forma elaborata da </w:t>
      </w:r>
      <w:r w:rsidRPr="00B23ECB">
        <w:rPr>
          <w:rFonts w:ascii="Arial" w:hAnsi="Arial" w:cs="Arial"/>
          <w:b/>
          <w:bCs/>
          <w:sz w:val="23"/>
          <w:szCs w:val="23"/>
          <w:u w:val="single"/>
        </w:rPr>
        <w:t xml:space="preserve">Angelica Lepori Sergi </w:t>
      </w:r>
      <w:r w:rsidRPr="00B23ECB">
        <w:rPr>
          <w:rFonts w:ascii="Arial" w:hAnsi="Arial" w:cs="Arial"/>
          <w:b/>
          <w:color w:val="000000"/>
          <w:sz w:val="23"/>
          <w:szCs w:val="23"/>
          <w:u w:val="single"/>
        </w:rPr>
        <w:t>e cofirmatari per MPS-POP-Indipendenti per la m</w:t>
      </w:r>
      <w:r w:rsidRPr="00B23ECB">
        <w:rPr>
          <w:rFonts w:ascii="Arial" w:hAnsi="Arial" w:cs="Arial"/>
          <w:b/>
          <w:bCs/>
          <w:color w:val="000000"/>
          <w:sz w:val="23"/>
          <w:szCs w:val="23"/>
          <w:u w:val="single"/>
        </w:rPr>
        <w:t xml:space="preserve">odifica </w:t>
      </w:r>
      <w:r w:rsidRPr="00B23ECB">
        <w:rPr>
          <w:rFonts w:ascii="Arial" w:hAnsi="Arial" w:cs="Arial"/>
          <w:b/>
          <w:sz w:val="23"/>
          <w:szCs w:val="23"/>
          <w:u w:val="single"/>
        </w:rPr>
        <w:t>di alcuni articoli della Legge sulla scuola media</w:t>
      </w:r>
    </w:p>
    <w:p w14:paraId="25F77982" w14:textId="77777777" w:rsidR="00B23ECB" w:rsidRDefault="00B23ECB" w:rsidP="00B23ECB">
      <w:pPr>
        <w:pStyle w:val="NormaleWeb"/>
        <w:shd w:val="clear" w:color="auto" w:fill="FFFFFF"/>
        <w:spacing w:before="0" w:beforeAutospacing="0" w:after="0" w:afterAutospacing="0"/>
        <w:jc w:val="both"/>
        <w:rPr>
          <w:rFonts w:ascii="Arial" w:hAnsi="Arial" w:cs="Arial"/>
          <w:color w:val="000000"/>
          <w:sz w:val="23"/>
          <w:szCs w:val="23"/>
        </w:rPr>
      </w:pPr>
    </w:p>
    <w:p w14:paraId="7AAD1752" w14:textId="44DB23C1" w:rsidR="00B23ECB" w:rsidRPr="00B23ECB" w:rsidRDefault="00B23ECB" w:rsidP="00B23ECB">
      <w:pPr>
        <w:pStyle w:val="NormaleWeb"/>
        <w:shd w:val="clear" w:color="auto" w:fill="FFFFFF"/>
        <w:spacing w:before="0" w:beforeAutospacing="0" w:after="0" w:afterAutospacing="0"/>
        <w:jc w:val="both"/>
        <w:rPr>
          <w:rFonts w:ascii="Arial" w:hAnsi="Arial" w:cs="Arial"/>
          <w:color w:val="000000"/>
          <w:sz w:val="23"/>
          <w:szCs w:val="23"/>
        </w:rPr>
      </w:pPr>
      <w:r w:rsidRPr="00B23ECB">
        <w:rPr>
          <w:rFonts w:ascii="Arial" w:hAnsi="Arial" w:cs="Arial"/>
          <w:color w:val="000000"/>
          <w:sz w:val="23"/>
          <w:szCs w:val="23"/>
        </w:rPr>
        <w:t>del 19 settembre 2022</w:t>
      </w:r>
    </w:p>
    <w:p w14:paraId="4CE6A944" w14:textId="47F884D2" w:rsidR="00B23ECB" w:rsidRPr="00B23ECB" w:rsidRDefault="00B23ECB" w:rsidP="00B23ECB">
      <w:pPr>
        <w:pStyle w:val="Paragrafoelenco"/>
        <w:spacing w:after="60"/>
        <w:ind w:left="0"/>
        <w:jc w:val="both"/>
        <w:rPr>
          <w:rFonts w:ascii="Arial" w:hAnsi="Arial" w:cs="Arial"/>
          <w:sz w:val="23"/>
          <w:szCs w:val="23"/>
        </w:rPr>
      </w:pPr>
    </w:p>
    <w:p w14:paraId="240C5471" w14:textId="77777777" w:rsidR="00B23ECB" w:rsidRPr="00B23ECB" w:rsidRDefault="00B23ECB" w:rsidP="00B23ECB">
      <w:pPr>
        <w:pStyle w:val="Paragrafoelenco"/>
        <w:spacing w:after="60"/>
        <w:ind w:left="0"/>
        <w:jc w:val="both"/>
        <w:rPr>
          <w:rFonts w:ascii="Arial" w:hAnsi="Arial" w:cs="Arial"/>
          <w:sz w:val="23"/>
          <w:szCs w:val="23"/>
        </w:rPr>
      </w:pPr>
    </w:p>
    <w:p w14:paraId="14A77336" w14:textId="77777777" w:rsidR="00B23ECB" w:rsidRDefault="005250F9" w:rsidP="00B23ECB">
      <w:pPr>
        <w:tabs>
          <w:tab w:val="left" w:pos="426"/>
        </w:tabs>
        <w:spacing w:line="240" w:lineRule="auto"/>
        <w:ind w:left="425" w:hanging="425"/>
        <w:jc w:val="both"/>
        <w:rPr>
          <w:rFonts w:cs="Arial"/>
          <w:b/>
          <w:sz w:val="23"/>
          <w:szCs w:val="23"/>
          <w:lang w:val="it-CH"/>
        </w:rPr>
      </w:pPr>
      <w:r w:rsidRPr="00B23ECB">
        <w:rPr>
          <w:rFonts w:cs="Arial"/>
          <w:b/>
          <w:sz w:val="23"/>
          <w:szCs w:val="23"/>
          <w:lang w:val="it-CH"/>
        </w:rPr>
        <w:t>1.</w:t>
      </w:r>
      <w:r w:rsidR="00B23ECB">
        <w:rPr>
          <w:rFonts w:cs="Arial"/>
          <w:b/>
          <w:sz w:val="23"/>
          <w:szCs w:val="23"/>
          <w:lang w:val="it-CH"/>
        </w:rPr>
        <w:tab/>
      </w:r>
      <w:r w:rsidRPr="00B23ECB">
        <w:rPr>
          <w:rFonts w:cs="Arial"/>
          <w:b/>
          <w:sz w:val="23"/>
          <w:szCs w:val="23"/>
          <w:lang w:val="it-CH"/>
        </w:rPr>
        <w:t xml:space="preserve">Abolizione degli attuali cicli di scuola media (osservazione e orientamento) </w:t>
      </w:r>
    </w:p>
    <w:p w14:paraId="0C5F8A3F" w14:textId="7A3899D7" w:rsidR="005250F9" w:rsidRPr="00B23ECB" w:rsidRDefault="00B23ECB" w:rsidP="00B23ECB">
      <w:pPr>
        <w:tabs>
          <w:tab w:val="left" w:pos="426"/>
        </w:tabs>
        <w:spacing w:after="120" w:line="240" w:lineRule="auto"/>
        <w:ind w:left="425" w:hanging="425"/>
        <w:jc w:val="both"/>
        <w:rPr>
          <w:rFonts w:cs="Arial"/>
          <w:b/>
          <w:sz w:val="23"/>
          <w:szCs w:val="23"/>
          <w:lang w:val="it-CH"/>
        </w:rPr>
      </w:pPr>
      <w:r>
        <w:rPr>
          <w:rFonts w:cs="Arial"/>
          <w:b/>
          <w:sz w:val="23"/>
          <w:szCs w:val="23"/>
          <w:lang w:val="it-CH"/>
        </w:rPr>
        <w:tab/>
      </w:r>
      <w:r w:rsidR="005250F9" w:rsidRPr="00B23ECB">
        <w:rPr>
          <w:rFonts w:cs="Arial"/>
          <w:b/>
          <w:sz w:val="23"/>
          <w:szCs w:val="23"/>
          <w:lang w:val="it-CH"/>
        </w:rPr>
        <w:t>(modifica art. 5</w:t>
      </w:r>
      <w:r w:rsidR="00E240B3" w:rsidRPr="00B23ECB">
        <w:rPr>
          <w:rFonts w:cs="Arial"/>
          <w:b/>
          <w:sz w:val="23"/>
          <w:szCs w:val="23"/>
          <w:lang w:val="it-CH"/>
        </w:rPr>
        <w:t xml:space="preserve"> </w:t>
      </w:r>
      <w:r>
        <w:rPr>
          <w:rFonts w:cs="Arial"/>
          <w:b/>
          <w:sz w:val="23"/>
          <w:szCs w:val="23"/>
          <w:lang w:val="it-CH"/>
        </w:rPr>
        <w:t>-</w:t>
      </w:r>
      <w:r w:rsidR="00E240B3" w:rsidRPr="00B23ECB">
        <w:rPr>
          <w:rFonts w:cs="Arial"/>
          <w:b/>
          <w:sz w:val="23"/>
          <w:szCs w:val="23"/>
          <w:lang w:val="it-CH"/>
        </w:rPr>
        <w:t xml:space="preserve"> </w:t>
      </w:r>
      <w:r w:rsidR="005250F9" w:rsidRPr="00B23ECB">
        <w:rPr>
          <w:rFonts w:cs="Arial"/>
          <w:b/>
          <w:sz w:val="23"/>
          <w:szCs w:val="23"/>
          <w:lang w:val="it-CH"/>
        </w:rPr>
        <w:t>6</w:t>
      </w:r>
      <w:r w:rsidR="00E240B3" w:rsidRPr="00B23ECB">
        <w:rPr>
          <w:rFonts w:cs="Arial"/>
          <w:b/>
          <w:sz w:val="23"/>
          <w:szCs w:val="23"/>
          <w:lang w:val="it-CH"/>
        </w:rPr>
        <w:t xml:space="preserve"> </w:t>
      </w:r>
      <w:r w:rsidR="004F615D">
        <w:rPr>
          <w:rFonts w:cs="Arial"/>
          <w:b/>
          <w:sz w:val="23"/>
          <w:szCs w:val="23"/>
          <w:lang w:val="it-CH"/>
        </w:rPr>
        <w:t>e</w:t>
      </w:r>
      <w:r w:rsidR="00E240B3" w:rsidRPr="00B23ECB">
        <w:rPr>
          <w:rFonts w:cs="Arial"/>
          <w:b/>
          <w:sz w:val="23"/>
          <w:szCs w:val="23"/>
          <w:lang w:val="it-CH"/>
        </w:rPr>
        <w:t xml:space="preserve"> </w:t>
      </w:r>
      <w:r w:rsidR="005250F9" w:rsidRPr="00B23ECB">
        <w:rPr>
          <w:rFonts w:cs="Arial"/>
          <w:b/>
          <w:sz w:val="23"/>
          <w:szCs w:val="23"/>
          <w:lang w:val="it-CH"/>
        </w:rPr>
        <w:t>7)</w:t>
      </w:r>
    </w:p>
    <w:p w14:paraId="747C8BC3" w14:textId="77777777" w:rsidR="005250F9" w:rsidRPr="00B23ECB" w:rsidRDefault="005250F9" w:rsidP="00796582">
      <w:pPr>
        <w:pStyle w:val="Paragrafoelenco"/>
        <w:tabs>
          <w:tab w:val="left" w:pos="426"/>
        </w:tabs>
        <w:spacing w:after="60"/>
        <w:ind w:left="0"/>
        <w:contextualSpacing w:val="0"/>
        <w:jc w:val="both"/>
        <w:rPr>
          <w:rFonts w:ascii="Arial" w:hAnsi="Arial" w:cs="Arial"/>
          <w:sz w:val="23"/>
          <w:szCs w:val="23"/>
        </w:rPr>
      </w:pPr>
      <w:r w:rsidRPr="00B23ECB">
        <w:rPr>
          <w:rFonts w:ascii="Arial" w:hAnsi="Arial" w:cs="Arial"/>
          <w:sz w:val="23"/>
          <w:szCs w:val="23"/>
        </w:rPr>
        <w:t xml:space="preserve">La suddivisione in due cicli d’insegnamento è propedeutica alla selezione (sociale) alla fine della classe seconda (si veda aumento notevole delle insufficienze) e funzionale alla scelta dei livelli a partire della classe terza; per questa ragione i cicli non hanno più ragione di essere. </w:t>
      </w:r>
    </w:p>
    <w:p w14:paraId="690A9EB7" w14:textId="77777777" w:rsidR="005250F9" w:rsidRPr="00B23ECB" w:rsidRDefault="005250F9" w:rsidP="00796582">
      <w:pPr>
        <w:pStyle w:val="Paragrafoelenco"/>
        <w:tabs>
          <w:tab w:val="left" w:pos="426"/>
        </w:tabs>
        <w:ind w:left="0"/>
        <w:jc w:val="both"/>
        <w:rPr>
          <w:rFonts w:ascii="Arial" w:hAnsi="Arial" w:cs="Arial"/>
          <w:sz w:val="23"/>
          <w:szCs w:val="23"/>
        </w:rPr>
      </w:pPr>
    </w:p>
    <w:p w14:paraId="5C3CF3E8" w14:textId="77777777" w:rsidR="00B23ECB" w:rsidRDefault="002C0697" w:rsidP="00B23ECB">
      <w:pPr>
        <w:tabs>
          <w:tab w:val="left" w:pos="426"/>
        </w:tabs>
        <w:spacing w:line="240" w:lineRule="auto"/>
        <w:jc w:val="both"/>
        <w:rPr>
          <w:rFonts w:cs="Arial"/>
          <w:b/>
          <w:sz w:val="23"/>
          <w:szCs w:val="23"/>
          <w:lang w:val="it-CH"/>
        </w:rPr>
      </w:pPr>
      <w:r w:rsidRPr="00B23ECB">
        <w:rPr>
          <w:rFonts w:cs="Arial"/>
          <w:b/>
          <w:sz w:val="23"/>
          <w:szCs w:val="23"/>
          <w:lang w:val="it-CH"/>
        </w:rPr>
        <w:t xml:space="preserve">2. </w:t>
      </w:r>
      <w:r w:rsidR="00B23ECB">
        <w:rPr>
          <w:rFonts w:cs="Arial"/>
          <w:b/>
          <w:sz w:val="23"/>
          <w:szCs w:val="23"/>
          <w:lang w:val="it-CH"/>
        </w:rPr>
        <w:tab/>
      </w:r>
      <w:r w:rsidR="005250F9" w:rsidRPr="00B23ECB">
        <w:rPr>
          <w:rFonts w:cs="Arial"/>
          <w:b/>
          <w:sz w:val="23"/>
          <w:szCs w:val="23"/>
          <w:lang w:val="it-CH"/>
        </w:rPr>
        <w:t xml:space="preserve">Abolizione dei corsi base o attitudinali </w:t>
      </w:r>
    </w:p>
    <w:p w14:paraId="5777BB74" w14:textId="13DE38AA" w:rsidR="005250F9" w:rsidRPr="00B23ECB" w:rsidRDefault="00B23ECB" w:rsidP="00B23ECB">
      <w:pPr>
        <w:tabs>
          <w:tab w:val="left" w:pos="426"/>
        </w:tabs>
        <w:spacing w:after="120" w:line="240" w:lineRule="auto"/>
        <w:jc w:val="both"/>
        <w:rPr>
          <w:rFonts w:cs="Arial"/>
          <w:b/>
          <w:sz w:val="23"/>
          <w:szCs w:val="23"/>
          <w:lang w:val="it-CH"/>
        </w:rPr>
      </w:pPr>
      <w:r>
        <w:rPr>
          <w:rFonts w:cs="Arial"/>
          <w:b/>
          <w:sz w:val="23"/>
          <w:szCs w:val="23"/>
          <w:lang w:val="it-CH"/>
        </w:rPr>
        <w:tab/>
      </w:r>
      <w:r w:rsidR="005250F9" w:rsidRPr="00B23ECB">
        <w:rPr>
          <w:rFonts w:cs="Arial"/>
          <w:b/>
          <w:sz w:val="23"/>
          <w:szCs w:val="23"/>
          <w:lang w:val="it-CH"/>
        </w:rPr>
        <w:t xml:space="preserve">(modifica </w:t>
      </w:r>
      <w:r>
        <w:rPr>
          <w:rFonts w:cs="Arial"/>
          <w:b/>
          <w:sz w:val="23"/>
          <w:szCs w:val="23"/>
          <w:lang w:val="it-CH"/>
        </w:rPr>
        <w:t>a</w:t>
      </w:r>
      <w:r w:rsidR="005250F9" w:rsidRPr="00B23ECB">
        <w:rPr>
          <w:rFonts w:cs="Arial"/>
          <w:b/>
          <w:sz w:val="23"/>
          <w:szCs w:val="23"/>
          <w:lang w:val="it-CH"/>
        </w:rPr>
        <w:t xml:space="preserve">rt. 6 </w:t>
      </w:r>
      <w:r w:rsidR="004F615D">
        <w:rPr>
          <w:rFonts w:cs="Arial"/>
          <w:b/>
          <w:sz w:val="23"/>
          <w:szCs w:val="23"/>
          <w:lang w:val="it-CH"/>
        </w:rPr>
        <w:t>e</w:t>
      </w:r>
      <w:r w:rsidR="005250F9" w:rsidRPr="00B23ECB">
        <w:rPr>
          <w:rFonts w:cs="Arial"/>
          <w:b/>
          <w:sz w:val="23"/>
          <w:szCs w:val="23"/>
          <w:lang w:val="it-CH"/>
        </w:rPr>
        <w:t xml:space="preserve"> 7)</w:t>
      </w:r>
    </w:p>
    <w:p w14:paraId="0BC0F12D" w14:textId="7DE24D98" w:rsidR="005250F9" w:rsidRPr="00B23ECB" w:rsidRDefault="005250F9" w:rsidP="00B23ECB">
      <w:pPr>
        <w:pStyle w:val="Paragrafoelenco"/>
        <w:tabs>
          <w:tab w:val="left" w:pos="426"/>
        </w:tabs>
        <w:spacing w:after="60"/>
        <w:ind w:left="0"/>
        <w:contextualSpacing w:val="0"/>
        <w:jc w:val="both"/>
        <w:rPr>
          <w:rFonts w:ascii="Arial" w:hAnsi="Arial" w:cs="Arial"/>
          <w:sz w:val="23"/>
          <w:szCs w:val="23"/>
        </w:rPr>
      </w:pPr>
      <w:r w:rsidRPr="00B23ECB">
        <w:rPr>
          <w:rFonts w:ascii="Arial" w:hAnsi="Arial" w:cs="Arial"/>
          <w:sz w:val="23"/>
          <w:szCs w:val="23"/>
        </w:rPr>
        <w:t>Questa modifica è strettamente legata a quelle dei cicli di osservazione e orientamento. Essa vuole evitare la formazione di livelli o forme di separazione strutturale di un allievo dalla propria classe o dalle lezioni regolari in base alla preparazione scolastica, alla valutazione nelle diverse materie o al numero d’insufficienze. L’attuale organizzazione della Sme a livelli non solo è fonte di discriminazioni (sostanzialmente derivanti dall’ordine sociale), ma si rivela anche inefficace dal punto di vista degli obiettivi che si presuppone. Pensiamo, ad esempio, alla assoluta incapacità di fungere da “filtro” per il passaggio con successo alle scuole medie superiori. Il tasso di insuccesso (tra il 40 e il 50% nei primi due anni delle SMS) testimonia che le esigenze poste dall’insegnamento a livelli non sono per nulla una garanzia di una prosecuzione con successo degli studi.</w:t>
      </w:r>
    </w:p>
    <w:p w14:paraId="03F0F22A" w14:textId="77777777" w:rsidR="005250F9" w:rsidRPr="00B23ECB" w:rsidRDefault="005250F9" w:rsidP="00796582">
      <w:pPr>
        <w:pStyle w:val="Paragrafoelenco"/>
        <w:tabs>
          <w:tab w:val="left" w:pos="426"/>
        </w:tabs>
        <w:ind w:left="0"/>
        <w:jc w:val="both"/>
        <w:rPr>
          <w:rFonts w:ascii="Arial" w:hAnsi="Arial" w:cs="Arial"/>
          <w:sz w:val="23"/>
          <w:szCs w:val="23"/>
        </w:rPr>
      </w:pPr>
    </w:p>
    <w:p w14:paraId="3D6A1914" w14:textId="77777777" w:rsidR="00B23ECB" w:rsidRDefault="005250F9" w:rsidP="00B23ECB">
      <w:pPr>
        <w:pStyle w:val="Paragrafoelenco"/>
        <w:numPr>
          <w:ilvl w:val="0"/>
          <w:numId w:val="38"/>
        </w:numPr>
        <w:tabs>
          <w:tab w:val="left" w:pos="426"/>
        </w:tabs>
        <w:ind w:left="0" w:firstLine="0"/>
        <w:contextualSpacing w:val="0"/>
        <w:rPr>
          <w:rFonts w:ascii="Arial" w:hAnsi="Arial" w:cs="Arial"/>
          <w:b/>
          <w:sz w:val="23"/>
          <w:szCs w:val="23"/>
        </w:rPr>
      </w:pPr>
      <w:r w:rsidRPr="00B23ECB">
        <w:rPr>
          <w:rFonts w:ascii="Arial" w:hAnsi="Arial" w:cs="Arial"/>
          <w:b/>
          <w:sz w:val="23"/>
          <w:szCs w:val="23"/>
        </w:rPr>
        <w:t xml:space="preserve">Il sostegno pedagogico </w:t>
      </w:r>
    </w:p>
    <w:p w14:paraId="0F0EBD71" w14:textId="1189483C" w:rsidR="005250F9" w:rsidRPr="00B23ECB" w:rsidRDefault="00B23ECB" w:rsidP="00B23ECB">
      <w:pPr>
        <w:pStyle w:val="Paragrafoelenco"/>
        <w:tabs>
          <w:tab w:val="left" w:pos="426"/>
        </w:tabs>
        <w:spacing w:after="120"/>
        <w:ind w:left="0"/>
        <w:contextualSpacing w:val="0"/>
        <w:rPr>
          <w:rFonts w:ascii="Arial" w:hAnsi="Arial" w:cs="Arial"/>
          <w:b/>
          <w:sz w:val="23"/>
          <w:szCs w:val="23"/>
        </w:rPr>
      </w:pPr>
      <w:r>
        <w:rPr>
          <w:rFonts w:ascii="Arial" w:hAnsi="Arial" w:cs="Arial"/>
          <w:b/>
          <w:sz w:val="23"/>
          <w:szCs w:val="23"/>
        </w:rPr>
        <w:tab/>
      </w:r>
      <w:r w:rsidR="005250F9" w:rsidRPr="00B23ECB">
        <w:rPr>
          <w:rFonts w:ascii="Arial" w:hAnsi="Arial" w:cs="Arial"/>
          <w:b/>
          <w:sz w:val="23"/>
          <w:szCs w:val="23"/>
        </w:rPr>
        <w:t>(modifica art. 11)</w:t>
      </w:r>
    </w:p>
    <w:p w14:paraId="0C869671" w14:textId="77777777" w:rsidR="002C0697" w:rsidRPr="00B23ECB" w:rsidRDefault="005250F9" w:rsidP="00B23ECB">
      <w:pPr>
        <w:pStyle w:val="Paragrafoelenco"/>
        <w:tabs>
          <w:tab w:val="left" w:pos="426"/>
        </w:tabs>
        <w:spacing w:after="60"/>
        <w:ind w:left="0"/>
        <w:jc w:val="both"/>
        <w:rPr>
          <w:rFonts w:ascii="Arial" w:hAnsi="Arial" w:cs="Arial"/>
          <w:sz w:val="23"/>
          <w:szCs w:val="23"/>
        </w:rPr>
      </w:pPr>
      <w:r w:rsidRPr="00B23ECB">
        <w:rPr>
          <w:rFonts w:ascii="Arial" w:hAnsi="Arial" w:cs="Arial"/>
          <w:sz w:val="23"/>
          <w:szCs w:val="23"/>
        </w:rPr>
        <w:t xml:space="preserve">Oltre ai due livelli a matematica e tedesco non va dimenticata la terza forma strutturale di esclusione scolastica e sociale, a volte già nel primo ciclo d'osservazione: la differenziazione curricolare, cioè l'esonero totale da diverse materie per allievi con bisogni educativi speciali. Nel corso degli anni si è fatto appello a questo unico contenitore scolastico che separa gli allievi (segregazione) per diverse e nuove esigenze (esempio allievi con </w:t>
      </w:r>
      <w:proofErr w:type="spellStart"/>
      <w:r w:rsidRPr="00B23ECB">
        <w:rPr>
          <w:rFonts w:ascii="Arial" w:hAnsi="Arial" w:cs="Arial"/>
          <w:sz w:val="23"/>
          <w:szCs w:val="23"/>
        </w:rPr>
        <w:t>DSA</w:t>
      </w:r>
      <w:proofErr w:type="spellEnd"/>
      <w:r w:rsidRPr="00B23ECB">
        <w:rPr>
          <w:rFonts w:ascii="Arial" w:hAnsi="Arial" w:cs="Arial"/>
          <w:sz w:val="23"/>
          <w:szCs w:val="23"/>
        </w:rPr>
        <w:t xml:space="preserve"> o alloglotti) perché le condizioni e i metodi d'insegnamento non sono improntati alla differenziazione pedagogica durante le normali lezioni scolastiche. L'assenza delle note </w:t>
      </w:r>
      <w:r w:rsidR="002C0697" w:rsidRPr="00B23ECB">
        <w:rPr>
          <w:rFonts w:ascii="Arial" w:hAnsi="Arial" w:cs="Arial"/>
          <w:sz w:val="23"/>
          <w:szCs w:val="23"/>
        </w:rPr>
        <w:t>per le</w:t>
      </w:r>
      <w:r w:rsidRPr="00B23ECB">
        <w:rPr>
          <w:rFonts w:ascii="Arial" w:hAnsi="Arial" w:cs="Arial"/>
          <w:sz w:val="23"/>
          <w:szCs w:val="23"/>
        </w:rPr>
        <w:t xml:space="preserve"> materie </w:t>
      </w:r>
      <w:r w:rsidR="002C0697" w:rsidRPr="00B23ECB">
        <w:rPr>
          <w:rFonts w:ascii="Arial" w:hAnsi="Arial" w:cs="Arial"/>
          <w:sz w:val="23"/>
          <w:szCs w:val="23"/>
        </w:rPr>
        <w:t>dalle quali si è esonerati</w:t>
      </w:r>
      <w:r w:rsidRPr="00B23ECB">
        <w:rPr>
          <w:rFonts w:ascii="Arial" w:hAnsi="Arial" w:cs="Arial"/>
          <w:sz w:val="23"/>
          <w:szCs w:val="23"/>
        </w:rPr>
        <w:t xml:space="preserve"> equivale a un'insufficienza e spesso ciò ostacola l'ottenimento della licenza oltre </w:t>
      </w:r>
      <w:r w:rsidR="002C0697" w:rsidRPr="00B23ECB">
        <w:rPr>
          <w:rFonts w:ascii="Arial" w:hAnsi="Arial" w:cs="Arial"/>
          <w:sz w:val="23"/>
          <w:szCs w:val="23"/>
        </w:rPr>
        <w:t xml:space="preserve">a </w:t>
      </w:r>
      <w:r w:rsidRPr="00B23ECB">
        <w:rPr>
          <w:rFonts w:ascii="Arial" w:hAnsi="Arial" w:cs="Arial"/>
          <w:sz w:val="23"/>
          <w:szCs w:val="23"/>
        </w:rPr>
        <w:t>rappresentare una stigmatizzazione nei percorsi dopo la scuola media</w:t>
      </w:r>
      <w:r w:rsidR="002C0697" w:rsidRPr="00B23ECB">
        <w:rPr>
          <w:rFonts w:ascii="Arial" w:hAnsi="Arial" w:cs="Arial"/>
          <w:sz w:val="23"/>
          <w:szCs w:val="23"/>
        </w:rPr>
        <w:t>:</w:t>
      </w:r>
      <w:r w:rsidRPr="00B23ECB">
        <w:rPr>
          <w:rFonts w:ascii="Arial" w:hAnsi="Arial" w:cs="Arial"/>
          <w:sz w:val="23"/>
          <w:szCs w:val="23"/>
        </w:rPr>
        <w:t xml:space="preserve"> oltre il danno, la beffa. </w:t>
      </w:r>
    </w:p>
    <w:p w14:paraId="11237632" w14:textId="2202ADA6" w:rsidR="005250F9" w:rsidRPr="00B23ECB" w:rsidRDefault="005250F9" w:rsidP="00B23ECB">
      <w:pPr>
        <w:pStyle w:val="Paragrafoelenco"/>
        <w:tabs>
          <w:tab w:val="left" w:pos="426"/>
        </w:tabs>
        <w:spacing w:after="60"/>
        <w:ind w:left="0"/>
        <w:jc w:val="both"/>
        <w:rPr>
          <w:rFonts w:ascii="Arial" w:hAnsi="Arial" w:cs="Arial"/>
          <w:sz w:val="23"/>
          <w:szCs w:val="23"/>
        </w:rPr>
      </w:pPr>
      <w:r w:rsidRPr="00B23ECB">
        <w:rPr>
          <w:rFonts w:ascii="Arial" w:hAnsi="Arial" w:cs="Arial"/>
          <w:sz w:val="23"/>
          <w:szCs w:val="23"/>
        </w:rPr>
        <w:t>Per queste ragioni proponiamo la soppressione della differenziazione curricolare coerentemente con quanto indicato nei punti precedenti (punto 1 e 2)</w:t>
      </w:r>
      <w:r w:rsidR="00B23ECB">
        <w:rPr>
          <w:rFonts w:ascii="Arial" w:hAnsi="Arial" w:cs="Arial"/>
          <w:sz w:val="23"/>
          <w:szCs w:val="23"/>
        </w:rPr>
        <w:t>.</w:t>
      </w:r>
    </w:p>
    <w:p w14:paraId="187A03BB" w14:textId="5080D7C5" w:rsidR="005250F9" w:rsidRPr="00B23ECB" w:rsidRDefault="005250F9" w:rsidP="00B23ECB">
      <w:pPr>
        <w:pStyle w:val="Paragrafoelenco"/>
        <w:tabs>
          <w:tab w:val="left" w:pos="426"/>
        </w:tabs>
        <w:spacing w:after="60"/>
        <w:ind w:left="0"/>
        <w:jc w:val="both"/>
        <w:rPr>
          <w:rFonts w:ascii="Arial" w:hAnsi="Arial" w:cs="Arial"/>
          <w:sz w:val="23"/>
          <w:szCs w:val="23"/>
        </w:rPr>
      </w:pPr>
      <w:r w:rsidRPr="00B23ECB">
        <w:rPr>
          <w:rFonts w:ascii="Arial" w:hAnsi="Arial" w:cs="Arial"/>
          <w:sz w:val="23"/>
          <w:szCs w:val="23"/>
        </w:rPr>
        <w:t xml:space="preserve">Grazie alla nuova </w:t>
      </w:r>
      <w:r w:rsidR="00B23ECB">
        <w:rPr>
          <w:rFonts w:ascii="Arial" w:hAnsi="Arial" w:cs="Arial"/>
          <w:sz w:val="23"/>
          <w:szCs w:val="23"/>
        </w:rPr>
        <w:t>L</w:t>
      </w:r>
      <w:r w:rsidRPr="00B23ECB">
        <w:rPr>
          <w:rFonts w:ascii="Arial" w:hAnsi="Arial" w:cs="Arial"/>
          <w:sz w:val="23"/>
          <w:szCs w:val="23"/>
        </w:rPr>
        <w:t xml:space="preserve">egge sulla pedagogia speciale (del 15 dicembre 2011) la scuola media ottiene ogni anno, dalla sezione della pedagogia speciale attraverso un protocollo complesso, numerose e sempre più importanti risorse professionali (operatori pedagogici per l'integrazione); parallelamente vi sono pure da anni le risorse ad hoc per le situazioni particolari o </w:t>
      </w:r>
      <w:r w:rsidR="002C0697" w:rsidRPr="00B23ECB">
        <w:rPr>
          <w:rFonts w:ascii="Arial" w:hAnsi="Arial" w:cs="Arial"/>
          <w:sz w:val="23"/>
          <w:szCs w:val="23"/>
        </w:rPr>
        <w:t xml:space="preserve">i </w:t>
      </w:r>
      <w:r w:rsidRPr="00B23ECB">
        <w:rPr>
          <w:rFonts w:ascii="Arial" w:hAnsi="Arial" w:cs="Arial"/>
          <w:sz w:val="23"/>
          <w:szCs w:val="23"/>
        </w:rPr>
        <w:t>"casi difficili". Questa evoluzione all'interno della scuola media è ormai un dato strutturale che rende più complessa l'organizzazione di questo personale straordinario.</w:t>
      </w:r>
    </w:p>
    <w:p w14:paraId="1BEDCCD1" w14:textId="7CB6B2E4" w:rsidR="005250F9" w:rsidRPr="00B23ECB" w:rsidRDefault="005250F9" w:rsidP="00B23ECB">
      <w:pPr>
        <w:pStyle w:val="Paragrafoelenco"/>
        <w:tabs>
          <w:tab w:val="left" w:pos="426"/>
        </w:tabs>
        <w:spacing w:after="60"/>
        <w:ind w:left="0"/>
        <w:jc w:val="both"/>
        <w:rPr>
          <w:rFonts w:ascii="Arial" w:hAnsi="Arial" w:cs="Arial"/>
          <w:sz w:val="23"/>
          <w:szCs w:val="23"/>
        </w:rPr>
      </w:pPr>
      <w:r w:rsidRPr="00B23ECB">
        <w:rPr>
          <w:rFonts w:ascii="Arial" w:hAnsi="Arial" w:cs="Arial"/>
          <w:sz w:val="23"/>
          <w:szCs w:val="23"/>
        </w:rPr>
        <w:t xml:space="preserve">Per queste ragioni occorre aggiornare i compiti e gli approcci del servizio del sostegno pedagogico </w:t>
      </w:r>
      <w:r w:rsidR="002C0697" w:rsidRPr="00B23ECB">
        <w:rPr>
          <w:rFonts w:ascii="Arial" w:hAnsi="Arial" w:cs="Arial"/>
          <w:sz w:val="23"/>
          <w:szCs w:val="23"/>
        </w:rPr>
        <w:t>utilizzando nel modo più adeguato</w:t>
      </w:r>
      <w:r w:rsidRPr="00B23ECB">
        <w:rPr>
          <w:rFonts w:ascii="Arial" w:hAnsi="Arial" w:cs="Arial"/>
          <w:sz w:val="23"/>
          <w:szCs w:val="23"/>
        </w:rPr>
        <w:t xml:space="preserve"> le sue risorse per istituto scolastico, integrando quelle di pedagogia speciale per la scuola media, in modo che si favorisca l'evoluzione di una scuola inclusiva.</w:t>
      </w:r>
    </w:p>
    <w:p w14:paraId="422721B3" w14:textId="354A3D4A" w:rsidR="00B23ECB" w:rsidRDefault="00B23ECB" w:rsidP="00B23ECB">
      <w:pPr>
        <w:pStyle w:val="Paragrafoelenco"/>
        <w:tabs>
          <w:tab w:val="left" w:pos="426"/>
        </w:tabs>
        <w:spacing w:after="60"/>
        <w:ind w:left="0"/>
        <w:jc w:val="both"/>
        <w:rPr>
          <w:rFonts w:ascii="Arial" w:hAnsi="Arial" w:cs="Arial"/>
          <w:sz w:val="23"/>
          <w:szCs w:val="23"/>
        </w:rPr>
      </w:pPr>
    </w:p>
    <w:p w14:paraId="7C1E18F8" w14:textId="77777777" w:rsidR="00B23ECB" w:rsidRPr="00B23ECB" w:rsidRDefault="00B23ECB" w:rsidP="00B23ECB">
      <w:pPr>
        <w:pStyle w:val="Paragrafoelenco"/>
        <w:tabs>
          <w:tab w:val="left" w:pos="426"/>
        </w:tabs>
        <w:spacing w:after="60"/>
        <w:ind w:left="0"/>
        <w:jc w:val="both"/>
        <w:rPr>
          <w:rFonts w:ascii="Arial" w:hAnsi="Arial" w:cs="Arial"/>
          <w:sz w:val="23"/>
          <w:szCs w:val="23"/>
        </w:rPr>
      </w:pPr>
    </w:p>
    <w:p w14:paraId="05E63223" w14:textId="77777777" w:rsidR="00B23ECB" w:rsidRDefault="005250F9" w:rsidP="00B23ECB">
      <w:pPr>
        <w:pStyle w:val="Paragrafoelenco"/>
        <w:numPr>
          <w:ilvl w:val="0"/>
          <w:numId w:val="38"/>
        </w:numPr>
        <w:tabs>
          <w:tab w:val="left" w:pos="426"/>
        </w:tabs>
        <w:ind w:left="0" w:firstLine="0"/>
        <w:contextualSpacing w:val="0"/>
        <w:rPr>
          <w:rFonts w:ascii="Arial" w:hAnsi="Arial" w:cs="Arial"/>
          <w:b/>
          <w:sz w:val="23"/>
          <w:szCs w:val="23"/>
        </w:rPr>
      </w:pPr>
      <w:r w:rsidRPr="00B23ECB">
        <w:rPr>
          <w:rFonts w:ascii="Arial" w:hAnsi="Arial" w:cs="Arial"/>
          <w:b/>
          <w:sz w:val="23"/>
          <w:szCs w:val="23"/>
        </w:rPr>
        <w:lastRenderedPageBreak/>
        <w:t>Allievi con bisogni educativi speciali (</w:t>
      </w:r>
      <w:proofErr w:type="spellStart"/>
      <w:r w:rsidRPr="00B23ECB">
        <w:rPr>
          <w:rFonts w:ascii="Arial" w:hAnsi="Arial" w:cs="Arial"/>
          <w:b/>
          <w:sz w:val="23"/>
          <w:szCs w:val="23"/>
        </w:rPr>
        <w:t>BES</w:t>
      </w:r>
      <w:proofErr w:type="spellEnd"/>
      <w:r w:rsidRPr="00B23ECB">
        <w:rPr>
          <w:rFonts w:ascii="Arial" w:hAnsi="Arial" w:cs="Arial"/>
          <w:b/>
          <w:sz w:val="23"/>
          <w:szCs w:val="23"/>
        </w:rPr>
        <w:t xml:space="preserve">) </w:t>
      </w:r>
    </w:p>
    <w:p w14:paraId="77CD51B5" w14:textId="4B46CCEB" w:rsidR="005250F9" w:rsidRPr="00B23ECB" w:rsidRDefault="00B23ECB" w:rsidP="00B23ECB">
      <w:pPr>
        <w:pStyle w:val="Paragrafoelenco"/>
        <w:tabs>
          <w:tab w:val="left" w:pos="426"/>
        </w:tabs>
        <w:spacing w:after="120"/>
        <w:ind w:left="0"/>
        <w:contextualSpacing w:val="0"/>
        <w:rPr>
          <w:rFonts w:ascii="Arial" w:hAnsi="Arial" w:cs="Arial"/>
          <w:b/>
          <w:sz w:val="23"/>
          <w:szCs w:val="23"/>
        </w:rPr>
      </w:pPr>
      <w:r>
        <w:rPr>
          <w:rFonts w:ascii="Arial" w:hAnsi="Arial" w:cs="Arial"/>
          <w:b/>
          <w:sz w:val="23"/>
          <w:szCs w:val="23"/>
        </w:rPr>
        <w:tab/>
      </w:r>
      <w:r w:rsidR="005250F9" w:rsidRPr="00B23ECB">
        <w:rPr>
          <w:rFonts w:ascii="Arial" w:hAnsi="Arial" w:cs="Arial"/>
          <w:b/>
          <w:sz w:val="23"/>
          <w:szCs w:val="23"/>
        </w:rPr>
        <w:t>(art</w:t>
      </w:r>
      <w:r>
        <w:rPr>
          <w:rFonts w:ascii="Arial" w:hAnsi="Arial" w:cs="Arial"/>
          <w:b/>
          <w:sz w:val="23"/>
          <w:szCs w:val="23"/>
        </w:rPr>
        <w:t>.</w:t>
      </w:r>
      <w:r w:rsidR="005250F9" w:rsidRPr="00B23ECB">
        <w:rPr>
          <w:rFonts w:ascii="Arial" w:hAnsi="Arial" w:cs="Arial"/>
          <w:b/>
          <w:sz w:val="23"/>
          <w:szCs w:val="23"/>
        </w:rPr>
        <w:t xml:space="preserve"> 11bis nuovo)</w:t>
      </w:r>
    </w:p>
    <w:p w14:paraId="7E0AAB3B" w14:textId="2522106C" w:rsidR="005250F9" w:rsidRPr="00B23ECB" w:rsidRDefault="005250F9" w:rsidP="00B23ECB">
      <w:pPr>
        <w:pStyle w:val="Paragrafoelenco"/>
        <w:tabs>
          <w:tab w:val="left" w:pos="426"/>
        </w:tabs>
        <w:spacing w:after="60"/>
        <w:ind w:left="0"/>
        <w:contextualSpacing w:val="0"/>
        <w:jc w:val="both"/>
        <w:rPr>
          <w:rFonts w:ascii="Arial" w:hAnsi="Arial" w:cs="Arial"/>
          <w:sz w:val="23"/>
          <w:szCs w:val="23"/>
        </w:rPr>
      </w:pPr>
      <w:r w:rsidRPr="00B23ECB">
        <w:rPr>
          <w:rFonts w:ascii="Arial" w:hAnsi="Arial" w:cs="Arial"/>
          <w:sz w:val="23"/>
          <w:szCs w:val="23"/>
        </w:rPr>
        <w:t>Malgrado alcuni sforzi fatti in passato appare necessario rafforzare le misure che garantiscano agli allievi con disabilità o disturbi evolutivi specifici, un contesto pedagogico-didattico ordinario veramente inclusivo, in un quadro di accoglienza e accessibilità, applicando realmente - e non solo a livello di enunciazione - le misure specifiche per ridurre gli effetti del deficit sugli apprendimenti. Questo sarà anche possibile attraverso la formalizzazione di progetti personalizzati e, se necessario, un'individualizzazione delle attese formative.</w:t>
      </w:r>
    </w:p>
    <w:p w14:paraId="26DCD807" w14:textId="77777777" w:rsidR="00E240B3" w:rsidRPr="00B23ECB" w:rsidRDefault="00E240B3" w:rsidP="00B23ECB">
      <w:pPr>
        <w:pStyle w:val="Paragrafoelenco"/>
        <w:tabs>
          <w:tab w:val="left" w:pos="426"/>
        </w:tabs>
        <w:spacing w:after="60"/>
        <w:ind w:left="0"/>
        <w:rPr>
          <w:rFonts w:ascii="Arial" w:hAnsi="Arial" w:cs="Arial"/>
          <w:sz w:val="23"/>
          <w:szCs w:val="23"/>
        </w:rPr>
      </w:pPr>
    </w:p>
    <w:p w14:paraId="7C8F6EBD" w14:textId="77777777" w:rsidR="00B23ECB" w:rsidRDefault="00E240B3" w:rsidP="00B23ECB">
      <w:pPr>
        <w:pStyle w:val="Paragrafoelenco"/>
        <w:numPr>
          <w:ilvl w:val="0"/>
          <w:numId w:val="38"/>
        </w:numPr>
        <w:tabs>
          <w:tab w:val="left" w:pos="426"/>
        </w:tabs>
        <w:ind w:left="0" w:firstLine="0"/>
        <w:contextualSpacing w:val="0"/>
        <w:jc w:val="both"/>
        <w:rPr>
          <w:rFonts w:ascii="Arial" w:hAnsi="Arial" w:cs="Arial"/>
          <w:b/>
          <w:sz w:val="23"/>
          <w:szCs w:val="23"/>
        </w:rPr>
      </w:pPr>
      <w:r w:rsidRPr="00B23ECB">
        <w:rPr>
          <w:rFonts w:ascii="Arial" w:hAnsi="Arial" w:cs="Arial"/>
          <w:b/>
          <w:sz w:val="23"/>
          <w:szCs w:val="23"/>
        </w:rPr>
        <w:t xml:space="preserve">Attestato di proscioglimento e non più licenza </w:t>
      </w:r>
    </w:p>
    <w:p w14:paraId="092B9525" w14:textId="04A2A78F" w:rsidR="00E240B3" w:rsidRPr="00B23ECB" w:rsidRDefault="00B23ECB" w:rsidP="00B23ECB">
      <w:pPr>
        <w:pStyle w:val="Paragrafoelenco"/>
        <w:tabs>
          <w:tab w:val="left" w:pos="426"/>
        </w:tabs>
        <w:spacing w:after="120"/>
        <w:ind w:left="0"/>
        <w:contextualSpacing w:val="0"/>
        <w:jc w:val="both"/>
        <w:rPr>
          <w:rFonts w:ascii="Arial" w:hAnsi="Arial" w:cs="Arial"/>
          <w:b/>
          <w:sz w:val="23"/>
          <w:szCs w:val="23"/>
        </w:rPr>
      </w:pPr>
      <w:r>
        <w:rPr>
          <w:rFonts w:ascii="Arial" w:hAnsi="Arial" w:cs="Arial"/>
          <w:b/>
          <w:sz w:val="23"/>
          <w:szCs w:val="23"/>
        </w:rPr>
        <w:tab/>
      </w:r>
      <w:r w:rsidR="00E240B3" w:rsidRPr="00B23ECB">
        <w:rPr>
          <w:rFonts w:ascii="Arial" w:hAnsi="Arial" w:cs="Arial"/>
          <w:b/>
          <w:sz w:val="23"/>
          <w:szCs w:val="23"/>
        </w:rPr>
        <w:t>(art. 17)</w:t>
      </w:r>
    </w:p>
    <w:p w14:paraId="3012997E" w14:textId="77777777" w:rsidR="00E240B3" w:rsidRPr="00B23ECB" w:rsidRDefault="00E240B3" w:rsidP="00B23ECB">
      <w:pPr>
        <w:pStyle w:val="Paragrafoelenco"/>
        <w:tabs>
          <w:tab w:val="left" w:pos="426"/>
        </w:tabs>
        <w:spacing w:after="60"/>
        <w:ind w:left="0"/>
        <w:jc w:val="both"/>
        <w:rPr>
          <w:rFonts w:ascii="Arial" w:hAnsi="Arial" w:cs="Arial"/>
          <w:sz w:val="23"/>
          <w:szCs w:val="23"/>
        </w:rPr>
      </w:pPr>
      <w:r w:rsidRPr="00B23ECB">
        <w:rPr>
          <w:rFonts w:ascii="Arial" w:hAnsi="Arial" w:cs="Arial"/>
          <w:sz w:val="23"/>
          <w:szCs w:val="23"/>
        </w:rPr>
        <w:t xml:space="preserve">Alla fine della classe quarta l’allievo deve essere promosso per ottenere la licenza di scuola media e il diritto d’accesso alle scuole post obbligatorie. Ogni anno diversi allievi non sono promossi o non ottengono una media delle note sufficiente per frequentare delle scuole medie-superiori; spesso chiedono di ripetere l’anno scolastico oppure tentano di ottenere la licenza come privatisti: per molti si tratta di un vero e proprio scellerato percorso ad ostacoli, abbinato a test attitudinali organizzati dai settori economici, che intacca la serenità della scuola e delle famiglie. </w:t>
      </w:r>
    </w:p>
    <w:p w14:paraId="549756C1" w14:textId="32A3D12E" w:rsidR="00E240B3" w:rsidRPr="00B23ECB" w:rsidRDefault="00E240B3" w:rsidP="00B23ECB">
      <w:pPr>
        <w:pStyle w:val="Paragrafoelenco"/>
        <w:tabs>
          <w:tab w:val="left" w:pos="426"/>
        </w:tabs>
        <w:spacing w:after="60"/>
        <w:ind w:left="0"/>
        <w:jc w:val="both"/>
        <w:rPr>
          <w:rFonts w:ascii="Arial" w:hAnsi="Arial" w:cs="Arial"/>
          <w:sz w:val="23"/>
          <w:szCs w:val="23"/>
        </w:rPr>
      </w:pPr>
      <w:r w:rsidRPr="00B23ECB">
        <w:rPr>
          <w:rFonts w:ascii="Arial" w:hAnsi="Arial" w:cs="Arial"/>
          <w:sz w:val="23"/>
          <w:szCs w:val="23"/>
        </w:rPr>
        <w:t>Si propone che, al quindicesimo anno d’età, all’allievo venga consegnato unicamente un attestato di proscioglimento dalla scuola media che gli conferisce il diritto ad accedere a qualsiasi percorso formativo successivo. Riteniamo che sia necessario lasciare la più ampia libertà agli allievi e alle famiglie di scegliere il percorso formativo successivo, abolendo condizioni di ammissione che, inevitabilmente, tendono a discriminare (quasi vi fossero attestati di «serie A» e attestati di «serie B») tra le licenze rilasciate alla fine della scuola media. Decisivo, piuttosto, il potenziamento del lavoro di informazione e dell’orientamento professionale.</w:t>
      </w:r>
    </w:p>
    <w:p w14:paraId="4CE81E1A" w14:textId="0CA1EC2B" w:rsidR="00E240B3" w:rsidRPr="00B23ECB" w:rsidRDefault="00E240B3" w:rsidP="00B23ECB">
      <w:pPr>
        <w:pStyle w:val="Paragrafoelenco"/>
        <w:tabs>
          <w:tab w:val="left" w:pos="426"/>
        </w:tabs>
        <w:spacing w:after="60"/>
        <w:ind w:left="0"/>
        <w:contextualSpacing w:val="0"/>
        <w:jc w:val="both"/>
        <w:rPr>
          <w:rFonts w:ascii="Arial" w:hAnsi="Arial" w:cs="Arial"/>
          <w:sz w:val="23"/>
          <w:szCs w:val="23"/>
        </w:rPr>
      </w:pPr>
      <w:r w:rsidRPr="00B23ECB">
        <w:rPr>
          <w:rFonts w:ascii="Arial" w:hAnsi="Arial" w:cs="Arial"/>
          <w:sz w:val="23"/>
          <w:szCs w:val="23"/>
        </w:rPr>
        <w:t xml:space="preserve">La suddivisione in corsi base e attitudinali ha creato un vero e proprio processo di discriminazione. È nota la preferenza dei datori di lavoro nell’offrire posti di tirocinio preferibilmente a chi è in possesso di una licenza con corsi attitudinali. Ma anche i regolamenti delle scuole medie superiori e quelli di diverse scuole professionali di fatto discriminano ponendo condizioni di ammissione. Riteniamo che ogni studente che abbia conseguito un attestato di scuola media debba avere gli stessi diritti </w:t>
      </w:r>
      <w:r w:rsidR="00F87DB5">
        <w:rPr>
          <w:rFonts w:ascii="Arial" w:hAnsi="Arial" w:cs="Arial"/>
          <w:sz w:val="23"/>
          <w:szCs w:val="23"/>
        </w:rPr>
        <w:t>-</w:t>
      </w:r>
      <w:r w:rsidRPr="00B23ECB">
        <w:rPr>
          <w:rFonts w:ascii="Arial" w:hAnsi="Arial" w:cs="Arial"/>
          <w:sz w:val="23"/>
          <w:szCs w:val="23"/>
        </w:rPr>
        <w:t xml:space="preserve"> senza sottoporsi ad alcuna condizione supplementare </w:t>
      </w:r>
      <w:r w:rsidR="00F87DB5">
        <w:rPr>
          <w:rFonts w:ascii="Arial" w:hAnsi="Arial" w:cs="Arial"/>
          <w:sz w:val="23"/>
          <w:szCs w:val="23"/>
        </w:rPr>
        <w:t>-</w:t>
      </w:r>
      <w:r w:rsidRPr="00B23ECB">
        <w:rPr>
          <w:rFonts w:ascii="Arial" w:hAnsi="Arial" w:cs="Arial"/>
          <w:sz w:val="23"/>
          <w:szCs w:val="23"/>
        </w:rPr>
        <w:t xml:space="preserve"> nella prosecuzione della propria formazione. </w:t>
      </w:r>
    </w:p>
    <w:p w14:paraId="7FD7AC2D" w14:textId="77777777" w:rsidR="00E240B3" w:rsidRPr="00B23ECB" w:rsidRDefault="00E240B3" w:rsidP="00B23ECB">
      <w:pPr>
        <w:pStyle w:val="Paragrafoelenco"/>
        <w:tabs>
          <w:tab w:val="left" w:pos="426"/>
        </w:tabs>
        <w:spacing w:after="60"/>
        <w:ind w:left="0"/>
        <w:jc w:val="both"/>
        <w:rPr>
          <w:rFonts w:ascii="Arial" w:hAnsi="Arial" w:cs="Arial"/>
          <w:sz w:val="23"/>
          <w:szCs w:val="23"/>
        </w:rPr>
      </w:pPr>
    </w:p>
    <w:p w14:paraId="0F2DDC9E" w14:textId="247BF361" w:rsidR="00B23ECB" w:rsidRDefault="005250F9" w:rsidP="00B23ECB">
      <w:pPr>
        <w:pStyle w:val="Paragrafoelenco"/>
        <w:numPr>
          <w:ilvl w:val="0"/>
          <w:numId w:val="38"/>
        </w:numPr>
        <w:tabs>
          <w:tab w:val="left" w:pos="426"/>
        </w:tabs>
        <w:spacing w:after="60"/>
        <w:ind w:left="426" w:hanging="426"/>
        <w:jc w:val="both"/>
        <w:rPr>
          <w:rFonts w:ascii="Arial" w:hAnsi="Arial" w:cs="Arial"/>
          <w:b/>
          <w:sz w:val="23"/>
          <w:szCs w:val="23"/>
        </w:rPr>
      </w:pPr>
      <w:r w:rsidRPr="00B23ECB">
        <w:rPr>
          <w:rFonts w:ascii="Arial" w:hAnsi="Arial" w:cs="Arial"/>
          <w:b/>
          <w:sz w:val="23"/>
          <w:szCs w:val="23"/>
        </w:rPr>
        <w:t xml:space="preserve">Diminuzione del numero di allievi per classe [18] e del numero massimo di sezioni per istituto scolastico [25] </w:t>
      </w:r>
    </w:p>
    <w:p w14:paraId="1D162C19" w14:textId="48FBDA17" w:rsidR="005250F9" w:rsidRPr="00B23ECB" w:rsidRDefault="00B23ECB" w:rsidP="00B23ECB">
      <w:pPr>
        <w:pStyle w:val="Paragrafoelenco"/>
        <w:tabs>
          <w:tab w:val="left" w:pos="426"/>
        </w:tabs>
        <w:spacing w:after="120"/>
        <w:ind w:left="0"/>
        <w:contextualSpacing w:val="0"/>
        <w:jc w:val="both"/>
        <w:rPr>
          <w:rFonts w:ascii="Arial" w:hAnsi="Arial" w:cs="Arial"/>
          <w:b/>
          <w:sz w:val="23"/>
          <w:szCs w:val="23"/>
        </w:rPr>
      </w:pPr>
      <w:r>
        <w:rPr>
          <w:rFonts w:ascii="Arial" w:hAnsi="Arial" w:cs="Arial"/>
          <w:b/>
          <w:sz w:val="23"/>
          <w:szCs w:val="23"/>
        </w:rPr>
        <w:tab/>
      </w:r>
      <w:r w:rsidR="005250F9" w:rsidRPr="00B23ECB">
        <w:rPr>
          <w:rFonts w:ascii="Arial" w:hAnsi="Arial" w:cs="Arial"/>
          <w:b/>
          <w:sz w:val="23"/>
          <w:szCs w:val="23"/>
        </w:rPr>
        <w:t xml:space="preserve">(modifica </w:t>
      </w:r>
      <w:r>
        <w:rPr>
          <w:rFonts w:ascii="Arial" w:hAnsi="Arial" w:cs="Arial"/>
          <w:b/>
          <w:sz w:val="23"/>
          <w:szCs w:val="23"/>
        </w:rPr>
        <w:t>a</w:t>
      </w:r>
      <w:r w:rsidR="005250F9" w:rsidRPr="00B23ECB">
        <w:rPr>
          <w:rFonts w:ascii="Arial" w:hAnsi="Arial" w:cs="Arial"/>
          <w:b/>
          <w:sz w:val="23"/>
          <w:szCs w:val="23"/>
        </w:rPr>
        <w:t>rt. 18</w:t>
      </w:r>
      <w:r>
        <w:rPr>
          <w:rFonts w:ascii="Arial" w:hAnsi="Arial" w:cs="Arial"/>
          <w:b/>
          <w:sz w:val="23"/>
          <w:szCs w:val="23"/>
        </w:rPr>
        <w:t xml:space="preserve"> e </w:t>
      </w:r>
      <w:r w:rsidR="005250F9" w:rsidRPr="00B23ECB">
        <w:rPr>
          <w:rFonts w:ascii="Arial" w:hAnsi="Arial" w:cs="Arial"/>
          <w:b/>
          <w:sz w:val="23"/>
          <w:szCs w:val="23"/>
        </w:rPr>
        <w:t>21)</w:t>
      </w:r>
    </w:p>
    <w:p w14:paraId="6B8A22FF" w14:textId="77777777" w:rsidR="005250F9" w:rsidRPr="00B23ECB" w:rsidRDefault="005250F9" w:rsidP="00F87DB5">
      <w:pPr>
        <w:pStyle w:val="Paragrafoelenco"/>
        <w:tabs>
          <w:tab w:val="left" w:pos="426"/>
        </w:tabs>
        <w:ind w:left="0"/>
        <w:contextualSpacing w:val="0"/>
        <w:jc w:val="both"/>
        <w:rPr>
          <w:rFonts w:ascii="Arial" w:hAnsi="Arial" w:cs="Arial"/>
          <w:sz w:val="23"/>
          <w:szCs w:val="23"/>
        </w:rPr>
      </w:pPr>
      <w:r w:rsidRPr="00B23ECB">
        <w:rPr>
          <w:rFonts w:ascii="Arial" w:hAnsi="Arial" w:cs="Arial"/>
          <w:sz w:val="23"/>
          <w:szCs w:val="23"/>
        </w:rPr>
        <w:t>Sedi di scuola media e classi continuano ad essere sovraccarichi, venendo meno ai principi, pertanto spesso invocati, di un insegnamento differenziato e vicino al singolo allievo. Anche le prospettate lezioni tese a recuperare questa dimensione (ad esempio i laboratori a classi ridotte) resteranno declamatorie se non corroborate da misure concrete. Su questo terreno non sono stati fatti passi significativi in avanti. Basti ricordare che la declamata diminuzione del numero di allievi per classe entrata in vigore all’inizio dell’anno scolastico 2021/2022 ha interessato una decina di sezioni in tutto e poche centinaia di allievi di Scuola media. Senza riforme incisive in questo ambito difficilmente si riuscirà a costruire una comunità educativa in grado di favorire gli scambi e le collaborazioni tra allievi, docenti, direzione e genitori.</w:t>
      </w:r>
    </w:p>
    <w:p w14:paraId="0A399AD1" w14:textId="3BAAEAA5" w:rsidR="00A70858" w:rsidRDefault="00A70858" w:rsidP="00F87DB5">
      <w:pPr>
        <w:pStyle w:val="NormaleWeb"/>
        <w:shd w:val="clear" w:color="auto" w:fill="FFFFFF"/>
        <w:tabs>
          <w:tab w:val="left" w:pos="426"/>
        </w:tabs>
        <w:spacing w:before="0" w:beforeAutospacing="0" w:after="0" w:afterAutospacing="0"/>
        <w:rPr>
          <w:rFonts w:ascii="Arial" w:hAnsi="Arial" w:cs="Arial"/>
          <w:color w:val="000000"/>
          <w:sz w:val="23"/>
          <w:szCs w:val="23"/>
        </w:rPr>
      </w:pPr>
    </w:p>
    <w:p w14:paraId="26F89B67" w14:textId="1E0C5288" w:rsidR="00F87DB5" w:rsidRDefault="00F87DB5">
      <w:pPr>
        <w:spacing w:after="200" w:line="276" w:lineRule="auto"/>
        <w:rPr>
          <w:rFonts w:cs="Arial"/>
          <w:color w:val="000000"/>
          <w:kern w:val="0"/>
          <w:sz w:val="23"/>
          <w:szCs w:val="23"/>
          <w:lang w:val="it-CH" w:eastAsia="it-CH"/>
        </w:rPr>
      </w:pPr>
      <w:r>
        <w:rPr>
          <w:rFonts w:cs="Arial"/>
          <w:color w:val="000000"/>
          <w:sz w:val="23"/>
          <w:szCs w:val="23"/>
        </w:rPr>
        <w:br w:type="page"/>
      </w:r>
    </w:p>
    <w:p w14:paraId="0FC52814" w14:textId="2091208F" w:rsidR="000615C3" w:rsidRPr="00B23ECB" w:rsidRDefault="00A70858" w:rsidP="00F87DB5">
      <w:pPr>
        <w:pStyle w:val="NormaleWeb"/>
        <w:shd w:val="clear" w:color="auto" w:fill="FFFFFF"/>
        <w:tabs>
          <w:tab w:val="left" w:pos="426"/>
        </w:tabs>
        <w:spacing w:before="0" w:beforeAutospacing="0" w:after="0" w:afterAutospacing="0"/>
        <w:rPr>
          <w:rFonts w:ascii="Arial" w:hAnsi="Arial" w:cs="Arial"/>
          <w:color w:val="000000"/>
          <w:sz w:val="23"/>
          <w:szCs w:val="23"/>
        </w:rPr>
      </w:pPr>
      <w:r w:rsidRPr="00B23ECB">
        <w:rPr>
          <w:rFonts w:ascii="Arial" w:hAnsi="Arial" w:cs="Arial"/>
          <w:color w:val="000000"/>
          <w:sz w:val="23"/>
          <w:szCs w:val="23"/>
        </w:rPr>
        <w:t xml:space="preserve">La </w:t>
      </w:r>
      <w:r w:rsidR="00F87DB5">
        <w:rPr>
          <w:rFonts w:ascii="Arial" w:hAnsi="Arial" w:cs="Arial"/>
          <w:color w:val="000000"/>
          <w:sz w:val="23"/>
          <w:szCs w:val="23"/>
        </w:rPr>
        <w:t>L</w:t>
      </w:r>
      <w:r w:rsidRPr="00B23ECB">
        <w:rPr>
          <w:rFonts w:ascii="Arial" w:hAnsi="Arial" w:cs="Arial"/>
          <w:color w:val="000000"/>
          <w:sz w:val="23"/>
          <w:szCs w:val="23"/>
        </w:rPr>
        <w:t>egge sulla scuola media (del 21 ottobre 1974) è modificata come segue:</w:t>
      </w:r>
    </w:p>
    <w:p w14:paraId="4EE0A1FC" w14:textId="1AB30EA0" w:rsidR="00A70858" w:rsidRPr="00B23ECB" w:rsidRDefault="00A70858" w:rsidP="00F87DB5">
      <w:pPr>
        <w:pStyle w:val="NormaleWeb"/>
        <w:shd w:val="clear" w:color="auto" w:fill="FFFFFF"/>
        <w:tabs>
          <w:tab w:val="left" w:pos="426"/>
        </w:tabs>
        <w:spacing w:before="0" w:beforeAutospacing="0" w:after="0" w:afterAutospacing="0"/>
        <w:jc w:val="both"/>
        <w:rPr>
          <w:rFonts w:ascii="Arial" w:hAnsi="Arial" w:cs="Arial"/>
          <w:color w:val="000000"/>
          <w:sz w:val="23"/>
          <w:szCs w:val="23"/>
        </w:rPr>
      </w:pPr>
    </w:p>
    <w:p w14:paraId="199F35F3" w14:textId="24F15336" w:rsidR="000615C3" w:rsidRPr="00B23ECB" w:rsidRDefault="000615C3" w:rsidP="00F87DB5">
      <w:pPr>
        <w:pStyle w:val="NormaleWeb"/>
        <w:shd w:val="clear" w:color="auto" w:fill="FFFFFF"/>
        <w:spacing w:before="0" w:beforeAutospacing="0" w:after="120" w:afterAutospacing="0"/>
        <w:jc w:val="both"/>
        <w:rPr>
          <w:rFonts w:ascii="Arial" w:hAnsi="Arial" w:cs="Arial"/>
          <w:b/>
          <w:bCs/>
          <w:color w:val="000000"/>
          <w:sz w:val="23"/>
          <w:szCs w:val="23"/>
        </w:rPr>
      </w:pPr>
      <w:r w:rsidRPr="00B23ECB">
        <w:rPr>
          <w:rFonts w:ascii="Arial" w:hAnsi="Arial" w:cs="Arial"/>
          <w:b/>
          <w:bCs/>
          <w:color w:val="000000"/>
          <w:sz w:val="23"/>
          <w:szCs w:val="23"/>
        </w:rPr>
        <w:t>Insegnamento</w:t>
      </w:r>
    </w:p>
    <w:p w14:paraId="0BE564FA" w14:textId="436D30D0" w:rsidR="000615C3" w:rsidRPr="00B23ECB" w:rsidRDefault="000615C3" w:rsidP="00F87DB5">
      <w:pPr>
        <w:pStyle w:val="NormaleWeb"/>
        <w:shd w:val="clear" w:color="auto" w:fill="FFFFFF"/>
        <w:spacing w:before="0" w:beforeAutospacing="0" w:after="60" w:afterAutospacing="0"/>
        <w:jc w:val="both"/>
        <w:rPr>
          <w:rFonts w:ascii="Arial" w:hAnsi="Arial" w:cs="Arial"/>
          <w:color w:val="000000"/>
          <w:sz w:val="23"/>
          <w:szCs w:val="23"/>
        </w:rPr>
      </w:pPr>
      <w:r w:rsidRPr="00B23ECB">
        <w:rPr>
          <w:rFonts w:ascii="Arial" w:hAnsi="Arial" w:cs="Arial"/>
          <w:b/>
          <w:bCs/>
          <w:color w:val="000000"/>
          <w:sz w:val="23"/>
          <w:szCs w:val="23"/>
        </w:rPr>
        <w:t>1. Durata</w:t>
      </w:r>
      <w:r w:rsidR="009F71F2" w:rsidRPr="00B23ECB">
        <w:rPr>
          <w:rFonts w:ascii="Arial" w:hAnsi="Arial" w:cs="Arial"/>
          <w:b/>
          <w:bCs/>
          <w:color w:val="000000"/>
          <w:sz w:val="23"/>
          <w:szCs w:val="23"/>
        </w:rPr>
        <w:t xml:space="preserve"> </w:t>
      </w:r>
      <w:r w:rsidR="009F71F2" w:rsidRPr="00585902">
        <w:rPr>
          <w:rFonts w:ascii="Arial" w:hAnsi="Arial" w:cs="Arial"/>
          <w:bCs/>
          <w:color w:val="FF0000"/>
          <w:sz w:val="23"/>
          <w:szCs w:val="23"/>
        </w:rPr>
        <w:t>(modifica)</w:t>
      </w:r>
    </w:p>
    <w:p w14:paraId="2ED1E861" w14:textId="77777777" w:rsidR="00F87DB5" w:rsidRDefault="000615C3" w:rsidP="00F87DB5">
      <w:pPr>
        <w:pStyle w:val="NormaleWeb"/>
        <w:shd w:val="clear" w:color="auto" w:fill="FFFFFF"/>
        <w:spacing w:before="0" w:beforeAutospacing="0" w:after="60" w:afterAutospacing="0"/>
        <w:jc w:val="both"/>
        <w:rPr>
          <w:rFonts w:ascii="Arial" w:hAnsi="Arial" w:cs="Arial"/>
          <w:b/>
          <w:bCs/>
          <w:color w:val="000000"/>
          <w:sz w:val="23"/>
          <w:szCs w:val="23"/>
        </w:rPr>
      </w:pPr>
      <w:r w:rsidRPr="00B23ECB">
        <w:rPr>
          <w:rFonts w:ascii="Arial" w:hAnsi="Arial" w:cs="Arial"/>
          <w:b/>
          <w:bCs/>
          <w:color w:val="000000"/>
          <w:sz w:val="23"/>
          <w:szCs w:val="23"/>
        </w:rPr>
        <w:t>Art. 5</w:t>
      </w:r>
      <w:r w:rsidR="006539EB" w:rsidRPr="00B23ECB">
        <w:rPr>
          <w:rFonts w:ascii="Arial" w:hAnsi="Arial" w:cs="Arial"/>
          <w:b/>
          <w:bCs/>
          <w:color w:val="000000"/>
          <w:sz w:val="23"/>
          <w:szCs w:val="23"/>
        </w:rPr>
        <w:t xml:space="preserve"> </w:t>
      </w:r>
    </w:p>
    <w:p w14:paraId="7A5F790C" w14:textId="4B163A93"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r w:rsidRPr="00B23ECB">
        <w:rPr>
          <w:rFonts w:ascii="Arial" w:hAnsi="Arial" w:cs="Arial"/>
          <w:color w:val="000000"/>
          <w:sz w:val="23"/>
          <w:szCs w:val="23"/>
        </w:rPr>
        <w:t xml:space="preserve">La scuola media comprende 4 classi di un anno ciascuna </w:t>
      </w:r>
      <w:r w:rsidRPr="00B23ECB">
        <w:rPr>
          <w:rFonts w:ascii="Arial" w:hAnsi="Arial" w:cs="Arial"/>
          <w:strike/>
          <w:color w:val="000000"/>
          <w:sz w:val="23"/>
          <w:szCs w:val="23"/>
        </w:rPr>
        <w:t>e si suddivide</w:t>
      </w:r>
      <w:r w:rsidRPr="00B23ECB">
        <w:rPr>
          <w:rFonts w:ascii="Arial" w:hAnsi="Arial" w:cs="Arial"/>
          <w:color w:val="000000"/>
          <w:sz w:val="23"/>
          <w:szCs w:val="23"/>
        </w:rPr>
        <w:t>:</w:t>
      </w:r>
    </w:p>
    <w:p w14:paraId="3BB3C456" w14:textId="2C9A9BA9"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B23ECB">
        <w:rPr>
          <w:rFonts w:ascii="Arial" w:hAnsi="Arial" w:cs="Arial"/>
          <w:strike/>
          <w:color w:val="000000"/>
          <w:sz w:val="23"/>
          <w:szCs w:val="23"/>
        </w:rPr>
        <w:t>a)</w:t>
      </w:r>
      <w:r w:rsidR="0059039A" w:rsidRPr="00B23ECB">
        <w:rPr>
          <w:rFonts w:ascii="Arial" w:hAnsi="Arial" w:cs="Arial"/>
          <w:strike/>
          <w:color w:val="000000"/>
          <w:sz w:val="23"/>
          <w:szCs w:val="23"/>
        </w:rPr>
        <w:t xml:space="preserve"> </w:t>
      </w:r>
      <w:r w:rsidRPr="00B23ECB">
        <w:rPr>
          <w:rFonts w:ascii="Arial" w:hAnsi="Arial" w:cs="Arial"/>
          <w:strike/>
          <w:color w:val="000000"/>
          <w:sz w:val="23"/>
          <w:szCs w:val="23"/>
        </w:rPr>
        <w:t>in un ciclo di osservazione, per le prime due classi;</w:t>
      </w:r>
    </w:p>
    <w:p w14:paraId="7A7FDE32" w14:textId="425266BB"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B23ECB">
        <w:rPr>
          <w:rFonts w:ascii="Arial" w:hAnsi="Arial" w:cs="Arial"/>
          <w:strike/>
          <w:color w:val="000000"/>
          <w:sz w:val="23"/>
          <w:szCs w:val="23"/>
        </w:rPr>
        <w:t>b)</w:t>
      </w:r>
      <w:r w:rsidR="0059039A" w:rsidRPr="00B23ECB">
        <w:rPr>
          <w:rFonts w:ascii="Arial" w:hAnsi="Arial" w:cs="Arial"/>
          <w:strike/>
          <w:color w:val="000000"/>
          <w:sz w:val="23"/>
          <w:szCs w:val="23"/>
        </w:rPr>
        <w:t xml:space="preserve"> </w:t>
      </w:r>
      <w:r w:rsidRPr="00B23ECB">
        <w:rPr>
          <w:rFonts w:ascii="Arial" w:hAnsi="Arial" w:cs="Arial"/>
          <w:strike/>
          <w:color w:val="000000"/>
          <w:sz w:val="23"/>
          <w:szCs w:val="23"/>
        </w:rPr>
        <w:t>in un ciclo di orientamento, per le due classi successive.</w:t>
      </w:r>
    </w:p>
    <w:p w14:paraId="19F0D776" w14:textId="6F2CEC9A" w:rsidR="006539EB" w:rsidRPr="00585902" w:rsidRDefault="006539EB" w:rsidP="00B23ECB">
      <w:pPr>
        <w:pStyle w:val="NormaleWeb"/>
        <w:shd w:val="clear" w:color="auto" w:fill="FFFFFF"/>
        <w:spacing w:before="0" w:beforeAutospacing="0" w:after="0" w:afterAutospacing="0"/>
        <w:jc w:val="both"/>
        <w:rPr>
          <w:rFonts w:ascii="Arial" w:hAnsi="Arial" w:cs="Arial"/>
          <w:color w:val="000000"/>
          <w:sz w:val="23"/>
          <w:szCs w:val="23"/>
        </w:rPr>
      </w:pPr>
      <w:r w:rsidRPr="00585902">
        <w:rPr>
          <w:rFonts w:ascii="Arial" w:hAnsi="Arial" w:cs="Arial"/>
          <w:color w:val="FF0000"/>
          <w:sz w:val="23"/>
          <w:szCs w:val="23"/>
        </w:rPr>
        <w:t>L’insegnamento comprende:</w:t>
      </w:r>
    </w:p>
    <w:p w14:paraId="47867D91" w14:textId="70F33FC5" w:rsidR="006539EB" w:rsidRPr="00585902" w:rsidRDefault="00AE4881" w:rsidP="00F87DB5">
      <w:pPr>
        <w:pStyle w:val="NormaleWeb"/>
        <w:numPr>
          <w:ilvl w:val="0"/>
          <w:numId w:val="29"/>
        </w:numPr>
        <w:shd w:val="clear" w:color="auto" w:fill="FFFFFF"/>
        <w:tabs>
          <w:tab w:val="left" w:pos="426"/>
        </w:tabs>
        <w:spacing w:before="0" w:beforeAutospacing="0" w:after="0" w:afterAutospacing="0"/>
        <w:ind w:left="426" w:hanging="426"/>
        <w:jc w:val="both"/>
        <w:rPr>
          <w:rFonts w:ascii="Arial" w:hAnsi="Arial" w:cs="Arial"/>
          <w:color w:val="FF0000"/>
          <w:sz w:val="23"/>
          <w:szCs w:val="23"/>
        </w:rPr>
      </w:pPr>
      <w:r w:rsidRPr="00585902">
        <w:rPr>
          <w:rFonts w:ascii="Arial" w:hAnsi="Arial" w:cs="Arial"/>
          <w:color w:val="FF0000"/>
          <w:sz w:val="23"/>
          <w:szCs w:val="23"/>
        </w:rPr>
        <w:t>lezioni comuni, da parte di uno o più d</w:t>
      </w:r>
      <w:r w:rsidR="00133683" w:rsidRPr="00585902">
        <w:rPr>
          <w:rFonts w:ascii="Arial" w:hAnsi="Arial" w:cs="Arial"/>
          <w:color w:val="FF0000"/>
          <w:sz w:val="23"/>
          <w:szCs w:val="23"/>
        </w:rPr>
        <w:t>oce</w:t>
      </w:r>
      <w:r w:rsidRPr="00585902">
        <w:rPr>
          <w:rFonts w:ascii="Arial" w:hAnsi="Arial" w:cs="Arial"/>
          <w:color w:val="FF0000"/>
          <w:sz w:val="23"/>
          <w:szCs w:val="23"/>
        </w:rPr>
        <w:t>nti, all’intero gruppo classe oppure in sottogruppi</w:t>
      </w:r>
      <w:r w:rsidR="00E10E3C" w:rsidRPr="00585902">
        <w:rPr>
          <w:rFonts w:ascii="Arial" w:hAnsi="Arial" w:cs="Arial"/>
          <w:color w:val="FF0000"/>
          <w:sz w:val="23"/>
          <w:szCs w:val="23"/>
        </w:rPr>
        <w:t xml:space="preserve"> a effettivi ridotti </w:t>
      </w:r>
      <w:r w:rsidR="00133683" w:rsidRPr="00585902">
        <w:rPr>
          <w:rFonts w:ascii="Arial" w:hAnsi="Arial" w:cs="Arial"/>
          <w:color w:val="FF0000"/>
          <w:sz w:val="23"/>
          <w:szCs w:val="23"/>
        </w:rPr>
        <w:t>o raggruppan</w:t>
      </w:r>
      <w:r w:rsidRPr="00585902">
        <w:rPr>
          <w:rFonts w:ascii="Arial" w:hAnsi="Arial" w:cs="Arial"/>
          <w:color w:val="FF0000"/>
          <w:sz w:val="23"/>
          <w:szCs w:val="23"/>
        </w:rPr>
        <w:t>do più classi</w:t>
      </w:r>
      <w:r w:rsidR="006539EB" w:rsidRPr="00585902">
        <w:rPr>
          <w:rFonts w:ascii="Arial" w:hAnsi="Arial" w:cs="Arial"/>
          <w:color w:val="FF0000"/>
          <w:sz w:val="23"/>
          <w:szCs w:val="23"/>
        </w:rPr>
        <w:t>;</w:t>
      </w:r>
    </w:p>
    <w:p w14:paraId="50722CA4" w14:textId="5B168EBF" w:rsidR="006539EB" w:rsidRPr="00585902" w:rsidRDefault="006539EB" w:rsidP="00F87DB5">
      <w:pPr>
        <w:pStyle w:val="NormaleWeb"/>
        <w:numPr>
          <w:ilvl w:val="0"/>
          <w:numId w:val="29"/>
        </w:numPr>
        <w:shd w:val="clear" w:color="auto" w:fill="FFFFFF"/>
        <w:tabs>
          <w:tab w:val="left" w:pos="426"/>
        </w:tabs>
        <w:spacing w:before="0" w:beforeAutospacing="0" w:after="0" w:afterAutospacing="0"/>
        <w:ind w:left="426" w:hanging="426"/>
        <w:jc w:val="both"/>
        <w:rPr>
          <w:rFonts w:ascii="Arial" w:hAnsi="Arial" w:cs="Arial"/>
          <w:color w:val="FF0000"/>
          <w:sz w:val="23"/>
          <w:szCs w:val="23"/>
        </w:rPr>
      </w:pPr>
      <w:r w:rsidRPr="00585902">
        <w:rPr>
          <w:rFonts w:ascii="Arial" w:hAnsi="Arial" w:cs="Arial"/>
          <w:color w:val="FF0000"/>
          <w:sz w:val="23"/>
          <w:szCs w:val="23"/>
        </w:rPr>
        <w:t>a partire dalla classe seconda, opzio</w:t>
      </w:r>
      <w:r w:rsidR="008A4653" w:rsidRPr="00585902">
        <w:rPr>
          <w:rFonts w:ascii="Arial" w:hAnsi="Arial" w:cs="Arial"/>
          <w:color w:val="FF0000"/>
          <w:sz w:val="23"/>
          <w:szCs w:val="23"/>
        </w:rPr>
        <w:t xml:space="preserve">ni specifiche e complementari, </w:t>
      </w:r>
      <w:r w:rsidRPr="00585902">
        <w:rPr>
          <w:rFonts w:ascii="Arial" w:hAnsi="Arial" w:cs="Arial"/>
          <w:color w:val="FF0000"/>
          <w:sz w:val="23"/>
          <w:szCs w:val="23"/>
        </w:rPr>
        <w:t>comprendenti anche le lingue seconde.</w:t>
      </w:r>
      <w:r w:rsidR="008A4653" w:rsidRPr="00585902">
        <w:rPr>
          <w:rFonts w:ascii="Arial" w:hAnsi="Arial" w:cs="Arial"/>
          <w:color w:val="FF0000"/>
          <w:sz w:val="23"/>
          <w:szCs w:val="23"/>
        </w:rPr>
        <w:t xml:space="preserve"> Le scelte concernenti le opzioni spettano all’allievo e ai genitori, sentito il parere del Consiglio di classe.</w:t>
      </w:r>
    </w:p>
    <w:p w14:paraId="167C24E5"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p>
    <w:p w14:paraId="33A01B11" w14:textId="583F5FC6" w:rsidR="000615C3" w:rsidRPr="00585902" w:rsidRDefault="000615C3" w:rsidP="00F87DB5">
      <w:pPr>
        <w:pStyle w:val="NormaleWeb"/>
        <w:shd w:val="clear" w:color="auto" w:fill="FFFFFF"/>
        <w:spacing w:before="0" w:beforeAutospacing="0" w:after="60" w:afterAutospacing="0"/>
        <w:jc w:val="both"/>
        <w:rPr>
          <w:rFonts w:ascii="Arial" w:hAnsi="Arial" w:cs="Arial"/>
          <w:color w:val="FF0000"/>
          <w:sz w:val="23"/>
          <w:szCs w:val="23"/>
        </w:rPr>
      </w:pPr>
      <w:r w:rsidRPr="00B23ECB">
        <w:rPr>
          <w:rFonts w:ascii="Arial" w:hAnsi="Arial" w:cs="Arial"/>
          <w:b/>
          <w:bCs/>
          <w:strike/>
          <w:color w:val="000000"/>
          <w:sz w:val="23"/>
          <w:szCs w:val="23"/>
        </w:rPr>
        <w:t>2. Cicli</w:t>
      </w:r>
      <w:r w:rsidR="004712A7" w:rsidRPr="00585902">
        <w:rPr>
          <w:rFonts w:ascii="Arial" w:hAnsi="Arial" w:cs="Arial"/>
          <w:b/>
          <w:bCs/>
          <w:color w:val="000000"/>
          <w:sz w:val="23"/>
          <w:szCs w:val="23"/>
        </w:rPr>
        <w:t xml:space="preserve"> </w:t>
      </w:r>
      <w:r w:rsidR="004712A7" w:rsidRPr="00585902">
        <w:rPr>
          <w:rFonts w:ascii="Arial" w:hAnsi="Arial" w:cs="Arial"/>
          <w:bCs/>
          <w:color w:val="FF0000"/>
          <w:sz w:val="23"/>
          <w:szCs w:val="23"/>
        </w:rPr>
        <w:t>(abroga</w:t>
      </w:r>
      <w:r w:rsidR="00AC7E20">
        <w:rPr>
          <w:rFonts w:ascii="Arial" w:hAnsi="Arial" w:cs="Arial"/>
          <w:bCs/>
          <w:color w:val="FF0000"/>
          <w:sz w:val="23"/>
          <w:szCs w:val="23"/>
        </w:rPr>
        <w:t>to</w:t>
      </w:r>
      <w:r w:rsidR="004712A7" w:rsidRPr="00585902">
        <w:rPr>
          <w:rFonts w:ascii="Arial" w:hAnsi="Arial" w:cs="Arial"/>
          <w:bCs/>
          <w:color w:val="FF0000"/>
          <w:sz w:val="23"/>
          <w:szCs w:val="23"/>
        </w:rPr>
        <w:t>)</w:t>
      </w:r>
    </w:p>
    <w:p w14:paraId="203B25A8" w14:textId="77777777" w:rsidR="000615C3" w:rsidRPr="00B23ECB" w:rsidRDefault="000615C3" w:rsidP="00F87DB5">
      <w:pPr>
        <w:pStyle w:val="NormaleWeb"/>
        <w:shd w:val="clear" w:color="auto" w:fill="FFFFFF"/>
        <w:spacing w:before="0" w:beforeAutospacing="0" w:after="60" w:afterAutospacing="0"/>
        <w:jc w:val="both"/>
        <w:rPr>
          <w:rFonts w:ascii="Arial" w:hAnsi="Arial" w:cs="Arial"/>
          <w:strike/>
          <w:color w:val="000000"/>
          <w:sz w:val="23"/>
          <w:szCs w:val="23"/>
        </w:rPr>
      </w:pPr>
      <w:r w:rsidRPr="00B23ECB">
        <w:rPr>
          <w:rFonts w:ascii="Arial" w:hAnsi="Arial" w:cs="Arial"/>
          <w:b/>
          <w:bCs/>
          <w:strike/>
          <w:color w:val="000000"/>
          <w:sz w:val="23"/>
          <w:szCs w:val="23"/>
        </w:rPr>
        <w:t>a) d’osservazione</w:t>
      </w:r>
    </w:p>
    <w:p w14:paraId="62B422A6" w14:textId="77777777" w:rsidR="00F87DB5" w:rsidRDefault="000615C3" w:rsidP="00F87DB5">
      <w:pPr>
        <w:pStyle w:val="NormaleWeb"/>
        <w:shd w:val="clear" w:color="auto" w:fill="FFFFFF"/>
        <w:spacing w:before="0" w:beforeAutospacing="0" w:after="60" w:afterAutospacing="0"/>
        <w:jc w:val="both"/>
        <w:rPr>
          <w:rFonts w:ascii="Arial" w:hAnsi="Arial" w:cs="Arial"/>
          <w:b/>
          <w:bCs/>
          <w:strike/>
          <w:color w:val="000000"/>
          <w:sz w:val="23"/>
          <w:szCs w:val="23"/>
        </w:rPr>
      </w:pPr>
      <w:r w:rsidRPr="00B23ECB">
        <w:rPr>
          <w:rFonts w:ascii="Arial" w:hAnsi="Arial" w:cs="Arial"/>
          <w:b/>
          <w:bCs/>
          <w:strike/>
          <w:color w:val="000000"/>
          <w:sz w:val="23"/>
          <w:szCs w:val="23"/>
        </w:rPr>
        <w:t>Art. 6</w:t>
      </w:r>
      <w:r w:rsidR="00885655" w:rsidRPr="00B23ECB">
        <w:rPr>
          <w:rFonts w:ascii="Arial" w:hAnsi="Arial" w:cs="Arial"/>
          <w:b/>
          <w:bCs/>
          <w:strike/>
          <w:color w:val="000000"/>
          <w:sz w:val="23"/>
          <w:szCs w:val="23"/>
        </w:rPr>
        <w:t xml:space="preserve"> </w:t>
      </w:r>
    </w:p>
    <w:p w14:paraId="182066A4" w14:textId="0DF09C98"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B23ECB">
        <w:rPr>
          <w:rFonts w:ascii="Arial" w:hAnsi="Arial" w:cs="Arial"/>
          <w:strike/>
          <w:color w:val="000000"/>
          <w:sz w:val="23"/>
          <w:szCs w:val="23"/>
        </w:rPr>
        <w:t>Il ciclo di osservazione si propone di scoprire e sviluppare, ad opera dei docenti e degli orientatori, le qualità di ogni allievo e di favorire l’orientamento scolastico.</w:t>
      </w:r>
    </w:p>
    <w:p w14:paraId="2E0E556E" w14:textId="1F537CCF"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p>
    <w:p w14:paraId="76F02B1C" w14:textId="77777777" w:rsidR="000615C3" w:rsidRPr="00B23ECB" w:rsidRDefault="000615C3" w:rsidP="00F87DB5">
      <w:pPr>
        <w:pStyle w:val="NormaleWeb"/>
        <w:shd w:val="clear" w:color="auto" w:fill="FFFFFF"/>
        <w:spacing w:before="0" w:beforeAutospacing="0" w:after="60" w:afterAutospacing="0"/>
        <w:jc w:val="both"/>
        <w:rPr>
          <w:rFonts w:ascii="Arial" w:hAnsi="Arial" w:cs="Arial"/>
          <w:strike/>
          <w:color w:val="000000"/>
          <w:sz w:val="23"/>
          <w:szCs w:val="23"/>
        </w:rPr>
      </w:pPr>
      <w:r w:rsidRPr="00B23ECB">
        <w:rPr>
          <w:rFonts w:ascii="Arial" w:hAnsi="Arial" w:cs="Arial"/>
          <w:b/>
          <w:bCs/>
          <w:strike/>
          <w:color w:val="000000"/>
          <w:sz w:val="23"/>
          <w:szCs w:val="23"/>
        </w:rPr>
        <w:t>b) d’orientamento</w:t>
      </w:r>
    </w:p>
    <w:p w14:paraId="5F661817" w14:textId="77777777" w:rsidR="00F87DB5" w:rsidRDefault="000615C3" w:rsidP="00F87DB5">
      <w:pPr>
        <w:pStyle w:val="NormaleWeb"/>
        <w:shd w:val="clear" w:color="auto" w:fill="FFFFFF"/>
        <w:spacing w:before="0" w:beforeAutospacing="0" w:after="60" w:afterAutospacing="0"/>
        <w:jc w:val="both"/>
        <w:rPr>
          <w:rFonts w:ascii="Arial" w:hAnsi="Arial" w:cs="Arial"/>
          <w:b/>
          <w:bCs/>
          <w:strike/>
          <w:color w:val="000000"/>
          <w:sz w:val="23"/>
          <w:szCs w:val="23"/>
        </w:rPr>
      </w:pPr>
      <w:r w:rsidRPr="00B23ECB">
        <w:rPr>
          <w:rFonts w:ascii="Arial" w:hAnsi="Arial" w:cs="Arial"/>
          <w:b/>
          <w:bCs/>
          <w:strike/>
          <w:color w:val="000000"/>
          <w:sz w:val="23"/>
          <w:szCs w:val="23"/>
        </w:rPr>
        <w:t>Art. 7</w:t>
      </w:r>
      <w:bookmarkStart w:id="1" w:name="_ftnref4"/>
      <w:bookmarkEnd w:id="1"/>
    </w:p>
    <w:p w14:paraId="76B2BC51" w14:textId="54E13975"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4F615D">
        <w:rPr>
          <w:rFonts w:ascii="Arial" w:hAnsi="Arial" w:cs="Arial"/>
          <w:strike/>
          <w:color w:val="000000"/>
          <w:position w:val="4"/>
          <w:sz w:val="23"/>
          <w:szCs w:val="23"/>
          <w:vertAlign w:val="superscript"/>
        </w:rPr>
        <w:t>1</w:t>
      </w:r>
      <w:r w:rsidRPr="00B23ECB">
        <w:rPr>
          <w:rFonts w:ascii="Arial" w:hAnsi="Arial" w:cs="Arial"/>
          <w:strike/>
          <w:color w:val="000000"/>
          <w:sz w:val="23"/>
          <w:szCs w:val="23"/>
        </w:rPr>
        <w:t>Il ciclo d’orientamento si propone di dare agli allievi la possibilità di valutare le loro capacità e di definire i loro interessi scolastici e professionali.</w:t>
      </w:r>
    </w:p>
    <w:p w14:paraId="41EF660A"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4F615D">
        <w:rPr>
          <w:rFonts w:ascii="Arial" w:hAnsi="Arial" w:cs="Arial"/>
          <w:strike/>
          <w:color w:val="000000"/>
          <w:position w:val="4"/>
          <w:sz w:val="23"/>
          <w:szCs w:val="23"/>
          <w:vertAlign w:val="superscript"/>
        </w:rPr>
        <w:t>2</w:t>
      </w:r>
      <w:r w:rsidRPr="00B23ECB">
        <w:rPr>
          <w:rFonts w:ascii="Arial" w:hAnsi="Arial" w:cs="Arial"/>
          <w:strike/>
          <w:color w:val="000000"/>
          <w:sz w:val="23"/>
          <w:szCs w:val="23"/>
        </w:rPr>
        <w:t>A tal fine l’insegnamento comprende:</w:t>
      </w:r>
    </w:p>
    <w:p w14:paraId="182A55CB" w14:textId="6552ED7A" w:rsidR="000615C3" w:rsidRPr="00B23ECB" w:rsidRDefault="000615C3" w:rsidP="004F615D">
      <w:pPr>
        <w:pStyle w:val="NormaleWeb"/>
        <w:shd w:val="clear" w:color="auto" w:fill="FFFFFF"/>
        <w:tabs>
          <w:tab w:val="left" w:pos="426"/>
        </w:tabs>
        <w:spacing w:before="0" w:beforeAutospacing="0" w:after="0" w:afterAutospacing="0"/>
        <w:jc w:val="both"/>
        <w:rPr>
          <w:rFonts w:ascii="Arial" w:hAnsi="Arial" w:cs="Arial"/>
          <w:strike/>
          <w:color w:val="000000"/>
          <w:sz w:val="23"/>
          <w:szCs w:val="23"/>
        </w:rPr>
      </w:pPr>
      <w:r w:rsidRPr="00B23ECB">
        <w:rPr>
          <w:rFonts w:ascii="Arial" w:hAnsi="Arial" w:cs="Arial"/>
          <w:strike/>
          <w:color w:val="000000"/>
          <w:sz w:val="23"/>
          <w:szCs w:val="23"/>
        </w:rPr>
        <w:t>a)</w:t>
      </w:r>
      <w:r w:rsidR="0059039A" w:rsidRPr="00B23ECB">
        <w:rPr>
          <w:rFonts w:ascii="Arial" w:hAnsi="Arial" w:cs="Arial"/>
          <w:strike/>
          <w:color w:val="000000"/>
          <w:sz w:val="23"/>
          <w:szCs w:val="23"/>
        </w:rPr>
        <w:t xml:space="preserve"> </w:t>
      </w:r>
      <w:r w:rsidR="004F615D">
        <w:rPr>
          <w:rFonts w:ascii="Arial" w:hAnsi="Arial" w:cs="Arial"/>
          <w:strike/>
          <w:color w:val="000000"/>
          <w:sz w:val="23"/>
          <w:szCs w:val="23"/>
        </w:rPr>
        <w:tab/>
      </w:r>
      <w:r w:rsidRPr="00B23ECB">
        <w:rPr>
          <w:rFonts w:ascii="Arial" w:hAnsi="Arial" w:cs="Arial"/>
          <w:strike/>
          <w:color w:val="000000"/>
          <w:sz w:val="23"/>
          <w:szCs w:val="23"/>
        </w:rPr>
        <w:t>una parte comune a tutti gli allievi, composta di materie obbligatorie;</w:t>
      </w:r>
    </w:p>
    <w:p w14:paraId="2B29FD27" w14:textId="598782E5" w:rsidR="000615C3" w:rsidRPr="00B23ECB" w:rsidRDefault="000615C3" w:rsidP="004F615D">
      <w:pPr>
        <w:pStyle w:val="NormaleWeb"/>
        <w:shd w:val="clear" w:color="auto" w:fill="FFFFFF"/>
        <w:tabs>
          <w:tab w:val="left" w:pos="426"/>
        </w:tabs>
        <w:spacing w:before="0" w:beforeAutospacing="0" w:after="0" w:afterAutospacing="0"/>
        <w:ind w:left="426" w:hanging="426"/>
        <w:jc w:val="both"/>
        <w:rPr>
          <w:rFonts w:ascii="Arial" w:hAnsi="Arial" w:cs="Arial"/>
          <w:strike/>
          <w:color w:val="000000"/>
          <w:sz w:val="23"/>
          <w:szCs w:val="23"/>
        </w:rPr>
      </w:pPr>
      <w:r w:rsidRPr="00B23ECB">
        <w:rPr>
          <w:rFonts w:ascii="Arial" w:hAnsi="Arial" w:cs="Arial"/>
          <w:strike/>
          <w:color w:val="000000"/>
          <w:sz w:val="23"/>
          <w:szCs w:val="23"/>
        </w:rPr>
        <w:t>b)</w:t>
      </w:r>
      <w:r w:rsidR="0059039A" w:rsidRPr="00B23ECB">
        <w:rPr>
          <w:rFonts w:ascii="Arial" w:hAnsi="Arial" w:cs="Arial"/>
          <w:strike/>
          <w:color w:val="000000"/>
          <w:sz w:val="23"/>
          <w:szCs w:val="23"/>
        </w:rPr>
        <w:t xml:space="preserve"> </w:t>
      </w:r>
      <w:r w:rsidR="004F615D">
        <w:rPr>
          <w:rFonts w:ascii="Arial" w:hAnsi="Arial" w:cs="Arial"/>
          <w:strike/>
          <w:color w:val="000000"/>
          <w:sz w:val="23"/>
          <w:szCs w:val="23"/>
        </w:rPr>
        <w:tab/>
      </w:r>
      <w:r w:rsidRPr="00B23ECB">
        <w:rPr>
          <w:rFonts w:ascii="Arial" w:hAnsi="Arial" w:cs="Arial"/>
          <w:strike/>
          <w:color w:val="000000"/>
          <w:sz w:val="23"/>
          <w:szCs w:val="23"/>
        </w:rPr>
        <w:t>una parte differenziata, composta di corsi a due livelli in alcune materie obbligatorie, di opzioni d’approfondimento e di opzioni d’orientamento.</w:t>
      </w:r>
    </w:p>
    <w:p w14:paraId="04E181AF" w14:textId="77777777" w:rsidR="000615C3" w:rsidRPr="00B23ECB" w:rsidRDefault="000615C3" w:rsidP="004F615D">
      <w:pPr>
        <w:pStyle w:val="NormaleWeb"/>
        <w:shd w:val="clear" w:color="auto" w:fill="FFFFFF"/>
        <w:tabs>
          <w:tab w:val="left" w:pos="426"/>
        </w:tabs>
        <w:spacing w:before="0" w:beforeAutospacing="0" w:after="0" w:afterAutospacing="0"/>
        <w:jc w:val="both"/>
        <w:rPr>
          <w:rFonts w:ascii="Arial" w:hAnsi="Arial" w:cs="Arial"/>
          <w:strike/>
          <w:color w:val="000000"/>
          <w:sz w:val="23"/>
          <w:szCs w:val="23"/>
        </w:rPr>
      </w:pPr>
      <w:r w:rsidRPr="00B23ECB">
        <w:rPr>
          <w:rFonts w:ascii="Arial" w:hAnsi="Arial" w:cs="Arial"/>
          <w:strike/>
          <w:color w:val="000000"/>
          <w:sz w:val="23"/>
          <w:szCs w:val="23"/>
        </w:rPr>
        <w:t>La parte differenziata può occupare al massimo metà del tempo scolastico; le opzioni e i livelli ivi compresi sono soggetti a scelte individuali tra loro indipendenti.</w:t>
      </w:r>
    </w:p>
    <w:p w14:paraId="5A38D91C"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4F615D">
        <w:rPr>
          <w:rFonts w:ascii="Arial" w:hAnsi="Arial" w:cs="Arial"/>
          <w:strike/>
          <w:color w:val="000000"/>
          <w:position w:val="4"/>
          <w:sz w:val="23"/>
          <w:szCs w:val="23"/>
          <w:vertAlign w:val="superscript"/>
        </w:rPr>
        <w:t>3</w:t>
      </w:r>
      <w:r w:rsidRPr="00B23ECB">
        <w:rPr>
          <w:rFonts w:ascii="Arial" w:hAnsi="Arial" w:cs="Arial"/>
          <w:strike/>
          <w:color w:val="000000"/>
          <w:sz w:val="23"/>
          <w:szCs w:val="23"/>
        </w:rPr>
        <w:t>Durante il ciclo d’orientamento è possibile modificare le scelte iniziali.</w:t>
      </w:r>
    </w:p>
    <w:p w14:paraId="51EDEC66" w14:textId="3099DA0E"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4F615D">
        <w:rPr>
          <w:rFonts w:ascii="Arial" w:hAnsi="Arial" w:cs="Arial"/>
          <w:color w:val="000000"/>
          <w:position w:val="4"/>
          <w:sz w:val="23"/>
          <w:szCs w:val="23"/>
          <w:vertAlign w:val="superscript"/>
        </w:rPr>
        <w:t>4</w:t>
      </w:r>
      <w:r w:rsidRPr="00B23ECB">
        <w:rPr>
          <w:rFonts w:ascii="Arial" w:hAnsi="Arial" w:cs="Arial"/>
          <w:strike/>
          <w:color w:val="000000"/>
          <w:sz w:val="23"/>
          <w:szCs w:val="23"/>
        </w:rPr>
        <w:t>Ogni allievo riceve l’aiuto necessario per una conveniente scelta scolastica e professionale.</w:t>
      </w:r>
    </w:p>
    <w:p w14:paraId="31B6567A" w14:textId="2045CAC2"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p>
    <w:p w14:paraId="3B204D81" w14:textId="0F1866AE" w:rsidR="000615C3" w:rsidRPr="00B23ECB" w:rsidRDefault="000615C3" w:rsidP="00F87DB5">
      <w:pPr>
        <w:pStyle w:val="NormaleWeb"/>
        <w:shd w:val="clear" w:color="auto" w:fill="FFFFFF"/>
        <w:spacing w:before="0" w:beforeAutospacing="0" w:after="60" w:afterAutospacing="0"/>
        <w:jc w:val="both"/>
        <w:rPr>
          <w:rFonts w:ascii="Arial" w:hAnsi="Arial" w:cs="Arial"/>
          <w:b/>
          <w:bCs/>
          <w:color w:val="000000"/>
          <w:sz w:val="23"/>
          <w:szCs w:val="23"/>
        </w:rPr>
      </w:pPr>
      <w:r w:rsidRPr="00B23ECB">
        <w:rPr>
          <w:rFonts w:ascii="Arial" w:hAnsi="Arial" w:cs="Arial"/>
          <w:b/>
          <w:bCs/>
          <w:color w:val="000000"/>
          <w:sz w:val="23"/>
          <w:szCs w:val="23"/>
        </w:rPr>
        <w:t>Servizio di sostegno pedagogico</w:t>
      </w:r>
    </w:p>
    <w:p w14:paraId="614A16C4" w14:textId="70531FAA" w:rsidR="000615C3" w:rsidRPr="00B23ECB" w:rsidRDefault="000615C3" w:rsidP="00F87DB5">
      <w:pPr>
        <w:pStyle w:val="NormaleWeb"/>
        <w:shd w:val="clear" w:color="auto" w:fill="FFFFFF"/>
        <w:spacing w:before="0" w:beforeAutospacing="0" w:after="60" w:afterAutospacing="0"/>
        <w:jc w:val="both"/>
        <w:rPr>
          <w:rFonts w:ascii="Arial" w:hAnsi="Arial" w:cs="Arial"/>
          <w:color w:val="000000"/>
          <w:sz w:val="23"/>
          <w:szCs w:val="23"/>
        </w:rPr>
      </w:pPr>
      <w:r w:rsidRPr="00B23ECB">
        <w:rPr>
          <w:rFonts w:ascii="Arial" w:hAnsi="Arial" w:cs="Arial"/>
          <w:b/>
          <w:bCs/>
          <w:color w:val="000000"/>
          <w:sz w:val="23"/>
          <w:szCs w:val="23"/>
        </w:rPr>
        <w:t>Struttura del servizio</w:t>
      </w:r>
      <w:r w:rsidR="009F71F2" w:rsidRPr="00B23ECB">
        <w:rPr>
          <w:rFonts w:ascii="Arial" w:hAnsi="Arial" w:cs="Arial"/>
          <w:b/>
          <w:bCs/>
          <w:color w:val="000000"/>
          <w:sz w:val="23"/>
          <w:szCs w:val="23"/>
        </w:rPr>
        <w:t xml:space="preserve"> </w:t>
      </w:r>
      <w:r w:rsidR="009F71F2" w:rsidRPr="00CC50BD">
        <w:rPr>
          <w:rFonts w:ascii="Arial" w:hAnsi="Arial" w:cs="Arial"/>
          <w:bCs/>
          <w:color w:val="FF0000"/>
          <w:sz w:val="23"/>
          <w:szCs w:val="23"/>
        </w:rPr>
        <w:t>(modifica)</w:t>
      </w:r>
    </w:p>
    <w:p w14:paraId="56C04BBA" w14:textId="77777777" w:rsidR="00F87DB5" w:rsidRDefault="000615C3" w:rsidP="00F87DB5">
      <w:pPr>
        <w:pStyle w:val="NormaleWeb"/>
        <w:shd w:val="clear" w:color="auto" w:fill="FFFFFF"/>
        <w:spacing w:before="0" w:beforeAutospacing="0" w:after="60" w:afterAutospacing="0"/>
        <w:jc w:val="both"/>
        <w:rPr>
          <w:rFonts w:ascii="Arial" w:hAnsi="Arial" w:cs="Arial"/>
          <w:color w:val="000000"/>
          <w:sz w:val="23"/>
          <w:szCs w:val="23"/>
        </w:rPr>
      </w:pPr>
      <w:r w:rsidRPr="00B23ECB">
        <w:rPr>
          <w:rFonts w:ascii="Arial" w:hAnsi="Arial" w:cs="Arial"/>
          <w:b/>
          <w:bCs/>
          <w:color w:val="000000"/>
          <w:sz w:val="23"/>
          <w:szCs w:val="23"/>
        </w:rPr>
        <w:t>Art. 11</w:t>
      </w:r>
      <w:bookmarkStart w:id="2" w:name="_ftnref8"/>
      <w:bookmarkEnd w:id="2"/>
      <w:r w:rsidR="006231E3" w:rsidRPr="00B23ECB">
        <w:rPr>
          <w:rFonts w:ascii="Arial" w:hAnsi="Arial" w:cs="Arial"/>
          <w:color w:val="000000"/>
          <w:sz w:val="23"/>
          <w:szCs w:val="23"/>
        </w:rPr>
        <w:t xml:space="preserve"> </w:t>
      </w:r>
    </w:p>
    <w:p w14:paraId="7258534A" w14:textId="03CC7C11"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r w:rsidRPr="00F87DB5">
        <w:rPr>
          <w:rFonts w:ascii="Arial" w:hAnsi="Arial" w:cs="Arial"/>
          <w:color w:val="000000"/>
          <w:position w:val="4"/>
          <w:sz w:val="23"/>
          <w:szCs w:val="23"/>
          <w:vertAlign w:val="superscript"/>
        </w:rPr>
        <w:t>1</w:t>
      </w:r>
      <w:r w:rsidRPr="00B23ECB">
        <w:rPr>
          <w:rFonts w:ascii="Arial" w:hAnsi="Arial" w:cs="Arial"/>
          <w:color w:val="000000"/>
          <w:sz w:val="23"/>
          <w:szCs w:val="23"/>
        </w:rPr>
        <w:t>Il servizio di sostegno pedagogico della scuola media è organizzato in gruppi ed è costituito da:</w:t>
      </w:r>
    </w:p>
    <w:p w14:paraId="418021EA" w14:textId="18EB5D8B" w:rsidR="000615C3" w:rsidRPr="00B23ECB" w:rsidRDefault="000615C3" w:rsidP="004F615D">
      <w:pPr>
        <w:pStyle w:val="NormaleWeb"/>
        <w:shd w:val="clear" w:color="auto" w:fill="FFFFFF"/>
        <w:tabs>
          <w:tab w:val="left" w:pos="426"/>
        </w:tabs>
        <w:spacing w:before="0" w:beforeAutospacing="0" w:after="0" w:afterAutospacing="0"/>
        <w:jc w:val="both"/>
        <w:rPr>
          <w:rFonts w:ascii="Arial" w:hAnsi="Arial" w:cs="Arial"/>
          <w:color w:val="000000"/>
          <w:sz w:val="23"/>
          <w:szCs w:val="23"/>
        </w:rPr>
      </w:pPr>
      <w:r w:rsidRPr="00B23ECB">
        <w:rPr>
          <w:rFonts w:ascii="Arial" w:hAnsi="Arial" w:cs="Arial"/>
          <w:color w:val="000000"/>
          <w:sz w:val="23"/>
          <w:szCs w:val="23"/>
        </w:rPr>
        <w:t>a)</w:t>
      </w:r>
      <w:r w:rsidR="00A70858" w:rsidRPr="00B23ECB">
        <w:rPr>
          <w:rFonts w:ascii="Arial" w:hAnsi="Arial" w:cs="Arial"/>
          <w:color w:val="000000"/>
          <w:sz w:val="23"/>
          <w:szCs w:val="23"/>
        </w:rPr>
        <w:t xml:space="preserve"> </w:t>
      </w:r>
      <w:r w:rsidR="004F615D">
        <w:rPr>
          <w:rFonts w:ascii="Arial" w:hAnsi="Arial" w:cs="Arial"/>
          <w:color w:val="000000"/>
          <w:sz w:val="23"/>
          <w:szCs w:val="23"/>
        </w:rPr>
        <w:tab/>
      </w:r>
      <w:r w:rsidRPr="00B23ECB">
        <w:rPr>
          <w:rFonts w:ascii="Arial" w:hAnsi="Arial" w:cs="Arial"/>
          <w:color w:val="000000"/>
          <w:sz w:val="23"/>
          <w:szCs w:val="23"/>
        </w:rPr>
        <w:t>capigruppo operanti regionalmente e responsabili del suo funzionamento;</w:t>
      </w:r>
    </w:p>
    <w:p w14:paraId="6BA1D45D" w14:textId="0787AA9E" w:rsidR="000615C3" w:rsidRPr="00B23ECB" w:rsidRDefault="000615C3" w:rsidP="004F615D">
      <w:pPr>
        <w:pStyle w:val="NormaleWeb"/>
        <w:shd w:val="clear" w:color="auto" w:fill="FFFFFF"/>
        <w:tabs>
          <w:tab w:val="left" w:pos="426"/>
        </w:tabs>
        <w:spacing w:before="0" w:beforeAutospacing="0" w:after="0" w:afterAutospacing="0"/>
        <w:jc w:val="both"/>
        <w:rPr>
          <w:rFonts w:ascii="Arial" w:hAnsi="Arial" w:cs="Arial"/>
          <w:color w:val="000000"/>
          <w:sz w:val="23"/>
          <w:szCs w:val="23"/>
        </w:rPr>
      </w:pPr>
      <w:r w:rsidRPr="00B23ECB">
        <w:rPr>
          <w:rFonts w:ascii="Arial" w:hAnsi="Arial" w:cs="Arial"/>
          <w:color w:val="000000"/>
          <w:sz w:val="23"/>
          <w:szCs w:val="23"/>
        </w:rPr>
        <w:t>b)</w:t>
      </w:r>
      <w:r w:rsidR="00A70858" w:rsidRPr="00B23ECB">
        <w:rPr>
          <w:rFonts w:ascii="Arial" w:hAnsi="Arial" w:cs="Arial"/>
          <w:color w:val="000000"/>
          <w:sz w:val="23"/>
          <w:szCs w:val="23"/>
        </w:rPr>
        <w:t xml:space="preserve"> </w:t>
      </w:r>
      <w:r w:rsidR="004F615D">
        <w:rPr>
          <w:rFonts w:ascii="Arial" w:hAnsi="Arial" w:cs="Arial"/>
          <w:color w:val="000000"/>
          <w:sz w:val="23"/>
          <w:szCs w:val="23"/>
        </w:rPr>
        <w:tab/>
      </w:r>
      <w:r w:rsidRPr="00B23ECB">
        <w:rPr>
          <w:rFonts w:ascii="Arial" w:hAnsi="Arial" w:cs="Arial"/>
          <w:color w:val="000000"/>
          <w:sz w:val="23"/>
          <w:szCs w:val="23"/>
        </w:rPr>
        <w:t>docenti di sostegno pedagogico;</w:t>
      </w:r>
    </w:p>
    <w:p w14:paraId="3A5CE321" w14:textId="049EE95F" w:rsidR="000615C3" w:rsidRPr="00585902" w:rsidRDefault="000615C3" w:rsidP="004F615D">
      <w:pPr>
        <w:pStyle w:val="NormaleWeb"/>
        <w:shd w:val="clear" w:color="auto" w:fill="FFFFFF"/>
        <w:tabs>
          <w:tab w:val="left" w:pos="426"/>
        </w:tabs>
        <w:spacing w:before="0" w:beforeAutospacing="0" w:after="0" w:afterAutospacing="0"/>
        <w:ind w:left="426" w:hanging="426"/>
        <w:jc w:val="both"/>
        <w:rPr>
          <w:rFonts w:ascii="Arial" w:hAnsi="Arial" w:cs="Arial"/>
          <w:color w:val="FF0000"/>
          <w:sz w:val="23"/>
          <w:szCs w:val="23"/>
        </w:rPr>
      </w:pPr>
      <w:r w:rsidRPr="00585902">
        <w:rPr>
          <w:rFonts w:ascii="Arial" w:hAnsi="Arial" w:cs="Arial"/>
          <w:sz w:val="23"/>
          <w:szCs w:val="23"/>
        </w:rPr>
        <w:t>c</w:t>
      </w:r>
      <w:r w:rsidRPr="00B23ECB">
        <w:rPr>
          <w:rFonts w:ascii="Arial" w:hAnsi="Arial" w:cs="Arial"/>
          <w:color w:val="000000"/>
          <w:sz w:val="23"/>
          <w:szCs w:val="23"/>
        </w:rPr>
        <w:t>)</w:t>
      </w:r>
      <w:r w:rsidR="006539EB" w:rsidRPr="00B23ECB">
        <w:rPr>
          <w:rFonts w:ascii="Arial" w:hAnsi="Arial" w:cs="Arial"/>
          <w:color w:val="000000"/>
          <w:sz w:val="23"/>
          <w:szCs w:val="23"/>
        </w:rPr>
        <w:t xml:space="preserve"> </w:t>
      </w:r>
      <w:r w:rsidR="004F615D">
        <w:rPr>
          <w:rFonts w:ascii="Arial" w:hAnsi="Arial" w:cs="Arial"/>
          <w:color w:val="000000"/>
          <w:sz w:val="23"/>
          <w:szCs w:val="23"/>
        </w:rPr>
        <w:tab/>
      </w:r>
      <w:r w:rsidRPr="00B23ECB">
        <w:rPr>
          <w:rFonts w:ascii="Arial" w:hAnsi="Arial" w:cs="Arial"/>
          <w:strike/>
          <w:color w:val="000000"/>
          <w:sz w:val="23"/>
          <w:szCs w:val="23"/>
        </w:rPr>
        <w:t>operatori della differenziazione curricolare</w:t>
      </w:r>
      <w:r w:rsidR="009F71F2" w:rsidRPr="00B23ECB">
        <w:rPr>
          <w:rFonts w:ascii="Arial" w:hAnsi="Arial" w:cs="Arial"/>
          <w:color w:val="000000"/>
          <w:sz w:val="23"/>
          <w:szCs w:val="23"/>
        </w:rPr>
        <w:t xml:space="preserve"> </w:t>
      </w:r>
      <w:r w:rsidR="009F71F2" w:rsidRPr="00585902">
        <w:rPr>
          <w:rFonts w:ascii="Arial" w:hAnsi="Arial" w:cs="Arial"/>
          <w:color w:val="FF0000"/>
          <w:sz w:val="23"/>
          <w:szCs w:val="23"/>
        </w:rPr>
        <w:t xml:space="preserve">docenti d’appoggio </w:t>
      </w:r>
      <w:r w:rsidR="00E52E3A" w:rsidRPr="00585902">
        <w:rPr>
          <w:rFonts w:ascii="Arial" w:hAnsi="Arial" w:cs="Arial"/>
          <w:color w:val="FF0000"/>
          <w:sz w:val="23"/>
          <w:szCs w:val="23"/>
        </w:rPr>
        <w:t>e</w:t>
      </w:r>
      <w:r w:rsidR="009F71F2" w:rsidRPr="00585902">
        <w:rPr>
          <w:rFonts w:ascii="Arial" w:hAnsi="Arial" w:cs="Arial"/>
          <w:color w:val="FF0000"/>
          <w:sz w:val="23"/>
          <w:szCs w:val="23"/>
        </w:rPr>
        <w:t xml:space="preserve"> operatori pedagogici per </w:t>
      </w:r>
      <w:r w:rsidR="006539EB" w:rsidRPr="00585902">
        <w:rPr>
          <w:rFonts w:ascii="Arial" w:hAnsi="Arial" w:cs="Arial"/>
          <w:color w:val="FF0000"/>
          <w:sz w:val="23"/>
          <w:szCs w:val="23"/>
        </w:rPr>
        <w:t>l’in</w:t>
      </w:r>
      <w:r w:rsidR="00E52E3A" w:rsidRPr="00585902">
        <w:rPr>
          <w:rFonts w:ascii="Arial" w:hAnsi="Arial" w:cs="Arial"/>
          <w:color w:val="FF0000"/>
          <w:sz w:val="23"/>
          <w:szCs w:val="23"/>
        </w:rPr>
        <w:t>tegrazione</w:t>
      </w:r>
      <w:r w:rsidRPr="00585902">
        <w:rPr>
          <w:rFonts w:ascii="Arial" w:hAnsi="Arial" w:cs="Arial"/>
          <w:color w:val="FF0000"/>
          <w:sz w:val="23"/>
          <w:szCs w:val="23"/>
        </w:rPr>
        <w:t>;</w:t>
      </w:r>
    </w:p>
    <w:p w14:paraId="18823FD5" w14:textId="25C1CFC4" w:rsidR="000615C3" w:rsidRPr="00B23ECB" w:rsidRDefault="000615C3" w:rsidP="004F615D">
      <w:pPr>
        <w:pStyle w:val="NormaleWeb"/>
        <w:shd w:val="clear" w:color="auto" w:fill="FFFFFF"/>
        <w:tabs>
          <w:tab w:val="left" w:pos="426"/>
        </w:tabs>
        <w:spacing w:before="0" w:beforeAutospacing="0" w:after="0" w:afterAutospacing="0"/>
        <w:jc w:val="both"/>
        <w:rPr>
          <w:rFonts w:ascii="Arial" w:hAnsi="Arial" w:cs="Arial"/>
          <w:color w:val="000000"/>
          <w:sz w:val="23"/>
          <w:szCs w:val="23"/>
        </w:rPr>
      </w:pPr>
      <w:r w:rsidRPr="00B23ECB">
        <w:rPr>
          <w:rFonts w:ascii="Arial" w:hAnsi="Arial" w:cs="Arial"/>
          <w:color w:val="000000"/>
          <w:sz w:val="23"/>
          <w:szCs w:val="23"/>
        </w:rPr>
        <w:t>d)</w:t>
      </w:r>
      <w:r w:rsidR="006539EB" w:rsidRPr="00B23ECB">
        <w:rPr>
          <w:rFonts w:ascii="Arial" w:hAnsi="Arial" w:cs="Arial"/>
          <w:color w:val="000000"/>
          <w:sz w:val="23"/>
          <w:szCs w:val="23"/>
        </w:rPr>
        <w:t xml:space="preserve"> </w:t>
      </w:r>
      <w:r w:rsidR="004F615D">
        <w:rPr>
          <w:rFonts w:ascii="Arial" w:hAnsi="Arial" w:cs="Arial"/>
          <w:color w:val="000000"/>
          <w:sz w:val="23"/>
          <w:szCs w:val="23"/>
        </w:rPr>
        <w:tab/>
      </w:r>
      <w:r w:rsidRPr="00B23ECB">
        <w:rPr>
          <w:rFonts w:ascii="Arial" w:hAnsi="Arial" w:cs="Arial"/>
          <w:color w:val="000000"/>
          <w:sz w:val="23"/>
          <w:szCs w:val="23"/>
        </w:rPr>
        <w:t>educatori;</w:t>
      </w:r>
    </w:p>
    <w:p w14:paraId="57D795DC" w14:textId="5205ABAA" w:rsidR="000615C3" w:rsidRPr="00B23ECB" w:rsidRDefault="000615C3" w:rsidP="004F615D">
      <w:pPr>
        <w:pStyle w:val="NormaleWeb"/>
        <w:shd w:val="clear" w:color="auto" w:fill="FFFFFF"/>
        <w:tabs>
          <w:tab w:val="left" w:pos="426"/>
        </w:tabs>
        <w:spacing w:before="0" w:beforeAutospacing="0" w:after="0" w:afterAutospacing="0"/>
        <w:jc w:val="both"/>
        <w:rPr>
          <w:rFonts w:ascii="Arial" w:hAnsi="Arial" w:cs="Arial"/>
          <w:color w:val="000000"/>
          <w:sz w:val="23"/>
          <w:szCs w:val="23"/>
        </w:rPr>
      </w:pPr>
      <w:r w:rsidRPr="00B23ECB">
        <w:rPr>
          <w:rFonts w:ascii="Arial" w:hAnsi="Arial" w:cs="Arial"/>
          <w:color w:val="000000"/>
          <w:sz w:val="23"/>
          <w:szCs w:val="23"/>
        </w:rPr>
        <w:t>e)</w:t>
      </w:r>
      <w:r w:rsidR="006539EB" w:rsidRPr="00B23ECB">
        <w:rPr>
          <w:rFonts w:ascii="Arial" w:hAnsi="Arial" w:cs="Arial"/>
          <w:color w:val="000000"/>
          <w:sz w:val="23"/>
          <w:szCs w:val="23"/>
        </w:rPr>
        <w:t xml:space="preserve"> </w:t>
      </w:r>
      <w:r w:rsidR="004F615D">
        <w:rPr>
          <w:rFonts w:ascii="Arial" w:hAnsi="Arial" w:cs="Arial"/>
          <w:color w:val="000000"/>
          <w:sz w:val="23"/>
          <w:szCs w:val="23"/>
        </w:rPr>
        <w:tab/>
      </w:r>
      <w:r w:rsidRPr="00B23ECB">
        <w:rPr>
          <w:rFonts w:ascii="Arial" w:hAnsi="Arial" w:cs="Arial"/>
          <w:color w:val="000000"/>
          <w:sz w:val="23"/>
          <w:szCs w:val="23"/>
        </w:rPr>
        <w:t>logopedisti;</w:t>
      </w:r>
    </w:p>
    <w:p w14:paraId="049CFDB4" w14:textId="7E4D11F7" w:rsidR="000615C3" w:rsidRPr="00B23ECB" w:rsidRDefault="000615C3" w:rsidP="004F615D">
      <w:pPr>
        <w:pStyle w:val="NormaleWeb"/>
        <w:shd w:val="clear" w:color="auto" w:fill="FFFFFF"/>
        <w:tabs>
          <w:tab w:val="left" w:pos="426"/>
        </w:tabs>
        <w:spacing w:before="0" w:beforeAutospacing="0" w:after="0" w:afterAutospacing="0"/>
        <w:jc w:val="both"/>
        <w:rPr>
          <w:rFonts w:ascii="Arial" w:hAnsi="Arial" w:cs="Arial"/>
          <w:color w:val="000000"/>
          <w:sz w:val="23"/>
          <w:szCs w:val="23"/>
        </w:rPr>
      </w:pPr>
      <w:r w:rsidRPr="00B23ECB">
        <w:rPr>
          <w:rFonts w:ascii="Arial" w:hAnsi="Arial" w:cs="Arial"/>
          <w:color w:val="000000"/>
          <w:sz w:val="23"/>
          <w:szCs w:val="23"/>
        </w:rPr>
        <w:t>f</w:t>
      </w:r>
      <w:r w:rsidRPr="00B23ECB">
        <w:rPr>
          <w:rFonts w:ascii="Arial" w:hAnsi="Arial" w:cs="Arial"/>
          <w:strike/>
          <w:color w:val="000000"/>
          <w:sz w:val="23"/>
          <w:szCs w:val="23"/>
        </w:rPr>
        <w:t>)</w:t>
      </w:r>
      <w:r w:rsidR="006539EB" w:rsidRPr="00B23ECB">
        <w:rPr>
          <w:rFonts w:ascii="Arial" w:hAnsi="Arial" w:cs="Arial"/>
          <w:strike/>
          <w:color w:val="000000"/>
          <w:sz w:val="23"/>
          <w:szCs w:val="23"/>
        </w:rPr>
        <w:t xml:space="preserve"> </w:t>
      </w:r>
      <w:r w:rsidR="004F615D">
        <w:rPr>
          <w:rFonts w:ascii="Arial" w:hAnsi="Arial" w:cs="Arial"/>
          <w:strike/>
          <w:color w:val="000000"/>
          <w:sz w:val="23"/>
          <w:szCs w:val="23"/>
        </w:rPr>
        <w:tab/>
      </w:r>
      <w:r w:rsidRPr="00B23ECB">
        <w:rPr>
          <w:rFonts w:ascii="Arial" w:hAnsi="Arial" w:cs="Arial"/>
          <w:strike/>
          <w:color w:val="000000"/>
          <w:sz w:val="23"/>
          <w:szCs w:val="23"/>
        </w:rPr>
        <w:t>altre figure professionali, secondo necessità.</w:t>
      </w:r>
    </w:p>
    <w:p w14:paraId="15BDA1A2" w14:textId="6EAABBFE"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r w:rsidRPr="00F87DB5">
        <w:rPr>
          <w:rFonts w:ascii="Arial" w:hAnsi="Arial" w:cs="Arial"/>
          <w:color w:val="000000"/>
          <w:position w:val="4"/>
          <w:sz w:val="23"/>
          <w:szCs w:val="23"/>
          <w:vertAlign w:val="superscript"/>
        </w:rPr>
        <w:t>2</w:t>
      </w:r>
      <w:r w:rsidRPr="00B23ECB">
        <w:rPr>
          <w:rFonts w:ascii="Arial" w:hAnsi="Arial" w:cs="Arial"/>
          <w:color w:val="000000"/>
          <w:sz w:val="23"/>
          <w:szCs w:val="23"/>
        </w:rPr>
        <w:t>Il Consiglio di Stato stabilisce il fabbisogno di personale dei gruppi e i comprensori d’attività.</w:t>
      </w:r>
    </w:p>
    <w:p w14:paraId="6453D645" w14:textId="77777777" w:rsidR="00885655" w:rsidRPr="00F87DB5" w:rsidRDefault="00885655" w:rsidP="00B23ECB">
      <w:pPr>
        <w:pStyle w:val="NormaleWeb"/>
        <w:shd w:val="clear" w:color="auto" w:fill="FFFFFF"/>
        <w:spacing w:before="0" w:beforeAutospacing="0" w:after="0" w:afterAutospacing="0"/>
        <w:jc w:val="both"/>
        <w:rPr>
          <w:rFonts w:ascii="Arial" w:hAnsi="Arial" w:cs="Arial"/>
          <w:bCs/>
          <w:strike/>
          <w:color w:val="000000"/>
          <w:sz w:val="23"/>
          <w:szCs w:val="23"/>
          <w:highlight w:val="cyan"/>
        </w:rPr>
      </w:pPr>
    </w:p>
    <w:p w14:paraId="26EE8305" w14:textId="22CFCBB5" w:rsidR="000615C3" w:rsidRPr="00585902" w:rsidRDefault="000615C3" w:rsidP="00F87DB5">
      <w:pPr>
        <w:pStyle w:val="NormaleWeb"/>
        <w:shd w:val="clear" w:color="auto" w:fill="FFFFFF"/>
        <w:spacing w:before="0" w:beforeAutospacing="0" w:after="60" w:afterAutospacing="0"/>
        <w:jc w:val="both"/>
        <w:rPr>
          <w:rFonts w:ascii="Arial" w:hAnsi="Arial" w:cs="Arial"/>
          <w:strike/>
          <w:color w:val="000000"/>
          <w:sz w:val="23"/>
          <w:szCs w:val="23"/>
        </w:rPr>
      </w:pPr>
      <w:r w:rsidRPr="00B23ECB">
        <w:rPr>
          <w:rFonts w:ascii="Arial" w:hAnsi="Arial" w:cs="Arial"/>
          <w:b/>
          <w:bCs/>
          <w:strike/>
          <w:color w:val="000000"/>
          <w:sz w:val="23"/>
          <w:szCs w:val="23"/>
        </w:rPr>
        <w:t>Differenziazione curricolare</w:t>
      </w:r>
      <w:bookmarkStart w:id="3" w:name="_ftnref9"/>
      <w:bookmarkEnd w:id="3"/>
      <w:r w:rsidR="006231E3" w:rsidRPr="00B23ECB">
        <w:rPr>
          <w:rFonts w:ascii="Arial" w:hAnsi="Arial" w:cs="Arial"/>
          <w:color w:val="000000"/>
          <w:sz w:val="23"/>
          <w:szCs w:val="23"/>
        </w:rPr>
        <w:t xml:space="preserve"> </w:t>
      </w:r>
      <w:r w:rsidR="006231E3" w:rsidRPr="00585902">
        <w:rPr>
          <w:rFonts w:ascii="Arial" w:hAnsi="Arial" w:cs="Arial"/>
          <w:color w:val="FF0000"/>
          <w:sz w:val="23"/>
          <w:szCs w:val="23"/>
        </w:rPr>
        <w:t>(abroga</w:t>
      </w:r>
      <w:r w:rsidR="00AC7E20">
        <w:rPr>
          <w:rFonts w:ascii="Arial" w:hAnsi="Arial" w:cs="Arial"/>
          <w:color w:val="FF0000"/>
          <w:sz w:val="23"/>
          <w:szCs w:val="23"/>
        </w:rPr>
        <w:t>to</w:t>
      </w:r>
      <w:r w:rsidR="006231E3" w:rsidRPr="00585902">
        <w:rPr>
          <w:rFonts w:ascii="Arial" w:hAnsi="Arial" w:cs="Arial"/>
          <w:color w:val="FF0000"/>
          <w:sz w:val="23"/>
          <w:szCs w:val="23"/>
        </w:rPr>
        <w:t>)</w:t>
      </w:r>
    </w:p>
    <w:p w14:paraId="27250F04"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F87DB5">
        <w:rPr>
          <w:rFonts w:ascii="Arial" w:hAnsi="Arial" w:cs="Arial"/>
          <w:strike/>
          <w:color w:val="000000"/>
          <w:position w:val="4"/>
          <w:sz w:val="23"/>
          <w:szCs w:val="23"/>
          <w:vertAlign w:val="superscript"/>
        </w:rPr>
        <w:t>3</w:t>
      </w:r>
      <w:r w:rsidRPr="00B23ECB">
        <w:rPr>
          <w:rFonts w:ascii="Arial" w:hAnsi="Arial" w:cs="Arial"/>
          <w:strike/>
          <w:color w:val="000000"/>
          <w:sz w:val="23"/>
          <w:szCs w:val="23"/>
        </w:rPr>
        <w:t>Per gli allievi di 13 e più anni con importanti difficoltà di apprendimento o di adattamento sono predisposte dal Dipartimento, oltre alla differenziazione pedagogica già praticata in classe:</w:t>
      </w:r>
    </w:p>
    <w:p w14:paraId="53BDC8C5" w14:textId="5D742FCE" w:rsidR="000615C3" w:rsidRPr="00B23ECB" w:rsidRDefault="000615C3" w:rsidP="00F87DB5">
      <w:pPr>
        <w:pStyle w:val="NormaleWeb"/>
        <w:numPr>
          <w:ilvl w:val="0"/>
          <w:numId w:val="31"/>
        </w:numPr>
        <w:shd w:val="clear" w:color="auto" w:fill="FFFFFF"/>
        <w:tabs>
          <w:tab w:val="left" w:pos="284"/>
        </w:tabs>
        <w:spacing w:before="0" w:beforeAutospacing="0" w:after="0" w:afterAutospacing="0"/>
        <w:ind w:left="284" w:hanging="284"/>
        <w:jc w:val="both"/>
        <w:rPr>
          <w:rFonts w:ascii="Arial" w:hAnsi="Arial" w:cs="Arial"/>
          <w:strike/>
          <w:color w:val="000000"/>
          <w:sz w:val="23"/>
          <w:szCs w:val="23"/>
        </w:rPr>
      </w:pPr>
      <w:r w:rsidRPr="00B23ECB">
        <w:rPr>
          <w:rFonts w:ascii="Arial" w:hAnsi="Arial" w:cs="Arial"/>
          <w:strike/>
          <w:color w:val="000000"/>
          <w:sz w:val="23"/>
          <w:szCs w:val="23"/>
        </w:rPr>
        <w:t>misure di differenziazione curricolare attuate con l’esonero da una o più materie;</w:t>
      </w:r>
    </w:p>
    <w:p w14:paraId="32CC0FE0" w14:textId="77777777" w:rsidR="000615C3" w:rsidRPr="00B23ECB" w:rsidRDefault="000615C3" w:rsidP="00F87DB5">
      <w:pPr>
        <w:pStyle w:val="NormaleWeb"/>
        <w:shd w:val="clear" w:color="auto" w:fill="FFFFFF"/>
        <w:tabs>
          <w:tab w:val="left" w:pos="284"/>
        </w:tabs>
        <w:spacing w:before="0" w:beforeAutospacing="0" w:after="0" w:afterAutospacing="0"/>
        <w:ind w:left="284" w:hanging="284"/>
        <w:jc w:val="both"/>
        <w:rPr>
          <w:rFonts w:ascii="Arial" w:hAnsi="Arial" w:cs="Arial"/>
          <w:strike/>
          <w:color w:val="000000"/>
          <w:sz w:val="23"/>
          <w:szCs w:val="23"/>
        </w:rPr>
      </w:pPr>
      <w:r w:rsidRPr="00B23ECB">
        <w:rPr>
          <w:rFonts w:ascii="Arial" w:hAnsi="Arial" w:cs="Arial"/>
          <w:strike/>
          <w:color w:val="000000"/>
          <w:sz w:val="23"/>
          <w:szCs w:val="23"/>
        </w:rPr>
        <w:t>oppure</w:t>
      </w:r>
    </w:p>
    <w:p w14:paraId="5989C3D7" w14:textId="395C4E81" w:rsidR="000615C3" w:rsidRPr="00B23ECB" w:rsidRDefault="000615C3" w:rsidP="00F87DB5">
      <w:pPr>
        <w:pStyle w:val="NormaleWeb"/>
        <w:numPr>
          <w:ilvl w:val="0"/>
          <w:numId w:val="31"/>
        </w:numPr>
        <w:shd w:val="clear" w:color="auto" w:fill="FFFFFF"/>
        <w:tabs>
          <w:tab w:val="left" w:pos="284"/>
        </w:tabs>
        <w:spacing w:before="0" w:beforeAutospacing="0" w:after="0" w:afterAutospacing="0"/>
        <w:ind w:left="284" w:hanging="284"/>
        <w:jc w:val="both"/>
        <w:rPr>
          <w:rFonts w:ascii="Arial" w:hAnsi="Arial" w:cs="Arial"/>
          <w:strike/>
          <w:color w:val="000000"/>
          <w:sz w:val="23"/>
          <w:szCs w:val="23"/>
        </w:rPr>
      </w:pPr>
      <w:r w:rsidRPr="00B23ECB">
        <w:rPr>
          <w:rFonts w:ascii="Arial" w:hAnsi="Arial" w:cs="Arial"/>
          <w:strike/>
          <w:color w:val="000000"/>
          <w:sz w:val="23"/>
          <w:szCs w:val="23"/>
        </w:rPr>
        <w:t>la parziale sostituzione del programma scolastico.</w:t>
      </w:r>
    </w:p>
    <w:p w14:paraId="152AE32E"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F87DB5">
        <w:rPr>
          <w:rFonts w:ascii="Arial" w:hAnsi="Arial" w:cs="Arial"/>
          <w:strike/>
          <w:color w:val="000000"/>
          <w:position w:val="4"/>
          <w:sz w:val="23"/>
          <w:szCs w:val="23"/>
          <w:vertAlign w:val="superscript"/>
        </w:rPr>
        <w:t>4</w:t>
      </w:r>
      <w:r w:rsidRPr="00B23ECB">
        <w:rPr>
          <w:rFonts w:ascii="Arial" w:hAnsi="Arial" w:cs="Arial"/>
          <w:strike/>
          <w:color w:val="000000"/>
          <w:sz w:val="23"/>
          <w:szCs w:val="23"/>
        </w:rPr>
        <w:t>Gli interventi di cui al cpv. 3 hanno lo scopo di favorire l’orientamento e un futuro inserimento professionale e avvengono su proposta del servizio di sostegno pedagogico e delle direzioni scolastiche.</w:t>
      </w:r>
    </w:p>
    <w:p w14:paraId="295A078C"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F87DB5">
        <w:rPr>
          <w:rFonts w:ascii="Arial" w:hAnsi="Arial" w:cs="Arial"/>
          <w:strike/>
          <w:color w:val="000000"/>
          <w:position w:val="4"/>
          <w:sz w:val="23"/>
          <w:szCs w:val="23"/>
          <w:vertAlign w:val="superscript"/>
        </w:rPr>
        <w:t>5</w:t>
      </w:r>
      <w:r w:rsidRPr="00B23ECB">
        <w:rPr>
          <w:rFonts w:ascii="Arial" w:hAnsi="Arial" w:cs="Arial"/>
          <w:strike/>
          <w:color w:val="000000"/>
          <w:sz w:val="23"/>
          <w:szCs w:val="23"/>
        </w:rPr>
        <w:t>Il regolamento di applicazione definisce le modalità di realizzazione, in particolare l’attribuzione del personale all’istituto scolastico, le competenze della direzione scolastica e del servizio di sostegno pedagogico, il coinvolgimento dei docenti, delle altre figure professionali e delle famiglie, il passaggio degli allievi da una classe all’altra e i criteri per il rilascio della licenza di scuola media.</w:t>
      </w:r>
    </w:p>
    <w:p w14:paraId="0D4343CC" w14:textId="77777777" w:rsidR="00A70858" w:rsidRPr="00B23ECB" w:rsidRDefault="00A70858" w:rsidP="00B23ECB">
      <w:pPr>
        <w:pStyle w:val="NormaleWeb"/>
        <w:shd w:val="clear" w:color="auto" w:fill="FFFFFF"/>
        <w:spacing w:before="0" w:beforeAutospacing="0" w:after="0" w:afterAutospacing="0"/>
        <w:jc w:val="both"/>
        <w:rPr>
          <w:rFonts w:ascii="Arial" w:hAnsi="Arial" w:cs="Arial"/>
          <w:color w:val="000000"/>
          <w:sz w:val="23"/>
          <w:szCs w:val="23"/>
        </w:rPr>
      </w:pPr>
    </w:p>
    <w:p w14:paraId="008B9B24" w14:textId="77777777" w:rsidR="00D613A8" w:rsidRPr="00585902" w:rsidRDefault="00D613A8" w:rsidP="00F87DB5">
      <w:pPr>
        <w:pStyle w:val="NormaleWeb"/>
        <w:shd w:val="clear" w:color="auto" w:fill="FFFFFF"/>
        <w:spacing w:before="0" w:beforeAutospacing="0" w:after="60" w:afterAutospacing="0"/>
        <w:jc w:val="both"/>
        <w:rPr>
          <w:rFonts w:ascii="Arial" w:hAnsi="Arial" w:cs="Arial"/>
          <w:color w:val="FF0000"/>
          <w:sz w:val="23"/>
          <w:szCs w:val="23"/>
        </w:rPr>
      </w:pPr>
      <w:r w:rsidRPr="00585902">
        <w:rPr>
          <w:rFonts w:ascii="Arial" w:hAnsi="Arial" w:cs="Arial"/>
          <w:color w:val="FF0000"/>
          <w:sz w:val="23"/>
          <w:szCs w:val="23"/>
        </w:rPr>
        <w:t>Allievi con bisogni educativi speciali</w:t>
      </w:r>
    </w:p>
    <w:p w14:paraId="7DE0434C" w14:textId="4572ECDF" w:rsidR="000615C3" w:rsidRPr="00585902" w:rsidRDefault="00E52E3A" w:rsidP="00F87DB5">
      <w:pPr>
        <w:pStyle w:val="NormaleWeb"/>
        <w:shd w:val="clear" w:color="auto" w:fill="FFFFFF"/>
        <w:spacing w:before="0" w:beforeAutospacing="0" w:after="60" w:afterAutospacing="0"/>
        <w:jc w:val="both"/>
        <w:rPr>
          <w:rFonts w:ascii="Arial" w:hAnsi="Arial" w:cs="Arial"/>
          <w:b/>
          <w:color w:val="FF0000"/>
          <w:sz w:val="23"/>
          <w:szCs w:val="23"/>
        </w:rPr>
      </w:pPr>
      <w:r w:rsidRPr="00585902">
        <w:rPr>
          <w:rFonts w:ascii="Arial" w:hAnsi="Arial" w:cs="Arial"/>
          <w:b/>
          <w:color w:val="FF0000"/>
          <w:sz w:val="23"/>
          <w:szCs w:val="23"/>
        </w:rPr>
        <w:t>Art. 11bis (</w:t>
      </w:r>
      <w:r w:rsidR="004F615D" w:rsidRPr="00585902">
        <w:rPr>
          <w:rFonts w:ascii="Arial" w:hAnsi="Arial" w:cs="Arial"/>
          <w:b/>
          <w:color w:val="FF0000"/>
          <w:sz w:val="23"/>
          <w:szCs w:val="23"/>
        </w:rPr>
        <w:t>n</w:t>
      </w:r>
      <w:r w:rsidRPr="00585902">
        <w:rPr>
          <w:rFonts w:ascii="Arial" w:hAnsi="Arial" w:cs="Arial"/>
          <w:b/>
          <w:color w:val="FF0000"/>
          <w:sz w:val="23"/>
          <w:szCs w:val="23"/>
        </w:rPr>
        <w:t>uovo)</w:t>
      </w:r>
    </w:p>
    <w:p w14:paraId="28AC97F5" w14:textId="725AA489" w:rsidR="006539EB" w:rsidRPr="00585902" w:rsidRDefault="006539EB" w:rsidP="00B23ECB">
      <w:pPr>
        <w:pStyle w:val="NormaleWeb"/>
        <w:shd w:val="clear" w:color="auto" w:fill="FFFFFF"/>
        <w:spacing w:before="0" w:beforeAutospacing="0" w:after="0" w:afterAutospacing="0"/>
        <w:jc w:val="both"/>
        <w:rPr>
          <w:rFonts w:ascii="Arial" w:hAnsi="Arial" w:cs="Arial"/>
          <w:color w:val="FF0000"/>
          <w:sz w:val="23"/>
          <w:szCs w:val="23"/>
        </w:rPr>
      </w:pPr>
      <w:r w:rsidRPr="00585902">
        <w:rPr>
          <w:rFonts w:ascii="Arial" w:hAnsi="Arial" w:cs="Arial"/>
          <w:color w:val="FF0000"/>
          <w:sz w:val="23"/>
          <w:szCs w:val="23"/>
        </w:rPr>
        <w:t>Ogni allievo che manifesta difficoltà d’apprendimento dovut</w:t>
      </w:r>
      <w:r w:rsidR="006231E3" w:rsidRPr="00585902">
        <w:rPr>
          <w:rFonts w:ascii="Arial" w:hAnsi="Arial" w:cs="Arial"/>
          <w:color w:val="FF0000"/>
          <w:sz w:val="23"/>
          <w:szCs w:val="23"/>
        </w:rPr>
        <w:t>e</w:t>
      </w:r>
      <w:r w:rsidRPr="00585902">
        <w:rPr>
          <w:rFonts w:ascii="Arial" w:hAnsi="Arial" w:cs="Arial"/>
          <w:color w:val="FF0000"/>
          <w:sz w:val="23"/>
          <w:szCs w:val="23"/>
        </w:rPr>
        <w:t xml:space="preserve"> all’interazione tra</w:t>
      </w:r>
      <w:r w:rsidR="009F540F" w:rsidRPr="00585902">
        <w:rPr>
          <w:rFonts w:ascii="Arial" w:hAnsi="Arial" w:cs="Arial"/>
          <w:color w:val="FF0000"/>
          <w:sz w:val="23"/>
          <w:szCs w:val="23"/>
        </w:rPr>
        <w:t xml:space="preserve"> il contesto scolastico e deter</w:t>
      </w:r>
      <w:r w:rsidRPr="00585902">
        <w:rPr>
          <w:rFonts w:ascii="Arial" w:hAnsi="Arial" w:cs="Arial"/>
          <w:color w:val="FF0000"/>
          <w:sz w:val="23"/>
          <w:szCs w:val="23"/>
        </w:rPr>
        <w:t>minati fattori di salute, quali disabilità e/o disturbi evolutivi specifici certificati</w:t>
      </w:r>
      <w:r w:rsidR="002F1146" w:rsidRPr="00585902">
        <w:rPr>
          <w:rFonts w:ascii="Arial" w:hAnsi="Arial" w:cs="Arial"/>
          <w:color w:val="FF0000"/>
          <w:sz w:val="23"/>
          <w:szCs w:val="23"/>
        </w:rPr>
        <w:t xml:space="preserve"> secondo i parametri internazio</w:t>
      </w:r>
      <w:r w:rsidRPr="00585902">
        <w:rPr>
          <w:rFonts w:ascii="Arial" w:hAnsi="Arial" w:cs="Arial"/>
          <w:color w:val="FF0000"/>
          <w:sz w:val="23"/>
          <w:szCs w:val="23"/>
        </w:rPr>
        <w:t xml:space="preserve">nali riconosciuti </w:t>
      </w:r>
      <w:r w:rsidR="000B5B5A" w:rsidRPr="00585902">
        <w:rPr>
          <w:rFonts w:ascii="Arial" w:hAnsi="Arial" w:cs="Arial"/>
          <w:color w:val="FF0000"/>
          <w:sz w:val="23"/>
          <w:szCs w:val="23"/>
        </w:rPr>
        <w:t xml:space="preserve">e specificati </w:t>
      </w:r>
      <w:r w:rsidRPr="00585902">
        <w:rPr>
          <w:rFonts w:ascii="Arial" w:hAnsi="Arial" w:cs="Arial"/>
          <w:color w:val="FF0000"/>
          <w:sz w:val="23"/>
          <w:szCs w:val="23"/>
        </w:rPr>
        <w:t xml:space="preserve">dalla sezione della pedagogia speciale, ha diritto a misure </w:t>
      </w:r>
      <w:r w:rsidR="00D613A8" w:rsidRPr="00585902">
        <w:rPr>
          <w:rFonts w:ascii="Arial" w:hAnsi="Arial" w:cs="Arial"/>
          <w:color w:val="FF0000"/>
          <w:sz w:val="23"/>
          <w:szCs w:val="23"/>
        </w:rPr>
        <w:t>che permettano di:</w:t>
      </w:r>
    </w:p>
    <w:p w14:paraId="004E5991" w14:textId="1CB21671" w:rsidR="006539EB" w:rsidRPr="00585902" w:rsidRDefault="006539EB" w:rsidP="00F87DB5">
      <w:pPr>
        <w:pStyle w:val="NormaleWeb"/>
        <w:shd w:val="clear" w:color="auto" w:fill="FFFFFF"/>
        <w:tabs>
          <w:tab w:val="left" w:pos="284"/>
        </w:tabs>
        <w:spacing w:before="0" w:beforeAutospacing="0" w:after="0" w:afterAutospacing="0"/>
        <w:ind w:left="284" w:hanging="284"/>
        <w:jc w:val="both"/>
        <w:rPr>
          <w:rFonts w:ascii="Arial" w:hAnsi="Arial" w:cs="Arial"/>
          <w:color w:val="FF0000"/>
          <w:sz w:val="23"/>
          <w:szCs w:val="23"/>
        </w:rPr>
      </w:pPr>
      <w:r w:rsidRPr="00585902">
        <w:rPr>
          <w:rFonts w:ascii="Arial" w:hAnsi="Arial" w:cs="Arial"/>
          <w:color w:val="FF0000"/>
          <w:sz w:val="23"/>
          <w:szCs w:val="23"/>
        </w:rPr>
        <w:t>a)</w:t>
      </w:r>
      <w:r w:rsidR="00F87DB5" w:rsidRPr="00585902">
        <w:rPr>
          <w:rFonts w:ascii="Arial" w:hAnsi="Arial" w:cs="Arial"/>
          <w:color w:val="FF0000"/>
          <w:sz w:val="23"/>
          <w:szCs w:val="23"/>
        </w:rPr>
        <w:tab/>
      </w:r>
      <w:r w:rsidRPr="00585902">
        <w:rPr>
          <w:rFonts w:ascii="Arial" w:hAnsi="Arial" w:cs="Arial"/>
          <w:color w:val="FF0000"/>
          <w:sz w:val="23"/>
          <w:szCs w:val="23"/>
        </w:rPr>
        <w:t>garantire il diritto all’istruzione attraverso una scuola accessibile che elimini gli ostacoli architettonici e determinate modalità didattiche;</w:t>
      </w:r>
    </w:p>
    <w:p w14:paraId="58CEAEB2" w14:textId="5A98C720" w:rsidR="006539EB" w:rsidRPr="00585902" w:rsidRDefault="006539EB" w:rsidP="00F87DB5">
      <w:pPr>
        <w:pStyle w:val="NormaleWeb"/>
        <w:shd w:val="clear" w:color="auto" w:fill="FFFFFF"/>
        <w:tabs>
          <w:tab w:val="left" w:pos="284"/>
        </w:tabs>
        <w:spacing w:before="0" w:beforeAutospacing="0" w:after="0" w:afterAutospacing="0"/>
        <w:ind w:left="284" w:hanging="284"/>
        <w:jc w:val="both"/>
        <w:rPr>
          <w:rFonts w:ascii="Arial" w:hAnsi="Arial" w:cs="Arial"/>
          <w:color w:val="FF0000"/>
          <w:sz w:val="23"/>
          <w:szCs w:val="23"/>
        </w:rPr>
      </w:pPr>
      <w:r w:rsidRPr="00585902">
        <w:rPr>
          <w:rFonts w:ascii="Arial" w:hAnsi="Arial" w:cs="Arial"/>
          <w:color w:val="FF0000"/>
          <w:sz w:val="23"/>
          <w:szCs w:val="23"/>
        </w:rPr>
        <w:t xml:space="preserve">b) </w:t>
      </w:r>
      <w:r w:rsidR="00F87DB5" w:rsidRPr="00585902">
        <w:rPr>
          <w:rFonts w:ascii="Arial" w:hAnsi="Arial" w:cs="Arial"/>
          <w:color w:val="FF0000"/>
          <w:sz w:val="23"/>
          <w:szCs w:val="23"/>
        </w:rPr>
        <w:tab/>
      </w:r>
      <w:r w:rsidRPr="00585902">
        <w:rPr>
          <w:rFonts w:ascii="Arial" w:hAnsi="Arial" w:cs="Arial"/>
          <w:color w:val="FF0000"/>
          <w:sz w:val="23"/>
          <w:szCs w:val="23"/>
        </w:rPr>
        <w:t xml:space="preserve">favorire il successo scolastico, anche attraverso misure didattiche compensative o di supporto; </w:t>
      </w:r>
    </w:p>
    <w:p w14:paraId="0C10C427" w14:textId="2CADD3B0" w:rsidR="006539EB" w:rsidRPr="00585902" w:rsidRDefault="006539EB" w:rsidP="00F87DB5">
      <w:pPr>
        <w:pStyle w:val="NormaleWeb"/>
        <w:shd w:val="clear" w:color="auto" w:fill="FFFFFF"/>
        <w:tabs>
          <w:tab w:val="left" w:pos="284"/>
        </w:tabs>
        <w:spacing w:before="0" w:beforeAutospacing="0" w:after="0" w:afterAutospacing="0"/>
        <w:jc w:val="both"/>
        <w:rPr>
          <w:rFonts w:ascii="Arial" w:hAnsi="Arial" w:cs="Arial"/>
          <w:color w:val="FF0000"/>
          <w:sz w:val="23"/>
          <w:szCs w:val="23"/>
        </w:rPr>
      </w:pPr>
      <w:r w:rsidRPr="00585902">
        <w:rPr>
          <w:rFonts w:ascii="Arial" w:hAnsi="Arial" w:cs="Arial"/>
          <w:color w:val="FF0000"/>
          <w:sz w:val="23"/>
          <w:szCs w:val="23"/>
        </w:rPr>
        <w:t xml:space="preserve">c) </w:t>
      </w:r>
      <w:r w:rsidR="00F87DB5" w:rsidRPr="00585902">
        <w:rPr>
          <w:rFonts w:ascii="Arial" w:hAnsi="Arial" w:cs="Arial"/>
          <w:color w:val="FF0000"/>
          <w:sz w:val="23"/>
          <w:szCs w:val="23"/>
        </w:rPr>
        <w:tab/>
      </w:r>
      <w:r w:rsidRPr="00585902">
        <w:rPr>
          <w:rFonts w:ascii="Arial" w:hAnsi="Arial" w:cs="Arial"/>
          <w:color w:val="FF0000"/>
          <w:sz w:val="23"/>
          <w:szCs w:val="23"/>
        </w:rPr>
        <w:t>garantire una formazione adeguata e promuovere lo sviluppo delle potenzialità;</w:t>
      </w:r>
    </w:p>
    <w:p w14:paraId="7A41B3BA" w14:textId="1EF69DF9" w:rsidR="006539EB" w:rsidRPr="00585902" w:rsidRDefault="006539EB" w:rsidP="00F87DB5">
      <w:pPr>
        <w:pStyle w:val="NormaleWeb"/>
        <w:shd w:val="clear" w:color="auto" w:fill="FFFFFF"/>
        <w:tabs>
          <w:tab w:val="left" w:pos="284"/>
        </w:tabs>
        <w:spacing w:before="0" w:beforeAutospacing="0" w:after="0" w:afterAutospacing="0"/>
        <w:jc w:val="both"/>
        <w:rPr>
          <w:rFonts w:ascii="Arial" w:hAnsi="Arial" w:cs="Arial"/>
          <w:color w:val="FF0000"/>
          <w:sz w:val="23"/>
          <w:szCs w:val="23"/>
        </w:rPr>
      </w:pPr>
      <w:r w:rsidRPr="00585902">
        <w:rPr>
          <w:rFonts w:ascii="Arial" w:hAnsi="Arial" w:cs="Arial"/>
          <w:color w:val="FF0000"/>
          <w:sz w:val="23"/>
          <w:szCs w:val="23"/>
        </w:rPr>
        <w:t xml:space="preserve">d) </w:t>
      </w:r>
      <w:r w:rsidR="00F87DB5" w:rsidRPr="00585902">
        <w:rPr>
          <w:rFonts w:ascii="Arial" w:hAnsi="Arial" w:cs="Arial"/>
          <w:color w:val="FF0000"/>
          <w:sz w:val="23"/>
          <w:szCs w:val="23"/>
        </w:rPr>
        <w:tab/>
      </w:r>
      <w:r w:rsidRPr="00585902">
        <w:rPr>
          <w:rFonts w:ascii="Arial" w:hAnsi="Arial" w:cs="Arial"/>
          <w:color w:val="FF0000"/>
          <w:sz w:val="23"/>
          <w:szCs w:val="23"/>
        </w:rPr>
        <w:t>ridurre i disagi relazionali ed emozionali;</w:t>
      </w:r>
    </w:p>
    <w:p w14:paraId="4598E32D" w14:textId="4CF0161A" w:rsidR="006539EB" w:rsidRPr="00585902" w:rsidRDefault="006539EB" w:rsidP="00F87DB5">
      <w:pPr>
        <w:pStyle w:val="NormaleWeb"/>
        <w:shd w:val="clear" w:color="auto" w:fill="FFFFFF"/>
        <w:tabs>
          <w:tab w:val="left" w:pos="284"/>
        </w:tabs>
        <w:spacing w:before="0" w:beforeAutospacing="0" w:after="0" w:afterAutospacing="0"/>
        <w:ind w:left="284" w:hanging="284"/>
        <w:jc w:val="both"/>
        <w:rPr>
          <w:rFonts w:ascii="Arial" w:hAnsi="Arial" w:cs="Arial"/>
          <w:color w:val="FF0000"/>
          <w:sz w:val="23"/>
          <w:szCs w:val="23"/>
        </w:rPr>
      </w:pPr>
      <w:r w:rsidRPr="00585902">
        <w:rPr>
          <w:rFonts w:ascii="Arial" w:hAnsi="Arial" w:cs="Arial"/>
          <w:color w:val="FF0000"/>
          <w:sz w:val="23"/>
          <w:szCs w:val="23"/>
        </w:rPr>
        <w:t>e)</w:t>
      </w:r>
      <w:r w:rsidR="00D613A8" w:rsidRPr="00585902">
        <w:rPr>
          <w:rFonts w:ascii="Arial" w:hAnsi="Arial" w:cs="Arial"/>
          <w:color w:val="FF0000"/>
          <w:sz w:val="23"/>
          <w:szCs w:val="23"/>
        </w:rPr>
        <w:t xml:space="preserve"> </w:t>
      </w:r>
      <w:r w:rsidR="00F87DB5" w:rsidRPr="00585902">
        <w:rPr>
          <w:rFonts w:ascii="Arial" w:hAnsi="Arial" w:cs="Arial"/>
          <w:color w:val="FF0000"/>
          <w:sz w:val="23"/>
          <w:szCs w:val="23"/>
        </w:rPr>
        <w:tab/>
      </w:r>
      <w:r w:rsidRPr="00585902">
        <w:rPr>
          <w:rFonts w:ascii="Arial" w:hAnsi="Arial" w:cs="Arial"/>
          <w:color w:val="FF0000"/>
          <w:sz w:val="23"/>
          <w:szCs w:val="23"/>
        </w:rPr>
        <w:t>adottare forme di verifica e di valutazione degli apprendimenti adeguate alle necessità formative degli allievi;</w:t>
      </w:r>
    </w:p>
    <w:p w14:paraId="155011E3" w14:textId="7B22B585" w:rsidR="006539EB" w:rsidRPr="00585902" w:rsidRDefault="006539EB" w:rsidP="00F87DB5">
      <w:pPr>
        <w:pStyle w:val="NormaleWeb"/>
        <w:shd w:val="clear" w:color="auto" w:fill="FFFFFF"/>
        <w:tabs>
          <w:tab w:val="left" w:pos="284"/>
        </w:tabs>
        <w:spacing w:before="0" w:beforeAutospacing="0" w:after="0" w:afterAutospacing="0"/>
        <w:ind w:left="284" w:hanging="284"/>
        <w:jc w:val="both"/>
        <w:rPr>
          <w:rFonts w:ascii="Arial" w:hAnsi="Arial" w:cs="Arial"/>
          <w:color w:val="FF0000"/>
          <w:sz w:val="23"/>
          <w:szCs w:val="23"/>
        </w:rPr>
      </w:pPr>
      <w:r w:rsidRPr="00585902">
        <w:rPr>
          <w:rFonts w:ascii="Arial" w:hAnsi="Arial" w:cs="Arial"/>
          <w:color w:val="FF0000"/>
          <w:sz w:val="23"/>
          <w:szCs w:val="23"/>
        </w:rPr>
        <w:t>f)</w:t>
      </w:r>
      <w:r w:rsidR="004F615D" w:rsidRPr="00585902">
        <w:rPr>
          <w:rFonts w:ascii="Arial" w:hAnsi="Arial" w:cs="Arial"/>
          <w:color w:val="FF0000"/>
          <w:sz w:val="23"/>
          <w:szCs w:val="23"/>
        </w:rPr>
        <w:tab/>
      </w:r>
      <w:r w:rsidRPr="00585902">
        <w:rPr>
          <w:rFonts w:ascii="Arial" w:hAnsi="Arial" w:cs="Arial"/>
          <w:color w:val="FF0000"/>
          <w:sz w:val="23"/>
          <w:szCs w:val="23"/>
        </w:rPr>
        <w:t>assicurare eguali opportunità di sviluppo delle capacità in ambito sociale e professionale.</w:t>
      </w:r>
    </w:p>
    <w:p w14:paraId="3BCAF174" w14:textId="11B95D35" w:rsidR="006539EB" w:rsidRPr="00585902" w:rsidRDefault="006539EB" w:rsidP="00B23ECB">
      <w:pPr>
        <w:pStyle w:val="NormaleWeb"/>
        <w:shd w:val="clear" w:color="auto" w:fill="FFFFFF"/>
        <w:spacing w:before="0" w:beforeAutospacing="0" w:after="0" w:afterAutospacing="0"/>
        <w:jc w:val="both"/>
        <w:rPr>
          <w:rFonts w:ascii="Arial" w:hAnsi="Arial" w:cs="Arial"/>
          <w:color w:val="000000"/>
          <w:sz w:val="23"/>
          <w:szCs w:val="23"/>
        </w:rPr>
      </w:pPr>
      <w:r w:rsidRPr="00585902">
        <w:rPr>
          <w:rFonts w:ascii="Arial" w:hAnsi="Arial" w:cs="Arial"/>
          <w:color w:val="FF0000"/>
          <w:sz w:val="23"/>
          <w:szCs w:val="23"/>
        </w:rPr>
        <w:t>Il Dipartimento e la sezione dell’insegnamento emanano disposizioni specifiche a riguardo</w:t>
      </w:r>
      <w:r w:rsidRPr="00585902">
        <w:rPr>
          <w:rFonts w:ascii="Arial" w:hAnsi="Arial" w:cs="Arial"/>
          <w:color w:val="000000"/>
          <w:sz w:val="23"/>
          <w:szCs w:val="23"/>
        </w:rPr>
        <w:t>.</w:t>
      </w:r>
    </w:p>
    <w:p w14:paraId="5DC5E080" w14:textId="77777777" w:rsidR="00D546C9" w:rsidRPr="00B23ECB" w:rsidRDefault="00D546C9" w:rsidP="00B23ECB">
      <w:pPr>
        <w:pStyle w:val="NormaleWeb"/>
        <w:shd w:val="clear" w:color="auto" w:fill="FFFFFF"/>
        <w:spacing w:before="0" w:beforeAutospacing="0" w:after="0" w:afterAutospacing="0"/>
        <w:jc w:val="both"/>
        <w:rPr>
          <w:rFonts w:ascii="Arial" w:hAnsi="Arial" w:cs="Arial"/>
          <w:color w:val="000000"/>
          <w:sz w:val="23"/>
          <w:szCs w:val="23"/>
        </w:rPr>
      </w:pPr>
    </w:p>
    <w:p w14:paraId="1F82B8B7" w14:textId="2DE5606E" w:rsidR="000615C3" w:rsidRPr="00B23ECB" w:rsidRDefault="000615C3" w:rsidP="00F87DB5">
      <w:pPr>
        <w:pStyle w:val="NormaleWeb"/>
        <w:shd w:val="clear" w:color="auto" w:fill="FFFFFF"/>
        <w:spacing w:before="0" w:beforeAutospacing="0" w:after="60" w:afterAutospacing="0"/>
        <w:jc w:val="both"/>
        <w:rPr>
          <w:rFonts w:ascii="Arial" w:hAnsi="Arial" w:cs="Arial"/>
          <w:bCs/>
          <w:color w:val="000000"/>
          <w:sz w:val="23"/>
          <w:szCs w:val="23"/>
        </w:rPr>
      </w:pPr>
      <w:r w:rsidRPr="00B23ECB">
        <w:rPr>
          <w:rFonts w:ascii="Arial" w:hAnsi="Arial" w:cs="Arial"/>
          <w:b/>
          <w:bCs/>
          <w:color w:val="000000"/>
          <w:sz w:val="23"/>
          <w:szCs w:val="23"/>
        </w:rPr>
        <w:t>Passaggio dalla scuola elementare alla scuola media</w:t>
      </w:r>
      <w:r w:rsidR="00F77E90" w:rsidRPr="00DE7079">
        <w:rPr>
          <w:rFonts w:ascii="Arial" w:hAnsi="Arial" w:cs="Arial"/>
          <w:b/>
          <w:bCs/>
          <w:color w:val="FF0000"/>
          <w:sz w:val="23"/>
          <w:szCs w:val="23"/>
        </w:rPr>
        <w:t xml:space="preserve"> </w:t>
      </w:r>
      <w:r w:rsidR="00F77E90" w:rsidRPr="00DE7079">
        <w:rPr>
          <w:rFonts w:ascii="Arial" w:hAnsi="Arial" w:cs="Arial"/>
          <w:bCs/>
          <w:color w:val="FF0000"/>
          <w:sz w:val="23"/>
          <w:szCs w:val="23"/>
        </w:rPr>
        <w:t>(modifica)</w:t>
      </w:r>
    </w:p>
    <w:p w14:paraId="16DE89C7" w14:textId="77777777" w:rsidR="00F87DB5" w:rsidRDefault="000615C3" w:rsidP="00F87DB5">
      <w:pPr>
        <w:pStyle w:val="NormaleWeb"/>
        <w:shd w:val="clear" w:color="auto" w:fill="FFFFFF"/>
        <w:spacing w:before="0" w:beforeAutospacing="0" w:after="60" w:afterAutospacing="0"/>
        <w:jc w:val="both"/>
        <w:rPr>
          <w:rFonts w:ascii="Arial" w:hAnsi="Arial" w:cs="Arial"/>
          <w:b/>
          <w:bCs/>
          <w:color w:val="000000"/>
          <w:sz w:val="23"/>
          <w:szCs w:val="23"/>
        </w:rPr>
      </w:pPr>
      <w:r w:rsidRPr="00B23ECB">
        <w:rPr>
          <w:rFonts w:ascii="Arial" w:hAnsi="Arial" w:cs="Arial"/>
          <w:b/>
          <w:bCs/>
          <w:color w:val="000000"/>
          <w:sz w:val="23"/>
          <w:szCs w:val="23"/>
        </w:rPr>
        <w:t>Art. 12</w:t>
      </w:r>
      <w:r w:rsidR="00885655" w:rsidRPr="00B23ECB">
        <w:rPr>
          <w:rFonts w:ascii="Arial" w:hAnsi="Arial" w:cs="Arial"/>
          <w:b/>
          <w:bCs/>
          <w:color w:val="000000"/>
          <w:sz w:val="23"/>
          <w:szCs w:val="23"/>
        </w:rPr>
        <w:t xml:space="preserve"> </w:t>
      </w:r>
    </w:p>
    <w:p w14:paraId="74F512ED" w14:textId="28210C38"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r w:rsidRPr="00B23ECB">
        <w:rPr>
          <w:rFonts w:ascii="Arial" w:hAnsi="Arial" w:cs="Arial"/>
          <w:color w:val="000000"/>
          <w:sz w:val="23"/>
          <w:szCs w:val="23"/>
        </w:rPr>
        <w:t xml:space="preserve">Ogni allievo licenziato dalla scuola elementare passa </w:t>
      </w:r>
      <w:r w:rsidR="006539EB" w:rsidRPr="00B23ECB">
        <w:rPr>
          <w:rFonts w:ascii="Arial" w:hAnsi="Arial" w:cs="Arial"/>
          <w:color w:val="FF0000"/>
          <w:sz w:val="23"/>
          <w:szCs w:val="23"/>
        </w:rPr>
        <w:t xml:space="preserve">al primo anno </w:t>
      </w:r>
      <w:r w:rsidRPr="00B23ECB">
        <w:rPr>
          <w:rFonts w:ascii="Arial" w:hAnsi="Arial" w:cs="Arial"/>
          <w:strike/>
          <w:color w:val="000000"/>
          <w:sz w:val="23"/>
          <w:szCs w:val="23"/>
        </w:rPr>
        <w:t xml:space="preserve">al ciclo di osservazione </w:t>
      </w:r>
      <w:r w:rsidRPr="00B23ECB">
        <w:rPr>
          <w:rFonts w:ascii="Arial" w:hAnsi="Arial" w:cs="Arial"/>
          <w:color w:val="000000"/>
          <w:sz w:val="23"/>
          <w:szCs w:val="23"/>
        </w:rPr>
        <w:t>della scuola media.</w:t>
      </w:r>
    </w:p>
    <w:p w14:paraId="78E4151E" w14:textId="34FFA6F0"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p>
    <w:p w14:paraId="65BDB5DE" w14:textId="04B5B85A" w:rsidR="000615C3" w:rsidRPr="00B23ECB" w:rsidRDefault="000615C3" w:rsidP="00F87DB5">
      <w:pPr>
        <w:pStyle w:val="NormaleWeb"/>
        <w:shd w:val="clear" w:color="auto" w:fill="FFFFFF"/>
        <w:spacing w:before="0" w:beforeAutospacing="0" w:after="60" w:afterAutospacing="0"/>
        <w:jc w:val="both"/>
        <w:rPr>
          <w:rFonts w:ascii="Arial" w:hAnsi="Arial" w:cs="Arial"/>
          <w:strike/>
          <w:color w:val="000000"/>
          <w:sz w:val="23"/>
          <w:szCs w:val="23"/>
        </w:rPr>
      </w:pPr>
      <w:r w:rsidRPr="00B23ECB">
        <w:rPr>
          <w:rFonts w:ascii="Arial" w:hAnsi="Arial" w:cs="Arial"/>
          <w:b/>
          <w:bCs/>
          <w:color w:val="000000"/>
          <w:sz w:val="23"/>
          <w:szCs w:val="23"/>
        </w:rPr>
        <w:t xml:space="preserve">b) </w:t>
      </w:r>
      <w:r w:rsidRPr="00B23ECB">
        <w:rPr>
          <w:rFonts w:ascii="Arial" w:hAnsi="Arial" w:cs="Arial"/>
          <w:b/>
          <w:bCs/>
          <w:strike/>
          <w:color w:val="000000"/>
          <w:sz w:val="23"/>
          <w:szCs w:val="23"/>
        </w:rPr>
        <w:t>da un ciclo all’altro</w:t>
      </w:r>
      <w:r w:rsidR="000F13AD" w:rsidRPr="00585902">
        <w:rPr>
          <w:rFonts w:ascii="Arial" w:hAnsi="Arial" w:cs="Arial"/>
          <w:bCs/>
          <w:color w:val="000000"/>
          <w:sz w:val="23"/>
          <w:szCs w:val="23"/>
        </w:rPr>
        <w:t xml:space="preserve"> </w:t>
      </w:r>
      <w:r w:rsidR="000F13AD" w:rsidRPr="00585902">
        <w:rPr>
          <w:rFonts w:ascii="Arial" w:hAnsi="Arial" w:cs="Arial"/>
          <w:bCs/>
          <w:color w:val="FF0000"/>
          <w:sz w:val="23"/>
          <w:szCs w:val="23"/>
        </w:rPr>
        <w:t>(abroga</w:t>
      </w:r>
      <w:r w:rsidR="00AC7E20">
        <w:rPr>
          <w:rFonts w:ascii="Arial" w:hAnsi="Arial" w:cs="Arial"/>
          <w:bCs/>
          <w:color w:val="FF0000"/>
          <w:sz w:val="23"/>
          <w:szCs w:val="23"/>
        </w:rPr>
        <w:t>to</w:t>
      </w:r>
      <w:r w:rsidR="000F13AD" w:rsidRPr="00585902">
        <w:rPr>
          <w:rFonts w:ascii="Arial" w:hAnsi="Arial" w:cs="Arial"/>
          <w:bCs/>
          <w:color w:val="FF0000"/>
          <w:sz w:val="23"/>
          <w:szCs w:val="23"/>
        </w:rPr>
        <w:t>)</w:t>
      </w:r>
    </w:p>
    <w:p w14:paraId="341BF729" w14:textId="77777777" w:rsidR="00F87DB5" w:rsidRDefault="000615C3" w:rsidP="00F87DB5">
      <w:pPr>
        <w:pStyle w:val="NormaleWeb"/>
        <w:shd w:val="clear" w:color="auto" w:fill="FFFFFF"/>
        <w:spacing w:before="0" w:beforeAutospacing="0" w:after="60" w:afterAutospacing="0"/>
        <w:jc w:val="both"/>
        <w:rPr>
          <w:rFonts w:ascii="Arial" w:hAnsi="Arial" w:cs="Arial"/>
          <w:strike/>
          <w:color w:val="000000"/>
          <w:sz w:val="23"/>
          <w:szCs w:val="23"/>
        </w:rPr>
      </w:pPr>
      <w:r w:rsidRPr="00B23ECB">
        <w:rPr>
          <w:rFonts w:ascii="Arial" w:hAnsi="Arial" w:cs="Arial"/>
          <w:b/>
          <w:bCs/>
          <w:strike/>
          <w:color w:val="000000"/>
          <w:sz w:val="23"/>
          <w:szCs w:val="23"/>
        </w:rPr>
        <w:t xml:space="preserve">Art. </w:t>
      </w:r>
      <w:r w:rsidR="0059039A" w:rsidRPr="00B23ECB">
        <w:rPr>
          <w:rFonts w:ascii="Arial" w:hAnsi="Arial" w:cs="Arial"/>
          <w:b/>
          <w:bCs/>
          <w:strike/>
          <w:color w:val="000000"/>
          <w:sz w:val="23"/>
          <w:szCs w:val="23"/>
        </w:rPr>
        <w:t>15</w:t>
      </w:r>
      <w:r w:rsidR="0059039A" w:rsidRPr="00B23ECB">
        <w:rPr>
          <w:rFonts w:ascii="Arial" w:hAnsi="Arial" w:cs="Arial"/>
          <w:strike/>
          <w:color w:val="000000"/>
          <w:sz w:val="23"/>
          <w:szCs w:val="23"/>
        </w:rPr>
        <w:t xml:space="preserve"> </w:t>
      </w:r>
    </w:p>
    <w:p w14:paraId="39F6E230" w14:textId="047914B4" w:rsidR="000615C3" w:rsidRPr="00B23ECB" w:rsidRDefault="0059039A" w:rsidP="00B23ECB">
      <w:pPr>
        <w:pStyle w:val="NormaleWeb"/>
        <w:shd w:val="clear" w:color="auto" w:fill="FFFFFF"/>
        <w:spacing w:before="0" w:beforeAutospacing="0" w:after="0" w:afterAutospacing="0"/>
        <w:jc w:val="both"/>
        <w:rPr>
          <w:rFonts w:ascii="Arial" w:hAnsi="Arial" w:cs="Arial"/>
          <w:strike/>
          <w:color w:val="000000"/>
          <w:sz w:val="23"/>
          <w:szCs w:val="23"/>
        </w:rPr>
      </w:pPr>
      <w:r w:rsidRPr="00B23ECB">
        <w:rPr>
          <w:rFonts w:ascii="Arial" w:hAnsi="Arial" w:cs="Arial"/>
          <w:strike/>
          <w:color w:val="000000"/>
          <w:sz w:val="23"/>
          <w:szCs w:val="23"/>
        </w:rPr>
        <w:t>L’allievo</w:t>
      </w:r>
      <w:r w:rsidR="000615C3" w:rsidRPr="00B23ECB">
        <w:rPr>
          <w:rFonts w:ascii="Arial" w:hAnsi="Arial" w:cs="Arial"/>
          <w:strike/>
          <w:color w:val="000000"/>
          <w:sz w:val="23"/>
          <w:szCs w:val="23"/>
        </w:rPr>
        <w:t xml:space="preserve"> promosso dal ciclo d’osservazione è iscritto nel ciclo d’orientamento; le scelte concernenti la parte differenziata dall’insegnamento spettano all’allievo e ai genitori, sentito il parere del Consiglio di classe, salvo i casi previsti dal regolamento di applicazione.</w:t>
      </w:r>
    </w:p>
    <w:p w14:paraId="4F500B6D" w14:textId="6051C046"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p>
    <w:p w14:paraId="4CD33315" w14:textId="499CC4D4" w:rsidR="000615C3" w:rsidRPr="00B23ECB" w:rsidRDefault="000615C3" w:rsidP="00F87DB5">
      <w:pPr>
        <w:pStyle w:val="NormaleWeb"/>
        <w:shd w:val="clear" w:color="auto" w:fill="FFFFFF"/>
        <w:spacing w:before="0" w:beforeAutospacing="0" w:after="60" w:afterAutospacing="0"/>
        <w:jc w:val="both"/>
        <w:rPr>
          <w:rFonts w:ascii="Arial" w:hAnsi="Arial" w:cs="Arial"/>
          <w:color w:val="000000"/>
          <w:sz w:val="23"/>
          <w:szCs w:val="23"/>
        </w:rPr>
      </w:pPr>
      <w:r w:rsidRPr="00B23ECB">
        <w:rPr>
          <w:rFonts w:ascii="Arial" w:hAnsi="Arial" w:cs="Arial"/>
          <w:b/>
          <w:bCs/>
          <w:color w:val="000000"/>
          <w:sz w:val="23"/>
          <w:szCs w:val="23"/>
        </w:rPr>
        <w:t>c) prove orientative</w:t>
      </w:r>
      <w:r w:rsidR="00F77E90" w:rsidRPr="00B23ECB">
        <w:rPr>
          <w:rFonts w:ascii="Arial" w:hAnsi="Arial" w:cs="Arial"/>
          <w:b/>
          <w:bCs/>
          <w:color w:val="000000"/>
          <w:sz w:val="23"/>
          <w:szCs w:val="23"/>
        </w:rPr>
        <w:t xml:space="preserve"> </w:t>
      </w:r>
      <w:r w:rsidR="00F77E90" w:rsidRPr="00CC50BD">
        <w:rPr>
          <w:rFonts w:ascii="Arial" w:hAnsi="Arial" w:cs="Arial"/>
          <w:bCs/>
          <w:color w:val="FF0000"/>
          <w:sz w:val="23"/>
          <w:szCs w:val="23"/>
        </w:rPr>
        <w:t>(modifica)</w:t>
      </w:r>
    </w:p>
    <w:p w14:paraId="6DD300C7" w14:textId="77777777" w:rsidR="00F87DB5" w:rsidRDefault="000615C3" w:rsidP="00F87DB5">
      <w:pPr>
        <w:pStyle w:val="NormaleWeb"/>
        <w:shd w:val="clear" w:color="auto" w:fill="FFFFFF"/>
        <w:spacing w:before="0" w:beforeAutospacing="0" w:after="60" w:afterAutospacing="0"/>
        <w:jc w:val="both"/>
        <w:rPr>
          <w:rFonts w:ascii="Arial" w:hAnsi="Arial" w:cs="Arial"/>
          <w:b/>
          <w:bCs/>
          <w:color w:val="000000"/>
          <w:sz w:val="23"/>
          <w:szCs w:val="23"/>
        </w:rPr>
      </w:pPr>
      <w:r w:rsidRPr="00B23ECB">
        <w:rPr>
          <w:rFonts w:ascii="Arial" w:hAnsi="Arial" w:cs="Arial"/>
          <w:b/>
          <w:bCs/>
          <w:color w:val="000000"/>
          <w:sz w:val="23"/>
          <w:szCs w:val="23"/>
        </w:rPr>
        <w:t>Art. 16</w:t>
      </w:r>
      <w:r w:rsidR="001E41F5" w:rsidRPr="00B23ECB">
        <w:rPr>
          <w:rFonts w:ascii="Arial" w:hAnsi="Arial" w:cs="Arial"/>
          <w:b/>
          <w:bCs/>
          <w:color w:val="000000"/>
          <w:sz w:val="23"/>
          <w:szCs w:val="23"/>
        </w:rPr>
        <w:t xml:space="preserve"> </w:t>
      </w:r>
    </w:p>
    <w:p w14:paraId="5D5B8857" w14:textId="5C63702B"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r w:rsidRPr="00B23ECB">
        <w:rPr>
          <w:rFonts w:ascii="Arial" w:hAnsi="Arial" w:cs="Arial"/>
          <w:strike/>
          <w:color w:val="000000"/>
          <w:sz w:val="23"/>
          <w:szCs w:val="23"/>
        </w:rPr>
        <w:t>Alla fine di ogni ciclo sono organizzate prove orientative cantonali</w:t>
      </w:r>
      <w:r w:rsidRPr="00B23ECB">
        <w:rPr>
          <w:rFonts w:ascii="Arial" w:hAnsi="Arial" w:cs="Arial"/>
          <w:b/>
          <w:color w:val="FF0000"/>
          <w:sz w:val="23"/>
          <w:szCs w:val="23"/>
        </w:rPr>
        <w:t>.</w:t>
      </w:r>
      <w:r w:rsidR="001E41F5" w:rsidRPr="00B23ECB">
        <w:rPr>
          <w:rFonts w:ascii="Arial" w:hAnsi="Arial" w:cs="Arial"/>
          <w:b/>
          <w:color w:val="FF0000"/>
          <w:sz w:val="23"/>
          <w:szCs w:val="23"/>
        </w:rPr>
        <w:t xml:space="preserve"> </w:t>
      </w:r>
      <w:r w:rsidR="001E41F5" w:rsidRPr="00585902">
        <w:rPr>
          <w:rFonts w:ascii="Arial" w:hAnsi="Arial" w:cs="Arial"/>
          <w:color w:val="FF0000"/>
          <w:sz w:val="23"/>
          <w:szCs w:val="23"/>
        </w:rPr>
        <w:t>La sezione dell’insegnamento medio organizza ogni anno</w:t>
      </w:r>
      <w:r w:rsidR="0029565E" w:rsidRPr="00585902">
        <w:rPr>
          <w:rFonts w:ascii="Arial" w:hAnsi="Arial" w:cs="Arial"/>
          <w:color w:val="FF0000"/>
          <w:sz w:val="23"/>
          <w:szCs w:val="23"/>
        </w:rPr>
        <w:t xml:space="preserve"> scolastico</w:t>
      </w:r>
      <w:r w:rsidR="001E41F5" w:rsidRPr="00585902">
        <w:rPr>
          <w:rFonts w:ascii="Arial" w:hAnsi="Arial" w:cs="Arial"/>
          <w:color w:val="FF0000"/>
          <w:sz w:val="23"/>
          <w:szCs w:val="23"/>
        </w:rPr>
        <w:t xml:space="preserve"> prove orientative cantonali</w:t>
      </w:r>
      <w:r w:rsidR="001E41F5" w:rsidRPr="00585902">
        <w:rPr>
          <w:rFonts w:ascii="Arial" w:hAnsi="Arial" w:cs="Arial"/>
          <w:color w:val="000000"/>
          <w:sz w:val="23"/>
          <w:szCs w:val="23"/>
        </w:rPr>
        <w:t>.</w:t>
      </w:r>
    </w:p>
    <w:p w14:paraId="1B8A5809" w14:textId="0C9A2F94"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p>
    <w:p w14:paraId="2560105C" w14:textId="1BB8FD31" w:rsidR="000615C3" w:rsidRPr="00B23ECB" w:rsidRDefault="000615C3" w:rsidP="00F87DB5">
      <w:pPr>
        <w:pStyle w:val="NormaleWeb"/>
        <w:shd w:val="clear" w:color="auto" w:fill="FFFFFF"/>
        <w:spacing w:before="0" w:beforeAutospacing="0" w:after="60" w:afterAutospacing="0"/>
        <w:jc w:val="both"/>
        <w:rPr>
          <w:rFonts w:ascii="Arial" w:hAnsi="Arial" w:cs="Arial"/>
          <w:bCs/>
          <w:color w:val="000000"/>
          <w:sz w:val="23"/>
          <w:szCs w:val="23"/>
        </w:rPr>
      </w:pPr>
      <w:r w:rsidRPr="00B23ECB">
        <w:rPr>
          <w:rFonts w:ascii="Arial" w:hAnsi="Arial" w:cs="Arial"/>
          <w:b/>
          <w:bCs/>
          <w:strike/>
          <w:color w:val="000000"/>
          <w:sz w:val="23"/>
          <w:szCs w:val="23"/>
        </w:rPr>
        <w:t>Licenza</w:t>
      </w:r>
      <w:r w:rsidR="00453174" w:rsidRPr="00B23ECB">
        <w:rPr>
          <w:rFonts w:ascii="Arial" w:hAnsi="Arial" w:cs="Arial"/>
          <w:b/>
          <w:bCs/>
          <w:color w:val="000000"/>
          <w:sz w:val="23"/>
          <w:szCs w:val="23"/>
        </w:rPr>
        <w:t xml:space="preserve"> </w:t>
      </w:r>
      <w:r w:rsidR="00453174" w:rsidRPr="00CC50BD">
        <w:rPr>
          <w:rFonts w:ascii="Arial" w:hAnsi="Arial" w:cs="Arial"/>
          <w:bCs/>
          <w:color w:val="FF0000"/>
          <w:sz w:val="23"/>
          <w:szCs w:val="23"/>
        </w:rPr>
        <w:t>(</w:t>
      </w:r>
      <w:r w:rsidR="000F13AD" w:rsidRPr="00CC50BD">
        <w:rPr>
          <w:rFonts w:ascii="Arial" w:hAnsi="Arial" w:cs="Arial"/>
          <w:bCs/>
          <w:color w:val="FF0000"/>
          <w:sz w:val="23"/>
          <w:szCs w:val="23"/>
        </w:rPr>
        <w:t>abroga</w:t>
      </w:r>
      <w:r w:rsidR="00AC7E20" w:rsidRPr="00CC50BD">
        <w:rPr>
          <w:rFonts w:ascii="Arial" w:hAnsi="Arial" w:cs="Arial"/>
          <w:bCs/>
          <w:color w:val="FF0000"/>
          <w:sz w:val="23"/>
          <w:szCs w:val="23"/>
        </w:rPr>
        <w:t>to</w:t>
      </w:r>
      <w:r w:rsidR="00453174" w:rsidRPr="00CC50BD">
        <w:rPr>
          <w:rFonts w:ascii="Arial" w:hAnsi="Arial" w:cs="Arial"/>
          <w:bCs/>
          <w:color w:val="FF0000"/>
          <w:sz w:val="23"/>
          <w:szCs w:val="23"/>
        </w:rPr>
        <w:t>)</w:t>
      </w:r>
    </w:p>
    <w:p w14:paraId="798681DA" w14:textId="77777777" w:rsidR="00F87DB5" w:rsidRDefault="000615C3" w:rsidP="00F87DB5">
      <w:pPr>
        <w:pStyle w:val="NormaleWeb"/>
        <w:shd w:val="clear" w:color="auto" w:fill="FFFFFF"/>
        <w:spacing w:before="0" w:beforeAutospacing="0" w:after="60" w:afterAutospacing="0"/>
        <w:jc w:val="both"/>
        <w:rPr>
          <w:rFonts w:ascii="Arial" w:hAnsi="Arial" w:cs="Arial"/>
          <w:b/>
          <w:bCs/>
          <w:strike/>
          <w:color w:val="000000"/>
          <w:sz w:val="23"/>
          <w:szCs w:val="23"/>
        </w:rPr>
      </w:pPr>
      <w:r w:rsidRPr="00B23ECB">
        <w:rPr>
          <w:rFonts w:ascii="Arial" w:hAnsi="Arial" w:cs="Arial"/>
          <w:b/>
          <w:bCs/>
          <w:strike/>
          <w:color w:val="000000"/>
          <w:sz w:val="23"/>
          <w:szCs w:val="23"/>
        </w:rPr>
        <w:t>Art. 17</w:t>
      </w:r>
      <w:bookmarkStart w:id="4" w:name="_ftnref11"/>
      <w:bookmarkEnd w:id="4"/>
    </w:p>
    <w:p w14:paraId="71607103" w14:textId="2CDEC709"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F87DB5">
        <w:rPr>
          <w:rFonts w:ascii="Arial" w:hAnsi="Arial" w:cs="Arial"/>
          <w:strike/>
          <w:color w:val="000000"/>
          <w:position w:val="4"/>
          <w:sz w:val="23"/>
          <w:szCs w:val="23"/>
          <w:vertAlign w:val="superscript"/>
        </w:rPr>
        <w:t>1</w:t>
      </w:r>
      <w:r w:rsidRPr="00B23ECB">
        <w:rPr>
          <w:rFonts w:ascii="Arial" w:hAnsi="Arial" w:cs="Arial"/>
          <w:strike/>
          <w:color w:val="000000"/>
          <w:sz w:val="23"/>
          <w:szCs w:val="23"/>
        </w:rPr>
        <w:t>L’allievo promosso alla fine della quarta classe ottiene la licenza dalla scuola media.</w:t>
      </w:r>
    </w:p>
    <w:p w14:paraId="1BDC66E5"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F87DB5">
        <w:rPr>
          <w:rFonts w:ascii="Arial" w:hAnsi="Arial" w:cs="Arial"/>
          <w:strike/>
          <w:color w:val="000000"/>
          <w:position w:val="4"/>
          <w:sz w:val="23"/>
          <w:szCs w:val="23"/>
          <w:vertAlign w:val="superscript"/>
        </w:rPr>
        <w:t>2</w:t>
      </w:r>
      <w:r w:rsidRPr="00B23ECB">
        <w:rPr>
          <w:rFonts w:ascii="Arial" w:hAnsi="Arial" w:cs="Arial"/>
          <w:strike/>
          <w:color w:val="000000"/>
          <w:sz w:val="23"/>
          <w:szCs w:val="23"/>
        </w:rPr>
        <w:t>La licenza dalla scuola media consente l’iscrizione alle scuole professionali, riservate le prescrizioni relative alle singole scuole.</w:t>
      </w:r>
    </w:p>
    <w:p w14:paraId="71641AC2"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F87DB5">
        <w:rPr>
          <w:rFonts w:ascii="Arial" w:hAnsi="Arial" w:cs="Arial"/>
          <w:strike/>
          <w:color w:val="000000"/>
          <w:position w:val="4"/>
          <w:sz w:val="23"/>
          <w:szCs w:val="23"/>
          <w:vertAlign w:val="superscript"/>
        </w:rPr>
        <w:t>3</w:t>
      </w:r>
      <w:r w:rsidRPr="00B23ECB">
        <w:rPr>
          <w:rFonts w:ascii="Arial" w:hAnsi="Arial" w:cs="Arial"/>
          <w:strike/>
          <w:color w:val="000000"/>
          <w:sz w:val="23"/>
          <w:szCs w:val="23"/>
        </w:rPr>
        <w:t>L’iscrizione alle scuole medie superiori senza esami d’ammissione è vincolata alla frequenza di determinati corsi a livelli e a opzione, nonché al profitto conseguitovi.</w:t>
      </w:r>
    </w:p>
    <w:p w14:paraId="28636DD4"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B23ECB">
        <w:rPr>
          <w:rFonts w:ascii="Arial" w:hAnsi="Arial" w:cs="Arial"/>
          <w:strike/>
          <w:color w:val="000000"/>
          <w:sz w:val="23"/>
          <w:szCs w:val="23"/>
        </w:rPr>
        <w:t>Gli allievi che non soddisfano tali requisiti possono iscriversi alle scuole medie superiori previo esame d’ammissione.</w:t>
      </w:r>
    </w:p>
    <w:p w14:paraId="0979207B" w14:textId="77777777"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F87DB5">
        <w:rPr>
          <w:rFonts w:ascii="Arial" w:hAnsi="Arial" w:cs="Arial"/>
          <w:strike/>
          <w:color w:val="000000"/>
          <w:position w:val="4"/>
          <w:sz w:val="23"/>
          <w:szCs w:val="23"/>
          <w:vertAlign w:val="superscript"/>
        </w:rPr>
        <w:t>4</w:t>
      </w:r>
      <w:r w:rsidRPr="00B23ECB">
        <w:rPr>
          <w:rFonts w:ascii="Arial" w:hAnsi="Arial" w:cs="Arial"/>
          <w:strike/>
          <w:color w:val="000000"/>
          <w:sz w:val="23"/>
          <w:szCs w:val="23"/>
        </w:rPr>
        <w:t>La licenza della scuola media può essere ottenuta da allievi privatisti previo esame.</w:t>
      </w:r>
    </w:p>
    <w:p w14:paraId="5DA66661" w14:textId="77777777" w:rsidR="002F1146" w:rsidRPr="00B23ECB" w:rsidRDefault="002F1146" w:rsidP="00B23ECB">
      <w:pPr>
        <w:pStyle w:val="NormaleWeb"/>
        <w:shd w:val="clear" w:color="auto" w:fill="FFFFFF"/>
        <w:spacing w:before="0" w:beforeAutospacing="0" w:after="0" w:afterAutospacing="0"/>
        <w:jc w:val="both"/>
        <w:rPr>
          <w:rFonts w:ascii="Arial" w:hAnsi="Arial" w:cs="Arial"/>
          <w:color w:val="000000"/>
          <w:sz w:val="23"/>
          <w:szCs w:val="23"/>
        </w:rPr>
      </w:pPr>
    </w:p>
    <w:p w14:paraId="2B0D86FC" w14:textId="0AB7CE8A" w:rsidR="00453174" w:rsidRPr="00585902" w:rsidRDefault="00453174" w:rsidP="004F615D">
      <w:pPr>
        <w:pStyle w:val="NormaleWeb"/>
        <w:shd w:val="clear" w:color="auto" w:fill="FFFFFF"/>
        <w:spacing w:before="0" w:beforeAutospacing="0" w:after="60" w:afterAutospacing="0"/>
        <w:jc w:val="both"/>
        <w:rPr>
          <w:rFonts w:ascii="Arial" w:hAnsi="Arial" w:cs="Arial"/>
          <w:color w:val="FF0000"/>
          <w:sz w:val="23"/>
          <w:szCs w:val="23"/>
        </w:rPr>
      </w:pPr>
      <w:r w:rsidRPr="00585902">
        <w:rPr>
          <w:rFonts w:ascii="Arial" w:hAnsi="Arial" w:cs="Arial"/>
          <w:color w:val="FF0000"/>
          <w:sz w:val="23"/>
          <w:szCs w:val="23"/>
        </w:rPr>
        <w:t>Proscioglimento</w:t>
      </w:r>
      <w:r w:rsidR="000F13AD" w:rsidRPr="00585902">
        <w:rPr>
          <w:rFonts w:ascii="Arial" w:hAnsi="Arial" w:cs="Arial"/>
          <w:color w:val="FF0000"/>
          <w:sz w:val="23"/>
          <w:szCs w:val="23"/>
        </w:rPr>
        <w:t xml:space="preserve"> (nuovo)</w:t>
      </w:r>
    </w:p>
    <w:p w14:paraId="601AA373" w14:textId="0A76F4BE" w:rsidR="000F13AD" w:rsidRPr="00B23ECB" w:rsidRDefault="00453174" w:rsidP="004F615D">
      <w:pPr>
        <w:pStyle w:val="NormaleWeb"/>
        <w:shd w:val="clear" w:color="auto" w:fill="FFFFFF"/>
        <w:spacing w:before="0" w:beforeAutospacing="0" w:after="60" w:afterAutospacing="0"/>
        <w:jc w:val="both"/>
        <w:rPr>
          <w:rFonts w:ascii="Arial" w:hAnsi="Arial" w:cs="Arial"/>
          <w:b/>
          <w:color w:val="000000"/>
          <w:sz w:val="23"/>
          <w:szCs w:val="23"/>
        </w:rPr>
      </w:pPr>
      <w:r w:rsidRPr="00B23ECB">
        <w:rPr>
          <w:rFonts w:ascii="Arial" w:hAnsi="Arial" w:cs="Arial"/>
          <w:b/>
          <w:color w:val="000000"/>
          <w:sz w:val="23"/>
          <w:szCs w:val="23"/>
        </w:rPr>
        <w:t>Art. 17</w:t>
      </w:r>
    </w:p>
    <w:p w14:paraId="7ECD6710" w14:textId="181A3C1A" w:rsidR="0059039A" w:rsidRPr="00585902" w:rsidRDefault="0059039A" w:rsidP="004F615D">
      <w:pPr>
        <w:pStyle w:val="NormaleWeb"/>
        <w:shd w:val="clear" w:color="auto" w:fill="FFFFFF"/>
        <w:spacing w:before="0" w:beforeAutospacing="0" w:after="0" w:afterAutospacing="0"/>
        <w:jc w:val="both"/>
        <w:rPr>
          <w:rFonts w:ascii="Arial" w:hAnsi="Arial" w:cs="Arial"/>
          <w:color w:val="FF0000"/>
          <w:sz w:val="23"/>
          <w:szCs w:val="23"/>
        </w:rPr>
      </w:pPr>
      <w:r w:rsidRPr="00585902">
        <w:rPr>
          <w:rFonts w:ascii="Arial" w:hAnsi="Arial" w:cs="Arial"/>
          <w:color w:val="FF0000"/>
          <w:sz w:val="23"/>
          <w:szCs w:val="23"/>
          <w:vertAlign w:val="superscript"/>
        </w:rPr>
        <w:t>1</w:t>
      </w:r>
      <w:r w:rsidRPr="00585902">
        <w:rPr>
          <w:rFonts w:ascii="Arial" w:hAnsi="Arial" w:cs="Arial"/>
          <w:color w:val="FF0000"/>
          <w:sz w:val="23"/>
          <w:szCs w:val="23"/>
        </w:rPr>
        <w:t xml:space="preserve">L’allievo prosciolto dall’obbligo scolastico </w:t>
      </w:r>
      <w:r w:rsidR="004F615D" w:rsidRPr="00585902">
        <w:rPr>
          <w:rFonts w:ascii="Arial" w:hAnsi="Arial" w:cs="Arial"/>
          <w:color w:val="FF0000"/>
          <w:sz w:val="23"/>
          <w:szCs w:val="23"/>
        </w:rPr>
        <w:t>-</w:t>
      </w:r>
      <w:r w:rsidRPr="00585902">
        <w:rPr>
          <w:rFonts w:ascii="Arial" w:hAnsi="Arial" w:cs="Arial"/>
          <w:color w:val="FF0000"/>
          <w:sz w:val="23"/>
          <w:szCs w:val="23"/>
        </w:rPr>
        <w:t xml:space="preserve"> di regola alla fine della classe quarta - ottiene un attestato.</w:t>
      </w:r>
    </w:p>
    <w:p w14:paraId="28F7D331" w14:textId="37DDDD89" w:rsidR="0059039A" w:rsidRPr="00585902" w:rsidRDefault="0059039A" w:rsidP="004F615D">
      <w:pPr>
        <w:pStyle w:val="NormaleWeb"/>
        <w:shd w:val="clear" w:color="auto" w:fill="FFFFFF"/>
        <w:spacing w:before="0" w:beforeAutospacing="0" w:after="0" w:afterAutospacing="0"/>
        <w:jc w:val="both"/>
        <w:rPr>
          <w:rFonts w:ascii="Arial" w:hAnsi="Arial" w:cs="Arial"/>
          <w:color w:val="FF0000"/>
          <w:sz w:val="23"/>
          <w:szCs w:val="23"/>
        </w:rPr>
      </w:pPr>
      <w:r w:rsidRPr="00585902">
        <w:rPr>
          <w:rFonts w:ascii="Arial" w:hAnsi="Arial" w:cs="Arial"/>
          <w:color w:val="FF0000"/>
          <w:sz w:val="23"/>
          <w:szCs w:val="23"/>
          <w:vertAlign w:val="superscript"/>
        </w:rPr>
        <w:t>2</w:t>
      </w:r>
      <w:r w:rsidRPr="00585902">
        <w:rPr>
          <w:rFonts w:ascii="Arial" w:hAnsi="Arial" w:cs="Arial"/>
          <w:color w:val="FF0000"/>
          <w:sz w:val="23"/>
          <w:szCs w:val="23"/>
        </w:rPr>
        <w:t xml:space="preserve">L’attestato consente l’iscrizione alle scuole professionali e alle scuole medie superiori senza esami d’ammissione e senza altre condizioni; restano riservate quelle imposte da regolamentazioni superiori </w:t>
      </w:r>
      <w:r w:rsidR="00E240B3" w:rsidRPr="00585902">
        <w:rPr>
          <w:rFonts w:ascii="Arial" w:hAnsi="Arial" w:cs="Arial"/>
          <w:color w:val="FF0000"/>
          <w:sz w:val="23"/>
          <w:szCs w:val="23"/>
        </w:rPr>
        <w:t>previste</w:t>
      </w:r>
      <w:r w:rsidRPr="00585902">
        <w:rPr>
          <w:rFonts w:ascii="Arial" w:hAnsi="Arial" w:cs="Arial"/>
          <w:color w:val="FF0000"/>
          <w:sz w:val="23"/>
          <w:szCs w:val="23"/>
        </w:rPr>
        <w:t xml:space="preserve"> dalla legislazione federale.</w:t>
      </w:r>
    </w:p>
    <w:p w14:paraId="466DB460" w14:textId="7BBEE763" w:rsidR="0059039A" w:rsidRPr="00585902" w:rsidRDefault="0059039A" w:rsidP="004F615D">
      <w:pPr>
        <w:pStyle w:val="NormaleWeb"/>
        <w:shd w:val="clear" w:color="auto" w:fill="FFFFFF"/>
        <w:spacing w:before="0" w:beforeAutospacing="0" w:after="0" w:afterAutospacing="0"/>
        <w:jc w:val="both"/>
        <w:rPr>
          <w:rFonts w:ascii="Arial" w:hAnsi="Arial" w:cs="Arial"/>
          <w:color w:val="FF0000"/>
          <w:sz w:val="23"/>
          <w:szCs w:val="23"/>
        </w:rPr>
      </w:pPr>
      <w:r w:rsidRPr="00585902">
        <w:rPr>
          <w:rFonts w:ascii="Arial" w:hAnsi="Arial" w:cs="Arial"/>
          <w:color w:val="FF0000"/>
          <w:sz w:val="23"/>
          <w:szCs w:val="23"/>
          <w:vertAlign w:val="superscript"/>
        </w:rPr>
        <w:t>3</w:t>
      </w:r>
      <w:r w:rsidRPr="00585902">
        <w:rPr>
          <w:rFonts w:ascii="Arial" w:hAnsi="Arial" w:cs="Arial"/>
          <w:color w:val="FF0000"/>
          <w:sz w:val="23"/>
          <w:szCs w:val="23"/>
        </w:rPr>
        <w:t>L’allievo e i genitori saranno adeguatamente informati e sostenuti dal consiglio di classe nella scelta della scuola post-obbligatoria.</w:t>
      </w:r>
    </w:p>
    <w:p w14:paraId="06DFC695" w14:textId="546413E9"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p>
    <w:p w14:paraId="51D208EF" w14:textId="7F364F87" w:rsidR="000615C3" w:rsidRPr="00B23ECB" w:rsidRDefault="000615C3" w:rsidP="004F615D">
      <w:pPr>
        <w:pStyle w:val="NormaleWeb"/>
        <w:shd w:val="clear" w:color="auto" w:fill="FFFFFF"/>
        <w:spacing w:before="0" w:beforeAutospacing="0" w:after="60" w:afterAutospacing="0"/>
        <w:jc w:val="both"/>
        <w:rPr>
          <w:rFonts w:ascii="Arial" w:hAnsi="Arial" w:cs="Arial"/>
          <w:bCs/>
          <w:color w:val="000000"/>
          <w:sz w:val="23"/>
          <w:szCs w:val="23"/>
        </w:rPr>
      </w:pPr>
      <w:r w:rsidRPr="00B23ECB">
        <w:rPr>
          <w:rFonts w:ascii="Arial" w:hAnsi="Arial" w:cs="Arial"/>
          <w:b/>
          <w:bCs/>
          <w:color w:val="000000"/>
          <w:sz w:val="23"/>
          <w:szCs w:val="23"/>
        </w:rPr>
        <w:t>Comprensori e sedi</w:t>
      </w:r>
      <w:r w:rsidR="002F1146" w:rsidRPr="00B23ECB">
        <w:rPr>
          <w:rFonts w:ascii="Arial" w:hAnsi="Arial" w:cs="Arial"/>
          <w:b/>
          <w:bCs/>
          <w:color w:val="000000"/>
          <w:sz w:val="23"/>
          <w:szCs w:val="23"/>
        </w:rPr>
        <w:t xml:space="preserve"> </w:t>
      </w:r>
      <w:r w:rsidR="002F1146" w:rsidRPr="00CC50BD">
        <w:rPr>
          <w:rFonts w:ascii="Arial" w:hAnsi="Arial" w:cs="Arial"/>
          <w:bCs/>
          <w:color w:val="FF0000"/>
          <w:sz w:val="23"/>
          <w:szCs w:val="23"/>
        </w:rPr>
        <w:t>(modifica)</w:t>
      </w:r>
    </w:p>
    <w:p w14:paraId="73A4BBFD" w14:textId="77777777" w:rsidR="004F615D" w:rsidRDefault="000615C3" w:rsidP="004F615D">
      <w:pPr>
        <w:pStyle w:val="NormaleWeb"/>
        <w:shd w:val="clear" w:color="auto" w:fill="FFFFFF"/>
        <w:spacing w:before="0" w:beforeAutospacing="0" w:after="60" w:afterAutospacing="0"/>
        <w:jc w:val="both"/>
        <w:rPr>
          <w:rFonts w:ascii="Arial" w:hAnsi="Arial" w:cs="Arial"/>
          <w:b/>
          <w:bCs/>
          <w:color w:val="000000"/>
          <w:sz w:val="23"/>
          <w:szCs w:val="23"/>
        </w:rPr>
      </w:pPr>
      <w:r w:rsidRPr="00B23ECB">
        <w:rPr>
          <w:rFonts w:ascii="Arial" w:hAnsi="Arial" w:cs="Arial"/>
          <w:b/>
          <w:bCs/>
          <w:color w:val="000000"/>
          <w:sz w:val="23"/>
          <w:szCs w:val="23"/>
        </w:rPr>
        <w:t>Art. 18</w:t>
      </w:r>
    </w:p>
    <w:p w14:paraId="01ADAB9E" w14:textId="614171FA" w:rsidR="000615C3" w:rsidRPr="00B23ECB" w:rsidRDefault="000615C3" w:rsidP="00B23ECB">
      <w:pPr>
        <w:pStyle w:val="NormaleWeb"/>
        <w:shd w:val="clear" w:color="auto" w:fill="FFFFFF"/>
        <w:spacing w:before="0" w:beforeAutospacing="0" w:after="0" w:afterAutospacing="0"/>
        <w:jc w:val="both"/>
        <w:rPr>
          <w:rFonts w:ascii="Arial" w:hAnsi="Arial" w:cs="Arial"/>
          <w:color w:val="000000"/>
          <w:sz w:val="23"/>
          <w:szCs w:val="23"/>
        </w:rPr>
      </w:pPr>
      <w:r w:rsidRPr="00B23ECB">
        <w:rPr>
          <w:rFonts w:ascii="Arial" w:hAnsi="Arial" w:cs="Arial"/>
          <w:color w:val="000000"/>
          <w:position w:val="4"/>
          <w:sz w:val="23"/>
          <w:szCs w:val="23"/>
        </w:rPr>
        <w:t>1</w:t>
      </w:r>
      <w:r w:rsidRPr="00B23ECB">
        <w:rPr>
          <w:rFonts w:ascii="Arial" w:hAnsi="Arial" w:cs="Arial"/>
          <w:color w:val="000000"/>
          <w:sz w:val="23"/>
          <w:szCs w:val="23"/>
        </w:rPr>
        <w:t>Il Consiglio di Stato fissa i comprensori della scuola media e ne stabilisce le sedi.</w:t>
      </w:r>
    </w:p>
    <w:p w14:paraId="7E9D8A5C" w14:textId="09FAD5ED" w:rsidR="000615C3" w:rsidRPr="00B23ECB" w:rsidRDefault="000615C3" w:rsidP="00B23ECB">
      <w:pPr>
        <w:pStyle w:val="NormaleWeb"/>
        <w:shd w:val="clear" w:color="auto" w:fill="FFFFFF"/>
        <w:spacing w:before="0" w:beforeAutospacing="0" w:after="0" w:afterAutospacing="0"/>
        <w:jc w:val="both"/>
        <w:rPr>
          <w:rFonts w:ascii="Arial" w:hAnsi="Arial" w:cs="Arial"/>
          <w:strike/>
          <w:color w:val="000000"/>
          <w:sz w:val="23"/>
          <w:szCs w:val="23"/>
        </w:rPr>
      </w:pPr>
      <w:r w:rsidRPr="004F615D">
        <w:rPr>
          <w:rFonts w:ascii="Arial" w:hAnsi="Arial" w:cs="Arial"/>
          <w:color w:val="000000"/>
          <w:position w:val="4"/>
          <w:sz w:val="23"/>
          <w:szCs w:val="23"/>
          <w:vertAlign w:val="superscript"/>
        </w:rPr>
        <w:t>2</w:t>
      </w:r>
      <w:r w:rsidRPr="00B23ECB">
        <w:rPr>
          <w:rFonts w:ascii="Arial" w:hAnsi="Arial" w:cs="Arial"/>
          <w:color w:val="000000"/>
          <w:sz w:val="23"/>
          <w:szCs w:val="23"/>
        </w:rPr>
        <w:t xml:space="preserve">Un comprensorio deve avere </w:t>
      </w:r>
      <w:r w:rsidRPr="00B23ECB">
        <w:rPr>
          <w:rFonts w:ascii="Arial" w:hAnsi="Arial" w:cs="Arial"/>
          <w:sz w:val="23"/>
          <w:szCs w:val="23"/>
        </w:rPr>
        <w:t xml:space="preserve">un </w:t>
      </w:r>
      <w:r w:rsidR="00594933" w:rsidRPr="00B23ECB">
        <w:rPr>
          <w:rFonts w:ascii="Arial" w:hAnsi="Arial" w:cs="Arial"/>
          <w:strike/>
          <w:sz w:val="23"/>
          <w:szCs w:val="23"/>
        </w:rPr>
        <w:t>minimo</w:t>
      </w:r>
      <w:r w:rsidR="00594933" w:rsidRPr="00B23ECB">
        <w:rPr>
          <w:rFonts w:ascii="Arial" w:hAnsi="Arial" w:cs="Arial"/>
          <w:sz w:val="23"/>
          <w:szCs w:val="23"/>
        </w:rPr>
        <w:t xml:space="preserve"> </w:t>
      </w:r>
      <w:r w:rsidR="00344D3C" w:rsidRPr="00585902">
        <w:rPr>
          <w:rFonts w:ascii="Arial" w:hAnsi="Arial" w:cs="Arial"/>
          <w:color w:val="FF0000"/>
          <w:sz w:val="23"/>
          <w:szCs w:val="23"/>
        </w:rPr>
        <w:t>massimo</w:t>
      </w:r>
      <w:r w:rsidR="00344D3C" w:rsidRPr="00B23ECB">
        <w:rPr>
          <w:rFonts w:ascii="Arial" w:hAnsi="Arial" w:cs="Arial"/>
          <w:sz w:val="23"/>
          <w:szCs w:val="23"/>
        </w:rPr>
        <w:t xml:space="preserve"> </w:t>
      </w:r>
      <w:r w:rsidRPr="00B23ECB">
        <w:rPr>
          <w:rFonts w:ascii="Arial" w:hAnsi="Arial" w:cs="Arial"/>
          <w:color w:val="000000"/>
          <w:sz w:val="23"/>
          <w:szCs w:val="23"/>
        </w:rPr>
        <w:t>di 400 allievi</w:t>
      </w:r>
      <w:r w:rsidR="00344D3C" w:rsidRPr="00B23ECB">
        <w:rPr>
          <w:rFonts w:ascii="Arial" w:hAnsi="Arial" w:cs="Arial"/>
          <w:color w:val="000000"/>
          <w:sz w:val="23"/>
          <w:szCs w:val="23"/>
        </w:rPr>
        <w:t>.</w:t>
      </w:r>
      <w:r w:rsidRPr="00B23ECB">
        <w:rPr>
          <w:rFonts w:ascii="Arial" w:hAnsi="Arial" w:cs="Arial"/>
          <w:color w:val="000000"/>
          <w:sz w:val="23"/>
          <w:szCs w:val="23"/>
        </w:rPr>
        <w:t xml:space="preserve"> </w:t>
      </w:r>
      <w:r w:rsidRPr="00B23ECB">
        <w:rPr>
          <w:rFonts w:ascii="Arial" w:hAnsi="Arial" w:cs="Arial"/>
          <w:strike/>
          <w:color w:val="000000"/>
          <w:sz w:val="23"/>
          <w:szCs w:val="23"/>
        </w:rPr>
        <w:t>Deroghe sono ammesse in via eccezionale, segnatamente nelle zone rurali, quando il numero minimo di allievi fosse raggiungibile solo allargando eccessivamente il comprensorio.</w:t>
      </w:r>
    </w:p>
    <w:p w14:paraId="467D94B3" w14:textId="77777777" w:rsidR="00594933" w:rsidRPr="00B23ECB" w:rsidRDefault="00594933" w:rsidP="00B23ECB">
      <w:pPr>
        <w:pStyle w:val="NormaleWeb"/>
        <w:shd w:val="clear" w:color="auto" w:fill="FFFFFF"/>
        <w:spacing w:before="0" w:beforeAutospacing="0" w:after="0" w:afterAutospacing="0"/>
        <w:jc w:val="both"/>
        <w:rPr>
          <w:rFonts w:ascii="Arial" w:hAnsi="Arial" w:cs="Arial"/>
          <w:strike/>
          <w:color w:val="000000"/>
          <w:sz w:val="23"/>
          <w:szCs w:val="23"/>
        </w:rPr>
      </w:pPr>
    </w:p>
    <w:p w14:paraId="57F2EADB" w14:textId="358DC96D" w:rsidR="000615C3" w:rsidRPr="00B23ECB" w:rsidRDefault="000615C3" w:rsidP="004F615D">
      <w:pPr>
        <w:pStyle w:val="NormaleWeb"/>
        <w:shd w:val="clear" w:color="auto" w:fill="FFFFFF"/>
        <w:spacing w:before="0" w:beforeAutospacing="0" w:after="60" w:afterAutospacing="0"/>
        <w:jc w:val="both"/>
        <w:rPr>
          <w:rFonts w:ascii="Arial" w:hAnsi="Arial" w:cs="Arial"/>
          <w:bCs/>
          <w:color w:val="000000"/>
          <w:sz w:val="23"/>
          <w:szCs w:val="23"/>
        </w:rPr>
      </w:pPr>
      <w:r w:rsidRPr="00B23ECB">
        <w:rPr>
          <w:rFonts w:ascii="Arial" w:hAnsi="Arial" w:cs="Arial"/>
          <w:b/>
          <w:bCs/>
          <w:color w:val="000000"/>
          <w:sz w:val="23"/>
          <w:szCs w:val="23"/>
        </w:rPr>
        <w:t>Composizione delle sezioni</w:t>
      </w:r>
      <w:bookmarkStart w:id="5" w:name="_ftnref13"/>
      <w:bookmarkEnd w:id="5"/>
      <w:r w:rsidR="002F1146" w:rsidRPr="00CC50BD">
        <w:rPr>
          <w:rFonts w:ascii="Arial" w:hAnsi="Arial" w:cs="Arial"/>
          <w:color w:val="FF0000"/>
          <w:sz w:val="23"/>
          <w:szCs w:val="23"/>
        </w:rPr>
        <w:t xml:space="preserve"> </w:t>
      </w:r>
      <w:r w:rsidR="002F1146" w:rsidRPr="00CC50BD">
        <w:rPr>
          <w:rFonts w:ascii="Arial" w:hAnsi="Arial" w:cs="Arial"/>
          <w:bCs/>
          <w:color w:val="FF0000"/>
          <w:sz w:val="23"/>
          <w:szCs w:val="23"/>
        </w:rPr>
        <w:t>(modifica)</w:t>
      </w:r>
    </w:p>
    <w:p w14:paraId="0C16B309" w14:textId="76883F96" w:rsidR="004F615D" w:rsidRDefault="000615C3" w:rsidP="004F615D">
      <w:pPr>
        <w:pStyle w:val="NormaleWeb"/>
        <w:shd w:val="clear" w:color="auto" w:fill="FFFFFF"/>
        <w:spacing w:before="0" w:beforeAutospacing="0" w:after="60" w:afterAutospacing="0"/>
        <w:jc w:val="both"/>
        <w:rPr>
          <w:rFonts w:ascii="Arial" w:hAnsi="Arial" w:cs="Arial"/>
          <w:color w:val="000000"/>
          <w:sz w:val="23"/>
          <w:szCs w:val="23"/>
        </w:rPr>
      </w:pPr>
      <w:r w:rsidRPr="00B23ECB">
        <w:rPr>
          <w:rFonts w:ascii="Arial" w:hAnsi="Arial" w:cs="Arial"/>
          <w:b/>
          <w:bCs/>
          <w:color w:val="000000"/>
          <w:sz w:val="23"/>
          <w:szCs w:val="23"/>
        </w:rPr>
        <w:t>Art. 21</w:t>
      </w:r>
      <w:bookmarkStart w:id="6" w:name="_ftnref14"/>
      <w:bookmarkEnd w:id="6"/>
    </w:p>
    <w:p w14:paraId="1D28A861" w14:textId="6641F9BD" w:rsidR="000615C3" w:rsidRPr="00796582" w:rsidRDefault="000615C3" w:rsidP="004F615D">
      <w:pPr>
        <w:pStyle w:val="NormaleWeb"/>
        <w:shd w:val="clear" w:color="auto" w:fill="FFFFFF"/>
        <w:spacing w:before="0" w:beforeAutospacing="0" w:after="0" w:afterAutospacing="0"/>
        <w:jc w:val="both"/>
        <w:rPr>
          <w:rFonts w:ascii="Arial" w:hAnsi="Arial" w:cs="Arial"/>
          <w:strike/>
          <w:color w:val="000000"/>
          <w:sz w:val="23"/>
          <w:szCs w:val="23"/>
        </w:rPr>
      </w:pPr>
      <w:r w:rsidRPr="00796582">
        <w:rPr>
          <w:rFonts w:ascii="Arial" w:hAnsi="Arial" w:cs="Arial"/>
          <w:strike/>
          <w:color w:val="000000"/>
          <w:sz w:val="23"/>
          <w:szCs w:val="23"/>
        </w:rPr>
        <w:t xml:space="preserve">Le sezioni della scuola media, salvo casi di forza maggiore, non devono avere più di </w:t>
      </w:r>
      <w:r w:rsidR="00344D3C" w:rsidRPr="00796582">
        <w:rPr>
          <w:rFonts w:ascii="Arial" w:hAnsi="Arial" w:cs="Arial"/>
          <w:strike/>
          <w:color w:val="000000"/>
          <w:sz w:val="23"/>
          <w:szCs w:val="23"/>
        </w:rPr>
        <w:t>22</w:t>
      </w:r>
      <w:r w:rsidRPr="00796582">
        <w:rPr>
          <w:rFonts w:ascii="Arial" w:hAnsi="Arial" w:cs="Arial"/>
          <w:strike/>
          <w:color w:val="000000"/>
          <w:sz w:val="23"/>
          <w:szCs w:val="23"/>
        </w:rPr>
        <w:t xml:space="preserve"> allievi; per le scuole private parificate questo limite è fissato a 25 allievi.</w:t>
      </w:r>
      <w:r w:rsidR="002F1146" w:rsidRPr="00796582">
        <w:rPr>
          <w:rFonts w:ascii="Arial" w:hAnsi="Arial" w:cs="Arial"/>
          <w:strike/>
          <w:color w:val="000000"/>
          <w:sz w:val="23"/>
          <w:szCs w:val="23"/>
        </w:rPr>
        <w:t xml:space="preserve"> </w:t>
      </w:r>
    </w:p>
    <w:p w14:paraId="74C4C02C" w14:textId="094D4699" w:rsidR="002F1146" w:rsidRPr="00585902" w:rsidRDefault="002F1146" w:rsidP="00B23ECB">
      <w:pPr>
        <w:pStyle w:val="NormaleWeb"/>
        <w:shd w:val="clear" w:color="auto" w:fill="FFFFFF"/>
        <w:spacing w:before="0" w:beforeAutospacing="0" w:after="0" w:afterAutospacing="0"/>
        <w:jc w:val="both"/>
        <w:rPr>
          <w:rFonts w:ascii="Arial" w:hAnsi="Arial" w:cs="Arial"/>
          <w:color w:val="FF0000"/>
          <w:sz w:val="23"/>
          <w:szCs w:val="23"/>
        </w:rPr>
      </w:pPr>
      <w:r w:rsidRPr="00585902">
        <w:rPr>
          <w:rFonts w:ascii="Arial" w:hAnsi="Arial" w:cs="Arial"/>
          <w:color w:val="FF0000"/>
          <w:sz w:val="23"/>
          <w:szCs w:val="23"/>
        </w:rPr>
        <w:t xml:space="preserve">Le sezioni della scuola media non devono avere più di 18 allievi </w:t>
      </w:r>
      <w:r w:rsidR="00594933" w:rsidRPr="00585902">
        <w:rPr>
          <w:rFonts w:ascii="Arial" w:hAnsi="Arial" w:cs="Arial"/>
          <w:color w:val="FF0000"/>
          <w:sz w:val="23"/>
          <w:szCs w:val="23"/>
        </w:rPr>
        <w:t xml:space="preserve">e sono </w:t>
      </w:r>
      <w:r w:rsidRPr="00585902">
        <w:rPr>
          <w:rFonts w:ascii="Arial" w:hAnsi="Arial" w:cs="Arial"/>
          <w:color w:val="FF0000"/>
          <w:sz w:val="23"/>
          <w:szCs w:val="23"/>
        </w:rPr>
        <w:t>composte in modo eterogeneo.</w:t>
      </w:r>
    </w:p>
    <w:p w14:paraId="753FD5B4" w14:textId="56E68CF9" w:rsidR="008A4C21" w:rsidRDefault="008A4C21" w:rsidP="00B23ECB">
      <w:pPr>
        <w:spacing w:line="240" w:lineRule="auto"/>
        <w:rPr>
          <w:rFonts w:cs="Arial"/>
          <w:sz w:val="23"/>
          <w:szCs w:val="23"/>
          <w:lang w:val="it-CH"/>
        </w:rPr>
      </w:pPr>
    </w:p>
    <w:p w14:paraId="65BB186D" w14:textId="77777777" w:rsidR="004F615D" w:rsidRPr="00B23ECB" w:rsidRDefault="004F615D" w:rsidP="00B23ECB">
      <w:pPr>
        <w:spacing w:line="240" w:lineRule="auto"/>
        <w:rPr>
          <w:rFonts w:cs="Arial"/>
          <w:sz w:val="23"/>
          <w:szCs w:val="23"/>
          <w:lang w:val="it-CH"/>
        </w:rPr>
      </w:pPr>
    </w:p>
    <w:p w14:paraId="65A44E14" w14:textId="77777777" w:rsidR="00B23ECB" w:rsidRPr="004F615D" w:rsidRDefault="00B23ECB" w:rsidP="00B23ECB">
      <w:pPr>
        <w:spacing w:line="240" w:lineRule="auto"/>
        <w:rPr>
          <w:rFonts w:eastAsiaTheme="minorEastAsia" w:cs="Arial"/>
          <w:sz w:val="23"/>
          <w:szCs w:val="23"/>
          <w:lang w:val="it-CH" w:eastAsia="it-IT"/>
        </w:rPr>
      </w:pPr>
      <w:r w:rsidRPr="004F615D">
        <w:rPr>
          <w:rFonts w:eastAsiaTheme="minorEastAsia" w:cs="Arial"/>
          <w:sz w:val="23"/>
          <w:szCs w:val="23"/>
          <w:lang w:val="it-CH" w:eastAsia="it-IT"/>
        </w:rPr>
        <w:t>Per MPS-POP-Indipendenti</w:t>
      </w:r>
    </w:p>
    <w:p w14:paraId="6B5438B1" w14:textId="77777777" w:rsidR="00B23ECB" w:rsidRPr="00B23ECB" w:rsidRDefault="00B23ECB" w:rsidP="00B23ECB">
      <w:pPr>
        <w:spacing w:line="240" w:lineRule="auto"/>
        <w:rPr>
          <w:rFonts w:eastAsiaTheme="minorEastAsia" w:cs="Arial"/>
          <w:sz w:val="23"/>
          <w:szCs w:val="23"/>
          <w:lang w:eastAsia="it-IT"/>
        </w:rPr>
      </w:pPr>
      <w:r w:rsidRPr="00B23ECB">
        <w:rPr>
          <w:rFonts w:eastAsiaTheme="minorEastAsia" w:cs="Arial"/>
          <w:sz w:val="23"/>
          <w:szCs w:val="23"/>
          <w:lang w:eastAsia="it-IT"/>
        </w:rPr>
        <w:t>Angelica Lepori Sergi</w:t>
      </w:r>
    </w:p>
    <w:p w14:paraId="190FDFEE" w14:textId="77777777" w:rsidR="00B23ECB" w:rsidRPr="00B23ECB" w:rsidRDefault="00B23ECB" w:rsidP="00B23ECB">
      <w:pPr>
        <w:spacing w:line="240" w:lineRule="auto"/>
        <w:rPr>
          <w:rFonts w:eastAsiaTheme="minorEastAsia" w:cs="Arial"/>
          <w:sz w:val="23"/>
          <w:szCs w:val="23"/>
          <w:lang w:eastAsia="it-IT"/>
        </w:rPr>
      </w:pPr>
      <w:r w:rsidRPr="00B23ECB">
        <w:rPr>
          <w:rFonts w:eastAsiaTheme="minorEastAsia" w:cs="Arial"/>
          <w:sz w:val="23"/>
          <w:szCs w:val="23"/>
          <w:lang w:eastAsia="it-IT"/>
        </w:rPr>
        <w:t>Arigoni Zürcher - Pronzini</w:t>
      </w:r>
    </w:p>
    <w:p w14:paraId="58EBD23A" w14:textId="0F7CA872" w:rsidR="00E240B3" w:rsidRPr="00B23ECB" w:rsidRDefault="00E240B3" w:rsidP="00B23ECB">
      <w:pPr>
        <w:spacing w:line="240" w:lineRule="auto"/>
        <w:rPr>
          <w:rFonts w:cs="Arial"/>
          <w:sz w:val="23"/>
          <w:szCs w:val="23"/>
          <w:lang w:val="it-CH"/>
        </w:rPr>
      </w:pPr>
    </w:p>
    <w:sectPr w:rsidR="00E240B3" w:rsidRPr="00B23ECB" w:rsidSect="00B23ECB">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788B9" w14:textId="77777777" w:rsidR="00B23ECB" w:rsidRDefault="00B23ECB" w:rsidP="00B23ECB">
      <w:pPr>
        <w:spacing w:line="240" w:lineRule="auto"/>
      </w:pPr>
      <w:r>
        <w:separator/>
      </w:r>
    </w:p>
  </w:endnote>
  <w:endnote w:type="continuationSeparator" w:id="0">
    <w:p w14:paraId="0B4307B4" w14:textId="77777777" w:rsidR="00B23ECB" w:rsidRDefault="00B23ECB" w:rsidP="00B23E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5448093"/>
      <w:docPartObj>
        <w:docPartGallery w:val="Page Numbers (Bottom of Page)"/>
        <w:docPartUnique/>
      </w:docPartObj>
    </w:sdtPr>
    <w:sdtEndPr>
      <w:rPr>
        <w:sz w:val="21"/>
        <w:szCs w:val="21"/>
      </w:rPr>
    </w:sdtEndPr>
    <w:sdtContent>
      <w:p w14:paraId="18CF4AB4" w14:textId="6E28562F" w:rsidR="00B23ECB" w:rsidRPr="00B23ECB" w:rsidRDefault="00B23ECB">
        <w:pPr>
          <w:pStyle w:val="Pidipagina"/>
          <w:jc w:val="center"/>
          <w:rPr>
            <w:sz w:val="21"/>
            <w:szCs w:val="21"/>
          </w:rPr>
        </w:pPr>
        <w:r w:rsidRPr="00B23ECB">
          <w:rPr>
            <w:sz w:val="21"/>
            <w:szCs w:val="21"/>
          </w:rPr>
          <w:fldChar w:fldCharType="begin"/>
        </w:r>
        <w:r w:rsidRPr="00B23ECB">
          <w:rPr>
            <w:sz w:val="21"/>
            <w:szCs w:val="21"/>
          </w:rPr>
          <w:instrText>PAGE   \* MERGEFORMAT</w:instrText>
        </w:r>
        <w:r w:rsidRPr="00B23ECB">
          <w:rPr>
            <w:sz w:val="21"/>
            <w:szCs w:val="21"/>
          </w:rPr>
          <w:fldChar w:fldCharType="separate"/>
        </w:r>
        <w:r w:rsidR="00DE7079" w:rsidRPr="00DE7079">
          <w:rPr>
            <w:noProof/>
            <w:sz w:val="21"/>
            <w:szCs w:val="21"/>
            <w:lang w:val="it-IT"/>
          </w:rPr>
          <w:t>4</w:t>
        </w:r>
        <w:r w:rsidRPr="00B23ECB">
          <w:rPr>
            <w:sz w:val="21"/>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8B03C" w14:textId="77777777" w:rsidR="00B23ECB" w:rsidRDefault="00B23ECB" w:rsidP="00B23ECB">
      <w:pPr>
        <w:spacing w:line="240" w:lineRule="auto"/>
      </w:pPr>
      <w:r>
        <w:separator/>
      </w:r>
    </w:p>
  </w:footnote>
  <w:footnote w:type="continuationSeparator" w:id="0">
    <w:p w14:paraId="01C233B0" w14:textId="77777777" w:rsidR="00B23ECB" w:rsidRDefault="00B23ECB" w:rsidP="00B23E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1A95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040369"/>
    <w:multiLevelType w:val="hybridMultilevel"/>
    <w:tmpl w:val="01A8F3B4"/>
    <w:lvl w:ilvl="0" w:tplc="33E416C0">
      <w:start w:val="1"/>
      <w:numFmt w:val="decimal"/>
      <w:lvlText w:val="%1."/>
      <w:lvlJc w:val="left"/>
      <w:pPr>
        <w:ind w:left="547" w:hanging="360"/>
      </w:pPr>
      <w:rPr>
        <w:rFonts w:hint="default"/>
      </w:rPr>
    </w:lvl>
    <w:lvl w:ilvl="1" w:tplc="08100019" w:tentative="1">
      <w:start w:val="1"/>
      <w:numFmt w:val="lowerLetter"/>
      <w:lvlText w:val="%2."/>
      <w:lvlJc w:val="left"/>
      <w:pPr>
        <w:ind w:left="1267" w:hanging="360"/>
      </w:pPr>
    </w:lvl>
    <w:lvl w:ilvl="2" w:tplc="0810001B" w:tentative="1">
      <w:start w:val="1"/>
      <w:numFmt w:val="lowerRoman"/>
      <w:lvlText w:val="%3."/>
      <w:lvlJc w:val="right"/>
      <w:pPr>
        <w:ind w:left="1987" w:hanging="180"/>
      </w:pPr>
    </w:lvl>
    <w:lvl w:ilvl="3" w:tplc="0810000F" w:tentative="1">
      <w:start w:val="1"/>
      <w:numFmt w:val="decimal"/>
      <w:lvlText w:val="%4."/>
      <w:lvlJc w:val="left"/>
      <w:pPr>
        <w:ind w:left="2707" w:hanging="360"/>
      </w:pPr>
    </w:lvl>
    <w:lvl w:ilvl="4" w:tplc="08100019" w:tentative="1">
      <w:start w:val="1"/>
      <w:numFmt w:val="lowerLetter"/>
      <w:lvlText w:val="%5."/>
      <w:lvlJc w:val="left"/>
      <w:pPr>
        <w:ind w:left="3427" w:hanging="360"/>
      </w:pPr>
    </w:lvl>
    <w:lvl w:ilvl="5" w:tplc="0810001B" w:tentative="1">
      <w:start w:val="1"/>
      <w:numFmt w:val="lowerRoman"/>
      <w:lvlText w:val="%6."/>
      <w:lvlJc w:val="right"/>
      <w:pPr>
        <w:ind w:left="4147" w:hanging="180"/>
      </w:pPr>
    </w:lvl>
    <w:lvl w:ilvl="6" w:tplc="0810000F" w:tentative="1">
      <w:start w:val="1"/>
      <w:numFmt w:val="decimal"/>
      <w:lvlText w:val="%7."/>
      <w:lvlJc w:val="left"/>
      <w:pPr>
        <w:ind w:left="4867" w:hanging="360"/>
      </w:pPr>
    </w:lvl>
    <w:lvl w:ilvl="7" w:tplc="08100019" w:tentative="1">
      <w:start w:val="1"/>
      <w:numFmt w:val="lowerLetter"/>
      <w:lvlText w:val="%8."/>
      <w:lvlJc w:val="left"/>
      <w:pPr>
        <w:ind w:left="5587" w:hanging="360"/>
      </w:pPr>
    </w:lvl>
    <w:lvl w:ilvl="8" w:tplc="0810001B" w:tentative="1">
      <w:start w:val="1"/>
      <w:numFmt w:val="lowerRoman"/>
      <w:lvlText w:val="%9."/>
      <w:lvlJc w:val="right"/>
      <w:pPr>
        <w:ind w:left="6307" w:hanging="180"/>
      </w:pPr>
    </w:lvl>
  </w:abstractNum>
  <w:abstractNum w:abstractNumId="2" w15:restartNumberingAfterBreak="0">
    <w:nsid w:val="0FC17F37"/>
    <w:multiLevelType w:val="multilevel"/>
    <w:tmpl w:val="F726FFD6"/>
    <w:lvl w:ilvl="0">
      <w:start w:val="1"/>
      <w:numFmt w:val="bullet"/>
      <w:pStyle w:val="Puntoelenco"/>
      <w:lvlText w:val="■"/>
      <w:lvlJc w:val="left"/>
      <w:pPr>
        <w:tabs>
          <w:tab w:val="num" w:pos="284"/>
        </w:tabs>
        <w:ind w:left="284" w:hanging="284"/>
      </w:pPr>
      <w:rPr>
        <w:rFonts w:ascii="Arial" w:hAnsi="Arial" w:hint="default"/>
        <w:position w:val="4"/>
      </w:rPr>
    </w:lvl>
    <w:lvl w:ilvl="1">
      <w:start w:val="1"/>
      <w:numFmt w:val="bullet"/>
      <w:lvlText w:val="■"/>
      <w:lvlJc w:val="left"/>
      <w:pPr>
        <w:tabs>
          <w:tab w:val="num" w:pos="284"/>
        </w:tabs>
        <w:ind w:left="284" w:hanging="284"/>
      </w:pPr>
      <w:rPr>
        <w:rFonts w:ascii="Arial" w:hAnsi="Arial" w:hint="default"/>
        <w:position w:val="4"/>
      </w:rPr>
    </w:lvl>
    <w:lvl w:ilvl="2">
      <w:start w:val="1"/>
      <w:numFmt w:val="bullet"/>
      <w:lvlText w:val="■"/>
      <w:lvlJc w:val="left"/>
      <w:pPr>
        <w:tabs>
          <w:tab w:val="num" w:pos="284"/>
        </w:tabs>
        <w:ind w:left="284" w:hanging="284"/>
      </w:pPr>
      <w:rPr>
        <w:rFonts w:ascii="Arial" w:hAnsi="Arial" w:hint="default"/>
        <w:position w:val="4"/>
      </w:rPr>
    </w:lvl>
    <w:lvl w:ilvl="3">
      <w:start w:val="1"/>
      <w:numFmt w:val="bullet"/>
      <w:lvlText w:val="■"/>
      <w:lvlJc w:val="left"/>
      <w:pPr>
        <w:tabs>
          <w:tab w:val="num" w:pos="284"/>
        </w:tabs>
        <w:ind w:left="284" w:hanging="284"/>
      </w:pPr>
      <w:rPr>
        <w:rFonts w:ascii="Arial" w:hAnsi="Arial" w:hint="default"/>
        <w:position w:val="4"/>
      </w:rPr>
    </w:lvl>
    <w:lvl w:ilvl="4">
      <w:start w:val="1"/>
      <w:numFmt w:val="bullet"/>
      <w:lvlText w:val="■"/>
      <w:lvlJc w:val="left"/>
      <w:pPr>
        <w:tabs>
          <w:tab w:val="num" w:pos="284"/>
        </w:tabs>
        <w:ind w:left="284" w:hanging="284"/>
      </w:pPr>
      <w:rPr>
        <w:rFonts w:ascii="Arial" w:hAnsi="Arial" w:hint="default"/>
        <w:position w:val="4"/>
      </w:rPr>
    </w:lvl>
    <w:lvl w:ilvl="5">
      <w:start w:val="1"/>
      <w:numFmt w:val="bullet"/>
      <w:lvlText w:val="■"/>
      <w:lvlJc w:val="left"/>
      <w:pPr>
        <w:tabs>
          <w:tab w:val="num" w:pos="284"/>
        </w:tabs>
        <w:ind w:left="284" w:hanging="284"/>
      </w:pPr>
      <w:rPr>
        <w:rFonts w:ascii="Arial" w:hAnsi="Arial" w:hint="default"/>
        <w:position w:val="4"/>
      </w:rPr>
    </w:lvl>
    <w:lvl w:ilvl="6">
      <w:start w:val="1"/>
      <w:numFmt w:val="bullet"/>
      <w:lvlText w:val="■"/>
      <w:lvlJc w:val="left"/>
      <w:pPr>
        <w:tabs>
          <w:tab w:val="num" w:pos="284"/>
        </w:tabs>
        <w:ind w:left="284" w:hanging="284"/>
      </w:pPr>
      <w:rPr>
        <w:rFonts w:ascii="Arial" w:hAnsi="Arial" w:hint="default"/>
        <w:position w:val="4"/>
      </w:rPr>
    </w:lvl>
    <w:lvl w:ilvl="7">
      <w:start w:val="1"/>
      <w:numFmt w:val="bullet"/>
      <w:lvlText w:val="■"/>
      <w:lvlJc w:val="left"/>
      <w:pPr>
        <w:tabs>
          <w:tab w:val="num" w:pos="284"/>
        </w:tabs>
        <w:ind w:left="284" w:hanging="284"/>
      </w:pPr>
      <w:rPr>
        <w:rFonts w:ascii="Arial" w:hAnsi="Arial" w:hint="default"/>
        <w:position w:val="4"/>
      </w:rPr>
    </w:lvl>
    <w:lvl w:ilvl="8">
      <w:start w:val="1"/>
      <w:numFmt w:val="bullet"/>
      <w:lvlText w:val="■"/>
      <w:lvlJc w:val="left"/>
      <w:pPr>
        <w:tabs>
          <w:tab w:val="num" w:pos="284"/>
        </w:tabs>
        <w:ind w:left="284" w:hanging="284"/>
      </w:pPr>
      <w:rPr>
        <w:rFonts w:ascii="Arial" w:hAnsi="Arial" w:hint="default"/>
        <w:position w:val="4"/>
      </w:rPr>
    </w:lvl>
  </w:abstractNum>
  <w:abstractNum w:abstractNumId="3" w15:restartNumberingAfterBreak="0">
    <w:nsid w:val="11522CD1"/>
    <w:multiLevelType w:val="hybridMultilevel"/>
    <w:tmpl w:val="955674A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13F718A1"/>
    <w:multiLevelType w:val="multilevel"/>
    <w:tmpl w:val="895E49DA"/>
    <w:lvl w:ilvl="0">
      <w:start w:val="1"/>
      <w:numFmt w:val="decimal"/>
      <w:pStyle w:val="Titolo1"/>
      <w:lvlText w:val="%1."/>
      <w:lvlJc w:val="left"/>
      <w:pPr>
        <w:tabs>
          <w:tab w:val="num" w:pos="709"/>
        </w:tabs>
        <w:ind w:left="709" w:hanging="709"/>
      </w:pPr>
      <w:rPr>
        <w:rFonts w:hint="default"/>
      </w:rPr>
    </w:lvl>
    <w:lvl w:ilvl="1">
      <w:start w:val="1"/>
      <w:numFmt w:val="decimal"/>
      <w:pStyle w:val="Titolo2"/>
      <w:lvlText w:val="%1.%2."/>
      <w:lvlJc w:val="left"/>
      <w:pPr>
        <w:tabs>
          <w:tab w:val="num" w:pos="709"/>
        </w:tabs>
        <w:ind w:left="709" w:hanging="709"/>
      </w:pPr>
      <w:rPr>
        <w:rFonts w:hint="default"/>
      </w:rPr>
    </w:lvl>
    <w:lvl w:ilvl="2">
      <w:start w:val="1"/>
      <w:numFmt w:val="decimal"/>
      <w:pStyle w:val="Titolo3"/>
      <w:lvlText w:val="%1.%2.%3."/>
      <w:lvlJc w:val="left"/>
      <w:pPr>
        <w:tabs>
          <w:tab w:val="num" w:pos="709"/>
        </w:tabs>
        <w:ind w:left="709" w:hanging="709"/>
      </w:pPr>
      <w:rPr>
        <w:rFonts w:hint="default"/>
      </w:rPr>
    </w:lvl>
    <w:lvl w:ilvl="3">
      <w:start w:val="1"/>
      <w:numFmt w:val="decimal"/>
      <w:pStyle w:val="Titolo4"/>
      <w:lvlText w:val="%1.%2.%3.%4."/>
      <w:lvlJc w:val="left"/>
      <w:pPr>
        <w:tabs>
          <w:tab w:val="num" w:pos="851"/>
        </w:tabs>
        <w:ind w:left="851" w:hanging="851"/>
      </w:pPr>
      <w:rPr>
        <w:rFonts w:hint="default"/>
      </w:rPr>
    </w:lvl>
    <w:lvl w:ilvl="4">
      <w:start w:val="1"/>
      <w:numFmt w:val="decimal"/>
      <w:pStyle w:val="Titolo5"/>
      <w:lvlText w:val="%1.%2.%3.%4.%5."/>
      <w:lvlJc w:val="left"/>
      <w:pPr>
        <w:tabs>
          <w:tab w:val="num" w:pos="1134"/>
        </w:tabs>
        <w:ind w:left="1134" w:hanging="1134"/>
      </w:pPr>
      <w:rPr>
        <w:rFonts w:hint="default"/>
      </w:rPr>
    </w:lvl>
    <w:lvl w:ilvl="5">
      <w:start w:val="1"/>
      <w:numFmt w:val="decimal"/>
      <w:pStyle w:val="Titolo6"/>
      <w:lvlText w:val="%1.%2.%3.%4.%5.%6."/>
      <w:lvlJc w:val="left"/>
      <w:pPr>
        <w:tabs>
          <w:tab w:val="num" w:pos="1134"/>
        </w:tabs>
        <w:ind w:left="1134" w:hanging="1134"/>
      </w:pPr>
      <w:rPr>
        <w:rFonts w:hint="default"/>
      </w:rPr>
    </w:lvl>
    <w:lvl w:ilvl="6">
      <w:start w:val="1"/>
      <w:numFmt w:val="decimal"/>
      <w:pStyle w:val="Titolo7"/>
      <w:lvlText w:val="%1.%2.%3.%4.%5.%6.%7."/>
      <w:lvlJc w:val="left"/>
      <w:pPr>
        <w:tabs>
          <w:tab w:val="num" w:pos="1418"/>
        </w:tabs>
        <w:ind w:left="1418" w:hanging="1418"/>
      </w:pPr>
      <w:rPr>
        <w:rFonts w:hint="default"/>
      </w:rPr>
    </w:lvl>
    <w:lvl w:ilvl="7">
      <w:start w:val="1"/>
      <w:numFmt w:val="decimal"/>
      <w:pStyle w:val="Titolo8"/>
      <w:lvlText w:val="%1.%2.%3.%4.%5.%6.%7.%8."/>
      <w:lvlJc w:val="left"/>
      <w:pPr>
        <w:tabs>
          <w:tab w:val="num" w:pos="1418"/>
        </w:tabs>
        <w:ind w:left="1418" w:hanging="1418"/>
      </w:pPr>
      <w:rPr>
        <w:rFonts w:hint="default"/>
      </w:rPr>
    </w:lvl>
    <w:lvl w:ilvl="8">
      <w:start w:val="1"/>
      <w:numFmt w:val="decimal"/>
      <w:pStyle w:val="Titolo9"/>
      <w:lvlText w:val="%1.%2.%3.%4.%5.%6.%7.%8.%9."/>
      <w:lvlJc w:val="left"/>
      <w:pPr>
        <w:tabs>
          <w:tab w:val="num" w:pos="1701"/>
        </w:tabs>
        <w:ind w:left="1701" w:hanging="1701"/>
      </w:pPr>
      <w:rPr>
        <w:rFonts w:hint="default"/>
      </w:rPr>
    </w:lvl>
  </w:abstractNum>
  <w:abstractNum w:abstractNumId="5" w15:restartNumberingAfterBreak="0">
    <w:nsid w:val="14150FAD"/>
    <w:multiLevelType w:val="hybridMultilevel"/>
    <w:tmpl w:val="29922DCA"/>
    <w:lvl w:ilvl="0" w:tplc="1AB0518E">
      <w:start w:val="1"/>
      <w:numFmt w:val="decimal"/>
      <w:pStyle w:val="AuflistungmitNummern"/>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1FFF2D61"/>
    <w:multiLevelType w:val="hybridMultilevel"/>
    <w:tmpl w:val="1C8C9338"/>
    <w:lvl w:ilvl="0" w:tplc="FEEE73F6">
      <w:start w:val="1"/>
      <w:numFmt w:val="lowerLetter"/>
      <w:pStyle w:val="AuflistungmitBuchstaben"/>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2EF8205A"/>
    <w:multiLevelType w:val="hybridMultilevel"/>
    <w:tmpl w:val="C8166E54"/>
    <w:lvl w:ilvl="0" w:tplc="2292BD00">
      <w:start w:val="1"/>
      <w:numFmt w:val="bullet"/>
      <w:pStyle w:val="AuflistungmitStrichen"/>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32442721"/>
    <w:multiLevelType w:val="hybridMultilevel"/>
    <w:tmpl w:val="1C323480"/>
    <w:lvl w:ilvl="0" w:tplc="1B92025E">
      <w:start w:val="3"/>
      <w:numFmt w:val="decimal"/>
      <w:lvlText w:val="%1."/>
      <w:lvlJc w:val="left"/>
      <w:pPr>
        <w:ind w:left="1069" w:hanging="360"/>
      </w:pPr>
      <w:rPr>
        <w:rFonts w:hint="default"/>
      </w:rPr>
    </w:lvl>
    <w:lvl w:ilvl="1" w:tplc="08100019">
      <w:start w:val="1"/>
      <w:numFmt w:val="lowerLetter"/>
      <w:lvlText w:val="%2."/>
      <w:lvlJc w:val="left"/>
      <w:pPr>
        <w:ind w:left="1789" w:hanging="360"/>
      </w:pPr>
    </w:lvl>
    <w:lvl w:ilvl="2" w:tplc="0810001B" w:tentative="1">
      <w:start w:val="1"/>
      <w:numFmt w:val="lowerRoman"/>
      <w:lvlText w:val="%3."/>
      <w:lvlJc w:val="right"/>
      <w:pPr>
        <w:ind w:left="2509" w:hanging="180"/>
      </w:pPr>
    </w:lvl>
    <w:lvl w:ilvl="3" w:tplc="0810000F" w:tentative="1">
      <w:start w:val="1"/>
      <w:numFmt w:val="decimal"/>
      <w:lvlText w:val="%4."/>
      <w:lvlJc w:val="left"/>
      <w:pPr>
        <w:ind w:left="3229" w:hanging="360"/>
      </w:pPr>
    </w:lvl>
    <w:lvl w:ilvl="4" w:tplc="08100019" w:tentative="1">
      <w:start w:val="1"/>
      <w:numFmt w:val="lowerLetter"/>
      <w:lvlText w:val="%5."/>
      <w:lvlJc w:val="left"/>
      <w:pPr>
        <w:ind w:left="3949" w:hanging="360"/>
      </w:pPr>
    </w:lvl>
    <w:lvl w:ilvl="5" w:tplc="0810001B" w:tentative="1">
      <w:start w:val="1"/>
      <w:numFmt w:val="lowerRoman"/>
      <w:lvlText w:val="%6."/>
      <w:lvlJc w:val="right"/>
      <w:pPr>
        <w:ind w:left="4669" w:hanging="180"/>
      </w:pPr>
    </w:lvl>
    <w:lvl w:ilvl="6" w:tplc="0810000F" w:tentative="1">
      <w:start w:val="1"/>
      <w:numFmt w:val="decimal"/>
      <w:lvlText w:val="%7."/>
      <w:lvlJc w:val="left"/>
      <w:pPr>
        <w:ind w:left="5389" w:hanging="360"/>
      </w:pPr>
    </w:lvl>
    <w:lvl w:ilvl="7" w:tplc="08100019" w:tentative="1">
      <w:start w:val="1"/>
      <w:numFmt w:val="lowerLetter"/>
      <w:lvlText w:val="%8."/>
      <w:lvlJc w:val="left"/>
      <w:pPr>
        <w:ind w:left="6109" w:hanging="360"/>
      </w:pPr>
    </w:lvl>
    <w:lvl w:ilvl="8" w:tplc="0810001B" w:tentative="1">
      <w:start w:val="1"/>
      <w:numFmt w:val="lowerRoman"/>
      <w:lvlText w:val="%9."/>
      <w:lvlJc w:val="right"/>
      <w:pPr>
        <w:ind w:left="6829" w:hanging="180"/>
      </w:pPr>
    </w:lvl>
  </w:abstractNum>
  <w:abstractNum w:abstractNumId="9" w15:restartNumberingAfterBreak="0">
    <w:nsid w:val="3EE92AD0"/>
    <w:multiLevelType w:val="hybridMultilevel"/>
    <w:tmpl w:val="13808714"/>
    <w:lvl w:ilvl="0" w:tplc="E4228022">
      <w:start w:val="4"/>
      <w:numFmt w:val="decimal"/>
      <w:lvlText w:val="%1."/>
      <w:lvlJc w:val="left"/>
      <w:pPr>
        <w:ind w:left="720" w:hanging="360"/>
      </w:pPr>
      <w:rPr>
        <w:rFonts w:eastAsiaTheme="minorEastAsia" w:hint="default"/>
        <w:i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4D5A33C7"/>
    <w:multiLevelType w:val="hybridMultilevel"/>
    <w:tmpl w:val="E54C1F42"/>
    <w:lvl w:ilvl="0" w:tplc="78306A50">
      <w:start w:val="1"/>
      <w:numFmt w:val="lowerLetter"/>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11" w15:restartNumberingAfterBreak="0">
    <w:nsid w:val="4F715D24"/>
    <w:multiLevelType w:val="hybridMultilevel"/>
    <w:tmpl w:val="1FEA95E0"/>
    <w:lvl w:ilvl="0" w:tplc="0810000F">
      <w:start w:val="1"/>
      <w:numFmt w:val="decimal"/>
      <w:lvlText w:val="%1."/>
      <w:lvlJc w:val="left"/>
      <w:pPr>
        <w:ind w:left="1069" w:hanging="360"/>
      </w:pPr>
      <w:rPr>
        <w:rFonts w:hint="default"/>
      </w:rPr>
    </w:lvl>
    <w:lvl w:ilvl="1" w:tplc="08100019" w:tentative="1">
      <w:start w:val="1"/>
      <w:numFmt w:val="lowerLetter"/>
      <w:lvlText w:val="%2."/>
      <w:lvlJc w:val="left"/>
      <w:pPr>
        <w:ind w:left="1789" w:hanging="360"/>
      </w:pPr>
    </w:lvl>
    <w:lvl w:ilvl="2" w:tplc="0810001B" w:tentative="1">
      <w:start w:val="1"/>
      <w:numFmt w:val="lowerRoman"/>
      <w:lvlText w:val="%3."/>
      <w:lvlJc w:val="right"/>
      <w:pPr>
        <w:ind w:left="2509" w:hanging="180"/>
      </w:pPr>
    </w:lvl>
    <w:lvl w:ilvl="3" w:tplc="0810000F" w:tentative="1">
      <w:start w:val="1"/>
      <w:numFmt w:val="decimal"/>
      <w:lvlText w:val="%4."/>
      <w:lvlJc w:val="left"/>
      <w:pPr>
        <w:ind w:left="3229" w:hanging="360"/>
      </w:pPr>
    </w:lvl>
    <w:lvl w:ilvl="4" w:tplc="08100019" w:tentative="1">
      <w:start w:val="1"/>
      <w:numFmt w:val="lowerLetter"/>
      <w:lvlText w:val="%5."/>
      <w:lvlJc w:val="left"/>
      <w:pPr>
        <w:ind w:left="3949" w:hanging="360"/>
      </w:pPr>
    </w:lvl>
    <w:lvl w:ilvl="5" w:tplc="0810001B" w:tentative="1">
      <w:start w:val="1"/>
      <w:numFmt w:val="lowerRoman"/>
      <w:lvlText w:val="%6."/>
      <w:lvlJc w:val="right"/>
      <w:pPr>
        <w:ind w:left="4669" w:hanging="180"/>
      </w:pPr>
    </w:lvl>
    <w:lvl w:ilvl="6" w:tplc="0810000F" w:tentative="1">
      <w:start w:val="1"/>
      <w:numFmt w:val="decimal"/>
      <w:lvlText w:val="%7."/>
      <w:lvlJc w:val="left"/>
      <w:pPr>
        <w:ind w:left="5389" w:hanging="360"/>
      </w:pPr>
    </w:lvl>
    <w:lvl w:ilvl="7" w:tplc="08100019" w:tentative="1">
      <w:start w:val="1"/>
      <w:numFmt w:val="lowerLetter"/>
      <w:lvlText w:val="%8."/>
      <w:lvlJc w:val="left"/>
      <w:pPr>
        <w:ind w:left="6109" w:hanging="360"/>
      </w:pPr>
    </w:lvl>
    <w:lvl w:ilvl="8" w:tplc="0810001B" w:tentative="1">
      <w:start w:val="1"/>
      <w:numFmt w:val="lowerRoman"/>
      <w:lvlText w:val="%9."/>
      <w:lvlJc w:val="right"/>
      <w:pPr>
        <w:ind w:left="6829" w:hanging="180"/>
      </w:pPr>
    </w:lvl>
  </w:abstractNum>
  <w:abstractNum w:abstractNumId="12" w15:restartNumberingAfterBreak="0">
    <w:nsid w:val="61AF2F57"/>
    <w:multiLevelType w:val="hybridMultilevel"/>
    <w:tmpl w:val="0408EEFA"/>
    <w:lvl w:ilvl="0" w:tplc="0810000F">
      <w:start w:val="3"/>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6DFC207D"/>
    <w:multiLevelType w:val="hybridMultilevel"/>
    <w:tmpl w:val="89589D6E"/>
    <w:lvl w:ilvl="0" w:tplc="889EC00E">
      <w:start w:val="1"/>
      <w:numFmt w:val="decimal"/>
      <w:lvlText w:val="%1."/>
      <w:lvlJc w:val="left"/>
      <w:pPr>
        <w:ind w:left="2136" w:hanging="360"/>
      </w:pPr>
      <w:rPr>
        <w:rFonts w:hint="default"/>
      </w:rPr>
    </w:lvl>
    <w:lvl w:ilvl="1" w:tplc="08100019" w:tentative="1">
      <w:start w:val="1"/>
      <w:numFmt w:val="lowerLetter"/>
      <w:lvlText w:val="%2."/>
      <w:lvlJc w:val="left"/>
      <w:pPr>
        <w:ind w:left="2856" w:hanging="360"/>
      </w:pPr>
    </w:lvl>
    <w:lvl w:ilvl="2" w:tplc="0810001B" w:tentative="1">
      <w:start w:val="1"/>
      <w:numFmt w:val="lowerRoman"/>
      <w:lvlText w:val="%3."/>
      <w:lvlJc w:val="right"/>
      <w:pPr>
        <w:ind w:left="3576" w:hanging="180"/>
      </w:pPr>
    </w:lvl>
    <w:lvl w:ilvl="3" w:tplc="0810000F" w:tentative="1">
      <w:start w:val="1"/>
      <w:numFmt w:val="decimal"/>
      <w:lvlText w:val="%4."/>
      <w:lvlJc w:val="left"/>
      <w:pPr>
        <w:ind w:left="4296" w:hanging="360"/>
      </w:pPr>
    </w:lvl>
    <w:lvl w:ilvl="4" w:tplc="08100019" w:tentative="1">
      <w:start w:val="1"/>
      <w:numFmt w:val="lowerLetter"/>
      <w:lvlText w:val="%5."/>
      <w:lvlJc w:val="left"/>
      <w:pPr>
        <w:ind w:left="5016" w:hanging="360"/>
      </w:pPr>
    </w:lvl>
    <w:lvl w:ilvl="5" w:tplc="0810001B" w:tentative="1">
      <w:start w:val="1"/>
      <w:numFmt w:val="lowerRoman"/>
      <w:lvlText w:val="%6."/>
      <w:lvlJc w:val="right"/>
      <w:pPr>
        <w:ind w:left="5736" w:hanging="180"/>
      </w:pPr>
    </w:lvl>
    <w:lvl w:ilvl="6" w:tplc="0810000F" w:tentative="1">
      <w:start w:val="1"/>
      <w:numFmt w:val="decimal"/>
      <w:lvlText w:val="%7."/>
      <w:lvlJc w:val="left"/>
      <w:pPr>
        <w:ind w:left="6456" w:hanging="360"/>
      </w:pPr>
    </w:lvl>
    <w:lvl w:ilvl="7" w:tplc="08100019" w:tentative="1">
      <w:start w:val="1"/>
      <w:numFmt w:val="lowerLetter"/>
      <w:lvlText w:val="%8."/>
      <w:lvlJc w:val="left"/>
      <w:pPr>
        <w:ind w:left="7176" w:hanging="360"/>
      </w:pPr>
    </w:lvl>
    <w:lvl w:ilvl="8" w:tplc="0810001B" w:tentative="1">
      <w:start w:val="1"/>
      <w:numFmt w:val="lowerRoman"/>
      <w:lvlText w:val="%9."/>
      <w:lvlJc w:val="right"/>
      <w:pPr>
        <w:ind w:left="7896" w:hanging="180"/>
      </w:pPr>
    </w:lvl>
  </w:abstractNum>
  <w:abstractNum w:abstractNumId="14" w15:restartNumberingAfterBreak="0">
    <w:nsid w:val="71452713"/>
    <w:multiLevelType w:val="hybridMultilevel"/>
    <w:tmpl w:val="A75874B4"/>
    <w:lvl w:ilvl="0" w:tplc="7A86F26E">
      <w:start w:val="1"/>
      <w:numFmt w:val="bullet"/>
      <w:pStyle w:val="AuflistungmitSymbolen"/>
      <w:lvlText w:val=""/>
      <w:lvlJc w:val="left"/>
      <w:pPr>
        <w:ind w:left="36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6AB5294"/>
    <w:multiLevelType w:val="hybridMultilevel"/>
    <w:tmpl w:val="2D4C3F8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79050E1D"/>
    <w:multiLevelType w:val="hybridMultilevel"/>
    <w:tmpl w:val="DE0ABADA"/>
    <w:lvl w:ilvl="0" w:tplc="08100017">
      <w:start w:val="1"/>
      <w:numFmt w:val="lowerLetter"/>
      <w:lvlText w:val="%1)"/>
      <w:lvlJc w:val="left"/>
      <w:pPr>
        <w:ind w:left="1080" w:hanging="360"/>
      </w:p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num w:numId="1">
    <w:abstractNumId w:val="6"/>
  </w:num>
  <w:num w:numId="2">
    <w:abstractNumId w:val="5"/>
  </w:num>
  <w:num w:numId="3">
    <w:abstractNumId w:val="7"/>
  </w:num>
  <w:num w:numId="4">
    <w:abstractNumId w:val="14"/>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0"/>
  </w:num>
  <w:num w:numId="14">
    <w:abstractNumId w:val="2"/>
  </w:num>
  <w:num w:numId="15">
    <w:abstractNumId w:val="6"/>
  </w:num>
  <w:num w:numId="16">
    <w:abstractNumId w:val="5"/>
  </w:num>
  <w:num w:numId="17">
    <w:abstractNumId w:val="7"/>
  </w:num>
  <w:num w:numId="18">
    <w:abstractNumId w:val="1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2"/>
  </w:num>
  <w:num w:numId="29">
    <w:abstractNumId w:val="16"/>
  </w:num>
  <w:num w:numId="30">
    <w:abstractNumId w:val="15"/>
  </w:num>
  <w:num w:numId="31">
    <w:abstractNumId w:val="10"/>
  </w:num>
  <w:num w:numId="32">
    <w:abstractNumId w:val="1"/>
  </w:num>
  <w:num w:numId="33">
    <w:abstractNumId w:val="3"/>
  </w:num>
  <w:num w:numId="34">
    <w:abstractNumId w:val="12"/>
  </w:num>
  <w:num w:numId="35">
    <w:abstractNumId w:val="9"/>
  </w:num>
  <w:num w:numId="36">
    <w:abstractNumId w:val="13"/>
  </w:num>
  <w:num w:numId="37">
    <w:abstractNumId w:val="11"/>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5C3"/>
    <w:rsid w:val="00022E41"/>
    <w:rsid w:val="000615C3"/>
    <w:rsid w:val="000B5B5A"/>
    <w:rsid w:val="000E281D"/>
    <w:rsid w:val="000F13AD"/>
    <w:rsid w:val="00131EC0"/>
    <w:rsid w:val="00133683"/>
    <w:rsid w:val="001C36B3"/>
    <w:rsid w:val="001D1CBF"/>
    <w:rsid w:val="001E41F5"/>
    <w:rsid w:val="001F4A3C"/>
    <w:rsid w:val="00257B1E"/>
    <w:rsid w:val="0029565E"/>
    <w:rsid w:val="002A3432"/>
    <w:rsid w:val="002B4653"/>
    <w:rsid w:val="002C0697"/>
    <w:rsid w:val="002F1146"/>
    <w:rsid w:val="00344D3C"/>
    <w:rsid w:val="0035135F"/>
    <w:rsid w:val="00453174"/>
    <w:rsid w:val="004712A7"/>
    <w:rsid w:val="00480655"/>
    <w:rsid w:val="004D16D0"/>
    <w:rsid w:val="004D5963"/>
    <w:rsid w:val="004F615D"/>
    <w:rsid w:val="00505CC3"/>
    <w:rsid w:val="0051682C"/>
    <w:rsid w:val="005250F9"/>
    <w:rsid w:val="00563E89"/>
    <w:rsid w:val="00585902"/>
    <w:rsid w:val="00585A7F"/>
    <w:rsid w:val="0059039A"/>
    <w:rsid w:val="00594933"/>
    <w:rsid w:val="005F01E6"/>
    <w:rsid w:val="006231E3"/>
    <w:rsid w:val="006539EB"/>
    <w:rsid w:val="00730029"/>
    <w:rsid w:val="00765DAD"/>
    <w:rsid w:val="00785F58"/>
    <w:rsid w:val="00796582"/>
    <w:rsid w:val="007A2A9A"/>
    <w:rsid w:val="007F086E"/>
    <w:rsid w:val="007F435C"/>
    <w:rsid w:val="00885655"/>
    <w:rsid w:val="008A4653"/>
    <w:rsid w:val="008A4C21"/>
    <w:rsid w:val="009F540F"/>
    <w:rsid w:val="009F71F2"/>
    <w:rsid w:val="00A70858"/>
    <w:rsid w:val="00A75ECE"/>
    <w:rsid w:val="00A952F4"/>
    <w:rsid w:val="00AC7E20"/>
    <w:rsid w:val="00AE4881"/>
    <w:rsid w:val="00B23ECB"/>
    <w:rsid w:val="00B40A0E"/>
    <w:rsid w:val="00B837DB"/>
    <w:rsid w:val="00BE295B"/>
    <w:rsid w:val="00C80DC7"/>
    <w:rsid w:val="00CC50BD"/>
    <w:rsid w:val="00CC7B9A"/>
    <w:rsid w:val="00D23740"/>
    <w:rsid w:val="00D546C9"/>
    <w:rsid w:val="00D613A8"/>
    <w:rsid w:val="00DC2DAA"/>
    <w:rsid w:val="00DC435C"/>
    <w:rsid w:val="00DE7079"/>
    <w:rsid w:val="00E009B3"/>
    <w:rsid w:val="00E10E3C"/>
    <w:rsid w:val="00E240B3"/>
    <w:rsid w:val="00E52E3A"/>
    <w:rsid w:val="00EB4BA0"/>
    <w:rsid w:val="00F61909"/>
    <w:rsid w:val="00F77E90"/>
    <w:rsid w:val="00F87DB5"/>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3208A4"/>
  <w15:docId w15:val="{58129859-60AB-44D0-B019-9C21DC8ED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75ECE"/>
    <w:pPr>
      <w:spacing w:after="0" w:line="260" w:lineRule="atLeast"/>
    </w:pPr>
    <w:rPr>
      <w:rFonts w:ascii="Arial" w:hAnsi="Arial" w:cs="Times New Roman"/>
      <w:kern w:val="10"/>
      <w:szCs w:val="24"/>
    </w:rPr>
  </w:style>
  <w:style w:type="paragraph" w:styleId="Titolo1">
    <w:name w:val="heading 1"/>
    <w:basedOn w:val="Normale"/>
    <w:next w:val="Normale"/>
    <w:link w:val="Titolo1Carattere"/>
    <w:qFormat/>
    <w:rsid w:val="00A75ECE"/>
    <w:pPr>
      <w:keepNext/>
      <w:keepLines/>
      <w:numPr>
        <w:numId w:val="27"/>
      </w:numPr>
      <w:outlineLvl w:val="0"/>
    </w:pPr>
    <w:rPr>
      <w:rFonts w:cs="Arial"/>
      <w:b/>
      <w:bCs/>
      <w:szCs w:val="22"/>
    </w:rPr>
  </w:style>
  <w:style w:type="paragraph" w:styleId="Titolo2">
    <w:name w:val="heading 2"/>
    <w:basedOn w:val="Normale"/>
    <w:next w:val="Normale"/>
    <w:link w:val="Titolo2Carattere"/>
    <w:qFormat/>
    <w:rsid w:val="00A75ECE"/>
    <w:pPr>
      <w:keepNext/>
      <w:keepLines/>
      <w:numPr>
        <w:ilvl w:val="1"/>
        <w:numId w:val="27"/>
      </w:numPr>
      <w:outlineLvl w:val="1"/>
    </w:pPr>
    <w:rPr>
      <w:rFonts w:cs="Arial"/>
      <w:b/>
      <w:bCs/>
      <w:iCs/>
      <w:szCs w:val="28"/>
    </w:rPr>
  </w:style>
  <w:style w:type="paragraph" w:styleId="Titolo3">
    <w:name w:val="heading 3"/>
    <w:basedOn w:val="Normale"/>
    <w:next w:val="Normale"/>
    <w:link w:val="Titolo3Carattere"/>
    <w:qFormat/>
    <w:rsid w:val="00A75ECE"/>
    <w:pPr>
      <w:keepNext/>
      <w:keepLines/>
      <w:numPr>
        <w:ilvl w:val="2"/>
        <w:numId w:val="27"/>
      </w:numPr>
      <w:outlineLvl w:val="2"/>
    </w:pPr>
    <w:rPr>
      <w:rFonts w:cs="Arial"/>
      <w:b/>
      <w:bCs/>
      <w:szCs w:val="26"/>
    </w:rPr>
  </w:style>
  <w:style w:type="paragraph" w:styleId="Titolo4">
    <w:name w:val="heading 4"/>
    <w:basedOn w:val="Normale"/>
    <w:next w:val="Normale"/>
    <w:link w:val="Titolo4Carattere"/>
    <w:rsid w:val="00A75ECE"/>
    <w:pPr>
      <w:keepNext/>
      <w:keepLines/>
      <w:numPr>
        <w:ilvl w:val="3"/>
        <w:numId w:val="27"/>
      </w:numPr>
      <w:outlineLvl w:val="3"/>
    </w:pPr>
    <w:rPr>
      <w:b/>
      <w:bCs/>
      <w:szCs w:val="28"/>
    </w:rPr>
  </w:style>
  <w:style w:type="paragraph" w:styleId="Titolo5">
    <w:name w:val="heading 5"/>
    <w:basedOn w:val="Normale"/>
    <w:next w:val="Normale"/>
    <w:link w:val="Titolo5Carattere"/>
    <w:rsid w:val="00A75ECE"/>
    <w:pPr>
      <w:keepNext/>
      <w:keepLines/>
      <w:numPr>
        <w:ilvl w:val="4"/>
        <w:numId w:val="27"/>
      </w:numPr>
      <w:outlineLvl w:val="4"/>
    </w:pPr>
    <w:rPr>
      <w:b/>
      <w:bCs/>
      <w:iCs/>
      <w:szCs w:val="26"/>
    </w:rPr>
  </w:style>
  <w:style w:type="paragraph" w:styleId="Titolo6">
    <w:name w:val="heading 6"/>
    <w:basedOn w:val="Normale"/>
    <w:next w:val="Normale"/>
    <w:link w:val="Titolo6Carattere"/>
    <w:rsid w:val="00A75ECE"/>
    <w:pPr>
      <w:keepNext/>
      <w:keepLines/>
      <w:numPr>
        <w:ilvl w:val="5"/>
        <w:numId w:val="27"/>
      </w:numPr>
      <w:outlineLvl w:val="5"/>
    </w:pPr>
    <w:rPr>
      <w:b/>
      <w:bCs/>
      <w:szCs w:val="22"/>
    </w:rPr>
  </w:style>
  <w:style w:type="paragraph" w:styleId="Titolo7">
    <w:name w:val="heading 7"/>
    <w:basedOn w:val="Normale"/>
    <w:next w:val="Normale"/>
    <w:link w:val="Titolo7Carattere"/>
    <w:rsid w:val="00A75ECE"/>
    <w:pPr>
      <w:keepNext/>
      <w:keepLines/>
      <w:numPr>
        <w:ilvl w:val="6"/>
        <w:numId w:val="27"/>
      </w:numPr>
      <w:outlineLvl w:val="6"/>
    </w:pPr>
    <w:rPr>
      <w:b/>
    </w:rPr>
  </w:style>
  <w:style w:type="paragraph" w:styleId="Titolo8">
    <w:name w:val="heading 8"/>
    <w:basedOn w:val="Normale"/>
    <w:next w:val="Normale"/>
    <w:link w:val="Titolo8Carattere"/>
    <w:rsid w:val="00A75ECE"/>
    <w:pPr>
      <w:keepNext/>
      <w:keepLines/>
      <w:numPr>
        <w:ilvl w:val="7"/>
        <w:numId w:val="27"/>
      </w:numPr>
      <w:outlineLvl w:val="7"/>
    </w:pPr>
    <w:rPr>
      <w:b/>
      <w:iCs/>
    </w:rPr>
  </w:style>
  <w:style w:type="paragraph" w:styleId="Titolo9">
    <w:name w:val="heading 9"/>
    <w:basedOn w:val="Normale"/>
    <w:next w:val="Normale"/>
    <w:link w:val="Titolo9Carattere"/>
    <w:rsid w:val="00A75ECE"/>
    <w:pPr>
      <w:keepNext/>
      <w:keepLines/>
      <w:numPr>
        <w:ilvl w:val="8"/>
        <w:numId w:val="27"/>
      </w:numPr>
      <w:outlineLvl w:val="8"/>
    </w:pPr>
    <w:rPr>
      <w:rFonts w:cs="Arial"/>
      <w:b/>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480655"/>
    <w:rPr>
      <w:rFonts w:ascii="Arial" w:eastAsia="Times New Roman" w:hAnsi="Arial" w:cs="Arial"/>
      <w:b/>
      <w:bCs/>
      <w:kern w:val="10"/>
    </w:rPr>
  </w:style>
  <w:style w:type="paragraph" w:styleId="Nessunaspaziatura">
    <w:name w:val="No Spacing"/>
    <w:uiPriority w:val="1"/>
    <w:rsid w:val="00480655"/>
    <w:pPr>
      <w:spacing w:after="0" w:line="240" w:lineRule="auto"/>
    </w:pPr>
    <w:rPr>
      <w:rFonts w:ascii="Arial" w:hAnsi="Arial"/>
    </w:rPr>
  </w:style>
  <w:style w:type="paragraph" w:customStyle="1" w:styleId="1pt">
    <w:name w:val="1pt"/>
    <w:basedOn w:val="Normale"/>
    <w:rsid w:val="00A75ECE"/>
    <w:pPr>
      <w:spacing w:line="240" w:lineRule="auto"/>
    </w:pPr>
    <w:rPr>
      <w:color w:val="FFFFFF" w:themeColor="background1"/>
      <w:sz w:val="2"/>
      <w:lang w:val="en-GB"/>
    </w:rPr>
  </w:style>
  <w:style w:type="paragraph" w:customStyle="1" w:styleId="Absender">
    <w:name w:val="Absender"/>
    <w:basedOn w:val="Intestazione"/>
    <w:rsid w:val="00A75ECE"/>
    <w:pPr>
      <w:spacing w:line="220" w:lineRule="atLeast"/>
    </w:pPr>
    <w:rPr>
      <w:sz w:val="18"/>
    </w:rPr>
  </w:style>
  <w:style w:type="paragraph" w:styleId="Intestazione">
    <w:name w:val="header"/>
    <w:basedOn w:val="Normale"/>
    <w:link w:val="IntestazioneCarattere"/>
    <w:rsid w:val="00A75ECE"/>
    <w:pPr>
      <w:tabs>
        <w:tab w:val="center" w:pos="4153"/>
        <w:tab w:val="right" w:pos="8306"/>
      </w:tabs>
    </w:pPr>
  </w:style>
  <w:style w:type="character" w:customStyle="1" w:styleId="IntestazioneCarattere">
    <w:name w:val="Intestazione Carattere"/>
    <w:basedOn w:val="Carpredefinitoparagrafo"/>
    <w:link w:val="Intestazione"/>
    <w:rsid w:val="004D16D0"/>
    <w:rPr>
      <w:rFonts w:ascii="Arial" w:eastAsia="Times New Roman" w:hAnsi="Arial" w:cs="Times New Roman"/>
      <w:kern w:val="10"/>
      <w:szCs w:val="24"/>
    </w:rPr>
  </w:style>
  <w:style w:type="paragraph" w:customStyle="1" w:styleId="AuflistungmitBuchstaben">
    <w:name w:val="Auflistung mit Buchstaben"/>
    <w:basedOn w:val="Normale"/>
    <w:qFormat/>
    <w:rsid w:val="00A75ECE"/>
    <w:pPr>
      <w:numPr>
        <w:numId w:val="15"/>
      </w:numPr>
    </w:pPr>
  </w:style>
  <w:style w:type="paragraph" w:customStyle="1" w:styleId="AuflistungmitNummern">
    <w:name w:val="Auflistung mit Nummern"/>
    <w:basedOn w:val="Normale"/>
    <w:qFormat/>
    <w:rsid w:val="00A75ECE"/>
    <w:pPr>
      <w:numPr>
        <w:numId w:val="16"/>
      </w:numPr>
    </w:pPr>
  </w:style>
  <w:style w:type="paragraph" w:customStyle="1" w:styleId="AuflistungmitStrichen">
    <w:name w:val="Auflistung mit Strichen"/>
    <w:basedOn w:val="Normale"/>
    <w:qFormat/>
    <w:rsid w:val="00A75ECE"/>
    <w:pPr>
      <w:numPr>
        <w:numId w:val="17"/>
      </w:numPr>
    </w:pPr>
  </w:style>
  <w:style w:type="paragraph" w:customStyle="1" w:styleId="AuflistungmitSymbolen">
    <w:name w:val="Auflistung mit Symbolen"/>
    <w:basedOn w:val="Normale"/>
    <w:qFormat/>
    <w:rsid w:val="00A75ECE"/>
    <w:pPr>
      <w:numPr>
        <w:numId w:val="18"/>
      </w:numPr>
    </w:pPr>
  </w:style>
  <w:style w:type="paragraph" w:styleId="Testofumetto">
    <w:name w:val="Balloon Text"/>
    <w:basedOn w:val="Normale"/>
    <w:link w:val="TestofumettoCarattere"/>
    <w:uiPriority w:val="99"/>
    <w:semiHidden/>
    <w:unhideWhenUsed/>
    <w:rsid w:val="00A75ECE"/>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75ECE"/>
    <w:rPr>
      <w:rFonts w:ascii="Tahoma" w:eastAsia="Times New Roman" w:hAnsi="Tahoma" w:cs="Tahoma"/>
      <w:kern w:val="10"/>
      <w:sz w:val="16"/>
      <w:szCs w:val="16"/>
    </w:rPr>
  </w:style>
  <w:style w:type="paragraph" w:customStyle="1" w:styleId="Betreff">
    <w:name w:val="Betreff"/>
    <w:basedOn w:val="Normale"/>
    <w:rsid w:val="00A75ECE"/>
    <w:rPr>
      <w:b/>
    </w:rPr>
  </w:style>
  <w:style w:type="paragraph" w:styleId="Bibliografia">
    <w:name w:val="Bibliography"/>
    <w:basedOn w:val="Normale"/>
    <w:next w:val="Normale"/>
    <w:uiPriority w:val="37"/>
    <w:unhideWhenUsed/>
    <w:rsid w:val="00A75ECE"/>
  </w:style>
  <w:style w:type="character" w:styleId="Enfasicorsivo">
    <w:name w:val="Emphasis"/>
    <w:aliases w:val="Kursiv"/>
    <w:basedOn w:val="Carpredefinitoparagrafo"/>
    <w:uiPriority w:val="20"/>
    <w:qFormat/>
    <w:rsid w:val="00A75ECE"/>
    <w:rPr>
      <w:i/>
      <w:iCs/>
      <w:lang w:val="de-CH"/>
    </w:rPr>
  </w:style>
  <w:style w:type="paragraph" w:customStyle="1" w:styleId="Fensterzeile">
    <w:name w:val="Fensterzeile"/>
    <w:basedOn w:val="Normale"/>
    <w:rsid w:val="00A75ECE"/>
    <w:pPr>
      <w:spacing w:line="340" w:lineRule="atLeast"/>
    </w:pPr>
    <w:rPr>
      <w:sz w:val="16"/>
    </w:rPr>
  </w:style>
  <w:style w:type="paragraph" w:styleId="Pidipagina">
    <w:name w:val="footer"/>
    <w:basedOn w:val="Normale"/>
    <w:link w:val="PidipaginaCarattere"/>
    <w:uiPriority w:val="99"/>
    <w:rsid w:val="00A75ECE"/>
    <w:pPr>
      <w:tabs>
        <w:tab w:val="center" w:pos="4153"/>
        <w:tab w:val="right" w:pos="8306"/>
      </w:tabs>
    </w:pPr>
  </w:style>
  <w:style w:type="character" w:customStyle="1" w:styleId="PidipaginaCarattere">
    <w:name w:val="Piè di pagina Carattere"/>
    <w:basedOn w:val="Carpredefinitoparagrafo"/>
    <w:link w:val="Pidipagina"/>
    <w:uiPriority w:val="99"/>
    <w:rsid w:val="004D16D0"/>
    <w:rPr>
      <w:rFonts w:ascii="Arial" w:eastAsia="Times New Roman" w:hAnsi="Arial" w:cs="Times New Roman"/>
      <w:kern w:val="10"/>
      <w:szCs w:val="24"/>
    </w:rPr>
  </w:style>
  <w:style w:type="character" w:customStyle="1" w:styleId="Titolo2Carattere">
    <w:name w:val="Titolo 2 Carattere"/>
    <w:basedOn w:val="Carpredefinitoparagrafo"/>
    <w:link w:val="Titolo2"/>
    <w:rsid w:val="004D16D0"/>
    <w:rPr>
      <w:rFonts w:ascii="Arial" w:eastAsia="Times New Roman" w:hAnsi="Arial" w:cs="Arial"/>
      <w:b/>
      <w:bCs/>
      <w:iCs/>
      <w:kern w:val="10"/>
      <w:szCs w:val="28"/>
    </w:rPr>
  </w:style>
  <w:style w:type="character" w:customStyle="1" w:styleId="Titolo3Carattere">
    <w:name w:val="Titolo 3 Carattere"/>
    <w:basedOn w:val="Carpredefinitoparagrafo"/>
    <w:link w:val="Titolo3"/>
    <w:rsid w:val="004D16D0"/>
    <w:rPr>
      <w:rFonts w:ascii="Arial" w:eastAsia="Times New Roman" w:hAnsi="Arial" w:cs="Arial"/>
      <w:b/>
      <w:bCs/>
      <w:kern w:val="10"/>
      <w:szCs w:val="26"/>
    </w:rPr>
  </w:style>
  <w:style w:type="character" w:customStyle="1" w:styleId="Titolo4Carattere">
    <w:name w:val="Titolo 4 Carattere"/>
    <w:basedOn w:val="Carpredefinitoparagrafo"/>
    <w:link w:val="Titolo4"/>
    <w:rsid w:val="004D16D0"/>
    <w:rPr>
      <w:rFonts w:ascii="Arial" w:eastAsia="Times New Roman" w:hAnsi="Arial" w:cs="Times New Roman"/>
      <w:b/>
      <w:bCs/>
      <w:kern w:val="10"/>
      <w:szCs w:val="28"/>
    </w:rPr>
  </w:style>
  <w:style w:type="character" w:customStyle="1" w:styleId="Titolo5Carattere">
    <w:name w:val="Titolo 5 Carattere"/>
    <w:basedOn w:val="Carpredefinitoparagrafo"/>
    <w:link w:val="Titolo5"/>
    <w:rsid w:val="004D16D0"/>
    <w:rPr>
      <w:rFonts w:ascii="Arial" w:eastAsia="Times New Roman" w:hAnsi="Arial" w:cs="Times New Roman"/>
      <w:b/>
      <w:bCs/>
      <w:iCs/>
      <w:kern w:val="10"/>
      <w:szCs w:val="26"/>
    </w:rPr>
  </w:style>
  <w:style w:type="character" w:customStyle="1" w:styleId="Titolo6Carattere">
    <w:name w:val="Titolo 6 Carattere"/>
    <w:basedOn w:val="Carpredefinitoparagrafo"/>
    <w:link w:val="Titolo6"/>
    <w:rsid w:val="004D16D0"/>
    <w:rPr>
      <w:rFonts w:ascii="Arial" w:eastAsia="Times New Roman" w:hAnsi="Arial" w:cs="Times New Roman"/>
      <w:b/>
      <w:bCs/>
      <w:kern w:val="10"/>
    </w:rPr>
  </w:style>
  <w:style w:type="character" w:customStyle="1" w:styleId="Titolo7Carattere">
    <w:name w:val="Titolo 7 Carattere"/>
    <w:basedOn w:val="Carpredefinitoparagrafo"/>
    <w:link w:val="Titolo7"/>
    <w:rsid w:val="004D16D0"/>
    <w:rPr>
      <w:rFonts w:ascii="Arial" w:eastAsia="Times New Roman" w:hAnsi="Arial" w:cs="Times New Roman"/>
      <w:b/>
      <w:kern w:val="10"/>
      <w:szCs w:val="24"/>
    </w:rPr>
  </w:style>
  <w:style w:type="character" w:customStyle="1" w:styleId="Titolo8Carattere">
    <w:name w:val="Titolo 8 Carattere"/>
    <w:basedOn w:val="Carpredefinitoparagrafo"/>
    <w:link w:val="Titolo8"/>
    <w:rsid w:val="004D16D0"/>
    <w:rPr>
      <w:rFonts w:ascii="Arial" w:eastAsia="Times New Roman" w:hAnsi="Arial" w:cs="Times New Roman"/>
      <w:b/>
      <w:iCs/>
      <w:kern w:val="10"/>
      <w:szCs w:val="24"/>
    </w:rPr>
  </w:style>
  <w:style w:type="character" w:customStyle="1" w:styleId="Titolo9Carattere">
    <w:name w:val="Titolo 9 Carattere"/>
    <w:basedOn w:val="Carpredefinitoparagrafo"/>
    <w:link w:val="Titolo9"/>
    <w:rsid w:val="004D16D0"/>
    <w:rPr>
      <w:rFonts w:ascii="Arial" w:eastAsia="Times New Roman" w:hAnsi="Arial" w:cs="Arial"/>
      <w:b/>
      <w:kern w:val="10"/>
    </w:rPr>
  </w:style>
  <w:style w:type="paragraph" w:styleId="Puntoelenco">
    <w:name w:val="List Bullet"/>
    <w:basedOn w:val="Normale"/>
    <w:rsid w:val="00A75ECE"/>
    <w:pPr>
      <w:numPr>
        <w:numId w:val="28"/>
      </w:numPr>
    </w:pPr>
  </w:style>
  <w:style w:type="character" w:styleId="Testosegnaposto">
    <w:name w:val="Placeholder Text"/>
    <w:basedOn w:val="Carpredefinitoparagrafo"/>
    <w:uiPriority w:val="99"/>
    <w:semiHidden/>
    <w:rsid w:val="00A75ECE"/>
    <w:rPr>
      <w:color w:val="808080"/>
      <w:lang w:val="de-CH"/>
    </w:rPr>
  </w:style>
  <w:style w:type="paragraph" w:customStyle="1" w:styleId="Rcksendeadresse">
    <w:name w:val="Rücksendeadresse"/>
    <w:basedOn w:val="Absender"/>
    <w:rsid w:val="00A75ECE"/>
    <w:pPr>
      <w:spacing w:after="60" w:line="240" w:lineRule="auto"/>
    </w:pPr>
    <w:rPr>
      <w:sz w:val="12"/>
    </w:rPr>
  </w:style>
  <w:style w:type="paragraph" w:styleId="Formuladiapertura">
    <w:name w:val="Salutation"/>
    <w:basedOn w:val="Normale"/>
    <w:next w:val="Normale"/>
    <w:link w:val="FormuladiaperturaCarattere"/>
    <w:uiPriority w:val="99"/>
    <w:unhideWhenUsed/>
    <w:rsid w:val="00A75ECE"/>
  </w:style>
  <w:style w:type="character" w:customStyle="1" w:styleId="FormuladiaperturaCarattere">
    <w:name w:val="Formula di apertura Carattere"/>
    <w:basedOn w:val="Carpredefinitoparagrafo"/>
    <w:link w:val="Formuladiapertura"/>
    <w:uiPriority w:val="99"/>
    <w:rsid w:val="00A75ECE"/>
    <w:rPr>
      <w:rFonts w:ascii="Arial" w:eastAsia="Times New Roman" w:hAnsi="Arial" w:cs="Times New Roman"/>
      <w:kern w:val="10"/>
      <w:szCs w:val="24"/>
    </w:rPr>
  </w:style>
  <w:style w:type="paragraph" w:customStyle="1" w:styleId="Standort">
    <w:name w:val="Standort"/>
    <w:basedOn w:val="Intestazione"/>
    <w:rsid w:val="00A75ECE"/>
    <w:pPr>
      <w:spacing w:line="220" w:lineRule="atLeast"/>
    </w:pPr>
    <w:rPr>
      <w:b/>
      <w:sz w:val="18"/>
    </w:rPr>
  </w:style>
  <w:style w:type="character" w:styleId="Enfasigrassetto">
    <w:name w:val="Strong"/>
    <w:basedOn w:val="Carpredefinitoparagrafo"/>
    <w:uiPriority w:val="22"/>
    <w:qFormat/>
    <w:rsid w:val="00A75ECE"/>
    <w:rPr>
      <w:b/>
      <w:bCs/>
      <w:lang w:val="de-CH"/>
    </w:rPr>
  </w:style>
  <w:style w:type="paragraph" w:styleId="Sottotitolo">
    <w:name w:val="Subtitle"/>
    <w:basedOn w:val="Normale"/>
    <w:next w:val="Normale"/>
    <w:link w:val="SottotitoloCarattere"/>
    <w:uiPriority w:val="11"/>
    <w:qFormat/>
    <w:rsid w:val="00A75ECE"/>
    <w:pPr>
      <w:keepNext/>
      <w:keepLines/>
      <w:numPr>
        <w:ilvl w:val="1"/>
      </w:numPr>
    </w:pPr>
    <w:rPr>
      <w:rFonts w:eastAsiaTheme="minorEastAsia" w:cstheme="minorBidi"/>
      <w:b/>
      <w:szCs w:val="22"/>
    </w:rPr>
  </w:style>
  <w:style w:type="character" w:customStyle="1" w:styleId="SottotitoloCarattere">
    <w:name w:val="Sottotitolo Carattere"/>
    <w:basedOn w:val="Carpredefinitoparagrafo"/>
    <w:link w:val="Sottotitolo"/>
    <w:uiPriority w:val="11"/>
    <w:rsid w:val="00A75ECE"/>
    <w:rPr>
      <w:rFonts w:ascii="Arial" w:eastAsiaTheme="minorEastAsia" w:hAnsi="Arial"/>
      <w:b/>
      <w:kern w:val="10"/>
    </w:rPr>
  </w:style>
  <w:style w:type="table" w:styleId="Grigliatabella">
    <w:name w:val="Table Grid"/>
    <w:basedOn w:val="Tabellanormale"/>
    <w:rsid w:val="00A75ECE"/>
    <w:pPr>
      <w:spacing w:after="0" w:line="260" w:lineRule="atLeast"/>
    </w:pPr>
    <w:rPr>
      <w:rFonts w:ascii="Times New Roman" w:hAnsi="Times New Roman"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0Pt">
    <w:name w:val="Text 10 Pt."/>
    <w:basedOn w:val="Normale"/>
    <w:rsid w:val="00A75ECE"/>
    <w:pPr>
      <w:spacing w:line="240" w:lineRule="atLeast"/>
    </w:pPr>
    <w:rPr>
      <w:sz w:val="20"/>
    </w:rPr>
  </w:style>
  <w:style w:type="paragraph" w:customStyle="1" w:styleId="Text8Pt">
    <w:name w:val="Text 8 Pt."/>
    <w:basedOn w:val="Normale"/>
    <w:rsid w:val="00A75ECE"/>
    <w:pPr>
      <w:spacing w:line="200" w:lineRule="atLeast"/>
    </w:pPr>
    <w:rPr>
      <w:sz w:val="16"/>
    </w:rPr>
  </w:style>
  <w:style w:type="paragraph" w:customStyle="1" w:styleId="Text9Pt">
    <w:name w:val="Text 9 Pt."/>
    <w:basedOn w:val="Normale"/>
    <w:qFormat/>
    <w:rsid w:val="00A75ECE"/>
    <w:pPr>
      <w:tabs>
        <w:tab w:val="left" w:pos="181"/>
      </w:tabs>
      <w:spacing w:line="220" w:lineRule="atLeast"/>
    </w:pPr>
    <w:rPr>
      <w:sz w:val="18"/>
    </w:rPr>
  </w:style>
  <w:style w:type="paragraph" w:customStyle="1" w:styleId="Text9PtFett">
    <w:name w:val="Text 9 Pt. Fett"/>
    <w:basedOn w:val="Text9Pt"/>
    <w:qFormat/>
    <w:rsid w:val="00A75ECE"/>
    <w:rPr>
      <w:b/>
    </w:rPr>
  </w:style>
  <w:style w:type="paragraph" w:styleId="Titolo">
    <w:name w:val="Title"/>
    <w:basedOn w:val="Normale"/>
    <w:next w:val="Normale"/>
    <w:link w:val="TitoloCarattere"/>
    <w:qFormat/>
    <w:rsid w:val="00A75ECE"/>
    <w:pPr>
      <w:keepNext/>
      <w:keepLines/>
    </w:pPr>
    <w:rPr>
      <w:rFonts w:cs="Arial"/>
      <w:b/>
      <w:bCs/>
      <w:kern w:val="28"/>
      <w:szCs w:val="32"/>
    </w:rPr>
  </w:style>
  <w:style w:type="character" w:customStyle="1" w:styleId="TitoloCarattere">
    <w:name w:val="Titolo Carattere"/>
    <w:basedOn w:val="Carpredefinitoparagrafo"/>
    <w:link w:val="Titolo"/>
    <w:rsid w:val="004D16D0"/>
    <w:rPr>
      <w:rFonts w:ascii="Arial" w:eastAsia="Times New Roman" w:hAnsi="Arial" w:cs="Arial"/>
      <w:b/>
      <w:bCs/>
      <w:kern w:val="28"/>
      <w:szCs w:val="32"/>
    </w:rPr>
  </w:style>
  <w:style w:type="paragraph" w:customStyle="1" w:styleId="Unterschrift1">
    <w:name w:val="Unterschrift1"/>
    <w:basedOn w:val="Normale"/>
    <w:rsid w:val="00A75ECE"/>
    <w:pPr>
      <w:tabs>
        <w:tab w:val="left" w:pos="3402"/>
      </w:tabs>
    </w:pPr>
  </w:style>
  <w:style w:type="paragraph" w:styleId="NormaleWeb">
    <w:name w:val="Normal (Web)"/>
    <w:basedOn w:val="Normale"/>
    <w:uiPriority w:val="99"/>
    <w:unhideWhenUsed/>
    <w:rsid w:val="000615C3"/>
    <w:pPr>
      <w:spacing w:before="100" w:beforeAutospacing="1" w:after="100" w:afterAutospacing="1" w:line="240" w:lineRule="auto"/>
    </w:pPr>
    <w:rPr>
      <w:rFonts w:ascii="Times New Roman" w:hAnsi="Times New Roman"/>
      <w:kern w:val="0"/>
      <w:sz w:val="24"/>
      <w:lang w:val="it-CH" w:eastAsia="it-CH"/>
    </w:rPr>
  </w:style>
  <w:style w:type="character" w:styleId="Collegamentoipertestuale">
    <w:name w:val="Hyperlink"/>
    <w:basedOn w:val="Carpredefinitoparagrafo"/>
    <w:uiPriority w:val="99"/>
    <w:semiHidden/>
    <w:unhideWhenUsed/>
    <w:rsid w:val="000615C3"/>
    <w:rPr>
      <w:color w:val="0000FF"/>
      <w:u w:val="single"/>
    </w:rPr>
  </w:style>
  <w:style w:type="paragraph" w:styleId="Paragrafoelenco">
    <w:name w:val="List Paragraph"/>
    <w:basedOn w:val="Normale"/>
    <w:uiPriority w:val="34"/>
    <w:qFormat/>
    <w:rsid w:val="00885655"/>
    <w:pPr>
      <w:spacing w:line="240" w:lineRule="auto"/>
      <w:ind w:left="720"/>
      <w:contextualSpacing/>
    </w:pPr>
    <w:rPr>
      <w:rFonts w:asciiTheme="minorHAnsi" w:eastAsiaTheme="minorEastAsia" w:hAnsiTheme="minorHAnsi"/>
      <w:kern w:val="0"/>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47447">
      <w:bodyDiv w:val="1"/>
      <w:marLeft w:val="0"/>
      <w:marRight w:val="0"/>
      <w:marTop w:val="0"/>
      <w:marBottom w:val="0"/>
      <w:divBdr>
        <w:top w:val="none" w:sz="0" w:space="0" w:color="auto"/>
        <w:left w:val="none" w:sz="0" w:space="0" w:color="auto"/>
        <w:bottom w:val="none" w:sz="0" w:space="0" w:color="auto"/>
        <w:right w:val="none" w:sz="0" w:space="0" w:color="auto"/>
      </w:divBdr>
    </w:div>
    <w:div w:id="41532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2086</Words>
  <Characters>11893</Characters>
  <Application>Microsoft Office Word</Application>
  <DocSecurity>0</DocSecurity>
  <Lines>99</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Pronzini Matteo</dc:creator>
  <cp:keywords/>
  <dc:description/>
  <cp:lastModifiedBy>Morandi Marisa</cp:lastModifiedBy>
  <cp:revision>10</cp:revision>
  <cp:lastPrinted>2022-07-27T14:56:00Z</cp:lastPrinted>
  <dcterms:created xsi:type="dcterms:W3CDTF">2022-07-11T09:08:00Z</dcterms:created>
  <dcterms:modified xsi:type="dcterms:W3CDTF">2022-07-27T15:00:00Z</dcterms:modified>
</cp:coreProperties>
</file>