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tabs>
          <w:tab w:val="left" w:pos="4536"/>
        </w:tabs>
        <w:spacing w:line="320" w:lineRule="exact"/>
        <w:rPr>
          <w:rFonts w:cs="Arial"/>
          <w:b/>
          <w:sz w:val="32"/>
          <w:szCs w:val="32"/>
          <w:lang w:val="it-CH"/>
        </w:rPr>
      </w:pPr>
      <w:r>
        <w:rPr>
          <w:rFonts w:cs="Arial"/>
          <w:b/>
          <w:sz w:val="32"/>
          <w:szCs w:val="32"/>
          <w:lang w:val="it-CH"/>
        </w:rPr>
        <w:t>Presa di posizione da parte di</w:t>
      </w:r>
    </w:p>
    <w:p>
      <w:pPr>
        <w:tabs>
          <w:tab w:val="left" w:pos="4536"/>
        </w:tabs>
        <w:spacing w:line="320" w:lineRule="exact"/>
        <w:rPr>
          <w:rFonts w:cs="Arial"/>
          <w:b/>
          <w:sz w:val="32"/>
          <w:szCs w:val="32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Nome / Ditta / Organizzazione</w:t>
      </w:r>
      <w:r>
        <w:rPr>
          <w:rFonts w:cs="Arial"/>
          <w:sz w:val="24"/>
          <w:szCs w:val="24"/>
          <w:lang w:val="it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0" w:name="Text1"/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0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Sigla della ditta / dell’organizzazione</w:t>
      </w:r>
      <w:r>
        <w:rPr>
          <w:rFonts w:cs="Arial"/>
          <w:sz w:val="24"/>
          <w:szCs w:val="24"/>
          <w:lang w:val="it-CH"/>
        </w:rPr>
        <w:tab/>
        <w:t xml:space="preserve">: </w:t>
      </w:r>
      <w:bookmarkStart w:id="1" w:name="Abk"/>
      <w:r>
        <w:rPr>
          <w:rFonts w:cs="Arial"/>
          <w:sz w:val="24"/>
          <w:szCs w:val="24"/>
        </w:rPr>
        <w:fldChar w:fldCharType="begin">
          <w:ffData>
            <w:name w:val="Abk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1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Indirizzo</w:t>
      </w:r>
      <w:r>
        <w:rPr>
          <w:rFonts w:cs="Arial"/>
          <w:sz w:val="24"/>
          <w:szCs w:val="24"/>
          <w:lang w:val="it-CH"/>
        </w:rPr>
        <w:tab/>
        <w:t xml:space="preserve">: </w:t>
      </w:r>
      <w:bookmarkStart w:id="2" w:name="Text3"/>
      <w:r>
        <w:rPr>
          <w:rFonts w:cs="Arial"/>
          <w:sz w:val="24"/>
          <w:szCs w:val="24"/>
        </w:rPr>
        <w:fldChar w:fldCharType="begin">
          <w:ffData>
            <w:name w:val="Text3"/>
            <w:enabled/>
            <w:calcOnExit/>
            <w:textInput/>
          </w:ffData>
        </w:fldChar>
      </w:r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2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Persona di contatto</w:t>
      </w:r>
      <w:r>
        <w:rPr>
          <w:rFonts w:cs="Arial"/>
          <w:sz w:val="24"/>
          <w:szCs w:val="24"/>
          <w:lang w:val="it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3" w:name="Text4"/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3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N° di telefono</w:t>
      </w:r>
      <w:r>
        <w:rPr>
          <w:rFonts w:cs="Arial"/>
          <w:sz w:val="24"/>
          <w:szCs w:val="24"/>
          <w:lang w:val="it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4" w:name="Text5"/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4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  <w:r>
        <w:rPr>
          <w:rFonts w:cs="Arial"/>
          <w:sz w:val="24"/>
          <w:szCs w:val="24"/>
          <w:lang w:val="it-CH"/>
        </w:rPr>
        <w:t>E-Mail</w:t>
      </w:r>
      <w:r>
        <w:rPr>
          <w:rFonts w:cs="Arial"/>
          <w:sz w:val="24"/>
          <w:szCs w:val="24"/>
          <w:lang w:val="it-CH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cs="Arial"/>
          <w:sz w:val="24"/>
          <w:szCs w:val="24"/>
          <w:lang w:val="it-CH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5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Data</w:t>
      </w:r>
      <w:r>
        <w:rPr>
          <w:rFonts w:cs="Arial"/>
          <w:sz w:val="24"/>
          <w:szCs w:val="24"/>
        </w:rPr>
        <w:tab/>
        <w:t xml:space="preserve">: </w:t>
      </w:r>
      <w:r>
        <w:rPr>
          <w:rFonts w:cs="Arial"/>
          <w:sz w:val="24"/>
          <w:szCs w:val="24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6" w:name="Text7"/>
      <w:r>
        <w:rPr>
          <w:rFonts w:cs="Arial"/>
          <w:sz w:val="24"/>
          <w:szCs w:val="24"/>
        </w:rPr>
        <w:instrText xml:space="preserve"> FORMTEXT </w:instrText>
      </w:r>
      <w:r>
        <w:rPr>
          <w:rFonts w:cs="Arial"/>
          <w:sz w:val="24"/>
          <w:szCs w:val="24"/>
        </w:rPr>
      </w:r>
      <w:r>
        <w:rPr>
          <w:rFonts w:cs="Arial"/>
          <w:sz w:val="24"/>
          <w:szCs w:val="24"/>
        </w:rPr>
        <w:fldChar w:fldCharType="separate"/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noProof/>
          <w:sz w:val="24"/>
          <w:szCs w:val="24"/>
        </w:rPr>
        <w:t> </w:t>
      </w:r>
      <w:r>
        <w:rPr>
          <w:rFonts w:cs="Arial"/>
          <w:sz w:val="24"/>
          <w:szCs w:val="24"/>
        </w:rPr>
        <w:fldChar w:fldCharType="end"/>
      </w:r>
      <w:bookmarkEnd w:id="6"/>
    </w:p>
    <w:p>
      <w:pPr>
        <w:tabs>
          <w:tab w:val="left" w:pos="4111"/>
        </w:tabs>
        <w:spacing w:line="240" w:lineRule="exact"/>
        <w:rPr>
          <w:rFonts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99"/>
        <w:tblLook w:val="01E0" w:firstRow="1" w:lastRow="1" w:firstColumn="1" w:lastColumn="1" w:noHBand="0" w:noVBand="0"/>
      </w:tblPr>
      <w:tblGrid>
        <w:gridCol w:w="15128"/>
      </w:tblGrid>
      <w:tr>
        <w:tc>
          <w:tcPr>
            <w:tcW w:w="15354" w:type="dxa"/>
            <w:shd w:val="clear" w:color="auto" w:fill="FFFF99"/>
          </w:tcPr>
          <w:p>
            <w:pPr>
              <w:rPr>
                <w:rFonts w:cs="Arial"/>
                <w:b/>
                <w:szCs w:val="22"/>
                <w:lang w:val="it-CH"/>
              </w:rPr>
            </w:pPr>
            <w:r>
              <w:rPr>
                <w:rFonts w:cs="Arial"/>
                <w:b/>
                <w:szCs w:val="22"/>
                <w:lang w:val="it-CH"/>
              </w:rPr>
              <w:t>Osservazioni importanti:</w:t>
            </w:r>
          </w:p>
          <w:p>
            <w:pPr>
              <w:rPr>
                <w:rFonts w:cs="Arial"/>
                <w:b/>
                <w:szCs w:val="22"/>
                <w:lang w:val="it-CH"/>
              </w:rPr>
            </w:pPr>
          </w:p>
          <w:p>
            <w:pPr>
              <w:tabs>
                <w:tab w:val="left" w:pos="284"/>
              </w:tabs>
              <w:ind w:left="284" w:hanging="284"/>
              <w:rPr>
                <w:rFonts w:cs="Arial"/>
                <w:szCs w:val="22"/>
                <w:lang w:val="it-CH"/>
              </w:rPr>
            </w:pPr>
            <w:r>
              <w:rPr>
                <w:rFonts w:cs="Arial"/>
                <w:lang w:val="it-CH"/>
              </w:rPr>
              <w:t>1.</w:t>
            </w:r>
            <w:r>
              <w:rPr>
                <w:rFonts w:cs="Arial"/>
                <w:lang w:val="it-CH"/>
              </w:rPr>
              <w:tab/>
              <w:t>Compilare solamente gli appositi campi in grigio, non modificare il formato del formulario.</w:t>
            </w:r>
          </w:p>
          <w:p>
            <w:pPr>
              <w:tabs>
                <w:tab w:val="left" w:pos="284"/>
              </w:tabs>
              <w:ind w:left="284" w:hanging="284"/>
              <w:rPr>
                <w:rFonts w:cs="Arial"/>
                <w:szCs w:val="22"/>
                <w:lang w:val="it-CH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lang w:val="it-CH"/>
              </w:rPr>
            </w:pPr>
            <w:r>
              <w:rPr>
                <w:rFonts w:cs="Arial"/>
                <w:lang w:val="it-CH"/>
              </w:rPr>
              <w:t>2.</w:t>
            </w:r>
            <w:r>
              <w:rPr>
                <w:rFonts w:cs="Arial"/>
                <w:lang w:val="it-CH"/>
              </w:rPr>
              <w:tab/>
              <w:t>Utilizzare una nuova riga per ogni articolo, capoverso, lettera delle ordinanze o per ogni capitolo del rapporto esplicativo.</w:t>
            </w:r>
          </w:p>
          <w:p>
            <w:pPr>
              <w:rPr>
                <w:rFonts w:cs="Arial"/>
                <w:lang w:val="it-CH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lang w:val="it-CH"/>
              </w:rPr>
            </w:pPr>
            <w:r>
              <w:rPr>
                <w:rFonts w:cs="Arial"/>
                <w:lang w:val="it-CH"/>
              </w:rPr>
              <w:t>3.</w:t>
            </w:r>
            <w:r>
              <w:rPr>
                <w:rFonts w:cs="Arial"/>
                <w:lang w:val="it-CH"/>
              </w:rPr>
              <w:tab/>
              <w:t xml:space="preserve">Le prese di posizione devono essere inviate in forma elettronica, </w:t>
            </w:r>
            <w:r>
              <w:rPr>
                <w:rFonts w:cs="Arial"/>
                <w:b/>
                <w:lang w:val="it-CH"/>
              </w:rPr>
              <w:t>come documento Word</w:t>
            </w:r>
            <w:r>
              <w:rPr>
                <w:rFonts w:cs="Arial"/>
                <w:lang w:val="it-CH"/>
              </w:rPr>
              <w:t xml:space="preserve">, al più tardi entro il </w:t>
            </w:r>
            <w:r>
              <w:rPr>
                <w:rFonts w:cs="Arial"/>
                <w:b/>
                <w:bCs/>
                <w:u w:val="single"/>
                <w:lang w:val="it-CH"/>
              </w:rPr>
              <w:t xml:space="preserve">16 </w:t>
            </w:r>
            <w:r>
              <w:rPr>
                <w:rFonts w:cs="Arial"/>
                <w:b/>
                <w:u w:val="single"/>
                <w:lang w:val="it-CH"/>
              </w:rPr>
              <w:t>agosto 2023</w:t>
            </w:r>
            <w:r>
              <w:rPr>
                <w:rFonts w:cs="Arial"/>
                <w:lang w:val="it-CH"/>
              </w:rPr>
              <w:t xml:space="preserve"> ai seguenti indirizzi: </w:t>
            </w:r>
          </w:p>
          <w:p>
            <w:pPr>
              <w:tabs>
                <w:tab w:val="left" w:pos="284"/>
              </w:tabs>
              <w:ind w:firstLine="284"/>
              <w:rPr>
                <w:rFonts w:cs="Arial"/>
                <w:lang w:val="it-CH"/>
              </w:rPr>
            </w:pPr>
            <w:r>
              <w:fldChar w:fldCharType="begin"/>
            </w:r>
            <w:r>
              <w:rPr>
                <w:lang w:val="it-CH"/>
              </w:rPr>
              <w:instrText xml:space="preserve"> HYPERLINK "mailto:biomedizin@bag.admin.ch" </w:instrText>
            </w:r>
            <w:r>
              <w:fldChar w:fldCharType="separate"/>
            </w:r>
            <w:r>
              <w:rPr>
                <w:rStyle w:val="Hyperlink"/>
                <w:rFonts w:cs="Arial"/>
                <w:lang w:val="it-CH"/>
              </w:rPr>
              <w:t>biomedizin@bag.admin.ch</w:t>
            </w:r>
            <w:r>
              <w:rPr>
                <w:rStyle w:val="Hyperlink"/>
                <w:rFonts w:cs="Arial"/>
                <w:lang w:val="it-CH"/>
              </w:rPr>
              <w:fldChar w:fldCharType="end"/>
            </w:r>
            <w:r>
              <w:rPr>
                <w:rFonts w:cs="Arial"/>
                <w:lang w:val="it-CH"/>
              </w:rPr>
              <w:t xml:space="preserve">, </w:t>
            </w:r>
            <w:r>
              <w:fldChar w:fldCharType="begin"/>
            </w:r>
            <w:r>
              <w:rPr>
                <w:lang w:val="it-CH"/>
              </w:rPr>
              <w:instrText xml:space="preserve"> HYPERLINK "mailto:gever@bag.admin.ch" </w:instrText>
            </w:r>
            <w:r>
              <w:fldChar w:fldCharType="separate"/>
            </w:r>
            <w:r>
              <w:rPr>
                <w:rStyle w:val="Hyperlink"/>
                <w:rFonts w:cs="Arial"/>
                <w:lang w:val="it-CH"/>
              </w:rPr>
              <w:t>gever@bag.admin.ch</w:t>
            </w:r>
            <w:r>
              <w:rPr>
                <w:rStyle w:val="Hyperlink"/>
                <w:rFonts w:cs="Arial"/>
                <w:lang w:val="it-CH"/>
              </w:rPr>
              <w:fldChar w:fldCharType="end"/>
            </w:r>
            <w:r>
              <w:rPr>
                <w:rFonts w:cs="Arial"/>
                <w:lang w:val="it-CH"/>
              </w:rPr>
              <w:t xml:space="preserve"> </w:t>
            </w:r>
            <w:r>
              <w:fldChar w:fldCharType="begin"/>
            </w:r>
            <w:r>
              <w:rPr>
                <w:lang w:val="it-CH"/>
              </w:rPr>
              <w:instrText xml:space="preserve"> HYPERLINK "mailto:" </w:instrText>
            </w:r>
            <w:r>
              <w:fldChar w:fldCharType="separate"/>
            </w:r>
            <w:r>
              <w:fldChar w:fldCharType="end"/>
            </w:r>
          </w:p>
          <w:p>
            <w:pPr>
              <w:tabs>
                <w:tab w:val="left" w:pos="284"/>
              </w:tabs>
              <w:rPr>
                <w:rFonts w:cs="Arial"/>
                <w:szCs w:val="22"/>
                <w:lang w:val="it-CH"/>
              </w:rPr>
            </w:pPr>
          </w:p>
          <w:p>
            <w:pPr>
              <w:tabs>
                <w:tab w:val="left" w:pos="284"/>
              </w:tabs>
              <w:rPr>
                <w:rFonts w:cs="Arial"/>
                <w:lang w:val="it-CH"/>
              </w:rPr>
            </w:pPr>
            <w:r>
              <w:rPr>
                <w:rFonts w:cs="Arial"/>
                <w:szCs w:val="22"/>
                <w:lang w:val="it-CH"/>
              </w:rPr>
              <w:t>4.</w:t>
            </w:r>
            <w:r>
              <w:rPr>
                <w:rFonts w:cs="Arial"/>
                <w:szCs w:val="22"/>
                <w:lang w:val="it-CH"/>
              </w:rPr>
              <w:tab/>
              <w:t>La colonna «Cognome / Ditta» non deve essere compilata.</w:t>
            </w:r>
          </w:p>
          <w:p>
            <w:pPr>
              <w:tabs>
                <w:tab w:val="left" w:pos="284"/>
              </w:tabs>
              <w:jc w:val="center"/>
              <w:rPr>
                <w:rFonts w:cs="Arial"/>
                <w:sz w:val="24"/>
                <w:szCs w:val="24"/>
                <w:lang w:val="it-CH"/>
              </w:rPr>
            </w:pPr>
            <w:r>
              <w:rPr>
                <w:b/>
                <w:lang w:val="it-CH"/>
              </w:rPr>
              <w:t>Grazie per la cortese collaborazione!</w:t>
            </w:r>
          </w:p>
        </w:tc>
      </w:tr>
    </w:tbl>
    <w:p>
      <w:pPr>
        <w:tabs>
          <w:tab w:val="left" w:pos="4111"/>
        </w:tabs>
        <w:spacing w:line="240" w:lineRule="exact"/>
        <w:rPr>
          <w:rFonts w:cs="Arial"/>
          <w:sz w:val="24"/>
          <w:szCs w:val="24"/>
          <w:lang w:val="it-CH"/>
        </w:rPr>
      </w:pPr>
    </w:p>
    <w:p>
      <w:pPr>
        <w:tabs>
          <w:tab w:val="left" w:pos="2268"/>
        </w:tabs>
        <w:rPr>
          <w:rFonts w:cs="Arial"/>
          <w:sz w:val="24"/>
          <w:szCs w:val="24"/>
          <w:lang w:val="it-CH"/>
        </w:rPr>
        <w:sectPr>
          <w:headerReference w:type="default" r:id="rId8"/>
          <w:footerReference w:type="default" r:id="rId9"/>
          <w:headerReference w:type="first" r:id="rId10"/>
          <w:footerReference w:type="first" r:id="rId11"/>
          <w:pgSz w:w="16840" w:h="11907" w:orient="landscape" w:code="9"/>
          <w:pgMar w:top="851" w:right="851" w:bottom="567" w:left="851" w:header="567" w:footer="567" w:gutter="0"/>
          <w:pgNumType w:start="1"/>
          <w:cols w:space="720"/>
        </w:sectPr>
      </w:pPr>
    </w:p>
    <w:p>
      <w:pPr>
        <w:pStyle w:val="Titel"/>
      </w:pPr>
      <w:proofErr w:type="spellStart"/>
      <w:r>
        <w:lastRenderedPageBreak/>
        <w:t>Indice</w:t>
      </w:r>
      <w:proofErr w:type="spellEnd"/>
      <w:r>
        <w:t xml:space="preserve"> </w:t>
      </w:r>
      <w:proofErr w:type="spellStart"/>
      <w:r>
        <w:t>analitico</w:t>
      </w:r>
      <w:proofErr w:type="spellEnd"/>
    </w:p>
    <w:p>
      <w:pPr>
        <w:rPr>
          <w:rFonts w:cs="Arial"/>
        </w:rPr>
      </w:pPr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r>
        <w:rPr>
          <w:rFonts w:ascii="Arial" w:hAnsi="Arial" w:cs="Arial"/>
          <w:b w:val="0"/>
        </w:rPr>
        <w:fldChar w:fldCharType="begin"/>
      </w:r>
      <w:r>
        <w:rPr>
          <w:rFonts w:ascii="Arial" w:hAnsi="Arial" w:cs="Arial"/>
          <w:b w:val="0"/>
        </w:rPr>
        <w:instrText xml:space="preserve"> TOC \o "1-1" \h \z \u </w:instrText>
      </w:r>
      <w:r>
        <w:rPr>
          <w:rFonts w:ascii="Arial" w:hAnsi="Arial" w:cs="Arial"/>
          <w:b w:val="0"/>
        </w:rPr>
        <w:fldChar w:fldCharType="separate"/>
      </w:r>
      <w:hyperlink w:anchor="_Toc129788237" w:history="1">
        <w:r>
          <w:rPr>
            <w:rStyle w:val="Hyperlink"/>
            <w:rFonts w:ascii="Arial" w:hAnsi="Arial" w:cs="Arial"/>
            <w:noProof/>
            <w:lang w:val="it-CH"/>
          </w:rPr>
          <w:t>Revisione OSRUm – Osservazioni generali relative al progetto di revisione e al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38" w:history="1">
        <w:r>
          <w:rPr>
            <w:rStyle w:val="Hyperlink"/>
            <w:rFonts w:ascii="Arial" w:hAnsi="Arial" w:cs="Arial"/>
            <w:noProof/>
            <w:lang w:val="it-CH"/>
          </w:rPr>
          <w:t>Revisione OSRUm - Osservazioni sui singoli articoli della revisione e sulle relative spiegazioni nel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39" w:history="1">
        <w:r>
          <w:rPr>
            <w:rStyle w:val="Hyperlink"/>
            <w:rFonts w:ascii="Arial" w:hAnsi="Arial" w:cs="Arial"/>
            <w:noProof/>
          </w:rPr>
          <w:t>Revisione OSRUm – Ulteriori proposte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0" w:history="1">
        <w:r>
          <w:rPr>
            <w:rStyle w:val="Hyperlink"/>
            <w:rFonts w:ascii="Arial" w:hAnsi="Arial" w:cs="Arial"/>
            <w:noProof/>
            <w:lang w:val="it-CH"/>
          </w:rPr>
          <w:t>Revisione OSRUm-Dmed - Osservazioni generali relative al progetto di revisione e al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1" w:history="1">
        <w:r>
          <w:rPr>
            <w:rStyle w:val="Hyperlink"/>
            <w:rFonts w:ascii="Arial" w:hAnsi="Arial" w:cs="Arial"/>
            <w:noProof/>
            <w:lang w:val="it-CH"/>
          </w:rPr>
          <w:t>Revisione OSRUM-Dmed - Osservazioni sui singoli articoli della revisione e sulle relative spiegazioni nel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2" w:history="1">
        <w:r>
          <w:rPr>
            <w:rStyle w:val="Hyperlink"/>
            <w:rFonts w:ascii="Arial" w:hAnsi="Arial" w:cs="Arial"/>
            <w:noProof/>
            <w:lang w:val="it-CH"/>
          </w:rPr>
          <w:t>Revisione OSRUm-Dmed - Ulteriori proposte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3" w:history="1">
        <w:r>
          <w:rPr>
            <w:rStyle w:val="Hyperlink"/>
            <w:rFonts w:ascii="Arial" w:hAnsi="Arial" w:cs="Arial"/>
            <w:noProof/>
            <w:lang w:val="it-CH"/>
          </w:rPr>
          <w:t>Revisione ORUm - Osservazioni generali relative al progetto di revisione e al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4" w:history="1">
        <w:r>
          <w:rPr>
            <w:rStyle w:val="Hyperlink"/>
            <w:rFonts w:ascii="Arial" w:hAnsi="Arial" w:cs="Arial"/>
            <w:noProof/>
            <w:lang w:val="it-CH"/>
          </w:rPr>
          <w:t>Revisione ORUm - Osservazioni sui singoli articoli della revisione e sulle relative spiegazioni nel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5" w:history="1">
        <w:r>
          <w:rPr>
            <w:rStyle w:val="Hyperlink"/>
            <w:rFonts w:ascii="Arial" w:hAnsi="Arial" w:cs="Arial"/>
            <w:noProof/>
          </w:rPr>
          <w:t>Revisione ORUm - Ulteriori proposte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6" w:history="1">
        <w:r>
          <w:rPr>
            <w:rStyle w:val="Hyperlink"/>
            <w:rFonts w:ascii="Arial" w:hAnsi="Arial" w:cs="Arial"/>
            <w:noProof/>
            <w:lang w:val="it-CH"/>
          </w:rPr>
          <w:t>Revisione Org-LRUm - Osservazioni generali relative al progetto di revisione e al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7" w:history="1">
        <w:r>
          <w:rPr>
            <w:rStyle w:val="Hyperlink"/>
            <w:rFonts w:ascii="Arial" w:hAnsi="Arial" w:cs="Arial"/>
            <w:noProof/>
            <w:lang w:val="it-CH"/>
          </w:rPr>
          <w:t>Revisione Org-LRUm - Osservazioni sui singoli articoli della revisione e sulle relative spiegazioni nel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8" w:history="1">
        <w:r>
          <w:rPr>
            <w:rStyle w:val="Hyperlink"/>
            <w:rFonts w:ascii="Arial" w:hAnsi="Arial" w:cs="Arial"/>
            <w:noProof/>
            <w:lang w:val="it-CH"/>
          </w:rPr>
          <w:t>Revisione Org-LRUm - Ulteriori proposte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49" w:history="1">
        <w:r>
          <w:rPr>
            <w:rStyle w:val="Hyperlink"/>
            <w:rFonts w:ascii="Arial" w:hAnsi="Arial" w:cs="Arial"/>
            <w:noProof/>
            <w:lang w:val="it-CH"/>
          </w:rPr>
          <w:t>Revisione ORCel - Osservazioni generali relative al progetto di revisione e al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50" w:history="1">
        <w:r>
          <w:rPr>
            <w:rStyle w:val="Hyperlink"/>
            <w:rFonts w:ascii="Arial" w:hAnsi="Arial" w:cs="Arial"/>
            <w:noProof/>
            <w:lang w:val="it-CH"/>
          </w:rPr>
          <w:t>Revisione ORCel - Osservazioni sui singoli articoli della revisione e sulle relative spiegazioni nel rapporto esplicativo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>
      <w:pPr>
        <w:pStyle w:val="Verzeichnis1"/>
        <w:tabs>
          <w:tab w:val="right" w:leader="underscore" w:pos="14560"/>
        </w:tabs>
        <w:rPr>
          <w:rFonts w:asciiTheme="minorHAnsi" w:eastAsiaTheme="minorEastAsia" w:hAnsiTheme="minorHAnsi" w:cstheme="minorBidi"/>
          <w:b w:val="0"/>
          <w:bCs w:val="0"/>
          <w:iCs w:val="0"/>
          <w:noProof/>
          <w:sz w:val="22"/>
          <w:szCs w:val="22"/>
        </w:rPr>
      </w:pPr>
      <w:hyperlink w:anchor="_Toc129788251" w:history="1">
        <w:r>
          <w:rPr>
            <w:rStyle w:val="Hyperlink"/>
            <w:rFonts w:ascii="Arial" w:hAnsi="Arial" w:cs="Arial"/>
            <w:noProof/>
          </w:rPr>
          <w:t>Revisione ORCel - Ulteriori proposte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_Toc129788251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>
      <w:pPr>
        <w:rPr>
          <w:rFonts w:cs="Arial"/>
        </w:rPr>
      </w:pPr>
      <w:r>
        <w:rPr>
          <w:rFonts w:cs="Arial"/>
        </w:rPr>
        <w:fldChar w:fldCharType="end"/>
      </w:r>
    </w:p>
    <w:p>
      <w:pPr>
        <w:rPr>
          <w:rFonts w:cs="Arial"/>
        </w:rPr>
      </w:pPr>
      <w:r>
        <w:rPr>
          <w:rFonts w:cs="Arial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2944"/>
      </w:tblGrid>
      <w:tr>
        <w:tc>
          <w:tcPr>
            <w:tcW w:w="14786" w:type="dxa"/>
            <w:gridSpan w:val="2"/>
            <w:shd w:val="clear" w:color="auto" w:fill="FFFF00"/>
          </w:tcPr>
          <w:p>
            <w:pPr>
              <w:pStyle w:val="berschrift1"/>
              <w:ind w:left="0"/>
              <w:rPr>
                <w:rFonts w:ascii="Arial" w:hAnsi="Arial" w:cs="Arial"/>
                <w:lang w:val="it-CH"/>
              </w:rPr>
            </w:pPr>
            <w:bookmarkStart w:id="7" w:name="_Toc129788237"/>
            <w:bookmarkStart w:id="8" w:name="_Hlk124430092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OSRUm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– Osservazioni generali relative al progetto di revisione e al rapporto esplicativo</w:t>
            </w:r>
            <w:bookmarkEnd w:id="7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  <w:highlight w:val="yellow"/>
              </w:rPr>
            </w:pPr>
            <w:r>
              <w:rPr>
                <w:b/>
                <w:lang w:val="it-CH"/>
              </w:rPr>
              <w:t>Cognome/ditta</w:t>
            </w:r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9" w:name="Text8"/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9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8"/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p>
      <w:pPr>
        <w:jc w:val="both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84"/>
        <w:gridCol w:w="784"/>
        <w:gridCol w:w="784"/>
        <w:gridCol w:w="5904"/>
        <w:gridCol w:w="4688"/>
      </w:tblGrid>
      <w:tr>
        <w:tc>
          <w:tcPr>
            <w:tcW w:w="14786" w:type="dxa"/>
            <w:gridSpan w:val="6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10" w:name="_Toc129788238"/>
            <w:bookmarkStart w:id="11" w:name="OLE_LINK1"/>
            <w:bookmarkStart w:id="12" w:name="OLE_LINK2"/>
            <w:bookmarkStart w:id="13" w:name="_Hlk124430130"/>
            <w:r>
              <w:rPr>
                <w:rFonts w:ascii="Arial" w:hAnsi="Arial" w:cs="Arial"/>
                <w:lang w:val="it-CH"/>
              </w:rPr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OSRUm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sui singoli articoli della revisione e sulle relative spiegazioni nel rapporto esplicativo</w:t>
            </w:r>
            <w:bookmarkEnd w:id="10"/>
          </w:p>
        </w:tc>
      </w:tr>
      <w:bookmarkEnd w:id="11"/>
      <w:bookmarkEnd w:id="12"/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b/>
                <w:lang w:val="it-CH"/>
              </w:rPr>
              <w:t>Cognome/ditta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  <w:lang w:val="it-CH"/>
              </w:rPr>
            </w:pPr>
            <w:r>
              <w:rPr>
                <w:rFonts w:cs="Arial"/>
                <w:b/>
                <w:lang w:val="it-CH"/>
              </w:rPr>
              <w:t>proposta di modifica (testo proposto)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  <w:lang w:val="it-CH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  <w:lang w:val="it-CH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it-CH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3"/>
    </w:tbl>
    <w:p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196"/>
        <w:gridCol w:w="6453"/>
        <w:gridCol w:w="5295"/>
      </w:tblGrid>
      <w:tr>
        <w:tc>
          <w:tcPr>
            <w:tcW w:w="9278" w:type="dxa"/>
            <w:gridSpan w:val="3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14" w:name="_Toc129788239"/>
            <w:bookmarkStart w:id="15" w:name="_Hlk124430163"/>
            <w:proofErr w:type="spellStart"/>
            <w:r>
              <w:rPr>
                <w:rFonts w:ascii="Arial" w:hAnsi="Arial" w:cs="Arial"/>
              </w:rPr>
              <w:t>Revisione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OSRUm</w:t>
            </w:r>
            <w:proofErr w:type="spellEnd"/>
            <w:r>
              <w:rPr>
                <w:rFonts w:ascii="Arial" w:hAnsi="Arial" w:cs="Arial"/>
              </w:rPr>
              <w:t xml:space="preserve"> – </w:t>
            </w:r>
            <w:proofErr w:type="spellStart"/>
            <w:r>
              <w:rPr>
                <w:rFonts w:ascii="Arial" w:hAnsi="Arial" w:cs="Arial"/>
              </w:rPr>
              <w:t>Ulteriori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proposte</w:t>
            </w:r>
            <w:bookmarkEnd w:id="14"/>
            <w:proofErr w:type="spellEnd"/>
          </w:p>
        </w:tc>
        <w:tc>
          <w:tcPr>
            <w:tcW w:w="5508" w:type="dxa"/>
            <w:shd w:val="clear" w:color="auto" w:fill="FFFF00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b/>
                <w:lang w:val="it-CH"/>
              </w:rPr>
              <w:t>Cognome/ditta</w:t>
            </w:r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art., </w:t>
            </w: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 xml:space="preserve">., </w:t>
            </w: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proposta</w:t>
            </w:r>
            <w:proofErr w:type="spellEnd"/>
            <w:r>
              <w:rPr>
                <w:rFonts w:cs="Arial"/>
                <w:b/>
              </w:rPr>
              <w:t xml:space="preserve"> (</w:t>
            </w:r>
            <w:proofErr w:type="spellStart"/>
            <w:r>
              <w:rPr>
                <w:rFonts w:cs="Arial"/>
                <w:b/>
              </w:rPr>
              <w:t>testo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proposto</w:t>
            </w:r>
            <w:proofErr w:type="spellEnd"/>
            <w:r>
              <w:rPr>
                <w:rFonts w:cs="Arial"/>
                <w:b/>
              </w:rPr>
              <w:t>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5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b/>
          <w:lang w:val="it-CH"/>
        </w:rPr>
        <w:t>Cognome/ditta</w:t>
      </w:r>
      <w:r>
        <w:rPr>
          <w:rFonts w:cs="Arial"/>
          <w:sz w:val="16"/>
          <w:szCs w:val="16"/>
        </w:rPr>
        <w:t xml:space="preserve"> </w:t>
      </w: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2944"/>
      </w:tblGrid>
      <w:tr>
        <w:tc>
          <w:tcPr>
            <w:tcW w:w="14786" w:type="dxa"/>
            <w:gridSpan w:val="2"/>
            <w:shd w:val="clear" w:color="auto" w:fill="FFD966" w:themeFill="accent4" w:themeFillTint="99"/>
          </w:tcPr>
          <w:p>
            <w:pPr>
              <w:pStyle w:val="berschrift1"/>
              <w:ind w:left="0"/>
              <w:rPr>
                <w:rFonts w:ascii="Arial" w:hAnsi="Arial" w:cs="Arial"/>
                <w:lang w:val="it-CH"/>
              </w:rPr>
            </w:pPr>
            <w:bookmarkStart w:id="16" w:name="_Toc129788240"/>
            <w:bookmarkStart w:id="17" w:name="_Hlk124430208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OSRUm-Dmed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generali relative al progetto di revisione e al rapporto esplicativo</w:t>
            </w:r>
            <w:bookmarkEnd w:id="16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7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84"/>
        <w:gridCol w:w="784"/>
        <w:gridCol w:w="784"/>
        <w:gridCol w:w="5904"/>
        <w:gridCol w:w="4688"/>
      </w:tblGrid>
      <w:tr>
        <w:tc>
          <w:tcPr>
            <w:tcW w:w="14786" w:type="dxa"/>
            <w:gridSpan w:val="6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18" w:name="_Toc129788241"/>
            <w:bookmarkStart w:id="19" w:name="_Hlk124430239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OSRUM-Dmed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sui singoli articoli della revisione e sulle relative spiegazioni nel rapporto esplicativo</w:t>
            </w:r>
            <w:bookmarkEnd w:id="18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  <w:lang w:val="it-CH"/>
              </w:rPr>
            </w:pPr>
            <w:r>
              <w:rPr>
                <w:rFonts w:cs="Arial"/>
                <w:b/>
                <w:lang w:val="it-CH"/>
              </w:rPr>
              <w:t>proposta di modifica (testo proposto)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  <w:lang w:val="it-CH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  <w:lang w:val="it-CH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it-CH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19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196"/>
        <w:gridCol w:w="6453"/>
        <w:gridCol w:w="5295"/>
      </w:tblGrid>
      <w:tr>
        <w:tc>
          <w:tcPr>
            <w:tcW w:w="9278" w:type="dxa"/>
            <w:gridSpan w:val="3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20" w:name="_Toc129788242"/>
            <w:bookmarkStart w:id="21" w:name="_Hlk124430270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OSRUm-Dmed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Ulteriori proposte</w:t>
            </w:r>
            <w:bookmarkEnd w:id="20"/>
          </w:p>
        </w:tc>
        <w:tc>
          <w:tcPr>
            <w:tcW w:w="5508" w:type="dxa"/>
            <w:shd w:val="clear" w:color="auto" w:fill="FFD966" w:themeFill="accent4" w:themeFillTint="99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art., </w:t>
            </w: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 xml:space="preserve">., </w:t>
            </w: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 xml:space="preserve">. 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proposta</w:t>
            </w:r>
            <w:proofErr w:type="spellEnd"/>
            <w:r>
              <w:rPr>
                <w:rFonts w:cs="Arial"/>
                <w:b/>
              </w:rPr>
              <w:t xml:space="preserve"> (</w:t>
            </w:r>
            <w:proofErr w:type="spellStart"/>
            <w:r>
              <w:rPr>
                <w:rFonts w:cs="Arial"/>
                <w:b/>
              </w:rPr>
              <w:t>testo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proposto</w:t>
            </w:r>
            <w:proofErr w:type="spellEnd"/>
            <w:r>
              <w:rPr>
                <w:rFonts w:cs="Arial"/>
                <w:b/>
              </w:rPr>
              <w:t>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1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2944"/>
      </w:tblGrid>
      <w:tr>
        <w:tc>
          <w:tcPr>
            <w:tcW w:w="14786" w:type="dxa"/>
            <w:gridSpan w:val="2"/>
            <w:shd w:val="clear" w:color="auto" w:fill="BDD6EE" w:themeFill="accent5" w:themeFillTint="66"/>
          </w:tcPr>
          <w:p>
            <w:pPr>
              <w:pStyle w:val="berschrift1"/>
              <w:ind w:left="0"/>
              <w:rPr>
                <w:rFonts w:ascii="Arial" w:hAnsi="Arial" w:cs="Arial"/>
                <w:lang w:val="it-CH"/>
              </w:rPr>
            </w:pPr>
            <w:bookmarkStart w:id="22" w:name="_Toc129788243"/>
            <w:bookmarkStart w:id="23" w:name="_Hlk124430304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generali relative al progetto di revisione e al rapporto esplicativo</w:t>
            </w:r>
            <w:bookmarkEnd w:id="22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3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84"/>
        <w:gridCol w:w="784"/>
        <w:gridCol w:w="784"/>
        <w:gridCol w:w="5904"/>
        <w:gridCol w:w="4688"/>
      </w:tblGrid>
      <w:tr>
        <w:tc>
          <w:tcPr>
            <w:tcW w:w="14786" w:type="dxa"/>
            <w:gridSpan w:val="6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24" w:name="_Toc129788244"/>
            <w:bookmarkStart w:id="25" w:name="_Hlk124430335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sui singoli articoli della revisione e sulle relative spiegazioni nel rapporto esplicativo</w:t>
            </w:r>
            <w:bookmarkEnd w:id="24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  <w:lang w:val="it-CH"/>
              </w:rPr>
            </w:pPr>
            <w:r>
              <w:rPr>
                <w:rFonts w:cs="Arial"/>
                <w:b/>
                <w:lang w:val="it-CH"/>
              </w:rPr>
              <w:t>proposta di modifica (testo proposto)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  <w:lang w:val="it-CH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  <w:lang w:val="it-CH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it-CH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5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196"/>
        <w:gridCol w:w="6453"/>
        <w:gridCol w:w="5295"/>
      </w:tblGrid>
      <w:tr>
        <w:tc>
          <w:tcPr>
            <w:tcW w:w="9278" w:type="dxa"/>
            <w:gridSpan w:val="3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26" w:name="_Toc129788245"/>
            <w:bookmarkStart w:id="27" w:name="_Hlk124430554"/>
            <w:proofErr w:type="spellStart"/>
            <w:r>
              <w:rPr>
                <w:rFonts w:ascii="Arial" w:hAnsi="Arial" w:cs="Arial"/>
              </w:rPr>
              <w:lastRenderedPageBreak/>
              <w:t>Revisione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ORUm</w:t>
            </w:r>
            <w:proofErr w:type="spellEnd"/>
            <w:r>
              <w:rPr>
                <w:rFonts w:ascii="Arial" w:hAnsi="Arial" w:cs="Arial"/>
              </w:rPr>
              <w:t xml:space="preserve"> - </w:t>
            </w:r>
            <w:proofErr w:type="spellStart"/>
            <w:r>
              <w:rPr>
                <w:rFonts w:ascii="Arial" w:hAnsi="Arial" w:cs="Arial"/>
              </w:rPr>
              <w:t>Ulteriori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proposte</w:t>
            </w:r>
            <w:bookmarkEnd w:id="26"/>
            <w:proofErr w:type="spellEnd"/>
          </w:p>
        </w:tc>
        <w:tc>
          <w:tcPr>
            <w:tcW w:w="5508" w:type="dxa"/>
            <w:shd w:val="clear" w:color="auto" w:fill="BDD6EE" w:themeFill="accent5" w:themeFillTint="66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art., </w:t>
            </w: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 xml:space="preserve">., </w:t>
            </w: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proposta</w:t>
            </w:r>
            <w:proofErr w:type="spellEnd"/>
            <w:r>
              <w:rPr>
                <w:rFonts w:cs="Arial"/>
                <w:b/>
              </w:rPr>
              <w:t xml:space="preserve"> (</w:t>
            </w:r>
            <w:proofErr w:type="spellStart"/>
            <w:r>
              <w:rPr>
                <w:rFonts w:cs="Arial"/>
                <w:b/>
              </w:rPr>
              <w:t>testo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proposto</w:t>
            </w:r>
            <w:proofErr w:type="spellEnd"/>
            <w:r>
              <w:rPr>
                <w:rFonts w:cs="Arial"/>
                <w:b/>
              </w:rPr>
              <w:t>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bookmarkEnd w:id="27"/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2944"/>
      </w:tblGrid>
      <w:tr>
        <w:tc>
          <w:tcPr>
            <w:tcW w:w="14786" w:type="dxa"/>
            <w:gridSpan w:val="2"/>
            <w:shd w:val="clear" w:color="auto" w:fill="C5E0B3" w:themeFill="accent6" w:themeFillTint="66"/>
          </w:tcPr>
          <w:p>
            <w:pPr>
              <w:pStyle w:val="berschrift1"/>
              <w:ind w:left="0"/>
              <w:rPr>
                <w:rFonts w:ascii="Arial" w:hAnsi="Arial" w:cs="Arial"/>
                <w:lang w:val="it-CH"/>
              </w:rPr>
            </w:pPr>
            <w:bookmarkStart w:id="28" w:name="_Toc129788246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Org-LRUm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generali relative al progetto di revisione e al rapporto esplicativo</w:t>
            </w:r>
            <w:bookmarkEnd w:id="28"/>
          </w:p>
        </w:tc>
      </w:tr>
      <w:tr>
        <w:tc>
          <w:tcPr>
            <w:tcW w:w="144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334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4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34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sz w:val="16"/>
          <w:szCs w:val="16"/>
        </w:rPr>
      </w:pPr>
    </w:p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84"/>
        <w:gridCol w:w="784"/>
        <w:gridCol w:w="784"/>
        <w:gridCol w:w="5904"/>
        <w:gridCol w:w="4688"/>
      </w:tblGrid>
      <w:tr>
        <w:tc>
          <w:tcPr>
            <w:tcW w:w="14786" w:type="dxa"/>
            <w:gridSpan w:val="6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29" w:name="_Toc129788247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Org-LRUm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sui singoli articoli della revisione e sulle relative spiegazioni nel rapporto esplicativo</w:t>
            </w:r>
            <w:bookmarkEnd w:id="29"/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785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111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4910" w:type="dxa"/>
          </w:tcPr>
          <w:p>
            <w:pPr>
              <w:spacing w:before="60" w:after="60"/>
              <w:rPr>
                <w:rFonts w:cs="Arial"/>
                <w:b/>
                <w:lang w:val="it-CH"/>
              </w:rPr>
            </w:pPr>
            <w:r>
              <w:rPr>
                <w:rFonts w:cs="Arial"/>
                <w:b/>
                <w:lang w:val="it-CH"/>
              </w:rPr>
              <w:t>proposta di modifica (testo proposto)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  <w:lang w:val="it-CH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  <w:lang w:val="it-CH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it-CH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8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111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91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196"/>
        <w:gridCol w:w="6453"/>
        <w:gridCol w:w="5295"/>
      </w:tblGrid>
      <w:tr>
        <w:tc>
          <w:tcPr>
            <w:tcW w:w="9278" w:type="dxa"/>
            <w:gridSpan w:val="3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30" w:name="_Toc129788248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Org-LRUm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Ulteriori proposte</w:t>
            </w:r>
            <w:bookmarkEnd w:id="30"/>
          </w:p>
        </w:tc>
        <w:tc>
          <w:tcPr>
            <w:tcW w:w="5508" w:type="dxa"/>
            <w:shd w:val="clear" w:color="auto" w:fill="C5E0B3" w:themeFill="accent6" w:themeFillTint="66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</w:p>
        </w:tc>
      </w:tr>
      <w:tr>
        <w:tc>
          <w:tcPr>
            <w:tcW w:w="141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218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art., </w:t>
            </w: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 xml:space="preserve">., </w:t>
            </w: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650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550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proposta</w:t>
            </w:r>
            <w:proofErr w:type="spellEnd"/>
            <w:r>
              <w:rPr>
                <w:rFonts w:cs="Arial"/>
                <w:b/>
              </w:rPr>
              <w:t xml:space="preserve"> (</w:t>
            </w:r>
            <w:proofErr w:type="spellStart"/>
            <w:r>
              <w:rPr>
                <w:rFonts w:cs="Arial"/>
                <w:b/>
              </w:rPr>
              <w:t>testo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proposto</w:t>
            </w:r>
            <w:proofErr w:type="spellEnd"/>
            <w:r>
              <w:rPr>
                <w:rFonts w:cs="Arial"/>
                <w:b/>
              </w:rPr>
              <w:t>)</w:t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10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2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650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50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2944"/>
      </w:tblGrid>
      <w:tr>
        <w:tc>
          <w:tcPr>
            <w:tcW w:w="14560" w:type="dxa"/>
            <w:gridSpan w:val="2"/>
            <w:shd w:val="clear" w:color="auto" w:fill="FFC000"/>
          </w:tcPr>
          <w:p>
            <w:pPr>
              <w:pStyle w:val="berschrift1"/>
              <w:ind w:left="0"/>
              <w:rPr>
                <w:rFonts w:ascii="Arial" w:hAnsi="Arial" w:cs="Arial"/>
                <w:lang w:val="it-CH"/>
              </w:rPr>
            </w:pPr>
            <w:bookmarkStart w:id="31" w:name="_Toc129788249"/>
            <w:r>
              <w:rPr>
                <w:rFonts w:ascii="Arial" w:hAnsi="Arial" w:cs="Arial"/>
                <w:lang w:val="it-CH"/>
              </w:rPr>
              <w:lastRenderedPageBreak/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ORCel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generali relative al progetto di revisione e al rapporto esplicativo</w:t>
            </w:r>
            <w:bookmarkEnd w:id="31"/>
          </w:p>
        </w:tc>
      </w:tr>
      <w:tr>
        <w:tc>
          <w:tcPr>
            <w:tcW w:w="1423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3137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42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3137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spacing w:line="240" w:lineRule="auto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p>
      <w:pPr>
        <w:rPr>
          <w:rFonts w:cs="Arial"/>
          <w:sz w:val="16"/>
          <w:szCs w:val="16"/>
        </w:rPr>
      </w:pPr>
    </w:p>
    <w:p>
      <w:pPr>
        <w:jc w:val="both"/>
        <w:rPr>
          <w:rFonts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773"/>
        <w:gridCol w:w="773"/>
        <w:gridCol w:w="773"/>
        <w:gridCol w:w="5908"/>
        <w:gridCol w:w="4717"/>
      </w:tblGrid>
      <w:tr>
        <w:tc>
          <w:tcPr>
            <w:tcW w:w="14560" w:type="dxa"/>
            <w:gridSpan w:val="6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  <w:lang w:val="it-CH"/>
              </w:rPr>
            </w:pPr>
            <w:bookmarkStart w:id="32" w:name="_Toc129788250"/>
            <w:r>
              <w:rPr>
                <w:rFonts w:ascii="Arial" w:hAnsi="Arial" w:cs="Arial"/>
                <w:lang w:val="it-CH"/>
              </w:rPr>
              <w:t xml:space="preserve">Revisione </w:t>
            </w:r>
            <w:proofErr w:type="spellStart"/>
            <w:r>
              <w:rPr>
                <w:rFonts w:ascii="Arial" w:hAnsi="Arial" w:cs="Arial"/>
                <w:lang w:val="it-CH"/>
              </w:rPr>
              <w:t>ORCel</w:t>
            </w:r>
            <w:proofErr w:type="spellEnd"/>
            <w:r>
              <w:rPr>
                <w:rFonts w:ascii="Arial" w:hAnsi="Arial" w:cs="Arial"/>
                <w:lang w:val="it-CH"/>
              </w:rPr>
              <w:t xml:space="preserve"> - Osservazioni sui singoli articoli della revisione e sulle relative spiegazioni nel rapporto esplicativo</w:t>
            </w:r>
            <w:bookmarkEnd w:id="32"/>
          </w:p>
        </w:tc>
      </w:tr>
      <w:tr>
        <w:tc>
          <w:tcPr>
            <w:tcW w:w="138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art.</w:t>
            </w:r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773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01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4835" w:type="dxa"/>
          </w:tcPr>
          <w:p>
            <w:pPr>
              <w:spacing w:before="60" w:after="60"/>
              <w:rPr>
                <w:rFonts w:cs="Arial"/>
                <w:b/>
                <w:lang w:val="it-CH"/>
              </w:rPr>
            </w:pPr>
            <w:r>
              <w:rPr>
                <w:rFonts w:cs="Arial"/>
                <w:b/>
                <w:lang w:val="it-CH"/>
              </w:rPr>
              <w:t>proposta di modifica (testo proposto)</w:t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  <w:lang w:val="it-CH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  <w:lang w:val="it-CH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  <w:lang w:val="it-CH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lastRenderedPageBreak/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5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6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8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773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01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4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4835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sz w:val="16"/>
          <w:szCs w:val="16"/>
        </w:rPr>
      </w:pPr>
    </w:p>
    <w:p>
      <w:pPr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16"/>
        <w:gridCol w:w="1188"/>
        <w:gridCol w:w="6444"/>
        <w:gridCol w:w="5312"/>
      </w:tblGrid>
      <w:tr>
        <w:tc>
          <w:tcPr>
            <w:tcW w:w="9136" w:type="dxa"/>
            <w:gridSpan w:val="3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</w:rPr>
            </w:pPr>
            <w:bookmarkStart w:id="33" w:name="_Toc129788251"/>
            <w:proofErr w:type="spellStart"/>
            <w:r>
              <w:rPr>
                <w:rFonts w:ascii="Arial" w:hAnsi="Arial" w:cs="Arial"/>
              </w:rPr>
              <w:lastRenderedPageBreak/>
              <w:t>Revisione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ORCel</w:t>
            </w:r>
            <w:proofErr w:type="spellEnd"/>
            <w:r>
              <w:rPr>
                <w:rFonts w:ascii="Arial" w:hAnsi="Arial" w:cs="Arial"/>
              </w:rPr>
              <w:t xml:space="preserve"> - </w:t>
            </w:r>
            <w:proofErr w:type="spellStart"/>
            <w:r>
              <w:rPr>
                <w:rFonts w:ascii="Arial" w:hAnsi="Arial" w:cs="Arial"/>
              </w:rPr>
              <w:t>Ulteriori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proposte</w:t>
            </w:r>
            <w:bookmarkEnd w:id="33"/>
            <w:proofErr w:type="spellEnd"/>
          </w:p>
        </w:tc>
        <w:tc>
          <w:tcPr>
            <w:tcW w:w="5424" w:type="dxa"/>
            <w:shd w:val="clear" w:color="auto" w:fill="FFC000"/>
          </w:tcPr>
          <w:p>
            <w:pPr>
              <w:pStyle w:val="berschrift1"/>
              <w:rPr>
                <w:rFonts w:ascii="Arial" w:hAnsi="Arial" w:cs="Arial"/>
              </w:rPr>
            </w:pPr>
          </w:p>
        </w:tc>
      </w:tr>
      <w:tr>
        <w:tc>
          <w:tcPr>
            <w:tcW w:w="1389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Cognome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ditta</w:t>
            </w:r>
            <w:proofErr w:type="spellEnd"/>
          </w:p>
        </w:tc>
        <w:tc>
          <w:tcPr>
            <w:tcW w:w="1199" w:type="dxa"/>
          </w:tcPr>
          <w:p>
            <w:pPr>
              <w:spacing w:before="60" w:after="60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art., </w:t>
            </w:r>
            <w:proofErr w:type="spellStart"/>
            <w:r>
              <w:rPr>
                <w:rFonts w:cs="Arial"/>
                <w:b/>
              </w:rPr>
              <w:t>cpv</w:t>
            </w:r>
            <w:proofErr w:type="spellEnd"/>
            <w:r>
              <w:rPr>
                <w:rFonts w:cs="Arial"/>
                <w:b/>
              </w:rPr>
              <w:t xml:space="preserve">., </w:t>
            </w:r>
            <w:proofErr w:type="spellStart"/>
            <w:r>
              <w:rPr>
                <w:rFonts w:cs="Arial"/>
                <w:b/>
              </w:rPr>
              <w:t>lett</w:t>
            </w:r>
            <w:proofErr w:type="spellEnd"/>
            <w:r>
              <w:rPr>
                <w:rFonts w:cs="Arial"/>
                <w:b/>
              </w:rPr>
              <w:t>.</w:t>
            </w:r>
          </w:p>
        </w:tc>
        <w:tc>
          <w:tcPr>
            <w:tcW w:w="6548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commento</w:t>
            </w:r>
            <w:proofErr w:type="spellEnd"/>
            <w:r>
              <w:rPr>
                <w:rFonts w:cs="Arial"/>
                <w:b/>
              </w:rPr>
              <w:t>/</w:t>
            </w:r>
            <w:proofErr w:type="spellStart"/>
            <w:r>
              <w:rPr>
                <w:rFonts w:cs="Arial"/>
                <w:b/>
              </w:rPr>
              <w:t>suggerimento</w:t>
            </w:r>
            <w:proofErr w:type="spellEnd"/>
          </w:p>
        </w:tc>
        <w:tc>
          <w:tcPr>
            <w:tcW w:w="5424" w:type="dxa"/>
          </w:tcPr>
          <w:p>
            <w:pPr>
              <w:spacing w:before="60" w:after="60"/>
              <w:rPr>
                <w:rFonts w:cs="Arial"/>
                <w:b/>
              </w:rPr>
            </w:pPr>
            <w:proofErr w:type="spellStart"/>
            <w:r>
              <w:rPr>
                <w:rFonts w:cs="Arial"/>
                <w:b/>
              </w:rPr>
              <w:t>proposta</w:t>
            </w:r>
            <w:proofErr w:type="spellEnd"/>
            <w:r>
              <w:rPr>
                <w:rFonts w:cs="Arial"/>
                <w:b/>
              </w:rPr>
              <w:t xml:space="preserve"> (</w:t>
            </w:r>
            <w:proofErr w:type="spellStart"/>
            <w:r>
              <w:rPr>
                <w:rFonts w:cs="Arial"/>
                <w:b/>
              </w:rPr>
              <w:t>testo</w:t>
            </w:r>
            <w:proofErr w:type="spellEnd"/>
            <w:r>
              <w:rPr>
                <w:rFonts w:cs="Arial"/>
                <w:b/>
              </w:rPr>
              <w:t xml:space="preserve"> </w:t>
            </w:r>
            <w:proofErr w:type="spellStart"/>
            <w:r>
              <w:rPr>
                <w:rFonts w:cs="Arial"/>
                <w:b/>
              </w:rPr>
              <w:t>proposto</w:t>
            </w:r>
            <w:proofErr w:type="spellEnd"/>
            <w:r>
              <w:rPr>
                <w:rFonts w:cs="Arial"/>
                <w:b/>
              </w:rPr>
              <w:t>)</w:t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8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9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0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1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2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3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>
        <w:tc>
          <w:tcPr>
            <w:tcW w:w="1389" w:type="dxa"/>
          </w:tcPr>
          <w:p>
            <w:pPr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>
              <w:rPr>
                <w:rFonts w:cs="Arial"/>
              </w:rPr>
              <w:instrText xml:space="preserve"> REF Abk \h  \* MERGEFORMAT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  <w:sz w:val="24"/>
                <w:szCs w:val="24"/>
              </w:rPr>
              <w:t xml:space="preserve">     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99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6548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34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5424" w:type="dxa"/>
          </w:tcPr>
          <w:p>
            <w:pPr>
              <w:spacing w:before="120" w:after="120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127"/>
                  <w:enabled/>
                  <w:calcOnExit w:val="0"/>
                  <w:textInput/>
                </w:ffData>
              </w:fldChar>
            </w:r>
            <w:r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>
      <w:pPr>
        <w:rPr>
          <w:rFonts w:cs="Arial"/>
          <w:b/>
        </w:rPr>
      </w:pPr>
    </w:p>
    <w:sectPr>
      <w:pgSz w:w="16838" w:h="11906" w:orient="landscape" w:code="9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 45 Ligh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  <w:jc w:val="right"/>
      <w:rPr>
        <w:sz w:val="16"/>
        <w:szCs w:val="16"/>
      </w:rPr>
    </w:pPr>
    <w:r>
      <w:rPr>
        <w:sz w:val="16"/>
        <w:szCs w:val="16"/>
      </w:rPr>
      <w:fldChar w:fldCharType="begin"/>
    </w:r>
    <w:r>
      <w:rPr>
        <w:sz w:val="16"/>
        <w:szCs w:val="16"/>
      </w:rPr>
      <w:instrText xml:space="preserve"> PAGE   \* MERGEFORMAT </w:instrText>
    </w:r>
    <w:r>
      <w:rPr>
        <w:sz w:val="16"/>
        <w:szCs w:val="16"/>
      </w:rPr>
      <w:fldChar w:fldCharType="separate"/>
    </w:r>
    <w:r>
      <w:rPr>
        <w:sz w:val="16"/>
        <w:szCs w:val="16"/>
      </w:rPr>
      <w:t>2</w:t>
    </w:r>
    <w:r>
      <w:rPr>
        <w:sz w:val="16"/>
        <w:szCs w:val="16"/>
      </w:rPr>
      <w:fldChar w:fldCharType="end"/>
    </w:r>
  </w:p>
  <w:p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Fuzeile"/>
      <w:tabs>
        <w:tab w:val="left" w:pos="284"/>
        <w:tab w:val="left" w:pos="3969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>1</w:t>
    </w:r>
    <w:r>
      <w:rPr>
        <w:rStyle w:val="Seitenzahl"/>
        <w:sz w:val="16"/>
        <w:lang w:val="en-US"/>
      </w:rPr>
      <w:tab/>
    </w:r>
    <w:r>
      <w:rPr>
        <w:rStyle w:val="Seitenzahl"/>
        <w:b/>
        <w:sz w:val="16"/>
        <w:lang w:val="en-US"/>
      </w:rPr>
      <w:t>MB</w:t>
    </w:r>
    <w:r>
      <w:rPr>
        <w:rStyle w:val="Seitenzahl"/>
        <w:sz w:val="16"/>
        <w:lang w:val="en-US"/>
      </w:rPr>
      <w:t xml:space="preserve"> = Member body (enter the ISO 3166 two-letter country code, e.g. CN for </w:t>
    </w:r>
    <w:smartTag w:uri="urn:schemas-microsoft-com:office:smarttags" w:element="place">
      <w:smartTag w:uri="urn:schemas-microsoft-com:office:smarttags" w:element="country-region">
        <w:r>
          <w:rPr>
            <w:rStyle w:val="Seitenzahl"/>
            <w:sz w:val="16"/>
            <w:lang w:val="en-US"/>
          </w:rPr>
          <w:t>China</w:t>
        </w:r>
      </w:smartTag>
    </w:smartTag>
    <w:r>
      <w:rPr>
        <w:rStyle w:val="Seitenzahl"/>
        <w:sz w:val="16"/>
        <w:lang w:val="en-US"/>
      </w:rPr>
      <w:t>)</w:t>
    </w:r>
    <w:r>
      <w:rPr>
        <w:rStyle w:val="Seitenzahl"/>
        <w:sz w:val="16"/>
        <w:lang w:val="en-US"/>
      </w:rPr>
      <w:tab/>
    </w:r>
    <w:r>
      <w:rPr>
        <w:rStyle w:val="Seitenzahl"/>
        <w:b/>
        <w:sz w:val="16"/>
        <w:lang w:val="en-US"/>
      </w:rPr>
      <w:t>**</w:t>
    </w:r>
    <w:r>
      <w:rPr>
        <w:rStyle w:val="Seitenzahl"/>
        <w:sz w:val="16"/>
        <w:lang w:val="en-US"/>
      </w:rPr>
      <w:t xml:space="preserve"> = ISO/CS editing unit</w:t>
    </w:r>
  </w:p>
  <w:p>
    <w:pPr>
      <w:pStyle w:val="Fuzeile"/>
      <w:tabs>
        <w:tab w:val="left" w:pos="284"/>
        <w:tab w:val="left" w:pos="1843"/>
        <w:tab w:val="left" w:pos="2268"/>
        <w:tab w:val="left" w:pos="3119"/>
        <w:tab w:val="left" w:pos="4395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>2</w:t>
    </w:r>
    <w:r>
      <w:rPr>
        <w:rStyle w:val="Seitenzahl"/>
        <w:b/>
        <w:sz w:val="16"/>
        <w:lang w:val="en-US"/>
      </w:rPr>
      <w:tab/>
      <w:t>Type of comment</w:t>
    </w:r>
    <w:r>
      <w:rPr>
        <w:rStyle w:val="Seitenzahl"/>
        <w:sz w:val="16"/>
        <w:lang w:val="en-US"/>
      </w:rPr>
      <w:t>:</w:t>
    </w:r>
    <w:r>
      <w:rPr>
        <w:rStyle w:val="Seitenzahl"/>
        <w:sz w:val="16"/>
        <w:lang w:val="en-US"/>
      </w:rPr>
      <w:tab/>
      <w:t>ge = general</w:t>
    </w:r>
    <w:r>
      <w:rPr>
        <w:rStyle w:val="Seitenzahl"/>
        <w:sz w:val="16"/>
        <w:lang w:val="en-US"/>
      </w:rPr>
      <w:tab/>
      <w:t xml:space="preserve">te = technical </w:t>
    </w:r>
    <w:r>
      <w:rPr>
        <w:rStyle w:val="Seitenzahl"/>
        <w:sz w:val="16"/>
        <w:lang w:val="en-US"/>
      </w:rPr>
      <w:tab/>
      <w:t xml:space="preserve">ed = editorial </w:t>
    </w:r>
  </w:p>
  <w:p>
    <w:pPr>
      <w:pStyle w:val="Fuzeile"/>
      <w:tabs>
        <w:tab w:val="left" w:pos="284"/>
      </w:tabs>
      <w:spacing w:before="20" w:after="20"/>
      <w:rPr>
        <w:rStyle w:val="Seitenzahl"/>
        <w:sz w:val="16"/>
        <w:lang w:val="en-US"/>
      </w:rPr>
    </w:pPr>
    <w:r>
      <w:rPr>
        <w:rStyle w:val="Seitenzahl"/>
        <w:b/>
        <w:sz w:val="16"/>
        <w:lang w:val="en-US"/>
      </w:rPr>
      <w:t>NB</w:t>
    </w:r>
    <w:r>
      <w:rPr>
        <w:rStyle w:val="Seitenzahl"/>
        <w:sz w:val="16"/>
        <w:lang w:val="en-US"/>
      </w:rPr>
      <w:tab/>
      <w:t>Columns 1, 2, 4, 5 are compulsory.</w:t>
    </w:r>
  </w:p>
  <w:p>
    <w:pPr>
      <w:pStyle w:val="Fuzeile"/>
      <w:jc w:val="right"/>
      <w:rPr>
        <w:rStyle w:val="Seitenzahl"/>
        <w:sz w:val="16"/>
        <w:lang w:val="en-US"/>
      </w:rPr>
    </w:pPr>
    <w:r>
      <w:rPr>
        <w:rStyle w:val="Seitenzahl"/>
        <w:sz w:val="16"/>
        <w:lang w:val="en-US"/>
      </w:rPr>
      <w:t xml:space="preserve">page </w:t>
    </w:r>
    <w:r>
      <w:rPr>
        <w:rStyle w:val="Seitenzahl"/>
        <w:sz w:val="16"/>
        <w:lang w:val="en-US"/>
      </w:rPr>
      <w:fldChar w:fldCharType="begin"/>
    </w:r>
    <w:r>
      <w:rPr>
        <w:rStyle w:val="Seitenzahl"/>
        <w:sz w:val="16"/>
        <w:lang w:val="en-US"/>
      </w:rPr>
      <w:instrText xml:space="preserve"> PAGE </w:instrText>
    </w:r>
    <w:r>
      <w:rPr>
        <w:rStyle w:val="Seitenzahl"/>
        <w:sz w:val="16"/>
        <w:lang w:val="en-US"/>
      </w:rPr>
      <w:fldChar w:fldCharType="separate"/>
    </w:r>
    <w:r>
      <w:rPr>
        <w:rStyle w:val="Seitenzahl"/>
        <w:sz w:val="16"/>
        <w:lang w:val="en-US"/>
      </w:rPr>
      <w:t>8</w:t>
    </w:r>
    <w:r>
      <w:rPr>
        <w:rStyle w:val="Seitenzahl"/>
        <w:sz w:val="16"/>
        <w:lang w:val="en-US"/>
      </w:rPr>
      <w:fldChar w:fldCharType="end"/>
    </w:r>
    <w:r>
      <w:rPr>
        <w:rStyle w:val="Seitenzahl"/>
        <w:sz w:val="16"/>
        <w:lang w:val="en-US"/>
      </w:rPr>
      <w:t xml:space="preserve"> of </w:t>
    </w:r>
    <w:r>
      <w:rPr>
        <w:rStyle w:val="Seitenzahl"/>
        <w:sz w:val="16"/>
        <w:lang w:val="en-US"/>
      </w:rPr>
      <w:fldChar w:fldCharType="begin"/>
    </w:r>
    <w:r>
      <w:rPr>
        <w:rStyle w:val="Seitenzahl"/>
        <w:sz w:val="16"/>
        <w:lang w:val="en-US"/>
      </w:rPr>
      <w:instrText xml:space="preserve"> NUMPAGES </w:instrText>
    </w:r>
    <w:r>
      <w:rPr>
        <w:rStyle w:val="Seitenzahl"/>
        <w:sz w:val="16"/>
        <w:lang w:val="en-US"/>
      </w:rPr>
      <w:fldChar w:fldCharType="separate"/>
    </w:r>
    <w:r>
      <w:rPr>
        <w:rStyle w:val="Seitenzahl"/>
        <w:sz w:val="16"/>
        <w:lang w:val="en-US"/>
      </w:rPr>
      <w:t>8</w:t>
    </w:r>
    <w:r>
      <w:rPr>
        <w:rStyle w:val="Seitenzahl"/>
        <w:sz w:val="16"/>
        <w:lang w:val="en-US"/>
      </w:rPr>
      <w:fldChar w:fldCharType="end"/>
    </w:r>
  </w:p>
  <w:p>
    <w:pPr>
      <w:pStyle w:val="Fuzeile"/>
      <w:rPr>
        <w:sz w:val="14"/>
      </w:rPr>
    </w:pPr>
    <w:r>
      <w:rPr>
        <w:rStyle w:val="Seitenzahl"/>
        <w:sz w:val="16"/>
      </w:rPr>
      <w:t>FORM 13B (ISO) version 2001-09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>
    <w:pPr>
      <w:pStyle w:val="Kopfzeile"/>
      <w:jc w:val="center"/>
      <w:rPr>
        <w:b/>
        <w:sz w:val="24"/>
        <w:szCs w:val="24"/>
        <w:lang w:val="it-CH"/>
      </w:rPr>
    </w:pPr>
    <w:r>
      <w:rPr>
        <w:b/>
        <w:sz w:val="24"/>
        <w:szCs w:val="24"/>
        <w:lang w:val="it-CH"/>
      </w:rPr>
      <w:t>Revisione parziale delle ordinanze esecutive relative alla LRUm: procedura di consultazione</w:t>
    </w:r>
    <w:r>
      <w:rPr>
        <w:b/>
        <w:sz w:val="24"/>
        <w:szCs w:val="24"/>
        <w:lang w:val="it-CH"/>
      </w:rPr>
      <w:br/>
    </w:r>
  </w:p>
  <w:p>
    <w:pPr>
      <w:pStyle w:val="Kopfzeile"/>
      <w:rPr>
        <w:sz w:val="2"/>
        <w:lang w:val="it-CH"/>
      </w:rPr>
    </w:pPr>
  </w:p>
  <w:p>
    <w:pPr>
      <w:pStyle w:val="Kopfzeile"/>
      <w:spacing w:line="14" w:lineRule="exact"/>
      <w:rPr>
        <w:sz w:val="4"/>
        <w:lang w:val="it-CH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8572"/>
      <w:gridCol w:w="2080"/>
      <w:gridCol w:w="5188"/>
    </w:tblGrid>
    <w:tr>
      <w:trPr>
        <w:cantSplit/>
        <w:jc w:val="center"/>
      </w:trPr>
      <w:tc>
        <w:tcPr>
          <w:tcW w:w="8572" w:type="dxa"/>
          <w:tcBorders>
            <w:top w:val="nil"/>
            <w:left w:val="nil"/>
            <w:bottom w:val="nil"/>
            <w:right w:val="nil"/>
          </w:tcBorders>
        </w:tcPr>
        <w:p>
          <w:pPr>
            <w:pStyle w:val="ISOComments"/>
            <w:spacing w:before="60" w:after="60"/>
          </w:pPr>
          <w:r>
            <w:rPr>
              <w:rStyle w:val="MTEquationSection"/>
              <w:b/>
              <w:sz w:val="22"/>
            </w:rPr>
            <w:t>Template for comments and secretariat observations</w:t>
          </w:r>
        </w:p>
      </w:tc>
      <w:tc>
        <w:tcPr>
          <w:tcW w:w="2080" w:type="dxa"/>
          <w:tcBorders>
            <w:top w:val="single" w:sz="6" w:space="0" w:color="auto"/>
            <w:left w:val="single" w:sz="6" w:space="0" w:color="auto"/>
            <w:bottom w:val="single" w:sz="6" w:space="0" w:color="auto"/>
          </w:tcBorders>
        </w:tcPr>
        <w:p>
          <w:pPr>
            <w:pStyle w:val="ISOChange"/>
            <w:spacing w:before="60" w:after="60"/>
            <w:rPr>
              <w:lang w:val="fr-FR"/>
            </w:rPr>
          </w:pPr>
          <w:r>
            <w:rPr>
              <w:lang w:val="fr-FR"/>
            </w:rPr>
            <w:t xml:space="preserve">Date: </w:t>
          </w:r>
        </w:p>
      </w:tc>
      <w:tc>
        <w:tcPr>
          <w:tcW w:w="5188" w:type="dxa"/>
          <w:tcBorders>
            <w:top w:val="single" w:sz="6" w:space="0" w:color="auto"/>
            <w:bottom w:val="single" w:sz="6" w:space="0" w:color="auto"/>
          </w:tcBorders>
        </w:tcPr>
        <w:p>
          <w:pPr>
            <w:pStyle w:val="ISOSecretObservations"/>
            <w:spacing w:before="60" w:after="60"/>
            <w:rPr>
              <w:lang w:val="fr-FR"/>
            </w:rPr>
          </w:pPr>
          <w:r>
            <w:rPr>
              <w:lang w:val="fr-FR"/>
            </w:rPr>
            <w:t>Document:</w:t>
          </w:r>
          <w:r>
            <w:rPr>
              <w:b/>
              <w:lang w:val="fr-FR"/>
            </w:rPr>
            <w:t xml:space="preserve"> </w:t>
          </w:r>
          <w:r>
            <w:rPr>
              <w:b/>
              <w:sz w:val="20"/>
              <w:lang w:val="fr-FR"/>
            </w:rPr>
            <w:t>ISO/</w:t>
          </w:r>
        </w:p>
      </w:tc>
    </w:tr>
  </w:tbl>
  <w:p>
    <w:pPr>
      <w:pStyle w:val="Kopfzeile"/>
      <w:rPr>
        <w:lang w:val="fr-FR"/>
      </w:rPr>
    </w:pPr>
  </w:p>
  <w:tbl>
    <w:tblPr>
      <w:tblW w:w="0" w:type="auto"/>
      <w:jc w:val="center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99" w:type="dxa"/>
        <w:right w:w="99" w:type="dxa"/>
      </w:tblCellMar>
      <w:tblLook w:val="0000" w:firstRow="0" w:lastRow="0" w:firstColumn="0" w:lastColumn="0" w:noHBand="0" w:noVBand="0"/>
    </w:tblPr>
    <w:tblGrid>
      <w:gridCol w:w="539"/>
      <w:gridCol w:w="1814"/>
      <w:gridCol w:w="1134"/>
      <w:gridCol w:w="709"/>
      <w:gridCol w:w="4394"/>
      <w:gridCol w:w="3828"/>
      <w:gridCol w:w="3459"/>
    </w:tblGrid>
    <w:tr>
      <w:trPr>
        <w:cantSplit/>
        <w:jc w:val="center"/>
      </w:trPr>
      <w:tc>
        <w:tcPr>
          <w:tcW w:w="53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1</w:t>
          </w:r>
        </w:p>
      </w:tc>
      <w:tc>
        <w:tcPr>
          <w:tcW w:w="181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2</w:t>
          </w:r>
        </w:p>
      </w:tc>
      <w:tc>
        <w:tcPr>
          <w:tcW w:w="113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3</w:t>
          </w:r>
        </w:p>
      </w:tc>
      <w:tc>
        <w:tcPr>
          <w:tcW w:w="70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4</w:t>
          </w:r>
        </w:p>
      </w:tc>
      <w:tc>
        <w:tcPr>
          <w:tcW w:w="4394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5</w:t>
          </w:r>
        </w:p>
      </w:tc>
      <w:tc>
        <w:tcPr>
          <w:tcW w:w="3828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6</w:t>
          </w:r>
        </w:p>
      </w:tc>
      <w:tc>
        <w:tcPr>
          <w:tcW w:w="3459" w:type="dxa"/>
        </w:tcPr>
        <w:p>
          <w:pPr>
            <w:keepLines/>
            <w:spacing w:before="40" w:after="40" w:line="180" w:lineRule="exact"/>
            <w:jc w:val="center"/>
            <w:rPr>
              <w:sz w:val="16"/>
            </w:rPr>
          </w:pPr>
          <w:r>
            <w:rPr>
              <w:sz w:val="16"/>
            </w:rPr>
            <w:t>7</w:t>
          </w:r>
        </w:p>
      </w:tc>
    </w:tr>
    <w:tr>
      <w:trPr>
        <w:cantSplit/>
        <w:jc w:val="center"/>
      </w:trPr>
      <w:tc>
        <w:tcPr>
          <w:tcW w:w="53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MB</w:t>
          </w:r>
          <w:r>
            <w:rPr>
              <w:b/>
              <w:position w:val="6"/>
              <w:sz w:val="12"/>
            </w:rPr>
            <w:t>1</w:t>
          </w:r>
          <w:r>
            <w:rPr>
              <w:b/>
              <w:sz w:val="16"/>
            </w:rPr>
            <w:br/>
          </w:r>
        </w:p>
      </w:tc>
      <w:tc>
        <w:tcPr>
          <w:tcW w:w="181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proofErr w:type="spellStart"/>
          <w:r>
            <w:rPr>
              <w:b/>
              <w:sz w:val="16"/>
            </w:rPr>
            <w:t>Claus</w:t>
          </w:r>
          <w:r>
            <w:rPr>
              <w:b/>
              <w:spacing w:val="20"/>
              <w:sz w:val="16"/>
            </w:rPr>
            <w:t>e</w:t>
          </w:r>
          <w:proofErr w:type="spellEnd"/>
          <w:r>
            <w:rPr>
              <w:b/>
              <w:spacing w:val="20"/>
              <w:sz w:val="16"/>
            </w:rPr>
            <w:t>/</w:t>
          </w:r>
          <w:r>
            <w:rPr>
              <w:b/>
              <w:sz w:val="16"/>
            </w:rPr>
            <w:br/>
          </w:r>
          <w:proofErr w:type="spellStart"/>
          <w:r>
            <w:rPr>
              <w:b/>
              <w:sz w:val="16"/>
            </w:rPr>
            <w:t>Subclause</w:t>
          </w:r>
          <w:proofErr w:type="spellEnd"/>
          <w:r>
            <w:rPr>
              <w:b/>
              <w:sz w:val="16"/>
            </w:rPr>
            <w:t>/</w:t>
          </w:r>
          <w:r>
            <w:rPr>
              <w:b/>
              <w:sz w:val="16"/>
            </w:rPr>
            <w:br/>
            <w:t>Annex/Figure/Table</w:t>
          </w:r>
          <w:r>
            <w:rPr>
              <w:b/>
              <w:sz w:val="16"/>
            </w:rPr>
            <w:br/>
          </w:r>
          <w:r>
            <w:rPr>
              <w:sz w:val="16"/>
            </w:rPr>
            <w:t>(e.g. 3.1, Table 2)</w:t>
          </w:r>
        </w:p>
      </w:tc>
      <w:tc>
        <w:tcPr>
          <w:tcW w:w="113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Paragraph/</w:t>
          </w:r>
          <w:r>
            <w:rPr>
              <w:b/>
              <w:sz w:val="16"/>
            </w:rPr>
            <w:br/>
            <w:t>List item/</w:t>
          </w:r>
          <w:r>
            <w:rPr>
              <w:b/>
              <w:sz w:val="16"/>
            </w:rPr>
            <w:br/>
            <w:t>Note/</w:t>
          </w:r>
          <w:r>
            <w:rPr>
              <w:b/>
              <w:sz w:val="16"/>
            </w:rPr>
            <w:br/>
          </w:r>
          <w:r>
            <w:rPr>
              <w:sz w:val="16"/>
            </w:rPr>
            <w:t>(e.g. Note 2)</w:t>
          </w:r>
        </w:p>
      </w:tc>
      <w:tc>
        <w:tcPr>
          <w:tcW w:w="70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 xml:space="preserve">Type </w:t>
          </w:r>
          <w:proofErr w:type="spellStart"/>
          <w:r>
            <w:rPr>
              <w:b/>
              <w:sz w:val="16"/>
            </w:rPr>
            <w:t>of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com-ment</w:t>
          </w:r>
          <w:proofErr w:type="spellEnd"/>
          <w:r>
            <w:rPr>
              <w:b/>
              <w:position w:val="6"/>
              <w:sz w:val="12"/>
            </w:rPr>
            <w:t>2</w:t>
          </w:r>
        </w:p>
      </w:tc>
      <w:tc>
        <w:tcPr>
          <w:tcW w:w="4394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r>
            <w:rPr>
              <w:b/>
              <w:sz w:val="16"/>
            </w:rPr>
            <w:t>Comment (</w:t>
          </w:r>
          <w:proofErr w:type="spellStart"/>
          <w:r>
            <w:rPr>
              <w:b/>
              <w:sz w:val="16"/>
            </w:rPr>
            <w:t>justification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for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change</w:t>
          </w:r>
          <w:proofErr w:type="spellEnd"/>
          <w:r>
            <w:rPr>
              <w:b/>
              <w:sz w:val="16"/>
            </w:rPr>
            <w:t>)</w:t>
          </w:r>
        </w:p>
      </w:tc>
      <w:tc>
        <w:tcPr>
          <w:tcW w:w="3828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</w:rPr>
          </w:pPr>
          <w:proofErr w:type="spellStart"/>
          <w:r>
            <w:rPr>
              <w:b/>
              <w:sz w:val="16"/>
            </w:rPr>
            <w:t>Proposed</w:t>
          </w:r>
          <w:proofErr w:type="spellEnd"/>
          <w:r>
            <w:rPr>
              <w:b/>
              <w:sz w:val="16"/>
            </w:rPr>
            <w:t xml:space="preserve"> </w:t>
          </w:r>
          <w:proofErr w:type="spellStart"/>
          <w:r>
            <w:rPr>
              <w:b/>
              <w:sz w:val="16"/>
            </w:rPr>
            <w:t>change</w:t>
          </w:r>
          <w:proofErr w:type="spellEnd"/>
        </w:p>
      </w:tc>
      <w:tc>
        <w:tcPr>
          <w:tcW w:w="3459" w:type="dxa"/>
        </w:tcPr>
        <w:p>
          <w:pPr>
            <w:keepLines/>
            <w:spacing w:before="100" w:after="60" w:line="190" w:lineRule="exact"/>
            <w:jc w:val="center"/>
            <w:rPr>
              <w:b/>
              <w:sz w:val="16"/>
              <w:lang w:val="en-US"/>
            </w:rPr>
          </w:pPr>
          <w:r>
            <w:rPr>
              <w:b/>
              <w:sz w:val="16"/>
              <w:lang w:val="en-US"/>
            </w:rPr>
            <w:t>Secretariat observations</w:t>
          </w:r>
          <w:r>
            <w:rPr>
              <w:b/>
              <w:sz w:val="16"/>
              <w:lang w:val="en-US"/>
            </w:rPr>
            <w:br/>
          </w:r>
          <w:r>
            <w:rPr>
              <w:sz w:val="16"/>
              <w:lang w:val="en-US"/>
            </w:rPr>
            <w:t>on each comment submitted</w:t>
          </w:r>
        </w:p>
      </w:tc>
    </w:tr>
  </w:tbl>
  <w:p>
    <w:pPr>
      <w:pStyle w:val="Kopfzeile"/>
      <w:rPr>
        <w:sz w:val="2"/>
        <w:lang w:val="en-US"/>
      </w:rPr>
    </w:pPr>
  </w:p>
  <w:p>
    <w:pPr>
      <w:pStyle w:val="Kopfzeile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2A8CF6C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C92C2DE4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432FE08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9AAE010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2232401E"/>
    <w:lvl w:ilvl="0">
      <w:start w:val="1"/>
      <w:numFmt w:val="bullet"/>
      <w:lvlRestart w:val="0"/>
      <w:pStyle w:val="Aufzhlungszeichen5"/>
      <w:lvlText w:val="-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84C1364"/>
    <w:lvl w:ilvl="0">
      <w:start w:val="1"/>
      <w:numFmt w:val="bullet"/>
      <w:lvlRestart w:val="0"/>
      <w:pStyle w:val="Aufzhlungszeichen4"/>
      <w:lvlText w:val="-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01841BE"/>
    <w:lvl w:ilvl="0">
      <w:start w:val="1"/>
      <w:numFmt w:val="bullet"/>
      <w:lvlRestart w:val="0"/>
      <w:pStyle w:val="Aufzhlungszeichen3"/>
      <w:lvlText w:val="-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FD481D8"/>
    <w:lvl w:ilvl="0">
      <w:start w:val="1"/>
      <w:numFmt w:val="bullet"/>
      <w:lvlRestart w:val="0"/>
      <w:pStyle w:val="Aufzhlungszeichen2"/>
      <w:lvlText w:val="-"/>
      <w:lvlJc w:val="left"/>
      <w:pPr>
        <w:tabs>
          <w:tab w:val="num" w:pos="850"/>
        </w:tabs>
        <w:ind w:left="850" w:hanging="425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3200578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23031E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49129E"/>
    <w:multiLevelType w:val="hybridMultilevel"/>
    <w:tmpl w:val="EF4017A4"/>
    <w:lvl w:ilvl="0" w:tplc="1F2A04AA">
      <w:start w:val="1"/>
      <w:numFmt w:val="bullet"/>
      <w:lvlRestart w:val="0"/>
      <w:pStyle w:val="Aufzhlungszeichen"/>
      <w:lvlText w:val="-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C303A4A"/>
    <w:multiLevelType w:val="hybridMultilevel"/>
    <w:tmpl w:val="EC646FA0"/>
    <w:lvl w:ilvl="0" w:tplc="67BAD9B8">
      <w:start w:val="1"/>
      <w:numFmt w:val="bullet"/>
      <w:pStyle w:val="Listenfortsetzung4"/>
      <w:lvlText w:val=""/>
      <w:lvlJc w:val="left"/>
      <w:pPr>
        <w:tabs>
          <w:tab w:val="num" w:pos="1701"/>
        </w:tabs>
        <w:ind w:left="1701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6DE6601"/>
    <w:multiLevelType w:val="hybridMultilevel"/>
    <w:tmpl w:val="9CFAA400"/>
    <w:lvl w:ilvl="0" w:tplc="F5821754">
      <w:start w:val="1"/>
      <w:numFmt w:val="lowerLetter"/>
      <w:pStyle w:val="Liste5"/>
      <w:lvlText w:val="%1."/>
      <w:lvlJc w:val="left"/>
      <w:pPr>
        <w:tabs>
          <w:tab w:val="num" w:pos="2126"/>
        </w:tabs>
        <w:ind w:left="212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8005A88"/>
    <w:multiLevelType w:val="hybridMultilevel"/>
    <w:tmpl w:val="A71C82F8"/>
    <w:lvl w:ilvl="0" w:tplc="F01AD4A0">
      <w:start w:val="1"/>
      <w:numFmt w:val="lowerLetter"/>
      <w:pStyle w:val="Liste2"/>
      <w:lvlText w:val="%1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AB0CC3"/>
    <w:multiLevelType w:val="hybridMultilevel"/>
    <w:tmpl w:val="D3BED016"/>
    <w:lvl w:ilvl="0" w:tplc="650E3CA4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23" w:hanging="360"/>
      </w:pPr>
    </w:lvl>
    <w:lvl w:ilvl="2" w:tplc="0807001B" w:tentative="1">
      <w:start w:val="1"/>
      <w:numFmt w:val="lowerRoman"/>
      <w:lvlText w:val="%3."/>
      <w:lvlJc w:val="right"/>
      <w:pPr>
        <w:ind w:left="1743" w:hanging="180"/>
      </w:pPr>
    </w:lvl>
    <w:lvl w:ilvl="3" w:tplc="0807000F" w:tentative="1">
      <w:start w:val="1"/>
      <w:numFmt w:val="decimal"/>
      <w:lvlText w:val="%4."/>
      <w:lvlJc w:val="left"/>
      <w:pPr>
        <w:ind w:left="2463" w:hanging="360"/>
      </w:pPr>
    </w:lvl>
    <w:lvl w:ilvl="4" w:tplc="08070019" w:tentative="1">
      <w:start w:val="1"/>
      <w:numFmt w:val="lowerLetter"/>
      <w:lvlText w:val="%5."/>
      <w:lvlJc w:val="left"/>
      <w:pPr>
        <w:ind w:left="3183" w:hanging="360"/>
      </w:pPr>
    </w:lvl>
    <w:lvl w:ilvl="5" w:tplc="0807001B" w:tentative="1">
      <w:start w:val="1"/>
      <w:numFmt w:val="lowerRoman"/>
      <w:lvlText w:val="%6."/>
      <w:lvlJc w:val="right"/>
      <w:pPr>
        <w:ind w:left="3903" w:hanging="180"/>
      </w:pPr>
    </w:lvl>
    <w:lvl w:ilvl="6" w:tplc="0807000F" w:tentative="1">
      <w:start w:val="1"/>
      <w:numFmt w:val="decimal"/>
      <w:lvlText w:val="%7."/>
      <w:lvlJc w:val="left"/>
      <w:pPr>
        <w:ind w:left="4623" w:hanging="360"/>
      </w:pPr>
    </w:lvl>
    <w:lvl w:ilvl="7" w:tplc="08070019" w:tentative="1">
      <w:start w:val="1"/>
      <w:numFmt w:val="lowerLetter"/>
      <w:lvlText w:val="%8."/>
      <w:lvlJc w:val="left"/>
      <w:pPr>
        <w:ind w:left="5343" w:hanging="360"/>
      </w:pPr>
    </w:lvl>
    <w:lvl w:ilvl="8" w:tplc="0807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15" w15:restartNumberingAfterBreak="0">
    <w:nsid w:val="2C9A5994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327F00DD"/>
    <w:multiLevelType w:val="hybridMultilevel"/>
    <w:tmpl w:val="8C58B2B4"/>
    <w:lvl w:ilvl="0" w:tplc="F57C3952">
      <w:start w:val="1"/>
      <w:numFmt w:val="lowerLetter"/>
      <w:pStyle w:val="ListAlpha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53A3885"/>
    <w:multiLevelType w:val="hybridMultilevel"/>
    <w:tmpl w:val="0358CA8E"/>
    <w:lvl w:ilvl="0" w:tplc="9A8EB9C0">
      <w:start w:val="1"/>
      <w:numFmt w:val="bullet"/>
      <w:pStyle w:val="Listenfortsetzung"/>
      <w:lvlText w:val="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83A24"/>
    <w:multiLevelType w:val="hybridMultilevel"/>
    <w:tmpl w:val="031A41BA"/>
    <w:lvl w:ilvl="0" w:tplc="7EC4AD22">
      <w:start w:val="1"/>
      <w:numFmt w:val="lowerLetter"/>
      <w:pStyle w:val="Liste3"/>
      <w:lvlText w:val="%1."/>
      <w:lvlJc w:val="left"/>
      <w:pPr>
        <w:tabs>
          <w:tab w:val="num" w:pos="1276"/>
        </w:tabs>
        <w:ind w:left="1276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2C82686"/>
    <w:multiLevelType w:val="hybridMultilevel"/>
    <w:tmpl w:val="4AA85EAE"/>
    <w:lvl w:ilvl="0" w:tplc="365A7C92">
      <w:start w:val="1"/>
      <w:numFmt w:val="decimal"/>
      <w:pStyle w:val="ListNum"/>
      <w:lvlText w:val="%1."/>
      <w:lvlJc w:val="left"/>
      <w:pPr>
        <w:tabs>
          <w:tab w:val="num" w:pos="425"/>
        </w:tabs>
        <w:ind w:left="425" w:hanging="425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3B30E6"/>
    <w:multiLevelType w:val="hybridMultilevel"/>
    <w:tmpl w:val="5C824DEA"/>
    <w:lvl w:ilvl="0" w:tplc="4E487BF2">
      <w:start w:val="1"/>
      <w:numFmt w:val="bullet"/>
      <w:pStyle w:val="Listenfortsetzung2"/>
      <w:lvlText w:val=""/>
      <w:lvlJc w:val="left"/>
      <w:pPr>
        <w:tabs>
          <w:tab w:val="num" w:pos="851"/>
        </w:tabs>
        <w:ind w:left="851" w:hanging="426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9455B0"/>
    <w:multiLevelType w:val="hybridMultilevel"/>
    <w:tmpl w:val="0728C22A"/>
    <w:lvl w:ilvl="0" w:tplc="20C442AE">
      <w:start w:val="1"/>
      <w:numFmt w:val="bullet"/>
      <w:pStyle w:val="ListStrich"/>
      <w:lvlText w:val="-"/>
      <w:lvlJc w:val="left"/>
      <w:pPr>
        <w:tabs>
          <w:tab w:val="num" w:pos="425"/>
        </w:tabs>
        <w:ind w:left="425" w:hanging="425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0769BA"/>
    <w:multiLevelType w:val="hybridMultilevel"/>
    <w:tmpl w:val="00C4C354"/>
    <w:lvl w:ilvl="0" w:tplc="6CF2D9B2">
      <w:start w:val="1"/>
      <w:numFmt w:val="decimal"/>
      <w:lvlText w:val="%1."/>
      <w:lvlJc w:val="left"/>
      <w:pPr>
        <w:ind w:left="663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383" w:hanging="360"/>
      </w:pPr>
    </w:lvl>
    <w:lvl w:ilvl="2" w:tplc="0807001B" w:tentative="1">
      <w:start w:val="1"/>
      <w:numFmt w:val="lowerRoman"/>
      <w:lvlText w:val="%3."/>
      <w:lvlJc w:val="right"/>
      <w:pPr>
        <w:ind w:left="2103" w:hanging="180"/>
      </w:pPr>
    </w:lvl>
    <w:lvl w:ilvl="3" w:tplc="0807000F" w:tentative="1">
      <w:start w:val="1"/>
      <w:numFmt w:val="decimal"/>
      <w:lvlText w:val="%4."/>
      <w:lvlJc w:val="left"/>
      <w:pPr>
        <w:ind w:left="2823" w:hanging="360"/>
      </w:pPr>
    </w:lvl>
    <w:lvl w:ilvl="4" w:tplc="08070019" w:tentative="1">
      <w:start w:val="1"/>
      <w:numFmt w:val="lowerLetter"/>
      <w:lvlText w:val="%5."/>
      <w:lvlJc w:val="left"/>
      <w:pPr>
        <w:ind w:left="3543" w:hanging="360"/>
      </w:pPr>
    </w:lvl>
    <w:lvl w:ilvl="5" w:tplc="0807001B" w:tentative="1">
      <w:start w:val="1"/>
      <w:numFmt w:val="lowerRoman"/>
      <w:lvlText w:val="%6."/>
      <w:lvlJc w:val="right"/>
      <w:pPr>
        <w:ind w:left="4263" w:hanging="180"/>
      </w:pPr>
    </w:lvl>
    <w:lvl w:ilvl="6" w:tplc="0807000F" w:tentative="1">
      <w:start w:val="1"/>
      <w:numFmt w:val="decimal"/>
      <w:lvlText w:val="%7."/>
      <w:lvlJc w:val="left"/>
      <w:pPr>
        <w:ind w:left="4983" w:hanging="360"/>
      </w:pPr>
    </w:lvl>
    <w:lvl w:ilvl="7" w:tplc="08070019" w:tentative="1">
      <w:start w:val="1"/>
      <w:numFmt w:val="lowerLetter"/>
      <w:lvlText w:val="%8."/>
      <w:lvlJc w:val="left"/>
      <w:pPr>
        <w:ind w:left="5703" w:hanging="360"/>
      </w:pPr>
    </w:lvl>
    <w:lvl w:ilvl="8" w:tplc="0807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23" w15:restartNumberingAfterBreak="0">
    <w:nsid w:val="6D4D7459"/>
    <w:multiLevelType w:val="hybridMultilevel"/>
    <w:tmpl w:val="B874BDA2"/>
    <w:lvl w:ilvl="0" w:tplc="9F923C0A">
      <w:start w:val="1"/>
      <w:numFmt w:val="bullet"/>
      <w:pStyle w:val="ListPunkt"/>
      <w:lvlText w:val="·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550E94"/>
    <w:multiLevelType w:val="hybridMultilevel"/>
    <w:tmpl w:val="A094D878"/>
    <w:lvl w:ilvl="0" w:tplc="B52494EE">
      <w:start w:val="1"/>
      <w:numFmt w:val="bullet"/>
      <w:pStyle w:val="Listenfortsetzung3"/>
      <w:lvlText w:val="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645F1E"/>
    <w:multiLevelType w:val="multilevel"/>
    <w:tmpl w:val="55A864A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7BDA31C9"/>
    <w:multiLevelType w:val="hybridMultilevel"/>
    <w:tmpl w:val="ED741FA2"/>
    <w:lvl w:ilvl="0" w:tplc="D578EFD8">
      <w:start w:val="1"/>
      <w:numFmt w:val="bullet"/>
      <w:pStyle w:val="Listenfortsetzung5"/>
      <w:lvlText w:val=""/>
      <w:lvlJc w:val="left"/>
      <w:pPr>
        <w:tabs>
          <w:tab w:val="num" w:pos="2126"/>
        </w:tabs>
        <w:ind w:left="2126" w:hanging="42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D63D21"/>
    <w:multiLevelType w:val="hybridMultilevel"/>
    <w:tmpl w:val="EAC4E368"/>
    <w:lvl w:ilvl="0" w:tplc="A55AFBBC">
      <w:start w:val="1"/>
      <w:numFmt w:val="lowerLetter"/>
      <w:pStyle w:val="Liste4"/>
      <w:lvlText w:val="%1.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FC630DC"/>
    <w:multiLevelType w:val="hybridMultilevel"/>
    <w:tmpl w:val="18CE0B1C"/>
    <w:lvl w:ilvl="0" w:tplc="27CAF210">
      <w:start w:val="1"/>
      <w:numFmt w:val="lowerLetter"/>
      <w:pStyle w:val="Liste"/>
      <w:lvlText w:val="%1."/>
      <w:lvlJc w:val="left"/>
      <w:pPr>
        <w:tabs>
          <w:tab w:val="num" w:pos="425"/>
        </w:tabs>
        <w:ind w:left="425" w:hanging="4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0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28"/>
  </w:num>
  <w:num w:numId="12">
    <w:abstractNumId w:val="13"/>
  </w:num>
  <w:num w:numId="13">
    <w:abstractNumId w:val="18"/>
  </w:num>
  <w:num w:numId="14">
    <w:abstractNumId w:val="27"/>
  </w:num>
  <w:num w:numId="15">
    <w:abstractNumId w:val="12"/>
  </w:num>
  <w:num w:numId="16">
    <w:abstractNumId w:val="17"/>
  </w:num>
  <w:num w:numId="17">
    <w:abstractNumId w:val="20"/>
  </w:num>
  <w:num w:numId="18">
    <w:abstractNumId w:val="24"/>
  </w:num>
  <w:num w:numId="19">
    <w:abstractNumId w:val="11"/>
  </w:num>
  <w:num w:numId="20">
    <w:abstractNumId w:val="26"/>
  </w:num>
  <w:num w:numId="21">
    <w:abstractNumId w:val="8"/>
  </w:num>
  <w:num w:numId="22">
    <w:abstractNumId w:val="8"/>
  </w:num>
  <w:num w:numId="23">
    <w:abstractNumId w:val="3"/>
  </w:num>
  <w:num w:numId="24">
    <w:abstractNumId w:val="3"/>
  </w:num>
  <w:num w:numId="25">
    <w:abstractNumId w:val="2"/>
  </w:num>
  <w:num w:numId="26">
    <w:abstractNumId w:val="2"/>
  </w:num>
  <w:num w:numId="27">
    <w:abstractNumId w:val="1"/>
  </w:num>
  <w:num w:numId="28">
    <w:abstractNumId w:val="1"/>
  </w:num>
  <w:num w:numId="29">
    <w:abstractNumId w:val="0"/>
  </w:num>
  <w:num w:numId="30">
    <w:abstractNumId w:val="0"/>
  </w:num>
  <w:num w:numId="31">
    <w:abstractNumId w:val="15"/>
  </w:num>
  <w:num w:numId="32">
    <w:abstractNumId w:val="15"/>
  </w:num>
  <w:num w:numId="33">
    <w:abstractNumId w:val="15"/>
  </w:num>
  <w:num w:numId="34">
    <w:abstractNumId w:val="23"/>
  </w:num>
  <w:num w:numId="35">
    <w:abstractNumId w:val="21"/>
  </w:num>
  <w:num w:numId="36">
    <w:abstractNumId w:val="19"/>
  </w:num>
  <w:num w:numId="37">
    <w:abstractNumId w:val="16"/>
  </w:num>
  <w:num w:numId="38">
    <w:abstractNumId w:val="25"/>
  </w:num>
  <w:num w:numId="39">
    <w:abstractNumId w:val="14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de-CH" w:vendorID="9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25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9457"/>
    <o:shapelayout v:ext="edit">
      <o:idmap v:ext="edit" data="1"/>
    </o:shapelayout>
  </w:shapeDefaults>
  <w:decimalSymbol w:val="."/>
  <w:listSeparator w:val=";"/>
  <w15:chartTrackingRefBased/>
  <w15:docId w15:val="{EEA6192B-3AB7-4F08-91DB-68037095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pPr>
      <w:spacing w:line="260" w:lineRule="atLeast"/>
    </w:pPr>
    <w:rPr>
      <w:rFonts w:ascii="Arial" w:hAnsi="Arial"/>
    </w:rPr>
  </w:style>
  <w:style w:type="paragraph" w:styleId="berschrift1">
    <w:name w:val="heading 1"/>
    <w:basedOn w:val="Standard"/>
    <w:next w:val="Standard"/>
    <w:qFormat/>
    <w:pPr>
      <w:keepNext/>
      <w:spacing w:before="60" w:after="60" w:line="240" w:lineRule="auto"/>
      <w:ind w:left="-57"/>
      <w:outlineLvl w:val="0"/>
    </w:pPr>
    <w:rPr>
      <w:rFonts w:ascii="Univers 45 Light" w:hAnsi="Univers 45 Light"/>
      <w:b/>
      <w:kern w:val="32"/>
      <w:sz w:val="28"/>
    </w:rPr>
  </w:style>
  <w:style w:type="paragraph" w:styleId="berschrift2">
    <w:name w:val="heading 2"/>
    <w:basedOn w:val="Standard"/>
    <w:next w:val="Standard"/>
    <w:qFormat/>
    <w:pPr>
      <w:keepNext/>
      <w:numPr>
        <w:ilvl w:val="1"/>
        <w:numId w:val="32"/>
      </w:numPr>
      <w:outlineLvl w:val="1"/>
    </w:pPr>
    <w:rPr>
      <w:b/>
    </w:rPr>
  </w:style>
  <w:style w:type="paragraph" w:styleId="berschrift3">
    <w:name w:val="heading 3"/>
    <w:basedOn w:val="Standard"/>
    <w:next w:val="Standard"/>
    <w:qFormat/>
    <w:pPr>
      <w:keepNext/>
      <w:numPr>
        <w:ilvl w:val="2"/>
        <w:numId w:val="33"/>
      </w:numPr>
      <w:outlineLvl w:val="2"/>
    </w:p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bCs/>
      <w:sz w:val="24"/>
      <w:szCs w:val="24"/>
      <w:lang w:eastAsia="en-US"/>
    </w:rPr>
  </w:style>
  <w:style w:type="paragraph" w:styleId="berschrift5">
    <w:name w:val="heading 5"/>
    <w:basedOn w:val="Standard"/>
    <w:next w:val="Standard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8">
    <w:name w:val="heading 8"/>
    <w:basedOn w:val="Standard"/>
    <w:next w:val="Standard"/>
    <w:qFormat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Abbildungsverzeichnis">
    <w:name w:val="table of figures"/>
    <w:basedOn w:val="Standard"/>
    <w:next w:val="Standard"/>
    <w:semiHidden/>
    <w:pPr>
      <w:ind w:left="425" w:hanging="425"/>
    </w:pPr>
  </w:style>
  <w:style w:type="paragraph" w:styleId="Aufzhlungszeichen">
    <w:name w:val="List Bullet"/>
    <w:basedOn w:val="Standard"/>
    <w:pPr>
      <w:numPr>
        <w:numId w:val="2"/>
      </w:numPr>
    </w:pPr>
  </w:style>
  <w:style w:type="paragraph" w:styleId="Aufzhlungszeichen2">
    <w:name w:val="List Bullet 2"/>
    <w:basedOn w:val="Aufzhlungszeichen"/>
    <w:pPr>
      <w:numPr>
        <w:numId w:val="4"/>
      </w:numPr>
    </w:pPr>
  </w:style>
  <w:style w:type="paragraph" w:styleId="Aufzhlungszeichen3">
    <w:name w:val="List Bullet 3"/>
    <w:basedOn w:val="Standard"/>
    <w:pPr>
      <w:numPr>
        <w:numId w:val="6"/>
      </w:numPr>
    </w:pPr>
  </w:style>
  <w:style w:type="paragraph" w:styleId="Aufzhlungszeichen4">
    <w:name w:val="List Bullet 4"/>
    <w:basedOn w:val="Standard"/>
    <w:pPr>
      <w:numPr>
        <w:numId w:val="8"/>
      </w:numPr>
    </w:pPr>
  </w:style>
  <w:style w:type="paragraph" w:styleId="Aufzhlungszeichen5">
    <w:name w:val="List Bullet 5"/>
    <w:basedOn w:val="Standard"/>
    <w:pPr>
      <w:numPr>
        <w:numId w:val="10"/>
      </w:numPr>
    </w:pPr>
  </w:style>
  <w:style w:type="paragraph" w:styleId="Blocktext">
    <w:name w:val="Block Text"/>
    <w:basedOn w:val="Standard"/>
    <w:pPr>
      <w:spacing w:after="120"/>
      <w:ind w:left="851" w:right="851"/>
    </w:pPr>
  </w:style>
  <w:style w:type="paragraph" w:styleId="Fuzeile">
    <w:name w:val="footer"/>
    <w:basedOn w:val="Standard"/>
    <w:link w:val="FuzeileZchn"/>
    <w:uiPriority w:val="99"/>
    <w:pPr>
      <w:suppressAutoHyphens/>
      <w:spacing w:line="160" w:lineRule="atLeast"/>
    </w:pPr>
    <w:rPr>
      <w:noProof/>
      <w:sz w:val="12"/>
    </w:rPr>
  </w:style>
  <w:style w:type="paragraph" w:styleId="Gruformel">
    <w:name w:val="Closing"/>
    <w:basedOn w:val="Standard"/>
    <w:pPr>
      <w:ind w:left="4252"/>
    </w:pPr>
  </w:style>
  <w:style w:type="paragraph" w:styleId="Index1">
    <w:name w:val="index 1"/>
    <w:basedOn w:val="Standard"/>
    <w:next w:val="Standard"/>
    <w:semiHidden/>
    <w:pPr>
      <w:ind w:left="425" w:hanging="425"/>
    </w:pPr>
  </w:style>
  <w:style w:type="paragraph" w:styleId="Index2">
    <w:name w:val="index 2"/>
    <w:basedOn w:val="Standard"/>
    <w:next w:val="Standard"/>
    <w:semiHidden/>
    <w:pPr>
      <w:ind w:left="851" w:hanging="851"/>
    </w:pPr>
  </w:style>
  <w:style w:type="paragraph" w:styleId="Index3">
    <w:name w:val="index 3"/>
    <w:basedOn w:val="Standard"/>
    <w:next w:val="Standard"/>
    <w:semiHidden/>
    <w:pPr>
      <w:ind w:left="1276" w:hanging="1276"/>
    </w:pPr>
  </w:style>
  <w:style w:type="paragraph" w:styleId="Index4">
    <w:name w:val="index 4"/>
    <w:basedOn w:val="Standard"/>
    <w:next w:val="Standard"/>
    <w:semiHidden/>
    <w:pPr>
      <w:ind w:left="1701" w:hanging="1701"/>
    </w:pPr>
  </w:style>
  <w:style w:type="paragraph" w:styleId="Index5">
    <w:name w:val="index 5"/>
    <w:basedOn w:val="Standard"/>
    <w:next w:val="Standard"/>
    <w:semiHidden/>
    <w:pPr>
      <w:ind w:left="2126" w:hanging="2126"/>
    </w:pPr>
  </w:style>
  <w:style w:type="paragraph" w:styleId="Index6">
    <w:name w:val="index 6"/>
    <w:basedOn w:val="Standard"/>
    <w:next w:val="Standard"/>
    <w:semiHidden/>
    <w:pPr>
      <w:ind w:left="2552" w:hanging="2552"/>
    </w:pPr>
  </w:style>
  <w:style w:type="paragraph" w:styleId="Index7">
    <w:name w:val="index 7"/>
    <w:basedOn w:val="Standard"/>
    <w:next w:val="Standard"/>
    <w:semiHidden/>
    <w:pPr>
      <w:ind w:left="2977" w:hanging="2977"/>
    </w:pPr>
  </w:style>
  <w:style w:type="paragraph" w:styleId="Index8">
    <w:name w:val="index 8"/>
    <w:basedOn w:val="Standard"/>
    <w:next w:val="Standard"/>
    <w:semiHidden/>
    <w:pPr>
      <w:ind w:left="3402" w:hanging="3402"/>
    </w:pPr>
  </w:style>
  <w:style w:type="paragraph" w:styleId="Index9">
    <w:name w:val="index 9"/>
    <w:basedOn w:val="Standard"/>
    <w:next w:val="Standard"/>
    <w:semiHidden/>
    <w:pPr>
      <w:ind w:left="3827" w:hanging="3827"/>
    </w:pPr>
  </w:style>
  <w:style w:type="paragraph" w:styleId="Kopfzeile">
    <w:name w:val="header"/>
    <w:basedOn w:val="Standard"/>
    <w:pPr>
      <w:suppressAutoHyphens/>
      <w:spacing w:line="200" w:lineRule="atLeast"/>
    </w:pPr>
    <w:rPr>
      <w:noProof/>
      <w:sz w:val="15"/>
    </w:rPr>
  </w:style>
  <w:style w:type="paragraph" w:customStyle="1" w:styleId="KopfzeileDepartement">
    <w:name w:val="KopfzeileDepartement"/>
    <w:basedOn w:val="Kopfzeile"/>
    <w:next w:val="Kopfzeile"/>
    <w:pPr>
      <w:spacing w:after="80"/>
    </w:pPr>
  </w:style>
  <w:style w:type="paragraph" w:customStyle="1" w:styleId="KopfzeileFett">
    <w:name w:val="KopfzeileFett"/>
    <w:basedOn w:val="Kopfzeile"/>
    <w:next w:val="Kopfzeile"/>
    <w:rPr>
      <w:b/>
    </w:rPr>
  </w:style>
  <w:style w:type="paragraph" w:styleId="Liste">
    <w:name w:val="List"/>
    <w:basedOn w:val="Standard"/>
    <w:pPr>
      <w:numPr>
        <w:numId w:val="11"/>
      </w:numPr>
    </w:pPr>
  </w:style>
  <w:style w:type="paragraph" w:styleId="Liste2">
    <w:name w:val="List 2"/>
    <w:basedOn w:val="Standard"/>
    <w:pPr>
      <w:numPr>
        <w:numId w:val="12"/>
      </w:numPr>
    </w:pPr>
  </w:style>
  <w:style w:type="paragraph" w:styleId="Liste3">
    <w:name w:val="List 3"/>
    <w:basedOn w:val="Standard"/>
    <w:pPr>
      <w:numPr>
        <w:numId w:val="13"/>
      </w:numPr>
    </w:pPr>
  </w:style>
  <w:style w:type="paragraph" w:styleId="Liste4">
    <w:name w:val="List 4"/>
    <w:basedOn w:val="Standard"/>
    <w:pPr>
      <w:numPr>
        <w:numId w:val="14"/>
      </w:numPr>
    </w:pPr>
  </w:style>
  <w:style w:type="paragraph" w:styleId="Liste5">
    <w:name w:val="List 5"/>
    <w:basedOn w:val="Standard"/>
    <w:pPr>
      <w:numPr>
        <w:numId w:val="15"/>
      </w:numPr>
    </w:pPr>
  </w:style>
  <w:style w:type="paragraph" w:styleId="Listenfortsetzung">
    <w:name w:val="List Continue"/>
    <w:basedOn w:val="Standard"/>
    <w:pPr>
      <w:numPr>
        <w:numId w:val="16"/>
      </w:numPr>
    </w:pPr>
  </w:style>
  <w:style w:type="paragraph" w:styleId="Listenfortsetzung2">
    <w:name w:val="List Continue 2"/>
    <w:basedOn w:val="Standard"/>
    <w:pPr>
      <w:numPr>
        <w:numId w:val="17"/>
      </w:numPr>
    </w:pPr>
  </w:style>
  <w:style w:type="paragraph" w:styleId="Listenfortsetzung3">
    <w:name w:val="List Continue 3"/>
    <w:basedOn w:val="Standard"/>
    <w:pPr>
      <w:numPr>
        <w:numId w:val="18"/>
      </w:numPr>
    </w:pPr>
  </w:style>
  <w:style w:type="paragraph" w:styleId="Listenfortsetzung4">
    <w:name w:val="List Continue 4"/>
    <w:basedOn w:val="Standard"/>
    <w:pPr>
      <w:numPr>
        <w:numId w:val="19"/>
      </w:numPr>
    </w:pPr>
  </w:style>
  <w:style w:type="paragraph" w:styleId="Listenfortsetzung5">
    <w:name w:val="List Continue 5"/>
    <w:basedOn w:val="Standard"/>
    <w:pPr>
      <w:numPr>
        <w:numId w:val="20"/>
      </w:numPr>
    </w:pPr>
  </w:style>
  <w:style w:type="paragraph" w:styleId="Listennummer">
    <w:name w:val="List Number"/>
    <w:basedOn w:val="Standard"/>
    <w:pPr>
      <w:numPr>
        <w:numId w:val="22"/>
      </w:numPr>
      <w:tabs>
        <w:tab w:val="clear" w:pos="360"/>
        <w:tab w:val="num" w:pos="425"/>
      </w:tabs>
      <w:ind w:left="425" w:hanging="425"/>
    </w:pPr>
  </w:style>
  <w:style w:type="paragraph" w:styleId="Listennummer2">
    <w:name w:val="List Number 2"/>
    <w:basedOn w:val="Standard"/>
    <w:pPr>
      <w:numPr>
        <w:numId w:val="24"/>
      </w:numPr>
      <w:tabs>
        <w:tab w:val="clear" w:pos="643"/>
        <w:tab w:val="num" w:pos="851"/>
      </w:tabs>
      <w:ind w:left="851" w:hanging="426"/>
    </w:pPr>
  </w:style>
  <w:style w:type="paragraph" w:styleId="Listennummer3">
    <w:name w:val="List Number 3"/>
    <w:basedOn w:val="Standard"/>
    <w:pPr>
      <w:numPr>
        <w:numId w:val="26"/>
      </w:numPr>
      <w:tabs>
        <w:tab w:val="clear" w:pos="926"/>
        <w:tab w:val="num" w:pos="1276"/>
      </w:tabs>
      <w:ind w:left="1276" w:hanging="425"/>
    </w:pPr>
  </w:style>
  <w:style w:type="paragraph" w:styleId="Listennummer4">
    <w:name w:val="List Number 4"/>
    <w:basedOn w:val="Standard"/>
    <w:pPr>
      <w:numPr>
        <w:numId w:val="28"/>
      </w:numPr>
      <w:tabs>
        <w:tab w:val="clear" w:pos="1209"/>
        <w:tab w:val="num" w:pos="1701"/>
      </w:tabs>
      <w:ind w:left="1701" w:hanging="425"/>
    </w:pPr>
  </w:style>
  <w:style w:type="paragraph" w:styleId="Listennummer5">
    <w:name w:val="List Number 5"/>
    <w:basedOn w:val="Standard"/>
    <w:pPr>
      <w:numPr>
        <w:numId w:val="30"/>
      </w:numPr>
      <w:tabs>
        <w:tab w:val="clear" w:pos="1492"/>
        <w:tab w:val="num" w:pos="2126"/>
      </w:tabs>
      <w:ind w:left="2126" w:hanging="425"/>
    </w:pPr>
  </w:style>
  <w:style w:type="paragraph" w:styleId="Nachrichtenkopf">
    <w:name w:val="Message Header"/>
    <w:basedOn w:val="Standard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851" w:hanging="851"/>
    </w:pPr>
    <w:rPr>
      <w:rFonts w:cs="Arial"/>
      <w:sz w:val="24"/>
      <w:szCs w:val="24"/>
    </w:rPr>
  </w:style>
  <w:style w:type="paragraph" w:styleId="Rechtsgrundlagenverzeichnis">
    <w:name w:val="table of authorities"/>
    <w:basedOn w:val="Standard"/>
    <w:next w:val="Standard"/>
    <w:semiHidden/>
    <w:pPr>
      <w:ind w:left="425" w:hanging="425"/>
    </w:pPr>
  </w:style>
  <w:style w:type="paragraph" w:customStyle="1" w:styleId="Referenz">
    <w:name w:val="Referenz"/>
    <w:basedOn w:val="Standard"/>
    <w:pPr>
      <w:spacing w:line="200" w:lineRule="atLeast"/>
    </w:pPr>
    <w:rPr>
      <w:sz w:val="15"/>
    </w:rPr>
  </w:style>
  <w:style w:type="paragraph" w:customStyle="1" w:styleId="ReferenzFett">
    <w:name w:val="ReferenzFett"/>
    <w:basedOn w:val="Referenz"/>
    <w:next w:val="Referenz"/>
    <w:rPr>
      <w:b/>
    </w:rPr>
  </w:style>
  <w:style w:type="paragraph" w:customStyle="1" w:styleId="ReferenzUnterstrichen">
    <w:name w:val="ReferenzUnterstrichen"/>
    <w:basedOn w:val="Referenz"/>
    <w:next w:val="Referenz"/>
    <w:rPr>
      <w:u w:val="single"/>
    </w:rPr>
  </w:style>
  <w:style w:type="character" w:styleId="Seitenzahl">
    <w:name w:val="page number"/>
    <w:rPr>
      <w:rFonts w:ascii="Arial" w:hAnsi="Arial"/>
      <w:dstrike w:val="0"/>
      <w:color w:val="auto"/>
      <w:sz w:val="14"/>
      <w:vertAlign w:val="baseline"/>
    </w:rPr>
  </w:style>
  <w:style w:type="paragraph" w:styleId="StandardWeb">
    <w:name w:val="Normal (Web)"/>
    <w:basedOn w:val="Standard"/>
    <w:rPr>
      <w:sz w:val="24"/>
      <w:szCs w:val="24"/>
    </w:rPr>
  </w:style>
  <w:style w:type="paragraph" w:customStyle="1" w:styleId="StandardFett">
    <w:name w:val="StandardFett"/>
    <w:basedOn w:val="Standard"/>
    <w:next w:val="Standard"/>
    <w:rPr>
      <w:b/>
    </w:rPr>
  </w:style>
  <w:style w:type="paragraph" w:styleId="Textkrper">
    <w:name w:val="Body Text"/>
    <w:basedOn w:val="Standard"/>
    <w:pPr>
      <w:spacing w:after="120"/>
    </w:pPr>
  </w:style>
  <w:style w:type="paragraph" w:styleId="Textkrper-Zeileneinzug">
    <w:name w:val="Body Text Indent"/>
    <w:basedOn w:val="Standard"/>
    <w:pPr>
      <w:spacing w:after="120"/>
      <w:ind w:left="425"/>
    </w:pPr>
  </w:style>
  <w:style w:type="paragraph" w:styleId="Textkrper-Einzug2">
    <w:name w:val="Body Text Indent 2"/>
    <w:basedOn w:val="Standard"/>
    <w:pPr>
      <w:spacing w:after="120" w:line="480" w:lineRule="auto"/>
      <w:ind w:left="425"/>
    </w:pPr>
  </w:style>
  <w:style w:type="paragraph" w:styleId="Textkrper-Einzug3">
    <w:name w:val="Body Text Indent 3"/>
    <w:basedOn w:val="Standard"/>
    <w:pPr>
      <w:spacing w:after="120"/>
      <w:ind w:left="425"/>
    </w:pPr>
    <w:rPr>
      <w:sz w:val="16"/>
      <w:szCs w:val="16"/>
    </w:rPr>
  </w:style>
  <w:style w:type="paragraph" w:styleId="Textkrper-Erstzeileneinzug">
    <w:name w:val="Body Text First Indent"/>
    <w:basedOn w:val="Textkrper"/>
    <w:pPr>
      <w:ind w:firstLine="425"/>
    </w:pPr>
  </w:style>
  <w:style w:type="paragraph" w:styleId="Textkrper-Erstzeileneinzug2">
    <w:name w:val="Body Text First Indent 2"/>
    <w:basedOn w:val="Textkrper-Zeileneinzug"/>
    <w:pPr>
      <w:ind w:firstLine="879"/>
    </w:pPr>
  </w:style>
  <w:style w:type="paragraph" w:styleId="Titel">
    <w:name w:val="Title"/>
    <w:basedOn w:val="Standard"/>
    <w:next w:val="Standard"/>
    <w:qFormat/>
    <w:pPr>
      <w:keepNext/>
      <w:spacing w:line="360" w:lineRule="atLeast"/>
    </w:pPr>
    <w:rPr>
      <w:rFonts w:cs="Arial"/>
      <w:b/>
      <w:bCs/>
      <w:kern w:val="28"/>
      <w:sz w:val="28"/>
      <w:szCs w:val="32"/>
    </w:rPr>
  </w:style>
  <w:style w:type="paragraph" w:styleId="Untertitel">
    <w:name w:val="Subtitle"/>
    <w:basedOn w:val="Standard"/>
    <w:next w:val="Standard"/>
    <w:qFormat/>
    <w:rPr>
      <w:rFonts w:cs="Arial"/>
      <w:b/>
      <w:szCs w:val="24"/>
    </w:rPr>
  </w:style>
  <w:style w:type="paragraph" w:styleId="Verzeichnis1">
    <w:name w:val="toc 1"/>
    <w:basedOn w:val="Standard"/>
    <w:next w:val="Standard"/>
    <w:uiPriority w:val="39"/>
    <w:pPr>
      <w:spacing w:before="120"/>
    </w:pPr>
    <w:rPr>
      <w:rFonts w:ascii="Univers 45 Light" w:hAnsi="Univers 45 Light"/>
      <w:b/>
      <w:bCs/>
      <w:iCs/>
      <w:sz w:val="24"/>
      <w:szCs w:val="24"/>
    </w:rPr>
  </w:style>
  <w:style w:type="paragraph" w:styleId="Verzeichnis2">
    <w:name w:val="toc 2"/>
    <w:basedOn w:val="Standard"/>
    <w:next w:val="Standard"/>
    <w:semiHidden/>
    <w:pPr>
      <w:spacing w:before="120"/>
      <w:ind w:left="200"/>
    </w:pPr>
    <w:rPr>
      <w:rFonts w:ascii="Times New Roman" w:hAnsi="Times New Roman"/>
      <w:b/>
      <w:bCs/>
      <w:sz w:val="22"/>
      <w:szCs w:val="22"/>
    </w:rPr>
  </w:style>
  <w:style w:type="paragraph" w:styleId="Verzeichnis3">
    <w:name w:val="toc 3"/>
    <w:basedOn w:val="Standard"/>
    <w:next w:val="Standard"/>
    <w:semiHidden/>
    <w:pPr>
      <w:ind w:left="400"/>
    </w:pPr>
    <w:rPr>
      <w:rFonts w:ascii="Times New Roman" w:hAnsi="Times New Roman"/>
    </w:rPr>
  </w:style>
  <w:style w:type="character" w:styleId="Zeilennummer">
    <w:name w:val="line number"/>
    <w:basedOn w:val="Absatz-Standardschriftart"/>
  </w:style>
  <w:style w:type="paragraph" w:styleId="Anrede">
    <w:name w:val="Salutation"/>
    <w:basedOn w:val="Standard"/>
    <w:next w:val="Standard"/>
  </w:style>
  <w:style w:type="paragraph" w:styleId="Beschriftung">
    <w:name w:val="caption"/>
    <w:basedOn w:val="Standard"/>
    <w:next w:val="Standard"/>
    <w:qFormat/>
    <w:pPr>
      <w:spacing w:before="120" w:after="120"/>
    </w:pPr>
    <w:rPr>
      <w:b/>
      <w:bCs/>
    </w:rPr>
  </w:style>
  <w:style w:type="paragraph" w:styleId="Datum">
    <w:name w:val="Date"/>
    <w:basedOn w:val="Standard"/>
    <w:next w:val="Standard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 w:cs="Tahoma"/>
    </w:rPr>
  </w:style>
  <w:style w:type="paragraph" w:styleId="E-Mail-Signatur">
    <w:name w:val="E-mail Signature"/>
    <w:basedOn w:val="Standard"/>
  </w:style>
  <w:style w:type="paragraph" w:styleId="Endnotentext">
    <w:name w:val="endnote text"/>
    <w:basedOn w:val="Standard"/>
    <w:semiHidden/>
  </w:style>
  <w:style w:type="paragraph" w:styleId="Fu-Endnotenberschrift">
    <w:name w:val="Note Heading"/>
    <w:basedOn w:val="Standard"/>
    <w:next w:val="Standard"/>
  </w:style>
  <w:style w:type="paragraph" w:styleId="Funotentext">
    <w:name w:val="footnote text"/>
    <w:basedOn w:val="Standard"/>
    <w:semiHidden/>
  </w:style>
  <w:style w:type="paragraph" w:styleId="HTMLAdresse">
    <w:name w:val="HTML Address"/>
    <w:basedOn w:val="Standard"/>
    <w:rPr>
      <w:i/>
      <w:iCs/>
    </w:rPr>
  </w:style>
  <w:style w:type="paragraph" w:styleId="HTMLVorformatiert">
    <w:name w:val="HTML Preformatted"/>
    <w:basedOn w:val="Standard"/>
    <w:rPr>
      <w:rFonts w:ascii="Courier New" w:hAnsi="Courier New" w:cs="Courier New"/>
    </w:rPr>
  </w:style>
  <w:style w:type="paragraph" w:styleId="Indexberschrift">
    <w:name w:val="index heading"/>
    <w:basedOn w:val="Standard"/>
    <w:next w:val="Index1"/>
    <w:semiHidden/>
    <w:rPr>
      <w:rFonts w:cs="Arial"/>
      <w:b/>
      <w:bCs/>
    </w:rPr>
  </w:style>
  <w:style w:type="paragraph" w:styleId="Kommentartext">
    <w:name w:val="annotation text"/>
    <w:basedOn w:val="Standard"/>
    <w:link w:val="KommentartextZchn"/>
    <w:semiHidden/>
  </w:style>
  <w:style w:type="paragraph" w:styleId="Mak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60" w:lineRule="atLeast"/>
    </w:pPr>
    <w:rPr>
      <w:rFonts w:ascii="Courier New" w:hAnsi="Courier New" w:cs="Courier New"/>
    </w:rPr>
  </w:style>
  <w:style w:type="paragraph" w:styleId="NurText">
    <w:name w:val="Plain Text"/>
    <w:basedOn w:val="Standard"/>
    <w:rPr>
      <w:rFonts w:ascii="Courier New" w:hAnsi="Courier New" w:cs="Courier New"/>
    </w:rPr>
  </w:style>
  <w:style w:type="paragraph" w:styleId="RGV-berschrift">
    <w:name w:val="toa heading"/>
    <w:basedOn w:val="Standard"/>
    <w:next w:val="Standard"/>
    <w:semiHidden/>
    <w:pPr>
      <w:spacing w:before="120"/>
    </w:pPr>
    <w:rPr>
      <w:rFonts w:cs="Arial"/>
      <w:b/>
      <w:bCs/>
      <w:sz w:val="24"/>
      <w:szCs w:val="24"/>
    </w:rPr>
  </w:style>
  <w:style w:type="paragraph" w:styleId="Standardeinzug">
    <w:name w:val="Normal Indent"/>
    <w:basedOn w:val="Standard"/>
    <w:pPr>
      <w:ind w:left="425"/>
    </w:pPr>
  </w:style>
  <w:style w:type="paragraph" w:styleId="Textkrper2">
    <w:name w:val="Body Text 2"/>
    <w:basedOn w:val="Standard"/>
    <w:pPr>
      <w:spacing w:after="120" w:line="480" w:lineRule="auto"/>
    </w:pPr>
  </w:style>
  <w:style w:type="paragraph" w:styleId="Textkrper3">
    <w:name w:val="Body Text 3"/>
    <w:basedOn w:val="Standard"/>
    <w:pPr>
      <w:spacing w:after="120"/>
    </w:pPr>
    <w:rPr>
      <w:sz w:val="16"/>
      <w:szCs w:val="16"/>
    </w:rPr>
  </w:style>
  <w:style w:type="paragraph" w:styleId="Umschlagabsenderadresse">
    <w:name w:val="envelope return"/>
    <w:basedOn w:val="Standard"/>
    <w:rPr>
      <w:rFonts w:cs="Arial"/>
    </w:rPr>
  </w:style>
  <w:style w:type="paragraph" w:styleId="Umschlagadresse">
    <w:name w:val="envelope address"/>
    <w:basedOn w:val="Standard"/>
    <w:pPr>
      <w:framePr w:w="7920" w:h="1980" w:hRule="exact" w:hSpace="180" w:wrap="auto" w:hAnchor="page" w:xAlign="center" w:yAlign="bottom"/>
      <w:ind w:left="2880"/>
    </w:pPr>
    <w:rPr>
      <w:rFonts w:cs="Arial"/>
      <w:sz w:val="24"/>
      <w:szCs w:val="24"/>
    </w:rPr>
  </w:style>
  <w:style w:type="paragraph" w:styleId="Unterschrift">
    <w:name w:val="Signature"/>
    <w:basedOn w:val="Standard"/>
    <w:pPr>
      <w:ind w:left="4252"/>
    </w:pPr>
  </w:style>
  <w:style w:type="paragraph" w:styleId="Verzeichnis4">
    <w:name w:val="toc 4"/>
    <w:basedOn w:val="Standard"/>
    <w:next w:val="Standard"/>
    <w:semiHidden/>
    <w:pPr>
      <w:ind w:left="600"/>
    </w:pPr>
    <w:rPr>
      <w:rFonts w:ascii="Times New Roman" w:hAnsi="Times New Roman"/>
    </w:rPr>
  </w:style>
  <w:style w:type="paragraph" w:styleId="Verzeichnis5">
    <w:name w:val="toc 5"/>
    <w:basedOn w:val="Standard"/>
    <w:next w:val="Standard"/>
    <w:semiHidden/>
    <w:pPr>
      <w:ind w:left="800"/>
    </w:pPr>
    <w:rPr>
      <w:rFonts w:ascii="Times New Roman" w:hAnsi="Times New Roman"/>
    </w:rPr>
  </w:style>
  <w:style w:type="paragraph" w:styleId="Verzeichnis6">
    <w:name w:val="toc 6"/>
    <w:basedOn w:val="Standard"/>
    <w:next w:val="Standard"/>
    <w:semiHidden/>
    <w:pPr>
      <w:ind w:left="1000"/>
    </w:pPr>
    <w:rPr>
      <w:rFonts w:ascii="Times New Roman" w:hAnsi="Times New Roman"/>
    </w:rPr>
  </w:style>
  <w:style w:type="paragraph" w:styleId="Verzeichnis7">
    <w:name w:val="toc 7"/>
    <w:basedOn w:val="Standard"/>
    <w:next w:val="Standard"/>
    <w:semiHidden/>
    <w:pPr>
      <w:ind w:left="1200"/>
    </w:pPr>
    <w:rPr>
      <w:rFonts w:ascii="Times New Roman" w:hAnsi="Times New Roman"/>
    </w:rPr>
  </w:style>
  <w:style w:type="paragraph" w:styleId="Verzeichnis8">
    <w:name w:val="toc 8"/>
    <w:basedOn w:val="Standard"/>
    <w:next w:val="Standard"/>
    <w:semiHidden/>
    <w:pPr>
      <w:ind w:left="1400"/>
    </w:pPr>
    <w:rPr>
      <w:rFonts w:ascii="Times New Roman" w:hAnsi="Times New Roman"/>
    </w:rPr>
  </w:style>
  <w:style w:type="paragraph" w:styleId="Verzeichnis9">
    <w:name w:val="toc 9"/>
    <w:basedOn w:val="Standard"/>
    <w:next w:val="Standard"/>
    <w:semiHidden/>
    <w:pPr>
      <w:ind w:left="1600"/>
    </w:pPr>
    <w:rPr>
      <w:rFonts w:ascii="Times New Roman" w:hAnsi="Times New Roman"/>
    </w:rPr>
  </w:style>
  <w:style w:type="paragraph" w:customStyle="1" w:styleId="ListStrich">
    <w:name w:val="List_Strich"/>
    <w:basedOn w:val="Standard"/>
    <w:pPr>
      <w:numPr>
        <w:numId w:val="35"/>
      </w:numPr>
    </w:pPr>
  </w:style>
  <w:style w:type="paragraph" w:customStyle="1" w:styleId="ListPunkt">
    <w:name w:val="List_Punkt"/>
    <w:basedOn w:val="Standard"/>
    <w:pPr>
      <w:numPr>
        <w:numId w:val="34"/>
      </w:numPr>
    </w:pPr>
  </w:style>
  <w:style w:type="paragraph" w:customStyle="1" w:styleId="ListNum">
    <w:name w:val="List_Num"/>
    <w:basedOn w:val="Standard"/>
    <w:pPr>
      <w:numPr>
        <w:numId w:val="36"/>
      </w:numPr>
    </w:pPr>
  </w:style>
  <w:style w:type="paragraph" w:customStyle="1" w:styleId="ListAlpha">
    <w:name w:val="List_Alpha"/>
    <w:basedOn w:val="Standard"/>
    <w:pPr>
      <w:numPr>
        <w:numId w:val="37"/>
      </w:numPr>
    </w:pPr>
  </w:style>
  <w:style w:type="table" w:customStyle="1" w:styleId="Tabellengitternetz">
    <w:name w:val="Tabellengitternetz"/>
    <w:basedOn w:val="NormaleTabelle"/>
    <w:pPr>
      <w:spacing w:line="26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SOComments">
    <w:name w:val="ISO_Comments"/>
    <w:basedOn w:val="Standard"/>
    <w:pPr>
      <w:spacing w:before="210" w:line="210" w:lineRule="exact"/>
    </w:pPr>
    <w:rPr>
      <w:sz w:val="18"/>
      <w:lang w:val="en-GB" w:eastAsia="en-US"/>
    </w:rPr>
  </w:style>
  <w:style w:type="paragraph" w:customStyle="1" w:styleId="ISOChange">
    <w:name w:val="ISO_Change"/>
    <w:basedOn w:val="Standard"/>
    <w:pPr>
      <w:spacing w:before="210" w:line="210" w:lineRule="exact"/>
    </w:pPr>
    <w:rPr>
      <w:sz w:val="18"/>
      <w:lang w:val="en-GB" w:eastAsia="en-US"/>
    </w:rPr>
  </w:style>
  <w:style w:type="paragraph" w:customStyle="1" w:styleId="ISOSecretObservations">
    <w:name w:val="ISO_Secret_Observations"/>
    <w:basedOn w:val="Standard"/>
    <w:pPr>
      <w:spacing w:before="210" w:line="210" w:lineRule="exact"/>
    </w:pPr>
    <w:rPr>
      <w:sz w:val="18"/>
      <w:lang w:val="en-GB" w:eastAsia="en-US"/>
    </w:rPr>
  </w:style>
  <w:style w:type="character" w:customStyle="1" w:styleId="MTEquationSection">
    <w:name w:val="MTEquationSection"/>
    <w:rPr>
      <w:vanish w:val="0"/>
      <w:color w:val="FF0000"/>
      <w:sz w:val="16"/>
    </w:rPr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FuzeileZchn">
    <w:name w:val="Fußzeile Zchn"/>
    <w:link w:val="Fuzeile"/>
    <w:uiPriority w:val="99"/>
    <w:rPr>
      <w:rFonts w:ascii="Arial" w:hAnsi="Arial"/>
      <w:noProof/>
      <w:sz w:val="12"/>
    </w:rPr>
  </w:style>
  <w:style w:type="character" w:styleId="BesuchterLink">
    <w:name w:val="FollowedHyperlink"/>
    <w:rPr>
      <w:color w:val="954F72"/>
      <w:u w:val="single"/>
    </w:rPr>
  </w:style>
  <w:style w:type="paragraph" w:styleId="Sprechblasentext">
    <w:name w:val="Balloon Text"/>
    <w:basedOn w:val="Standard"/>
    <w:link w:val="SprechblasentextZchn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Pr>
      <w:rFonts w:ascii="Segoe UI" w:hAnsi="Segoe UI" w:cs="Segoe UI"/>
      <w:sz w:val="18"/>
      <w:szCs w:val="18"/>
    </w:rPr>
  </w:style>
  <w:style w:type="character" w:styleId="Kommentarzeichen">
    <w:name w:val="annotation reference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rPr>
      <w:b/>
      <w:bCs/>
    </w:rPr>
  </w:style>
  <w:style w:type="character" w:customStyle="1" w:styleId="KommentartextZchn">
    <w:name w:val="Kommentartext Zchn"/>
    <w:link w:val="Kommentartext"/>
    <w:semiHidden/>
    <w:rPr>
      <w:rFonts w:ascii="Arial" w:hAnsi="Arial"/>
      <w:lang w:val="de-CH" w:eastAsia="de-CH"/>
    </w:rPr>
  </w:style>
  <w:style w:type="character" w:customStyle="1" w:styleId="KommentarthemaZchn">
    <w:name w:val="Kommentarthema Zchn"/>
    <w:link w:val="Kommentarthema"/>
    <w:rPr>
      <w:rFonts w:ascii="Arial" w:hAnsi="Arial"/>
      <w:b/>
      <w:bCs/>
      <w:lang w:val="de-CH" w:eastAsia="de-CH"/>
    </w:rPr>
  </w:style>
  <w:style w:type="character" w:styleId="NichtaufgelsteErwhnung">
    <w:name w:val="Unresolved Mention"/>
    <w:basedOn w:val="Absatz-Standardschriftart"/>
    <w:uiPriority w:val="99"/>
    <w:semiHidden/>
    <w:unhideWhenUsed/>
    <w:rPr>
      <w:color w:val="605E5C"/>
      <w:shd w:val="clear" w:color="auto" w:fill="E1DFDD"/>
    </w:rPr>
  </w:style>
  <w:style w:type="paragraph" w:styleId="berarbeitung">
    <w:name w:val="Revision"/>
    <w:hidden/>
    <w:uiPriority w:val="99"/>
    <w:semiHidden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AB3EA-A5E5-445A-950A-5FE8119A0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1460</Words>
  <Characters>30495</Characters>
  <Application>Microsoft Office Word</Application>
  <DocSecurity>0</DocSecurity>
  <Lines>254</Lines>
  <Paragraphs>63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>Entwurf Lebensmittelgesetz</vt:lpstr>
      <vt:lpstr>Entwurf Lebensmittelgesetz</vt:lpstr>
    </vt:vector>
  </TitlesOfParts>
  <Company>IDZ-EDI</Company>
  <LinksUpToDate>false</LinksUpToDate>
  <CharactersWithSpaces>31892</CharactersWithSpaces>
  <SharedDoc>false</SharedDoc>
  <HLinks>
    <vt:vector size="48" baseType="variant">
      <vt:variant>
        <vt:i4>1376309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_Toc39436149</vt:lpwstr>
      </vt:variant>
      <vt:variant>
        <vt:i4>1310773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_Toc39436148</vt:lpwstr>
      </vt:variant>
      <vt:variant>
        <vt:i4>1769525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_Toc39436147</vt:lpwstr>
      </vt:variant>
      <vt:variant>
        <vt:i4>1703989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_Toc39436146</vt:lpwstr>
      </vt:variant>
      <vt:variant>
        <vt:i4>1638453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_Toc39436145</vt:lpwstr>
      </vt:variant>
      <vt:variant>
        <vt:i4>1572917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_Toc39436144</vt:lpwstr>
      </vt:variant>
      <vt:variant>
        <vt:i4>327782</vt:i4>
      </vt:variant>
      <vt:variant>
        <vt:i4>24</vt:i4>
      </vt:variant>
      <vt:variant>
        <vt:i4>0</vt:i4>
      </vt:variant>
      <vt:variant>
        <vt:i4>5</vt:i4>
      </vt:variant>
      <vt:variant>
        <vt:lpwstr>mailto:gever@bag.admin.ch</vt:lpwstr>
      </vt:variant>
      <vt:variant>
        <vt:lpwstr/>
      </vt:variant>
      <vt:variant>
        <vt:i4>4653102</vt:i4>
      </vt:variant>
      <vt:variant>
        <vt:i4>21</vt:i4>
      </vt:variant>
      <vt:variant>
        <vt:i4>0</vt:i4>
      </vt:variant>
      <vt:variant>
        <vt:i4>5</vt:i4>
      </vt:variant>
      <vt:variant>
        <vt:lpwstr>mailto:genetictesting@bag.admin.ch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Entwurf Lebensmittelgesetz</dc:title>
  <dc:subject/>
  <dc:creator>Mark Stauber</dc:creator>
  <cp:keywords/>
  <cp:lastModifiedBy>Rinderknecht Matthias BAG</cp:lastModifiedBy>
  <cp:revision>9</cp:revision>
  <cp:lastPrinted>2019-12-20T15:23:00Z</cp:lastPrinted>
  <dcterms:created xsi:type="dcterms:W3CDTF">2023-03-21T14:43:00Z</dcterms:created>
  <dcterms:modified xsi:type="dcterms:W3CDTF">2023-04-27T06:14:00Z</dcterms:modified>
</cp:coreProperties>
</file>