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34FD6" w14:textId="645ECBA2" w:rsidR="00FC6807" w:rsidRPr="00223566" w:rsidRDefault="00C06C5D" w:rsidP="00FC6807">
      <w:pPr>
        <w:tabs>
          <w:tab w:val="right" w:pos="9072"/>
        </w:tabs>
        <w:rPr>
          <w:b/>
          <w:lang w:val="fr-CH"/>
        </w:rPr>
      </w:pPr>
      <w:r w:rsidRPr="00223566">
        <w:rPr>
          <w:b/>
          <w:lang w:val="fr-CH"/>
        </w:rPr>
        <w:t>NATIONALRAT / CONSEIL NATIONAL</w:t>
      </w:r>
      <w:r w:rsidR="000316F1" w:rsidRPr="00223566">
        <w:rPr>
          <w:b/>
          <w:lang w:val="fr-CH"/>
        </w:rPr>
        <w:t xml:space="preserve"> / CONSIGLIO NAZIONALE</w:t>
      </w:r>
    </w:p>
    <w:p w14:paraId="69345E33" w14:textId="6B9C66D9" w:rsidR="00DA50F5" w:rsidRPr="00223566" w:rsidRDefault="00B054E6">
      <w:pPr>
        <w:rPr>
          <w:lang w:val="fr-CH"/>
        </w:rPr>
      </w:pPr>
      <w:r w:rsidRPr="00223566">
        <w:rPr>
          <w:lang w:val="fr-CH"/>
        </w:rPr>
        <w:t>Sommersession</w:t>
      </w:r>
      <w:r w:rsidR="000E1B49" w:rsidRPr="00223566">
        <w:rPr>
          <w:lang w:val="fr-CH"/>
        </w:rPr>
        <w:t xml:space="preserve"> 2018 / Session d</w:t>
      </w:r>
      <w:r w:rsidRPr="00223566">
        <w:rPr>
          <w:lang w:val="fr-CH"/>
        </w:rPr>
        <w:t>’été</w:t>
      </w:r>
      <w:r w:rsidR="000E1B49" w:rsidRPr="00223566">
        <w:rPr>
          <w:lang w:val="fr-CH"/>
        </w:rPr>
        <w:t xml:space="preserve"> 2018 / Sessione </w:t>
      </w:r>
      <w:r w:rsidRPr="00223566">
        <w:rPr>
          <w:lang w:val="fr-CH"/>
        </w:rPr>
        <w:t>estivale</w:t>
      </w:r>
      <w:r w:rsidR="000E1B49" w:rsidRPr="00223566">
        <w:rPr>
          <w:lang w:val="fr-CH"/>
        </w:rPr>
        <w:t xml:space="preserve"> 2018</w:t>
      </w:r>
    </w:p>
    <w:p w14:paraId="26DCBE2D" w14:textId="77777777" w:rsidR="00182BD3" w:rsidRPr="00223566" w:rsidRDefault="00182BD3">
      <w:pPr>
        <w:rPr>
          <w:b/>
          <w:lang w:val="fr-CH"/>
        </w:rPr>
      </w:pPr>
    </w:p>
    <w:p w14:paraId="53306263" w14:textId="335EF190" w:rsidR="00F47FB2" w:rsidRPr="00223566" w:rsidRDefault="00F47FB2" w:rsidP="00F47FB2">
      <w:pPr>
        <w:rPr>
          <w:b/>
          <w:lang w:val="fr-CH"/>
        </w:rPr>
      </w:pPr>
      <w:r w:rsidRPr="00223566">
        <w:rPr>
          <w:b/>
          <w:lang w:val="fr-CH"/>
        </w:rPr>
        <w:t xml:space="preserve">Ergänzung </w:t>
      </w:r>
      <w:r w:rsidR="00B24708" w:rsidRPr="00223566">
        <w:rPr>
          <w:b/>
          <w:lang w:val="fr-CH"/>
        </w:rPr>
        <w:t>zu den Tagesordnungen</w:t>
      </w:r>
      <w:r w:rsidR="00AD5069" w:rsidRPr="00223566">
        <w:rPr>
          <w:b/>
          <w:lang w:val="fr-CH"/>
        </w:rPr>
        <w:tab/>
      </w:r>
    </w:p>
    <w:p w14:paraId="023B5772" w14:textId="7E4DD2E3" w:rsidR="00F47FB2" w:rsidRPr="00223566" w:rsidRDefault="00F47FB2" w:rsidP="00F47FB2">
      <w:pPr>
        <w:rPr>
          <w:b/>
          <w:lang w:val="fr-CH"/>
        </w:rPr>
      </w:pPr>
      <w:r w:rsidRPr="00223566">
        <w:rPr>
          <w:b/>
          <w:lang w:val="fr-CH"/>
        </w:rPr>
        <w:t>Com</w:t>
      </w:r>
      <w:r w:rsidR="00084B4A" w:rsidRPr="00223566">
        <w:rPr>
          <w:b/>
          <w:lang w:val="fr-CH"/>
        </w:rPr>
        <w:t>p</w:t>
      </w:r>
      <w:r w:rsidR="00B24708" w:rsidRPr="00223566">
        <w:rPr>
          <w:b/>
          <w:lang w:val="fr-CH"/>
        </w:rPr>
        <w:t>lément aux ordres du jour</w:t>
      </w:r>
    </w:p>
    <w:p w14:paraId="39965DF9" w14:textId="58588EAA" w:rsidR="00F47FB2" w:rsidRPr="0076248F" w:rsidRDefault="00B24708" w:rsidP="00F47FB2">
      <w:pPr>
        <w:rPr>
          <w:b/>
          <w:lang w:val="it-IT"/>
        </w:rPr>
      </w:pPr>
      <w:r w:rsidRPr="0076248F">
        <w:rPr>
          <w:b/>
          <w:lang w:val="it-IT"/>
        </w:rPr>
        <w:t>Complemento agli ordini del giorno</w:t>
      </w:r>
    </w:p>
    <w:p w14:paraId="62FA2F33" w14:textId="77777777" w:rsidR="008A74C9" w:rsidRPr="0076248F" w:rsidRDefault="008A74C9">
      <w:pPr>
        <w:rPr>
          <w:b/>
          <w:lang w:val="it-IT"/>
        </w:rPr>
      </w:pPr>
    </w:p>
    <w:p w14:paraId="77DE50E8" w14:textId="6A3FB28A" w:rsidR="00C06C5D" w:rsidRPr="002B3BD3" w:rsidRDefault="00E026B8">
      <w:pPr>
        <w:rPr>
          <w:b/>
          <w:lang w:val="fr-CH"/>
        </w:rPr>
      </w:pPr>
      <w:r w:rsidRPr="00F5520B">
        <w:rPr>
          <w:b/>
          <w:lang w:val="it-IT"/>
        </w:rPr>
        <w:t xml:space="preserve">Parlamentarische Initiativen 1. </w:t>
      </w:r>
      <w:r w:rsidRPr="002B3BD3">
        <w:rPr>
          <w:b/>
          <w:lang w:val="fr-CH"/>
        </w:rPr>
        <w:t>Phase</w:t>
      </w:r>
      <w:r w:rsidR="00453A70" w:rsidRPr="002B3BD3">
        <w:rPr>
          <w:b/>
          <w:lang w:val="fr-CH"/>
        </w:rPr>
        <w:tab/>
      </w:r>
    </w:p>
    <w:p w14:paraId="26D2CD5E" w14:textId="77777777" w:rsidR="00E026B8" w:rsidRPr="002B3BD3" w:rsidRDefault="00E026B8">
      <w:pPr>
        <w:rPr>
          <w:b/>
          <w:lang w:val="fr-CH"/>
        </w:rPr>
      </w:pPr>
      <w:r w:rsidRPr="002B3BD3">
        <w:rPr>
          <w:b/>
          <w:lang w:val="fr-CH"/>
        </w:rPr>
        <w:t>Initiatives parlementaires 1</w:t>
      </w:r>
      <w:r w:rsidRPr="002B3BD3">
        <w:rPr>
          <w:b/>
          <w:vertAlign w:val="superscript"/>
          <w:lang w:val="fr-CH"/>
        </w:rPr>
        <w:t>ère</w:t>
      </w:r>
      <w:r w:rsidRPr="002B3BD3">
        <w:rPr>
          <w:b/>
          <w:lang w:val="fr-CH"/>
        </w:rPr>
        <w:t xml:space="preserve"> phase</w:t>
      </w:r>
    </w:p>
    <w:p w14:paraId="001D5702" w14:textId="77777777" w:rsidR="000316F1" w:rsidRDefault="000316F1">
      <w:pPr>
        <w:rPr>
          <w:b/>
          <w:lang w:val="de-CH"/>
        </w:rPr>
      </w:pPr>
      <w:r w:rsidRPr="00FD424E">
        <w:rPr>
          <w:b/>
          <w:lang w:val="de-CH"/>
        </w:rPr>
        <w:t>Iniziative parlamentari, 1</w:t>
      </w:r>
      <w:r w:rsidRPr="00FD424E">
        <w:rPr>
          <w:b/>
          <w:vertAlign w:val="superscript"/>
          <w:lang w:val="de-CH"/>
        </w:rPr>
        <w:t>a</w:t>
      </w:r>
      <w:r w:rsidRPr="00FD424E">
        <w:rPr>
          <w:b/>
          <w:lang w:val="de-CH"/>
        </w:rPr>
        <w:t xml:space="preserve"> fase</w:t>
      </w:r>
    </w:p>
    <w:p w14:paraId="64D92713" w14:textId="77777777" w:rsidR="00584FC2" w:rsidRDefault="00584FC2">
      <w:pPr>
        <w:rPr>
          <w:lang w:val="de-CH"/>
        </w:rPr>
      </w:pPr>
    </w:p>
    <w:p w14:paraId="626E6D36" w14:textId="6D32BFA2" w:rsidR="009B13A5" w:rsidRPr="00683DC5" w:rsidRDefault="009B13A5">
      <w:pPr>
        <w:rPr>
          <w:lang w:val="fr-CH"/>
        </w:rPr>
      </w:pPr>
    </w:p>
    <w:tbl>
      <w:tblPr>
        <w:tblW w:w="9923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1E1447" w14:paraId="46B8587A" w14:textId="77777777" w:rsidTr="00C87432">
        <w:tc>
          <w:tcPr>
            <w:tcW w:w="455" w:type="dxa"/>
            <w:tcBorders>
              <w:top w:val="nil"/>
              <w:bottom w:val="single" w:sz="4" w:space="0" w:color="auto"/>
            </w:tcBorders>
            <w:shd w:val="clear" w:color="auto" w:fill="D9D9D9"/>
          </w:tcPr>
          <w:p w14:paraId="323E5E90" w14:textId="683E7A28" w:rsidR="001E1447" w:rsidRPr="001E1447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  <w:r>
              <w:rPr>
                <w:rFonts w:cs="Arial"/>
                <w:b/>
                <w:sz w:val="18"/>
                <w:szCs w:val="18"/>
                <w:lang w:val="de-CH" w:eastAsia="de-CH"/>
              </w:rPr>
              <w:t>*)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1DBE9175" w14:textId="77777777" w:rsidR="001E1447" w:rsidRDefault="005B4B7A">
            <w:hyperlink r:id="rId12" w:history="1">
              <w:r w:rsidR="001E1447">
                <w:rPr>
                  <w:rStyle w:val="Hyperlink"/>
                </w:rPr>
                <w:t>11.482</w:t>
              </w:r>
            </w:hyperlink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32DEF27F" w14:textId="77777777" w:rsidR="001E1447" w:rsidRDefault="001E1447">
            <w:r>
              <w:t>n</w:t>
            </w:r>
          </w:p>
        </w:tc>
        <w:tc>
          <w:tcPr>
            <w:tcW w:w="5636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2E09C66F" w14:textId="34BC3C08" w:rsidR="001E1447" w:rsidRPr="001E1447" w:rsidRDefault="001E1447" w:rsidP="005D03F1">
            <w:pPr>
              <w:rPr>
                <w:lang w:val="it-IT"/>
              </w:rPr>
            </w:pPr>
            <w:r>
              <w:t>Pa.Iv. Markwalder. Teilzeitbeschäftigte. BVG-Leistungen statt Sozialhilfe (SGK)</w:t>
            </w:r>
            <w:r>
              <w:br/>
              <w:t xml:space="preserve">Iv.pa. Markwalder. </w:t>
            </w:r>
            <w:r w:rsidRPr="001E1447">
              <w:rPr>
                <w:lang w:val="fr-CH"/>
              </w:rPr>
              <w:t>Personnes travaillant à temps partiel. Des prestations LPP plutôt que l'aide sociale (CSSS)</w:t>
            </w:r>
            <w:r w:rsidRPr="001E1447">
              <w:rPr>
                <w:lang w:val="fr-CH"/>
              </w:rPr>
              <w:br/>
              <w:t xml:space="preserve">Iv.pa. Markwalder. </w:t>
            </w:r>
            <w:r w:rsidRPr="001E1447">
              <w:rPr>
                <w:lang w:val="it-IT"/>
              </w:rPr>
              <w:t>Persone che lavorano a tempo parziale. Prestazioni LPP anziché aiuto sociale (CSS)</w:t>
            </w:r>
          </w:p>
        </w:tc>
        <w:tc>
          <w:tcPr>
            <w:tcW w:w="2131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480E5110" w14:textId="77777777" w:rsidR="001E1447" w:rsidRPr="001E1447" w:rsidRDefault="001E1447">
            <w:pPr>
              <w:rPr>
                <w:lang w:val="it-IT"/>
              </w:rPr>
            </w:pP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D9D9D9"/>
            <w:hideMark/>
          </w:tcPr>
          <w:p w14:paraId="6848AA40" w14:textId="77777777" w:rsidR="001E1447" w:rsidRDefault="001E1447">
            <w:r>
              <w:rPr>
                <w:b/>
                <w:bCs/>
              </w:rPr>
              <w:t>V</w:t>
            </w:r>
          </w:p>
        </w:tc>
      </w:tr>
      <w:tr w:rsidR="001E1447" w14:paraId="08E167CC" w14:textId="77777777" w:rsidTr="00C87432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29272A7F" w14:textId="5AF440C9" w:rsidR="001E1447" w:rsidRPr="001E1447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  <w:r>
              <w:rPr>
                <w:rFonts w:cs="Arial"/>
                <w:b/>
                <w:sz w:val="18"/>
                <w:szCs w:val="18"/>
                <w:lang w:val="de-CH" w:eastAsia="de-CH"/>
              </w:rPr>
              <w:t>*)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5E960C5F" w14:textId="77777777" w:rsidR="001E1447" w:rsidRDefault="005B4B7A">
            <w:hyperlink r:id="rId13" w:history="1">
              <w:r w:rsidR="001E1447">
                <w:rPr>
                  <w:rStyle w:val="Hyperlink"/>
                </w:rPr>
                <w:t>12.491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3D65883B" w14:textId="77777777" w:rsidR="001E1447" w:rsidRDefault="001E1447">
            <w:r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7B28129A" w14:textId="77777777" w:rsidR="001E1447" w:rsidRDefault="001E1447">
            <w:r>
              <w:t>Pa.Iv. Neirynck. Unbeschränkter Aufschub des AHV-Rentenbezugs (SGK)</w:t>
            </w:r>
            <w:r>
              <w:br/>
              <w:t xml:space="preserve">Iv.pa. Neirynck. </w:t>
            </w:r>
            <w:r w:rsidRPr="001E1447">
              <w:rPr>
                <w:lang w:val="fr-CH"/>
              </w:rPr>
              <w:t>Prolongation du délai d'ajournement de la rente AVS (CSSS)</w:t>
            </w:r>
            <w:r w:rsidRPr="001E1447">
              <w:rPr>
                <w:lang w:val="fr-CH"/>
              </w:rPr>
              <w:br/>
              <w:t xml:space="preserve">Iv.pa. Neirynck. </w:t>
            </w:r>
            <w:r>
              <w:t>Prolungamento del periodo di rinvio della rendita AVS (CSS)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4B5E8F9C" w14:textId="77777777" w:rsidR="001E1447" w:rsidRDefault="001E1447"/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05B842A5" w14:textId="77777777" w:rsidR="001E1447" w:rsidRDefault="001E1447">
            <w:r>
              <w:rPr>
                <w:b/>
                <w:bCs/>
              </w:rPr>
              <w:t>V</w:t>
            </w:r>
          </w:p>
        </w:tc>
      </w:tr>
      <w:tr w:rsidR="00D9242A" w14:paraId="7EA31146" w14:textId="77777777" w:rsidTr="00C87432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5817F50B" w14:textId="208FB775" w:rsidR="00D9242A" w:rsidRDefault="00437600">
            <w:pPr>
              <w:rPr>
                <w:rFonts w:ascii="Times New Roman" w:hAnsi="Times New Roman"/>
                <w:lang w:val="de-CH" w:eastAsia="de-CH"/>
              </w:rPr>
            </w:pPr>
            <w:r>
              <w:rPr>
                <w:rFonts w:cs="Arial"/>
                <w:b/>
                <w:sz w:val="18"/>
                <w:szCs w:val="18"/>
                <w:lang w:val="de-CH" w:eastAsia="de-CH"/>
              </w:rPr>
              <w:t>*)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2A208BED" w14:textId="77777777" w:rsidR="00D9242A" w:rsidRDefault="005B4B7A">
            <w:hyperlink r:id="rId14" w:history="1">
              <w:r w:rsidR="00D9242A">
                <w:rPr>
                  <w:rStyle w:val="Hyperlink"/>
                </w:rPr>
                <w:t>17.401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3DA4D046" w14:textId="77777777" w:rsidR="00D9242A" w:rsidRDefault="00D9242A">
            <w:r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76D6EAB6" w14:textId="77777777" w:rsidR="00D9242A" w:rsidRDefault="00D9242A">
            <w:r>
              <w:t>Pa.Iv. SGK-NR. Tarifpflege und Entwicklung (SGK)</w:t>
            </w:r>
            <w:r>
              <w:br/>
              <w:t xml:space="preserve">Iv.pa. CSSS-CN. </w:t>
            </w:r>
            <w:r w:rsidRPr="00D9242A">
              <w:rPr>
                <w:lang w:val="fr-CH"/>
              </w:rPr>
              <w:t>Maintenance et développement des tarifs (CSSS)</w:t>
            </w:r>
            <w:r w:rsidRPr="00D9242A">
              <w:rPr>
                <w:lang w:val="fr-CH"/>
              </w:rPr>
              <w:br/>
              <w:t xml:space="preserve">Iv.pa. CSS-CN. </w:t>
            </w:r>
            <w:r>
              <w:t>Manutenzione e sviluppo delle strutture tariffali (CSS)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0296CF4B" w14:textId="77777777" w:rsidR="003D5811" w:rsidRDefault="003D5811">
            <w:pPr>
              <w:rPr>
                <w:b/>
              </w:rPr>
            </w:pPr>
            <w:r>
              <w:rPr>
                <w:b/>
              </w:rPr>
              <w:t>)</w:t>
            </w:r>
            <w:r>
              <w:rPr>
                <w:b/>
              </w:rPr>
              <w:br/>
              <w:t>)</w:t>
            </w:r>
            <w:r>
              <w:rPr>
                <w:b/>
              </w:rPr>
              <w:br/>
              <w:t>)</w:t>
            </w:r>
            <w:r>
              <w:rPr>
                <w:b/>
              </w:rPr>
              <w:br/>
              <w:t>)</w:t>
            </w:r>
          </w:p>
          <w:p w14:paraId="2DF74DCA" w14:textId="43FC9FA2" w:rsidR="00D9242A" w:rsidRPr="003D5811" w:rsidRDefault="003D5811">
            <w:pPr>
              <w:rPr>
                <w:b/>
              </w:rPr>
            </w:pPr>
            <w:r>
              <w:rPr>
                <w:b/>
              </w:rPr>
              <w:t xml:space="preserve">) </w:t>
            </w:r>
            <w:r w:rsidRPr="003D5811">
              <w:t>Humbel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0809D16C" w14:textId="77777777" w:rsidR="00D9242A" w:rsidRDefault="00D9242A"/>
          <w:p w14:paraId="3AAD5C61" w14:textId="77777777" w:rsidR="003D5811" w:rsidRDefault="003D5811"/>
          <w:p w14:paraId="2E42099C" w14:textId="77777777" w:rsidR="003D5811" w:rsidRDefault="003D5811"/>
          <w:p w14:paraId="1CF1497A" w14:textId="77777777" w:rsidR="003D5811" w:rsidRDefault="003D5811"/>
          <w:p w14:paraId="03701A06" w14:textId="540EAEDF" w:rsidR="003D5811" w:rsidRDefault="003D5811">
            <w:r>
              <w:rPr>
                <w:b/>
              </w:rPr>
              <w:t>IV</w:t>
            </w:r>
          </w:p>
        </w:tc>
      </w:tr>
      <w:tr w:rsidR="00D9242A" w:rsidRPr="003D5811" w14:paraId="4308262A" w14:textId="77777777" w:rsidTr="00682F8D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403A7E14" w14:textId="62F21598" w:rsidR="00D9242A" w:rsidRDefault="00437600">
            <w:pPr>
              <w:rPr>
                <w:rFonts w:ascii="Times New Roman" w:hAnsi="Times New Roman"/>
                <w:lang w:val="de-CH" w:eastAsia="de-CH"/>
              </w:rPr>
            </w:pPr>
            <w:r>
              <w:rPr>
                <w:rFonts w:cs="Arial"/>
                <w:b/>
                <w:sz w:val="18"/>
                <w:szCs w:val="18"/>
                <w:lang w:val="de-CH" w:eastAsia="de-CH"/>
              </w:rPr>
              <w:t>*)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1F03A972" w14:textId="77777777" w:rsidR="00D9242A" w:rsidRDefault="005B4B7A">
            <w:hyperlink r:id="rId15" w:history="1">
              <w:r w:rsidR="00D9242A">
                <w:rPr>
                  <w:rStyle w:val="Hyperlink"/>
                </w:rPr>
                <w:t>17.402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6A884EA2" w14:textId="77777777" w:rsidR="00D9242A" w:rsidRDefault="00D9242A">
            <w:r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0A3D7CFD" w14:textId="77777777" w:rsidR="00D9242A" w:rsidRPr="00D9242A" w:rsidRDefault="00D9242A">
            <w:pPr>
              <w:rPr>
                <w:lang w:val="it-IT"/>
              </w:rPr>
            </w:pPr>
            <w:r>
              <w:t>Pa.Iv. SGK-NR. Steuerung der Kosten im KVG durch die Vertragspartner (SGK)</w:t>
            </w:r>
            <w:r>
              <w:br/>
              <w:t xml:space="preserve">Iv.pa. CSSS-CN. </w:t>
            </w:r>
            <w:r w:rsidRPr="00D9242A">
              <w:rPr>
                <w:lang w:val="fr-CH"/>
              </w:rPr>
              <w:t>Pilotage des coûts dans le cadre de la LAMal par les partenaires tarifaires (CSSS)</w:t>
            </w:r>
            <w:r w:rsidRPr="00D9242A">
              <w:rPr>
                <w:lang w:val="fr-CH"/>
              </w:rPr>
              <w:br/>
              <w:t xml:space="preserve">Iv.pa. CSS-CN. </w:t>
            </w:r>
            <w:r w:rsidRPr="00D9242A">
              <w:rPr>
                <w:lang w:val="it-IT"/>
              </w:rPr>
              <w:t>Gestione dei costi nell'ambito della LAMal da parte dei partner alla convenzione (CSS)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73F0AB1B" w14:textId="6D518B13" w:rsidR="00D9242A" w:rsidRPr="003D5811" w:rsidRDefault="003D5811">
            <w:pPr>
              <w:rPr>
                <w:b/>
                <w:lang w:val="de-CH"/>
              </w:rPr>
            </w:pPr>
            <w:r w:rsidRPr="003D5811">
              <w:rPr>
                <w:b/>
                <w:lang w:val="de-CH"/>
              </w:rPr>
              <w:t>)</w:t>
            </w:r>
            <w:r>
              <w:rPr>
                <w:b/>
                <w:lang w:val="de-CH"/>
              </w:rPr>
              <w:t xml:space="preserve"> </w:t>
            </w:r>
            <w:r>
              <w:rPr>
                <w:lang w:val="de-CH"/>
              </w:rPr>
              <w:t>Carobbio Guscetti</w:t>
            </w:r>
            <w:r w:rsidRPr="003D5811">
              <w:rPr>
                <w:b/>
                <w:lang w:val="de-CH"/>
              </w:rPr>
              <w:br/>
              <w:t>)</w:t>
            </w:r>
            <w:r w:rsidRPr="003D5811">
              <w:rPr>
                <w:b/>
                <w:lang w:val="de-CH"/>
              </w:rPr>
              <w:br/>
            </w:r>
            <w:r>
              <w:rPr>
                <w:b/>
                <w:lang w:val="de-CH"/>
              </w:rPr>
              <w:t>)</w:t>
            </w:r>
            <w:r>
              <w:rPr>
                <w:b/>
                <w:lang w:val="de-CH"/>
              </w:rPr>
              <w:br/>
              <w:t>)</w:t>
            </w:r>
            <w:r>
              <w:rPr>
                <w:b/>
                <w:lang w:val="de-CH"/>
              </w:rPr>
              <w:br/>
              <w:t>)</w:t>
            </w:r>
            <w:r>
              <w:rPr>
                <w:b/>
                <w:lang w:val="de-CH"/>
              </w:rPr>
              <w:br/>
              <w:t>)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hideMark/>
          </w:tcPr>
          <w:p w14:paraId="72E129A9" w14:textId="77777777" w:rsidR="00D9242A" w:rsidRPr="003D5811" w:rsidRDefault="00D9242A">
            <w:pPr>
              <w:rPr>
                <w:lang w:val="de-CH"/>
              </w:rPr>
            </w:pPr>
          </w:p>
        </w:tc>
      </w:tr>
      <w:tr w:rsidR="00437600" w14:paraId="56E27BF9" w14:textId="77777777" w:rsidTr="00682F8D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58CDA43" w14:textId="2FDE1177" w:rsidR="00437600" w:rsidRPr="00D9242A" w:rsidRDefault="00437600" w:rsidP="003C68D5">
            <w:pPr>
              <w:jc w:val="center"/>
              <w:rPr>
                <w:rFonts w:cs="Arial"/>
                <w:b/>
                <w:sz w:val="18"/>
                <w:szCs w:val="18"/>
                <w:lang w:val="it-IT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79E2157" w14:textId="77777777" w:rsidR="00437600" w:rsidRDefault="005B4B7A" w:rsidP="003C68D5">
            <w:hyperlink r:id="rId16" w:history="1">
              <w:r w:rsidR="00437600">
                <w:rPr>
                  <w:rStyle w:val="Hyperlink"/>
                </w:rPr>
                <w:t>16.505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872011D" w14:textId="77777777" w:rsidR="00437600" w:rsidRDefault="00437600" w:rsidP="003C68D5">
            <w:r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8A18EB4" w14:textId="77777777" w:rsidR="00437600" w:rsidRDefault="00437600" w:rsidP="003C68D5">
            <w:r>
              <w:t>Pa.Iv. Heer. Die Bundesanwaltschaft ist wieder in die Bundesverwaltung zu integrieren (RK)</w:t>
            </w:r>
            <w:r>
              <w:br/>
              <w:t xml:space="preserve">Iv.pa. Heer. </w:t>
            </w:r>
            <w:r w:rsidRPr="001E1447">
              <w:rPr>
                <w:lang w:val="fr-CH"/>
              </w:rPr>
              <w:t>Réintégrer le Ministère public de la Confédération dans l'administration fédérale (CAJ)</w:t>
            </w:r>
            <w:r w:rsidRPr="001E1447">
              <w:rPr>
                <w:lang w:val="fr-CH"/>
              </w:rPr>
              <w:br/>
              <w:t xml:space="preserve">Iv.pa. Heer. </w:t>
            </w:r>
            <w:r>
              <w:t>Reintegrare il Ministero pubblico della Confederazione nell'amministrazione federale (CAG)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8EC48B6" w14:textId="77777777" w:rsidR="00437600" w:rsidRDefault="00437600" w:rsidP="003C68D5">
            <w:r>
              <w:t>Vogler</w:t>
            </w:r>
          </w:p>
          <w:p w14:paraId="5BAE463B" w14:textId="77777777" w:rsidR="00437600" w:rsidRDefault="00437600" w:rsidP="003C68D5">
            <w:r>
              <w:t>Mazzone</w:t>
            </w:r>
          </w:p>
          <w:p w14:paraId="47C936A6" w14:textId="77777777" w:rsidR="00437600" w:rsidRDefault="00437600" w:rsidP="003C68D5"/>
          <w:p w14:paraId="0D4269C1" w14:textId="77777777" w:rsidR="00437600" w:rsidRPr="003D5811" w:rsidRDefault="00437600" w:rsidP="003C68D5">
            <w:pPr>
              <w:rPr>
                <w:i/>
                <w:lang w:val="de-CH"/>
              </w:rPr>
            </w:pPr>
            <w:r w:rsidRPr="003D5811">
              <w:rPr>
                <w:i/>
                <w:lang w:val="de-CH"/>
              </w:rPr>
              <w:t>Minderheit/Minorité:</w:t>
            </w:r>
          </w:p>
          <w:p w14:paraId="47DFD6B9" w14:textId="77777777" w:rsidR="00437600" w:rsidRDefault="00437600" w:rsidP="003C68D5">
            <w:r>
              <w:t>Schwander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713D473A" w14:textId="10DE570B" w:rsidR="00437600" w:rsidRDefault="00437600" w:rsidP="003C68D5">
            <w:r>
              <w:t>IV</w:t>
            </w:r>
          </w:p>
        </w:tc>
      </w:tr>
      <w:tr w:rsidR="004E793B" w14:paraId="4BFC4C8C" w14:textId="77777777" w:rsidTr="00682F8D"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8D7EA32" w14:textId="77777777" w:rsidR="004E793B" w:rsidRPr="003D5811" w:rsidRDefault="004E793B" w:rsidP="003C68D5">
            <w:pPr>
              <w:jc w:val="center"/>
              <w:rPr>
                <w:rFonts w:cs="Arial"/>
                <w:b/>
                <w:sz w:val="18"/>
                <w:szCs w:val="18"/>
                <w:lang w:val="fr-CH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E40738F" w14:textId="77777777" w:rsidR="004E793B" w:rsidRDefault="005B4B7A" w:rsidP="003C68D5">
            <w:hyperlink r:id="rId17" w:history="1">
              <w:r w:rsidR="004E793B">
                <w:rPr>
                  <w:rStyle w:val="Hyperlink"/>
                </w:rPr>
                <w:t>17.414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99DDDEF" w14:textId="77777777" w:rsidR="004E793B" w:rsidRDefault="004E793B" w:rsidP="003C68D5">
            <w:r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DCEC195" w14:textId="77777777" w:rsidR="004E793B" w:rsidRDefault="004E793B" w:rsidP="003C68D5">
            <w:r>
              <w:t>Pa.Iv. Fraktion V. Die Illegalität ist kein Härtefall (SPK)</w:t>
            </w:r>
            <w:r>
              <w:br/>
              <w:t>Iv.pa. Groupe V. La clandestinité n'est pas un cas de rigueur (CIP)</w:t>
            </w:r>
            <w:r>
              <w:br/>
              <w:t>Iv.pa. Gruppo V. La clandestinità non è un caso di rigore (CIP)</w:t>
            </w:r>
          </w:p>
          <w:p w14:paraId="18580161" w14:textId="663972E9" w:rsidR="004E793B" w:rsidRPr="004E793B" w:rsidRDefault="004E793B" w:rsidP="003C68D5">
            <w:pPr>
              <w:rPr>
                <w:lang w:val="it-IT"/>
              </w:rPr>
            </w:pPr>
            <w:r w:rsidRPr="004E793B">
              <w:rPr>
                <w:i/>
                <w:lang w:val="it-IT"/>
              </w:rPr>
              <w:t>Sprecher-Porte-parole:Portavoce</w:t>
            </w:r>
            <w:r w:rsidRPr="004E793B">
              <w:rPr>
                <w:lang w:val="it-IT"/>
              </w:rPr>
              <w:t>: Nidegger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3399AC4" w14:textId="77777777" w:rsidR="004E793B" w:rsidRDefault="004E793B" w:rsidP="003C68D5">
            <w:r>
              <w:t>Humbel</w:t>
            </w:r>
          </w:p>
          <w:p w14:paraId="53F31157" w14:textId="77777777" w:rsidR="004E793B" w:rsidRDefault="004E793B" w:rsidP="003C68D5">
            <w:r>
              <w:t>Piller Carrard</w:t>
            </w:r>
          </w:p>
          <w:p w14:paraId="2EED2308" w14:textId="77777777" w:rsidR="004E793B" w:rsidRPr="003D5811" w:rsidRDefault="004E793B" w:rsidP="003C68D5">
            <w:pPr>
              <w:rPr>
                <w:i/>
                <w:lang w:val="de-CH"/>
              </w:rPr>
            </w:pPr>
            <w:r w:rsidRPr="003D5811">
              <w:rPr>
                <w:i/>
                <w:lang w:val="de-CH"/>
              </w:rPr>
              <w:t>Minderheit/Minorité:</w:t>
            </w:r>
          </w:p>
          <w:p w14:paraId="5A65AE04" w14:textId="77777777" w:rsidR="004E793B" w:rsidRDefault="004E793B" w:rsidP="003C68D5">
            <w:r>
              <w:t>Steinemann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9D1AD91" w14:textId="77777777" w:rsidR="004E793B" w:rsidRDefault="004E793B" w:rsidP="003C68D5">
            <w:r>
              <w:rPr>
                <w:b/>
                <w:bCs/>
              </w:rPr>
              <w:t>IV</w:t>
            </w:r>
          </w:p>
        </w:tc>
      </w:tr>
      <w:tr w:rsidR="004E793B" w14:paraId="0D85FEB0" w14:textId="77777777" w:rsidTr="00682F8D">
        <w:tblPrEx>
          <w:tblBorders>
            <w:insideH w:val="none" w:sz="0" w:space="0" w:color="auto"/>
          </w:tblBorders>
        </w:tblPrEx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317CF257" w14:textId="77777777" w:rsidR="004E793B" w:rsidRDefault="004E793B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2169B46C" w14:textId="77777777" w:rsidR="004E793B" w:rsidRDefault="005B4B7A">
            <w:hyperlink r:id="rId18" w:history="1">
              <w:r w:rsidR="004E793B">
                <w:rPr>
                  <w:rStyle w:val="Hyperlink"/>
                </w:rPr>
                <w:t>17.417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F3B4B47" w14:textId="77777777" w:rsidR="004E793B" w:rsidRDefault="004E793B">
            <w:r>
              <w:t>n</w:t>
            </w:r>
          </w:p>
        </w:tc>
        <w:tc>
          <w:tcPr>
            <w:tcW w:w="5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0C3DDE6" w14:textId="77777777" w:rsidR="004E793B" w:rsidRPr="004E793B" w:rsidRDefault="004E793B">
            <w:pPr>
              <w:rPr>
                <w:lang w:val="it-IT"/>
              </w:rPr>
            </w:pPr>
            <w:r>
              <w:t>Pa.Iv. Leutenegger Oberholzer. Gesetzgebung. Auswirkungen auf Städte, Agglomerationen und Berggebiete (SPK)</w:t>
            </w:r>
            <w:r>
              <w:br/>
              <w:t xml:space="preserve">Iv.pa. Leutenegger Oberholzer. </w:t>
            </w:r>
            <w:r w:rsidRPr="004E793B">
              <w:rPr>
                <w:lang w:val="fr-CH"/>
              </w:rPr>
              <w:t>Projets de loi. Evaluer les conséquences pour les villes, les agglomérations et les régions de montagne (CIP)</w:t>
            </w:r>
            <w:r w:rsidRPr="004E793B">
              <w:rPr>
                <w:lang w:val="fr-CH"/>
              </w:rPr>
              <w:br/>
              <w:t xml:space="preserve">Iv.pa. Leutenegger Oberholzer. </w:t>
            </w:r>
            <w:r w:rsidRPr="004E793B">
              <w:rPr>
                <w:lang w:val="it-IT"/>
              </w:rPr>
              <w:t>Progetti legislativi. Ripercussioni sulle città, sugli agglomerati e sulle regioni di montagna (CIP)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0524AB2E" w14:textId="77777777" w:rsidR="004E793B" w:rsidRPr="004E793B" w:rsidRDefault="004E793B">
            <w:pPr>
              <w:rPr>
                <w:lang w:val="it-IT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6AC7C964" w14:textId="77777777" w:rsidR="004E793B" w:rsidRDefault="004E793B">
            <w:r>
              <w:rPr>
                <w:b/>
                <w:bCs/>
              </w:rPr>
              <w:t>V</w:t>
            </w:r>
          </w:p>
        </w:tc>
      </w:tr>
    </w:tbl>
    <w:p w14:paraId="7A039159" w14:textId="073D2061" w:rsidR="004B388A" w:rsidRDefault="004B388A">
      <w:pPr>
        <w:rPr>
          <w:lang w:val="de-CH"/>
        </w:rPr>
      </w:pPr>
    </w:p>
    <w:p w14:paraId="4F0FCB54" w14:textId="09FE6D78" w:rsidR="00C87432" w:rsidRPr="003D5811" w:rsidRDefault="00C87432" w:rsidP="00C87432">
      <w:pPr>
        <w:shd w:val="clear" w:color="auto" w:fill="D9D9D9"/>
        <w:rPr>
          <w:lang w:val="de-CH"/>
        </w:rPr>
      </w:pPr>
      <w:r>
        <w:rPr>
          <w:lang w:val="de-CH"/>
        </w:rPr>
        <w:t>schon behandelt – déjà traitée</w:t>
      </w:r>
    </w:p>
    <w:p w14:paraId="47929A97" w14:textId="77777777" w:rsidR="004B388A" w:rsidRPr="003D5811" w:rsidRDefault="004B388A">
      <w:pPr>
        <w:rPr>
          <w:lang w:val="de-CH"/>
        </w:rPr>
      </w:pPr>
    </w:p>
    <w:p w14:paraId="3B7656E0" w14:textId="77777777" w:rsidR="00D9242A" w:rsidRPr="003431CA" w:rsidRDefault="00D9242A" w:rsidP="00D9242A">
      <w:pPr>
        <w:rPr>
          <w:iCs/>
          <w:sz w:val="16"/>
          <w:szCs w:val="16"/>
          <w:lang w:val="fr-FR"/>
        </w:rPr>
      </w:pPr>
      <w:r>
        <w:rPr>
          <w:sz w:val="16"/>
          <w:szCs w:val="16"/>
        </w:rPr>
        <w:t xml:space="preserve">*) </w:t>
      </w:r>
      <w:r w:rsidRPr="00CE0270">
        <w:rPr>
          <w:sz w:val="16"/>
          <w:szCs w:val="16"/>
        </w:rPr>
        <w:t xml:space="preserve">Parlamentarische Initiativen, zu welchen die Kommission dem Rat Folge zu geben beantragt, werden aufgrund von </w:t>
      </w:r>
      <w:r>
        <w:rPr>
          <w:sz w:val="16"/>
          <w:szCs w:val="16"/>
        </w:rPr>
        <w:br/>
        <w:t xml:space="preserve">   </w:t>
      </w:r>
      <w:r w:rsidRPr="00CE0270">
        <w:rPr>
          <w:sz w:val="16"/>
          <w:szCs w:val="16"/>
        </w:rPr>
        <w:t xml:space="preserve">Art. 28b Abs. 2 GRN </w:t>
      </w:r>
      <w:r>
        <w:rPr>
          <w:sz w:val="16"/>
          <w:szCs w:val="16"/>
        </w:rPr>
        <w:t>prioritär</w:t>
      </w:r>
      <w:r w:rsidRPr="00CE0270">
        <w:rPr>
          <w:sz w:val="16"/>
          <w:szCs w:val="16"/>
        </w:rPr>
        <w:t xml:space="preserve"> behandelt.</w:t>
      </w:r>
      <w:r>
        <w:rPr>
          <w:sz w:val="16"/>
          <w:szCs w:val="16"/>
        </w:rPr>
        <w:br/>
      </w:r>
      <w:r>
        <w:rPr>
          <w:iCs/>
          <w:sz w:val="16"/>
          <w:szCs w:val="16"/>
        </w:rPr>
        <w:t xml:space="preserve">   </w:t>
      </w:r>
      <w:r w:rsidRPr="00E06EE0">
        <w:rPr>
          <w:iCs/>
          <w:sz w:val="16"/>
          <w:szCs w:val="16"/>
          <w:lang w:val="fr-FR"/>
        </w:rPr>
        <w:t>Les initiatives parlementaires, pour lesquelles la commission propose au Conseil de donner suite, sont traitées</w:t>
      </w:r>
      <w:r>
        <w:rPr>
          <w:iCs/>
          <w:sz w:val="16"/>
          <w:szCs w:val="16"/>
          <w:lang w:val="fr-FR"/>
        </w:rPr>
        <w:br/>
        <w:t xml:space="preserve">  </w:t>
      </w:r>
      <w:r w:rsidRPr="00E06EE0">
        <w:rPr>
          <w:iCs/>
          <w:sz w:val="16"/>
          <w:szCs w:val="16"/>
          <w:lang w:val="fr-FR"/>
        </w:rPr>
        <w:t xml:space="preserve"> prioritairement conformément à l’article 28b, al. 2 RCN</w:t>
      </w:r>
      <w:r>
        <w:rPr>
          <w:iCs/>
          <w:sz w:val="16"/>
          <w:szCs w:val="16"/>
          <w:lang w:val="fr-FR"/>
        </w:rPr>
        <w:t>.</w:t>
      </w:r>
    </w:p>
    <w:p w14:paraId="7A682B86" w14:textId="77777777" w:rsidR="00D9242A" w:rsidRPr="00D9242A" w:rsidRDefault="00D9242A">
      <w:pPr>
        <w:rPr>
          <w:lang w:val="fr-FR"/>
        </w:rPr>
      </w:pPr>
    </w:p>
    <w:p w14:paraId="138FD20E" w14:textId="35B07549" w:rsidR="00D9242A" w:rsidRPr="00D9242A" w:rsidRDefault="00D9242A">
      <w:pPr>
        <w:rPr>
          <w:lang w:val="fr-CH"/>
        </w:rPr>
      </w:pPr>
      <w:r w:rsidRPr="00D9242A">
        <w:rPr>
          <w:lang w:val="fr-CH"/>
        </w:rPr>
        <w:br w:type="page"/>
      </w:r>
    </w:p>
    <w:tbl>
      <w:tblPr>
        <w:tblW w:w="9923" w:type="dxa"/>
        <w:tblBorders>
          <w:top w:val="single" w:sz="4" w:space="0" w:color="auto"/>
          <w:bottom w:val="single" w:sz="4" w:space="0" w:color="auto"/>
        </w:tblBorders>
        <w:shd w:val="clear" w:color="auto" w:fill="D9D9D9" w:themeFill="background1" w:themeFillShade="D9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1E1447" w14:paraId="714C8F3F" w14:textId="77777777" w:rsidTr="00682F8D">
        <w:tc>
          <w:tcPr>
            <w:tcW w:w="455" w:type="dxa"/>
            <w:shd w:val="clear" w:color="auto" w:fill="D9D9D9" w:themeFill="background1" w:themeFillShade="D9"/>
          </w:tcPr>
          <w:p w14:paraId="5EF67A18" w14:textId="590E6437" w:rsidR="001E1447" w:rsidRPr="00F5520B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fr-CH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30B6CFCC" w14:textId="77777777" w:rsidR="001E1447" w:rsidRDefault="005B4B7A">
            <w:hyperlink r:id="rId19" w:history="1">
              <w:r w:rsidR="001E1447">
                <w:rPr>
                  <w:rStyle w:val="Hyperlink"/>
                </w:rPr>
                <w:t>17.425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704EA038" w14:textId="77777777" w:rsidR="001E1447" w:rsidRDefault="001E1447">
            <w:r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13657FC1" w14:textId="77777777" w:rsidR="001E1447" w:rsidRPr="001E1447" w:rsidRDefault="001E1447">
            <w:pPr>
              <w:rPr>
                <w:lang w:val="fr-CH"/>
              </w:rPr>
            </w:pPr>
            <w:r>
              <w:t>Pa.Iv. Buffat. Auszählung bei eidgenössischen Urnengängen (SPK)</w:t>
            </w:r>
            <w:r>
              <w:br/>
              <w:t xml:space="preserve">Iv.pa. Buffat. </w:t>
            </w:r>
            <w:r w:rsidRPr="001E1447">
              <w:rPr>
                <w:lang w:val="fr-CH"/>
              </w:rPr>
              <w:t>Dépouillement des scrutins fédéraux (CIP)</w:t>
            </w:r>
            <w:r w:rsidRPr="001E1447">
              <w:rPr>
                <w:lang w:val="fr-CH"/>
              </w:rPr>
              <w:br/>
              <w:t>Iv.pa. Buffat. Spoglio degli scrutini federali (CIP)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6A57AA67" w14:textId="0031F2A3" w:rsidR="001E1447" w:rsidRPr="004B388A" w:rsidRDefault="001E1447">
            <w:pPr>
              <w:rPr>
                <w:b/>
                <w:lang w:val="fr-CH"/>
              </w:rPr>
            </w:pPr>
            <w:r w:rsidRPr="004B388A">
              <w:rPr>
                <w:b/>
                <w:lang w:val="fr-CH"/>
              </w:rPr>
              <w:t xml:space="preserve">) </w:t>
            </w:r>
            <w:r w:rsidRPr="004B388A">
              <w:rPr>
                <w:lang w:val="fr-CH"/>
              </w:rPr>
              <w:t>Romano</w:t>
            </w:r>
          </w:p>
          <w:p w14:paraId="6C56498D" w14:textId="66AB0927" w:rsidR="001E1447" w:rsidRPr="004B388A" w:rsidRDefault="001E1447">
            <w:pPr>
              <w:rPr>
                <w:b/>
                <w:lang w:val="fr-CH"/>
              </w:rPr>
            </w:pPr>
            <w:r w:rsidRPr="004B388A">
              <w:rPr>
                <w:b/>
                <w:lang w:val="fr-CH"/>
              </w:rPr>
              <w:t xml:space="preserve">) </w:t>
            </w:r>
            <w:r w:rsidRPr="004B388A">
              <w:rPr>
                <w:lang w:val="fr-CH"/>
              </w:rPr>
              <w:t>Campell</w:t>
            </w:r>
          </w:p>
          <w:p w14:paraId="37E2C8E2" w14:textId="3B4804DC" w:rsidR="001E1447" w:rsidRPr="004B388A" w:rsidRDefault="001E1447">
            <w:pPr>
              <w:rPr>
                <w:b/>
                <w:lang w:val="fr-CH"/>
              </w:rPr>
            </w:pPr>
            <w:r w:rsidRPr="004B388A">
              <w:rPr>
                <w:b/>
                <w:lang w:val="fr-CH"/>
              </w:rPr>
              <w:t>)</w:t>
            </w:r>
            <w:r w:rsidRPr="004B388A">
              <w:rPr>
                <w:b/>
                <w:lang w:val="fr-CH"/>
              </w:rPr>
              <w:br/>
              <w:t>)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124161AB" w14:textId="6EC142E9" w:rsidR="001E1447" w:rsidRDefault="001E1447"/>
        </w:tc>
      </w:tr>
      <w:tr w:rsidR="001E1447" w14:paraId="6A5C7F4A" w14:textId="77777777" w:rsidTr="00682F8D">
        <w:tc>
          <w:tcPr>
            <w:tcW w:w="455" w:type="dxa"/>
            <w:shd w:val="clear" w:color="auto" w:fill="D9D9D9" w:themeFill="background1" w:themeFillShade="D9"/>
          </w:tcPr>
          <w:p w14:paraId="2A2FB633" w14:textId="182787EC" w:rsidR="001E1447" w:rsidRPr="001E1447" w:rsidRDefault="001E1447" w:rsidP="00671CD0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036D861E" w14:textId="77777777" w:rsidR="001E1447" w:rsidRDefault="005B4B7A" w:rsidP="00671CD0">
            <w:hyperlink r:id="rId20" w:history="1">
              <w:r w:rsidR="001E1447">
                <w:rPr>
                  <w:rStyle w:val="Hyperlink"/>
                </w:rPr>
                <w:t>17.431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1BBEDA3C" w14:textId="77777777" w:rsidR="001E1447" w:rsidRDefault="001E1447" w:rsidP="00671CD0">
            <w:r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03C6DF28" w14:textId="77777777" w:rsidR="001E1447" w:rsidRPr="001E1447" w:rsidRDefault="001E1447" w:rsidP="00671CD0">
            <w:pPr>
              <w:rPr>
                <w:lang w:val="it-IT"/>
              </w:rPr>
            </w:pPr>
            <w:r>
              <w:t>Pa.Iv. Buffat. Einbürgerung durch Ausländerinnen und Ausländer (SPK)</w:t>
            </w:r>
            <w:r>
              <w:br/>
              <w:t xml:space="preserve">Iv.pa. Buffat. </w:t>
            </w:r>
            <w:r w:rsidRPr="001E1447">
              <w:rPr>
                <w:lang w:val="it-IT"/>
              </w:rPr>
              <w:t>Naturalisation par des personnes étrangères (CIP)</w:t>
            </w:r>
            <w:r w:rsidRPr="001E1447">
              <w:rPr>
                <w:lang w:val="it-IT"/>
              </w:rPr>
              <w:br/>
              <w:t>Iv.pa. Buffat. Naturalizzazione ad opera di cittadini stranieri (CIP)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448B498F" w14:textId="77777777" w:rsidR="001E1447" w:rsidRPr="004B388A" w:rsidRDefault="001E1447" w:rsidP="001E1447">
            <w:pPr>
              <w:rPr>
                <w:b/>
                <w:lang w:val="de-CH"/>
              </w:rPr>
            </w:pPr>
            <w:r w:rsidRPr="004B388A">
              <w:rPr>
                <w:b/>
                <w:lang w:val="it-IT"/>
              </w:rPr>
              <w:t>)</w:t>
            </w:r>
            <w:r w:rsidRPr="004B388A">
              <w:rPr>
                <w:b/>
                <w:lang w:val="it-IT"/>
              </w:rPr>
              <w:br/>
              <w:t xml:space="preserve">) </w:t>
            </w:r>
            <w:r w:rsidRPr="003D5811">
              <w:rPr>
                <w:i/>
                <w:lang w:val="de-CH"/>
              </w:rPr>
              <w:t>Minderheit/Minorité</w:t>
            </w:r>
            <w:r w:rsidRPr="003D5811">
              <w:rPr>
                <w:b/>
                <w:i/>
                <w:lang w:val="de-CH"/>
              </w:rPr>
              <w:t>:</w:t>
            </w:r>
          </w:p>
          <w:p w14:paraId="60E0ECD9" w14:textId="438331A2" w:rsidR="003D5811" w:rsidRPr="004B388A" w:rsidRDefault="001E1447" w:rsidP="001E1447">
            <w:pPr>
              <w:rPr>
                <w:b/>
                <w:lang w:val="it-IT"/>
              </w:rPr>
            </w:pPr>
            <w:r w:rsidRPr="004B388A">
              <w:rPr>
                <w:b/>
                <w:lang w:val="fr-CH"/>
              </w:rPr>
              <w:t xml:space="preserve">) </w:t>
            </w:r>
            <w:r w:rsidRPr="004B388A">
              <w:rPr>
                <w:lang w:val="fr-CH"/>
              </w:rPr>
              <w:t>Addor</w:t>
            </w:r>
            <w:r w:rsidRPr="004B388A">
              <w:rPr>
                <w:b/>
                <w:lang w:val="it-IT"/>
              </w:rPr>
              <w:br/>
              <w:t>)</w:t>
            </w:r>
            <w:r w:rsidRPr="004B388A">
              <w:rPr>
                <w:b/>
                <w:lang w:val="it-IT"/>
              </w:rPr>
              <w:br/>
              <w:t>)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2FEB20F7" w14:textId="77777777" w:rsidR="001E1447" w:rsidRDefault="001E1447" w:rsidP="00671CD0">
            <w:r>
              <w:rPr>
                <w:b/>
                <w:bCs/>
              </w:rPr>
              <w:t>IV</w:t>
            </w:r>
          </w:p>
        </w:tc>
      </w:tr>
    </w:tbl>
    <w:p w14:paraId="69E5923F" w14:textId="77777777" w:rsidR="003D5811" w:rsidRDefault="003D5811"/>
    <w:tbl>
      <w:tblPr>
        <w:tblW w:w="9923" w:type="dxa"/>
        <w:tblBorders>
          <w:top w:val="single" w:sz="4" w:space="0" w:color="auto"/>
          <w:insideH w:val="single" w:sz="4" w:space="0" w:color="auto"/>
        </w:tblBorders>
        <w:shd w:val="clear" w:color="auto" w:fill="D9D9D9" w:themeFill="background1" w:themeFillShade="D9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1E1447" w:rsidRPr="007D46E0" w14:paraId="391755C5" w14:textId="77777777" w:rsidTr="005B4B7A">
        <w:tc>
          <w:tcPr>
            <w:tcW w:w="455" w:type="dxa"/>
            <w:shd w:val="clear" w:color="auto" w:fill="D9D9D9" w:themeFill="background1" w:themeFillShade="D9"/>
          </w:tcPr>
          <w:p w14:paraId="21205195" w14:textId="77777777" w:rsidR="001E1447" w:rsidRPr="001E1447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6FE697F8" w14:textId="77777777" w:rsidR="001E1447" w:rsidRPr="00B61F57" w:rsidRDefault="005B4B7A">
            <w:hyperlink r:id="rId21" w:history="1">
              <w:r w:rsidR="001E1447" w:rsidRPr="00B61F57">
                <w:rPr>
                  <w:rStyle w:val="Hyperlink"/>
                </w:rPr>
                <w:t>17.426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7C60F2EF" w14:textId="77777777" w:rsidR="001E1447" w:rsidRPr="00B61F57" w:rsidRDefault="001E1447">
            <w:r w:rsidRPr="00B61F57"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2E54C61E" w14:textId="77777777" w:rsidR="001E1447" w:rsidRPr="00B61F57" w:rsidRDefault="001E1447" w:rsidP="00D15EA2">
            <w:pPr>
              <w:rPr>
                <w:lang w:val="it-IT"/>
              </w:rPr>
            </w:pPr>
            <w:r w:rsidRPr="00B61F57">
              <w:t>Pa.Iv. Galladé. Jede Schweizer Waffe registrieren (SiK)</w:t>
            </w:r>
            <w:r w:rsidRPr="00B61F57">
              <w:br/>
              <w:t xml:space="preserve">Iv.pa. Galladé. </w:t>
            </w:r>
            <w:r w:rsidRPr="00B61F57">
              <w:rPr>
                <w:lang w:val="fr-CH"/>
              </w:rPr>
              <w:t>Pour un enregistrement systématique des armes en Suisse (CPS)</w:t>
            </w:r>
            <w:r w:rsidRPr="00B61F57">
              <w:rPr>
                <w:lang w:val="fr-CH"/>
              </w:rPr>
              <w:br/>
              <w:t xml:space="preserve">Iv.pa. Galladé. </w:t>
            </w:r>
            <w:r w:rsidRPr="00B61F57">
              <w:rPr>
                <w:lang w:val="it-IT"/>
              </w:rPr>
              <w:t>Registrare tutte le armi in Svizzera (CPS)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05413A27" w14:textId="77777777" w:rsidR="001E1447" w:rsidRPr="00B61F57" w:rsidRDefault="001E1447" w:rsidP="00D15EA2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>)</w:t>
            </w:r>
          </w:p>
          <w:p w14:paraId="3260A80F" w14:textId="77777777" w:rsidR="001E1447" w:rsidRPr="00B61F57" w:rsidRDefault="001E1447" w:rsidP="00AC3D13">
            <w:pPr>
              <w:rPr>
                <w:b/>
              </w:rPr>
            </w:pPr>
            <w:r w:rsidRPr="00B61F57">
              <w:rPr>
                <w:b/>
                <w:lang w:val="de-CH"/>
              </w:rPr>
              <w:t xml:space="preserve">) </w:t>
            </w:r>
          </w:p>
          <w:p w14:paraId="411C22A3" w14:textId="77777777" w:rsidR="001E1447" w:rsidRPr="00B61F57" w:rsidRDefault="001E1447" w:rsidP="00D15EA2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 xml:space="preserve">) </w:t>
            </w:r>
          </w:p>
          <w:p w14:paraId="6F69A339" w14:textId="77777777" w:rsidR="001E1447" w:rsidRPr="00B61F57" w:rsidRDefault="001E1447" w:rsidP="003B12E7">
            <w:pPr>
              <w:rPr>
                <w:b/>
                <w:lang w:val="de-CH"/>
              </w:rPr>
            </w:pPr>
            <w:r w:rsidRPr="00B61F57">
              <w:rPr>
                <w:b/>
                <w:lang w:val="de-CH"/>
              </w:rPr>
              <w:t xml:space="preserve">) </w:t>
            </w:r>
            <w:r w:rsidRPr="00B61F57">
              <w:rPr>
                <w:lang w:val="de-CH"/>
              </w:rPr>
              <w:t>Müller Walter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42A7C402" w14:textId="77777777" w:rsidR="001E1447" w:rsidRPr="00F5520B" w:rsidRDefault="001E1447">
            <w:pPr>
              <w:rPr>
                <w:b/>
              </w:rPr>
            </w:pPr>
          </w:p>
        </w:tc>
      </w:tr>
      <w:tr w:rsidR="001E1447" w:rsidRPr="007D46E0" w14:paraId="0AFE8992" w14:textId="77777777" w:rsidTr="005B4B7A">
        <w:tc>
          <w:tcPr>
            <w:tcW w:w="455" w:type="dxa"/>
            <w:shd w:val="clear" w:color="auto" w:fill="D9D9D9" w:themeFill="background1" w:themeFillShade="D9"/>
          </w:tcPr>
          <w:p w14:paraId="0F538721" w14:textId="77777777" w:rsidR="001E1447" w:rsidRPr="001E1447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1273B2DD" w14:textId="77777777" w:rsidR="001E1447" w:rsidRPr="00B61F57" w:rsidRDefault="005B4B7A">
            <w:hyperlink r:id="rId22" w:history="1">
              <w:r w:rsidR="001E1447" w:rsidRPr="00B61F57">
                <w:rPr>
                  <w:rStyle w:val="Hyperlink"/>
                </w:rPr>
                <w:t>17.428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7BA192C3" w14:textId="77777777" w:rsidR="001E1447" w:rsidRPr="00B61F57" w:rsidRDefault="001E1447">
            <w:r w:rsidRPr="00B61F57"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008831D0" w14:textId="77777777" w:rsidR="001E1447" w:rsidRPr="00B61F57" w:rsidRDefault="001E1447" w:rsidP="00D15EA2">
            <w:r w:rsidRPr="00B61F57">
              <w:t>Pa.Iv. Bertschy. Jede Schweizer Waffe registrieren (SiK))</w:t>
            </w:r>
            <w:r w:rsidRPr="00B61F57">
              <w:br/>
              <w:t xml:space="preserve">Iv.pa. Bertschy. </w:t>
            </w:r>
            <w:r w:rsidRPr="00B61F57">
              <w:rPr>
                <w:lang w:val="fr-CH"/>
              </w:rPr>
              <w:t>Pour un enregistrement systématique des armes en Suisse (CPS)</w:t>
            </w:r>
            <w:r w:rsidRPr="00B61F57">
              <w:rPr>
                <w:lang w:val="fr-CH"/>
              </w:rPr>
              <w:br/>
              <w:t xml:space="preserve">Iv.pa. Bertschy. </w:t>
            </w:r>
            <w:r w:rsidRPr="00B61F57">
              <w:t>Registrare tutte le armi in Svizzera (CPS)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18082499" w14:textId="77777777" w:rsidR="004E793B" w:rsidRDefault="001E1447">
            <w:pPr>
              <w:rPr>
                <w:i/>
              </w:rPr>
            </w:pPr>
            <w:r w:rsidRPr="00B61F57">
              <w:rPr>
                <w:b/>
              </w:rPr>
              <w:t>)</w:t>
            </w:r>
            <w:r w:rsidR="004E793B">
              <w:rPr>
                <w:b/>
              </w:rPr>
              <w:t xml:space="preserve"> </w:t>
            </w:r>
            <w:r w:rsidR="004E793B" w:rsidRPr="004E793B">
              <w:t>Bauer</w:t>
            </w:r>
            <w:r w:rsidRPr="00B61F57">
              <w:rPr>
                <w:b/>
              </w:rPr>
              <w:br/>
              <w:t>)</w:t>
            </w:r>
            <w:r w:rsidRPr="00B61F57">
              <w:rPr>
                <w:b/>
              </w:rPr>
              <w:br/>
              <w:t>)</w:t>
            </w:r>
            <w:r w:rsidR="004E793B">
              <w:rPr>
                <w:b/>
              </w:rPr>
              <w:t xml:space="preserve"> </w:t>
            </w:r>
            <w:r w:rsidR="004E793B">
              <w:rPr>
                <w:i/>
              </w:rPr>
              <w:t>Minderheit/Minorité:</w:t>
            </w:r>
          </w:p>
          <w:p w14:paraId="03EBAC7E" w14:textId="1F52E941" w:rsidR="001E1447" w:rsidRPr="00B61F57" w:rsidRDefault="001E1447">
            <w:pPr>
              <w:rPr>
                <w:b/>
              </w:rPr>
            </w:pPr>
            <w:r w:rsidRPr="00B61F57">
              <w:rPr>
                <w:b/>
              </w:rPr>
              <w:t>)</w:t>
            </w:r>
            <w:r w:rsidR="004E793B">
              <w:t xml:space="preserve"> Mazzone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03450C89" w14:textId="77777777" w:rsidR="001E1447" w:rsidRPr="00F5520B" w:rsidRDefault="001E1447">
            <w:pPr>
              <w:rPr>
                <w:b/>
              </w:rPr>
            </w:pPr>
          </w:p>
        </w:tc>
      </w:tr>
      <w:tr w:rsidR="001E1447" w:rsidRPr="00AF2EFB" w14:paraId="314E1DF8" w14:textId="77777777" w:rsidTr="005B4B7A">
        <w:tc>
          <w:tcPr>
            <w:tcW w:w="455" w:type="dxa"/>
            <w:shd w:val="clear" w:color="auto" w:fill="D9D9D9" w:themeFill="background1" w:themeFillShade="D9"/>
            <w:hideMark/>
          </w:tcPr>
          <w:p w14:paraId="61F0572B" w14:textId="77777777" w:rsidR="001E1447" w:rsidRPr="001E1447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5C4D03AC" w14:textId="77777777" w:rsidR="001E1447" w:rsidRPr="00B61F57" w:rsidRDefault="005B4B7A">
            <w:hyperlink r:id="rId23" w:history="1">
              <w:r w:rsidR="001E1447" w:rsidRPr="00B61F57">
                <w:rPr>
                  <w:rStyle w:val="Hyperlink"/>
                </w:rPr>
                <w:t>17.430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1192C018" w14:textId="77777777" w:rsidR="001E1447" w:rsidRPr="00B61F57" w:rsidRDefault="001E1447">
            <w:r w:rsidRPr="00B61F57"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45E00DB1" w14:textId="77777777" w:rsidR="001E1447" w:rsidRPr="00B61F57" w:rsidRDefault="001E1447">
            <w:r w:rsidRPr="00B61F57">
              <w:t>Pa.Iv. Arslan. Ausgeglichenere Vertretung der Geschlechter im Parlament (SPK)</w:t>
            </w:r>
            <w:r w:rsidRPr="00B61F57">
              <w:br/>
              <w:t xml:space="preserve">Iv.pa. Arslan. </w:t>
            </w:r>
            <w:r w:rsidRPr="00B61F57">
              <w:rPr>
                <w:lang w:val="fr-CH"/>
              </w:rPr>
              <w:t>Pour une représentation plus équilibrée des sexes au Parlement (CIP)</w:t>
            </w:r>
            <w:r w:rsidRPr="00B61F57">
              <w:rPr>
                <w:lang w:val="fr-CH"/>
              </w:rPr>
              <w:br/>
              <w:t xml:space="preserve">Iv.pa. Arslan. </w:t>
            </w:r>
            <w:r w:rsidRPr="00B61F57">
              <w:t>Rappresentanza dei sessi più equilibrata in Parlamento (CIP)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3F7A2940" w14:textId="77777777" w:rsidR="001E1447" w:rsidRPr="00B61F57" w:rsidRDefault="001E1447">
            <w:r w:rsidRPr="00B61F57">
              <w:t>Brunner Hansjörg</w:t>
            </w:r>
          </w:p>
          <w:p w14:paraId="4C8D4FF2" w14:textId="77777777" w:rsidR="001E1447" w:rsidRPr="00B61F57" w:rsidRDefault="001E1447">
            <w:r w:rsidRPr="00B61F57">
              <w:t>Pantani</w:t>
            </w:r>
          </w:p>
          <w:p w14:paraId="6440CCA1" w14:textId="77777777" w:rsidR="001E1447" w:rsidRPr="00B61F57" w:rsidRDefault="001E1447" w:rsidP="0076248F">
            <w:pPr>
              <w:rPr>
                <w:lang w:val="de-CH"/>
              </w:rPr>
            </w:pPr>
          </w:p>
          <w:p w14:paraId="24F734E6" w14:textId="77777777" w:rsidR="001E1447" w:rsidRPr="003D5811" w:rsidRDefault="001E1447" w:rsidP="0076248F">
            <w:pPr>
              <w:rPr>
                <w:i/>
                <w:lang w:val="de-CH"/>
              </w:rPr>
            </w:pPr>
            <w:r w:rsidRPr="003D5811">
              <w:rPr>
                <w:i/>
                <w:lang w:val="de-CH"/>
              </w:rPr>
              <w:t>Minderheit/Minorité:</w:t>
            </w:r>
          </w:p>
          <w:p w14:paraId="3AB5316C" w14:textId="77777777" w:rsidR="001E1447" w:rsidRPr="00B61F57" w:rsidRDefault="001E1447">
            <w:r w:rsidRPr="00B61F57">
              <w:t>Barrile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5435DC37" w14:textId="77777777" w:rsidR="001E1447" w:rsidRPr="00F5520B" w:rsidRDefault="001E1447">
            <w:pPr>
              <w:rPr>
                <w:b/>
              </w:rPr>
            </w:pPr>
            <w:r w:rsidRPr="00F5520B">
              <w:rPr>
                <w:b/>
              </w:rPr>
              <w:t>IV</w:t>
            </w:r>
          </w:p>
        </w:tc>
      </w:tr>
      <w:tr w:rsidR="001E1447" w:rsidRPr="00CB32AB" w14:paraId="48285920" w14:textId="77777777" w:rsidTr="005B4B7A">
        <w:tc>
          <w:tcPr>
            <w:tcW w:w="455" w:type="dxa"/>
            <w:shd w:val="clear" w:color="auto" w:fill="D9D9D9" w:themeFill="background1" w:themeFillShade="D9"/>
            <w:hideMark/>
          </w:tcPr>
          <w:p w14:paraId="429F5A40" w14:textId="77777777" w:rsidR="001E1447" w:rsidRPr="001E1447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765630CC" w14:textId="77777777" w:rsidR="001E1447" w:rsidRPr="00CB32AB" w:rsidRDefault="005B4B7A">
            <w:hyperlink r:id="rId24" w:history="1">
              <w:r w:rsidR="001E1447" w:rsidRPr="00CB32AB">
                <w:rPr>
                  <w:rStyle w:val="Hyperlink"/>
                </w:rPr>
                <w:t>17.436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639B035C" w14:textId="77777777" w:rsidR="001E1447" w:rsidRPr="00CB32AB" w:rsidRDefault="001E1447">
            <w:r w:rsidRPr="00CB32AB"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4CDCC700" w14:textId="77777777" w:rsidR="001E1447" w:rsidRPr="00CB32AB" w:rsidRDefault="001E1447">
            <w:pPr>
              <w:rPr>
                <w:lang w:val="it-IT"/>
              </w:rPr>
            </w:pPr>
            <w:r w:rsidRPr="00CB32AB">
              <w:t>Pa.Iv. Geissbühler. Anpassung der Entschädigung beim Vorstellen von parlamentarischen Initiativen in der Kommission auf 200 Franken (SPK)</w:t>
            </w:r>
            <w:r w:rsidRPr="00CB32AB">
              <w:br/>
              <w:t xml:space="preserve">Iv.pa. Geissbühler. </w:t>
            </w:r>
            <w:r w:rsidRPr="00CB32AB">
              <w:rPr>
                <w:lang w:val="fr-CH"/>
              </w:rPr>
              <w:t>Présentation d'initiatives parlementaires en commission. Plafonnement de l'indemnité à 200 francs (CIP)</w:t>
            </w:r>
            <w:r w:rsidRPr="00CB32AB">
              <w:rPr>
                <w:lang w:val="fr-CH"/>
              </w:rPr>
              <w:br/>
              <w:t xml:space="preserve">Iv.pa. Geissbühler. </w:t>
            </w:r>
            <w:r w:rsidRPr="00CB32AB">
              <w:rPr>
                <w:lang w:val="it-IT"/>
              </w:rPr>
              <w:t>Portare a 200 franchi l'indennità per la presentazione in Commissione delle iniziative parlamentari (CIP)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4CCB1807" w14:textId="77777777" w:rsidR="001E1447" w:rsidRPr="00CB32AB" w:rsidRDefault="001E1447">
            <w:pPr>
              <w:rPr>
                <w:lang w:val="it-IT"/>
              </w:rPr>
            </w:pPr>
            <w:r>
              <w:rPr>
                <w:lang w:val="it-IT"/>
              </w:rPr>
              <w:t xml:space="preserve">Pfister Gerhard </w:t>
            </w:r>
          </w:p>
          <w:p w14:paraId="266593E5" w14:textId="77777777" w:rsidR="001E1447" w:rsidRPr="00CB32AB" w:rsidRDefault="001E1447">
            <w:pPr>
              <w:rPr>
                <w:lang w:val="it-IT"/>
              </w:rPr>
            </w:pPr>
            <w:r>
              <w:rPr>
                <w:lang w:val="it-IT"/>
              </w:rPr>
              <w:t>Moret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21E77962" w14:textId="77777777" w:rsidR="001E1447" w:rsidRPr="00F5520B" w:rsidRDefault="001E1447">
            <w:pPr>
              <w:rPr>
                <w:b/>
              </w:rPr>
            </w:pPr>
            <w:r w:rsidRPr="00F5520B">
              <w:rPr>
                <w:b/>
                <w:bCs/>
              </w:rPr>
              <w:t>IV</w:t>
            </w:r>
          </w:p>
        </w:tc>
      </w:tr>
      <w:tr w:rsidR="00D9242A" w:rsidRPr="00437600" w14:paraId="0AFAE93E" w14:textId="77777777" w:rsidTr="005B4B7A">
        <w:tc>
          <w:tcPr>
            <w:tcW w:w="455" w:type="dxa"/>
            <w:shd w:val="clear" w:color="auto" w:fill="D9D9D9" w:themeFill="background1" w:themeFillShade="D9"/>
            <w:hideMark/>
          </w:tcPr>
          <w:p w14:paraId="494B09C9" w14:textId="77777777" w:rsidR="00D9242A" w:rsidRPr="00D9242A" w:rsidRDefault="00D9242A">
            <w:pPr>
              <w:rPr>
                <w:rFonts w:ascii="Times New Roman" w:hAnsi="Times New Roman"/>
                <w:lang w:val="it-IT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5EC34A38" w14:textId="77777777" w:rsidR="00D9242A" w:rsidRDefault="005B4B7A">
            <w:hyperlink r:id="rId25" w:history="1">
              <w:r w:rsidR="00D9242A">
                <w:rPr>
                  <w:rStyle w:val="Hyperlink"/>
                </w:rPr>
                <w:t>17.464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05033D42" w14:textId="77777777" w:rsidR="00D9242A" w:rsidRDefault="00D9242A">
            <w:r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795267DF" w14:textId="77777777" w:rsidR="00D9242A" w:rsidRDefault="00D9242A">
            <w:pPr>
              <w:rPr>
                <w:lang w:val="it-IT"/>
              </w:rPr>
            </w:pPr>
            <w:r>
              <w:t xml:space="preserve">Pa.Iv. Fraktion G. Parlamentarische Untersuchungskommission im Fall "Daniel M.". </w:t>
            </w:r>
            <w:r w:rsidRPr="00D9242A">
              <w:rPr>
                <w:lang w:val="fr-CH"/>
              </w:rPr>
              <w:t>Nachrichtendienst, Strafverfolgungsbehörden und parlamentarische Kontrolle (Bü)</w:t>
            </w:r>
            <w:r w:rsidRPr="00D9242A">
              <w:rPr>
                <w:lang w:val="fr-CH"/>
              </w:rPr>
              <w:br/>
              <w:t>Iv.pa. Groupe G. Commission d'enquête parlementaire consacrée à l'affaire "Daniel M.". Service de renseignement, autorités de poursuite pénale et contrôle parlementaire (Bu)</w:t>
            </w:r>
            <w:r w:rsidRPr="00D9242A">
              <w:rPr>
                <w:lang w:val="fr-CH"/>
              </w:rPr>
              <w:br/>
              <w:t xml:space="preserve">Iv.pa. Gruppo G. Commissione parlamentare d'inchiesta nel caso "Daniel M.". </w:t>
            </w:r>
            <w:r w:rsidRPr="00D9242A">
              <w:rPr>
                <w:lang w:val="it-IT"/>
              </w:rPr>
              <w:t>Servizio delle attività informative, autorità di perseguimento penale e controllo parlamentare (Uf)</w:t>
            </w:r>
          </w:p>
          <w:p w14:paraId="6851CA91" w14:textId="27EB106B" w:rsidR="00F5520B" w:rsidRPr="00F5520B" w:rsidRDefault="00F5520B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Sprecher-Porte-parole-Portavoce:</w:t>
            </w:r>
            <w:r>
              <w:rPr>
                <w:lang w:val="it-IT"/>
              </w:rPr>
              <w:t> Glättli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24D5025B" w14:textId="77777777" w:rsidR="00D9242A" w:rsidRPr="00D9242A" w:rsidRDefault="00D9242A">
            <w:pPr>
              <w:rPr>
                <w:lang w:val="it-IT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1AC82332" w14:textId="5EDC6E46" w:rsidR="00D9242A" w:rsidRPr="00F5520B" w:rsidRDefault="004E793B">
            <w:pPr>
              <w:rPr>
                <w:b/>
                <w:lang w:val="it-IT"/>
              </w:rPr>
            </w:pPr>
            <w:r w:rsidRPr="00F5520B">
              <w:rPr>
                <w:b/>
                <w:lang w:val="it-IT"/>
              </w:rPr>
              <w:t>V</w:t>
            </w:r>
          </w:p>
        </w:tc>
      </w:tr>
      <w:tr w:rsidR="001E1447" w14:paraId="7F8F71DB" w14:textId="77777777" w:rsidTr="005B4B7A">
        <w:tc>
          <w:tcPr>
            <w:tcW w:w="455" w:type="dxa"/>
            <w:shd w:val="clear" w:color="auto" w:fill="D9D9D9" w:themeFill="background1" w:themeFillShade="D9"/>
          </w:tcPr>
          <w:p w14:paraId="4EF00720" w14:textId="77777777" w:rsidR="001E1447" w:rsidRPr="00D9242A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it-IT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694E430B" w14:textId="77777777" w:rsidR="001E1447" w:rsidRDefault="005B4B7A">
            <w:hyperlink r:id="rId26" w:history="1">
              <w:r w:rsidR="001E1447">
                <w:rPr>
                  <w:rStyle w:val="Hyperlink"/>
                </w:rPr>
                <w:t>17.473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7A6EF6D4" w14:textId="77777777" w:rsidR="001E1447" w:rsidRDefault="001E1447">
            <w:r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0E000A32" w14:textId="77777777" w:rsidR="001E1447" w:rsidRPr="001E1447" w:rsidRDefault="001E1447">
            <w:pPr>
              <w:rPr>
                <w:lang w:val="it-IT"/>
              </w:rPr>
            </w:pPr>
            <w:r>
              <w:t>Pa.Iv. Salzmann. Für eine sichere Schweiz mit einer starken Milizarmee. Die Armee muss genügend und langfristig finanziert sein (SiK)</w:t>
            </w:r>
            <w:r>
              <w:br/>
              <w:t xml:space="preserve">Iv.pa. Salzmann. </w:t>
            </w:r>
            <w:r w:rsidRPr="001E1447">
              <w:rPr>
                <w:lang w:val="fr-CH"/>
              </w:rPr>
              <w:t>Pour une Suisse sûre et dotée d'une armée de milice forte. L'armée doit disposer d'un financement suffisant et pérenne (CPS)</w:t>
            </w:r>
            <w:r w:rsidRPr="001E1447">
              <w:rPr>
                <w:lang w:val="fr-CH"/>
              </w:rPr>
              <w:br/>
              <w:t xml:space="preserve">Iv.pa. Salzmann. </w:t>
            </w:r>
            <w:r w:rsidRPr="001E1447">
              <w:rPr>
                <w:lang w:val="it-IT"/>
              </w:rPr>
              <w:t>Per una Svizzera sicura dotata di un esercito di milizia forte. L'esercito deve essere finanziato a sufficienza e sul lungo termine (CPS)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7A67383E" w14:textId="77777777" w:rsidR="001E1447" w:rsidRPr="00F5520B" w:rsidRDefault="001E1447">
            <w:pPr>
              <w:rPr>
                <w:lang w:val="de-CH"/>
              </w:rPr>
            </w:pPr>
            <w:r w:rsidRPr="00F5520B">
              <w:rPr>
                <w:lang w:val="de-CH"/>
              </w:rPr>
              <w:t>Mazzone</w:t>
            </w:r>
          </w:p>
          <w:p w14:paraId="7BA7698A" w14:textId="77777777" w:rsidR="001E1447" w:rsidRPr="00F5520B" w:rsidRDefault="001E1447">
            <w:pPr>
              <w:rPr>
                <w:lang w:val="de-CH"/>
              </w:rPr>
            </w:pPr>
            <w:r w:rsidRPr="00F5520B">
              <w:rPr>
                <w:lang w:val="de-CH"/>
              </w:rPr>
              <w:t>Seiler Graf</w:t>
            </w:r>
          </w:p>
          <w:p w14:paraId="6FF00377" w14:textId="77777777" w:rsidR="00E4610D" w:rsidRPr="00F5520B" w:rsidRDefault="00E4610D">
            <w:pPr>
              <w:rPr>
                <w:lang w:val="de-CH"/>
              </w:rPr>
            </w:pPr>
          </w:p>
          <w:p w14:paraId="6D5CB1CA" w14:textId="77777777" w:rsidR="00E4610D" w:rsidRPr="00F5520B" w:rsidRDefault="00E4610D">
            <w:pPr>
              <w:rPr>
                <w:lang w:val="de-CH"/>
              </w:rPr>
            </w:pPr>
          </w:p>
          <w:p w14:paraId="44DDBF2A" w14:textId="77777777" w:rsidR="00E4610D" w:rsidRPr="00F5520B" w:rsidRDefault="00E4610D">
            <w:pPr>
              <w:rPr>
                <w:lang w:val="de-CH"/>
              </w:rPr>
            </w:pPr>
          </w:p>
          <w:p w14:paraId="05B57E59" w14:textId="77777777" w:rsidR="00E4610D" w:rsidRPr="003D5811" w:rsidRDefault="00E4610D" w:rsidP="00E4610D">
            <w:pPr>
              <w:rPr>
                <w:i/>
                <w:lang w:val="de-CH"/>
              </w:rPr>
            </w:pPr>
            <w:r w:rsidRPr="003D5811">
              <w:rPr>
                <w:i/>
                <w:lang w:val="de-CH"/>
              </w:rPr>
              <w:t>Minderheit/Minorité:</w:t>
            </w:r>
          </w:p>
          <w:p w14:paraId="3293D849" w14:textId="630328A5" w:rsidR="00E4610D" w:rsidRPr="001E1447" w:rsidRDefault="00E4610D" w:rsidP="00E4610D">
            <w:pPr>
              <w:rPr>
                <w:lang w:val="it-IT"/>
              </w:rPr>
            </w:pPr>
            <w:r>
              <w:rPr>
                <w:lang w:val="de-CH"/>
              </w:rPr>
              <w:t>Zuberbühler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6CDD443B" w14:textId="77777777" w:rsidR="001E1447" w:rsidRPr="00F5520B" w:rsidRDefault="001E1447">
            <w:pPr>
              <w:rPr>
                <w:b/>
              </w:rPr>
            </w:pPr>
            <w:r w:rsidRPr="00F5520B">
              <w:rPr>
                <w:b/>
                <w:bCs/>
              </w:rPr>
              <w:t>IV</w:t>
            </w:r>
          </w:p>
        </w:tc>
      </w:tr>
    </w:tbl>
    <w:p w14:paraId="5CC6EEB5" w14:textId="5B4FAD08" w:rsidR="00E4610D" w:rsidRDefault="00E4610D"/>
    <w:p w14:paraId="64DBB22F" w14:textId="77777777" w:rsidR="00621748" w:rsidRDefault="00E4610D">
      <w:r>
        <w:br w:type="page"/>
      </w:r>
    </w:p>
    <w:tbl>
      <w:tblPr>
        <w:tblW w:w="9923" w:type="dxa"/>
        <w:tblBorders>
          <w:insideH w:val="single" w:sz="4" w:space="0" w:color="auto"/>
        </w:tblBorders>
        <w:shd w:val="clear" w:color="auto" w:fill="D9D9D9" w:themeFill="background1" w:themeFillShade="D9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2131"/>
        <w:gridCol w:w="425"/>
      </w:tblGrid>
      <w:tr w:rsidR="001E1447" w:rsidRPr="00AF2EFB" w14:paraId="0BB47668" w14:textId="77777777" w:rsidTr="005B4B7A">
        <w:tc>
          <w:tcPr>
            <w:tcW w:w="455" w:type="dxa"/>
            <w:shd w:val="clear" w:color="auto" w:fill="D9D9D9" w:themeFill="background1" w:themeFillShade="D9"/>
            <w:hideMark/>
          </w:tcPr>
          <w:p w14:paraId="3D0FEA73" w14:textId="77777777" w:rsidR="001E1447" w:rsidRPr="00AF2EFB" w:rsidRDefault="001E1447" w:rsidP="005707C6">
            <w:pPr>
              <w:jc w:val="center"/>
              <w:rPr>
                <w:rFonts w:cs="Arial"/>
                <w:lang w:val="it-IT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26A21C6A" w14:textId="77777777" w:rsidR="001E1447" w:rsidRPr="00AF2EFB" w:rsidRDefault="005B4B7A">
            <w:hyperlink r:id="rId27" w:history="1">
              <w:r w:rsidR="001E1447" w:rsidRPr="00AF2EFB">
                <w:rPr>
                  <w:rStyle w:val="Hyperlink"/>
                </w:rPr>
                <w:t>17.488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3428D1CB" w14:textId="77777777" w:rsidR="001E1447" w:rsidRPr="00AF2EFB" w:rsidRDefault="001E1447">
            <w:r w:rsidRPr="00AF2EFB"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1D0536EF" w14:textId="77777777" w:rsidR="001E1447" w:rsidRPr="00AF2EFB" w:rsidRDefault="001E1447">
            <w:pPr>
              <w:rPr>
                <w:lang w:val="it-IT"/>
              </w:rPr>
            </w:pPr>
            <w:r w:rsidRPr="00AF2EFB">
              <w:t>Pa.Iv. Zanetti Claudio. Konkretisierung des schweizerischen Ordre public. Kein Scharia-Recht durch die Hintertür (RK)</w:t>
            </w:r>
            <w:r w:rsidRPr="00AF2EFB">
              <w:br/>
              <w:t xml:space="preserve">Iv.pa. Zanetti Claudio. </w:t>
            </w:r>
            <w:r w:rsidRPr="00AF2EFB">
              <w:rPr>
                <w:lang w:val="fr-CH"/>
              </w:rPr>
              <w:t>Définir ce qu'est l'ordre public suisse, pour éviter que la charia n'entre par la petite porte (CAJ)</w:t>
            </w:r>
            <w:r w:rsidRPr="00AF2EFB">
              <w:rPr>
                <w:lang w:val="fr-CH"/>
              </w:rPr>
              <w:br/>
              <w:t xml:space="preserve">Iv.pa. Zanetti Claudio. </w:t>
            </w:r>
            <w:r w:rsidRPr="00AF2EFB">
              <w:rPr>
                <w:lang w:val="it-IT"/>
              </w:rPr>
              <w:t>Concretizzare l'ordine pubblico svizzero. Nessuna applicazione del diritto della sharia per vie traverse (CAG)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6C192EA9" w14:textId="77777777" w:rsidR="001E1447" w:rsidRPr="00AF2EFB" w:rsidRDefault="001E1447">
            <w:pPr>
              <w:rPr>
                <w:lang w:val="de-CH"/>
              </w:rPr>
            </w:pPr>
            <w:r w:rsidRPr="00AF2EFB">
              <w:rPr>
                <w:lang w:val="de-CH"/>
              </w:rPr>
              <w:t>Gmür-Schönenberger</w:t>
            </w:r>
          </w:p>
          <w:p w14:paraId="1D20004F" w14:textId="77777777" w:rsidR="001E1447" w:rsidRPr="00AF2EFB" w:rsidRDefault="001E1447">
            <w:pPr>
              <w:rPr>
                <w:lang w:val="de-CH"/>
              </w:rPr>
            </w:pPr>
            <w:r w:rsidRPr="00AF2EFB">
              <w:rPr>
                <w:lang w:val="de-CH"/>
              </w:rPr>
              <w:t>Mazzone</w:t>
            </w:r>
          </w:p>
          <w:p w14:paraId="6FB8945D" w14:textId="77777777" w:rsidR="001E1447" w:rsidRPr="00AF2EFB" w:rsidRDefault="001E1447">
            <w:pPr>
              <w:rPr>
                <w:lang w:val="de-CH"/>
              </w:rPr>
            </w:pPr>
          </w:p>
          <w:p w14:paraId="1720A06F" w14:textId="77777777" w:rsidR="001E1447" w:rsidRPr="003D5811" w:rsidRDefault="001E1447" w:rsidP="0076248F">
            <w:pPr>
              <w:rPr>
                <w:i/>
                <w:lang w:val="de-CH"/>
              </w:rPr>
            </w:pPr>
            <w:r w:rsidRPr="003D5811">
              <w:rPr>
                <w:i/>
                <w:lang w:val="de-CH"/>
              </w:rPr>
              <w:t>Minderheit/Minorité:</w:t>
            </w:r>
          </w:p>
          <w:p w14:paraId="59B7847C" w14:textId="77777777" w:rsidR="001E1447" w:rsidRPr="00AF2EFB" w:rsidRDefault="001E1447">
            <w:pPr>
              <w:rPr>
                <w:lang w:val="de-CH"/>
              </w:rPr>
            </w:pPr>
            <w:r w:rsidRPr="00AF2EFB">
              <w:rPr>
                <w:lang w:val="de-CH"/>
              </w:rPr>
              <w:t>Nidegger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706271CB" w14:textId="77777777" w:rsidR="001E1447" w:rsidRPr="00AF2EFB" w:rsidRDefault="001E1447">
            <w:pPr>
              <w:rPr>
                <w:b/>
                <w:lang w:val="de-CH"/>
              </w:rPr>
            </w:pPr>
            <w:r w:rsidRPr="00AF2EFB">
              <w:rPr>
                <w:b/>
                <w:lang w:val="de-CH"/>
              </w:rPr>
              <w:t>IV</w:t>
            </w:r>
          </w:p>
        </w:tc>
      </w:tr>
      <w:tr w:rsidR="001E1447" w14:paraId="6890DF1B" w14:textId="77777777" w:rsidTr="005B4B7A">
        <w:tc>
          <w:tcPr>
            <w:tcW w:w="455" w:type="dxa"/>
            <w:shd w:val="clear" w:color="auto" w:fill="D9D9D9" w:themeFill="background1" w:themeFillShade="D9"/>
          </w:tcPr>
          <w:p w14:paraId="252F186C" w14:textId="77777777" w:rsidR="001E1447" w:rsidRPr="001E1447" w:rsidRDefault="001E1447" w:rsidP="001E1447">
            <w:pPr>
              <w:jc w:val="center"/>
              <w:rPr>
                <w:rFonts w:cs="Arial"/>
                <w:b/>
                <w:sz w:val="18"/>
                <w:szCs w:val="18"/>
                <w:lang w:val="de-CH" w:eastAsia="de-CH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14:paraId="1AC8BA42" w14:textId="77777777" w:rsidR="001E1447" w:rsidRDefault="005B4B7A">
            <w:hyperlink r:id="rId28" w:history="1">
              <w:r w:rsidR="001E1447">
                <w:rPr>
                  <w:rStyle w:val="Hyperlink"/>
                </w:rPr>
                <w:t>17.506</w:t>
              </w:r>
            </w:hyperlink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219E3358" w14:textId="77777777" w:rsidR="001E1447" w:rsidRDefault="001E1447">
            <w:r>
              <w:t>n</w:t>
            </w:r>
          </w:p>
        </w:tc>
        <w:tc>
          <w:tcPr>
            <w:tcW w:w="5636" w:type="dxa"/>
            <w:shd w:val="clear" w:color="auto" w:fill="D9D9D9" w:themeFill="background1" w:themeFillShade="D9"/>
            <w:hideMark/>
          </w:tcPr>
          <w:p w14:paraId="4B1F0F6B" w14:textId="77777777" w:rsidR="001E1447" w:rsidRDefault="001E1447">
            <w:r>
              <w:t>Pa.Iv. Fraktion V. Keine völkerrechtlichen Verträge mit "Guillotine-Klausel" mehr (APK)</w:t>
            </w:r>
            <w:r>
              <w:br/>
              <w:t>Iv.pa. Groupe V. Ne plus conclure de traités internationaux comportant une "clause guillotine" (CPE)</w:t>
            </w:r>
            <w:r>
              <w:br/>
              <w:t>Iv.pa. Gruppo V. No ai trattati internazionali con "clausola ghigliottina" (CPE)</w:t>
            </w:r>
          </w:p>
          <w:p w14:paraId="4D2487BE" w14:textId="655E2413" w:rsidR="00E4610D" w:rsidRPr="00E4610D" w:rsidRDefault="00E4610D">
            <w:pPr>
              <w:rPr>
                <w:i/>
                <w:lang w:val="it-IT"/>
              </w:rPr>
            </w:pPr>
            <w:r w:rsidRPr="00E4610D">
              <w:rPr>
                <w:i/>
                <w:lang w:val="it-IT"/>
              </w:rPr>
              <w:t>Sprecher-Porte-parole-portavoce;</w:t>
            </w:r>
            <w:r>
              <w:rPr>
                <w:i/>
                <w:lang w:val="it-IT"/>
              </w:rPr>
              <w:t> Zanetti Claudio</w:t>
            </w:r>
          </w:p>
        </w:tc>
        <w:tc>
          <w:tcPr>
            <w:tcW w:w="2131" w:type="dxa"/>
            <w:shd w:val="clear" w:color="auto" w:fill="D9D9D9" w:themeFill="background1" w:themeFillShade="D9"/>
            <w:hideMark/>
          </w:tcPr>
          <w:p w14:paraId="1D16CE13" w14:textId="77777777" w:rsidR="001E1447" w:rsidRDefault="001E1447">
            <w:r>
              <w:t>Naef</w:t>
            </w:r>
          </w:p>
          <w:p w14:paraId="5E3FB2E0" w14:textId="77777777" w:rsidR="001E1447" w:rsidRDefault="001E1447">
            <w:r>
              <w:t>Wehrli</w:t>
            </w:r>
          </w:p>
          <w:p w14:paraId="0D1BC726" w14:textId="77777777" w:rsidR="001E1447" w:rsidRDefault="001E1447"/>
          <w:p w14:paraId="3EB33160" w14:textId="77777777" w:rsidR="001E1447" w:rsidRPr="003D5811" w:rsidRDefault="001E1447" w:rsidP="001E1447">
            <w:pPr>
              <w:rPr>
                <w:i/>
                <w:lang w:val="de-CH"/>
              </w:rPr>
            </w:pPr>
            <w:r w:rsidRPr="003D5811">
              <w:rPr>
                <w:i/>
                <w:lang w:val="de-CH"/>
              </w:rPr>
              <w:t>Minderheit/Minorité:</w:t>
            </w:r>
          </w:p>
          <w:p w14:paraId="0D785686" w14:textId="7A428B40" w:rsidR="001E1447" w:rsidRDefault="001E1447" w:rsidP="001E1447">
            <w:r w:rsidRPr="00D9242A">
              <w:rPr>
                <w:lang w:val="de-CH"/>
              </w:rPr>
              <w:t>Nidegger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14:paraId="5C9C05A1" w14:textId="77777777" w:rsidR="001E1447" w:rsidRDefault="001E1447">
            <w:r>
              <w:rPr>
                <w:b/>
                <w:bCs/>
              </w:rPr>
              <w:t>IV</w:t>
            </w:r>
          </w:p>
        </w:tc>
      </w:tr>
    </w:tbl>
    <w:p w14:paraId="2A1665E5" w14:textId="77777777" w:rsidR="001E1447" w:rsidRDefault="001E1447" w:rsidP="001E1447">
      <w:bookmarkStart w:id="0" w:name="_GoBack"/>
      <w:bookmarkEnd w:id="0"/>
    </w:p>
    <w:p w14:paraId="04607922" w14:textId="2A5914F7" w:rsidR="004F2C08" w:rsidRPr="001E1447" w:rsidRDefault="004F2C08">
      <w:pPr>
        <w:rPr>
          <w:lang w:val="fr-FR"/>
        </w:rPr>
      </w:pPr>
    </w:p>
    <w:sectPr w:rsidR="004F2C08" w:rsidRPr="001E1447" w:rsidSect="00332831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footnotePr>
        <w:numFmt w:val="chicago"/>
      </w:footnotePr>
      <w:pgSz w:w="11901" w:h="16840"/>
      <w:pgMar w:top="1276" w:right="1418" w:bottom="1134" w:left="1418" w:header="720" w:footer="72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539EB" w14:textId="77777777" w:rsidR="0033367F" w:rsidRDefault="0033367F">
      <w:r>
        <w:separator/>
      </w:r>
    </w:p>
  </w:endnote>
  <w:endnote w:type="continuationSeparator" w:id="0">
    <w:p w14:paraId="107689A4" w14:textId="77777777" w:rsidR="0033367F" w:rsidRDefault="0033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1F35" w14:textId="77777777" w:rsidR="00A84B25" w:rsidRDefault="00A84B2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6C2B9" w14:textId="77777777" w:rsidR="00A84B25" w:rsidRDefault="00A84B25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39E6B" w14:textId="77777777" w:rsidR="00A84B25" w:rsidRDefault="00A84B2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84918" w14:textId="77777777" w:rsidR="0033367F" w:rsidRDefault="0033367F">
      <w:r>
        <w:separator/>
      </w:r>
    </w:p>
  </w:footnote>
  <w:footnote w:type="continuationSeparator" w:id="0">
    <w:p w14:paraId="2A72A4D3" w14:textId="77777777" w:rsidR="0033367F" w:rsidRDefault="00333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63A74" w14:textId="77777777" w:rsidR="00A84B25" w:rsidRDefault="00A84B2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EE23C" w14:textId="3AD98D01" w:rsidR="0033367F" w:rsidRDefault="0033367F">
    <w:pPr>
      <w:pStyle w:val="Kopfzeile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 w:rsidR="005B4B7A">
      <w:rPr>
        <w:noProof/>
      </w:rPr>
      <w:t>2</w:t>
    </w:r>
    <w:r>
      <w:fldChar w:fldCharType="end"/>
    </w:r>
    <w:r>
      <w:t xml:space="preserve"> -</w:t>
    </w:r>
  </w:p>
  <w:p w14:paraId="60F9D40A" w14:textId="77777777" w:rsidR="0033367F" w:rsidRDefault="0033367F">
    <w:pPr>
      <w:pStyle w:val="Kopfzeil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3DF2B" w14:textId="58503D13" w:rsidR="00C620A4" w:rsidRDefault="00C620A4">
    <w:pPr>
      <w:pStyle w:val="Kopfzeile"/>
    </w:pPr>
    <w:r>
      <w:rPr>
        <w:lang w:val="fr-CH"/>
      </w:rPr>
      <w:tab/>
    </w:r>
    <w:r w:rsidR="00E67DD9">
      <w:rPr>
        <w:lang w:val="fr-CH"/>
      </w:rPr>
      <w:tab/>
    </w:r>
    <w:r w:rsidR="00A84B25">
      <w:rPr>
        <w:lang w:val="fr-CH"/>
      </w:rPr>
      <w:t>Stand</w:t>
    </w:r>
    <w:r w:rsidR="000E1B49">
      <w:rPr>
        <w:lang w:val="fr-CH"/>
      </w:rPr>
      <w:t xml:space="preserve">: </w:t>
    </w:r>
    <w:r w:rsidR="00A84B25">
      <w:rPr>
        <w:lang w:val="fr-CH"/>
      </w:rPr>
      <w:t>25</w:t>
    </w:r>
    <w:r w:rsidR="00437600">
      <w:rPr>
        <w:lang w:val="fr-CH"/>
      </w:rPr>
      <w:t>.05</w:t>
    </w:r>
    <w:r w:rsidR="001769CD">
      <w:rPr>
        <w:lang w:val="fr-CH"/>
      </w:rPr>
      <w:t>.</w:t>
    </w:r>
    <w:r w:rsidR="000E1B49">
      <w:rPr>
        <w:lang w:val="fr-CH"/>
      </w:rPr>
      <w:t>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CFE3E1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intFractionalCharacterWidth/>
  <w:embedSystemFonts/>
  <w:activeWritingStyle w:appName="MSWord" w:lang="it-CH" w:vendorID="64" w:dllVersion="131078" w:nlCheck="1" w:checkStyle="0"/>
  <w:activeWritingStyle w:appName="MSWord" w:lang="fr-CH" w:vendorID="64" w:dllVersion="131078" w:nlCheck="1" w:checkStyle="0"/>
  <w:activeWritingStyle w:appName="MSWord" w:lang="fr-FR" w:vendorID="64" w:dllVersion="131078" w:nlCheck="1" w:checkStyle="1"/>
  <w:activeWritingStyle w:appName="MSWord" w:lang="de-DE" w:vendorID="64" w:dllVersion="131078" w:nlCheck="1" w:checkStyle="0"/>
  <w:activeWritingStyle w:appName="MSWord" w:lang="de-CH" w:vendorID="64" w:dllVersion="131078" w:nlCheck="1" w:checkStyle="0"/>
  <w:activeWritingStyle w:appName="MSWord" w:lang="en-US" w:vendorID="64" w:dllVersion="131078" w:nlCheck="1" w:checkStyle="1"/>
  <w:activeWritingStyle w:appName="MSWord" w:lang="it-IT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C5D"/>
    <w:rsid w:val="00006301"/>
    <w:rsid w:val="0000707D"/>
    <w:rsid w:val="00010AAE"/>
    <w:rsid w:val="0001304D"/>
    <w:rsid w:val="00014F83"/>
    <w:rsid w:val="0002458E"/>
    <w:rsid w:val="000300AF"/>
    <w:rsid w:val="00030587"/>
    <w:rsid w:val="00030C5D"/>
    <w:rsid w:val="000316F1"/>
    <w:rsid w:val="00035B03"/>
    <w:rsid w:val="00041AF7"/>
    <w:rsid w:val="00050185"/>
    <w:rsid w:val="00050914"/>
    <w:rsid w:val="0005258E"/>
    <w:rsid w:val="00052C07"/>
    <w:rsid w:val="0005520C"/>
    <w:rsid w:val="00061393"/>
    <w:rsid w:val="000620FF"/>
    <w:rsid w:val="00066186"/>
    <w:rsid w:val="00067169"/>
    <w:rsid w:val="00067C4E"/>
    <w:rsid w:val="00067EFB"/>
    <w:rsid w:val="000723AC"/>
    <w:rsid w:val="000804C9"/>
    <w:rsid w:val="00082286"/>
    <w:rsid w:val="000831A1"/>
    <w:rsid w:val="00084B4A"/>
    <w:rsid w:val="000A331E"/>
    <w:rsid w:val="000A361A"/>
    <w:rsid w:val="000A74F6"/>
    <w:rsid w:val="000B5164"/>
    <w:rsid w:val="000C76D8"/>
    <w:rsid w:val="000D5BAE"/>
    <w:rsid w:val="000D5D25"/>
    <w:rsid w:val="000D6101"/>
    <w:rsid w:val="000D72ED"/>
    <w:rsid w:val="000D754A"/>
    <w:rsid w:val="000E1193"/>
    <w:rsid w:val="000E1B49"/>
    <w:rsid w:val="000E3A87"/>
    <w:rsid w:val="000E55E5"/>
    <w:rsid w:val="000F0200"/>
    <w:rsid w:val="000F264A"/>
    <w:rsid w:val="001001B2"/>
    <w:rsid w:val="00106315"/>
    <w:rsid w:val="0011158F"/>
    <w:rsid w:val="00111721"/>
    <w:rsid w:val="00112355"/>
    <w:rsid w:val="00116095"/>
    <w:rsid w:val="001168E7"/>
    <w:rsid w:val="0012047C"/>
    <w:rsid w:val="00121750"/>
    <w:rsid w:val="00122730"/>
    <w:rsid w:val="0012285B"/>
    <w:rsid w:val="00133C8B"/>
    <w:rsid w:val="0015031F"/>
    <w:rsid w:val="00151C80"/>
    <w:rsid w:val="001532E9"/>
    <w:rsid w:val="0015338A"/>
    <w:rsid w:val="00162142"/>
    <w:rsid w:val="00173CE1"/>
    <w:rsid w:val="001750AB"/>
    <w:rsid w:val="001769CD"/>
    <w:rsid w:val="00181906"/>
    <w:rsid w:val="00182BD3"/>
    <w:rsid w:val="001832FA"/>
    <w:rsid w:val="001845C0"/>
    <w:rsid w:val="00184D85"/>
    <w:rsid w:val="00195401"/>
    <w:rsid w:val="00197A71"/>
    <w:rsid w:val="001A2D7E"/>
    <w:rsid w:val="001A4585"/>
    <w:rsid w:val="001A4723"/>
    <w:rsid w:val="001B2344"/>
    <w:rsid w:val="001B55CA"/>
    <w:rsid w:val="001C7061"/>
    <w:rsid w:val="001D090E"/>
    <w:rsid w:val="001D2CAC"/>
    <w:rsid w:val="001D323A"/>
    <w:rsid w:val="001D464A"/>
    <w:rsid w:val="001D7898"/>
    <w:rsid w:val="001E1447"/>
    <w:rsid w:val="001E15B9"/>
    <w:rsid w:val="001E2A09"/>
    <w:rsid w:val="001E333F"/>
    <w:rsid w:val="001E370C"/>
    <w:rsid w:val="001E4DE4"/>
    <w:rsid w:val="001F23D2"/>
    <w:rsid w:val="001F3001"/>
    <w:rsid w:val="001F43FB"/>
    <w:rsid w:val="00203394"/>
    <w:rsid w:val="00204EDF"/>
    <w:rsid w:val="002050CE"/>
    <w:rsid w:val="00210E4C"/>
    <w:rsid w:val="00214FAD"/>
    <w:rsid w:val="00217A99"/>
    <w:rsid w:val="00220B04"/>
    <w:rsid w:val="00223566"/>
    <w:rsid w:val="00225994"/>
    <w:rsid w:val="0022708E"/>
    <w:rsid w:val="00233EA0"/>
    <w:rsid w:val="00234761"/>
    <w:rsid w:val="00234BF1"/>
    <w:rsid w:val="00243B4F"/>
    <w:rsid w:val="002473DB"/>
    <w:rsid w:val="00252539"/>
    <w:rsid w:val="002547E3"/>
    <w:rsid w:val="00263FFA"/>
    <w:rsid w:val="002720A3"/>
    <w:rsid w:val="00272FDC"/>
    <w:rsid w:val="00277388"/>
    <w:rsid w:val="002822CD"/>
    <w:rsid w:val="00283AFA"/>
    <w:rsid w:val="00285696"/>
    <w:rsid w:val="00285ADB"/>
    <w:rsid w:val="00291125"/>
    <w:rsid w:val="0029470E"/>
    <w:rsid w:val="00296C68"/>
    <w:rsid w:val="002A72C4"/>
    <w:rsid w:val="002B17B7"/>
    <w:rsid w:val="002B3BD3"/>
    <w:rsid w:val="002B64FD"/>
    <w:rsid w:val="002C0679"/>
    <w:rsid w:val="002C21D0"/>
    <w:rsid w:val="002C55A8"/>
    <w:rsid w:val="002C6861"/>
    <w:rsid w:val="002D2F58"/>
    <w:rsid w:val="002D46D4"/>
    <w:rsid w:val="002D7302"/>
    <w:rsid w:val="002E42AF"/>
    <w:rsid w:val="002E680B"/>
    <w:rsid w:val="002F6F87"/>
    <w:rsid w:val="002F7503"/>
    <w:rsid w:val="00331D52"/>
    <w:rsid w:val="00332831"/>
    <w:rsid w:val="00332FB0"/>
    <w:rsid w:val="0033367F"/>
    <w:rsid w:val="00341D25"/>
    <w:rsid w:val="003431CA"/>
    <w:rsid w:val="00346E03"/>
    <w:rsid w:val="00351AA5"/>
    <w:rsid w:val="00355E27"/>
    <w:rsid w:val="00356C84"/>
    <w:rsid w:val="0037789F"/>
    <w:rsid w:val="00382912"/>
    <w:rsid w:val="00385889"/>
    <w:rsid w:val="003858CB"/>
    <w:rsid w:val="003877EF"/>
    <w:rsid w:val="00390547"/>
    <w:rsid w:val="00391000"/>
    <w:rsid w:val="00393A47"/>
    <w:rsid w:val="00394E9A"/>
    <w:rsid w:val="00394ED8"/>
    <w:rsid w:val="003A1CB0"/>
    <w:rsid w:val="003A33CB"/>
    <w:rsid w:val="003A4027"/>
    <w:rsid w:val="003A4075"/>
    <w:rsid w:val="003A4E19"/>
    <w:rsid w:val="003A5F62"/>
    <w:rsid w:val="003B0E4D"/>
    <w:rsid w:val="003B12E7"/>
    <w:rsid w:val="003B77F3"/>
    <w:rsid w:val="003C0065"/>
    <w:rsid w:val="003C0483"/>
    <w:rsid w:val="003C218F"/>
    <w:rsid w:val="003C21F8"/>
    <w:rsid w:val="003C3455"/>
    <w:rsid w:val="003C50D8"/>
    <w:rsid w:val="003D33E8"/>
    <w:rsid w:val="003D5811"/>
    <w:rsid w:val="003D6870"/>
    <w:rsid w:val="003E0193"/>
    <w:rsid w:val="003E059A"/>
    <w:rsid w:val="003E3001"/>
    <w:rsid w:val="003F1740"/>
    <w:rsid w:val="003F3749"/>
    <w:rsid w:val="003F3A20"/>
    <w:rsid w:val="003F54C1"/>
    <w:rsid w:val="003F60E2"/>
    <w:rsid w:val="00402EA3"/>
    <w:rsid w:val="0040751B"/>
    <w:rsid w:val="00412A79"/>
    <w:rsid w:val="004218EB"/>
    <w:rsid w:val="00421D92"/>
    <w:rsid w:val="00422256"/>
    <w:rsid w:val="00422CAE"/>
    <w:rsid w:val="00425E2C"/>
    <w:rsid w:val="00432570"/>
    <w:rsid w:val="004326BD"/>
    <w:rsid w:val="004339E2"/>
    <w:rsid w:val="00437600"/>
    <w:rsid w:val="00453909"/>
    <w:rsid w:val="00453A70"/>
    <w:rsid w:val="004568DD"/>
    <w:rsid w:val="00464863"/>
    <w:rsid w:val="004657BC"/>
    <w:rsid w:val="00466B64"/>
    <w:rsid w:val="004722B0"/>
    <w:rsid w:val="00472CCD"/>
    <w:rsid w:val="00473499"/>
    <w:rsid w:val="004809C1"/>
    <w:rsid w:val="004824E9"/>
    <w:rsid w:val="004903EF"/>
    <w:rsid w:val="00495A25"/>
    <w:rsid w:val="004970B5"/>
    <w:rsid w:val="004A23CA"/>
    <w:rsid w:val="004A4E8E"/>
    <w:rsid w:val="004A4EA2"/>
    <w:rsid w:val="004A5323"/>
    <w:rsid w:val="004A631E"/>
    <w:rsid w:val="004A6625"/>
    <w:rsid w:val="004B04B1"/>
    <w:rsid w:val="004B29F4"/>
    <w:rsid w:val="004B2B0A"/>
    <w:rsid w:val="004B36D0"/>
    <w:rsid w:val="004B388A"/>
    <w:rsid w:val="004B3CA0"/>
    <w:rsid w:val="004B4A79"/>
    <w:rsid w:val="004B5DF0"/>
    <w:rsid w:val="004B70C0"/>
    <w:rsid w:val="004C06D6"/>
    <w:rsid w:val="004C1360"/>
    <w:rsid w:val="004C42E1"/>
    <w:rsid w:val="004C4F47"/>
    <w:rsid w:val="004C5532"/>
    <w:rsid w:val="004C5ECF"/>
    <w:rsid w:val="004E793B"/>
    <w:rsid w:val="004F0794"/>
    <w:rsid w:val="004F23A0"/>
    <w:rsid w:val="004F2C08"/>
    <w:rsid w:val="004F3155"/>
    <w:rsid w:val="004F45F5"/>
    <w:rsid w:val="004F4621"/>
    <w:rsid w:val="00500667"/>
    <w:rsid w:val="0050306F"/>
    <w:rsid w:val="00506913"/>
    <w:rsid w:val="00514822"/>
    <w:rsid w:val="005247AE"/>
    <w:rsid w:val="0052504C"/>
    <w:rsid w:val="0052586D"/>
    <w:rsid w:val="00531AD1"/>
    <w:rsid w:val="0053273D"/>
    <w:rsid w:val="005344AE"/>
    <w:rsid w:val="005415D0"/>
    <w:rsid w:val="00543BE2"/>
    <w:rsid w:val="005616B5"/>
    <w:rsid w:val="00565920"/>
    <w:rsid w:val="005707C6"/>
    <w:rsid w:val="005741C4"/>
    <w:rsid w:val="005752E3"/>
    <w:rsid w:val="00581A8B"/>
    <w:rsid w:val="00584FC2"/>
    <w:rsid w:val="00585366"/>
    <w:rsid w:val="005860DE"/>
    <w:rsid w:val="00587258"/>
    <w:rsid w:val="00591885"/>
    <w:rsid w:val="005A1881"/>
    <w:rsid w:val="005A566A"/>
    <w:rsid w:val="005B48BB"/>
    <w:rsid w:val="005B4B7A"/>
    <w:rsid w:val="005B5FD7"/>
    <w:rsid w:val="005C6C05"/>
    <w:rsid w:val="005D03F1"/>
    <w:rsid w:val="005D2385"/>
    <w:rsid w:val="005D5C7B"/>
    <w:rsid w:val="005E2D2D"/>
    <w:rsid w:val="005E3ED3"/>
    <w:rsid w:val="005E4AF5"/>
    <w:rsid w:val="005E5EB3"/>
    <w:rsid w:val="005E6E3C"/>
    <w:rsid w:val="005F3565"/>
    <w:rsid w:val="005F7C41"/>
    <w:rsid w:val="006022A5"/>
    <w:rsid w:val="00602C8D"/>
    <w:rsid w:val="00604732"/>
    <w:rsid w:val="0060636D"/>
    <w:rsid w:val="0060736E"/>
    <w:rsid w:val="00612982"/>
    <w:rsid w:val="006150B6"/>
    <w:rsid w:val="00616F01"/>
    <w:rsid w:val="00617430"/>
    <w:rsid w:val="00620FB6"/>
    <w:rsid w:val="0062108C"/>
    <w:rsid w:val="00621748"/>
    <w:rsid w:val="00621B90"/>
    <w:rsid w:val="00622344"/>
    <w:rsid w:val="00626AD7"/>
    <w:rsid w:val="00626FB7"/>
    <w:rsid w:val="00627C3C"/>
    <w:rsid w:val="00627C9D"/>
    <w:rsid w:val="0063205A"/>
    <w:rsid w:val="006345AE"/>
    <w:rsid w:val="006354F5"/>
    <w:rsid w:val="006357CE"/>
    <w:rsid w:val="00636E0E"/>
    <w:rsid w:val="00636F4D"/>
    <w:rsid w:val="00643D05"/>
    <w:rsid w:val="00644249"/>
    <w:rsid w:val="0064539F"/>
    <w:rsid w:val="0065342F"/>
    <w:rsid w:val="00655413"/>
    <w:rsid w:val="00660C1A"/>
    <w:rsid w:val="0066251A"/>
    <w:rsid w:val="00666BF4"/>
    <w:rsid w:val="006715C9"/>
    <w:rsid w:val="006732AD"/>
    <w:rsid w:val="00674679"/>
    <w:rsid w:val="00682F8D"/>
    <w:rsid w:val="00682FE3"/>
    <w:rsid w:val="00683DC5"/>
    <w:rsid w:val="00685BC9"/>
    <w:rsid w:val="00686D3D"/>
    <w:rsid w:val="0068765F"/>
    <w:rsid w:val="00687887"/>
    <w:rsid w:val="00690A16"/>
    <w:rsid w:val="00691469"/>
    <w:rsid w:val="00694086"/>
    <w:rsid w:val="006978D6"/>
    <w:rsid w:val="006A0226"/>
    <w:rsid w:val="006A22DB"/>
    <w:rsid w:val="006A2876"/>
    <w:rsid w:val="006B07A1"/>
    <w:rsid w:val="006B477C"/>
    <w:rsid w:val="006B63E5"/>
    <w:rsid w:val="006C32B8"/>
    <w:rsid w:val="006C4458"/>
    <w:rsid w:val="006C4C42"/>
    <w:rsid w:val="006C6F50"/>
    <w:rsid w:val="006C776B"/>
    <w:rsid w:val="006D46BC"/>
    <w:rsid w:val="006D4A8A"/>
    <w:rsid w:val="006D50FD"/>
    <w:rsid w:val="006D6D3C"/>
    <w:rsid w:val="006E665E"/>
    <w:rsid w:val="006F7113"/>
    <w:rsid w:val="0070026F"/>
    <w:rsid w:val="00702C94"/>
    <w:rsid w:val="0070341F"/>
    <w:rsid w:val="007040DE"/>
    <w:rsid w:val="0071257A"/>
    <w:rsid w:val="00714C85"/>
    <w:rsid w:val="007233DA"/>
    <w:rsid w:val="007246A6"/>
    <w:rsid w:val="00724F95"/>
    <w:rsid w:val="00726361"/>
    <w:rsid w:val="00727571"/>
    <w:rsid w:val="00731BA6"/>
    <w:rsid w:val="007333D9"/>
    <w:rsid w:val="00733485"/>
    <w:rsid w:val="0073497D"/>
    <w:rsid w:val="00740431"/>
    <w:rsid w:val="007416CF"/>
    <w:rsid w:val="00747B81"/>
    <w:rsid w:val="00752EF7"/>
    <w:rsid w:val="00753EE7"/>
    <w:rsid w:val="00754645"/>
    <w:rsid w:val="007549B5"/>
    <w:rsid w:val="00757712"/>
    <w:rsid w:val="00760CB0"/>
    <w:rsid w:val="0076248F"/>
    <w:rsid w:val="00764F31"/>
    <w:rsid w:val="007660A8"/>
    <w:rsid w:val="00766E40"/>
    <w:rsid w:val="007677D5"/>
    <w:rsid w:val="00773942"/>
    <w:rsid w:val="00773DEB"/>
    <w:rsid w:val="0077538B"/>
    <w:rsid w:val="007805A2"/>
    <w:rsid w:val="00780FC0"/>
    <w:rsid w:val="00785402"/>
    <w:rsid w:val="007855E2"/>
    <w:rsid w:val="007900B4"/>
    <w:rsid w:val="00790C82"/>
    <w:rsid w:val="00791BEA"/>
    <w:rsid w:val="00794F69"/>
    <w:rsid w:val="007A03A8"/>
    <w:rsid w:val="007A174E"/>
    <w:rsid w:val="007B6A49"/>
    <w:rsid w:val="007C09AA"/>
    <w:rsid w:val="007C34BA"/>
    <w:rsid w:val="007D16E2"/>
    <w:rsid w:val="007D27E6"/>
    <w:rsid w:val="007D46E0"/>
    <w:rsid w:val="007D4D5E"/>
    <w:rsid w:val="007E026F"/>
    <w:rsid w:val="007E113E"/>
    <w:rsid w:val="007E2F27"/>
    <w:rsid w:val="007F6475"/>
    <w:rsid w:val="00804692"/>
    <w:rsid w:val="008130B8"/>
    <w:rsid w:val="0081633E"/>
    <w:rsid w:val="00822FA5"/>
    <w:rsid w:val="00826EED"/>
    <w:rsid w:val="00827D31"/>
    <w:rsid w:val="00830BC8"/>
    <w:rsid w:val="00831B19"/>
    <w:rsid w:val="00831DBF"/>
    <w:rsid w:val="008338F0"/>
    <w:rsid w:val="00837AA0"/>
    <w:rsid w:val="0084388F"/>
    <w:rsid w:val="008473C5"/>
    <w:rsid w:val="00847501"/>
    <w:rsid w:val="00854F56"/>
    <w:rsid w:val="008555CB"/>
    <w:rsid w:val="00856437"/>
    <w:rsid w:val="008613D0"/>
    <w:rsid w:val="0086316C"/>
    <w:rsid w:val="00865935"/>
    <w:rsid w:val="00866D83"/>
    <w:rsid w:val="008704E2"/>
    <w:rsid w:val="008753CB"/>
    <w:rsid w:val="00884633"/>
    <w:rsid w:val="008847AD"/>
    <w:rsid w:val="00887EC8"/>
    <w:rsid w:val="0089620C"/>
    <w:rsid w:val="008A324D"/>
    <w:rsid w:val="008A47EB"/>
    <w:rsid w:val="008A6680"/>
    <w:rsid w:val="008A6D24"/>
    <w:rsid w:val="008A74C9"/>
    <w:rsid w:val="008B062A"/>
    <w:rsid w:val="008B10EF"/>
    <w:rsid w:val="008B280C"/>
    <w:rsid w:val="008C6B1B"/>
    <w:rsid w:val="008C77CA"/>
    <w:rsid w:val="008D1E54"/>
    <w:rsid w:val="008D28D3"/>
    <w:rsid w:val="008D318F"/>
    <w:rsid w:val="008D6861"/>
    <w:rsid w:val="008E2583"/>
    <w:rsid w:val="008F41CF"/>
    <w:rsid w:val="008F67A2"/>
    <w:rsid w:val="009005A6"/>
    <w:rsid w:val="00901EAE"/>
    <w:rsid w:val="009025C3"/>
    <w:rsid w:val="00905DEC"/>
    <w:rsid w:val="00907936"/>
    <w:rsid w:val="0091424D"/>
    <w:rsid w:val="00914888"/>
    <w:rsid w:val="00920FC9"/>
    <w:rsid w:val="0092623E"/>
    <w:rsid w:val="009273A9"/>
    <w:rsid w:val="00932D6E"/>
    <w:rsid w:val="009331A8"/>
    <w:rsid w:val="00942A77"/>
    <w:rsid w:val="0094409B"/>
    <w:rsid w:val="009524BC"/>
    <w:rsid w:val="009530FC"/>
    <w:rsid w:val="009542A8"/>
    <w:rsid w:val="00966722"/>
    <w:rsid w:val="009703B0"/>
    <w:rsid w:val="0097264F"/>
    <w:rsid w:val="009852F3"/>
    <w:rsid w:val="0098629E"/>
    <w:rsid w:val="0099023F"/>
    <w:rsid w:val="009905C5"/>
    <w:rsid w:val="00992125"/>
    <w:rsid w:val="00992281"/>
    <w:rsid w:val="009925B4"/>
    <w:rsid w:val="009939A5"/>
    <w:rsid w:val="009A37BA"/>
    <w:rsid w:val="009A42CB"/>
    <w:rsid w:val="009A606F"/>
    <w:rsid w:val="009B13A5"/>
    <w:rsid w:val="009B24CB"/>
    <w:rsid w:val="009B4415"/>
    <w:rsid w:val="009B774A"/>
    <w:rsid w:val="009C653C"/>
    <w:rsid w:val="009D780F"/>
    <w:rsid w:val="009E1F84"/>
    <w:rsid w:val="009E2C55"/>
    <w:rsid w:val="009E71BD"/>
    <w:rsid w:val="009F25F2"/>
    <w:rsid w:val="009F2ADE"/>
    <w:rsid w:val="009F440E"/>
    <w:rsid w:val="009F444B"/>
    <w:rsid w:val="009F701F"/>
    <w:rsid w:val="00A00439"/>
    <w:rsid w:val="00A10AFA"/>
    <w:rsid w:val="00A170E2"/>
    <w:rsid w:val="00A246E9"/>
    <w:rsid w:val="00A31909"/>
    <w:rsid w:val="00A327AD"/>
    <w:rsid w:val="00A33EE2"/>
    <w:rsid w:val="00A34C98"/>
    <w:rsid w:val="00A36F38"/>
    <w:rsid w:val="00A408B7"/>
    <w:rsid w:val="00A45000"/>
    <w:rsid w:val="00A61A77"/>
    <w:rsid w:val="00A63B11"/>
    <w:rsid w:val="00A6572B"/>
    <w:rsid w:val="00A6713F"/>
    <w:rsid w:val="00A7167E"/>
    <w:rsid w:val="00A747E5"/>
    <w:rsid w:val="00A750BE"/>
    <w:rsid w:val="00A75CF7"/>
    <w:rsid w:val="00A762F7"/>
    <w:rsid w:val="00A81733"/>
    <w:rsid w:val="00A8440F"/>
    <w:rsid w:val="00A84B25"/>
    <w:rsid w:val="00A9319E"/>
    <w:rsid w:val="00AA10B9"/>
    <w:rsid w:val="00AA16C7"/>
    <w:rsid w:val="00AA2FB9"/>
    <w:rsid w:val="00AA3F47"/>
    <w:rsid w:val="00AA5872"/>
    <w:rsid w:val="00AA68AB"/>
    <w:rsid w:val="00AA77BB"/>
    <w:rsid w:val="00AB0819"/>
    <w:rsid w:val="00AB17A3"/>
    <w:rsid w:val="00AB23FE"/>
    <w:rsid w:val="00AB3492"/>
    <w:rsid w:val="00AB72A4"/>
    <w:rsid w:val="00AB7785"/>
    <w:rsid w:val="00AC0952"/>
    <w:rsid w:val="00AC0F48"/>
    <w:rsid w:val="00AC3D13"/>
    <w:rsid w:val="00AC4530"/>
    <w:rsid w:val="00AC475B"/>
    <w:rsid w:val="00AC56D3"/>
    <w:rsid w:val="00AC61E8"/>
    <w:rsid w:val="00AD4D81"/>
    <w:rsid w:val="00AD5069"/>
    <w:rsid w:val="00AD5E76"/>
    <w:rsid w:val="00AE2357"/>
    <w:rsid w:val="00AE3CF3"/>
    <w:rsid w:val="00AF1BA1"/>
    <w:rsid w:val="00AF2308"/>
    <w:rsid w:val="00AF2EFB"/>
    <w:rsid w:val="00AF757F"/>
    <w:rsid w:val="00B00B96"/>
    <w:rsid w:val="00B00EF8"/>
    <w:rsid w:val="00B01357"/>
    <w:rsid w:val="00B036B3"/>
    <w:rsid w:val="00B054E6"/>
    <w:rsid w:val="00B06556"/>
    <w:rsid w:val="00B069B4"/>
    <w:rsid w:val="00B06AD3"/>
    <w:rsid w:val="00B079B9"/>
    <w:rsid w:val="00B14183"/>
    <w:rsid w:val="00B20FED"/>
    <w:rsid w:val="00B24708"/>
    <w:rsid w:val="00B253CB"/>
    <w:rsid w:val="00B30F59"/>
    <w:rsid w:val="00B3503A"/>
    <w:rsid w:val="00B35D4F"/>
    <w:rsid w:val="00B36359"/>
    <w:rsid w:val="00B37A61"/>
    <w:rsid w:val="00B37C2F"/>
    <w:rsid w:val="00B44C7C"/>
    <w:rsid w:val="00B451A7"/>
    <w:rsid w:val="00B46AB2"/>
    <w:rsid w:val="00B53615"/>
    <w:rsid w:val="00B568FD"/>
    <w:rsid w:val="00B574E0"/>
    <w:rsid w:val="00B61F57"/>
    <w:rsid w:val="00B642D1"/>
    <w:rsid w:val="00B670C3"/>
    <w:rsid w:val="00B7060A"/>
    <w:rsid w:val="00B82F43"/>
    <w:rsid w:val="00B8365D"/>
    <w:rsid w:val="00B84A81"/>
    <w:rsid w:val="00B9049E"/>
    <w:rsid w:val="00B90C20"/>
    <w:rsid w:val="00B912F4"/>
    <w:rsid w:val="00B94FDE"/>
    <w:rsid w:val="00BB55FD"/>
    <w:rsid w:val="00BB56B5"/>
    <w:rsid w:val="00BC37F5"/>
    <w:rsid w:val="00BC6188"/>
    <w:rsid w:val="00BD15E1"/>
    <w:rsid w:val="00BD1B4A"/>
    <w:rsid w:val="00BD6CC1"/>
    <w:rsid w:val="00BD7E67"/>
    <w:rsid w:val="00BE1588"/>
    <w:rsid w:val="00BE1906"/>
    <w:rsid w:val="00BE1A3A"/>
    <w:rsid w:val="00BE426F"/>
    <w:rsid w:val="00BF1B49"/>
    <w:rsid w:val="00BF28F1"/>
    <w:rsid w:val="00BF4FFE"/>
    <w:rsid w:val="00BF59D5"/>
    <w:rsid w:val="00C00585"/>
    <w:rsid w:val="00C06C5D"/>
    <w:rsid w:val="00C078E5"/>
    <w:rsid w:val="00C10389"/>
    <w:rsid w:val="00C1540B"/>
    <w:rsid w:val="00C154AE"/>
    <w:rsid w:val="00C16FAD"/>
    <w:rsid w:val="00C207B6"/>
    <w:rsid w:val="00C21767"/>
    <w:rsid w:val="00C25561"/>
    <w:rsid w:val="00C26C5C"/>
    <w:rsid w:val="00C3043C"/>
    <w:rsid w:val="00C32F3F"/>
    <w:rsid w:val="00C353A1"/>
    <w:rsid w:val="00C3669E"/>
    <w:rsid w:val="00C379F5"/>
    <w:rsid w:val="00C620A4"/>
    <w:rsid w:val="00C6259E"/>
    <w:rsid w:val="00C65732"/>
    <w:rsid w:val="00C73E99"/>
    <w:rsid w:val="00C847AC"/>
    <w:rsid w:val="00C87432"/>
    <w:rsid w:val="00C95F80"/>
    <w:rsid w:val="00CA3C09"/>
    <w:rsid w:val="00CA6701"/>
    <w:rsid w:val="00CB32AB"/>
    <w:rsid w:val="00CB5657"/>
    <w:rsid w:val="00CB6496"/>
    <w:rsid w:val="00CC03B7"/>
    <w:rsid w:val="00CC081B"/>
    <w:rsid w:val="00CC7450"/>
    <w:rsid w:val="00CD1487"/>
    <w:rsid w:val="00CD1536"/>
    <w:rsid w:val="00CE0270"/>
    <w:rsid w:val="00CE0C98"/>
    <w:rsid w:val="00CE3E3D"/>
    <w:rsid w:val="00CE5CCC"/>
    <w:rsid w:val="00CF387A"/>
    <w:rsid w:val="00D01932"/>
    <w:rsid w:val="00D11B0D"/>
    <w:rsid w:val="00D12B4B"/>
    <w:rsid w:val="00D13D8F"/>
    <w:rsid w:val="00D14F02"/>
    <w:rsid w:val="00D15EA2"/>
    <w:rsid w:val="00D207D0"/>
    <w:rsid w:val="00D24D92"/>
    <w:rsid w:val="00D25C85"/>
    <w:rsid w:val="00D25F9D"/>
    <w:rsid w:val="00D26640"/>
    <w:rsid w:val="00D309ED"/>
    <w:rsid w:val="00D34DA9"/>
    <w:rsid w:val="00D42F3A"/>
    <w:rsid w:val="00D45472"/>
    <w:rsid w:val="00D54510"/>
    <w:rsid w:val="00D55717"/>
    <w:rsid w:val="00D6340C"/>
    <w:rsid w:val="00D65334"/>
    <w:rsid w:val="00D67F0F"/>
    <w:rsid w:val="00D71E20"/>
    <w:rsid w:val="00D7217B"/>
    <w:rsid w:val="00D72C71"/>
    <w:rsid w:val="00D749F9"/>
    <w:rsid w:val="00D77DAA"/>
    <w:rsid w:val="00D83530"/>
    <w:rsid w:val="00D876EB"/>
    <w:rsid w:val="00D9242A"/>
    <w:rsid w:val="00D92D85"/>
    <w:rsid w:val="00D93CFA"/>
    <w:rsid w:val="00D94250"/>
    <w:rsid w:val="00D9462C"/>
    <w:rsid w:val="00DA1AF8"/>
    <w:rsid w:val="00DA50F5"/>
    <w:rsid w:val="00DB0880"/>
    <w:rsid w:val="00DB0C2C"/>
    <w:rsid w:val="00DC0230"/>
    <w:rsid w:val="00DC3989"/>
    <w:rsid w:val="00DD1917"/>
    <w:rsid w:val="00DD2167"/>
    <w:rsid w:val="00DD4825"/>
    <w:rsid w:val="00DD5AA4"/>
    <w:rsid w:val="00DE24B1"/>
    <w:rsid w:val="00DF0305"/>
    <w:rsid w:val="00DF2E29"/>
    <w:rsid w:val="00DF3C85"/>
    <w:rsid w:val="00DF594C"/>
    <w:rsid w:val="00E026B8"/>
    <w:rsid w:val="00E06EE0"/>
    <w:rsid w:val="00E077FB"/>
    <w:rsid w:val="00E10654"/>
    <w:rsid w:val="00E111EF"/>
    <w:rsid w:val="00E125BB"/>
    <w:rsid w:val="00E1299B"/>
    <w:rsid w:val="00E1464C"/>
    <w:rsid w:val="00E14B63"/>
    <w:rsid w:val="00E2068C"/>
    <w:rsid w:val="00E20D73"/>
    <w:rsid w:val="00E30EE6"/>
    <w:rsid w:val="00E32B9B"/>
    <w:rsid w:val="00E35EA1"/>
    <w:rsid w:val="00E41182"/>
    <w:rsid w:val="00E4316F"/>
    <w:rsid w:val="00E43F61"/>
    <w:rsid w:val="00E4610D"/>
    <w:rsid w:val="00E47EB6"/>
    <w:rsid w:val="00E50163"/>
    <w:rsid w:val="00E51619"/>
    <w:rsid w:val="00E5570D"/>
    <w:rsid w:val="00E64A0D"/>
    <w:rsid w:val="00E652E5"/>
    <w:rsid w:val="00E67DD9"/>
    <w:rsid w:val="00E71C46"/>
    <w:rsid w:val="00E7271C"/>
    <w:rsid w:val="00E742E2"/>
    <w:rsid w:val="00E80381"/>
    <w:rsid w:val="00E807B0"/>
    <w:rsid w:val="00E8084F"/>
    <w:rsid w:val="00E80A5E"/>
    <w:rsid w:val="00E82F48"/>
    <w:rsid w:val="00E8769A"/>
    <w:rsid w:val="00E91C9F"/>
    <w:rsid w:val="00EA1490"/>
    <w:rsid w:val="00EA3CA9"/>
    <w:rsid w:val="00EA40C5"/>
    <w:rsid w:val="00EB0539"/>
    <w:rsid w:val="00EC0112"/>
    <w:rsid w:val="00EC03D0"/>
    <w:rsid w:val="00EC4A90"/>
    <w:rsid w:val="00ED6ED1"/>
    <w:rsid w:val="00ED7105"/>
    <w:rsid w:val="00EE11B9"/>
    <w:rsid w:val="00EE6EBB"/>
    <w:rsid w:val="00EF0AA9"/>
    <w:rsid w:val="00EF2793"/>
    <w:rsid w:val="00F01B30"/>
    <w:rsid w:val="00F054D8"/>
    <w:rsid w:val="00F12763"/>
    <w:rsid w:val="00F1541B"/>
    <w:rsid w:val="00F22973"/>
    <w:rsid w:val="00F22A4B"/>
    <w:rsid w:val="00F22D8B"/>
    <w:rsid w:val="00F231BB"/>
    <w:rsid w:val="00F31D58"/>
    <w:rsid w:val="00F32052"/>
    <w:rsid w:val="00F375A7"/>
    <w:rsid w:val="00F42EDB"/>
    <w:rsid w:val="00F47FB2"/>
    <w:rsid w:val="00F5520B"/>
    <w:rsid w:val="00F56379"/>
    <w:rsid w:val="00F614D8"/>
    <w:rsid w:val="00F6229F"/>
    <w:rsid w:val="00F6408E"/>
    <w:rsid w:val="00F67BFB"/>
    <w:rsid w:val="00F757EA"/>
    <w:rsid w:val="00F77CD0"/>
    <w:rsid w:val="00F81B72"/>
    <w:rsid w:val="00F85169"/>
    <w:rsid w:val="00F868B9"/>
    <w:rsid w:val="00F8780C"/>
    <w:rsid w:val="00F91434"/>
    <w:rsid w:val="00F9652A"/>
    <w:rsid w:val="00F977AE"/>
    <w:rsid w:val="00F97C53"/>
    <w:rsid w:val="00FA0C90"/>
    <w:rsid w:val="00FA41B8"/>
    <w:rsid w:val="00FA491D"/>
    <w:rsid w:val="00FA66C3"/>
    <w:rsid w:val="00FB07CB"/>
    <w:rsid w:val="00FB1625"/>
    <w:rsid w:val="00FB26CE"/>
    <w:rsid w:val="00FB34DF"/>
    <w:rsid w:val="00FB3BFE"/>
    <w:rsid w:val="00FB50A5"/>
    <w:rsid w:val="00FB537A"/>
    <w:rsid w:val="00FB6702"/>
    <w:rsid w:val="00FC14EE"/>
    <w:rsid w:val="00FC6807"/>
    <w:rsid w:val="00FD3B29"/>
    <w:rsid w:val="00FD424E"/>
    <w:rsid w:val="00FD5A01"/>
    <w:rsid w:val="00FE071F"/>
    <w:rsid w:val="00FE4D1B"/>
    <w:rsid w:val="00FE69D6"/>
    <w:rsid w:val="00FF28A5"/>
    <w:rsid w:val="00FF309E"/>
    <w:rsid w:val="00FF3E36"/>
    <w:rsid w:val="00FF43EA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3520DE"/>
  <w15:docId w15:val="{17B8F03D-E153-48F4-AA09-C0CDAE2F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lang w:val="de-DE"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rFonts w:ascii="Helv" w:hAnsi="Helv"/>
      <w:b/>
      <w:sz w:val="24"/>
      <w:u w:val="single"/>
    </w:rPr>
  </w:style>
  <w:style w:type="paragraph" w:styleId="berschrift2">
    <w:name w:val="heading 2"/>
    <w:basedOn w:val="Standard"/>
    <w:next w:val="Standard"/>
    <w:qFormat/>
    <w:pPr>
      <w:spacing w:before="120"/>
      <w:outlineLvl w:val="1"/>
    </w:pPr>
    <w:rPr>
      <w:rFonts w:ascii="Helv" w:hAnsi="Helv"/>
      <w:b/>
      <w:sz w:val="24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Tms Rmn" w:hAnsi="Tms Rmn"/>
      <w:b/>
      <w:sz w:val="24"/>
    </w:rPr>
  </w:style>
  <w:style w:type="paragraph" w:styleId="berschrift4">
    <w:name w:val="heading 4"/>
    <w:basedOn w:val="Standard"/>
    <w:next w:val="Standardeinzug"/>
    <w:qFormat/>
    <w:pPr>
      <w:ind w:left="354"/>
      <w:outlineLvl w:val="3"/>
    </w:pPr>
    <w:rPr>
      <w:rFonts w:ascii="Tms Rmn" w:hAnsi="Tms Rmn"/>
      <w:sz w:val="24"/>
      <w:u w:val="single"/>
    </w:rPr>
  </w:style>
  <w:style w:type="paragraph" w:styleId="berschrift5">
    <w:name w:val="heading 5"/>
    <w:basedOn w:val="Standard"/>
    <w:next w:val="Standardeinzug"/>
    <w:qFormat/>
    <w:pPr>
      <w:ind w:left="708"/>
      <w:outlineLvl w:val="4"/>
    </w:pPr>
    <w:rPr>
      <w:rFonts w:ascii="Tms Rmn" w:hAnsi="Tms Rmn"/>
      <w:b/>
    </w:rPr>
  </w:style>
  <w:style w:type="paragraph" w:styleId="berschrift6">
    <w:name w:val="heading 6"/>
    <w:basedOn w:val="Standard"/>
    <w:next w:val="Standardeinzug"/>
    <w:qFormat/>
    <w:pPr>
      <w:ind w:left="708"/>
      <w:outlineLvl w:val="5"/>
    </w:pPr>
    <w:rPr>
      <w:rFonts w:ascii="Tms Rmn" w:hAnsi="Tms Rmn"/>
      <w:u w:val="single"/>
    </w:rPr>
  </w:style>
  <w:style w:type="paragraph" w:styleId="berschrift7">
    <w:name w:val="heading 7"/>
    <w:basedOn w:val="Standard"/>
    <w:next w:val="Standardeinzug"/>
    <w:qFormat/>
    <w:pPr>
      <w:ind w:left="708"/>
      <w:outlineLvl w:val="6"/>
    </w:pPr>
    <w:rPr>
      <w:rFonts w:ascii="Tms Rmn" w:hAnsi="Tms Rmn"/>
      <w:i/>
    </w:rPr>
  </w:style>
  <w:style w:type="paragraph" w:styleId="berschrift8">
    <w:name w:val="heading 8"/>
    <w:basedOn w:val="Standard"/>
    <w:next w:val="Standardeinzug"/>
    <w:qFormat/>
    <w:pPr>
      <w:ind w:left="708"/>
      <w:outlineLvl w:val="7"/>
    </w:pPr>
    <w:rPr>
      <w:rFonts w:ascii="Tms Rmn" w:hAnsi="Tms Rmn"/>
      <w:i/>
    </w:rPr>
  </w:style>
  <w:style w:type="paragraph" w:styleId="berschrift9">
    <w:name w:val="heading 9"/>
    <w:basedOn w:val="Standard"/>
    <w:next w:val="Standardeinzug"/>
    <w:qFormat/>
    <w:pPr>
      <w:ind w:left="708"/>
      <w:outlineLvl w:val="8"/>
    </w:pPr>
    <w:rPr>
      <w:rFonts w:ascii="Tms Rmn" w:hAnsi="Tms Rmn"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708"/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</w:style>
  <w:style w:type="paragraph" w:styleId="HTMLVorformatiert">
    <w:name w:val="HTML Preformatted"/>
    <w:basedOn w:val="Standard"/>
    <w:rsid w:val="00604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paragraph" w:styleId="Sprechblasentext">
    <w:name w:val="Balloon Text"/>
    <w:basedOn w:val="Standard"/>
    <w:semiHidden/>
    <w:rsid w:val="009E2C5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0316F1"/>
    <w:rPr>
      <w:color w:val="0000FF"/>
      <w:u w:val="single"/>
    </w:rPr>
  </w:style>
  <w:style w:type="paragraph" w:customStyle="1" w:styleId="a">
    <w:basedOn w:val="Standard"/>
    <w:rsid w:val="00AA77BB"/>
    <w:pPr>
      <w:spacing w:after="160" w:line="240" w:lineRule="exact"/>
    </w:pPr>
    <w:rPr>
      <w:rFonts w:cs="Arial"/>
      <w:lang w:val="en-US" w:eastAsia="en-US"/>
    </w:rPr>
  </w:style>
  <w:style w:type="paragraph" w:customStyle="1" w:styleId="Absender">
    <w:name w:val="Absender"/>
    <w:basedOn w:val="Standard"/>
    <w:rsid w:val="00AA77BB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rFonts w:cs="Arial"/>
      <w:sz w:val="16"/>
      <w:szCs w:val="16"/>
      <w:lang w:eastAsia="de-CH"/>
    </w:rPr>
  </w:style>
  <w:style w:type="character" w:styleId="BesuchterLink">
    <w:name w:val="FollowedHyperlink"/>
    <w:rsid w:val="00C3669E"/>
    <w:rPr>
      <w:color w:val="800080"/>
      <w:u w:val="single"/>
    </w:rPr>
  </w:style>
  <w:style w:type="paragraph" w:customStyle="1" w:styleId="CarCar1">
    <w:name w:val="Car Car1"/>
    <w:basedOn w:val="Standard"/>
    <w:rsid w:val="008E2583"/>
    <w:pPr>
      <w:spacing w:after="160" w:line="240" w:lineRule="exact"/>
    </w:pPr>
    <w:rPr>
      <w:rFonts w:cs="Arial"/>
      <w:lang w:val="en-US" w:eastAsia="en-US"/>
    </w:rPr>
  </w:style>
  <w:style w:type="character" w:styleId="Kommentarzeichen">
    <w:name w:val="annotation reference"/>
    <w:rsid w:val="00EA3CA9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EA3CA9"/>
  </w:style>
  <w:style w:type="character" w:customStyle="1" w:styleId="KommentartextZchn">
    <w:name w:val="Kommentartext Zchn"/>
    <w:link w:val="Kommentartext"/>
    <w:rsid w:val="00EA3CA9"/>
    <w:rPr>
      <w:rFonts w:ascii="Arial" w:hAnsi="Arial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EA3CA9"/>
    <w:rPr>
      <w:b/>
      <w:bCs/>
    </w:rPr>
  </w:style>
  <w:style w:type="character" w:customStyle="1" w:styleId="KommentarthemaZchn">
    <w:name w:val="Kommentarthema Zchn"/>
    <w:link w:val="Kommentarthema"/>
    <w:rsid w:val="00EA3CA9"/>
    <w:rPr>
      <w:rFonts w:ascii="Arial" w:hAnsi="Arial"/>
      <w:b/>
      <w:bCs/>
      <w:lang w:val="de-DE" w:eastAsia="de-DE"/>
    </w:rPr>
  </w:style>
  <w:style w:type="table" w:styleId="Tabellenraster">
    <w:name w:val="Table Grid"/>
    <w:basedOn w:val="NormaleTabelle"/>
    <w:rsid w:val="00503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rsid w:val="0050306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50306F"/>
    <w:rPr>
      <w:rFonts w:ascii="Arial" w:hAnsi="Arial"/>
      <w:lang w:val="de-DE" w:eastAsia="de-DE"/>
    </w:rPr>
  </w:style>
  <w:style w:type="paragraph" w:styleId="Aufzhlungszeichen">
    <w:name w:val="List Bullet"/>
    <w:basedOn w:val="Standard"/>
    <w:unhideWhenUsed/>
    <w:rsid w:val="0064539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de/ratsbetrieb/suche-curia-vista/geschaeft?AffairId=20120491" TargetMode="External"/><Relationship Id="rId18" Type="http://schemas.openxmlformats.org/officeDocument/2006/relationships/hyperlink" Target="https://www.parlament.ch/de/ratsbetrieb/suche-curia-vista/geschaeft?AffairId=20170417" TargetMode="External"/><Relationship Id="rId26" Type="http://schemas.openxmlformats.org/officeDocument/2006/relationships/hyperlink" Target="https://www.parlament.ch/de/ratsbetrieb/suche-curia-vista/geschaeft?AffairId=2017047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170426" TargetMode="External"/><Relationship Id="rId34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110482" TargetMode="External"/><Relationship Id="rId17" Type="http://schemas.openxmlformats.org/officeDocument/2006/relationships/hyperlink" Target="https://www.parlament.ch/de/ratsbetrieb/suche-curia-vista/geschaeft?AffairId=20170414" TargetMode="External"/><Relationship Id="rId25" Type="http://schemas.openxmlformats.org/officeDocument/2006/relationships/hyperlink" Target="https://www.parlament.ch/de/ratsbetrieb/suche-curia-vista/geschaeft?AffairId=20170464" TargetMode="External"/><Relationship Id="rId33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160505" TargetMode="External"/><Relationship Id="rId20" Type="http://schemas.openxmlformats.org/officeDocument/2006/relationships/hyperlink" Target="https://www.parlament.ch/de/ratsbetrieb/suche-curia-vista/geschaeft?AffairId=20170431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170436" TargetMode="External"/><Relationship Id="rId32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70402" TargetMode="External"/><Relationship Id="rId23" Type="http://schemas.openxmlformats.org/officeDocument/2006/relationships/hyperlink" Target="https://www.parlament.ch/de/ratsbetrieb/suche-curia-vista/geschaeft?AffairId=20170430" TargetMode="External"/><Relationship Id="rId28" Type="http://schemas.openxmlformats.org/officeDocument/2006/relationships/hyperlink" Target="https://www.parlament.ch/de/ratsbetrieb/suche-curia-vista/geschaeft?AffairId=20170506" TargetMode="External"/><Relationship Id="rId36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de/ratsbetrieb/suche-curia-vista/geschaeft?AffairId=20170425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de/ratsbetrieb/suche-curia-vista/geschaeft?AffairId=20170401" TargetMode="External"/><Relationship Id="rId22" Type="http://schemas.openxmlformats.org/officeDocument/2006/relationships/hyperlink" Target="https://www.parlament.ch/de/ratsbetrieb/suche-curia-vista/geschaeft?AffairId=20170428" TargetMode="External"/><Relationship Id="rId27" Type="http://schemas.openxmlformats.org/officeDocument/2006/relationships/hyperlink" Target="https://www.parlament.ch/de/ratsbetrieb/suche-curia-vista/geschaeft?AffairId=20170488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8FD8F52909FFDC4B95A994D89B9047A4" ma:contentTypeVersion="4" ma:contentTypeDescription="Create a new document." ma:contentTypeScope="" ma:versionID="6f7635cc6996cd05d1f135858e89a24a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>
  <documentManagement>
    <Dokumententyp xmlns="673932bc-7c50-4e93-afe1-7c692330eb19">Tagesordnung--Ordre du jour</Dokumententyp>
    <Aktenzeichen xmlns="673932bc-7c50-4e93-afe1-7c692330eb19">203/2018 I/Programme--Programmes</Aktenzeichen>
    <Teildossier xmlns="673932bc-7c50-4e93-afe1-7c692330eb19">2018 II N</Teildossier>
    <e-parl xmlns="673932bc-7c50-4e93-afe1-7c692330eb19">true</e-parl>
    <Autor xmlns="673932bc-7c50-4e93-afe1-7c692330eb19">Zülli Margaret</Autor>
    <Dokumentendatum xmlns="673932bc-7c50-4e93-afe1-7c692330eb19">2018-05-23T22:00:00+00:00</Dokumentendatum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AFE64-39AE-4E43-AAC1-DD1AE55171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D78967-EE69-4A4C-8ACC-91060DBC8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D2FAA3-29BA-4133-8491-40BDE3256DF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4FB0B95-2E05-43EC-9B4D-CEEBBFA47CA5}">
  <ds:schemaRefs>
    <ds:schemaRef ds:uri="673932bc-7c50-4e93-afe1-7c692330eb19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5E79529-D24B-4E70-8157-7A2EA5D88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1116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Parlamentarische Initiativen 1. Phase Nationalrat--Initiatives parlementaires, 1ère phase Conseil national--Iniziative parlamentari, 1a fase Consiglio nazionale</vt:lpstr>
    </vt:vector>
  </TitlesOfParts>
  <Company>Parlamentsdienste</Company>
  <LinksUpToDate>false</LinksUpToDate>
  <CharactersWithSpaces>8133</CharactersWithSpaces>
  <SharedDoc>false</SharedDoc>
  <HLinks>
    <vt:vector size="126" baseType="variant">
      <vt:variant>
        <vt:i4>1376300</vt:i4>
      </vt:variant>
      <vt:variant>
        <vt:i4>60</vt:i4>
      </vt:variant>
      <vt:variant>
        <vt:i4>0</vt:i4>
      </vt:variant>
      <vt:variant>
        <vt:i4>5</vt:i4>
      </vt:variant>
      <vt:variant>
        <vt:lpwstr>http://www.parlament.ch/D/Suche/Seiten/geschaefte.aspx?gesch_id=20100416</vt:lpwstr>
      </vt:variant>
      <vt:variant>
        <vt:lpwstr/>
      </vt:variant>
      <vt:variant>
        <vt:i4>1703983</vt:i4>
      </vt:variant>
      <vt:variant>
        <vt:i4>57</vt:i4>
      </vt:variant>
      <vt:variant>
        <vt:i4>0</vt:i4>
      </vt:variant>
      <vt:variant>
        <vt:i4>5</vt:i4>
      </vt:variant>
      <vt:variant>
        <vt:lpwstr>http://www.parlament.ch/D/Suche/Seiten/geschaefte.aspx?gesch_id=20090531</vt:lpwstr>
      </vt:variant>
      <vt:variant>
        <vt:lpwstr/>
      </vt:variant>
      <vt:variant>
        <vt:i4>1835054</vt:i4>
      </vt:variant>
      <vt:variant>
        <vt:i4>54</vt:i4>
      </vt:variant>
      <vt:variant>
        <vt:i4>0</vt:i4>
      </vt:variant>
      <vt:variant>
        <vt:i4>5</vt:i4>
      </vt:variant>
      <vt:variant>
        <vt:lpwstr>http://www.parlament.ch/D/Suche/Seiten/geschaefte.aspx?gesch_id=20090527</vt:lpwstr>
      </vt:variant>
      <vt:variant>
        <vt:lpwstr/>
      </vt:variant>
      <vt:variant>
        <vt:i4>1245229</vt:i4>
      </vt:variant>
      <vt:variant>
        <vt:i4>51</vt:i4>
      </vt:variant>
      <vt:variant>
        <vt:i4>0</vt:i4>
      </vt:variant>
      <vt:variant>
        <vt:i4>5</vt:i4>
      </vt:variant>
      <vt:variant>
        <vt:lpwstr>http://www.parlament.ch/D/Suche/Seiten/geschaefte.aspx?gesch_id=20090518</vt:lpwstr>
      </vt:variant>
      <vt:variant>
        <vt:lpwstr/>
      </vt:variant>
      <vt:variant>
        <vt:i4>1572909</vt:i4>
      </vt:variant>
      <vt:variant>
        <vt:i4>48</vt:i4>
      </vt:variant>
      <vt:variant>
        <vt:i4>0</vt:i4>
      </vt:variant>
      <vt:variant>
        <vt:i4>5</vt:i4>
      </vt:variant>
      <vt:variant>
        <vt:lpwstr>http://www.parlament.ch/D/Suche/Seiten/geschaefte.aspx?gesch_id=20090513</vt:lpwstr>
      </vt:variant>
      <vt:variant>
        <vt:lpwstr/>
      </vt:variant>
      <vt:variant>
        <vt:i4>1900588</vt:i4>
      </vt:variant>
      <vt:variant>
        <vt:i4>45</vt:i4>
      </vt:variant>
      <vt:variant>
        <vt:i4>0</vt:i4>
      </vt:variant>
      <vt:variant>
        <vt:i4>5</vt:i4>
      </vt:variant>
      <vt:variant>
        <vt:lpwstr>http://www.parlament.ch/D/Suche/Seiten/geschaefte.aspx?gesch_id=20090506</vt:lpwstr>
      </vt:variant>
      <vt:variant>
        <vt:lpwstr/>
      </vt:variant>
      <vt:variant>
        <vt:i4>1638444</vt:i4>
      </vt:variant>
      <vt:variant>
        <vt:i4>42</vt:i4>
      </vt:variant>
      <vt:variant>
        <vt:i4>0</vt:i4>
      </vt:variant>
      <vt:variant>
        <vt:i4>5</vt:i4>
      </vt:variant>
      <vt:variant>
        <vt:lpwstr>http://www.parlament.ch/D/Suche/Seiten/geschaefte.aspx?gesch_id=20090502</vt:lpwstr>
      </vt:variant>
      <vt:variant>
        <vt:lpwstr/>
      </vt:variant>
      <vt:variant>
        <vt:i4>1769509</vt:i4>
      </vt:variant>
      <vt:variant>
        <vt:i4>39</vt:i4>
      </vt:variant>
      <vt:variant>
        <vt:i4>0</vt:i4>
      </vt:variant>
      <vt:variant>
        <vt:i4>5</vt:i4>
      </vt:variant>
      <vt:variant>
        <vt:lpwstr>http://www.parlament.ch/D/Suche/Seiten/geschaefte.aspx?gesch_id=20090491</vt:lpwstr>
      </vt:variant>
      <vt:variant>
        <vt:lpwstr/>
      </vt:variant>
      <vt:variant>
        <vt:i4>1835050</vt:i4>
      </vt:variant>
      <vt:variant>
        <vt:i4>36</vt:i4>
      </vt:variant>
      <vt:variant>
        <vt:i4>0</vt:i4>
      </vt:variant>
      <vt:variant>
        <vt:i4>5</vt:i4>
      </vt:variant>
      <vt:variant>
        <vt:lpwstr>http://www.parlament.ch/D/Suche/Seiten/geschaefte.aspx?gesch_id=20090466</vt:lpwstr>
      </vt:variant>
      <vt:variant>
        <vt:lpwstr/>
      </vt:variant>
      <vt:variant>
        <vt:i4>2031658</vt:i4>
      </vt:variant>
      <vt:variant>
        <vt:i4>33</vt:i4>
      </vt:variant>
      <vt:variant>
        <vt:i4>0</vt:i4>
      </vt:variant>
      <vt:variant>
        <vt:i4>5</vt:i4>
      </vt:variant>
      <vt:variant>
        <vt:lpwstr>http://www.parlament.ch/D/Suche/Seiten/geschaefte.aspx?gesch_id=20090465</vt:lpwstr>
      </vt:variant>
      <vt:variant>
        <vt:lpwstr/>
      </vt:variant>
      <vt:variant>
        <vt:i4>1769514</vt:i4>
      </vt:variant>
      <vt:variant>
        <vt:i4>30</vt:i4>
      </vt:variant>
      <vt:variant>
        <vt:i4>0</vt:i4>
      </vt:variant>
      <vt:variant>
        <vt:i4>5</vt:i4>
      </vt:variant>
      <vt:variant>
        <vt:lpwstr>http://www.parlament.ch/D/Suche/Seiten/geschaefte.aspx?gesch_id=20090461</vt:lpwstr>
      </vt:variant>
      <vt:variant>
        <vt:lpwstr/>
      </vt:variant>
      <vt:variant>
        <vt:i4>1900585</vt:i4>
      </vt:variant>
      <vt:variant>
        <vt:i4>27</vt:i4>
      </vt:variant>
      <vt:variant>
        <vt:i4>0</vt:i4>
      </vt:variant>
      <vt:variant>
        <vt:i4>5</vt:i4>
      </vt:variant>
      <vt:variant>
        <vt:lpwstr>http://www.parlament.ch/D/Suche/Seiten/geschaefte.aspx?gesch_id=20090457</vt:lpwstr>
      </vt:variant>
      <vt:variant>
        <vt:lpwstr/>
      </vt:variant>
      <vt:variant>
        <vt:i4>1835048</vt:i4>
      </vt:variant>
      <vt:variant>
        <vt:i4>24</vt:i4>
      </vt:variant>
      <vt:variant>
        <vt:i4>0</vt:i4>
      </vt:variant>
      <vt:variant>
        <vt:i4>5</vt:i4>
      </vt:variant>
      <vt:variant>
        <vt:lpwstr>http://www.parlament.ch/D/Suche/Seiten/geschaefte.aspx?gesch_id=20090446</vt:lpwstr>
      </vt:variant>
      <vt:variant>
        <vt:lpwstr/>
      </vt:variant>
      <vt:variant>
        <vt:i4>1769508</vt:i4>
      </vt:variant>
      <vt:variant>
        <vt:i4>21</vt:i4>
      </vt:variant>
      <vt:variant>
        <vt:i4>0</vt:i4>
      </vt:variant>
      <vt:variant>
        <vt:i4>5</vt:i4>
      </vt:variant>
      <vt:variant>
        <vt:lpwstr>http://www.parlament.ch/D/Suche/Seiten/geschaefte.aspx?gesch_id=20090481</vt:lpwstr>
      </vt:variant>
      <vt:variant>
        <vt:lpwstr/>
      </vt:variant>
      <vt:variant>
        <vt:i4>2031656</vt:i4>
      </vt:variant>
      <vt:variant>
        <vt:i4>18</vt:i4>
      </vt:variant>
      <vt:variant>
        <vt:i4>0</vt:i4>
      </vt:variant>
      <vt:variant>
        <vt:i4>5</vt:i4>
      </vt:variant>
      <vt:variant>
        <vt:lpwstr>http://www.parlament.ch/D/Suche/Seiten/geschaefte.aspx?gesch_id=20090445</vt:lpwstr>
      </vt:variant>
      <vt:variant>
        <vt:lpwstr/>
      </vt:variant>
      <vt:variant>
        <vt:i4>1179695</vt:i4>
      </vt:variant>
      <vt:variant>
        <vt:i4>15</vt:i4>
      </vt:variant>
      <vt:variant>
        <vt:i4>0</vt:i4>
      </vt:variant>
      <vt:variant>
        <vt:i4>5</vt:i4>
      </vt:variant>
      <vt:variant>
        <vt:lpwstr>http://www.parlament.ch/D/Suche/Seiten/geschaefte.aspx?gesch_id=20090438</vt:lpwstr>
      </vt:variant>
      <vt:variant>
        <vt:lpwstr/>
      </vt:variant>
      <vt:variant>
        <vt:i4>1572911</vt:i4>
      </vt:variant>
      <vt:variant>
        <vt:i4>12</vt:i4>
      </vt:variant>
      <vt:variant>
        <vt:i4>0</vt:i4>
      </vt:variant>
      <vt:variant>
        <vt:i4>5</vt:i4>
      </vt:variant>
      <vt:variant>
        <vt:lpwstr>http://www.parlament.ch/D/Suche/Seiten/geschaefte.aspx?gesch_id=20090432</vt:lpwstr>
      </vt:variant>
      <vt:variant>
        <vt:lpwstr/>
      </vt:variant>
      <vt:variant>
        <vt:i4>1638446</vt:i4>
      </vt:variant>
      <vt:variant>
        <vt:i4>9</vt:i4>
      </vt:variant>
      <vt:variant>
        <vt:i4>0</vt:i4>
      </vt:variant>
      <vt:variant>
        <vt:i4>5</vt:i4>
      </vt:variant>
      <vt:variant>
        <vt:lpwstr>http://www.parlament.ch/D/Suche/Seiten/geschaefte.aspx?gesch_id=20090423</vt:lpwstr>
      </vt:variant>
      <vt:variant>
        <vt:lpwstr/>
      </vt:variant>
      <vt:variant>
        <vt:i4>1572910</vt:i4>
      </vt:variant>
      <vt:variant>
        <vt:i4>6</vt:i4>
      </vt:variant>
      <vt:variant>
        <vt:i4>0</vt:i4>
      </vt:variant>
      <vt:variant>
        <vt:i4>5</vt:i4>
      </vt:variant>
      <vt:variant>
        <vt:lpwstr>http://www.parlament.ch/D/Suche/Seiten/geschaefte.aspx?gesch_id=20090422</vt:lpwstr>
      </vt:variant>
      <vt:variant>
        <vt:lpwstr/>
      </vt:variant>
      <vt:variant>
        <vt:i4>1769518</vt:i4>
      </vt:variant>
      <vt:variant>
        <vt:i4>3</vt:i4>
      </vt:variant>
      <vt:variant>
        <vt:i4>0</vt:i4>
      </vt:variant>
      <vt:variant>
        <vt:i4>5</vt:i4>
      </vt:variant>
      <vt:variant>
        <vt:lpwstr>http://www.parlament.ch/D/Suche/Seiten/geschaefte.aspx?gesch_id=20090421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http://www.parlament.ch/D/Suche/Seiten/geschaefte.aspx?gesch_id=20090414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Initiativen 1. Phase Nationalrat--Initiatives parlementaires, 1ère phase Conseil national--Iniziative parlamentari, 1a fase Consiglio nazionale</dc:title>
  <dc:subject>19-09</dc:subject>
  <dc:creator>Brügger Karin</dc:creator>
  <cp:keywords/>
  <dc:description/>
  <cp:lastModifiedBy>Zülli Margaret PARL INT</cp:lastModifiedBy>
  <cp:revision>40</cp:revision>
  <cp:lastPrinted>2018-02-02T13:19:00Z</cp:lastPrinted>
  <dcterms:created xsi:type="dcterms:W3CDTF">2018-01-23T06:48:00Z</dcterms:created>
  <dcterms:modified xsi:type="dcterms:W3CDTF">2018-06-05T06:30:00Z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ndort">
    <vt:lpwstr>beim betreuenden Dienst--Service compétent</vt:lpwstr>
  </property>
  <property fmtid="{D5CDD505-2E9C-101B-9397-08002B2CF9AE}" pid="3" name="Registraturdatum">
    <vt:lpwstr>9.9.2003</vt:lpwstr>
  </property>
  <property fmtid="{D5CDD505-2E9C-101B-9397-08002B2CF9AE}" pid="4" name="Publish">
    <vt:lpwstr>0</vt:lpwstr>
  </property>
  <property fmtid="{D5CDD505-2E9C-101B-9397-08002B2CF9AE}" pid="5" name="Subject">
    <vt:lpwstr>19-09</vt:lpwstr>
  </property>
  <property fmtid="{D5CDD505-2E9C-101B-9397-08002B2CF9AE}" pid="6" name="Keywords">
    <vt:lpwstr/>
  </property>
  <property fmtid="{D5CDD505-2E9C-101B-9397-08002B2CF9AE}" pid="7" name="_Author">
    <vt:lpwstr>Brügger Karin</vt:lpwstr>
  </property>
  <property fmtid="{D5CDD505-2E9C-101B-9397-08002B2CF9AE}" pid="8" name="_Category">
    <vt:lpwstr/>
  </property>
  <property fmtid="{D5CDD505-2E9C-101B-9397-08002B2CF9AE}" pid="9" name="Categories">
    <vt:lpwstr/>
  </property>
  <property fmtid="{D5CDD505-2E9C-101B-9397-08002B2CF9AE}" pid="10" name="Approval Level">
    <vt:lpwstr/>
  </property>
  <property fmtid="{D5CDD505-2E9C-101B-9397-08002B2CF9AE}" pid="11" name="_Comments">
    <vt:lpwstr/>
  </property>
  <property fmtid="{D5CDD505-2E9C-101B-9397-08002B2CF9AE}" pid="12" name="Assigned To">
    <vt:lpwstr/>
  </property>
  <property fmtid="{D5CDD505-2E9C-101B-9397-08002B2CF9AE}" pid="13" name="ContentTypeId">
    <vt:lpwstr>0x0101006F7700D8DF1953488F58F32AB4E7CBB301008FD8F52909FFDC4B95A994D89B9047A4</vt:lpwstr>
  </property>
  <property fmtid="{D5CDD505-2E9C-101B-9397-08002B2CF9AE}" pid="14" name="ContentType">
    <vt:lpwstr>DmDocument</vt:lpwstr>
  </property>
</Properties>
</file>