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Relationship Id="rId4" Type="http://purl.oclc.org/ooxml/officeDocument/relationships/customProperties" Target="docProps/custom.xml"/></Relationships>
</file>

<file path=word/document.xml><?xml version="1.0" encoding="utf-8"?>
<w:document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 w:conformance="strict">
  <w:body>
    <w:p w14:paraId="69D27DF5" w14:textId="7F5750AF" w:rsidR="00976B30" w:rsidRPr="003A77EA" w:rsidRDefault="00482077" w:rsidP="00482077">
      <w:pPr>
        <w:tabs>
          <w:tab w:val="start" w:pos="342pt"/>
        </w:tabs>
      </w:pPr>
      <w:bookmarkStart w:id="0" w:name="ccbe1b08-a41b-46b0-b040-ae8d00f4872a"/>
      <w:bookmarkEnd w:id="0"/>
      <w:r>
        <w:tab/>
      </w:r>
    </w:p>
    <w:p w14:paraId="4B3717E4" w14:textId="77777777" w:rsidR="00986615" w:rsidRDefault="00AB1835">
      <w:r>
        <w:rPr>
          <w:rFonts w:eastAsia="Arial" w:cs="Arial"/>
          <w:b/>
          <w:sz w:val="20"/>
        </w:rPr>
        <w:t>Parlamentarische Initiativen 1. Phase</w:t>
      </w:r>
    </w:p>
    <w:p w14:paraId="1B9C5149" w14:textId="77777777" w:rsidR="00986615" w:rsidRDefault="00AB1835">
      <w:r>
        <w:rPr>
          <w:rFonts w:eastAsia="Arial" w:cs="Arial"/>
          <w:b/>
          <w:sz w:val="20"/>
        </w:rPr>
        <w:t>Initiatives parlementaires 1re phase</w:t>
      </w:r>
    </w:p>
    <w:p w14:paraId="56E70D9F" w14:textId="77777777" w:rsidR="00986615" w:rsidRDefault="00AB1835">
      <w:r>
        <w:rPr>
          <w:rFonts w:eastAsia="Arial" w:cs="Arial"/>
          <w:b/>
          <w:sz w:val="20"/>
        </w:rPr>
        <w:t xml:space="preserve">Iniziative parlamentari, prima fase </w:t>
      </w:r>
    </w:p>
    <w:p w14:paraId="6FAD8B02" w14:textId="6D6AA7B4" w:rsidR="00986615" w:rsidRDefault="00986615"/>
    <w:tbl>
      <w:tblPr>
        <w:tblW w:w="556.55pt" w:type="dxa"/>
        <w:tblBorders>
          <w:top w:val="single" w:sz="4" w:space="0" w:color="auto"/>
          <w:start w:val="single" w:sz="4" w:space="0" w:color="auto"/>
          <w:bottom w:val="single" w:sz="4" w:space="0" w:color="auto"/>
          <w:end w:val="single" w:sz="4" w:space="0" w:color="auto"/>
          <w:insideH w:val="single" w:sz="4" w:space="0" w:color="auto"/>
          <w:insideV w:val="single" w:sz="4" w:space="0" w:color="auto"/>
        </w:tblBorders>
        <w:tblCellMar>
          <w:start w:w="0pt" w:type="dxa"/>
        </w:tblCellMar>
        <w:tblLook w:firstRow="1" w:lastRow="0" w:firstColumn="1" w:lastColumn="0" w:noHBand="0" w:noVBand="1"/>
      </w:tblPr>
      <w:tblGrid>
        <w:gridCol w:w="909"/>
        <w:gridCol w:w="8"/>
        <w:gridCol w:w="606"/>
        <w:gridCol w:w="26"/>
        <w:gridCol w:w="570"/>
        <w:gridCol w:w="34"/>
        <w:gridCol w:w="3841"/>
        <w:gridCol w:w="42"/>
        <w:gridCol w:w="755"/>
        <w:gridCol w:w="50"/>
        <w:gridCol w:w="845"/>
        <w:gridCol w:w="58"/>
        <w:gridCol w:w="1233"/>
        <w:gridCol w:w="66"/>
        <w:gridCol w:w="1693"/>
        <w:gridCol w:w="74"/>
        <w:gridCol w:w="311"/>
        <w:gridCol w:w="82"/>
      </w:tblGrid>
      <w:tr w:rsidR="00B47DA4" w14:paraId="093BEE12" w14:textId="77777777" w:rsidTr="00A04B20">
        <w:trPr>
          <w:cantSplit/>
          <w:tblHeader/>
        </w:trPr>
        <w:tc>
          <w:tcPr>
            <w:tcW w:w="45.45pt" w:type="dxa"/>
            <w:gridSpan w:val="2"/>
            <w:tcBorders>
              <w:start w:val="nil"/>
              <w:end w:val="nil"/>
            </w:tcBorders>
            <w:noWrap/>
            <w:tcMar>
              <w:top w:w="1pt" w:type="dxa"/>
              <w:bottom w:w="1pt" w:type="dxa"/>
            </w:tcMar>
          </w:tcPr>
          <w:p w14:paraId="6FBAAF74" w14:textId="77777777" w:rsidR="00986615" w:rsidRDefault="00AB1835">
            <w:r>
              <w:rPr>
                <w:rFonts w:eastAsia="Arial" w:cs="Arial"/>
                <w:b/>
                <w:sz w:val="12"/>
              </w:rPr>
              <w:t>Nr.</w:t>
            </w:r>
          </w:p>
          <w:p w14:paraId="67E9EC59" w14:textId="77777777" w:rsidR="00986615" w:rsidRDefault="00AB1835">
            <w:r>
              <w:rPr>
                <w:rFonts w:eastAsia="Arial" w:cs="Arial"/>
                <w:b/>
                <w:sz w:val="12"/>
              </w:rPr>
              <w:t>No.</w:t>
            </w:r>
          </w:p>
          <w:p w14:paraId="141D123D" w14:textId="77777777" w:rsidR="00986615" w:rsidRDefault="00AB1835">
            <w:r>
              <w:rPr>
                <w:rFonts w:eastAsia="Arial" w:cs="Arial"/>
                <w:b/>
                <w:sz w:val="12"/>
              </w:rPr>
              <w:t>n.</w:t>
            </w:r>
          </w:p>
        </w:tc>
        <w:tc>
          <w:tcPr>
            <w:tcW w:w="31.20pt" w:type="dxa"/>
            <w:gridSpan w:val="2"/>
            <w:tcBorders>
              <w:start w:val="nil"/>
              <w:end w:val="nil"/>
            </w:tcBorders>
            <w:noWrap/>
            <w:tcMar>
              <w:top w:w="1pt" w:type="dxa"/>
              <w:bottom w:w="1pt" w:type="dxa"/>
            </w:tcMar>
          </w:tcPr>
          <w:p w14:paraId="3A5163F6" w14:textId="77777777" w:rsidR="00986615" w:rsidRDefault="00AB1835">
            <w:r>
              <w:rPr>
                <w:rFonts w:eastAsia="Arial" w:cs="Arial"/>
                <w:b/>
                <w:sz w:val="12"/>
              </w:rPr>
              <w:t>Rat</w:t>
            </w:r>
          </w:p>
          <w:p w14:paraId="5F7497E0" w14:textId="77777777" w:rsidR="00986615" w:rsidRDefault="00AB1835">
            <w:r>
              <w:rPr>
                <w:rFonts w:eastAsia="Arial" w:cs="Arial"/>
                <w:b/>
                <w:sz w:val="12"/>
              </w:rPr>
              <w:t>Cons.</w:t>
            </w:r>
          </w:p>
          <w:p w14:paraId="16F35F78" w14:textId="77777777" w:rsidR="00986615" w:rsidRDefault="00AB1835">
            <w:r>
              <w:rPr>
                <w:rFonts w:eastAsia="Arial" w:cs="Arial"/>
                <w:b/>
                <w:sz w:val="12"/>
              </w:rPr>
              <w:t>Cons.</w:t>
            </w:r>
          </w:p>
        </w:tc>
        <w:tc>
          <w:tcPr>
            <w:tcW w:w="29.80pt" w:type="dxa"/>
            <w:gridSpan w:val="2"/>
            <w:tcBorders>
              <w:start w:val="nil"/>
              <w:end w:val="nil"/>
            </w:tcBorders>
            <w:noWrap/>
            <w:tcMar>
              <w:top w:w="1pt" w:type="dxa"/>
              <w:bottom w:w="1pt" w:type="dxa"/>
            </w:tcMar>
          </w:tcPr>
          <w:p w14:paraId="11A23213" w14:textId="77777777" w:rsidR="00986615" w:rsidRDefault="00AB1835">
            <w:r>
              <w:rPr>
                <w:rFonts w:eastAsia="Arial" w:cs="Arial"/>
                <w:b/>
                <w:sz w:val="12"/>
              </w:rPr>
              <w:t>Curia</w:t>
            </w:r>
          </w:p>
          <w:p w14:paraId="1667AE37" w14:textId="77777777" w:rsidR="00986615" w:rsidRDefault="00AB1835">
            <w:r>
              <w:rPr>
                <w:rFonts w:eastAsia="Arial" w:cs="Arial"/>
                <w:b/>
                <w:sz w:val="12"/>
              </w:rPr>
              <w:t>Vista</w:t>
            </w:r>
          </w:p>
        </w:tc>
        <w:tc>
          <w:tcPr>
            <w:tcW w:w="193.75pt" w:type="dxa"/>
            <w:gridSpan w:val="2"/>
            <w:tcBorders>
              <w:start w:val="nil"/>
              <w:end w:val="nil"/>
            </w:tcBorders>
            <w:noWrap/>
            <w:tcMar>
              <w:top w:w="1pt" w:type="dxa"/>
              <w:bottom w:w="1pt" w:type="dxa"/>
            </w:tcMar>
          </w:tcPr>
          <w:p w14:paraId="22932702" w14:textId="77777777" w:rsidR="00986615" w:rsidRPr="00182305" w:rsidRDefault="00AB1835">
            <w:pPr>
              <w:rPr>
                <w:lang w:val="it-IT"/>
              </w:rPr>
            </w:pPr>
            <w:r w:rsidRPr="00182305">
              <w:rPr>
                <w:rFonts w:eastAsia="Arial" w:cs="Arial"/>
                <w:b/>
                <w:sz w:val="12"/>
                <w:lang w:val="it-IT"/>
              </w:rPr>
              <w:t>Geschäftstitel</w:t>
            </w:r>
          </w:p>
          <w:p w14:paraId="024C45F5" w14:textId="77777777" w:rsidR="00986615" w:rsidRPr="00182305" w:rsidRDefault="00AB1835">
            <w:pPr>
              <w:rPr>
                <w:lang w:val="it-IT"/>
              </w:rPr>
            </w:pPr>
            <w:r w:rsidRPr="00182305">
              <w:rPr>
                <w:rFonts w:eastAsia="Arial" w:cs="Arial"/>
                <w:b/>
                <w:sz w:val="12"/>
                <w:lang w:val="it-IT"/>
              </w:rPr>
              <w:t>Titre de l'objet</w:t>
            </w:r>
          </w:p>
          <w:p w14:paraId="43246D65" w14:textId="77777777" w:rsidR="00986615" w:rsidRPr="00182305" w:rsidRDefault="00AB1835">
            <w:pPr>
              <w:rPr>
                <w:lang w:val="it-IT"/>
              </w:rPr>
            </w:pPr>
            <w:r w:rsidRPr="00182305">
              <w:rPr>
                <w:rFonts w:eastAsia="Arial" w:cs="Arial"/>
                <w:b/>
                <w:sz w:val="12"/>
                <w:lang w:val="it-IT"/>
              </w:rPr>
              <w:t>Titolo dell'oggetto</w:t>
            </w:r>
          </w:p>
        </w:tc>
        <w:tc>
          <w:tcPr>
            <w:tcW w:w="39.85pt" w:type="dxa"/>
            <w:gridSpan w:val="2"/>
            <w:tcBorders>
              <w:start w:val="nil"/>
              <w:end w:val="nil"/>
            </w:tcBorders>
            <w:noWrap/>
            <w:tcMar>
              <w:top w:w="1pt" w:type="dxa"/>
              <w:bottom w:w="1pt" w:type="dxa"/>
            </w:tcMar>
          </w:tcPr>
          <w:p w14:paraId="678587AB" w14:textId="77777777" w:rsidR="00986615" w:rsidRDefault="00AB1835">
            <w:r>
              <w:rPr>
                <w:rFonts w:eastAsia="Arial" w:cs="Arial"/>
                <w:b/>
                <w:sz w:val="12"/>
              </w:rPr>
              <w:t>Komm.</w:t>
            </w:r>
          </w:p>
          <w:p w14:paraId="08B2A303" w14:textId="77777777" w:rsidR="00986615" w:rsidRDefault="00AB1835">
            <w:r>
              <w:rPr>
                <w:rFonts w:eastAsia="Arial" w:cs="Arial"/>
                <w:b/>
                <w:sz w:val="12"/>
              </w:rPr>
              <w:t>Comm.</w:t>
            </w:r>
          </w:p>
          <w:p w14:paraId="48244F2E" w14:textId="77777777" w:rsidR="00986615" w:rsidRDefault="00AB1835">
            <w:r>
              <w:rPr>
                <w:rFonts w:eastAsia="Arial" w:cs="Arial"/>
                <w:b/>
                <w:sz w:val="12"/>
              </w:rPr>
              <w:t>Comm.</w:t>
            </w:r>
          </w:p>
        </w:tc>
        <w:tc>
          <w:tcPr>
            <w:tcW w:w="44.75pt" w:type="dxa"/>
            <w:gridSpan w:val="2"/>
            <w:tcBorders>
              <w:start w:val="nil"/>
              <w:end w:val="nil"/>
            </w:tcBorders>
            <w:noWrap/>
            <w:tcMar>
              <w:top w:w="1pt" w:type="dxa"/>
              <w:bottom w:w="1pt" w:type="dxa"/>
            </w:tcMar>
          </w:tcPr>
          <w:p w14:paraId="33FE6E2E" w14:textId="77777777" w:rsidR="00986615" w:rsidRPr="00182305" w:rsidRDefault="00AB1835">
            <w:pPr>
              <w:rPr>
                <w:lang w:val="it-IT"/>
              </w:rPr>
            </w:pPr>
            <w:r w:rsidRPr="00182305">
              <w:rPr>
                <w:rFonts w:eastAsia="Arial" w:cs="Arial"/>
                <w:b/>
                <w:sz w:val="12"/>
                <w:lang w:val="it-IT"/>
              </w:rPr>
              <w:t>Sprecher/in</w:t>
            </w:r>
          </w:p>
          <w:p w14:paraId="42D5A5B7" w14:textId="77777777" w:rsidR="00986615" w:rsidRPr="00182305" w:rsidRDefault="00AB1835">
            <w:pPr>
              <w:rPr>
                <w:lang w:val="it-IT"/>
              </w:rPr>
            </w:pPr>
            <w:r w:rsidRPr="00182305">
              <w:rPr>
                <w:rFonts w:eastAsia="Arial" w:cs="Arial"/>
                <w:b/>
                <w:sz w:val="12"/>
                <w:lang w:val="it-IT"/>
              </w:rPr>
              <w:t>Porte-parole</w:t>
            </w:r>
          </w:p>
          <w:p w14:paraId="19433081" w14:textId="77777777" w:rsidR="00986615" w:rsidRPr="00182305" w:rsidRDefault="00AB1835">
            <w:pPr>
              <w:rPr>
                <w:lang w:val="it-IT"/>
              </w:rPr>
            </w:pPr>
            <w:r w:rsidRPr="00182305">
              <w:rPr>
                <w:rFonts w:eastAsia="Arial" w:cs="Arial"/>
                <w:b/>
                <w:sz w:val="12"/>
                <w:lang w:val="it-IT"/>
              </w:rPr>
              <w:t>Portavoce</w:t>
            </w:r>
          </w:p>
        </w:tc>
        <w:tc>
          <w:tcPr>
            <w:tcW w:w="64.55pt" w:type="dxa"/>
            <w:gridSpan w:val="2"/>
            <w:tcBorders>
              <w:start w:val="nil"/>
              <w:end w:val="nil"/>
            </w:tcBorders>
            <w:noWrap/>
            <w:tcMar>
              <w:top w:w="1pt" w:type="dxa"/>
              <w:bottom w:w="1pt" w:type="dxa"/>
            </w:tcMar>
          </w:tcPr>
          <w:p w14:paraId="41A8823B" w14:textId="77777777" w:rsidR="00986615" w:rsidRDefault="00AB1835">
            <w:r>
              <w:rPr>
                <w:rFonts w:eastAsia="Arial" w:cs="Arial"/>
                <w:b/>
                <w:sz w:val="12"/>
              </w:rPr>
              <w:t>Berichterstatter</w:t>
            </w:r>
          </w:p>
          <w:p w14:paraId="7898E234" w14:textId="77777777" w:rsidR="00986615" w:rsidRDefault="00AB1835">
            <w:r>
              <w:rPr>
                <w:rFonts w:eastAsia="Arial" w:cs="Arial"/>
                <w:b/>
                <w:sz w:val="12"/>
              </w:rPr>
              <w:t>Rapporteurs</w:t>
            </w:r>
          </w:p>
          <w:p w14:paraId="1C2ADDC1" w14:textId="77777777" w:rsidR="00986615" w:rsidRDefault="00AB1835">
            <w:r>
              <w:rPr>
                <w:rFonts w:eastAsia="Arial" w:cs="Arial"/>
                <w:b/>
                <w:sz w:val="12"/>
              </w:rPr>
              <w:t>Relatori</w:t>
            </w:r>
          </w:p>
        </w:tc>
        <w:tc>
          <w:tcPr>
            <w:tcW w:w="87.95pt" w:type="dxa"/>
            <w:gridSpan w:val="2"/>
            <w:tcBorders>
              <w:start w:val="nil"/>
              <w:end w:val="nil"/>
            </w:tcBorders>
            <w:noWrap/>
            <w:tcMar>
              <w:top w:w="1pt" w:type="dxa"/>
              <w:bottom w:w="1pt" w:type="dxa"/>
            </w:tcMar>
          </w:tcPr>
          <w:p w14:paraId="3389E824" w14:textId="77777777" w:rsidR="00986615" w:rsidRPr="00182305" w:rsidRDefault="00AB1835">
            <w:pPr>
              <w:rPr>
                <w:lang w:val="de-CH"/>
              </w:rPr>
            </w:pPr>
            <w:r w:rsidRPr="00182305">
              <w:rPr>
                <w:rFonts w:eastAsia="Arial" w:cs="Arial"/>
                <w:b/>
                <w:sz w:val="12"/>
                <w:lang w:val="de-CH"/>
              </w:rPr>
              <w:t>Sprecher/in Minderheit</w:t>
            </w:r>
          </w:p>
          <w:p w14:paraId="4C9B7B4E" w14:textId="77777777" w:rsidR="00986615" w:rsidRPr="00182305" w:rsidRDefault="00AB1835">
            <w:pPr>
              <w:rPr>
                <w:lang w:val="de-CH"/>
              </w:rPr>
            </w:pPr>
            <w:r w:rsidRPr="00182305">
              <w:rPr>
                <w:rFonts w:eastAsia="Arial" w:cs="Arial"/>
                <w:b/>
                <w:sz w:val="12"/>
                <w:lang w:val="de-CH"/>
              </w:rPr>
              <w:t>Porte-parole minorité</w:t>
            </w:r>
          </w:p>
          <w:p w14:paraId="03D62B18" w14:textId="77777777" w:rsidR="00986615" w:rsidRDefault="00AB1835">
            <w:r>
              <w:rPr>
                <w:rFonts w:eastAsia="Arial" w:cs="Arial"/>
                <w:b/>
                <w:sz w:val="12"/>
              </w:rPr>
              <w:t>Portavoce minoranza</w:t>
            </w:r>
          </w:p>
        </w:tc>
        <w:tc>
          <w:tcPr>
            <w:tcW w:w="19.25pt" w:type="dxa"/>
            <w:gridSpan w:val="2"/>
            <w:tcBorders>
              <w:start w:val="nil"/>
              <w:end w:val="nil"/>
            </w:tcBorders>
            <w:noWrap/>
            <w:tcMar>
              <w:top w:w="1pt" w:type="dxa"/>
              <w:bottom w:w="1pt" w:type="dxa"/>
            </w:tcMar>
          </w:tcPr>
          <w:p w14:paraId="4A3FDD55" w14:textId="77777777" w:rsidR="00986615" w:rsidRDefault="00AB1835">
            <w:r>
              <w:rPr>
                <w:rFonts w:eastAsia="Arial" w:cs="Arial"/>
                <w:b/>
                <w:sz w:val="12"/>
              </w:rPr>
              <w:t>Kat.</w:t>
            </w:r>
          </w:p>
          <w:p w14:paraId="0F1AE6C4" w14:textId="77777777" w:rsidR="00986615" w:rsidRDefault="00AB1835">
            <w:r>
              <w:rPr>
                <w:rFonts w:eastAsia="Arial" w:cs="Arial"/>
                <w:b/>
                <w:sz w:val="12"/>
              </w:rPr>
              <w:t>Cat.</w:t>
            </w:r>
          </w:p>
          <w:p w14:paraId="16139B5D" w14:textId="77777777" w:rsidR="00986615" w:rsidRDefault="00AB1835">
            <w:r>
              <w:rPr>
                <w:rFonts w:eastAsia="Arial" w:cs="Arial"/>
                <w:b/>
                <w:sz w:val="12"/>
              </w:rPr>
              <w:t>Cat.</w:t>
            </w:r>
          </w:p>
        </w:tc>
      </w:tr>
      <w:tr w:rsidR="00B47DA4" w14:paraId="31D23DE8" w14:textId="77777777" w:rsidTr="00430D08">
        <w:trPr>
          <w:cantSplit/>
        </w:trPr>
        <w:tc>
          <w:tcPr>
            <w:tcW w:w="45.4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5B28CD41" w14:textId="77777777" w:rsidR="00986615" w:rsidRDefault="00182305">
            <w:r>
              <w:rPr>
                <w:rFonts w:eastAsia="Arial" w:cs="Arial"/>
                <w:b/>
              </w:rPr>
              <w:t>*</w:t>
            </w:r>
            <w:r w:rsidR="00AB1835">
              <w:rPr>
                <w:rFonts w:eastAsia="Arial" w:cs="Arial"/>
                <w:b/>
              </w:rPr>
              <w:t>19.501</w:t>
            </w:r>
          </w:p>
        </w:tc>
        <w:tc>
          <w:tcPr>
            <w:tcW w:w="31.20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4757109A" w14:textId="77777777" w:rsidR="00986615" w:rsidRDefault="00AB1835">
            <w:r>
              <w:rPr>
                <w:rFonts w:eastAsia="Arial" w:cs="Arial"/>
                <w:b/>
              </w:rPr>
              <w:t>n</w:t>
            </w:r>
          </w:p>
        </w:tc>
        <w:tc>
          <w:tcPr>
            <w:tcW w:w="29.80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7224C38D" w14:textId="77777777" w:rsidR="00986615" w:rsidRDefault="00C91249">
            <w:pPr>
              <w:pStyle w:val="Normal0"/>
            </w:pPr>
            <w:hyperlink r:id="rId13" w:history="1">
              <w:r w:rsidR="00AB1835">
                <w:rPr>
                  <w:b/>
                  <w:bCs/>
                  <w:color w:val="0000EE"/>
                  <w:u w:val="single" w:color="0000EE"/>
                </w:rPr>
                <w:t>DE</w:t>
              </w:r>
            </w:hyperlink>
          </w:p>
          <w:p w14:paraId="076EEFBD" w14:textId="77777777" w:rsidR="00986615" w:rsidRDefault="00C91249">
            <w:pPr>
              <w:pStyle w:val="Normal1"/>
            </w:pPr>
            <w:hyperlink r:id="rId14" w:history="1">
              <w:r w:rsidR="00AB1835">
                <w:rPr>
                  <w:b/>
                  <w:bCs/>
                  <w:color w:val="0000EE"/>
                  <w:u w:val="single" w:color="0000EE"/>
                </w:rPr>
                <w:t>FR</w:t>
              </w:r>
            </w:hyperlink>
          </w:p>
          <w:p w14:paraId="45EFCE59" w14:textId="77777777" w:rsidR="00986615" w:rsidRDefault="00C91249">
            <w:pPr>
              <w:pStyle w:val="Normal2"/>
            </w:pPr>
            <w:hyperlink r:id="rId15" w:history="1">
              <w:r w:rsidR="00AB1835">
                <w:rPr>
                  <w:b/>
                  <w:bCs/>
                  <w:color w:val="0000EE"/>
                  <w:u w:val="single" w:color="0000EE"/>
                </w:rPr>
                <w:t>IT</w:t>
              </w:r>
            </w:hyperlink>
          </w:p>
        </w:tc>
        <w:tc>
          <w:tcPr>
            <w:tcW w:w="193.7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1BCBF803" w14:textId="77777777" w:rsidR="00986615" w:rsidRPr="00182305" w:rsidRDefault="00AB1835">
            <w:pPr>
              <w:rPr>
                <w:lang w:val="de-CH"/>
              </w:rPr>
            </w:pPr>
            <w:r w:rsidRPr="00182305">
              <w:rPr>
                <w:rFonts w:eastAsia="Arial" w:cs="Arial"/>
                <w:lang w:val="de-CH"/>
              </w:rPr>
              <w:t>Pa. Iv. Molina. Einführung einer Rechtsgrundlage für gezielte Sanktionen bei schweren Menschenrechtsverletzungen und Korruption durch hochrangige Politiker und Politikerinnen</w:t>
            </w:r>
          </w:p>
          <w:p w14:paraId="7AF65018" w14:textId="77777777" w:rsidR="00986615" w:rsidRDefault="00AB1835">
            <w:r>
              <w:rPr>
                <w:rFonts w:eastAsia="Arial" w:cs="Arial"/>
              </w:rPr>
              <w:t>Iv. pa. Molina. Graves violations des droits de l'homme et corruption de politiciens de haut rang. Création d'une base légale permettant des sanctions ciblées</w:t>
            </w:r>
          </w:p>
          <w:p w14:paraId="566BB416" w14:textId="77777777" w:rsidR="00986615" w:rsidRPr="00182305" w:rsidRDefault="00AB1835">
            <w:pPr>
              <w:rPr>
                <w:lang w:val="it-IT"/>
              </w:rPr>
            </w:pPr>
            <w:r>
              <w:rPr>
                <w:rFonts w:eastAsia="Arial" w:cs="Arial"/>
              </w:rPr>
              <w:t xml:space="preserve">Iv. pa. </w:t>
            </w:r>
            <w:r w:rsidRPr="00D1026E">
              <w:rPr>
                <w:rFonts w:eastAsia="Arial" w:cs="Arial"/>
                <w:lang w:val="fr-CH"/>
              </w:rPr>
              <w:t xml:space="preserve">Molina. </w:t>
            </w:r>
            <w:r w:rsidRPr="00182305">
              <w:rPr>
                <w:rFonts w:eastAsia="Arial" w:cs="Arial"/>
                <w:lang w:val="it-IT"/>
              </w:rPr>
              <w:t>Introduzione di un fondamento giuridico per applicare sanzioni mirate in caso di gravi violazioni dei diritti dell'uomo e di atti di corruzione da parte di personalità politiche di alto livello.</w:t>
            </w:r>
          </w:p>
        </w:tc>
        <w:tc>
          <w:tcPr>
            <w:tcW w:w="39.8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7CE88422" w14:textId="77777777" w:rsidR="00986615" w:rsidRDefault="00AB1835">
            <w:r>
              <w:rPr>
                <w:rFonts w:eastAsia="Arial" w:cs="Arial"/>
              </w:rPr>
              <w:t>APK</w:t>
            </w:r>
          </w:p>
          <w:p w14:paraId="7F220BE0" w14:textId="77777777" w:rsidR="00986615" w:rsidRDefault="00AB1835">
            <w:r>
              <w:rPr>
                <w:rFonts w:eastAsia="Arial" w:cs="Arial"/>
              </w:rPr>
              <w:t>CPE</w:t>
            </w:r>
          </w:p>
          <w:p w14:paraId="582E9692" w14:textId="77777777" w:rsidR="00986615" w:rsidRDefault="00AB1835">
            <w:r>
              <w:rPr>
                <w:rFonts w:eastAsia="Arial" w:cs="Arial"/>
              </w:rPr>
              <w:t>CPE</w:t>
            </w:r>
          </w:p>
        </w:tc>
        <w:tc>
          <w:tcPr>
            <w:tcW w:w="44.7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0E53452B" w14:textId="77777777" w:rsidR="00986615" w:rsidRDefault="00986615"/>
        </w:tc>
        <w:tc>
          <w:tcPr>
            <w:tcW w:w="64.5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2B914C34" w14:textId="77777777" w:rsidR="00986615" w:rsidRDefault="00AB1835">
            <w:r>
              <w:rPr>
                <w:rFonts w:eastAsia="Arial" w:cs="Arial"/>
              </w:rPr>
              <w:t>Molina, Walder</w:t>
            </w:r>
          </w:p>
        </w:tc>
        <w:tc>
          <w:tcPr>
            <w:tcW w:w="87.9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0025289B" w14:textId="77777777" w:rsidR="00986615" w:rsidRDefault="00AB1835">
            <w:r>
              <w:rPr>
                <w:rFonts w:eastAsia="Arial" w:cs="Arial"/>
              </w:rPr>
              <w:t>Nidegger</w:t>
            </w:r>
          </w:p>
        </w:tc>
        <w:tc>
          <w:tcPr>
            <w:tcW w:w="19.2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2C938140" w14:textId="77777777" w:rsidR="00986615" w:rsidRDefault="00AB1835">
            <w:r>
              <w:rPr>
                <w:rFonts w:eastAsia="Arial" w:cs="Arial"/>
              </w:rPr>
              <w:t>IV</w:t>
            </w:r>
          </w:p>
        </w:tc>
      </w:tr>
      <w:tr w:rsidR="00B47DA4" w14:paraId="50FAF5C4" w14:textId="77777777" w:rsidTr="00430D08">
        <w:trPr>
          <w:cantSplit/>
        </w:trPr>
        <w:tc>
          <w:tcPr>
            <w:tcW w:w="45.4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699DC459" w14:textId="77777777" w:rsidR="00986615" w:rsidRDefault="00182305">
            <w:r>
              <w:rPr>
                <w:rFonts w:eastAsia="Arial" w:cs="Arial"/>
                <w:b/>
              </w:rPr>
              <w:t>*</w:t>
            </w:r>
            <w:r w:rsidR="00AB1835">
              <w:rPr>
                <w:rFonts w:eastAsia="Arial" w:cs="Arial"/>
                <w:b/>
              </w:rPr>
              <w:t>20.461</w:t>
            </w:r>
          </w:p>
        </w:tc>
        <w:tc>
          <w:tcPr>
            <w:tcW w:w="31.20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648266B7" w14:textId="77777777" w:rsidR="00986615" w:rsidRDefault="00AB1835">
            <w:r>
              <w:rPr>
                <w:rFonts w:eastAsia="Arial" w:cs="Arial"/>
                <w:b/>
              </w:rPr>
              <w:t>n</w:t>
            </w:r>
          </w:p>
        </w:tc>
        <w:tc>
          <w:tcPr>
            <w:tcW w:w="29.80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79AB7942" w14:textId="77777777" w:rsidR="00986615" w:rsidRDefault="00C91249">
            <w:pPr>
              <w:pStyle w:val="Normal3"/>
            </w:pPr>
            <w:hyperlink r:id="rId16" w:history="1">
              <w:r w:rsidR="00AB1835">
                <w:rPr>
                  <w:b/>
                  <w:bCs/>
                  <w:color w:val="0000EE"/>
                  <w:u w:val="single" w:color="0000EE"/>
                </w:rPr>
                <w:t>DE</w:t>
              </w:r>
            </w:hyperlink>
          </w:p>
          <w:p w14:paraId="4257BFB4" w14:textId="77777777" w:rsidR="00986615" w:rsidRDefault="00C91249">
            <w:pPr>
              <w:pStyle w:val="Normal4"/>
            </w:pPr>
            <w:hyperlink r:id="rId17" w:history="1">
              <w:r w:rsidR="00AB1835">
                <w:rPr>
                  <w:b/>
                  <w:bCs/>
                  <w:color w:val="0000EE"/>
                  <w:u w:val="single" w:color="0000EE"/>
                </w:rPr>
                <w:t>FR</w:t>
              </w:r>
            </w:hyperlink>
          </w:p>
          <w:p w14:paraId="3B62376E" w14:textId="77777777" w:rsidR="00986615" w:rsidRDefault="00C91249">
            <w:pPr>
              <w:pStyle w:val="Normal5"/>
            </w:pPr>
            <w:hyperlink r:id="rId18" w:history="1">
              <w:r w:rsidR="00AB1835">
                <w:rPr>
                  <w:b/>
                  <w:bCs/>
                  <w:color w:val="0000EE"/>
                  <w:u w:val="single" w:color="0000EE"/>
                </w:rPr>
                <w:t>IT</w:t>
              </w:r>
            </w:hyperlink>
          </w:p>
        </w:tc>
        <w:tc>
          <w:tcPr>
            <w:tcW w:w="193.7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41F54509" w14:textId="77777777" w:rsidR="00986615" w:rsidRPr="00182305" w:rsidRDefault="00AB1835">
            <w:pPr>
              <w:rPr>
                <w:lang w:val="de-CH"/>
              </w:rPr>
            </w:pPr>
            <w:r w:rsidRPr="00182305">
              <w:rPr>
                <w:rFonts w:eastAsia="Arial" w:cs="Arial"/>
                <w:lang w:val="de-CH"/>
              </w:rPr>
              <w:t>Pa. Iv. Jauslin. Endlich den Zugriff auf alle Kommissionsunterlagen sicherstellen!</w:t>
            </w:r>
          </w:p>
          <w:p w14:paraId="79664E72" w14:textId="77777777" w:rsidR="00986615" w:rsidRDefault="00AB1835">
            <w:r>
              <w:rPr>
                <w:rFonts w:eastAsia="Arial" w:cs="Arial"/>
              </w:rPr>
              <w:t>Iv. pa. Jauslin. Faire enfin en sorte que tous les membres de l'Assemblée fédérale aient accès à tous les documents des commissions</w:t>
            </w:r>
          </w:p>
          <w:p w14:paraId="64DC65FF" w14:textId="77777777" w:rsidR="00986615" w:rsidRPr="00182305" w:rsidRDefault="00AB1835">
            <w:pPr>
              <w:rPr>
                <w:lang w:val="it-IT"/>
              </w:rPr>
            </w:pPr>
            <w:r w:rsidRPr="00182305">
              <w:rPr>
                <w:rFonts w:eastAsia="Arial" w:cs="Arial"/>
                <w:lang w:val="it-IT"/>
              </w:rPr>
              <w:t>Iv. pa. Jauslin. Garantire finalmente che tutti i membri dell'Assemblea federale abbiano accesso a tutti i documenti delle commissioni</w:t>
            </w:r>
          </w:p>
        </w:tc>
        <w:tc>
          <w:tcPr>
            <w:tcW w:w="39.8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7641C7C4" w14:textId="77777777" w:rsidR="00986615" w:rsidRDefault="00AB1835">
            <w:r>
              <w:rPr>
                <w:rFonts w:eastAsia="Arial" w:cs="Arial"/>
              </w:rPr>
              <w:t>SPK</w:t>
            </w:r>
          </w:p>
          <w:p w14:paraId="5499AC21" w14:textId="77777777" w:rsidR="00986615" w:rsidRDefault="00AB1835">
            <w:r>
              <w:rPr>
                <w:rFonts w:eastAsia="Arial" w:cs="Arial"/>
              </w:rPr>
              <w:t>CIP</w:t>
            </w:r>
          </w:p>
          <w:p w14:paraId="266D46A1" w14:textId="77777777" w:rsidR="00986615" w:rsidRDefault="00AB1835">
            <w:r>
              <w:rPr>
                <w:rFonts w:eastAsia="Arial" w:cs="Arial"/>
              </w:rPr>
              <w:t>CIP</w:t>
            </w:r>
          </w:p>
        </w:tc>
        <w:tc>
          <w:tcPr>
            <w:tcW w:w="44.7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493B63C2" w14:textId="77777777" w:rsidR="00986615" w:rsidRDefault="00986615"/>
        </w:tc>
        <w:tc>
          <w:tcPr>
            <w:tcW w:w="64.5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066ED815" w14:textId="77777777" w:rsidR="00986615" w:rsidRDefault="00986615"/>
        </w:tc>
        <w:tc>
          <w:tcPr>
            <w:tcW w:w="87.9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65643F7F" w14:textId="77777777" w:rsidR="00986615" w:rsidRDefault="00986615"/>
        </w:tc>
        <w:tc>
          <w:tcPr>
            <w:tcW w:w="19.2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51E4C8DF" w14:textId="77777777" w:rsidR="00986615" w:rsidRDefault="00AB1835">
            <w:r>
              <w:rPr>
                <w:rFonts w:eastAsia="Arial" w:cs="Arial"/>
              </w:rPr>
              <w:t>V</w:t>
            </w:r>
          </w:p>
        </w:tc>
      </w:tr>
      <w:tr w:rsidR="00B47DA4" w14:paraId="46C52DC1" w14:textId="77777777" w:rsidTr="00430D08">
        <w:trPr>
          <w:cantSplit/>
        </w:trPr>
        <w:tc>
          <w:tcPr>
            <w:tcW w:w="45.4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46B3497A" w14:textId="77777777" w:rsidR="00986615" w:rsidRDefault="00182305">
            <w:r>
              <w:rPr>
                <w:rFonts w:eastAsia="Arial" w:cs="Arial"/>
                <w:b/>
              </w:rPr>
              <w:t>*</w:t>
            </w:r>
            <w:r w:rsidR="00AB1835">
              <w:rPr>
                <w:rFonts w:eastAsia="Arial" w:cs="Arial"/>
                <w:b/>
              </w:rPr>
              <w:t>22.425</w:t>
            </w:r>
          </w:p>
        </w:tc>
        <w:tc>
          <w:tcPr>
            <w:tcW w:w="31.20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6716AF06" w14:textId="77777777" w:rsidR="00986615" w:rsidRDefault="00AB1835">
            <w:r>
              <w:rPr>
                <w:rFonts w:eastAsia="Arial" w:cs="Arial"/>
                <w:b/>
              </w:rPr>
              <w:t>n</w:t>
            </w:r>
          </w:p>
        </w:tc>
        <w:tc>
          <w:tcPr>
            <w:tcW w:w="29.80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6C4573FC" w14:textId="77777777" w:rsidR="00986615" w:rsidRDefault="00C91249">
            <w:pPr>
              <w:pStyle w:val="Normal9"/>
            </w:pPr>
            <w:hyperlink r:id="rId19" w:history="1">
              <w:r w:rsidR="00AB1835">
                <w:rPr>
                  <w:b/>
                  <w:bCs/>
                  <w:color w:val="0000EE"/>
                  <w:u w:val="single" w:color="0000EE"/>
                </w:rPr>
                <w:t>DE</w:t>
              </w:r>
            </w:hyperlink>
          </w:p>
          <w:p w14:paraId="3F7F7F96" w14:textId="77777777" w:rsidR="00986615" w:rsidRDefault="00C91249">
            <w:pPr>
              <w:pStyle w:val="Normal10"/>
            </w:pPr>
            <w:hyperlink r:id="rId20" w:history="1">
              <w:r w:rsidR="00AB1835">
                <w:rPr>
                  <w:b/>
                  <w:bCs/>
                  <w:color w:val="0000EE"/>
                  <w:u w:val="single" w:color="0000EE"/>
                </w:rPr>
                <w:t>FR</w:t>
              </w:r>
            </w:hyperlink>
          </w:p>
          <w:p w14:paraId="194E6CD8" w14:textId="77777777" w:rsidR="00986615" w:rsidRDefault="00C91249">
            <w:pPr>
              <w:pStyle w:val="Normal11"/>
            </w:pPr>
            <w:hyperlink r:id="rId21" w:history="1">
              <w:r w:rsidR="00AB1835">
                <w:rPr>
                  <w:b/>
                  <w:bCs/>
                  <w:color w:val="0000EE"/>
                  <w:u w:val="single" w:color="0000EE"/>
                </w:rPr>
                <w:t>IT</w:t>
              </w:r>
            </w:hyperlink>
          </w:p>
        </w:tc>
        <w:tc>
          <w:tcPr>
            <w:tcW w:w="193.7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70B25BA7" w14:textId="77777777" w:rsidR="00986615" w:rsidRPr="00182305" w:rsidRDefault="00AB1835">
            <w:pPr>
              <w:rPr>
                <w:lang w:val="de-CH"/>
              </w:rPr>
            </w:pPr>
            <w:r w:rsidRPr="00182305">
              <w:rPr>
                <w:rFonts w:eastAsia="Arial" w:cs="Arial"/>
                <w:lang w:val="de-CH"/>
              </w:rPr>
              <w:t>Pa. Iv. KVF-NR. Ausbau der bewährten Medienfördermassnahmen</w:t>
            </w:r>
          </w:p>
          <w:p w14:paraId="057316EC" w14:textId="77777777" w:rsidR="00986615" w:rsidRDefault="00AB1835">
            <w:r>
              <w:rPr>
                <w:rFonts w:eastAsia="Arial" w:cs="Arial"/>
              </w:rPr>
              <w:t>Iv. pa. CTT-CN. Aide aux médias. Développer ce qui fonctionne</w:t>
            </w:r>
          </w:p>
          <w:p w14:paraId="2B431BF3" w14:textId="77777777" w:rsidR="00986615" w:rsidRPr="00182305" w:rsidRDefault="00AB1835">
            <w:pPr>
              <w:rPr>
                <w:lang w:val="it-IT"/>
              </w:rPr>
            </w:pPr>
            <w:r>
              <w:rPr>
                <w:rFonts w:eastAsia="Arial" w:cs="Arial"/>
              </w:rPr>
              <w:t xml:space="preserve">Iv. pa. </w:t>
            </w:r>
            <w:r w:rsidRPr="00D1026E">
              <w:rPr>
                <w:rFonts w:eastAsia="Arial" w:cs="Arial"/>
                <w:lang w:val="fr-CH"/>
              </w:rPr>
              <w:t xml:space="preserve">CTT-CN. </w:t>
            </w:r>
            <w:r w:rsidRPr="00182305">
              <w:rPr>
                <w:rFonts w:eastAsia="Arial" w:cs="Arial"/>
                <w:lang w:val="it-IT"/>
              </w:rPr>
              <w:t>Sviluppare le misure a sostegno dei media di provata efficacia</w:t>
            </w:r>
          </w:p>
        </w:tc>
        <w:tc>
          <w:tcPr>
            <w:tcW w:w="39.8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4894064E" w14:textId="77777777" w:rsidR="00986615" w:rsidRDefault="00AB1835">
            <w:r>
              <w:rPr>
                <w:rFonts w:eastAsia="Arial" w:cs="Arial"/>
              </w:rPr>
              <w:t>KVF</w:t>
            </w:r>
          </w:p>
          <w:p w14:paraId="71C2ADAF" w14:textId="77777777" w:rsidR="00986615" w:rsidRDefault="00AB1835">
            <w:r>
              <w:rPr>
                <w:rFonts w:eastAsia="Arial" w:cs="Arial"/>
              </w:rPr>
              <w:t>CTT</w:t>
            </w:r>
          </w:p>
          <w:p w14:paraId="548DFA20" w14:textId="77777777" w:rsidR="00986615" w:rsidRDefault="00AB1835">
            <w:r>
              <w:rPr>
                <w:rFonts w:eastAsia="Arial" w:cs="Arial"/>
              </w:rPr>
              <w:t>CTT</w:t>
            </w:r>
          </w:p>
        </w:tc>
        <w:tc>
          <w:tcPr>
            <w:tcW w:w="44.7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65C178A9" w14:textId="77777777" w:rsidR="00986615" w:rsidRDefault="00986615"/>
        </w:tc>
        <w:tc>
          <w:tcPr>
            <w:tcW w:w="64.5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4A3EDFD5" w14:textId="77777777" w:rsidR="00986615" w:rsidRDefault="00AB1835">
            <w:r>
              <w:rPr>
                <w:rFonts w:eastAsia="Arial" w:cs="Arial"/>
              </w:rPr>
              <w:t>Kutter, Pasquier-Eichenberger</w:t>
            </w:r>
          </w:p>
        </w:tc>
        <w:tc>
          <w:tcPr>
            <w:tcW w:w="87.9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691DD28E" w14:textId="77777777" w:rsidR="00986615" w:rsidRDefault="00CB3612">
            <w:r>
              <w:t>Rutz Gregor</w:t>
            </w:r>
          </w:p>
        </w:tc>
        <w:tc>
          <w:tcPr>
            <w:tcW w:w="19.2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38238C2B" w14:textId="77777777" w:rsidR="00986615" w:rsidRDefault="00AB1835">
            <w:r>
              <w:rPr>
                <w:rFonts w:eastAsia="Arial" w:cs="Arial"/>
              </w:rPr>
              <w:t>IV</w:t>
            </w:r>
          </w:p>
        </w:tc>
      </w:tr>
      <w:tr w:rsidR="00B47DA4" w14:paraId="1CEE602C" w14:textId="77777777" w:rsidTr="00430D08">
        <w:trPr>
          <w:cantSplit/>
        </w:trPr>
        <w:tc>
          <w:tcPr>
            <w:tcW w:w="45.4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157920AE" w14:textId="77777777" w:rsidR="00182305" w:rsidRDefault="00182305" w:rsidP="006A7433">
            <w:r>
              <w:rPr>
                <w:rFonts w:eastAsia="Arial" w:cs="Arial"/>
                <w:b/>
              </w:rPr>
              <w:t>20.462</w:t>
            </w:r>
          </w:p>
        </w:tc>
        <w:tc>
          <w:tcPr>
            <w:tcW w:w="31.20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62E76556" w14:textId="77777777" w:rsidR="00182305" w:rsidRDefault="00182305" w:rsidP="006A7433">
            <w:r>
              <w:rPr>
                <w:rFonts w:eastAsia="Arial" w:cs="Arial"/>
                <w:b/>
              </w:rPr>
              <w:t>n</w:t>
            </w:r>
          </w:p>
        </w:tc>
        <w:tc>
          <w:tcPr>
            <w:tcW w:w="29.80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622781EF" w14:textId="77777777" w:rsidR="00182305" w:rsidRDefault="00C91249" w:rsidP="006A7433">
            <w:pPr>
              <w:pStyle w:val="Normal6"/>
            </w:pPr>
            <w:hyperlink r:id="rId22" w:history="1">
              <w:r w:rsidR="00182305">
                <w:rPr>
                  <w:b/>
                  <w:bCs/>
                  <w:color w:val="0000EE"/>
                  <w:u w:val="single" w:color="0000EE"/>
                </w:rPr>
                <w:t>DE</w:t>
              </w:r>
            </w:hyperlink>
          </w:p>
          <w:p w14:paraId="20B0AB08" w14:textId="77777777" w:rsidR="00182305" w:rsidRDefault="00C91249" w:rsidP="006A7433">
            <w:pPr>
              <w:pStyle w:val="Normal7"/>
            </w:pPr>
            <w:hyperlink r:id="rId23" w:history="1">
              <w:r w:rsidR="00182305">
                <w:rPr>
                  <w:b/>
                  <w:bCs/>
                  <w:color w:val="0000EE"/>
                  <w:u w:val="single" w:color="0000EE"/>
                </w:rPr>
                <w:t>FR</w:t>
              </w:r>
            </w:hyperlink>
          </w:p>
          <w:p w14:paraId="349E1964" w14:textId="77777777" w:rsidR="00182305" w:rsidRDefault="00C91249" w:rsidP="006A7433">
            <w:pPr>
              <w:pStyle w:val="Normal8"/>
            </w:pPr>
            <w:hyperlink r:id="rId24" w:history="1">
              <w:r w:rsidR="00182305">
                <w:rPr>
                  <w:b/>
                  <w:bCs/>
                  <w:color w:val="0000EE"/>
                  <w:u w:val="single" w:color="0000EE"/>
                </w:rPr>
                <w:t>IT</w:t>
              </w:r>
            </w:hyperlink>
          </w:p>
        </w:tc>
        <w:tc>
          <w:tcPr>
            <w:tcW w:w="193.7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3040CFBF" w14:textId="77777777" w:rsidR="00182305" w:rsidRPr="00182305" w:rsidRDefault="00182305" w:rsidP="006A7433">
            <w:pPr>
              <w:rPr>
                <w:lang w:val="de-CH"/>
              </w:rPr>
            </w:pPr>
            <w:r w:rsidRPr="00182305">
              <w:rPr>
                <w:rFonts w:eastAsia="Arial" w:cs="Arial"/>
                <w:lang w:val="de-CH"/>
              </w:rPr>
              <w:t>Pa. Iv. Grossen Jürg. Titel von Gesetzen müssen mit dem Inhalt übereinstimmen</w:t>
            </w:r>
          </w:p>
          <w:p w14:paraId="416E91A0" w14:textId="77777777" w:rsidR="00182305" w:rsidRDefault="00182305" w:rsidP="006A7433">
            <w:r>
              <w:rPr>
                <w:rFonts w:eastAsia="Arial" w:cs="Arial"/>
              </w:rPr>
              <w:t>Iv. pa. Grossen Jürg. Le titre des lois doit correspondre à leur contenu</w:t>
            </w:r>
          </w:p>
          <w:p w14:paraId="49D58CA7" w14:textId="77777777" w:rsidR="00182305" w:rsidRPr="00182305" w:rsidRDefault="00182305" w:rsidP="006A7433">
            <w:pPr>
              <w:rPr>
                <w:lang w:val="it-IT"/>
              </w:rPr>
            </w:pPr>
            <w:r w:rsidRPr="00182305">
              <w:rPr>
                <w:rFonts w:eastAsia="Arial" w:cs="Arial"/>
                <w:lang w:val="it-IT"/>
              </w:rPr>
              <w:t>Iv. pa. Grossen Jürg. I titoli delle leggi devono corrispondere al loro contenuto</w:t>
            </w:r>
          </w:p>
        </w:tc>
        <w:tc>
          <w:tcPr>
            <w:tcW w:w="39.8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2081C13B" w14:textId="77777777" w:rsidR="00182305" w:rsidRDefault="00182305" w:rsidP="006A7433">
            <w:r>
              <w:rPr>
                <w:rFonts w:eastAsia="Arial" w:cs="Arial"/>
              </w:rPr>
              <w:t>SPK</w:t>
            </w:r>
          </w:p>
          <w:p w14:paraId="2CDEB0C1" w14:textId="77777777" w:rsidR="00182305" w:rsidRDefault="00182305" w:rsidP="006A7433">
            <w:r>
              <w:rPr>
                <w:rFonts w:eastAsia="Arial" w:cs="Arial"/>
              </w:rPr>
              <w:t>CIP</w:t>
            </w:r>
          </w:p>
          <w:p w14:paraId="762F980E" w14:textId="77777777" w:rsidR="00182305" w:rsidRDefault="00182305" w:rsidP="006A7433">
            <w:r>
              <w:rPr>
                <w:rFonts w:eastAsia="Arial" w:cs="Arial"/>
              </w:rPr>
              <w:t>CIP</w:t>
            </w:r>
          </w:p>
        </w:tc>
        <w:tc>
          <w:tcPr>
            <w:tcW w:w="44.7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1AE936EB" w14:textId="77777777" w:rsidR="00182305" w:rsidRDefault="00182305" w:rsidP="006A7433"/>
        </w:tc>
        <w:tc>
          <w:tcPr>
            <w:tcW w:w="64.5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7FEC8326" w14:textId="77777777" w:rsidR="00182305" w:rsidRDefault="00182305" w:rsidP="006A7433">
            <w:r>
              <w:rPr>
                <w:rFonts w:eastAsia="Arial" w:cs="Arial"/>
              </w:rPr>
              <w:t>Gredig, Marra</w:t>
            </w:r>
          </w:p>
        </w:tc>
        <w:tc>
          <w:tcPr>
            <w:tcW w:w="87.9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2F704856" w14:textId="77777777" w:rsidR="00182305" w:rsidRDefault="00182305" w:rsidP="006A7433">
            <w:r>
              <w:rPr>
                <w:rFonts w:eastAsia="Arial" w:cs="Arial"/>
              </w:rPr>
              <w:t>Fluri</w:t>
            </w:r>
          </w:p>
        </w:tc>
        <w:tc>
          <w:tcPr>
            <w:tcW w:w="19.2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0193C4B7" w14:textId="77777777" w:rsidR="00182305" w:rsidRDefault="00182305" w:rsidP="006A7433">
            <w:r>
              <w:rPr>
                <w:rFonts w:eastAsia="Arial" w:cs="Arial"/>
              </w:rPr>
              <w:t>IV</w:t>
            </w:r>
          </w:p>
        </w:tc>
      </w:tr>
      <w:tr w:rsidR="00B47DA4" w14:paraId="2D75E647" w14:textId="77777777" w:rsidTr="00430D08">
        <w:trPr>
          <w:cantSplit/>
        </w:trPr>
        <w:tc>
          <w:tcPr>
            <w:tcW w:w="45.4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7FEC3A98" w14:textId="77777777" w:rsidR="00986615" w:rsidRDefault="00AB1835">
            <w:r>
              <w:rPr>
                <w:rFonts w:eastAsia="Arial" w:cs="Arial"/>
                <w:b/>
              </w:rPr>
              <w:t>20.484</w:t>
            </w:r>
          </w:p>
        </w:tc>
        <w:tc>
          <w:tcPr>
            <w:tcW w:w="31.20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2490D0EB" w14:textId="77777777" w:rsidR="00986615" w:rsidRDefault="00AB1835">
            <w:r>
              <w:rPr>
                <w:rFonts w:eastAsia="Arial" w:cs="Arial"/>
                <w:b/>
              </w:rPr>
              <w:t>n</w:t>
            </w:r>
          </w:p>
        </w:tc>
        <w:tc>
          <w:tcPr>
            <w:tcW w:w="29.80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62AB949F" w14:textId="77777777" w:rsidR="00986615" w:rsidRDefault="00C91249">
            <w:pPr>
              <w:pStyle w:val="Normal12"/>
            </w:pPr>
            <w:hyperlink r:id="rId25" w:history="1">
              <w:r w:rsidR="00AB1835">
                <w:rPr>
                  <w:b/>
                  <w:bCs/>
                  <w:color w:val="0000EE"/>
                  <w:u w:val="single" w:color="0000EE"/>
                </w:rPr>
                <w:t>DE</w:t>
              </w:r>
            </w:hyperlink>
          </w:p>
          <w:p w14:paraId="6B717C03" w14:textId="77777777" w:rsidR="00986615" w:rsidRDefault="00C91249">
            <w:pPr>
              <w:pStyle w:val="Normal13"/>
            </w:pPr>
            <w:hyperlink r:id="rId26" w:history="1">
              <w:r w:rsidR="00AB1835">
                <w:rPr>
                  <w:b/>
                  <w:bCs/>
                  <w:color w:val="0000EE"/>
                  <w:u w:val="single" w:color="0000EE"/>
                </w:rPr>
                <w:t>FR</w:t>
              </w:r>
            </w:hyperlink>
          </w:p>
          <w:p w14:paraId="7BAF80A3" w14:textId="77777777" w:rsidR="00986615" w:rsidRDefault="00C91249">
            <w:pPr>
              <w:pStyle w:val="Normal14"/>
            </w:pPr>
            <w:hyperlink r:id="rId27" w:history="1">
              <w:r w:rsidR="00AB1835">
                <w:rPr>
                  <w:b/>
                  <w:bCs/>
                  <w:color w:val="0000EE"/>
                  <w:u w:val="single" w:color="0000EE"/>
                </w:rPr>
                <w:t>IT</w:t>
              </w:r>
            </w:hyperlink>
          </w:p>
        </w:tc>
        <w:tc>
          <w:tcPr>
            <w:tcW w:w="193.7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16E6EFAB" w14:textId="77777777" w:rsidR="00986615" w:rsidRPr="00182305" w:rsidRDefault="00AB1835">
            <w:pPr>
              <w:rPr>
                <w:lang w:val="de-CH"/>
              </w:rPr>
            </w:pPr>
            <w:r w:rsidRPr="00182305">
              <w:rPr>
                <w:rFonts w:eastAsia="Arial" w:cs="Arial"/>
                <w:lang w:val="de-CH"/>
              </w:rPr>
              <w:t>Pa. Iv. Glättli. Qualifiziertes Ständemehr bei Doppelmehr-Abstimmungen</w:t>
            </w:r>
          </w:p>
          <w:p w14:paraId="34852FBD" w14:textId="77777777" w:rsidR="00986615" w:rsidRDefault="00AB1835">
            <w:r>
              <w:rPr>
                <w:rFonts w:eastAsia="Arial" w:cs="Arial"/>
              </w:rPr>
              <w:t>Iv. pa. Glättli. Votations populaires requérant la double majorité. Soumettre les cantons à une exigence de majorité qualifiée</w:t>
            </w:r>
          </w:p>
          <w:p w14:paraId="74853D79" w14:textId="77777777" w:rsidR="00986615" w:rsidRPr="00182305" w:rsidRDefault="00AB1835">
            <w:pPr>
              <w:rPr>
                <w:lang w:val="it-IT"/>
              </w:rPr>
            </w:pPr>
            <w:r>
              <w:rPr>
                <w:rFonts w:eastAsia="Arial" w:cs="Arial"/>
              </w:rPr>
              <w:t xml:space="preserve">Iv. pa. </w:t>
            </w:r>
            <w:r w:rsidRPr="00D1026E">
              <w:rPr>
                <w:rFonts w:eastAsia="Arial" w:cs="Arial"/>
                <w:lang w:val="fr-CH"/>
              </w:rPr>
              <w:t xml:space="preserve">Glättli. </w:t>
            </w:r>
            <w:r w:rsidRPr="00182305">
              <w:rPr>
                <w:rFonts w:eastAsia="Arial" w:cs="Arial"/>
                <w:lang w:val="it-IT"/>
              </w:rPr>
              <w:t>Maggioranza qualificata dei Cantoni in caso di votazioni che richiedono la doppia maggioranza</w:t>
            </w:r>
          </w:p>
        </w:tc>
        <w:tc>
          <w:tcPr>
            <w:tcW w:w="39.8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369446AA" w14:textId="77777777" w:rsidR="00986615" w:rsidRDefault="00AB1835">
            <w:r>
              <w:rPr>
                <w:rFonts w:eastAsia="Arial" w:cs="Arial"/>
              </w:rPr>
              <w:t>SPK</w:t>
            </w:r>
          </w:p>
          <w:p w14:paraId="7167BD66" w14:textId="77777777" w:rsidR="00986615" w:rsidRDefault="00AB1835">
            <w:r>
              <w:rPr>
                <w:rFonts w:eastAsia="Arial" w:cs="Arial"/>
              </w:rPr>
              <w:t>CIP</w:t>
            </w:r>
          </w:p>
          <w:p w14:paraId="33D9E37F" w14:textId="77777777" w:rsidR="00986615" w:rsidRDefault="00AB1835">
            <w:r>
              <w:rPr>
                <w:rFonts w:eastAsia="Arial" w:cs="Arial"/>
              </w:rPr>
              <w:t>CIP</w:t>
            </w:r>
          </w:p>
        </w:tc>
        <w:tc>
          <w:tcPr>
            <w:tcW w:w="44.7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48F95946" w14:textId="77777777" w:rsidR="00986615" w:rsidRDefault="00986615"/>
        </w:tc>
        <w:tc>
          <w:tcPr>
            <w:tcW w:w="64.5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20E2BFFA" w14:textId="77777777" w:rsidR="00986615" w:rsidRDefault="00AB1835">
            <w:r>
              <w:rPr>
                <w:rFonts w:eastAsia="Arial" w:cs="Arial"/>
              </w:rPr>
              <w:t>Fluri, Marchesi</w:t>
            </w:r>
          </w:p>
        </w:tc>
        <w:tc>
          <w:tcPr>
            <w:tcW w:w="87.9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35EBA2BA" w14:textId="77777777" w:rsidR="00986615" w:rsidRDefault="00AB1835">
            <w:r>
              <w:rPr>
                <w:rFonts w:eastAsia="Arial" w:cs="Arial"/>
              </w:rPr>
              <w:t>Klopfenstein Broggini</w:t>
            </w:r>
          </w:p>
        </w:tc>
        <w:tc>
          <w:tcPr>
            <w:tcW w:w="19.2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2BCE894C" w14:textId="77777777" w:rsidR="00986615" w:rsidRDefault="00AB1835">
            <w:r>
              <w:rPr>
                <w:rFonts w:eastAsia="Arial" w:cs="Arial"/>
              </w:rPr>
              <w:t>IV</w:t>
            </w:r>
          </w:p>
        </w:tc>
      </w:tr>
      <w:tr w:rsidR="00B47DA4" w14:paraId="7E037BAA" w14:textId="77777777" w:rsidTr="00430D08">
        <w:trPr>
          <w:cantSplit/>
        </w:trPr>
        <w:tc>
          <w:tcPr>
            <w:tcW w:w="45.4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1F0FF814" w14:textId="77777777" w:rsidR="00986615" w:rsidRDefault="00AB1835">
            <w:r>
              <w:rPr>
                <w:rFonts w:eastAsia="Arial" w:cs="Arial"/>
                <w:b/>
              </w:rPr>
              <w:lastRenderedPageBreak/>
              <w:t>20.495</w:t>
            </w:r>
          </w:p>
        </w:tc>
        <w:tc>
          <w:tcPr>
            <w:tcW w:w="31.20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42ACD947" w14:textId="77777777" w:rsidR="00986615" w:rsidRDefault="00AB1835">
            <w:r>
              <w:rPr>
                <w:rFonts w:eastAsia="Arial" w:cs="Arial"/>
                <w:b/>
              </w:rPr>
              <w:t>n</w:t>
            </w:r>
          </w:p>
        </w:tc>
        <w:tc>
          <w:tcPr>
            <w:tcW w:w="29.80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7C18539A" w14:textId="77777777" w:rsidR="00986615" w:rsidRDefault="00C91249">
            <w:pPr>
              <w:pStyle w:val="Normal18"/>
            </w:pPr>
            <w:hyperlink r:id="rId28" w:history="1">
              <w:r w:rsidR="00AB1835">
                <w:rPr>
                  <w:b/>
                  <w:bCs/>
                  <w:color w:val="0000EE"/>
                  <w:u w:val="single" w:color="0000EE"/>
                </w:rPr>
                <w:t>DE</w:t>
              </w:r>
            </w:hyperlink>
          </w:p>
          <w:p w14:paraId="4C4C40D7" w14:textId="77777777" w:rsidR="00986615" w:rsidRDefault="00C91249">
            <w:pPr>
              <w:pStyle w:val="Normal19"/>
            </w:pPr>
            <w:hyperlink r:id="rId29" w:history="1">
              <w:r w:rsidR="00AB1835">
                <w:rPr>
                  <w:b/>
                  <w:bCs/>
                  <w:color w:val="0000EE"/>
                  <w:u w:val="single" w:color="0000EE"/>
                </w:rPr>
                <w:t>FR</w:t>
              </w:r>
            </w:hyperlink>
          </w:p>
          <w:p w14:paraId="246068BA" w14:textId="77777777" w:rsidR="00986615" w:rsidRDefault="00C91249">
            <w:pPr>
              <w:pStyle w:val="Normal20"/>
            </w:pPr>
            <w:hyperlink r:id="rId30" w:history="1">
              <w:r w:rsidR="00AB1835">
                <w:rPr>
                  <w:b/>
                  <w:bCs/>
                  <w:color w:val="0000EE"/>
                  <w:u w:val="single" w:color="0000EE"/>
                </w:rPr>
                <w:t>IT</w:t>
              </w:r>
            </w:hyperlink>
          </w:p>
        </w:tc>
        <w:tc>
          <w:tcPr>
            <w:tcW w:w="193.7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219E5B46" w14:textId="77777777" w:rsidR="00986615" w:rsidRPr="00182305" w:rsidRDefault="00AB1835">
            <w:pPr>
              <w:rPr>
                <w:lang w:val="de-CH"/>
              </w:rPr>
            </w:pPr>
            <w:r w:rsidRPr="00182305">
              <w:rPr>
                <w:rFonts w:eastAsia="Arial" w:cs="Arial"/>
                <w:lang w:val="de-CH"/>
              </w:rPr>
              <w:t>Pa. Iv. Aeschi Thomas. Erhebung der Nationalität von stationären Patienten in Schweizer Spitälern</w:t>
            </w:r>
          </w:p>
          <w:p w14:paraId="53204CA4" w14:textId="77777777" w:rsidR="00986615" w:rsidRDefault="00AB1835">
            <w:r>
              <w:rPr>
                <w:rFonts w:eastAsia="Arial" w:cs="Arial"/>
              </w:rPr>
              <w:t>Iv. pa. Aeschi Thomas. Relevé de la nationalité des patients hospitalisés en Suisse</w:t>
            </w:r>
          </w:p>
          <w:p w14:paraId="192922F8" w14:textId="77777777" w:rsidR="00986615" w:rsidRPr="00182305" w:rsidRDefault="00AB1835">
            <w:pPr>
              <w:rPr>
                <w:lang w:val="it-IT"/>
              </w:rPr>
            </w:pPr>
            <w:r w:rsidRPr="00182305">
              <w:rPr>
                <w:rFonts w:eastAsia="Arial" w:cs="Arial"/>
                <w:lang w:val="it-IT"/>
              </w:rPr>
              <w:t>Iv. pa. Aeschi Thomas. Registrazione della nazionalità dei pazienti ricoverati negli ospedali svizzeri</w:t>
            </w:r>
          </w:p>
        </w:tc>
        <w:tc>
          <w:tcPr>
            <w:tcW w:w="39.8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5A2F5371" w14:textId="77777777" w:rsidR="00986615" w:rsidRDefault="00AB1835">
            <w:r>
              <w:rPr>
                <w:rFonts w:eastAsia="Arial" w:cs="Arial"/>
              </w:rPr>
              <w:t>SGK</w:t>
            </w:r>
          </w:p>
          <w:p w14:paraId="64A0FD9A" w14:textId="77777777" w:rsidR="00986615" w:rsidRDefault="00AB1835">
            <w:r>
              <w:rPr>
                <w:rFonts w:eastAsia="Arial" w:cs="Arial"/>
              </w:rPr>
              <w:t>CSSS</w:t>
            </w:r>
          </w:p>
          <w:p w14:paraId="0F2DD7D6" w14:textId="77777777" w:rsidR="00986615" w:rsidRDefault="00AB1835">
            <w:r>
              <w:rPr>
                <w:rFonts w:eastAsia="Arial" w:cs="Arial"/>
              </w:rPr>
              <w:t>CSSS</w:t>
            </w:r>
          </w:p>
        </w:tc>
        <w:tc>
          <w:tcPr>
            <w:tcW w:w="44.7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6CBDECE1" w14:textId="77777777" w:rsidR="00986615" w:rsidRDefault="00986615"/>
        </w:tc>
        <w:tc>
          <w:tcPr>
            <w:tcW w:w="64.5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4D356029" w14:textId="77777777" w:rsidR="00986615" w:rsidRDefault="00AB1835">
            <w:r>
              <w:rPr>
                <w:rFonts w:eastAsia="Arial" w:cs="Arial"/>
              </w:rPr>
              <w:t>Mäder</w:t>
            </w:r>
          </w:p>
        </w:tc>
        <w:tc>
          <w:tcPr>
            <w:tcW w:w="87.9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13B6D871" w14:textId="77777777" w:rsidR="00986615" w:rsidRDefault="00AB1835">
            <w:r>
              <w:rPr>
                <w:rFonts w:eastAsia="Arial" w:cs="Arial"/>
              </w:rPr>
              <w:t>Glarner</w:t>
            </w:r>
          </w:p>
        </w:tc>
        <w:tc>
          <w:tcPr>
            <w:tcW w:w="19.2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689A2ED4" w14:textId="77777777" w:rsidR="00986615" w:rsidRDefault="00AB1835">
            <w:r>
              <w:rPr>
                <w:rFonts w:eastAsia="Arial" w:cs="Arial"/>
              </w:rPr>
              <w:t>IV</w:t>
            </w:r>
          </w:p>
        </w:tc>
      </w:tr>
      <w:tr w:rsidR="00B47DA4" w14:paraId="1D30B0E1" w14:textId="77777777" w:rsidTr="00430D08">
        <w:trPr>
          <w:cantSplit/>
        </w:trPr>
        <w:tc>
          <w:tcPr>
            <w:tcW w:w="45.4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66AC243D" w14:textId="77777777" w:rsidR="00986615" w:rsidRDefault="00AB1835">
            <w:r>
              <w:rPr>
                <w:rFonts w:eastAsia="Arial" w:cs="Arial"/>
                <w:b/>
              </w:rPr>
              <w:t>20.498</w:t>
            </w:r>
          </w:p>
        </w:tc>
        <w:tc>
          <w:tcPr>
            <w:tcW w:w="31.20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74F71F2F" w14:textId="77777777" w:rsidR="00986615" w:rsidRDefault="00AB1835">
            <w:r>
              <w:rPr>
                <w:rFonts w:eastAsia="Arial" w:cs="Arial"/>
                <w:b/>
              </w:rPr>
              <w:t>n</w:t>
            </w:r>
          </w:p>
        </w:tc>
        <w:tc>
          <w:tcPr>
            <w:tcW w:w="29.80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477444E9" w14:textId="77777777" w:rsidR="00986615" w:rsidRDefault="00C91249">
            <w:pPr>
              <w:pStyle w:val="Normal21"/>
            </w:pPr>
            <w:hyperlink r:id="rId31" w:history="1">
              <w:r w:rsidR="00AB1835">
                <w:rPr>
                  <w:b/>
                  <w:bCs/>
                  <w:color w:val="0000EE"/>
                  <w:u w:val="single" w:color="0000EE"/>
                </w:rPr>
                <w:t>DE</w:t>
              </w:r>
            </w:hyperlink>
          </w:p>
          <w:p w14:paraId="52847BC8" w14:textId="77777777" w:rsidR="00986615" w:rsidRDefault="00C91249">
            <w:pPr>
              <w:pStyle w:val="Normal22"/>
            </w:pPr>
            <w:hyperlink r:id="rId32" w:history="1">
              <w:r w:rsidR="00AB1835">
                <w:rPr>
                  <w:b/>
                  <w:bCs/>
                  <w:color w:val="0000EE"/>
                  <w:u w:val="single" w:color="0000EE"/>
                </w:rPr>
                <w:t>FR</w:t>
              </w:r>
            </w:hyperlink>
          </w:p>
          <w:p w14:paraId="3F8D7907" w14:textId="77777777" w:rsidR="00986615" w:rsidRDefault="00C91249">
            <w:pPr>
              <w:pStyle w:val="Normal23"/>
            </w:pPr>
            <w:hyperlink r:id="rId33" w:history="1">
              <w:r w:rsidR="00AB1835">
                <w:rPr>
                  <w:b/>
                  <w:bCs/>
                  <w:color w:val="0000EE"/>
                  <w:u w:val="single" w:color="0000EE"/>
                </w:rPr>
                <w:t>IT</w:t>
              </w:r>
            </w:hyperlink>
          </w:p>
        </w:tc>
        <w:tc>
          <w:tcPr>
            <w:tcW w:w="193.7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3168E56C" w14:textId="77777777" w:rsidR="00986615" w:rsidRPr="00182305" w:rsidRDefault="00AB1835">
            <w:pPr>
              <w:rPr>
                <w:lang w:val="de-CH"/>
              </w:rPr>
            </w:pPr>
            <w:r w:rsidRPr="00182305">
              <w:rPr>
                <w:rFonts w:eastAsia="Arial" w:cs="Arial"/>
                <w:lang w:val="de-CH"/>
              </w:rPr>
              <w:t>Pa. Iv. Bircher. Einhaltung der Rückerstattungspflicht von Bezügern von Sozialhilfe bzw. Verhinderung der Weiterleitung von Geldern auf Drittkonten</w:t>
            </w:r>
          </w:p>
          <w:p w14:paraId="20363EF2" w14:textId="77777777" w:rsidR="00986615" w:rsidRDefault="00AB1835">
            <w:r>
              <w:rPr>
                <w:rFonts w:eastAsia="Arial" w:cs="Arial"/>
              </w:rPr>
              <w:t>Iv. pa. Bircher. Aide sociale. Obliger les bénéficiaires à respecter leur obligation de remboursement, en empêchant notamment les transferts sur des comptes tiers</w:t>
            </w:r>
          </w:p>
          <w:p w14:paraId="5C19942B" w14:textId="77777777" w:rsidR="00986615" w:rsidRPr="00182305" w:rsidRDefault="00AB1835">
            <w:pPr>
              <w:rPr>
                <w:lang w:val="it-IT"/>
              </w:rPr>
            </w:pPr>
            <w:r w:rsidRPr="00182305">
              <w:rPr>
                <w:rFonts w:eastAsia="Arial" w:cs="Arial"/>
                <w:lang w:val="it-IT"/>
              </w:rPr>
              <w:t>Iv. pa. Bircher. Mantenere l'obbligo di restituzione per i beneficiari di aiuti sociali e impedire il trasferimento di fondi su conti terzi.</w:t>
            </w:r>
          </w:p>
        </w:tc>
        <w:tc>
          <w:tcPr>
            <w:tcW w:w="39.8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5C560FAF" w14:textId="77777777" w:rsidR="00986615" w:rsidRDefault="00AB1835">
            <w:r>
              <w:rPr>
                <w:rFonts w:eastAsia="Arial" w:cs="Arial"/>
              </w:rPr>
              <w:t>SGK</w:t>
            </w:r>
          </w:p>
          <w:p w14:paraId="6CA49326" w14:textId="77777777" w:rsidR="00986615" w:rsidRDefault="00AB1835">
            <w:r>
              <w:rPr>
                <w:rFonts w:eastAsia="Arial" w:cs="Arial"/>
              </w:rPr>
              <w:t>CSSS</w:t>
            </w:r>
          </w:p>
          <w:p w14:paraId="00AE0C33" w14:textId="77777777" w:rsidR="00986615" w:rsidRDefault="00AB1835">
            <w:r>
              <w:rPr>
                <w:rFonts w:eastAsia="Arial" w:cs="Arial"/>
              </w:rPr>
              <w:t>CSSS</w:t>
            </w:r>
          </w:p>
        </w:tc>
        <w:tc>
          <w:tcPr>
            <w:tcW w:w="44.7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3016A984" w14:textId="77777777" w:rsidR="00986615" w:rsidRDefault="00986615"/>
        </w:tc>
        <w:tc>
          <w:tcPr>
            <w:tcW w:w="64.5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7071EE24" w14:textId="77777777" w:rsidR="00986615" w:rsidRDefault="00AB1835">
            <w:r>
              <w:rPr>
                <w:rFonts w:eastAsia="Arial" w:cs="Arial"/>
              </w:rPr>
              <w:t>Prelicz-Huber, Roduit</w:t>
            </w:r>
          </w:p>
        </w:tc>
        <w:tc>
          <w:tcPr>
            <w:tcW w:w="87.9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5DC9C177" w14:textId="77777777" w:rsidR="00986615" w:rsidRDefault="00AB1835">
            <w:r>
              <w:rPr>
                <w:rFonts w:eastAsia="Arial" w:cs="Arial"/>
              </w:rPr>
              <w:t>Schläpfer</w:t>
            </w:r>
          </w:p>
        </w:tc>
        <w:tc>
          <w:tcPr>
            <w:tcW w:w="19.2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200FE77F" w14:textId="77777777" w:rsidR="00986615" w:rsidRDefault="00AB1835">
            <w:r>
              <w:rPr>
                <w:rFonts w:eastAsia="Arial" w:cs="Arial"/>
              </w:rPr>
              <w:t>IV</w:t>
            </w:r>
          </w:p>
        </w:tc>
      </w:tr>
      <w:tr w:rsidR="00B47DA4" w:rsidRPr="00C27708" w14:paraId="52C68851" w14:textId="77777777" w:rsidTr="00634ADA">
        <w:trPr>
          <w:cantSplit/>
        </w:trPr>
        <w:tc>
          <w:tcPr>
            <w:tcW w:w="45.4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6FFE74FD" w14:textId="77777777" w:rsidR="00986615" w:rsidRPr="00C27708" w:rsidRDefault="00AB1835">
            <w:r w:rsidRPr="00C27708">
              <w:rPr>
                <w:rFonts w:eastAsia="Arial" w:cs="Arial"/>
                <w:b/>
              </w:rPr>
              <w:t>21.405</w:t>
            </w:r>
          </w:p>
        </w:tc>
        <w:tc>
          <w:tcPr>
            <w:tcW w:w="31.20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0FDAF22B" w14:textId="77777777" w:rsidR="00986615" w:rsidRPr="00C27708" w:rsidRDefault="00AB1835">
            <w:r w:rsidRPr="00C27708">
              <w:rPr>
                <w:rFonts w:eastAsia="Arial" w:cs="Arial"/>
                <w:b/>
              </w:rPr>
              <w:t>n</w:t>
            </w:r>
          </w:p>
        </w:tc>
        <w:tc>
          <w:tcPr>
            <w:tcW w:w="29.80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5D891098" w14:textId="77777777" w:rsidR="00986615" w:rsidRPr="00C27708" w:rsidRDefault="00C91249">
            <w:pPr>
              <w:pStyle w:val="Normal24"/>
            </w:pPr>
            <w:hyperlink r:id="rId34" w:history="1">
              <w:r w:rsidR="00AB1835" w:rsidRPr="00C27708">
                <w:rPr>
                  <w:b/>
                  <w:bCs/>
                  <w:color w:val="0000EE"/>
                  <w:u w:val="single" w:color="0000EE"/>
                </w:rPr>
                <w:t>DE</w:t>
              </w:r>
            </w:hyperlink>
          </w:p>
          <w:p w14:paraId="6E4E812A" w14:textId="77777777" w:rsidR="00986615" w:rsidRPr="00C27708" w:rsidRDefault="00C91249">
            <w:pPr>
              <w:pStyle w:val="Normal25"/>
            </w:pPr>
            <w:hyperlink r:id="rId35" w:history="1">
              <w:r w:rsidR="00AB1835" w:rsidRPr="00C27708">
                <w:rPr>
                  <w:b/>
                  <w:bCs/>
                  <w:color w:val="0000EE"/>
                  <w:u w:val="single" w:color="0000EE"/>
                </w:rPr>
                <w:t>FR</w:t>
              </w:r>
            </w:hyperlink>
          </w:p>
          <w:p w14:paraId="54BE2251" w14:textId="77777777" w:rsidR="00986615" w:rsidRPr="00C27708" w:rsidRDefault="00C91249">
            <w:pPr>
              <w:pStyle w:val="Normal26"/>
            </w:pPr>
            <w:hyperlink r:id="rId36" w:history="1">
              <w:r w:rsidR="00AB1835" w:rsidRPr="00C27708">
                <w:rPr>
                  <w:b/>
                  <w:bCs/>
                  <w:color w:val="0000EE"/>
                  <w:u w:val="single" w:color="0000EE"/>
                </w:rPr>
                <w:t>IT</w:t>
              </w:r>
            </w:hyperlink>
          </w:p>
        </w:tc>
        <w:tc>
          <w:tcPr>
            <w:tcW w:w="193.7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1D375339" w14:textId="77777777" w:rsidR="00986615" w:rsidRPr="00C27708" w:rsidRDefault="00AB1835">
            <w:pPr>
              <w:rPr>
                <w:lang w:val="de-CH"/>
              </w:rPr>
            </w:pPr>
            <w:r w:rsidRPr="00C27708">
              <w:rPr>
                <w:rFonts w:eastAsia="Arial" w:cs="Arial"/>
                <w:lang w:val="de-CH"/>
              </w:rPr>
              <w:t>Pa. Iv. Fraktion G. Mehr Demokratie wagen. Stimm- und Wahlrecht für Ausländerinnen und Ausländer</w:t>
            </w:r>
          </w:p>
          <w:p w14:paraId="6E80645B" w14:textId="77777777" w:rsidR="00986615" w:rsidRPr="00C27708" w:rsidRDefault="00AB1835">
            <w:r w:rsidRPr="00C27708">
              <w:rPr>
                <w:rFonts w:eastAsia="Arial" w:cs="Arial"/>
              </w:rPr>
              <w:t>Iv. pa. Groupe G. Oser davantage de démocratie en donnant le droit de vote et d'éligibilité aux étrangers</w:t>
            </w:r>
          </w:p>
          <w:p w14:paraId="4E96EF2B" w14:textId="77777777" w:rsidR="00986615" w:rsidRPr="00C27708" w:rsidRDefault="00AB1835">
            <w:pPr>
              <w:rPr>
                <w:lang w:val="it-IT"/>
              </w:rPr>
            </w:pPr>
            <w:r w:rsidRPr="00C27708">
              <w:rPr>
                <w:rFonts w:eastAsia="Arial" w:cs="Arial"/>
                <w:lang w:val="it-IT"/>
              </w:rPr>
              <w:t>Iv. pa. Gruppo G. Osare maggiore democrazia. Diritto di voto e di eleggibilità per gli stranieri</w:t>
            </w:r>
          </w:p>
        </w:tc>
        <w:tc>
          <w:tcPr>
            <w:tcW w:w="39.8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51B6CED1" w14:textId="77777777" w:rsidR="00C27708" w:rsidRPr="00C27708" w:rsidRDefault="00C27708">
            <w:pPr>
              <w:rPr>
                <w:rFonts w:eastAsia="Arial" w:cs="Arial"/>
              </w:rPr>
            </w:pPr>
            <w:r w:rsidRPr="00C27708">
              <w:rPr>
                <w:rFonts w:eastAsia="Arial" w:cs="Arial"/>
              </w:rPr>
              <w:t>)</w:t>
            </w:r>
          </w:p>
          <w:p w14:paraId="79F99A0B" w14:textId="77777777" w:rsidR="00C27708" w:rsidRPr="00C27708" w:rsidRDefault="00C27708">
            <w:pPr>
              <w:rPr>
                <w:rFonts w:eastAsia="Arial" w:cs="Arial"/>
              </w:rPr>
            </w:pPr>
            <w:r w:rsidRPr="00C27708">
              <w:rPr>
                <w:rFonts w:eastAsia="Arial" w:cs="Arial"/>
              </w:rPr>
              <w:t>)</w:t>
            </w:r>
          </w:p>
          <w:p w14:paraId="3E150265" w14:textId="77777777" w:rsidR="00C27708" w:rsidRPr="00C27708" w:rsidRDefault="00C27708">
            <w:pPr>
              <w:rPr>
                <w:rFonts w:eastAsia="Arial" w:cs="Arial"/>
              </w:rPr>
            </w:pPr>
            <w:r w:rsidRPr="00C27708">
              <w:rPr>
                <w:rFonts w:eastAsia="Arial" w:cs="Arial"/>
              </w:rPr>
              <w:t>)</w:t>
            </w:r>
          </w:p>
          <w:p w14:paraId="42AEF5F8" w14:textId="77777777" w:rsidR="00C27708" w:rsidRPr="00C27708" w:rsidRDefault="00C27708">
            <w:pPr>
              <w:rPr>
                <w:rFonts w:eastAsia="Arial" w:cs="Arial"/>
              </w:rPr>
            </w:pPr>
            <w:r w:rsidRPr="00C27708">
              <w:rPr>
                <w:rFonts w:eastAsia="Arial" w:cs="Arial"/>
              </w:rPr>
              <w:t>)</w:t>
            </w:r>
          </w:p>
          <w:p w14:paraId="7FF25A57" w14:textId="77777777" w:rsidR="00C27708" w:rsidRPr="00C27708" w:rsidRDefault="00C27708">
            <w:pPr>
              <w:rPr>
                <w:rFonts w:eastAsia="Arial" w:cs="Arial"/>
              </w:rPr>
            </w:pPr>
            <w:r w:rsidRPr="00C27708">
              <w:rPr>
                <w:rFonts w:eastAsia="Arial" w:cs="Arial"/>
              </w:rPr>
              <w:t>)</w:t>
            </w:r>
          </w:p>
          <w:p w14:paraId="78761F98" w14:textId="77777777" w:rsidR="00C27708" w:rsidRPr="00C27708" w:rsidRDefault="00C27708">
            <w:pPr>
              <w:rPr>
                <w:rFonts w:eastAsia="Arial" w:cs="Arial"/>
              </w:rPr>
            </w:pPr>
            <w:r w:rsidRPr="00C27708">
              <w:rPr>
                <w:rFonts w:eastAsia="Arial" w:cs="Arial"/>
              </w:rPr>
              <w:t>)</w:t>
            </w:r>
          </w:p>
          <w:p w14:paraId="0F62250F" w14:textId="6922F5B4" w:rsidR="00986615" w:rsidRPr="00C27708" w:rsidRDefault="00C27708">
            <w:r w:rsidRPr="00C27708">
              <w:rPr>
                <w:rFonts w:eastAsia="Arial" w:cs="Arial"/>
              </w:rPr>
              <w:t xml:space="preserve">) </w:t>
            </w:r>
            <w:r w:rsidR="00AB1835" w:rsidRPr="00C27708">
              <w:rPr>
                <w:rFonts w:eastAsia="Arial" w:cs="Arial"/>
              </w:rPr>
              <w:t>SPK</w:t>
            </w:r>
          </w:p>
          <w:p w14:paraId="43345B29" w14:textId="50B523A7" w:rsidR="00986615" w:rsidRPr="00C27708" w:rsidRDefault="00C27708">
            <w:r w:rsidRPr="00C27708">
              <w:rPr>
                <w:rFonts w:eastAsia="Arial" w:cs="Arial"/>
              </w:rPr>
              <w:t xml:space="preserve">) </w:t>
            </w:r>
            <w:r w:rsidR="00AB1835" w:rsidRPr="00C27708">
              <w:rPr>
                <w:rFonts w:eastAsia="Arial" w:cs="Arial"/>
              </w:rPr>
              <w:t>CIP</w:t>
            </w:r>
          </w:p>
          <w:p w14:paraId="4A99FBE6" w14:textId="7B260908" w:rsidR="00986615" w:rsidRPr="00C27708" w:rsidRDefault="00C27708">
            <w:r w:rsidRPr="00C27708">
              <w:rPr>
                <w:rFonts w:eastAsia="Arial" w:cs="Arial"/>
              </w:rPr>
              <w:t xml:space="preserve">) </w:t>
            </w:r>
            <w:r w:rsidR="00AB1835" w:rsidRPr="00C27708">
              <w:rPr>
                <w:rFonts w:eastAsia="Arial" w:cs="Arial"/>
              </w:rPr>
              <w:t>CIP</w:t>
            </w:r>
          </w:p>
        </w:tc>
        <w:tc>
          <w:tcPr>
            <w:tcW w:w="44.7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106195C0" w14:textId="77777777" w:rsidR="00986615" w:rsidRPr="00C27708" w:rsidRDefault="00AB1835">
            <w:r w:rsidRPr="00C27708">
              <w:rPr>
                <w:rFonts w:eastAsia="Arial" w:cs="Arial"/>
              </w:rPr>
              <w:t>Glättli</w:t>
            </w:r>
          </w:p>
        </w:tc>
        <w:tc>
          <w:tcPr>
            <w:tcW w:w="64.5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0ABAAF82" w14:textId="77777777" w:rsidR="00986615" w:rsidRPr="00C27708" w:rsidRDefault="00986615"/>
        </w:tc>
        <w:tc>
          <w:tcPr>
            <w:tcW w:w="87.9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36EBD004" w14:textId="77777777" w:rsidR="00986615" w:rsidRPr="00C27708" w:rsidRDefault="00AB1835">
            <w:r w:rsidRPr="00C27708">
              <w:rPr>
                <w:rFonts w:eastAsia="Arial" w:cs="Arial"/>
              </w:rPr>
              <w:t>Klopfenstein Broggini</w:t>
            </w:r>
          </w:p>
        </w:tc>
        <w:tc>
          <w:tcPr>
            <w:tcW w:w="19.2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0F97EF5D" w14:textId="77777777" w:rsidR="00986615" w:rsidRPr="00C27708" w:rsidRDefault="00986615"/>
        </w:tc>
      </w:tr>
      <w:tr w:rsidR="00B47DA4" w14:paraId="43A27BFF" w14:textId="77777777" w:rsidTr="00634ADA">
        <w:trPr>
          <w:cantSplit/>
        </w:trPr>
        <w:tc>
          <w:tcPr>
            <w:tcW w:w="45.4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25687AD9" w14:textId="77777777" w:rsidR="00182305" w:rsidRPr="00C27708" w:rsidRDefault="00182305" w:rsidP="006A7433">
            <w:r w:rsidRPr="00C27708">
              <w:rPr>
                <w:rFonts w:eastAsia="Arial" w:cs="Arial"/>
                <w:b/>
              </w:rPr>
              <w:t>21.414</w:t>
            </w:r>
          </w:p>
        </w:tc>
        <w:tc>
          <w:tcPr>
            <w:tcW w:w="31.20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343D8E21" w14:textId="77777777" w:rsidR="00182305" w:rsidRPr="00C27708" w:rsidRDefault="00182305" w:rsidP="006A7433">
            <w:r w:rsidRPr="00C27708">
              <w:rPr>
                <w:rFonts w:eastAsia="Arial" w:cs="Arial"/>
                <w:b/>
              </w:rPr>
              <w:t>n</w:t>
            </w:r>
          </w:p>
        </w:tc>
        <w:tc>
          <w:tcPr>
            <w:tcW w:w="29.80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388263C7" w14:textId="77777777" w:rsidR="00182305" w:rsidRPr="00C27708" w:rsidRDefault="00C91249" w:rsidP="006A7433">
            <w:pPr>
              <w:pStyle w:val="Normal36"/>
            </w:pPr>
            <w:hyperlink r:id="rId37" w:history="1">
              <w:r w:rsidR="00182305" w:rsidRPr="00C27708">
                <w:rPr>
                  <w:b/>
                  <w:bCs/>
                  <w:color w:val="0000EE"/>
                  <w:u w:val="single" w:color="0000EE"/>
                </w:rPr>
                <w:t>DE</w:t>
              </w:r>
            </w:hyperlink>
          </w:p>
          <w:p w14:paraId="7D3A9052" w14:textId="77777777" w:rsidR="00182305" w:rsidRPr="00C27708" w:rsidRDefault="00C91249" w:rsidP="006A7433">
            <w:pPr>
              <w:pStyle w:val="Normal37"/>
            </w:pPr>
            <w:hyperlink r:id="rId38" w:history="1">
              <w:r w:rsidR="00182305" w:rsidRPr="00C27708">
                <w:rPr>
                  <w:b/>
                  <w:bCs/>
                  <w:color w:val="0000EE"/>
                  <w:u w:val="single" w:color="0000EE"/>
                </w:rPr>
                <w:t>FR</w:t>
              </w:r>
            </w:hyperlink>
          </w:p>
          <w:p w14:paraId="4ABFA17C" w14:textId="77777777" w:rsidR="00182305" w:rsidRPr="00C27708" w:rsidRDefault="00C91249" w:rsidP="006A7433">
            <w:pPr>
              <w:pStyle w:val="Normal38"/>
            </w:pPr>
            <w:hyperlink r:id="rId39" w:history="1">
              <w:r w:rsidR="00182305" w:rsidRPr="00C27708">
                <w:rPr>
                  <w:b/>
                  <w:bCs/>
                  <w:color w:val="0000EE"/>
                  <w:u w:val="single" w:color="0000EE"/>
                </w:rPr>
                <w:t>IT</w:t>
              </w:r>
            </w:hyperlink>
          </w:p>
        </w:tc>
        <w:tc>
          <w:tcPr>
            <w:tcW w:w="193.7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34A2EA17" w14:textId="77777777" w:rsidR="00182305" w:rsidRPr="00C27708" w:rsidRDefault="00182305" w:rsidP="006A7433">
            <w:pPr>
              <w:rPr>
                <w:lang w:val="de-CH"/>
              </w:rPr>
            </w:pPr>
            <w:r w:rsidRPr="00C27708">
              <w:rPr>
                <w:rFonts w:eastAsia="Arial" w:cs="Arial"/>
                <w:lang w:val="de-CH"/>
              </w:rPr>
              <w:t>Pa. Iv. Atici. Stimmrecht für alle in kommunalen Angelegenheiten nach fünf Jahren Wohnsitz in der Schweiz</w:t>
            </w:r>
          </w:p>
          <w:p w14:paraId="68FB383D" w14:textId="77777777" w:rsidR="00182305" w:rsidRPr="00C27708" w:rsidRDefault="00182305" w:rsidP="006A7433">
            <w:r w:rsidRPr="00C27708">
              <w:rPr>
                <w:rFonts w:eastAsia="Arial" w:cs="Arial"/>
              </w:rPr>
              <w:t>Iv. pa. Atici. Accorder le droit de vote et d'élection au niveau communal à toutes les personnes domiciliées en Suisse depuis plus de cinq ans</w:t>
            </w:r>
          </w:p>
          <w:p w14:paraId="08A96BBB" w14:textId="77777777" w:rsidR="00182305" w:rsidRPr="00C27708" w:rsidRDefault="00182305" w:rsidP="006A7433">
            <w:pPr>
              <w:rPr>
                <w:lang w:val="it-IT"/>
              </w:rPr>
            </w:pPr>
            <w:r w:rsidRPr="00C27708">
              <w:rPr>
                <w:rFonts w:eastAsia="Arial" w:cs="Arial"/>
                <w:lang w:val="it-IT"/>
              </w:rPr>
              <w:t>Iv. pa. Atici. Diritto di voto per tutti in materia comunale dopo cinque anni di domicilio in Svizzera</w:t>
            </w:r>
          </w:p>
        </w:tc>
        <w:tc>
          <w:tcPr>
            <w:tcW w:w="39.8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62552BFE" w14:textId="77777777" w:rsidR="00C27708" w:rsidRPr="00C27708" w:rsidRDefault="00C27708" w:rsidP="006A7433">
            <w:pPr>
              <w:rPr>
                <w:rFonts w:eastAsia="Arial" w:cs="Arial"/>
              </w:rPr>
            </w:pPr>
            <w:r w:rsidRPr="00C27708">
              <w:rPr>
                <w:rFonts w:eastAsia="Arial" w:cs="Arial"/>
              </w:rPr>
              <w:t>)</w:t>
            </w:r>
          </w:p>
          <w:p w14:paraId="188DC4D6" w14:textId="77777777" w:rsidR="00C27708" w:rsidRPr="00C27708" w:rsidRDefault="00C27708" w:rsidP="006A7433">
            <w:pPr>
              <w:rPr>
                <w:rFonts w:eastAsia="Arial" w:cs="Arial"/>
              </w:rPr>
            </w:pPr>
            <w:r w:rsidRPr="00C27708">
              <w:rPr>
                <w:rFonts w:eastAsia="Arial" w:cs="Arial"/>
              </w:rPr>
              <w:t>)</w:t>
            </w:r>
          </w:p>
          <w:p w14:paraId="091A5B78" w14:textId="77777777" w:rsidR="00C27708" w:rsidRPr="00C27708" w:rsidRDefault="00C27708" w:rsidP="006A7433">
            <w:pPr>
              <w:rPr>
                <w:rFonts w:eastAsia="Arial" w:cs="Arial"/>
              </w:rPr>
            </w:pPr>
            <w:r w:rsidRPr="00C27708">
              <w:rPr>
                <w:rFonts w:eastAsia="Arial" w:cs="Arial"/>
              </w:rPr>
              <w:t>)</w:t>
            </w:r>
          </w:p>
          <w:p w14:paraId="4878EF70" w14:textId="77777777" w:rsidR="00C27708" w:rsidRPr="00C27708" w:rsidRDefault="00C27708" w:rsidP="006A7433">
            <w:pPr>
              <w:rPr>
                <w:rFonts w:eastAsia="Arial" w:cs="Arial"/>
              </w:rPr>
            </w:pPr>
            <w:r w:rsidRPr="00C27708">
              <w:rPr>
                <w:rFonts w:eastAsia="Arial" w:cs="Arial"/>
              </w:rPr>
              <w:t>)</w:t>
            </w:r>
          </w:p>
          <w:p w14:paraId="6047C993" w14:textId="77777777" w:rsidR="00C27708" w:rsidRPr="00C27708" w:rsidRDefault="00C27708" w:rsidP="006A7433">
            <w:pPr>
              <w:rPr>
                <w:rFonts w:eastAsia="Arial" w:cs="Arial"/>
              </w:rPr>
            </w:pPr>
            <w:r w:rsidRPr="00C27708">
              <w:rPr>
                <w:rFonts w:eastAsia="Arial" w:cs="Arial"/>
              </w:rPr>
              <w:t>)</w:t>
            </w:r>
          </w:p>
          <w:p w14:paraId="60956C73" w14:textId="77777777" w:rsidR="00C27708" w:rsidRPr="00C27708" w:rsidRDefault="00C27708" w:rsidP="006A7433">
            <w:pPr>
              <w:rPr>
                <w:rFonts w:eastAsia="Arial" w:cs="Arial"/>
              </w:rPr>
            </w:pPr>
            <w:r w:rsidRPr="00C27708">
              <w:rPr>
                <w:rFonts w:eastAsia="Arial" w:cs="Arial"/>
              </w:rPr>
              <w:t>)</w:t>
            </w:r>
          </w:p>
          <w:p w14:paraId="23F192DD" w14:textId="77777777" w:rsidR="00C27708" w:rsidRPr="00C27708" w:rsidRDefault="00C27708" w:rsidP="006A7433">
            <w:pPr>
              <w:rPr>
                <w:rFonts w:eastAsia="Arial" w:cs="Arial"/>
              </w:rPr>
            </w:pPr>
            <w:r w:rsidRPr="00C27708">
              <w:rPr>
                <w:rFonts w:eastAsia="Arial" w:cs="Arial"/>
              </w:rPr>
              <w:t>)</w:t>
            </w:r>
          </w:p>
          <w:p w14:paraId="3B81E35A" w14:textId="77777777" w:rsidR="00C27708" w:rsidRPr="00C27708" w:rsidRDefault="00C27708" w:rsidP="006A7433">
            <w:pPr>
              <w:rPr>
                <w:rFonts w:eastAsia="Arial" w:cs="Arial"/>
              </w:rPr>
            </w:pPr>
            <w:r w:rsidRPr="00C27708">
              <w:rPr>
                <w:rFonts w:eastAsia="Arial" w:cs="Arial"/>
              </w:rPr>
              <w:t>)</w:t>
            </w:r>
          </w:p>
          <w:p w14:paraId="2CDE9D86" w14:textId="77777777" w:rsidR="00C27708" w:rsidRPr="00C27708" w:rsidRDefault="00C27708" w:rsidP="006A7433">
            <w:pPr>
              <w:rPr>
                <w:rFonts w:eastAsia="Arial" w:cs="Arial"/>
              </w:rPr>
            </w:pPr>
            <w:r w:rsidRPr="00C27708">
              <w:rPr>
                <w:rFonts w:eastAsia="Arial" w:cs="Arial"/>
              </w:rPr>
              <w:t>)</w:t>
            </w:r>
          </w:p>
          <w:p w14:paraId="6B1EC466" w14:textId="05D8721D" w:rsidR="00182305" w:rsidRPr="00C27708" w:rsidRDefault="00C27708" w:rsidP="006A7433">
            <w:r w:rsidRPr="00C27708">
              <w:rPr>
                <w:rFonts w:eastAsia="Arial" w:cs="Arial"/>
              </w:rPr>
              <w:t>)</w:t>
            </w:r>
          </w:p>
        </w:tc>
        <w:tc>
          <w:tcPr>
            <w:tcW w:w="44.7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16617DB6" w14:textId="77777777" w:rsidR="00182305" w:rsidRPr="00C27708" w:rsidRDefault="00182305" w:rsidP="006A7433"/>
        </w:tc>
        <w:tc>
          <w:tcPr>
            <w:tcW w:w="64.5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35205DF3" w14:textId="77777777" w:rsidR="00182305" w:rsidRPr="00C27708" w:rsidRDefault="00182305" w:rsidP="006A7433">
            <w:r w:rsidRPr="00C27708">
              <w:rPr>
                <w:rFonts w:eastAsia="Arial" w:cs="Arial"/>
              </w:rPr>
              <w:t>Binder, Cottier</w:t>
            </w:r>
          </w:p>
        </w:tc>
        <w:tc>
          <w:tcPr>
            <w:tcW w:w="87.9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35C0FAE9" w14:textId="77777777" w:rsidR="00182305" w:rsidRDefault="00182305" w:rsidP="006A7433">
            <w:r w:rsidRPr="00C27708">
              <w:rPr>
                <w:rFonts w:eastAsia="Arial" w:cs="Arial"/>
              </w:rPr>
              <w:t>Marra</w:t>
            </w:r>
          </w:p>
        </w:tc>
        <w:tc>
          <w:tcPr>
            <w:tcW w:w="19.2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476688FF" w14:textId="77777777" w:rsidR="00182305" w:rsidRDefault="00182305" w:rsidP="006A7433"/>
        </w:tc>
      </w:tr>
      <w:tr w:rsidR="00B47DA4" w14:paraId="118438E8" w14:textId="77777777" w:rsidTr="00634ADA">
        <w:trPr>
          <w:cantSplit/>
        </w:trPr>
        <w:tc>
          <w:tcPr>
            <w:tcW w:w="45.4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4B7BCBEA" w14:textId="77777777" w:rsidR="00986615" w:rsidRDefault="00AB1835">
            <w:r>
              <w:rPr>
                <w:rFonts w:eastAsia="Arial" w:cs="Arial"/>
                <w:b/>
              </w:rPr>
              <w:t>21.407</w:t>
            </w:r>
          </w:p>
        </w:tc>
        <w:tc>
          <w:tcPr>
            <w:tcW w:w="31.20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674AA786" w14:textId="77777777" w:rsidR="00986615" w:rsidRDefault="00AB1835">
            <w:r>
              <w:rPr>
                <w:rFonts w:eastAsia="Arial" w:cs="Arial"/>
                <w:b/>
              </w:rPr>
              <w:t>n</w:t>
            </w:r>
          </w:p>
        </w:tc>
        <w:tc>
          <w:tcPr>
            <w:tcW w:w="29.80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36099F84" w14:textId="77777777" w:rsidR="00986615" w:rsidRDefault="00C91249">
            <w:pPr>
              <w:pStyle w:val="Normal27"/>
            </w:pPr>
            <w:hyperlink r:id="rId40" w:history="1">
              <w:r w:rsidR="00AB1835">
                <w:rPr>
                  <w:b/>
                  <w:bCs/>
                  <w:color w:val="0000EE"/>
                  <w:u w:val="single" w:color="0000EE"/>
                </w:rPr>
                <w:t>DE</w:t>
              </w:r>
            </w:hyperlink>
          </w:p>
          <w:p w14:paraId="2A394AA5" w14:textId="77777777" w:rsidR="00986615" w:rsidRDefault="00C91249">
            <w:pPr>
              <w:pStyle w:val="Normal28"/>
            </w:pPr>
            <w:hyperlink r:id="rId41" w:history="1">
              <w:r w:rsidR="00AB1835">
                <w:rPr>
                  <w:b/>
                  <w:bCs/>
                  <w:color w:val="0000EE"/>
                  <w:u w:val="single" w:color="0000EE"/>
                </w:rPr>
                <w:t>FR</w:t>
              </w:r>
            </w:hyperlink>
          </w:p>
          <w:p w14:paraId="72F15E8D" w14:textId="77777777" w:rsidR="00986615" w:rsidRDefault="00C91249">
            <w:pPr>
              <w:pStyle w:val="Normal29"/>
            </w:pPr>
            <w:hyperlink r:id="rId42" w:history="1">
              <w:r w:rsidR="00AB1835">
                <w:rPr>
                  <w:b/>
                  <w:bCs/>
                  <w:color w:val="0000EE"/>
                  <w:u w:val="single" w:color="0000EE"/>
                </w:rPr>
                <w:t>IT</w:t>
              </w:r>
            </w:hyperlink>
          </w:p>
        </w:tc>
        <w:tc>
          <w:tcPr>
            <w:tcW w:w="193.7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30C5336C" w14:textId="77777777" w:rsidR="00986615" w:rsidRPr="00182305" w:rsidRDefault="00AB1835">
            <w:pPr>
              <w:rPr>
                <w:lang w:val="de-CH"/>
              </w:rPr>
            </w:pPr>
            <w:r w:rsidRPr="00182305">
              <w:rPr>
                <w:rFonts w:eastAsia="Arial" w:cs="Arial"/>
                <w:lang w:val="de-CH"/>
              </w:rPr>
              <w:t>Pa. Iv. Fraktion V. Epidemiengesetz. Mitsprache des Parlamentes sichern</w:t>
            </w:r>
          </w:p>
          <w:p w14:paraId="185274CD" w14:textId="77777777" w:rsidR="00986615" w:rsidRDefault="00AB1835">
            <w:r w:rsidRPr="00182305">
              <w:rPr>
                <w:rFonts w:eastAsia="Arial" w:cs="Arial"/>
                <w:lang w:val="de-CH"/>
              </w:rPr>
              <w:t xml:space="preserve">Iv. pa. </w:t>
            </w:r>
            <w:r>
              <w:rPr>
                <w:rFonts w:eastAsia="Arial" w:cs="Arial"/>
              </w:rPr>
              <w:t>Groupe V. Loi sur les épidémies. Garantir la participation du Parlement aux décisions</w:t>
            </w:r>
          </w:p>
          <w:p w14:paraId="2E57A9A6" w14:textId="77777777" w:rsidR="00986615" w:rsidRPr="00182305" w:rsidRDefault="00AB1835">
            <w:pPr>
              <w:rPr>
                <w:lang w:val="it-IT"/>
              </w:rPr>
            </w:pPr>
            <w:r w:rsidRPr="00182305">
              <w:rPr>
                <w:rFonts w:eastAsia="Arial" w:cs="Arial"/>
                <w:lang w:val="it-IT"/>
              </w:rPr>
              <w:t>Iv. pa. Gruppo V. Legge sulle epidemie (LEp). Assicurare la partecipazione del Parlamento alle decisioni</w:t>
            </w:r>
          </w:p>
        </w:tc>
        <w:tc>
          <w:tcPr>
            <w:tcW w:w="39.8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74142296" w14:textId="77777777" w:rsidR="00986615" w:rsidRDefault="00AB1835">
            <w:r>
              <w:rPr>
                <w:rFonts w:eastAsia="Arial" w:cs="Arial"/>
              </w:rPr>
              <w:t>SPK</w:t>
            </w:r>
          </w:p>
          <w:p w14:paraId="437FDA2A" w14:textId="77777777" w:rsidR="00986615" w:rsidRDefault="00AB1835">
            <w:r>
              <w:rPr>
                <w:rFonts w:eastAsia="Arial" w:cs="Arial"/>
              </w:rPr>
              <w:t>CIP</w:t>
            </w:r>
          </w:p>
          <w:p w14:paraId="1AE158E6" w14:textId="77777777" w:rsidR="00986615" w:rsidRDefault="00AB1835">
            <w:r>
              <w:rPr>
                <w:rFonts w:eastAsia="Arial" w:cs="Arial"/>
              </w:rPr>
              <w:t>CIP</w:t>
            </w:r>
          </w:p>
        </w:tc>
        <w:tc>
          <w:tcPr>
            <w:tcW w:w="44.7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521C28A6" w14:textId="77777777" w:rsidR="00986615" w:rsidRDefault="00AB1835">
            <w:r>
              <w:rPr>
                <w:rFonts w:eastAsia="Arial" w:cs="Arial"/>
              </w:rPr>
              <w:t>Aeschi Thomas</w:t>
            </w:r>
          </w:p>
        </w:tc>
        <w:tc>
          <w:tcPr>
            <w:tcW w:w="64.5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1D5051E2" w14:textId="77777777" w:rsidR="00986615" w:rsidRDefault="00AB1835">
            <w:r>
              <w:rPr>
                <w:rFonts w:eastAsia="Arial" w:cs="Arial"/>
              </w:rPr>
              <w:t>Glättli</w:t>
            </w:r>
          </w:p>
        </w:tc>
        <w:tc>
          <w:tcPr>
            <w:tcW w:w="87.9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2D61FBF5" w14:textId="77777777" w:rsidR="00986615" w:rsidRDefault="00AB1835">
            <w:r>
              <w:rPr>
                <w:rFonts w:eastAsia="Arial" w:cs="Arial"/>
              </w:rPr>
              <w:t>Glarner</w:t>
            </w:r>
          </w:p>
        </w:tc>
        <w:tc>
          <w:tcPr>
            <w:tcW w:w="19.2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230BA9F7" w14:textId="77777777" w:rsidR="00986615" w:rsidRDefault="00AB1835">
            <w:r>
              <w:rPr>
                <w:rFonts w:eastAsia="Arial" w:cs="Arial"/>
              </w:rPr>
              <w:t>IV</w:t>
            </w:r>
          </w:p>
        </w:tc>
      </w:tr>
      <w:tr w:rsidR="00B47DA4" w14:paraId="080371E6" w14:textId="77777777" w:rsidTr="00634ADA">
        <w:trPr>
          <w:cantSplit/>
        </w:trPr>
        <w:tc>
          <w:tcPr>
            <w:tcW w:w="45.4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1887DD66" w14:textId="77777777" w:rsidR="00986615" w:rsidRDefault="00AB1835">
            <w:r>
              <w:rPr>
                <w:rFonts w:eastAsia="Arial" w:cs="Arial"/>
                <w:b/>
              </w:rPr>
              <w:t>21.408</w:t>
            </w:r>
          </w:p>
        </w:tc>
        <w:tc>
          <w:tcPr>
            <w:tcW w:w="31.20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2F453F9D" w14:textId="77777777" w:rsidR="00986615" w:rsidRDefault="00AB1835">
            <w:r>
              <w:rPr>
                <w:rFonts w:eastAsia="Arial" w:cs="Arial"/>
                <w:b/>
              </w:rPr>
              <w:t>n</w:t>
            </w:r>
          </w:p>
        </w:tc>
        <w:tc>
          <w:tcPr>
            <w:tcW w:w="29.80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0EA62E4C" w14:textId="77777777" w:rsidR="00986615" w:rsidRDefault="00C91249">
            <w:pPr>
              <w:pStyle w:val="Normal30"/>
            </w:pPr>
            <w:hyperlink r:id="rId43" w:history="1">
              <w:r w:rsidR="00AB1835">
                <w:rPr>
                  <w:b/>
                  <w:bCs/>
                  <w:color w:val="0000EE"/>
                  <w:u w:val="single" w:color="0000EE"/>
                </w:rPr>
                <w:t>DE</w:t>
              </w:r>
            </w:hyperlink>
          </w:p>
          <w:p w14:paraId="184ADF4C" w14:textId="77777777" w:rsidR="00986615" w:rsidRDefault="00C91249">
            <w:pPr>
              <w:pStyle w:val="Normal31"/>
            </w:pPr>
            <w:hyperlink r:id="rId44" w:history="1">
              <w:r w:rsidR="00AB1835">
                <w:rPr>
                  <w:b/>
                  <w:bCs/>
                  <w:color w:val="0000EE"/>
                  <w:u w:val="single" w:color="0000EE"/>
                </w:rPr>
                <w:t>FR</w:t>
              </w:r>
            </w:hyperlink>
          </w:p>
          <w:p w14:paraId="0B65173E" w14:textId="77777777" w:rsidR="00986615" w:rsidRDefault="00C91249">
            <w:pPr>
              <w:pStyle w:val="Normal32"/>
            </w:pPr>
            <w:hyperlink r:id="rId45" w:history="1">
              <w:r w:rsidR="00AB1835">
                <w:rPr>
                  <w:b/>
                  <w:bCs/>
                  <w:color w:val="0000EE"/>
                  <w:u w:val="single" w:color="0000EE"/>
                </w:rPr>
                <w:t>IT</w:t>
              </w:r>
            </w:hyperlink>
          </w:p>
        </w:tc>
        <w:tc>
          <w:tcPr>
            <w:tcW w:w="193.7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40395494" w14:textId="77777777" w:rsidR="00986615" w:rsidRPr="00182305" w:rsidRDefault="00AB1835">
            <w:pPr>
              <w:rPr>
                <w:lang w:val="de-CH"/>
              </w:rPr>
            </w:pPr>
            <w:r w:rsidRPr="00182305">
              <w:rPr>
                <w:rFonts w:eastAsia="Arial" w:cs="Arial"/>
                <w:lang w:val="de-CH"/>
              </w:rPr>
              <w:t>Pa. Iv. Marchesi. Entzug der Staatsbürgerschaft bei schweren Verbrechen</w:t>
            </w:r>
          </w:p>
          <w:p w14:paraId="726E8E4D" w14:textId="77777777" w:rsidR="00986615" w:rsidRDefault="00AB1835">
            <w:r>
              <w:rPr>
                <w:rFonts w:eastAsia="Arial" w:cs="Arial"/>
              </w:rPr>
              <w:t>Iv. pa. Marchesi. Déchéance de la nationalité en cas de crimes graves</w:t>
            </w:r>
          </w:p>
          <w:p w14:paraId="16560654" w14:textId="77777777" w:rsidR="00986615" w:rsidRPr="00182305" w:rsidRDefault="00AB1835">
            <w:pPr>
              <w:rPr>
                <w:lang w:val="it-IT"/>
              </w:rPr>
            </w:pPr>
            <w:r w:rsidRPr="00182305">
              <w:rPr>
                <w:rFonts w:eastAsia="Arial" w:cs="Arial"/>
                <w:lang w:val="it-IT"/>
              </w:rPr>
              <w:t>Iv. pa. Marchesi. Revoca della cittadinanza svizzera in caso di crimini gravi</w:t>
            </w:r>
          </w:p>
        </w:tc>
        <w:tc>
          <w:tcPr>
            <w:tcW w:w="39.8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7D3D7CC9" w14:textId="77777777" w:rsidR="00986615" w:rsidRDefault="00AB1835">
            <w:r>
              <w:rPr>
                <w:rFonts w:eastAsia="Arial" w:cs="Arial"/>
              </w:rPr>
              <w:t>SPK</w:t>
            </w:r>
          </w:p>
          <w:p w14:paraId="3AE914AB" w14:textId="77777777" w:rsidR="00986615" w:rsidRDefault="00AB1835">
            <w:r>
              <w:rPr>
                <w:rFonts w:eastAsia="Arial" w:cs="Arial"/>
              </w:rPr>
              <w:t>CIP</w:t>
            </w:r>
          </w:p>
          <w:p w14:paraId="1ACAC275" w14:textId="77777777" w:rsidR="00986615" w:rsidRDefault="00AB1835">
            <w:r>
              <w:rPr>
                <w:rFonts w:eastAsia="Arial" w:cs="Arial"/>
              </w:rPr>
              <w:t>CIP</w:t>
            </w:r>
          </w:p>
        </w:tc>
        <w:tc>
          <w:tcPr>
            <w:tcW w:w="44.7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6F92D047" w14:textId="77777777" w:rsidR="00986615" w:rsidRDefault="00986615"/>
        </w:tc>
        <w:tc>
          <w:tcPr>
            <w:tcW w:w="64.5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6E4D2276" w14:textId="77777777" w:rsidR="00986615" w:rsidRDefault="00AB1835">
            <w:r>
              <w:rPr>
                <w:rFonts w:eastAsia="Arial" w:cs="Arial"/>
              </w:rPr>
              <w:t>Fluri, Gysin Greta</w:t>
            </w:r>
          </w:p>
        </w:tc>
        <w:tc>
          <w:tcPr>
            <w:tcW w:w="87.9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202FEDA6" w14:textId="77777777" w:rsidR="00986615" w:rsidRDefault="00AB1835">
            <w:r>
              <w:rPr>
                <w:rFonts w:eastAsia="Arial" w:cs="Arial"/>
              </w:rPr>
              <w:t>Glarner</w:t>
            </w:r>
          </w:p>
        </w:tc>
        <w:tc>
          <w:tcPr>
            <w:tcW w:w="19.2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69BCB89E" w14:textId="77777777" w:rsidR="00986615" w:rsidRDefault="00AB1835">
            <w:r>
              <w:rPr>
                <w:rFonts w:eastAsia="Arial" w:cs="Arial"/>
              </w:rPr>
              <w:t>IV</w:t>
            </w:r>
          </w:p>
        </w:tc>
      </w:tr>
      <w:tr w:rsidR="00B47DA4" w14:paraId="7FA640F1" w14:textId="77777777" w:rsidTr="00344A0D">
        <w:trPr>
          <w:cantSplit/>
        </w:trPr>
        <w:tc>
          <w:tcPr>
            <w:tcW w:w="45.4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073538A2" w14:textId="77777777" w:rsidR="00986615" w:rsidRDefault="00AB1835">
            <w:r>
              <w:rPr>
                <w:rFonts w:eastAsia="Arial" w:cs="Arial"/>
                <w:b/>
              </w:rPr>
              <w:t>21.409</w:t>
            </w:r>
          </w:p>
        </w:tc>
        <w:tc>
          <w:tcPr>
            <w:tcW w:w="31.20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1FCA5B8C" w14:textId="77777777" w:rsidR="00986615" w:rsidRDefault="00AB1835">
            <w:r>
              <w:rPr>
                <w:rFonts w:eastAsia="Arial" w:cs="Arial"/>
                <w:b/>
              </w:rPr>
              <w:t>n</w:t>
            </w:r>
          </w:p>
        </w:tc>
        <w:tc>
          <w:tcPr>
            <w:tcW w:w="29.80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3126C248" w14:textId="77777777" w:rsidR="00986615" w:rsidRDefault="00C91249">
            <w:pPr>
              <w:pStyle w:val="Normal33"/>
            </w:pPr>
            <w:hyperlink r:id="rId46" w:history="1">
              <w:r w:rsidR="00AB1835">
                <w:rPr>
                  <w:b/>
                  <w:bCs/>
                  <w:color w:val="0000EE"/>
                  <w:u w:val="single" w:color="0000EE"/>
                </w:rPr>
                <w:t>DE</w:t>
              </w:r>
            </w:hyperlink>
          </w:p>
          <w:p w14:paraId="36F81561" w14:textId="77777777" w:rsidR="00986615" w:rsidRDefault="00C91249">
            <w:pPr>
              <w:pStyle w:val="Normal34"/>
            </w:pPr>
            <w:hyperlink r:id="rId47" w:history="1">
              <w:r w:rsidR="00AB1835">
                <w:rPr>
                  <w:b/>
                  <w:bCs/>
                  <w:color w:val="0000EE"/>
                  <w:u w:val="single" w:color="0000EE"/>
                </w:rPr>
                <w:t>FR</w:t>
              </w:r>
            </w:hyperlink>
          </w:p>
          <w:p w14:paraId="6659002E" w14:textId="77777777" w:rsidR="00986615" w:rsidRDefault="00C91249">
            <w:pPr>
              <w:pStyle w:val="Normal35"/>
            </w:pPr>
            <w:hyperlink r:id="rId48" w:history="1">
              <w:r w:rsidR="00AB1835">
                <w:rPr>
                  <w:b/>
                  <w:bCs/>
                  <w:color w:val="0000EE"/>
                  <w:u w:val="single" w:color="0000EE"/>
                </w:rPr>
                <w:t>IT</w:t>
              </w:r>
            </w:hyperlink>
          </w:p>
        </w:tc>
        <w:tc>
          <w:tcPr>
            <w:tcW w:w="193.7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7F68CBA9" w14:textId="77777777" w:rsidR="00986615" w:rsidRPr="00182305" w:rsidRDefault="00AB1835">
            <w:pPr>
              <w:rPr>
                <w:lang w:val="de-CH"/>
              </w:rPr>
            </w:pPr>
            <w:r w:rsidRPr="00182305">
              <w:rPr>
                <w:rFonts w:eastAsia="Arial" w:cs="Arial"/>
                <w:lang w:val="de-CH"/>
              </w:rPr>
              <w:t>Pa. Iv. Prelicz-Huber. Schweizer Seeufer. Ökologische Aufwertung und Erschliessung für Fussgängerinnen und Fussgänger</w:t>
            </w:r>
          </w:p>
          <w:p w14:paraId="725A0242" w14:textId="77777777" w:rsidR="00986615" w:rsidRDefault="00AB1835">
            <w:r>
              <w:rPr>
                <w:rFonts w:eastAsia="Arial" w:cs="Arial"/>
              </w:rPr>
              <w:t>Iv. pa. Prelicz-Huber. Rives des lacs suisses. Revalorisation écologique et accès piétonnier</w:t>
            </w:r>
          </w:p>
          <w:p w14:paraId="0215A587" w14:textId="77777777" w:rsidR="00986615" w:rsidRPr="00182305" w:rsidRDefault="00AB1835">
            <w:pPr>
              <w:rPr>
                <w:lang w:val="it-IT"/>
              </w:rPr>
            </w:pPr>
            <w:r>
              <w:rPr>
                <w:rFonts w:eastAsia="Arial" w:cs="Arial"/>
              </w:rPr>
              <w:t xml:space="preserve">Iv. pa. </w:t>
            </w:r>
            <w:r w:rsidRPr="00D1026E">
              <w:rPr>
                <w:rFonts w:eastAsia="Arial" w:cs="Arial"/>
                <w:lang w:val="fr-CH"/>
              </w:rPr>
              <w:t xml:space="preserve">Prelicz-Huber. </w:t>
            </w:r>
            <w:r w:rsidRPr="00182305">
              <w:rPr>
                <w:rFonts w:eastAsia="Arial" w:cs="Arial"/>
                <w:lang w:val="it-IT"/>
              </w:rPr>
              <w:t>Sponde lacustri svizzere. Valorizzazione ecologica e accessibilità per i pedoni</w:t>
            </w:r>
          </w:p>
        </w:tc>
        <w:tc>
          <w:tcPr>
            <w:tcW w:w="39.8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137BCFC9" w14:textId="77777777" w:rsidR="00986615" w:rsidRDefault="00AB1835">
            <w:r>
              <w:rPr>
                <w:rFonts w:eastAsia="Arial" w:cs="Arial"/>
              </w:rPr>
              <w:t>UREK</w:t>
            </w:r>
          </w:p>
          <w:p w14:paraId="0FDF1E27" w14:textId="77777777" w:rsidR="00986615" w:rsidRDefault="00AB1835">
            <w:r>
              <w:rPr>
                <w:rFonts w:eastAsia="Arial" w:cs="Arial"/>
              </w:rPr>
              <w:t>CEATE</w:t>
            </w:r>
          </w:p>
          <w:p w14:paraId="7D947743" w14:textId="77777777" w:rsidR="00986615" w:rsidRDefault="00AB1835">
            <w:r>
              <w:rPr>
                <w:rFonts w:eastAsia="Arial" w:cs="Arial"/>
              </w:rPr>
              <w:t>CAPTE</w:t>
            </w:r>
          </w:p>
        </w:tc>
        <w:tc>
          <w:tcPr>
            <w:tcW w:w="44.7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43B02EEA" w14:textId="77777777" w:rsidR="00986615" w:rsidRDefault="00986615"/>
        </w:tc>
        <w:tc>
          <w:tcPr>
            <w:tcW w:w="64.5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59049E4C" w14:textId="77777777" w:rsidR="00986615" w:rsidRDefault="00AB1835">
            <w:r>
              <w:rPr>
                <w:rFonts w:eastAsia="Arial" w:cs="Arial"/>
              </w:rPr>
              <w:t>Jauslin, Page</w:t>
            </w:r>
          </w:p>
        </w:tc>
        <w:tc>
          <w:tcPr>
            <w:tcW w:w="87.9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2139BAE7" w14:textId="77777777" w:rsidR="00986615" w:rsidRDefault="00AB1835">
            <w:r>
              <w:rPr>
                <w:rFonts w:eastAsia="Arial" w:cs="Arial"/>
              </w:rPr>
              <w:t>Klopfenstein Broggini</w:t>
            </w:r>
          </w:p>
        </w:tc>
        <w:tc>
          <w:tcPr>
            <w:tcW w:w="19.2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3EC3FBF8" w14:textId="77777777" w:rsidR="00986615" w:rsidRDefault="00AB1835">
            <w:r>
              <w:rPr>
                <w:rFonts w:eastAsia="Arial" w:cs="Arial"/>
              </w:rPr>
              <w:t>IV</w:t>
            </w:r>
          </w:p>
        </w:tc>
      </w:tr>
      <w:tr w:rsidR="00B47DA4" w14:paraId="506A02A2" w14:textId="77777777" w:rsidTr="002F3E6E">
        <w:trPr>
          <w:cantSplit/>
        </w:trPr>
        <w:tc>
          <w:tcPr>
            <w:tcW w:w="45.4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28165450" w14:textId="77777777" w:rsidR="00986615" w:rsidRDefault="00AB1835">
            <w:r>
              <w:rPr>
                <w:rFonts w:eastAsia="Arial" w:cs="Arial"/>
                <w:b/>
              </w:rPr>
              <w:t>21.417</w:t>
            </w:r>
          </w:p>
        </w:tc>
        <w:tc>
          <w:tcPr>
            <w:tcW w:w="31.20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7BAD5727" w14:textId="77777777" w:rsidR="00986615" w:rsidRDefault="00AB1835">
            <w:r>
              <w:rPr>
                <w:rFonts w:eastAsia="Arial" w:cs="Arial"/>
                <w:b/>
              </w:rPr>
              <w:t>n</w:t>
            </w:r>
          </w:p>
        </w:tc>
        <w:tc>
          <w:tcPr>
            <w:tcW w:w="29.80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43F5680E" w14:textId="77777777" w:rsidR="00986615" w:rsidRDefault="00C91249">
            <w:pPr>
              <w:pStyle w:val="Normal39"/>
            </w:pPr>
            <w:hyperlink r:id="rId49" w:history="1">
              <w:r w:rsidR="00AB1835">
                <w:rPr>
                  <w:b/>
                  <w:bCs/>
                  <w:color w:val="0000EE"/>
                  <w:u w:val="single" w:color="0000EE"/>
                </w:rPr>
                <w:t>DE</w:t>
              </w:r>
            </w:hyperlink>
          </w:p>
          <w:p w14:paraId="38A5C8B6" w14:textId="77777777" w:rsidR="00986615" w:rsidRDefault="00C91249">
            <w:pPr>
              <w:pStyle w:val="Normal40"/>
            </w:pPr>
            <w:hyperlink r:id="rId50" w:history="1">
              <w:r w:rsidR="00AB1835">
                <w:rPr>
                  <w:b/>
                  <w:bCs/>
                  <w:color w:val="0000EE"/>
                  <w:u w:val="single" w:color="0000EE"/>
                </w:rPr>
                <w:t>FR</w:t>
              </w:r>
            </w:hyperlink>
          </w:p>
          <w:p w14:paraId="4B11CFF9" w14:textId="77777777" w:rsidR="00986615" w:rsidRDefault="00C91249">
            <w:pPr>
              <w:pStyle w:val="Normal41"/>
            </w:pPr>
            <w:hyperlink r:id="rId51" w:history="1">
              <w:r w:rsidR="00AB1835">
                <w:rPr>
                  <w:b/>
                  <w:bCs/>
                  <w:color w:val="0000EE"/>
                  <w:u w:val="single" w:color="0000EE"/>
                </w:rPr>
                <w:t>IT</w:t>
              </w:r>
            </w:hyperlink>
          </w:p>
        </w:tc>
        <w:tc>
          <w:tcPr>
            <w:tcW w:w="193.7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056465D7" w14:textId="77777777" w:rsidR="00986615" w:rsidRPr="00182305" w:rsidRDefault="00AB1835">
            <w:pPr>
              <w:rPr>
                <w:lang w:val="de-CH"/>
              </w:rPr>
            </w:pPr>
            <w:r w:rsidRPr="00182305">
              <w:rPr>
                <w:rFonts w:eastAsia="Arial" w:cs="Arial"/>
                <w:lang w:val="de-CH"/>
              </w:rPr>
              <w:t>Pa. Iv. Geissbühler. Corona-Solidaritätsbeitrag der Parlamentarier</w:t>
            </w:r>
          </w:p>
          <w:p w14:paraId="77A3AF89" w14:textId="77777777" w:rsidR="00986615" w:rsidRDefault="00AB1835">
            <w:r>
              <w:rPr>
                <w:rFonts w:eastAsia="Arial" w:cs="Arial"/>
              </w:rPr>
              <w:t>Iv. pa. Geissbühler. Crise du coronavirus. Geste de solidarité des parlementaires</w:t>
            </w:r>
          </w:p>
          <w:p w14:paraId="5D921114" w14:textId="77777777" w:rsidR="00986615" w:rsidRPr="00182305" w:rsidRDefault="00AB1835">
            <w:pPr>
              <w:rPr>
                <w:lang w:val="it-IT"/>
              </w:rPr>
            </w:pPr>
            <w:r>
              <w:rPr>
                <w:rFonts w:eastAsia="Arial" w:cs="Arial"/>
              </w:rPr>
              <w:t xml:space="preserve">Iv. pa. </w:t>
            </w:r>
            <w:r w:rsidRPr="00D1026E">
              <w:rPr>
                <w:rFonts w:eastAsia="Arial" w:cs="Arial"/>
                <w:lang w:val="fr-CH"/>
              </w:rPr>
              <w:t xml:space="preserve">Geissbühler. </w:t>
            </w:r>
            <w:r w:rsidRPr="00182305">
              <w:rPr>
                <w:rFonts w:eastAsia="Arial" w:cs="Arial"/>
                <w:lang w:val="it-IT"/>
              </w:rPr>
              <w:t>Contributi di solidarietà coronavirus dei parlamentari</w:t>
            </w:r>
          </w:p>
        </w:tc>
        <w:tc>
          <w:tcPr>
            <w:tcW w:w="39.8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47A62546" w14:textId="77777777" w:rsidR="00986615" w:rsidRDefault="00AB1835">
            <w:r>
              <w:rPr>
                <w:rFonts w:eastAsia="Arial" w:cs="Arial"/>
              </w:rPr>
              <w:t>SPK</w:t>
            </w:r>
          </w:p>
          <w:p w14:paraId="4BF0D5AE" w14:textId="77777777" w:rsidR="00986615" w:rsidRDefault="00AB1835">
            <w:r>
              <w:rPr>
                <w:rFonts w:eastAsia="Arial" w:cs="Arial"/>
              </w:rPr>
              <w:t>CIP</w:t>
            </w:r>
          </w:p>
          <w:p w14:paraId="71425996" w14:textId="77777777" w:rsidR="00986615" w:rsidRDefault="00AB1835">
            <w:r>
              <w:rPr>
                <w:rFonts w:eastAsia="Arial" w:cs="Arial"/>
              </w:rPr>
              <w:t>CIP</w:t>
            </w:r>
          </w:p>
        </w:tc>
        <w:tc>
          <w:tcPr>
            <w:tcW w:w="44.7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1973C67B" w14:textId="77777777" w:rsidR="00986615" w:rsidRDefault="00986615"/>
        </w:tc>
        <w:tc>
          <w:tcPr>
            <w:tcW w:w="64.5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0992213F" w14:textId="77777777" w:rsidR="00986615" w:rsidRDefault="00AB1835">
            <w:r>
              <w:rPr>
                <w:rFonts w:eastAsia="Arial" w:cs="Arial"/>
              </w:rPr>
              <w:t>Klopfenstein Broggini, Pfister Gerhard</w:t>
            </w:r>
          </w:p>
        </w:tc>
        <w:tc>
          <w:tcPr>
            <w:tcW w:w="87.9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46122914" w14:textId="77777777" w:rsidR="00986615" w:rsidRDefault="00182305">
            <w:r>
              <w:t>-</w:t>
            </w:r>
          </w:p>
        </w:tc>
        <w:tc>
          <w:tcPr>
            <w:tcW w:w="19.2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41BED123" w14:textId="77777777" w:rsidR="00986615" w:rsidRDefault="00AB1835">
            <w:r>
              <w:rPr>
                <w:rFonts w:eastAsia="Arial" w:cs="Arial"/>
              </w:rPr>
              <w:t>IV</w:t>
            </w:r>
          </w:p>
        </w:tc>
      </w:tr>
      <w:tr w:rsidR="00B47DA4" w14:paraId="795F3AD6" w14:textId="77777777" w:rsidTr="002F3E6E">
        <w:trPr>
          <w:cantSplit/>
        </w:trPr>
        <w:tc>
          <w:tcPr>
            <w:tcW w:w="45.4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0DF3CF4E" w14:textId="77777777" w:rsidR="00986615" w:rsidRDefault="00AB1835">
            <w:r>
              <w:rPr>
                <w:rFonts w:eastAsia="Arial" w:cs="Arial"/>
                <w:b/>
              </w:rPr>
              <w:lastRenderedPageBreak/>
              <w:t>21.418</w:t>
            </w:r>
          </w:p>
        </w:tc>
        <w:tc>
          <w:tcPr>
            <w:tcW w:w="31.20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5D649DA1" w14:textId="77777777" w:rsidR="00986615" w:rsidRDefault="00AB1835">
            <w:r>
              <w:rPr>
                <w:rFonts w:eastAsia="Arial" w:cs="Arial"/>
                <w:b/>
              </w:rPr>
              <w:t>n</w:t>
            </w:r>
          </w:p>
        </w:tc>
        <w:tc>
          <w:tcPr>
            <w:tcW w:w="29.80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78000F76" w14:textId="77777777" w:rsidR="00986615" w:rsidRDefault="00C91249">
            <w:pPr>
              <w:pStyle w:val="Normal42"/>
            </w:pPr>
            <w:hyperlink r:id="rId52" w:history="1">
              <w:r w:rsidR="00AB1835">
                <w:rPr>
                  <w:b/>
                  <w:bCs/>
                  <w:color w:val="0000EE"/>
                  <w:u w:val="single" w:color="0000EE"/>
                </w:rPr>
                <w:t>DE</w:t>
              </w:r>
            </w:hyperlink>
          </w:p>
          <w:p w14:paraId="355E2A3D" w14:textId="77777777" w:rsidR="00986615" w:rsidRDefault="00C91249">
            <w:pPr>
              <w:pStyle w:val="Normal43"/>
            </w:pPr>
            <w:hyperlink r:id="rId53" w:history="1">
              <w:r w:rsidR="00AB1835">
                <w:rPr>
                  <w:b/>
                  <w:bCs/>
                  <w:color w:val="0000EE"/>
                  <w:u w:val="single" w:color="0000EE"/>
                </w:rPr>
                <w:t>FR</w:t>
              </w:r>
            </w:hyperlink>
          </w:p>
          <w:p w14:paraId="7887301C" w14:textId="77777777" w:rsidR="00986615" w:rsidRDefault="00C91249">
            <w:pPr>
              <w:pStyle w:val="Normal44"/>
            </w:pPr>
            <w:hyperlink r:id="rId54" w:history="1">
              <w:r w:rsidR="00AB1835">
                <w:rPr>
                  <w:b/>
                  <w:bCs/>
                  <w:color w:val="0000EE"/>
                  <w:u w:val="single" w:color="0000EE"/>
                </w:rPr>
                <w:t>IT</w:t>
              </w:r>
            </w:hyperlink>
          </w:p>
        </w:tc>
        <w:tc>
          <w:tcPr>
            <w:tcW w:w="193.7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754DAD16" w14:textId="77777777" w:rsidR="00986615" w:rsidRPr="00182305" w:rsidRDefault="00AB1835">
            <w:pPr>
              <w:rPr>
                <w:lang w:val="de-CH"/>
              </w:rPr>
            </w:pPr>
            <w:r w:rsidRPr="00182305">
              <w:rPr>
                <w:rFonts w:eastAsia="Arial" w:cs="Arial"/>
                <w:lang w:val="de-CH"/>
              </w:rPr>
              <w:t>Pa. Iv. Glarner. Endlich die Effizienz der Stiftung Gesundheitsförderung Schweiz steigern!</w:t>
            </w:r>
          </w:p>
          <w:p w14:paraId="3FF61C34" w14:textId="77777777" w:rsidR="00986615" w:rsidRDefault="00AB1835">
            <w:r>
              <w:rPr>
                <w:rFonts w:eastAsia="Arial" w:cs="Arial"/>
              </w:rPr>
              <w:t>Iv. pa. Glarner. Améliorer enfin l'efficience de la fondation Promotion Santé Suisse!</w:t>
            </w:r>
          </w:p>
          <w:p w14:paraId="5FA4D06E" w14:textId="77777777" w:rsidR="00986615" w:rsidRPr="00182305" w:rsidRDefault="00AB1835">
            <w:pPr>
              <w:rPr>
                <w:lang w:val="it-IT"/>
              </w:rPr>
            </w:pPr>
            <w:r w:rsidRPr="00182305">
              <w:rPr>
                <w:rFonts w:eastAsia="Arial" w:cs="Arial"/>
                <w:lang w:val="it-IT"/>
              </w:rPr>
              <w:t>Iv. pa. Glarner. Aumentare finalmente l'efficienza della fondazione Promozione della salute Svizzera!</w:t>
            </w:r>
          </w:p>
        </w:tc>
        <w:tc>
          <w:tcPr>
            <w:tcW w:w="39.8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50DCE81F" w14:textId="77777777" w:rsidR="00986615" w:rsidRDefault="00AB1835">
            <w:r>
              <w:rPr>
                <w:rFonts w:eastAsia="Arial" w:cs="Arial"/>
              </w:rPr>
              <w:t>SGK</w:t>
            </w:r>
          </w:p>
          <w:p w14:paraId="45C1D723" w14:textId="77777777" w:rsidR="00986615" w:rsidRDefault="00AB1835">
            <w:r>
              <w:rPr>
                <w:rFonts w:eastAsia="Arial" w:cs="Arial"/>
              </w:rPr>
              <w:t>CSSS</w:t>
            </w:r>
          </w:p>
          <w:p w14:paraId="38672671" w14:textId="77777777" w:rsidR="00986615" w:rsidRDefault="00AB1835">
            <w:r>
              <w:rPr>
                <w:rFonts w:eastAsia="Arial" w:cs="Arial"/>
              </w:rPr>
              <w:t>CSSS</w:t>
            </w:r>
          </w:p>
        </w:tc>
        <w:tc>
          <w:tcPr>
            <w:tcW w:w="44.7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683A96E3" w14:textId="77777777" w:rsidR="00986615" w:rsidRDefault="00986615"/>
        </w:tc>
        <w:tc>
          <w:tcPr>
            <w:tcW w:w="64.5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2ABB7A80" w14:textId="77777777" w:rsidR="00986615" w:rsidRDefault="00AB1835">
            <w:r>
              <w:rPr>
                <w:rFonts w:eastAsia="Arial" w:cs="Arial"/>
              </w:rPr>
              <w:t>Feri Yvonne</w:t>
            </w:r>
          </w:p>
        </w:tc>
        <w:tc>
          <w:tcPr>
            <w:tcW w:w="87.9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755759E3" w14:textId="77777777" w:rsidR="00986615" w:rsidRDefault="00AB1835">
            <w:r>
              <w:rPr>
                <w:rFonts w:eastAsia="Arial" w:cs="Arial"/>
              </w:rPr>
              <w:t>Glarner</w:t>
            </w:r>
          </w:p>
        </w:tc>
        <w:tc>
          <w:tcPr>
            <w:tcW w:w="19.2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33204E0E" w14:textId="77777777" w:rsidR="00986615" w:rsidRDefault="00AB1835">
            <w:r>
              <w:rPr>
                <w:rFonts w:eastAsia="Arial" w:cs="Arial"/>
              </w:rPr>
              <w:t>IV</w:t>
            </w:r>
          </w:p>
        </w:tc>
      </w:tr>
      <w:tr w:rsidR="00B47DA4" w14:paraId="66829973" w14:textId="77777777" w:rsidTr="002F3E6E">
        <w:trPr>
          <w:cantSplit/>
        </w:trPr>
        <w:tc>
          <w:tcPr>
            <w:tcW w:w="45.4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55611615" w14:textId="77777777" w:rsidR="00986615" w:rsidRDefault="00AB1835">
            <w:r>
              <w:rPr>
                <w:rFonts w:eastAsia="Arial" w:cs="Arial"/>
                <w:b/>
              </w:rPr>
              <w:t>21.419</w:t>
            </w:r>
          </w:p>
        </w:tc>
        <w:tc>
          <w:tcPr>
            <w:tcW w:w="31.20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089904AA" w14:textId="77777777" w:rsidR="00986615" w:rsidRDefault="00AB1835">
            <w:r>
              <w:rPr>
                <w:rFonts w:eastAsia="Arial" w:cs="Arial"/>
                <w:b/>
              </w:rPr>
              <w:t>n</w:t>
            </w:r>
          </w:p>
        </w:tc>
        <w:tc>
          <w:tcPr>
            <w:tcW w:w="29.80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7154A9D9" w14:textId="77777777" w:rsidR="00986615" w:rsidRDefault="00C91249">
            <w:pPr>
              <w:pStyle w:val="Normal45"/>
            </w:pPr>
            <w:hyperlink r:id="rId55" w:history="1">
              <w:r w:rsidR="00AB1835">
                <w:rPr>
                  <w:b/>
                  <w:bCs/>
                  <w:color w:val="0000EE"/>
                  <w:u w:val="single" w:color="0000EE"/>
                </w:rPr>
                <w:t>DE</w:t>
              </w:r>
            </w:hyperlink>
          </w:p>
          <w:p w14:paraId="5804DD98" w14:textId="77777777" w:rsidR="00986615" w:rsidRDefault="00C91249">
            <w:pPr>
              <w:pStyle w:val="Normal46"/>
            </w:pPr>
            <w:hyperlink r:id="rId56" w:history="1">
              <w:r w:rsidR="00AB1835">
                <w:rPr>
                  <w:b/>
                  <w:bCs/>
                  <w:color w:val="0000EE"/>
                  <w:u w:val="single" w:color="0000EE"/>
                </w:rPr>
                <w:t>FR</w:t>
              </w:r>
            </w:hyperlink>
          </w:p>
          <w:p w14:paraId="4DB6027C" w14:textId="77777777" w:rsidR="00986615" w:rsidRDefault="00C91249">
            <w:pPr>
              <w:pStyle w:val="Normal47"/>
            </w:pPr>
            <w:hyperlink r:id="rId57" w:history="1">
              <w:r w:rsidR="00AB1835">
                <w:rPr>
                  <w:b/>
                  <w:bCs/>
                  <w:color w:val="0000EE"/>
                  <w:u w:val="single" w:color="0000EE"/>
                </w:rPr>
                <w:t>IT</w:t>
              </w:r>
            </w:hyperlink>
          </w:p>
        </w:tc>
        <w:tc>
          <w:tcPr>
            <w:tcW w:w="193.7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5A8A28F6" w14:textId="77777777" w:rsidR="00986615" w:rsidRPr="00182305" w:rsidRDefault="00AB1835">
            <w:pPr>
              <w:rPr>
                <w:lang w:val="de-CH"/>
              </w:rPr>
            </w:pPr>
            <w:r w:rsidRPr="00182305">
              <w:rPr>
                <w:rFonts w:eastAsia="Arial" w:cs="Arial"/>
                <w:lang w:val="de-CH"/>
              </w:rPr>
              <w:t>Pa. Iv. Molina. Den Laizismus in der Bundesverfassung verankern</w:t>
            </w:r>
          </w:p>
          <w:p w14:paraId="01523E03" w14:textId="77777777" w:rsidR="00986615" w:rsidRDefault="00AB1835">
            <w:r>
              <w:rPr>
                <w:rFonts w:eastAsia="Arial" w:cs="Arial"/>
              </w:rPr>
              <w:t>Iv. pa. Molina. La laïcité doit être inscrite dans la Constitution</w:t>
            </w:r>
          </w:p>
          <w:p w14:paraId="4B21A7FF" w14:textId="77777777" w:rsidR="00986615" w:rsidRPr="00182305" w:rsidRDefault="00AB1835">
            <w:pPr>
              <w:rPr>
                <w:lang w:val="it-IT"/>
              </w:rPr>
            </w:pPr>
            <w:r w:rsidRPr="00182305">
              <w:rPr>
                <w:rFonts w:eastAsia="Arial" w:cs="Arial"/>
                <w:lang w:val="it-IT"/>
              </w:rPr>
              <w:t>Iv. pa. Molina. Sancire il laicismo nella Costituzione federale</w:t>
            </w:r>
          </w:p>
        </w:tc>
        <w:tc>
          <w:tcPr>
            <w:tcW w:w="39.8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6536B03C" w14:textId="77777777" w:rsidR="00986615" w:rsidRDefault="00AB1835">
            <w:r>
              <w:rPr>
                <w:rFonts w:eastAsia="Arial" w:cs="Arial"/>
              </w:rPr>
              <w:t>SPK</w:t>
            </w:r>
          </w:p>
          <w:p w14:paraId="7E13E7DA" w14:textId="77777777" w:rsidR="00986615" w:rsidRDefault="00AB1835">
            <w:r>
              <w:rPr>
                <w:rFonts w:eastAsia="Arial" w:cs="Arial"/>
              </w:rPr>
              <w:t>CIP</w:t>
            </w:r>
          </w:p>
          <w:p w14:paraId="5CB29246" w14:textId="77777777" w:rsidR="00986615" w:rsidRDefault="00AB1835">
            <w:r>
              <w:rPr>
                <w:rFonts w:eastAsia="Arial" w:cs="Arial"/>
              </w:rPr>
              <w:t>CIP</w:t>
            </w:r>
          </w:p>
        </w:tc>
        <w:tc>
          <w:tcPr>
            <w:tcW w:w="44.7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49A27FD7" w14:textId="77777777" w:rsidR="00986615" w:rsidRDefault="00986615"/>
        </w:tc>
        <w:tc>
          <w:tcPr>
            <w:tcW w:w="64.5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7A0F30F8" w14:textId="77777777" w:rsidR="00986615" w:rsidRDefault="00AB1835">
            <w:r>
              <w:rPr>
                <w:rFonts w:eastAsia="Arial" w:cs="Arial"/>
              </w:rPr>
              <w:t>Buffat, Streiff</w:t>
            </w:r>
          </w:p>
        </w:tc>
        <w:tc>
          <w:tcPr>
            <w:tcW w:w="87.9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33D6A071" w14:textId="77777777" w:rsidR="00986615" w:rsidRDefault="00AB1835">
            <w:r>
              <w:rPr>
                <w:rFonts w:eastAsia="Arial" w:cs="Arial"/>
              </w:rPr>
              <w:t>Widmer Céline</w:t>
            </w:r>
          </w:p>
        </w:tc>
        <w:tc>
          <w:tcPr>
            <w:tcW w:w="19.2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4BD5DCC0" w14:textId="77777777" w:rsidR="00986615" w:rsidRDefault="00AB1835">
            <w:r>
              <w:rPr>
                <w:rFonts w:eastAsia="Arial" w:cs="Arial"/>
              </w:rPr>
              <w:t>IV</w:t>
            </w:r>
          </w:p>
        </w:tc>
      </w:tr>
      <w:tr w:rsidR="00B47DA4" w14:paraId="15A70FD9" w14:textId="77777777" w:rsidTr="002F3E6E">
        <w:trPr>
          <w:cantSplit/>
        </w:trPr>
        <w:tc>
          <w:tcPr>
            <w:tcW w:w="45.4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3B45B99A" w14:textId="77777777" w:rsidR="00986615" w:rsidRDefault="00AB1835">
            <w:r>
              <w:rPr>
                <w:rFonts w:eastAsia="Arial" w:cs="Arial"/>
                <w:b/>
              </w:rPr>
              <w:t>21.420</w:t>
            </w:r>
          </w:p>
        </w:tc>
        <w:tc>
          <w:tcPr>
            <w:tcW w:w="31.20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7CEE2734" w14:textId="77777777" w:rsidR="00986615" w:rsidRDefault="00AB1835">
            <w:r>
              <w:rPr>
                <w:rFonts w:eastAsia="Arial" w:cs="Arial"/>
                <w:b/>
              </w:rPr>
              <w:t>n</w:t>
            </w:r>
          </w:p>
        </w:tc>
        <w:tc>
          <w:tcPr>
            <w:tcW w:w="29.80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5762E30F" w14:textId="77777777" w:rsidR="00986615" w:rsidRDefault="00C91249">
            <w:pPr>
              <w:pStyle w:val="Normal48"/>
            </w:pPr>
            <w:hyperlink r:id="rId58" w:history="1">
              <w:r w:rsidR="00AB1835">
                <w:rPr>
                  <w:b/>
                  <w:bCs/>
                  <w:color w:val="0000EE"/>
                  <w:u w:val="single" w:color="0000EE"/>
                </w:rPr>
                <w:t>DE</w:t>
              </w:r>
            </w:hyperlink>
          </w:p>
          <w:p w14:paraId="07ADA951" w14:textId="77777777" w:rsidR="00986615" w:rsidRDefault="00C91249">
            <w:pPr>
              <w:pStyle w:val="Normal49"/>
            </w:pPr>
            <w:hyperlink r:id="rId59" w:history="1">
              <w:r w:rsidR="00AB1835">
                <w:rPr>
                  <w:b/>
                  <w:bCs/>
                  <w:color w:val="0000EE"/>
                  <w:u w:val="single" w:color="0000EE"/>
                </w:rPr>
                <w:t>FR</w:t>
              </w:r>
            </w:hyperlink>
          </w:p>
          <w:p w14:paraId="2C454D5D" w14:textId="77777777" w:rsidR="00986615" w:rsidRDefault="00C91249">
            <w:pPr>
              <w:pStyle w:val="Normal50"/>
            </w:pPr>
            <w:hyperlink r:id="rId60" w:history="1">
              <w:r w:rsidR="00AB1835">
                <w:rPr>
                  <w:b/>
                  <w:bCs/>
                  <w:color w:val="0000EE"/>
                  <w:u w:val="single" w:color="0000EE"/>
                </w:rPr>
                <w:t>IT</w:t>
              </w:r>
            </w:hyperlink>
          </w:p>
        </w:tc>
        <w:tc>
          <w:tcPr>
            <w:tcW w:w="193.7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79B5A074" w14:textId="77777777" w:rsidR="00986615" w:rsidRPr="00182305" w:rsidRDefault="00AB1835">
            <w:pPr>
              <w:rPr>
                <w:lang w:val="de-CH"/>
              </w:rPr>
            </w:pPr>
            <w:r w:rsidRPr="00182305">
              <w:rPr>
                <w:rFonts w:eastAsia="Arial" w:cs="Arial"/>
                <w:lang w:val="de-CH"/>
              </w:rPr>
              <w:t>Pa. Iv. Addor. Asylsuchende, die ein sicheres Land durchqueren, sind keine Flüchtlinge</w:t>
            </w:r>
          </w:p>
          <w:p w14:paraId="47D980C5" w14:textId="77777777" w:rsidR="00986615" w:rsidRDefault="00AB1835">
            <w:r>
              <w:rPr>
                <w:rFonts w:eastAsia="Arial" w:cs="Arial"/>
              </w:rPr>
              <w:t>Iv. pa. Addor. Les requérants qui transitent par un pays sûr ne sont pas des réfugiés</w:t>
            </w:r>
          </w:p>
          <w:p w14:paraId="7E2DDE81" w14:textId="77777777" w:rsidR="00986615" w:rsidRPr="00182305" w:rsidRDefault="00AB1835">
            <w:pPr>
              <w:rPr>
                <w:lang w:val="it-IT"/>
              </w:rPr>
            </w:pPr>
            <w:r w:rsidRPr="00182305">
              <w:rPr>
                <w:rFonts w:eastAsia="Arial" w:cs="Arial"/>
                <w:lang w:val="it-IT"/>
              </w:rPr>
              <w:t>Iv. pa. Addor. I richiedenti che transitano attraverso un Paese sicuro non sono rifugiati</w:t>
            </w:r>
          </w:p>
        </w:tc>
        <w:tc>
          <w:tcPr>
            <w:tcW w:w="39.8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40BDEC01" w14:textId="77777777" w:rsidR="00986615" w:rsidRDefault="00AB1835">
            <w:r>
              <w:rPr>
                <w:rFonts w:eastAsia="Arial" w:cs="Arial"/>
              </w:rPr>
              <w:t>SPK</w:t>
            </w:r>
          </w:p>
          <w:p w14:paraId="5113C6FE" w14:textId="77777777" w:rsidR="00986615" w:rsidRDefault="00AB1835">
            <w:r>
              <w:rPr>
                <w:rFonts w:eastAsia="Arial" w:cs="Arial"/>
              </w:rPr>
              <w:t>CIP</w:t>
            </w:r>
          </w:p>
          <w:p w14:paraId="7EC5D5F0" w14:textId="77777777" w:rsidR="00986615" w:rsidRDefault="00AB1835">
            <w:r>
              <w:rPr>
                <w:rFonts w:eastAsia="Arial" w:cs="Arial"/>
              </w:rPr>
              <w:t>CIP</w:t>
            </w:r>
          </w:p>
        </w:tc>
        <w:tc>
          <w:tcPr>
            <w:tcW w:w="44.7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06AD45F6" w14:textId="77777777" w:rsidR="00986615" w:rsidRDefault="00986615"/>
        </w:tc>
        <w:tc>
          <w:tcPr>
            <w:tcW w:w="64.5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4061A5E4" w14:textId="77777777" w:rsidR="00986615" w:rsidRDefault="00AB1835">
            <w:r>
              <w:rPr>
                <w:rFonts w:eastAsia="Arial" w:cs="Arial"/>
              </w:rPr>
              <w:t>Fiala, Klopfenstein Broggini</w:t>
            </w:r>
          </w:p>
        </w:tc>
        <w:tc>
          <w:tcPr>
            <w:tcW w:w="87.9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7D25E627" w14:textId="77777777" w:rsidR="00986615" w:rsidRDefault="00AB1835">
            <w:r>
              <w:rPr>
                <w:rFonts w:eastAsia="Arial" w:cs="Arial"/>
              </w:rPr>
              <w:t>Bircher</w:t>
            </w:r>
          </w:p>
        </w:tc>
        <w:tc>
          <w:tcPr>
            <w:tcW w:w="19.2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31FB6D91" w14:textId="77777777" w:rsidR="00986615" w:rsidRDefault="00AB1835">
            <w:r>
              <w:rPr>
                <w:rFonts w:eastAsia="Arial" w:cs="Arial"/>
              </w:rPr>
              <w:t>IV</w:t>
            </w:r>
          </w:p>
        </w:tc>
      </w:tr>
      <w:tr w:rsidR="00B47DA4" w14:paraId="58F29FC4" w14:textId="77777777" w:rsidTr="002F3E6E">
        <w:trPr>
          <w:cantSplit/>
        </w:trPr>
        <w:tc>
          <w:tcPr>
            <w:tcW w:w="45.4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4517A5D7" w14:textId="77777777" w:rsidR="00986615" w:rsidRDefault="00AB1835">
            <w:r>
              <w:rPr>
                <w:rFonts w:eastAsia="Arial" w:cs="Arial"/>
                <w:b/>
              </w:rPr>
              <w:t>21.423</w:t>
            </w:r>
          </w:p>
        </w:tc>
        <w:tc>
          <w:tcPr>
            <w:tcW w:w="31.20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3741F0D0" w14:textId="77777777" w:rsidR="00986615" w:rsidRDefault="00AB1835">
            <w:r>
              <w:rPr>
                <w:rFonts w:eastAsia="Arial" w:cs="Arial"/>
                <w:b/>
              </w:rPr>
              <w:t>n</w:t>
            </w:r>
          </w:p>
        </w:tc>
        <w:tc>
          <w:tcPr>
            <w:tcW w:w="29.80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77C02EE1" w14:textId="77777777" w:rsidR="00986615" w:rsidRDefault="00C91249">
            <w:pPr>
              <w:pStyle w:val="Normal51"/>
            </w:pPr>
            <w:hyperlink r:id="rId61" w:history="1">
              <w:r w:rsidR="00AB1835">
                <w:rPr>
                  <w:b/>
                  <w:bCs/>
                  <w:color w:val="0000EE"/>
                  <w:u w:val="single" w:color="0000EE"/>
                </w:rPr>
                <w:t>DE</w:t>
              </w:r>
            </w:hyperlink>
          </w:p>
          <w:p w14:paraId="22D36D58" w14:textId="77777777" w:rsidR="00986615" w:rsidRDefault="00C91249">
            <w:pPr>
              <w:pStyle w:val="Normal52"/>
            </w:pPr>
            <w:hyperlink r:id="rId62" w:history="1">
              <w:r w:rsidR="00AB1835">
                <w:rPr>
                  <w:b/>
                  <w:bCs/>
                  <w:color w:val="0000EE"/>
                  <w:u w:val="single" w:color="0000EE"/>
                </w:rPr>
                <w:t>FR</w:t>
              </w:r>
            </w:hyperlink>
          </w:p>
          <w:p w14:paraId="24168956" w14:textId="77777777" w:rsidR="00986615" w:rsidRDefault="00C91249">
            <w:pPr>
              <w:pStyle w:val="Normal53"/>
            </w:pPr>
            <w:hyperlink r:id="rId63" w:history="1">
              <w:r w:rsidR="00AB1835">
                <w:rPr>
                  <w:b/>
                  <w:bCs/>
                  <w:color w:val="0000EE"/>
                  <w:u w:val="single" w:color="0000EE"/>
                </w:rPr>
                <w:t>IT</w:t>
              </w:r>
            </w:hyperlink>
          </w:p>
        </w:tc>
        <w:tc>
          <w:tcPr>
            <w:tcW w:w="193.7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0F9F5CD8" w14:textId="77777777" w:rsidR="00986615" w:rsidRPr="00182305" w:rsidRDefault="00AB1835">
            <w:pPr>
              <w:rPr>
                <w:lang w:val="de-CH"/>
              </w:rPr>
            </w:pPr>
            <w:r w:rsidRPr="00182305">
              <w:rPr>
                <w:rFonts w:eastAsia="Arial" w:cs="Arial"/>
                <w:lang w:val="de-CH"/>
              </w:rPr>
              <w:t>Pa. Iv. Suter. Demokratiemanko beseitigen, Volksrecht der Gesetzesinitiative einführen</w:t>
            </w:r>
          </w:p>
          <w:p w14:paraId="6FB99193" w14:textId="77777777" w:rsidR="00986615" w:rsidRDefault="00AB1835">
            <w:r>
              <w:rPr>
                <w:rFonts w:eastAsia="Arial" w:cs="Arial"/>
              </w:rPr>
              <w:t>Iv. pa. Suter. Remédier à un déficit démocratique en créant l'initiative législative</w:t>
            </w:r>
          </w:p>
          <w:p w14:paraId="3D129CB4" w14:textId="77777777" w:rsidR="00986615" w:rsidRPr="00182305" w:rsidRDefault="00AB1835">
            <w:pPr>
              <w:rPr>
                <w:lang w:val="it-IT"/>
              </w:rPr>
            </w:pPr>
            <w:r w:rsidRPr="00182305">
              <w:rPr>
                <w:rFonts w:eastAsia="Arial" w:cs="Arial"/>
                <w:lang w:val="it-IT"/>
              </w:rPr>
              <w:t>Iv. pa. Suter. Eliminare la carenza di democrazia. Introdurre il diritto popolare dell'iniziativa legislativa</w:t>
            </w:r>
          </w:p>
        </w:tc>
        <w:tc>
          <w:tcPr>
            <w:tcW w:w="39.8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0E12793D" w14:textId="77777777" w:rsidR="00986615" w:rsidRDefault="00AB1835">
            <w:r>
              <w:rPr>
                <w:rFonts w:eastAsia="Arial" w:cs="Arial"/>
              </w:rPr>
              <w:t>SPK</w:t>
            </w:r>
          </w:p>
          <w:p w14:paraId="75C1D673" w14:textId="77777777" w:rsidR="00986615" w:rsidRDefault="00AB1835">
            <w:r>
              <w:rPr>
                <w:rFonts w:eastAsia="Arial" w:cs="Arial"/>
              </w:rPr>
              <w:t>CIP</w:t>
            </w:r>
          </w:p>
          <w:p w14:paraId="284CE9F2" w14:textId="77777777" w:rsidR="00986615" w:rsidRDefault="00AB1835">
            <w:r>
              <w:rPr>
                <w:rFonts w:eastAsia="Arial" w:cs="Arial"/>
              </w:rPr>
              <w:t>CIP</w:t>
            </w:r>
          </w:p>
        </w:tc>
        <w:tc>
          <w:tcPr>
            <w:tcW w:w="44.7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29B7BF9C" w14:textId="77777777" w:rsidR="00986615" w:rsidRDefault="00986615"/>
        </w:tc>
        <w:tc>
          <w:tcPr>
            <w:tcW w:w="64.5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093E7D38" w14:textId="77777777" w:rsidR="00986615" w:rsidRDefault="00AB1835">
            <w:r>
              <w:rPr>
                <w:rFonts w:eastAsia="Arial" w:cs="Arial"/>
              </w:rPr>
              <w:t>Addor, Fluri</w:t>
            </w:r>
          </w:p>
        </w:tc>
        <w:tc>
          <w:tcPr>
            <w:tcW w:w="87.9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3D569400" w14:textId="77777777" w:rsidR="00986615" w:rsidRDefault="00AB1835">
            <w:r>
              <w:rPr>
                <w:rFonts w:eastAsia="Arial" w:cs="Arial"/>
              </w:rPr>
              <w:t>Marti Samira</w:t>
            </w:r>
          </w:p>
        </w:tc>
        <w:tc>
          <w:tcPr>
            <w:tcW w:w="19.2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3D78A8DB" w14:textId="77777777" w:rsidR="00986615" w:rsidRDefault="00AB1835">
            <w:r>
              <w:rPr>
                <w:rFonts w:eastAsia="Arial" w:cs="Arial"/>
              </w:rPr>
              <w:t>IV</w:t>
            </w:r>
          </w:p>
        </w:tc>
      </w:tr>
      <w:tr w:rsidR="00B47DA4" w14:paraId="28F26CD8" w14:textId="77777777" w:rsidTr="002F3E6E">
        <w:trPr>
          <w:cantSplit/>
        </w:trPr>
        <w:tc>
          <w:tcPr>
            <w:tcW w:w="45.4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6EE8039B" w14:textId="77777777" w:rsidR="00986615" w:rsidRDefault="00AB1835">
            <w:r>
              <w:rPr>
                <w:rFonts w:eastAsia="Arial" w:cs="Arial"/>
                <w:b/>
              </w:rPr>
              <w:t>21.428</w:t>
            </w:r>
          </w:p>
        </w:tc>
        <w:tc>
          <w:tcPr>
            <w:tcW w:w="31.20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55DF569B" w14:textId="77777777" w:rsidR="00986615" w:rsidRDefault="00AB1835">
            <w:r>
              <w:rPr>
                <w:rFonts w:eastAsia="Arial" w:cs="Arial"/>
                <w:b/>
              </w:rPr>
              <w:t>n</w:t>
            </w:r>
          </w:p>
        </w:tc>
        <w:tc>
          <w:tcPr>
            <w:tcW w:w="29.80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740A578A" w14:textId="77777777" w:rsidR="00986615" w:rsidRDefault="00C91249">
            <w:pPr>
              <w:pStyle w:val="Normal54"/>
            </w:pPr>
            <w:hyperlink r:id="rId64" w:history="1">
              <w:r w:rsidR="00AB1835">
                <w:rPr>
                  <w:b/>
                  <w:bCs/>
                  <w:color w:val="0000EE"/>
                  <w:u w:val="single" w:color="0000EE"/>
                </w:rPr>
                <w:t>DE</w:t>
              </w:r>
            </w:hyperlink>
          </w:p>
          <w:p w14:paraId="4BCD442A" w14:textId="77777777" w:rsidR="00986615" w:rsidRDefault="00C91249">
            <w:pPr>
              <w:pStyle w:val="Normal55"/>
            </w:pPr>
            <w:hyperlink r:id="rId65" w:history="1">
              <w:r w:rsidR="00AB1835">
                <w:rPr>
                  <w:b/>
                  <w:bCs/>
                  <w:color w:val="0000EE"/>
                  <w:u w:val="single" w:color="0000EE"/>
                </w:rPr>
                <w:t>FR</w:t>
              </w:r>
            </w:hyperlink>
          </w:p>
          <w:p w14:paraId="1CBCE2FD" w14:textId="77777777" w:rsidR="00986615" w:rsidRDefault="00C91249">
            <w:pPr>
              <w:pStyle w:val="Normal56"/>
            </w:pPr>
            <w:hyperlink r:id="rId66" w:history="1">
              <w:r w:rsidR="00AB1835">
                <w:rPr>
                  <w:b/>
                  <w:bCs/>
                  <w:color w:val="0000EE"/>
                  <w:u w:val="single" w:color="0000EE"/>
                </w:rPr>
                <w:t>IT</w:t>
              </w:r>
            </w:hyperlink>
          </w:p>
        </w:tc>
        <w:tc>
          <w:tcPr>
            <w:tcW w:w="193.7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155CD4B0" w14:textId="77777777" w:rsidR="00986615" w:rsidRPr="00182305" w:rsidRDefault="00AB1835">
            <w:pPr>
              <w:rPr>
                <w:lang w:val="de-CH"/>
              </w:rPr>
            </w:pPr>
            <w:r w:rsidRPr="00182305">
              <w:rPr>
                <w:rFonts w:eastAsia="Arial" w:cs="Arial"/>
                <w:lang w:val="it-IT"/>
              </w:rPr>
              <w:t xml:space="preserve">Pa. Iv. Prezioso. Ius Soli. </w:t>
            </w:r>
            <w:r w:rsidRPr="00182305">
              <w:rPr>
                <w:rFonts w:eastAsia="Arial" w:cs="Arial"/>
                <w:lang w:val="de-CH"/>
              </w:rPr>
              <w:t>Es wird endlich Zeit!</w:t>
            </w:r>
          </w:p>
          <w:p w14:paraId="25581012" w14:textId="77777777" w:rsidR="00986615" w:rsidRDefault="00AB1835">
            <w:r w:rsidRPr="00182305">
              <w:rPr>
                <w:rFonts w:eastAsia="Arial" w:cs="Arial"/>
                <w:lang w:val="de-CH"/>
              </w:rPr>
              <w:t xml:space="preserve">Iv. pa. </w:t>
            </w:r>
            <w:r>
              <w:rPr>
                <w:rFonts w:eastAsia="Arial" w:cs="Arial"/>
              </w:rPr>
              <w:t>Prezioso. Jus soli. Il est grand temps!</w:t>
            </w:r>
          </w:p>
          <w:p w14:paraId="3E6D5BDB" w14:textId="77777777" w:rsidR="00986615" w:rsidRDefault="00AB1835">
            <w:r w:rsidRPr="00182305">
              <w:rPr>
                <w:rFonts w:eastAsia="Arial" w:cs="Arial"/>
                <w:lang w:val="it-IT"/>
              </w:rPr>
              <w:t xml:space="preserve">Iv. pa. Prezioso. Jus soli. </w:t>
            </w:r>
            <w:r>
              <w:rPr>
                <w:rFonts w:eastAsia="Arial" w:cs="Arial"/>
              </w:rPr>
              <w:t>È ora di applicarlo!</w:t>
            </w:r>
          </w:p>
        </w:tc>
        <w:tc>
          <w:tcPr>
            <w:tcW w:w="39.8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0469A7D2" w14:textId="77777777" w:rsidR="00986615" w:rsidRDefault="00AB1835">
            <w:r>
              <w:rPr>
                <w:rFonts w:eastAsia="Arial" w:cs="Arial"/>
              </w:rPr>
              <w:t>SPK</w:t>
            </w:r>
          </w:p>
          <w:p w14:paraId="6457CCCC" w14:textId="77777777" w:rsidR="00986615" w:rsidRDefault="00AB1835">
            <w:r>
              <w:rPr>
                <w:rFonts w:eastAsia="Arial" w:cs="Arial"/>
              </w:rPr>
              <w:t>CIP</w:t>
            </w:r>
          </w:p>
          <w:p w14:paraId="1758A014" w14:textId="77777777" w:rsidR="00986615" w:rsidRDefault="00AB1835">
            <w:r>
              <w:rPr>
                <w:rFonts w:eastAsia="Arial" w:cs="Arial"/>
              </w:rPr>
              <w:t>CIP</w:t>
            </w:r>
          </w:p>
        </w:tc>
        <w:tc>
          <w:tcPr>
            <w:tcW w:w="44.7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3E01DD4F" w14:textId="77777777" w:rsidR="00986615" w:rsidRDefault="00986615"/>
        </w:tc>
        <w:tc>
          <w:tcPr>
            <w:tcW w:w="64.5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6893E275" w14:textId="77777777" w:rsidR="00986615" w:rsidRDefault="00AB1835">
            <w:r>
              <w:rPr>
                <w:rFonts w:eastAsia="Arial" w:cs="Arial"/>
              </w:rPr>
              <w:t>Addor, Pfister Gerhard</w:t>
            </w:r>
          </w:p>
        </w:tc>
        <w:tc>
          <w:tcPr>
            <w:tcW w:w="87.9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0C639CA4" w14:textId="77777777" w:rsidR="00986615" w:rsidRDefault="00AB1835">
            <w:r>
              <w:rPr>
                <w:rFonts w:eastAsia="Arial" w:cs="Arial"/>
              </w:rPr>
              <w:t>Klopfenstein Broggini</w:t>
            </w:r>
          </w:p>
        </w:tc>
        <w:tc>
          <w:tcPr>
            <w:tcW w:w="19.2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647CF5E6" w14:textId="77777777" w:rsidR="00986615" w:rsidRDefault="00AB1835">
            <w:r>
              <w:rPr>
                <w:rFonts w:eastAsia="Arial" w:cs="Arial"/>
              </w:rPr>
              <w:t>IV</w:t>
            </w:r>
          </w:p>
        </w:tc>
      </w:tr>
      <w:tr w:rsidR="00B47DA4" w14:paraId="6869D374" w14:textId="77777777" w:rsidTr="002F3E6E">
        <w:trPr>
          <w:cantSplit/>
        </w:trPr>
        <w:tc>
          <w:tcPr>
            <w:tcW w:w="45.4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774670B5" w14:textId="77777777" w:rsidR="00986615" w:rsidRDefault="00AB1835">
            <w:r>
              <w:rPr>
                <w:rFonts w:eastAsia="Arial" w:cs="Arial"/>
                <w:b/>
              </w:rPr>
              <w:t>21.433</w:t>
            </w:r>
          </w:p>
        </w:tc>
        <w:tc>
          <w:tcPr>
            <w:tcW w:w="31.20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645ED294" w14:textId="77777777" w:rsidR="00986615" w:rsidRDefault="00AB1835">
            <w:r>
              <w:rPr>
                <w:rFonts w:eastAsia="Arial" w:cs="Arial"/>
                <w:b/>
              </w:rPr>
              <w:t>n</w:t>
            </w:r>
          </w:p>
        </w:tc>
        <w:tc>
          <w:tcPr>
            <w:tcW w:w="29.80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24C1574D" w14:textId="77777777" w:rsidR="00986615" w:rsidRDefault="00C91249">
            <w:pPr>
              <w:pStyle w:val="Normal57"/>
            </w:pPr>
            <w:hyperlink r:id="rId67" w:history="1">
              <w:r w:rsidR="00AB1835">
                <w:rPr>
                  <w:b/>
                  <w:bCs/>
                  <w:color w:val="0000EE"/>
                  <w:u w:val="single" w:color="0000EE"/>
                </w:rPr>
                <w:t>DE</w:t>
              </w:r>
            </w:hyperlink>
          </w:p>
          <w:p w14:paraId="283EEF27" w14:textId="77777777" w:rsidR="00986615" w:rsidRDefault="00C91249">
            <w:pPr>
              <w:pStyle w:val="Normal58"/>
            </w:pPr>
            <w:hyperlink r:id="rId68" w:history="1">
              <w:r w:rsidR="00AB1835">
                <w:rPr>
                  <w:b/>
                  <w:bCs/>
                  <w:color w:val="0000EE"/>
                  <w:u w:val="single" w:color="0000EE"/>
                </w:rPr>
                <w:t>FR</w:t>
              </w:r>
            </w:hyperlink>
          </w:p>
          <w:p w14:paraId="11697E44" w14:textId="77777777" w:rsidR="00986615" w:rsidRDefault="00C91249">
            <w:pPr>
              <w:pStyle w:val="Normal59"/>
            </w:pPr>
            <w:hyperlink r:id="rId69" w:history="1">
              <w:r w:rsidR="00AB1835">
                <w:rPr>
                  <w:b/>
                  <w:bCs/>
                  <w:color w:val="0000EE"/>
                  <w:u w:val="single" w:color="0000EE"/>
                </w:rPr>
                <w:t>IT</w:t>
              </w:r>
            </w:hyperlink>
          </w:p>
        </w:tc>
        <w:tc>
          <w:tcPr>
            <w:tcW w:w="193.7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171DBB0A" w14:textId="77777777" w:rsidR="00986615" w:rsidRPr="00182305" w:rsidRDefault="00AB1835">
            <w:pPr>
              <w:rPr>
                <w:lang w:val="de-CH"/>
              </w:rPr>
            </w:pPr>
            <w:r w:rsidRPr="00182305">
              <w:rPr>
                <w:rFonts w:eastAsia="Arial" w:cs="Arial"/>
                <w:lang w:val="de-CH"/>
              </w:rPr>
              <w:t>Pa. Iv. Nidegger. Ausländer- und Integrationsgesetz. Härtefälle den kantonalen Höchstzahlen für Bewilligungen anrechnen</w:t>
            </w:r>
          </w:p>
          <w:p w14:paraId="6A9D3B48" w14:textId="77777777" w:rsidR="00986615" w:rsidRDefault="00AB1835">
            <w:r>
              <w:rPr>
                <w:rFonts w:eastAsia="Arial" w:cs="Arial"/>
              </w:rPr>
              <w:t>Iv. pa. Nidegger. Loi sur les étrangers et l'intégration. Inclure les cas de rigueur dans les contingents d'autorisations des cantons</w:t>
            </w:r>
          </w:p>
          <w:p w14:paraId="2CF83264" w14:textId="77777777" w:rsidR="00986615" w:rsidRPr="00182305" w:rsidRDefault="00AB1835">
            <w:pPr>
              <w:rPr>
                <w:lang w:val="it-IT"/>
              </w:rPr>
            </w:pPr>
            <w:r w:rsidRPr="00182305">
              <w:rPr>
                <w:rFonts w:eastAsia="Arial" w:cs="Arial"/>
                <w:lang w:val="it-IT"/>
              </w:rPr>
              <w:t>Iv. pa. Nidegger. Legge sugli stranieri e la loro integrazione. Includere i casi di rigore nei contingenti cantonali di permessi</w:t>
            </w:r>
          </w:p>
        </w:tc>
        <w:tc>
          <w:tcPr>
            <w:tcW w:w="39.8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48B1FC1F" w14:textId="77777777" w:rsidR="00986615" w:rsidRDefault="00AB1835">
            <w:r>
              <w:rPr>
                <w:rFonts w:eastAsia="Arial" w:cs="Arial"/>
              </w:rPr>
              <w:t>SPK</w:t>
            </w:r>
          </w:p>
          <w:p w14:paraId="6F220A46" w14:textId="77777777" w:rsidR="00986615" w:rsidRDefault="00AB1835">
            <w:r>
              <w:rPr>
                <w:rFonts w:eastAsia="Arial" w:cs="Arial"/>
              </w:rPr>
              <w:t>CIP</w:t>
            </w:r>
          </w:p>
          <w:p w14:paraId="07F1178B" w14:textId="77777777" w:rsidR="00986615" w:rsidRDefault="00AB1835">
            <w:r>
              <w:rPr>
                <w:rFonts w:eastAsia="Arial" w:cs="Arial"/>
              </w:rPr>
              <w:t>CIP</w:t>
            </w:r>
          </w:p>
        </w:tc>
        <w:tc>
          <w:tcPr>
            <w:tcW w:w="44.7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4720E991" w14:textId="77777777" w:rsidR="00986615" w:rsidRDefault="00986615"/>
        </w:tc>
        <w:tc>
          <w:tcPr>
            <w:tcW w:w="64.5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54AD30BF" w14:textId="77777777" w:rsidR="00986615" w:rsidRDefault="00AB1835">
            <w:r>
              <w:rPr>
                <w:rFonts w:eastAsia="Arial" w:cs="Arial"/>
              </w:rPr>
              <w:t>Marra, Silberschmidt</w:t>
            </w:r>
          </w:p>
        </w:tc>
        <w:tc>
          <w:tcPr>
            <w:tcW w:w="87.9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1333FDC2" w14:textId="77777777" w:rsidR="00986615" w:rsidRDefault="00AB1835">
            <w:r>
              <w:rPr>
                <w:rFonts w:eastAsia="Arial" w:cs="Arial"/>
              </w:rPr>
              <w:t>Steinemann</w:t>
            </w:r>
          </w:p>
        </w:tc>
        <w:tc>
          <w:tcPr>
            <w:tcW w:w="19.2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4C9AC44E" w14:textId="77777777" w:rsidR="00986615" w:rsidRDefault="00AB1835">
            <w:r>
              <w:rPr>
                <w:rFonts w:eastAsia="Arial" w:cs="Arial"/>
              </w:rPr>
              <w:t>IV</w:t>
            </w:r>
          </w:p>
        </w:tc>
      </w:tr>
      <w:tr w:rsidR="00B47DA4" w14:paraId="0B2ED88A" w14:textId="77777777" w:rsidTr="00D1026E">
        <w:trPr>
          <w:cantSplit/>
        </w:trPr>
        <w:tc>
          <w:tcPr>
            <w:tcW w:w="45.4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3EE1F14B" w14:textId="77777777" w:rsidR="00986615" w:rsidRDefault="00AB1835">
            <w:r>
              <w:rPr>
                <w:rFonts w:eastAsia="Arial" w:cs="Arial"/>
                <w:b/>
              </w:rPr>
              <w:t>21.457</w:t>
            </w:r>
          </w:p>
        </w:tc>
        <w:tc>
          <w:tcPr>
            <w:tcW w:w="31.20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7CF29027" w14:textId="77777777" w:rsidR="00986615" w:rsidRDefault="00AB1835">
            <w:r>
              <w:rPr>
                <w:rFonts w:eastAsia="Arial" w:cs="Arial"/>
                <w:b/>
              </w:rPr>
              <w:t>n</w:t>
            </w:r>
          </w:p>
        </w:tc>
        <w:tc>
          <w:tcPr>
            <w:tcW w:w="29.80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00911412" w14:textId="77777777" w:rsidR="00986615" w:rsidRDefault="00C91249">
            <w:pPr>
              <w:pStyle w:val="Normal60"/>
            </w:pPr>
            <w:hyperlink r:id="rId70" w:history="1">
              <w:r w:rsidR="00AB1835">
                <w:rPr>
                  <w:b/>
                  <w:bCs/>
                  <w:color w:val="0000EE"/>
                  <w:u w:val="single" w:color="0000EE"/>
                </w:rPr>
                <w:t>DE</w:t>
              </w:r>
            </w:hyperlink>
          </w:p>
          <w:p w14:paraId="58BB993B" w14:textId="77777777" w:rsidR="00986615" w:rsidRDefault="00C91249">
            <w:pPr>
              <w:pStyle w:val="Normal61"/>
            </w:pPr>
            <w:hyperlink r:id="rId71" w:history="1">
              <w:r w:rsidR="00AB1835">
                <w:rPr>
                  <w:b/>
                  <w:bCs/>
                  <w:color w:val="0000EE"/>
                  <w:u w:val="single" w:color="0000EE"/>
                </w:rPr>
                <w:t>FR</w:t>
              </w:r>
            </w:hyperlink>
          </w:p>
          <w:p w14:paraId="2FF24A19" w14:textId="77777777" w:rsidR="00986615" w:rsidRDefault="00C91249">
            <w:pPr>
              <w:pStyle w:val="Normal62"/>
            </w:pPr>
            <w:hyperlink r:id="rId72" w:history="1">
              <w:r w:rsidR="00AB1835">
                <w:rPr>
                  <w:b/>
                  <w:bCs/>
                  <w:color w:val="0000EE"/>
                  <w:u w:val="single" w:color="0000EE"/>
                </w:rPr>
                <w:t>IT</w:t>
              </w:r>
            </w:hyperlink>
          </w:p>
        </w:tc>
        <w:tc>
          <w:tcPr>
            <w:tcW w:w="193.7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7D1161F7" w14:textId="77777777" w:rsidR="00986615" w:rsidRPr="00182305" w:rsidRDefault="00AB1835">
            <w:pPr>
              <w:rPr>
                <w:lang w:val="de-CH"/>
              </w:rPr>
            </w:pPr>
            <w:r w:rsidRPr="00182305">
              <w:rPr>
                <w:rFonts w:eastAsia="Arial" w:cs="Arial"/>
                <w:lang w:val="de-CH"/>
              </w:rPr>
              <w:t>Pa. Iv. Pasquier-Eichenberger. Stopp dem Greenwashing</w:t>
            </w:r>
          </w:p>
          <w:p w14:paraId="1EE84C79" w14:textId="77777777" w:rsidR="00986615" w:rsidRDefault="00AB1835">
            <w:r>
              <w:rPr>
                <w:rFonts w:eastAsia="Arial" w:cs="Arial"/>
              </w:rPr>
              <w:t>Iv. pa. Pasquier-Eichenberger. Stop à l'écoblanchiment publicitaire</w:t>
            </w:r>
          </w:p>
          <w:p w14:paraId="50CA8EA7" w14:textId="77777777" w:rsidR="00986615" w:rsidRPr="00182305" w:rsidRDefault="00AB1835">
            <w:pPr>
              <w:rPr>
                <w:lang w:val="it-IT"/>
              </w:rPr>
            </w:pPr>
            <w:r w:rsidRPr="00182305">
              <w:rPr>
                <w:rFonts w:eastAsia="Arial" w:cs="Arial"/>
                <w:lang w:val="it-IT"/>
              </w:rPr>
              <w:t>Iv. pa. Pasquier-Eichenberger. Stop all'ecoriciclaggio pubblicitario</w:t>
            </w:r>
          </w:p>
        </w:tc>
        <w:tc>
          <w:tcPr>
            <w:tcW w:w="39.8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05CF8E90" w14:textId="77777777" w:rsidR="00986615" w:rsidRDefault="00AB1835">
            <w:r>
              <w:rPr>
                <w:rFonts w:eastAsia="Arial" w:cs="Arial"/>
              </w:rPr>
              <w:t>RK</w:t>
            </w:r>
          </w:p>
          <w:p w14:paraId="069CE163" w14:textId="77777777" w:rsidR="00986615" w:rsidRDefault="00AB1835">
            <w:r>
              <w:rPr>
                <w:rFonts w:eastAsia="Arial" w:cs="Arial"/>
              </w:rPr>
              <w:t>CAJ</w:t>
            </w:r>
          </w:p>
          <w:p w14:paraId="4B7F59D9" w14:textId="77777777" w:rsidR="00986615" w:rsidRDefault="00AB1835">
            <w:r>
              <w:rPr>
                <w:rFonts w:eastAsia="Arial" w:cs="Arial"/>
              </w:rPr>
              <w:t>CAG</w:t>
            </w:r>
          </w:p>
        </w:tc>
        <w:tc>
          <w:tcPr>
            <w:tcW w:w="44.7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6FA6AD3A" w14:textId="77777777" w:rsidR="00986615" w:rsidRDefault="00986615"/>
        </w:tc>
        <w:tc>
          <w:tcPr>
            <w:tcW w:w="64.5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68506A47" w14:textId="77777777" w:rsidR="00986615" w:rsidRDefault="00AB1835">
            <w:r>
              <w:rPr>
                <w:rFonts w:eastAsia="Arial" w:cs="Arial"/>
              </w:rPr>
              <w:t>von Falkenstein</w:t>
            </w:r>
          </w:p>
        </w:tc>
        <w:tc>
          <w:tcPr>
            <w:tcW w:w="87.9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700A0852" w14:textId="77777777" w:rsidR="00986615" w:rsidRDefault="00AB1835">
            <w:r>
              <w:rPr>
                <w:rFonts w:eastAsia="Arial" w:cs="Arial"/>
              </w:rPr>
              <w:t>Brenzikofer</w:t>
            </w:r>
          </w:p>
        </w:tc>
        <w:tc>
          <w:tcPr>
            <w:tcW w:w="19.2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4BEE2C85" w14:textId="77777777" w:rsidR="00986615" w:rsidRDefault="00AB1835">
            <w:r>
              <w:rPr>
                <w:rFonts w:eastAsia="Arial" w:cs="Arial"/>
              </w:rPr>
              <w:t>IV</w:t>
            </w:r>
          </w:p>
        </w:tc>
      </w:tr>
      <w:tr w:rsidR="00B47DA4" w14:paraId="0A0CBC80" w14:textId="77777777" w:rsidTr="00D1026E">
        <w:trPr>
          <w:cantSplit/>
        </w:trPr>
        <w:tc>
          <w:tcPr>
            <w:tcW w:w="45.4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1F35E107" w14:textId="77777777" w:rsidR="00986615" w:rsidRDefault="00AB1835">
            <w:r>
              <w:rPr>
                <w:rFonts w:eastAsia="Arial" w:cs="Arial"/>
                <w:b/>
              </w:rPr>
              <w:t>21.458</w:t>
            </w:r>
          </w:p>
        </w:tc>
        <w:tc>
          <w:tcPr>
            <w:tcW w:w="31.20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71069A8A" w14:textId="77777777" w:rsidR="00986615" w:rsidRDefault="00AB1835">
            <w:r>
              <w:rPr>
                <w:rFonts w:eastAsia="Arial" w:cs="Arial"/>
                <w:b/>
              </w:rPr>
              <w:t>n</w:t>
            </w:r>
          </w:p>
        </w:tc>
        <w:tc>
          <w:tcPr>
            <w:tcW w:w="29.80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25638789" w14:textId="77777777" w:rsidR="00986615" w:rsidRDefault="00C91249">
            <w:pPr>
              <w:pStyle w:val="Normal63"/>
            </w:pPr>
            <w:hyperlink r:id="rId73" w:history="1">
              <w:r w:rsidR="00AB1835">
                <w:rPr>
                  <w:b/>
                  <w:bCs/>
                  <w:color w:val="0000EE"/>
                  <w:u w:val="single" w:color="0000EE"/>
                </w:rPr>
                <w:t>DE</w:t>
              </w:r>
            </w:hyperlink>
          </w:p>
          <w:p w14:paraId="76535FB8" w14:textId="77777777" w:rsidR="00986615" w:rsidRDefault="00C91249">
            <w:pPr>
              <w:pStyle w:val="Normal64"/>
            </w:pPr>
            <w:hyperlink r:id="rId74" w:history="1">
              <w:r w:rsidR="00AB1835">
                <w:rPr>
                  <w:b/>
                  <w:bCs/>
                  <w:color w:val="0000EE"/>
                  <w:u w:val="single" w:color="0000EE"/>
                </w:rPr>
                <w:t>FR</w:t>
              </w:r>
            </w:hyperlink>
          </w:p>
          <w:p w14:paraId="778C0496" w14:textId="77777777" w:rsidR="00986615" w:rsidRDefault="00C91249">
            <w:pPr>
              <w:pStyle w:val="Normal65"/>
            </w:pPr>
            <w:hyperlink r:id="rId75" w:history="1">
              <w:r w:rsidR="00AB1835">
                <w:rPr>
                  <w:b/>
                  <w:bCs/>
                  <w:color w:val="0000EE"/>
                  <w:u w:val="single" w:color="0000EE"/>
                </w:rPr>
                <w:t>IT</w:t>
              </w:r>
            </w:hyperlink>
          </w:p>
        </w:tc>
        <w:tc>
          <w:tcPr>
            <w:tcW w:w="193.7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5198DA50" w14:textId="77777777" w:rsidR="00986615" w:rsidRPr="00182305" w:rsidRDefault="00AB1835">
            <w:pPr>
              <w:rPr>
                <w:lang w:val="de-CH"/>
              </w:rPr>
            </w:pPr>
            <w:r w:rsidRPr="00182305">
              <w:rPr>
                <w:rFonts w:eastAsia="Arial" w:cs="Arial"/>
                <w:lang w:val="de-CH"/>
              </w:rPr>
              <w:t>Pa. Iv. Python. Für eine Regulierung der Werbung gemäss dem Life Cycle Assessment eines Produktes</w:t>
            </w:r>
          </w:p>
          <w:p w14:paraId="6FFC1796" w14:textId="77777777" w:rsidR="00986615" w:rsidRDefault="00AB1835">
            <w:r>
              <w:rPr>
                <w:rFonts w:eastAsia="Arial" w:cs="Arial"/>
              </w:rPr>
              <w:t>Iv. pa. Python. Pour une régulation de la publicité en fonction de l'analyse du cycle de vie du produit</w:t>
            </w:r>
          </w:p>
          <w:p w14:paraId="3521BE3E" w14:textId="77777777" w:rsidR="00986615" w:rsidRPr="00182305" w:rsidRDefault="00AB1835">
            <w:pPr>
              <w:rPr>
                <w:lang w:val="it-IT"/>
              </w:rPr>
            </w:pPr>
            <w:r w:rsidRPr="00182305">
              <w:rPr>
                <w:rFonts w:eastAsia="Arial" w:cs="Arial"/>
                <w:lang w:val="it-IT"/>
              </w:rPr>
              <w:t>Iv. pa. Python. Regolamentare la pubblicità in base alla valutazione del ciclo di vita del prodotto</w:t>
            </w:r>
          </w:p>
        </w:tc>
        <w:tc>
          <w:tcPr>
            <w:tcW w:w="39.8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6A8C27F6" w14:textId="77777777" w:rsidR="00986615" w:rsidRDefault="00AB1835">
            <w:r>
              <w:rPr>
                <w:rFonts w:eastAsia="Arial" w:cs="Arial"/>
              </w:rPr>
              <w:t>RK</w:t>
            </w:r>
          </w:p>
          <w:p w14:paraId="1DE60799" w14:textId="77777777" w:rsidR="00986615" w:rsidRDefault="00AB1835">
            <w:r>
              <w:rPr>
                <w:rFonts w:eastAsia="Arial" w:cs="Arial"/>
              </w:rPr>
              <w:t>CAJ</w:t>
            </w:r>
          </w:p>
          <w:p w14:paraId="1CBE3C65" w14:textId="77777777" w:rsidR="00986615" w:rsidRDefault="00AB1835">
            <w:r>
              <w:rPr>
                <w:rFonts w:eastAsia="Arial" w:cs="Arial"/>
              </w:rPr>
              <w:t>CAG</w:t>
            </w:r>
          </w:p>
        </w:tc>
        <w:tc>
          <w:tcPr>
            <w:tcW w:w="44.7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491FB0EE" w14:textId="77777777" w:rsidR="00986615" w:rsidRDefault="00986615"/>
        </w:tc>
        <w:tc>
          <w:tcPr>
            <w:tcW w:w="64.5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5FD363D0" w14:textId="77777777" w:rsidR="00986615" w:rsidRDefault="00AB1835">
            <w:r>
              <w:rPr>
                <w:rFonts w:eastAsia="Arial" w:cs="Arial"/>
              </w:rPr>
              <w:t>Steinemann</w:t>
            </w:r>
          </w:p>
        </w:tc>
        <w:tc>
          <w:tcPr>
            <w:tcW w:w="87.9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4BA91C19" w14:textId="77777777" w:rsidR="00986615" w:rsidRDefault="00AB1835">
            <w:r>
              <w:rPr>
                <w:rFonts w:eastAsia="Arial" w:cs="Arial"/>
              </w:rPr>
              <w:t>Fehlmann Rielle</w:t>
            </w:r>
          </w:p>
        </w:tc>
        <w:tc>
          <w:tcPr>
            <w:tcW w:w="19.2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31A7B663" w14:textId="77777777" w:rsidR="00986615" w:rsidRDefault="00AB1835">
            <w:r>
              <w:rPr>
                <w:rFonts w:eastAsia="Arial" w:cs="Arial"/>
              </w:rPr>
              <w:t>IV</w:t>
            </w:r>
          </w:p>
        </w:tc>
      </w:tr>
      <w:tr w:rsidR="00B47DA4" w14:paraId="11A13680" w14:textId="77777777" w:rsidTr="00D1026E">
        <w:trPr>
          <w:cantSplit/>
        </w:trPr>
        <w:tc>
          <w:tcPr>
            <w:tcW w:w="45.4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25A82762" w14:textId="77777777" w:rsidR="00986615" w:rsidRDefault="00AB1835">
            <w:r>
              <w:rPr>
                <w:rFonts w:eastAsia="Arial" w:cs="Arial"/>
                <w:b/>
              </w:rPr>
              <w:t>21.467</w:t>
            </w:r>
          </w:p>
        </w:tc>
        <w:tc>
          <w:tcPr>
            <w:tcW w:w="31.20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3EFBACE0" w14:textId="77777777" w:rsidR="00986615" w:rsidRDefault="00AB1835">
            <w:r>
              <w:rPr>
                <w:rFonts w:eastAsia="Arial" w:cs="Arial"/>
                <w:b/>
              </w:rPr>
              <w:t>n</w:t>
            </w:r>
          </w:p>
        </w:tc>
        <w:tc>
          <w:tcPr>
            <w:tcW w:w="29.80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5823D1C9" w14:textId="77777777" w:rsidR="00986615" w:rsidRDefault="00C91249">
            <w:pPr>
              <w:pStyle w:val="Normal66"/>
            </w:pPr>
            <w:hyperlink r:id="rId76" w:history="1">
              <w:r w:rsidR="00AB1835">
                <w:rPr>
                  <w:b/>
                  <w:bCs/>
                  <w:color w:val="0000EE"/>
                  <w:u w:val="single" w:color="0000EE"/>
                </w:rPr>
                <w:t>DE</w:t>
              </w:r>
            </w:hyperlink>
          </w:p>
          <w:p w14:paraId="7133DFA3" w14:textId="77777777" w:rsidR="00986615" w:rsidRDefault="00C91249">
            <w:pPr>
              <w:pStyle w:val="Normal67"/>
            </w:pPr>
            <w:hyperlink r:id="rId77" w:history="1">
              <w:r w:rsidR="00AB1835">
                <w:rPr>
                  <w:b/>
                  <w:bCs/>
                  <w:color w:val="0000EE"/>
                  <w:u w:val="single" w:color="0000EE"/>
                </w:rPr>
                <w:t>FR</w:t>
              </w:r>
            </w:hyperlink>
          </w:p>
          <w:p w14:paraId="6E176553" w14:textId="77777777" w:rsidR="00986615" w:rsidRDefault="00C91249">
            <w:pPr>
              <w:pStyle w:val="Normal68"/>
            </w:pPr>
            <w:hyperlink r:id="rId78" w:history="1">
              <w:r w:rsidR="00AB1835">
                <w:rPr>
                  <w:b/>
                  <w:bCs/>
                  <w:color w:val="0000EE"/>
                  <w:u w:val="single" w:color="0000EE"/>
                </w:rPr>
                <w:t>IT</w:t>
              </w:r>
            </w:hyperlink>
          </w:p>
        </w:tc>
        <w:tc>
          <w:tcPr>
            <w:tcW w:w="193.7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12971DC3" w14:textId="77777777" w:rsidR="00986615" w:rsidRPr="00182305" w:rsidRDefault="00AB1835">
            <w:pPr>
              <w:rPr>
                <w:lang w:val="de-CH"/>
              </w:rPr>
            </w:pPr>
            <w:r w:rsidRPr="00182305">
              <w:rPr>
                <w:rFonts w:eastAsia="Arial" w:cs="Arial"/>
                <w:lang w:val="de-CH"/>
              </w:rPr>
              <w:t>Pa. Iv. Fraktion S. Schweizerin oder Schweizer ist, wer hier lebt</w:t>
            </w:r>
          </w:p>
          <w:p w14:paraId="4A5D7803" w14:textId="77777777" w:rsidR="00986615" w:rsidRDefault="00AB1835">
            <w:r>
              <w:rPr>
                <w:rFonts w:eastAsia="Arial" w:cs="Arial"/>
              </w:rPr>
              <w:t>Iv. pa. Groupe S. Qui vit en Suisse est suisse</w:t>
            </w:r>
          </w:p>
          <w:p w14:paraId="7ED1F170" w14:textId="77777777" w:rsidR="00986615" w:rsidRPr="00182305" w:rsidRDefault="00AB1835">
            <w:pPr>
              <w:rPr>
                <w:lang w:val="it-IT"/>
              </w:rPr>
            </w:pPr>
            <w:r w:rsidRPr="00182305">
              <w:rPr>
                <w:rFonts w:eastAsia="Arial" w:cs="Arial"/>
                <w:lang w:val="it-IT"/>
              </w:rPr>
              <w:t>Iv. pa. Gruppo S. Chi vive in Svizzera dev'essere svizzero</w:t>
            </w:r>
          </w:p>
        </w:tc>
        <w:tc>
          <w:tcPr>
            <w:tcW w:w="39.8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57285A89" w14:textId="77777777" w:rsidR="00986615" w:rsidRDefault="00AB1835">
            <w:r>
              <w:rPr>
                <w:rFonts w:eastAsia="Arial" w:cs="Arial"/>
              </w:rPr>
              <w:t>SPK</w:t>
            </w:r>
          </w:p>
          <w:p w14:paraId="4226158F" w14:textId="77777777" w:rsidR="00986615" w:rsidRDefault="00AB1835">
            <w:r>
              <w:rPr>
                <w:rFonts w:eastAsia="Arial" w:cs="Arial"/>
              </w:rPr>
              <w:t>CIP</w:t>
            </w:r>
          </w:p>
          <w:p w14:paraId="4A15D5FB" w14:textId="77777777" w:rsidR="00986615" w:rsidRDefault="00AB1835">
            <w:r>
              <w:rPr>
                <w:rFonts w:eastAsia="Arial" w:cs="Arial"/>
              </w:rPr>
              <w:t>CIP</w:t>
            </w:r>
          </w:p>
        </w:tc>
        <w:tc>
          <w:tcPr>
            <w:tcW w:w="44.7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42BEDF84" w14:textId="77777777" w:rsidR="00986615" w:rsidRDefault="00AB1835">
            <w:r>
              <w:rPr>
                <w:rFonts w:eastAsia="Arial" w:cs="Arial"/>
              </w:rPr>
              <w:t>Wermuth</w:t>
            </w:r>
          </w:p>
        </w:tc>
        <w:tc>
          <w:tcPr>
            <w:tcW w:w="64.5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2F91A2EC" w14:textId="77777777" w:rsidR="00986615" w:rsidRDefault="00AB1835">
            <w:r>
              <w:rPr>
                <w:rFonts w:eastAsia="Arial" w:cs="Arial"/>
              </w:rPr>
              <w:t>Romano, Rutz Gregor</w:t>
            </w:r>
          </w:p>
        </w:tc>
        <w:tc>
          <w:tcPr>
            <w:tcW w:w="87.9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0123F4A8" w14:textId="77777777" w:rsidR="00986615" w:rsidRDefault="00AB1835">
            <w:r>
              <w:rPr>
                <w:rFonts w:eastAsia="Arial" w:cs="Arial"/>
              </w:rPr>
              <w:t>Marti Samira</w:t>
            </w:r>
          </w:p>
        </w:tc>
        <w:tc>
          <w:tcPr>
            <w:tcW w:w="19.2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5B6D77FE" w14:textId="77777777" w:rsidR="00986615" w:rsidRDefault="00AB1835">
            <w:r>
              <w:rPr>
                <w:rFonts w:eastAsia="Arial" w:cs="Arial"/>
              </w:rPr>
              <w:t>IV</w:t>
            </w:r>
          </w:p>
        </w:tc>
      </w:tr>
      <w:tr w:rsidR="00B47DA4" w14:paraId="21E90A5D" w14:textId="77777777" w:rsidTr="00D1026E">
        <w:trPr>
          <w:cantSplit/>
        </w:trPr>
        <w:tc>
          <w:tcPr>
            <w:tcW w:w="45.4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70B488AA" w14:textId="77777777" w:rsidR="00986615" w:rsidRDefault="00AB1835">
            <w:r>
              <w:rPr>
                <w:rFonts w:eastAsia="Arial" w:cs="Arial"/>
                <w:b/>
              </w:rPr>
              <w:t>21.468</w:t>
            </w:r>
          </w:p>
        </w:tc>
        <w:tc>
          <w:tcPr>
            <w:tcW w:w="31.20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58EBDC7D" w14:textId="77777777" w:rsidR="00986615" w:rsidRDefault="00AB1835">
            <w:r>
              <w:rPr>
                <w:rFonts w:eastAsia="Arial" w:cs="Arial"/>
                <w:b/>
              </w:rPr>
              <w:t>n</w:t>
            </w:r>
          </w:p>
        </w:tc>
        <w:tc>
          <w:tcPr>
            <w:tcW w:w="29.80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6B7695A1" w14:textId="77777777" w:rsidR="00986615" w:rsidRDefault="00C91249">
            <w:pPr>
              <w:pStyle w:val="Normal69"/>
            </w:pPr>
            <w:hyperlink r:id="rId79" w:history="1">
              <w:r w:rsidR="00AB1835">
                <w:rPr>
                  <w:b/>
                  <w:bCs/>
                  <w:color w:val="0000EE"/>
                  <w:u w:val="single" w:color="0000EE"/>
                </w:rPr>
                <w:t>DE</w:t>
              </w:r>
            </w:hyperlink>
          </w:p>
          <w:p w14:paraId="3F5722BF" w14:textId="77777777" w:rsidR="00986615" w:rsidRDefault="00C91249">
            <w:pPr>
              <w:pStyle w:val="Normal70"/>
            </w:pPr>
            <w:hyperlink r:id="rId80" w:history="1">
              <w:r w:rsidR="00AB1835">
                <w:rPr>
                  <w:b/>
                  <w:bCs/>
                  <w:color w:val="0000EE"/>
                  <w:u w:val="single" w:color="0000EE"/>
                </w:rPr>
                <w:t>FR</w:t>
              </w:r>
            </w:hyperlink>
          </w:p>
          <w:p w14:paraId="0CDCCA8A" w14:textId="77777777" w:rsidR="00986615" w:rsidRDefault="00C91249">
            <w:pPr>
              <w:pStyle w:val="Normal71"/>
            </w:pPr>
            <w:hyperlink r:id="rId81" w:history="1">
              <w:r w:rsidR="00AB1835">
                <w:rPr>
                  <w:b/>
                  <w:bCs/>
                  <w:color w:val="0000EE"/>
                  <w:u w:val="single" w:color="0000EE"/>
                </w:rPr>
                <w:t>IT</w:t>
              </w:r>
            </w:hyperlink>
          </w:p>
        </w:tc>
        <w:tc>
          <w:tcPr>
            <w:tcW w:w="193.7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0D52B8BF" w14:textId="77777777" w:rsidR="00986615" w:rsidRPr="00182305" w:rsidRDefault="00AB1835">
            <w:pPr>
              <w:rPr>
                <w:lang w:val="de-CH"/>
              </w:rPr>
            </w:pPr>
            <w:r w:rsidRPr="00182305">
              <w:rPr>
                <w:rFonts w:eastAsia="Arial" w:cs="Arial"/>
                <w:lang w:val="de-CH"/>
              </w:rPr>
              <w:t>Pa. Iv. Dandrès. Entschädigung für Opfer von Menschenhandel (Art. 182 StGB)</w:t>
            </w:r>
          </w:p>
          <w:p w14:paraId="39863C19" w14:textId="77777777" w:rsidR="00986615" w:rsidRDefault="00AB1835">
            <w:r>
              <w:rPr>
                <w:rFonts w:eastAsia="Arial" w:cs="Arial"/>
              </w:rPr>
              <w:t>Iv. pa. Dandrès. Indemnisation des victimes de la traite d'êtres humains (art. 182 CP)</w:t>
            </w:r>
          </w:p>
          <w:p w14:paraId="6DBC5436" w14:textId="77777777" w:rsidR="00986615" w:rsidRPr="00182305" w:rsidRDefault="00AB1835">
            <w:pPr>
              <w:rPr>
                <w:lang w:val="it-IT"/>
              </w:rPr>
            </w:pPr>
            <w:r w:rsidRPr="00182305">
              <w:rPr>
                <w:rFonts w:eastAsia="Arial" w:cs="Arial"/>
                <w:lang w:val="it-IT"/>
              </w:rPr>
              <w:t>Iv. pa. Dandrès. Indennizzo delle vittime della tratta di esseri umani (art. 182 CP)</w:t>
            </w:r>
          </w:p>
        </w:tc>
        <w:tc>
          <w:tcPr>
            <w:tcW w:w="39.8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6CF7803E" w14:textId="77777777" w:rsidR="00986615" w:rsidRDefault="00AB1835">
            <w:r>
              <w:rPr>
                <w:rFonts w:eastAsia="Arial" w:cs="Arial"/>
              </w:rPr>
              <w:t>RK</w:t>
            </w:r>
          </w:p>
          <w:p w14:paraId="6DFFC8A0" w14:textId="77777777" w:rsidR="00986615" w:rsidRDefault="00AB1835">
            <w:r>
              <w:rPr>
                <w:rFonts w:eastAsia="Arial" w:cs="Arial"/>
              </w:rPr>
              <w:t>CAJ</w:t>
            </w:r>
          </w:p>
          <w:p w14:paraId="08C096F1" w14:textId="77777777" w:rsidR="00986615" w:rsidRDefault="00AB1835">
            <w:r>
              <w:rPr>
                <w:rFonts w:eastAsia="Arial" w:cs="Arial"/>
              </w:rPr>
              <w:t>CAG</w:t>
            </w:r>
          </w:p>
        </w:tc>
        <w:tc>
          <w:tcPr>
            <w:tcW w:w="44.7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5F6B55EB" w14:textId="77777777" w:rsidR="00986615" w:rsidRDefault="00986615"/>
        </w:tc>
        <w:tc>
          <w:tcPr>
            <w:tcW w:w="64.5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33CC0551" w14:textId="77777777" w:rsidR="00986615" w:rsidRDefault="00AB1835">
            <w:r>
              <w:rPr>
                <w:rFonts w:eastAsia="Arial" w:cs="Arial"/>
              </w:rPr>
              <w:t>Kamerzin, Tuena</w:t>
            </w:r>
          </w:p>
        </w:tc>
        <w:tc>
          <w:tcPr>
            <w:tcW w:w="87.9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34F4D250" w14:textId="77777777" w:rsidR="00986615" w:rsidRDefault="00AB1835">
            <w:r>
              <w:rPr>
                <w:rFonts w:eastAsia="Arial" w:cs="Arial"/>
              </w:rPr>
              <w:t>Funiciello</w:t>
            </w:r>
          </w:p>
        </w:tc>
        <w:tc>
          <w:tcPr>
            <w:tcW w:w="19.2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2F351165" w14:textId="77777777" w:rsidR="00986615" w:rsidRDefault="00AB1835">
            <w:r>
              <w:rPr>
                <w:rFonts w:eastAsia="Arial" w:cs="Arial"/>
              </w:rPr>
              <w:t>IV</w:t>
            </w:r>
          </w:p>
        </w:tc>
      </w:tr>
      <w:tr w:rsidR="00B47DA4" w14:paraId="2BA4BE55" w14:textId="77777777" w:rsidTr="00D1026E">
        <w:trPr>
          <w:cantSplit/>
        </w:trPr>
        <w:tc>
          <w:tcPr>
            <w:tcW w:w="45.4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043F4DE2" w14:textId="77777777" w:rsidR="00986615" w:rsidRDefault="00AB1835">
            <w:r>
              <w:rPr>
                <w:rFonts w:eastAsia="Arial" w:cs="Arial"/>
                <w:b/>
              </w:rPr>
              <w:lastRenderedPageBreak/>
              <w:t>21.478</w:t>
            </w:r>
          </w:p>
        </w:tc>
        <w:tc>
          <w:tcPr>
            <w:tcW w:w="31.20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0B9B7E25" w14:textId="77777777" w:rsidR="00986615" w:rsidRDefault="00AB1835">
            <w:r>
              <w:rPr>
                <w:rFonts w:eastAsia="Arial" w:cs="Arial"/>
                <w:b/>
              </w:rPr>
              <w:t>n</w:t>
            </w:r>
          </w:p>
        </w:tc>
        <w:tc>
          <w:tcPr>
            <w:tcW w:w="29.80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6742F6E7" w14:textId="77777777" w:rsidR="00986615" w:rsidRDefault="00C91249">
            <w:pPr>
              <w:pStyle w:val="Normal72"/>
            </w:pPr>
            <w:hyperlink r:id="rId82" w:history="1">
              <w:r w:rsidR="00AB1835">
                <w:rPr>
                  <w:b/>
                  <w:bCs/>
                  <w:color w:val="0000EE"/>
                  <w:u w:val="single" w:color="0000EE"/>
                </w:rPr>
                <w:t>DE</w:t>
              </w:r>
            </w:hyperlink>
          </w:p>
          <w:p w14:paraId="0F06F53B" w14:textId="77777777" w:rsidR="00986615" w:rsidRDefault="00C91249">
            <w:pPr>
              <w:pStyle w:val="Normal73"/>
            </w:pPr>
            <w:hyperlink r:id="rId83" w:history="1">
              <w:r w:rsidR="00AB1835">
                <w:rPr>
                  <w:b/>
                  <w:bCs/>
                  <w:color w:val="0000EE"/>
                  <w:u w:val="single" w:color="0000EE"/>
                </w:rPr>
                <w:t>FR</w:t>
              </w:r>
            </w:hyperlink>
          </w:p>
          <w:p w14:paraId="18FA8ED6" w14:textId="77777777" w:rsidR="00986615" w:rsidRDefault="00C91249">
            <w:pPr>
              <w:pStyle w:val="Normal74"/>
            </w:pPr>
            <w:hyperlink r:id="rId84" w:history="1">
              <w:r w:rsidR="00AB1835">
                <w:rPr>
                  <w:b/>
                  <w:bCs/>
                  <w:color w:val="0000EE"/>
                  <w:u w:val="single" w:color="0000EE"/>
                </w:rPr>
                <w:t>IT</w:t>
              </w:r>
            </w:hyperlink>
          </w:p>
        </w:tc>
        <w:tc>
          <w:tcPr>
            <w:tcW w:w="193.7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5F465645" w14:textId="77777777" w:rsidR="00986615" w:rsidRPr="00182305" w:rsidRDefault="00AB1835">
            <w:pPr>
              <w:rPr>
                <w:lang w:val="de-CH"/>
              </w:rPr>
            </w:pPr>
            <w:r w:rsidRPr="00182305">
              <w:rPr>
                <w:rFonts w:eastAsia="Arial" w:cs="Arial"/>
                <w:lang w:val="de-CH"/>
              </w:rPr>
              <w:t>Pa. Iv. Reimann Lukas. Islamische Widerstandsbewegung (Harakat Muqawama Islamiya) Hamas ist eine extremistische, radikalislamische Terrororganisation</w:t>
            </w:r>
          </w:p>
          <w:p w14:paraId="28688D8E" w14:textId="77777777" w:rsidR="00986615" w:rsidRDefault="00AB1835">
            <w:r>
              <w:rPr>
                <w:rFonts w:eastAsia="Arial" w:cs="Arial"/>
              </w:rPr>
              <w:t>Iv. pa. Reimann Lukas. Interdire le Hamas, organisation terroriste islamique</w:t>
            </w:r>
          </w:p>
          <w:p w14:paraId="4E0B370F" w14:textId="77777777" w:rsidR="00986615" w:rsidRPr="00182305" w:rsidRDefault="00AB1835">
            <w:pPr>
              <w:rPr>
                <w:lang w:val="it-IT"/>
              </w:rPr>
            </w:pPr>
            <w:r w:rsidRPr="00182305">
              <w:rPr>
                <w:rFonts w:eastAsia="Arial" w:cs="Arial"/>
                <w:lang w:val="it-IT"/>
              </w:rPr>
              <w:t>Iv. pa. Reimann Lukas. Il Movimento islamico di resistenza (Harakat Muqawama Islamiya) Hamas è un'organizzazione terroristica estremista, islamista radicale.</w:t>
            </w:r>
          </w:p>
        </w:tc>
        <w:tc>
          <w:tcPr>
            <w:tcW w:w="39.8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1F4C1650" w14:textId="77777777" w:rsidR="00986615" w:rsidRDefault="00AB1835">
            <w:r>
              <w:rPr>
                <w:rFonts w:eastAsia="Arial" w:cs="Arial"/>
              </w:rPr>
              <w:t>SiK</w:t>
            </w:r>
          </w:p>
          <w:p w14:paraId="4500C910" w14:textId="77777777" w:rsidR="00986615" w:rsidRDefault="00AB1835">
            <w:r>
              <w:rPr>
                <w:rFonts w:eastAsia="Arial" w:cs="Arial"/>
              </w:rPr>
              <w:t>CPS</w:t>
            </w:r>
          </w:p>
          <w:p w14:paraId="4A2E4806" w14:textId="77777777" w:rsidR="00986615" w:rsidRDefault="00AB1835">
            <w:r>
              <w:rPr>
                <w:rFonts w:eastAsia="Arial" w:cs="Arial"/>
              </w:rPr>
              <w:t>CPS</w:t>
            </w:r>
          </w:p>
        </w:tc>
        <w:tc>
          <w:tcPr>
            <w:tcW w:w="44.7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6C8DE685" w14:textId="77777777" w:rsidR="00986615" w:rsidRDefault="00986615"/>
        </w:tc>
        <w:tc>
          <w:tcPr>
            <w:tcW w:w="64.5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1AD15C14" w14:textId="77777777" w:rsidR="00986615" w:rsidRDefault="00AB1835">
            <w:r>
              <w:rPr>
                <w:rFonts w:eastAsia="Arial" w:cs="Arial"/>
              </w:rPr>
              <w:t>Fridez, Rechsteiner Thomas</w:t>
            </w:r>
          </w:p>
        </w:tc>
        <w:tc>
          <w:tcPr>
            <w:tcW w:w="87.9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6CC62422" w14:textId="77777777" w:rsidR="00986615" w:rsidRDefault="00AB1835">
            <w:r>
              <w:rPr>
                <w:rFonts w:eastAsia="Arial" w:cs="Arial"/>
              </w:rPr>
              <w:t>Hess Erich</w:t>
            </w:r>
          </w:p>
        </w:tc>
        <w:tc>
          <w:tcPr>
            <w:tcW w:w="19.2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08652763" w14:textId="77777777" w:rsidR="00986615" w:rsidRDefault="00AB1835">
            <w:r>
              <w:rPr>
                <w:rFonts w:eastAsia="Arial" w:cs="Arial"/>
              </w:rPr>
              <w:t>IV</w:t>
            </w:r>
          </w:p>
        </w:tc>
      </w:tr>
      <w:tr w:rsidR="00B47DA4" w:rsidRPr="0041752C" w14:paraId="4B35F338" w14:textId="77777777" w:rsidTr="00D1026E">
        <w:trPr>
          <w:cantSplit/>
        </w:trPr>
        <w:tc>
          <w:tcPr>
            <w:tcW w:w="45.4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6A2693A6" w14:textId="77777777" w:rsidR="00986615" w:rsidRPr="0041752C" w:rsidRDefault="00AB1835">
            <w:r w:rsidRPr="0041752C">
              <w:rPr>
                <w:rFonts w:eastAsia="Arial" w:cs="Arial"/>
                <w:b/>
              </w:rPr>
              <w:t>21.485</w:t>
            </w:r>
          </w:p>
        </w:tc>
        <w:tc>
          <w:tcPr>
            <w:tcW w:w="31.20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64FB4029" w14:textId="77777777" w:rsidR="00986615" w:rsidRPr="0041752C" w:rsidRDefault="00AB1835">
            <w:r w:rsidRPr="0041752C">
              <w:rPr>
                <w:rFonts w:eastAsia="Arial" w:cs="Arial"/>
                <w:b/>
              </w:rPr>
              <w:t>n</w:t>
            </w:r>
          </w:p>
        </w:tc>
        <w:tc>
          <w:tcPr>
            <w:tcW w:w="29.80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15D96493" w14:textId="77777777" w:rsidR="00986615" w:rsidRPr="0041752C" w:rsidRDefault="00C91249">
            <w:pPr>
              <w:pStyle w:val="Normal75"/>
            </w:pPr>
            <w:hyperlink r:id="rId85" w:history="1">
              <w:r w:rsidR="00AB1835" w:rsidRPr="0041752C">
                <w:rPr>
                  <w:b/>
                  <w:bCs/>
                  <w:color w:val="0000EE"/>
                  <w:u w:val="single" w:color="0000EE"/>
                </w:rPr>
                <w:t>DE</w:t>
              </w:r>
            </w:hyperlink>
          </w:p>
          <w:p w14:paraId="4FF422A9" w14:textId="77777777" w:rsidR="00986615" w:rsidRPr="0041752C" w:rsidRDefault="00C91249">
            <w:pPr>
              <w:pStyle w:val="Normal76"/>
            </w:pPr>
            <w:hyperlink r:id="rId86" w:history="1">
              <w:r w:rsidR="00AB1835" w:rsidRPr="0041752C">
                <w:rPr>
                  <w:b/>
                  <w:bCs/>
                  <w:color w:val="0000EE"/>
                  <w:u w:val="single" w:color="0000EE"/>
                </w:rPr>
                <w:t>FR</w:t>
              </w:r>
            </w:hyperlink>
          </w:p>
          <w:p w14:paraId="63E27D44" w14:textId="77777777" w:rsidR="00986615" w:rsidRPr="0041752C" w:rsidRDefault="00C91249">
            <w:pPr>
              <w:pStyle w:val="Normal77"/>
            </w:pPr>
            <w:hyperlink r:id="rId87" w:history="1">
              <w:r w:rsidR="00AB1835" w:rsidRPr="0041752C">
                <w:rPr>
                  <w:b/>
                  <w:bCs/>
                  <w:color w:val="0000EE"/>
                  <w:u w:val="single" w:color="0000EE"/>
                </w:rPr>
                <w:t>IT</w:t>
              </w:r>
            </w:hyperlink>
          </w:p>
        </w:tc>
        <w:tc>
          <w:tcPr>
            <w:tcW w:w="193.7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02EC8BAC" w14:textId="68FF4D11" w:rsidR="00986615" w:rsidRPr="0041752C" w:rsidRDefault="00AB1835">
            <w:pPr>
              <w:rPr>
                <w:lang w:val="de-CH"/>
              </w:rPr>
            </w:pPr>
            <w:r w:rsidRPr="0041752C">
              <w:rPr>
                <w:rFonts w:eastAsia="Arial" w:cs="Arial"/>
                <w:lang w:val="de-CH"/>
              </w:rPr>
              <w:t>Pa. Iv. Fraktion V. Faire und partnerschaftliche Aufteilung zwischen der Landbevölkerung und den urbanen Zentren der 140 Millionen Franken nach Artikel 9 Absatz 2bis FiLaG</w:t>
            </w:r>
          </w:p>
          <w:p w14:paraId="47B70386" w14:textId="77777777" w:rsidR="00986615" w:rsidRPr="0041752C" w:rsidRDefault="00AB1835">
            <w:r w:rsidRPr="0041752C">
              <w:rPr>
                <w:rFonts w:eastAsia="Arial" w:cs="Arial"/>
              </w:rPr>
              <w:t>Iv. pa. Groupe V. Répartition équitable et solidaire des 140 millions de francs prévus à l'article 9 alinéa 2bis PFCC entre la population rurale et les centres urbains</w:t>
            </w:r>
          </w:p>
          <w:p w14:paraId="530F14CE" w14:textId="77777777" w:rsidR="00986615" w:rsidRPr="0041752C" w:rsidRDefault="00AB1835">
            <w:pPr>
              <w:rPr>
                <w:lang w:val="it-IT"/>
              </w:rPr>
            </w:pPr>
            <w:r w:rsidRPr="0041752C">
              <w:rPr>
                <w:rFonts w:eastAsia="Arial" w:cs="Arial"/>
                <w:lang w:val="it-IT"/>
              </w:rPr>
              <w:t>Iv. pa. Gruppo V. Ripartizione equa e partenariale dei 140 milioni di franchi, secondo l'articolo 9 capoverso 2bis LPFC, tra la popolazione rurale e i centri urbani</w:t>
            </w:r>
          </w:p>
        </w:tc>
        <w:tc>
          <w:tcPr>
            <w:tcW w:w="39.8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6B635D28" w14:textId="77777777" w:rsidR="0041752C" w:rsidRPr="0041752C" w:rsidRDefault="0041752C">
            <w:pPr>
              <w:rPr>
                <w:rFonts w:eastAsia="Arial" w:cs="Arial"/>
              </w:rPr>
            </w:pPr>
            <w:r w:rsidRPr="0041752C">
              <w:rPr>
                <w:rFonts w:eastAsia="Arial" w:cs="Arial"/>
              </w:rPr>
              <w:t>)</w:t>
            </w:r>
          </w:p>
          <w:p w14:paraId="682A59B5" w14:textId="77777777" w:rsidR="0041752C" w:rsidRPr="0041752C" w:rsidRDefault="0041752C">
            <w:pPr>
              <w:rPr>
                <w:rFonts w:eastAsia="Arial" w:cs="Arial"/>
              </w:rPr>
            </w:pPr>
            <w:r w:rsidRPr="0041752C">
              <w:rPr>
                <w:rFonts w:eastAsia="Arial" w:cs="Arial"/>
              </w:rPr>
              <w:t>)</w:t>
            </w:r>
          </w:p>
          <w:p w14:paraId="2A550810" w14:textId="77777777" w:rsidR="0041752C" w:rsidRPr="0041752C" w:rsidRDefault="0041752C">
            <w:pPr>
              <w:rPr>
                <w:rFonts w:eastAsia="Arial" w:cs="Arial"/>
              </w:rPr>
            </w:pPr>
            <w:r w:rsidRPr="0041752C">
              <w:rPr>
                <w:rFonts w:eastAsia="Arial" w:cs="Arial"/>
              </w:rPr>
              <w:t>)</w:t>
            </w:r>
          </w:p>
          <w:p w14:paraId="1ED84480" w14:textId="77777777" w:rsidR="0041752C" w:rsidRPr="0041752C" w:rsidRDefault="0041752C">
            <w:pPr>
              <w:rPr>
                <w:rFonts w:eastAsia="Arial" w:cs="Arial"/>
              </w:rPr>
            </w:pPr>
            <w:r w:rsidRPr="0041752C">
              <w:rPr>
                <w:rFonts w:eastAsia="Arial" w:cs="Arial"/>
              </w:rPr>
              <w:t>)</w:t>
            </w:r>
          </w:p>
          <w:p w14:paraId="0575D11B" w14:textId="77777777" w:rsidR="0041752C" w:rsidRPr="0041752C" w:rsidRDefault="0041752C">
            <w:pPr>
              <w:rPr>
                <w:rFonts w:eastAsia="Arial" w:cs="Arial"/>
              </w:rPr>
            </w:pPr>
            <w:r w:rsidRPr="0041752C">
              <w:rPr>
                <w:rFonts w:eastAsia="Arial" w:cs="Arial"/>
              </w:rPr>
              <w:t>)</w:t>
            </w:r>
          </w:p>
          <w:p w14:paraId="69A3B1DF" w14:textId="77777777" w:rsidR="0041752C" w:rsidRPr="0041752C" w:rsidRDefault="0041752C">
            <w:pPr>
              <w:rPr>
                <w:rFonts w:eastAsia="Arial" w:cs="Arial"/>
              </w:rPr>
            </w:pPr>
            <w:r w:rsidRPr="0041752C">
              <w:rPr>
                <w:rFonts w:eastAsia="Arial" w:cs="Arial"/>
              </w:rPr>
              <w:t>)</w:t>
            </w:r>
          </w:p>
          <w:p w14:paraId="4891D0D9" w14:textId="77777777" w:rsidR="0041752C" w:rsidRPr="0041752C" w:rsidRDefault="0041752C">
            <w:pPr>
              <w:rPr>
                <w:rFonts w:eastAsia="Arial" w:cs="Arial"/>
              </w:rPr>
            </w:pPr>
            <w:r w:rsidRPr="0041752C">
              <w:rPr>
                <w:rFonts w:eastAsia="Arial" w:cs="Arial"/>
              </w:rPr>
              <w:t>)</w:t>
            </w:r>
          </w:p>
          <w:p w14:paraId="5F736527" w14:textId="77777777" w:rsidR="0041752C" w:rsidRPr="0041752C" w:rsidRDefault="0041752C">
            <w:pPr>
              <w:rPr>
                <w:rFonts w:eastAsia="Arial" w:cs="Arial"/>
              </w:rPr>
            </w:pPr>
            <w:r w:rsidRPr="0041752C">
              <w:rPr>
                <w:rFonts w:eastAsia="Arial" w:cs="Arial"/>
              </w:rPr>
              <w:t>)</w:t>
            </w:r>
          </w:p>
          <w:p w14:paraId="6019B9AE" w14:textId="77777777" w:rsidR="0041752C" w:rsidRPr="0041752C" w:rsidRDefault="0041752C">
            <w:pPr>
              <w:rPr>
                <w:rFonts w:eastAsia="Arial" w:cs="Arial"/>
              </w:rPr>
            </w:pPr>
            <w:r w:rsidRPr="0041752C">
              <w:rPr>
                <w:rFonts w:eastAsia="Arial" w:cs="Arial"/>
              </w:rPr>
              <w:t>)</w:t>
            </w:r>
          </w:p>
          <w:p w14:paraId="049E0D9D" w14:textId="0DE44A4D" w:rsidR="00986615" w:rsidRPr="0041752C" w:rsidRDefault="0041752C">
            <w:r w:rsidRPr="0041752C">
              <w:rPr>
                <w:rFonts w:eastAsia="Arial" w:cs="Arial"/>
              </w:rPr>
              <w:t xml:space="preserve">) </w:t>
            </w:r>
            <w:r w:rsidR="00AB1835" w:rsidRPr="0041752C">
              <w:rPr>
                <w:rFonts w:eastAsia="Arial" w:cs="Arial"/>
              </w:rPr>
              <w:t>FK</w:t>
            </w:r>
          </w:p>
          <w:p w14:paraId="3E7CED4B" w14:textId="49C438B1" w:rsidR="00986615" w:rsidRPr="0041752C" w:rsidRDefault="0041752C">
            <w:r w:rsidRPr="0041752C">
              <w:rPr>
                <w:rFonts w:eastAsia="Arial" w:cs="Arial"/>
              </w:rPr>
              <w:t xml:space="preserve">) </w:t>
            </w:r>
            <w:r w:rsidR="00AB1835" w:rsidRPr="0041752C">
              <w:rPr>
                <w:rFonts w:eastAsia="Arial" w:cs="Arial"/>
              </w:rPr>
              <w:t>CdF</w:t>
            </w:r>
          </w:p>
          <w:p w14:paraId="59A824FF" w14:textId="2808C18F" w:rsidR="00986615" w:rsidRPr="0041752C" w:rsidRDefault="0041752C">
            <w:r w:rsidRPr="0041752C">
              <w:rPr>
                <w:rFonts w:eastAsia="Arial" w:cs="Arial"/>
              </w:rPr>
              <w:t xml:space="preserve">) </w:t>
            </w:r>
            <w:r w:rsidR="00AB1835" w:rsidRPr="0041752C">
              <w:rPr>
                <w:rFonts w:eastAsia="Arial" w:cs="Arial"/>
              </w:rPr>
              <w:t>CdF</w:t>
            </w:r>
          </w:p>
        </w:tc>
        <w:tc>
          <w:tcPr>
            <w:tcW w:w="44.7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22A020CE" w14:textId="77777777" w:rsidR="00986615" w:rsidRPr="0041752C" w:rsidRDefault="00AB1835">
            <w:r w:rsidRPr="0041752C">
              <w:rPr>
                <w:rFonts w:eastAsia="Arial" w:cs="Arial"/>
              </w:rPr>
              <w:t>Egger Mike</w:t>
            </w:r>
          </w:p>
        </w:tc>
        <w:tc>
          <w:tcPr>
            <w:tcW w:w="64.5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74175454" w14:textId="77777777" w:rsidR="00986615" w:rsidRPr="0041752C" w:rsidRDefault="00986615" w:rsidP="00182305"/>
        </w:tc>
        <w:tc>
          <w:tcPr>
            <w:tcW w:w="87.9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3E0AFE05" w14:textId="77777777" w:rsidR="00986615" w:rsidRPr="0041752C" w:rsidRDefault="00AB1835">
            <w:r w:rsidRPr="0041752C">
              <w:rPr>
                <w:rFonts w:eastAsia="Arial" w:cs="Arial"/>
              </w:rPr>
              <w:t>Schwander</w:t>
            </w:r>
          </w:p>
        </w:tc>
        <w:tc>
          <w:tcPr>
            <w:tcW w:w="19.2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46BFE80C" w14:textId="77777777" w:rsidR="00986615" w:rsidRPr="0041752C" w:rsidRDefault="00AB1835">
            <w:r w:rsidRPr="0041752C">
              <w:rPr>
                <w:rFonts w:eastAsia="Arial" w:cs="Arial"/>
              </w:rPr>
              <w:t>IV</w:t>
            </w:r>
          </w:p>
        </w:tc>
      </w:tr>
      <w:tr w:rsidR="00B47DA4" w14:paraId="6F7DCD5E" w14:textId="77777777" w:rsidTr="00D1026E">
        <w:trPr>
          <w:cantSplit/>
        </w:trPr>
        <w:tc>
          <w:tcPr>
            <w:tcW w:w="45.4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6FC08388" w14:textId="77777777" w:rsidR="00986615" w:rsidRPr="0041752C" w:rsidRDefault="00AB1835">
            <w:r w:rsidRPr="0041752C">
              <w:rPr>
                <w:rFonts w:eastAsia="Arial" w:cs="Arial"/>
                <w:b/>
              </w:rPr>
              <w:t>21.486</w:t>
            </w:r>
          </w:p>
        </w:tc>
        <w:tc>
          <w:tcPr>
            <w:tcW w:w="31.20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4782F097" w14:textId="77777777" w:rsidR="00986615" w:rsidRPr="0041752C" w:rsidRDefault="00AB1835">
            <w:r w:rsidRPr="0041752C">
              <w:rPr>
                <w:rFonts w:eastAsia="Arial" w:cs="Arial"/>
                <w:b/>
              </w:rPr>
              <w:t>n</w:t>
            </w:r>
          </w:p>
        </w:tc>
        <w:tc>
          <w:tcPr>
            <w:tcW w:w="29.80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0554B82F" w14:textId="77777777" w:rsidR="00986615" w:rsidRPr="0041752C" w:rsidRDefault="00C91249">
            <w:pPr>
              <w:pStyle w:val="Normal78"/>
            </w:pPr>
            <w:hyperlink r:id="rId88" w:history="1">
              <w:r w:rsidR="00AB1835" w:rsidRPr="0041752C">
                <w:rPr>
                  <w:b/>
                  <w:bCs/>
                  <w:color w:val="0000EE"/>
                  <w:u w:val="single" w:color="0000EE"/>
                </w:rPr>
                <w:t>DE</w:t>
              </w:r>
            </w:hyperlink>
          </w:p>
          <w:p w14:paraId="1E2AA90F" w14:textId="77777777" w:rsidR="00986615" w:rsidRPr="0041752C" w:rsidRDefault="00C91249">
            <w:pPr>
              <w:pStyle w:val="Normal79"/>
            </w:pPr>
            <w:hyperlink r:id="rId89" w:history="1">
              <w:r w:rsidR="00AB1835" w:rsidRPr="0041752C">
                <w:rPr>
                  <w:b/>
                  <w:bCs/>
                  <w:color w:val="0000EE"/>
                  <w:u w:val="single" w:color="0000EE"/>
                </w:rPr>
                <w:t>FR</w:t>
              </w:r>
            </w:hyperlink>
          </w:p>
          <w:p w14:paraId="65A470F3" w14:textId="77777777" w:rsidR="00986615" w:rsidRPr="0041752C" w:rsidRDefault="00C91249">
            <w:pPr>
              <w:pStyle w:val="Normal80"/>
            </w:pPr>
            <w:hyperlink r:id="rId90" w:history="1">
              <w:r w:rsidR="00AB1835" w:rsidRPr="0041752C">
                <w:rPr>
                  <w:b/>
                  <w:bCs/>
                  <w:color w:val="0000EE"/>
                  <w:u w:val="single" w:color="0000EE"/>
                </w:rPr>
                <w:t>IT</w:t>
              </w:r>
            </w:hyperlink>
          </w:p>
        </w:tc>
        <w:tc>
          <w:tcPr>
            <w:tcW w:w="193.7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708E0592" w14:textId="77777777" w:rsidR="00986615" w:rsidRPr="0041752C" w:rsidRDefault="00AB1835">
            <w:pPr>
              <w:rPr>
                <w:lang w:val="de-CH"/>
              </w:rPr>
            </w:pPr>
            <w:r w:rsidRPr="0041752C">
              <w:rPr>
                <w:rFonts w:eastAsia="Arial" w:cs="Arial"/>
                <w:lang w:val="de-CH"/>
              </w:rPr>
              <w:t>Pa. Iv. Fraktion V. Streichen des Mythos der "besonderen Belastung der Kernstädte von grossen Agglomerationen" in Artikel 8 Absatz 3 FiLaG für mehr Fairness gegenüber der Landbevölkerung</w:t>
            </w:r>
          </w:p>
          <w:p w14:paraId="1378B671" w14:textId="77777777" w:rsidR="00986615" w:rsidRPr="00D1026E" w:rsidRDefault="00AB1835">
            <w:pPr>
              <w:rPr>
                <w:lang w:val="it-IT"/>
              </w:rPr>
            </w:pPr>
            <w:r w:rsidRPr="0041752C">
              <w:rPr>
                <w:rFonts w:eastAsia="Arial" w:cs="Arial"/>
              </w:rPr>
              <w:t xml:space="preserve">Iv. pa. Groupe V. Mettre fin au mythe des "charges particulières supplémentaires supportées par les villes-centres des grandes agglomérations" au sens de l'article 8 alinéa 3 PFCC. </w:t>
            </w:r>
            <w:r w:rsidRPr="00D1026E">
              <w:rPr>
                <w:rFonts w:eastAsia="Arial" w:cs="Arial"/>
                <w:lang w:val="it-IT"/>
              </w:rPr>
              <w:t>Pour plus de justice à l'égard de la population rurale</w:t>
            </w:r>
          </w:p>
          <w:p w14:paraId="18FBBF08" w14:textId="77777777" w:rsidR="00986615" w:rsidRPr="0041752C" w:rsidRDefault="00AB1835">
            <w:pPr>
              <w:rPr>
                <w:lang w:val="it-IT"/>
              </w:rPr>
            </w:pPr>
            <w:r w:rsidRPr="00D1026E">
              <w:rPr>
                <w:rFonts w:eastAsia="Arial" w:cs="Arial"/>
                <w:lang w:val="it-IT"/>
              </w:rPr>
              <w:t xml:space="preserve">Iv. pa. </w:t>
            </w:r>
            <w:r w:rsidRPr="0041752C">
              <w:rPr>
                <w:rFonts w:eastAsia="Arial" w:cs="Arial"/>
                <w:lang w:val="it-IT"/>
              </w:rPr>
              <w:t>Gruppo V. Sfatare il mito del "particolare aggravio delle città polo nei grandi agglomerati" di cui all'articolo 8 capoverso 3 LPFC per una maggiore equità nei confronti della popolazione rurale</w:t>
            </w:r>
          </w:p>
        </w:tc>
        <w:tc>
          <w:tcPr>
            <w:tcW w:w="39.8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76698EFA" w14:textId="77777777" w:rsidR="0041752C" w:rsidRPr="0041752C" w:rsidRDefault="0041752C">
            <w:pPr>
              <w:rPr>
                <w:rFonts w:eastAsia="Arial" w:cs="Arial"/>
              </w:rPr>
            </w:pPr>
            <w:r w:rsidRPr="0041752C">
              <w:rPr>
                <w:rFonts w:eastAsia="Arial" w:cs="Arial"/>
              </w:rPr>
              <w:t>)</w:t>
            </w:r>
          </w:p>
          <w:p w14:paraId="5E11AE61" w14:textId="77777777" w:rsidR="0041752C" w:rsidRPr="0041752C" w:rsidRDefault="0041752C">
            <w:pPr>
              <w:rPr>
                <w:rFonts w:eastAsia="Arial" w:cs="Arial"/>
              </w:rPr>
            </w:pPr>
            <w:r w:rsidRPr="0041752C">
              <w:rPr>
                <w:rFonts w:eastAsia="Arial" w:cs="Arial"/>
              </w:rPr>
              <w:t>)</w:t>
            </w:r>
          </w:p>
          <w:p w14:paraId="294EACFF" w14:textId="77777777" w:rsidR="0041752C" w:rsidRPr="0041752C" w:rsidRDefault="0041752C">
            <w:pPr>
              <w:rPr>
                <w:rFonts w:eastAsia="Arial" w:cs="Arial"/>
              </w:rPr>
            </w:pPr>
            <w:r w:rsidRPr="0041752C">
              <w:rPr>
                <w:rFonts w:eastAsia="Arial" w:cs="Arial"/>
              </w:rPr>
              <w:t>)</w:t>
            </w:r>
          </w:p>
          <w:p w14:paraId="3B1D9B33" w14:textId="77777777" w:rsidR="0041752C" w:rsidRPr="0041752C" w:rsidRDefault="0041752C">
            <w:pPr>
              <w:rPr>
                <w:rFonts w:eastAsia="Arial" w:cs="Arial"/>
              </w:rPr>
            </w:pPr>
            <w:r w:rsidRPr="0041752C">
              <w:rPr>
                <w:rFonts w:eastAsia="Arial" w:cs="Arial"/>
              </w:rPr>
              <w:t>)</w:t>
            </w:r>
          </w:p>
          <w:p w14:paraId="22D4EB57" w14:textId="77777777" w:rsidR="0041752C" w:rsidRPr="0041752C" w:rsidRDefault="0041752C">
            <w:pPr>
              <w:rPr>
                <w:rFonts w:eastAsia="Arial" w:cs="Arial"/>
              </w:rPr>
            </w:pPr>
            <w:r w:rsidRPr="0041752C">
              <w:rPr>
                <w:rFonts w:eastAsia="Arial" w:cs="Arial"/>
              </w:rPr>
              <w:t>)</w:t>
            </w:r>
          </w:p>
          <w:p w14:paraId="161E3C51" w14:textId="77777777" w:rsidR="0041752C" w:rsidRPr="0041752C" w:rsidRDefault="0041752C">
            <w:pPr>
              <w:rPr>
                <w:rFonts w:eastAsia="Arial" w:cs="Arial"/>
              </w:rPr>
            </w:pPr>
            <w:r w:rsidRPr="0041752C">
              <w:rPr>
                <w:rFonts w:eastAsia="Arial" w:cs="Arial"/>
              </w:rPr>
              <w:t>)</w:t>
            </w:r>
          </w:p>
          <w:p w14:paraId="48E2C1CD" w14:textId="77777777" w:rsidR="0041752C" w:rsidRPr="0041752C" w:rsidRDefault="0041752C">
            <w:pPr>
              <w:rPr>
                <w:rFonts w:eastAsia="Arial" w:cs="Arial"/>
              </w:rPr>
            </w:pPr>
            <w:r w:rsidRPr="0041752C">
              <w:rPr>
                <w:rFonts w:eastAsia="Arial" w:cs="Arial"/>
              </w:rPr>
              <w:t>)</w:t>
            </w:r>
          </w:p>
          <w:p w14:paraId="06213016" w14:textId="77777777" w:rsidR="0041752C" w:rsidRPr="0041752C" w:rsidRDefault="0041752C">
            <w:pPr>
              <w:rPr>
                <w:rFonts w:eastAsia="Arial" w:cs="Arial"/>
              </w:rPr>
            </w:pPr>
            <w:r w:rsidRPr="0041752C">
              <w:rPr>
                <w:rFonts w:eastAsia="Arial" w:cs="Arial"/>
              </w:rPr>
              <w:t>)</w:t>
            </w:r>
          </w:p>
          <w:p w14:paraId="3745CFB7" w14:textId="77777777" w:rsidR="0041752C" w:rsidRPr="0041752C" w:rsidRDefault="0041752C">
            <w:pPr>
              <w:rPr>
                <w:rFonts w:eastAsia="Arial" w:cs="Arial"/>
              </w:rPr>
            </w:pPr>
            <w:r w:rsidRPr="0041752C">
              <w:rPr>
                <w:rFonts w:eastAsia="Arial" w:cs="Arial"/>
              </w:rPr>
              <w:t>)</w:t>
            </w:r>
          </w:p>
          <w:p w14:paraId="5526DB8A" w14:textId="77777777" w:rsidR="0041752C" w:rsidRPr="0041752C" w:rsidRDefault="0041752C">
            <w:pPr>
              <w:rPr>
                <w:rFonts w:eastAsia="Arial" w:cs="Arial"/>
              </w:rPr>
            </w:pPr>
            <w:r w:rsidRPr="0041752C">
              <w:rPr>
                <w:rFonts w:eastAsia="Arial" w:cs="Arial"/>
              </w:rPr>
              <w:t>)</w:t>
            </w:r>
          </w:p>
          <w:p w14:paraId="65B9DBC7" w14:textId="77777777" w:rsidR="0041752C" w:rsidRPr="0041752C" w:rsidRDefault="0041752C">
            <w:pPr>
              <w:rPr>
                <w:rFonts w:eastAsia="Arial" w:cs="Arial"/>
              </w:rPr>
            </w:pPr>
            <w:r w:rsidRPr="0041752C">
              <w:rPr>
                <w:rFonts w:eastAsia="Arial" w:cs="Arial"/>
              </w:rPr>
              <w:t>)</w:t>
            </w:r>
          </w:p>
          <w:p w14:paraId="077C6321" w14:textId="77777777" w:rsidR="0041752C" w:rsidRPr="0041752C" w:rsidRDefault="0041752C">
            <w:pPr>
              <w:rPr>
                <w:rFonts w:eastAsia="Arial" w:cs="Arial"/>
              </w:rPr>
            </w:pPr>
            <w:r w:rsidRPr="0041752C">
              <w:rPr>
                <w:rFonts w:eastAsia="Arial" w:cs="Arial"/>
              </w:rPr>
              <w:t>)</w:t>
            </w:r>
          </w:p>
          <w:p w14:paraId="40582F19" w14:textId="77777777" w:rsidR="00986615" w:rsidRPr="0041752C" w:rsidRDefault="0041752C" w:rsidP="0041752C">
            <w:pPr>
              <w:rPr>
                <w:rFonts w:eastAsia="Arial" w:cs="Arial"/>
              </w:rPr>
            </w:pPr>
            <w:r w:rsidRPr="0041752C">
              <w:rPr>
                <w:rFonts w:eastAsia="Arial" w:cs="Arial"/>
              </w:rPr>
              <w:t>)</w:t>
            </w:r>
          </w:p>
          <w:p w14:paraId="13586595" w14:textId="77777777" w:rsidR="0041752C" w:rsidRPr="0041752C" w:rsidRDefault="0041752C" w:rsidP="0041752C">
            <w:pPr>
              <w:rPr>
                <w:rFonts w:eastAsia="Arial" w:cs="Arial"/>
              </w:rPr>
            </w:pPr>
            <w:r w:rsidRPr="0041752C">
              <w:rPr>
                <w:rFonts w:eastAsia="Arial" w:cs="Arial"/>
              </w:rPr>
              <w:t>)</w:t>
            </w:r>
          </w:p>
          <w:p w14:paraId="161912B3" w14:textId="77777777" w:rsidR="0041752C" w:rsidRPr="0041752C" w:rsidRDefault="0041752C" w:rsidP="0041752C">
            <w:pPr>
              <w:rPr>
                <w:rFonts w:eastAsia="Arial" w:cs="Arial"/>
              </w:rPr>
            </w:pPr>
            <w:r w:rsidRPr="0041752C">
              <w:rPr>
                <w:rFonts w:eastAsia="Arial" w:cs="Arial"/>
              </w:rPr>
              <w:t>)</w:t>
            </w:r>
          </w:p>
          <w:p w14:paraId="42D0322F" w14:textId="754F6712" w:rsidR="0041752C" w:rsidRPr="0041752C" w:rsidRDefault="0041752C" w:rsidP="0041752C">
            <w:r w:rsidRPr="0041752C">
              <w:rPr>
                <w:rFonts w:eastAsia="Arial" w:cs="Arial"/>
              </w:rPr>
              <w:t>)</w:t>
            </w:r>
          </w:p>
        </w:tc>
        <w:tc>
          <w:tcPr>
            <w:tcW w:w="44.7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4821FA88" w14:textId="77777777" w:rsidR="00986615" w:rsidRPr="0041752C" w:rsidRDefault="00AB1835">
            <w:r w:rsidRPr="0041752C">
              <w:rPr>
                <w:rFonts w:eastAsia="Arial" w:cs="Arial"/>
              </w:rPr>
              <w:t>Strupler</w:t>
            </w:r>
          </w:p>
        </w:tc>
        <w:tc>
          <w:tcPr>
            <w:tcW w:w="64.5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5A951BDB" w14:textId="77777777" w:rsidR="00986615" w:rsidRPr="0041752C" w:rsidRDefault="00AB1835">
            <w:r w:rsidRPr="0041752C">
              <w:rPr>
                <w:rFonts w:eastAsia="Arial" w:cs="Arial"/>
              </w:rPr>
              <w:t>Friedl Claudia, Gschwind</w:t>
            </w:r>
          </w:p>
        </w:tc>
        <w:tc>
          <w:tcPr>
            <w:tcW w:w="87.9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255A8258" w14:textId="77777777" w:rsidR="00986615" w:rsidRPr="0041752C" w:rsidRDefault="00AB1835">
            <w:r w:rsidRPr="0041752C">
              <w:rPr>
                <w:rFonts w:eastAsia="Arial" w:cs="Arial"/>
              </w:rPr>
              <w:t>Guggisberg</w:t>
            </w:r>
          </w:p>
        </w:tc>
        <w:tc>
          <w:tcPr>
            <w:tcW w:w="19.2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1C471F05" w14:textId="77777777" w:rsidR="00986615" w:rsidRDefault="00AB1835">
            <w:r w:rsidRPr="0041752C">
              <w:rPr>
                <w:rFonts w:eastAsia="Arial" w:cs="Arial"/>
              </w:rPr>
              <w:t>IV</w:t>
            </w:r>
          </w:p>
        </w:tc>
      </w:tr>
      <w:tr w:rsidR="00B47DA4" w14:paraId="61CD5A53" w14:textId="77777777" w:rsidTr="00D1026E">
        <w:trPr>
          <w:cantSplit/>
        </w:trPr>
        <w:tc>
          <w:tcPr>
            <w:tcW w:w="45.4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5DBAA4E7" w14:textId="77777777" w:rsidR="00986615" w:rsidRDefault="00AB1835">
            <w:r>
              <w:rPr>
                <w:rFonts w:eastAsia="Arial" w:cs="Arial"/>
                <w:b/>
              </w:rPr>
              <w:t>21.499</w:t>
            </w:r>
          </w:p>
        </w:tc>
        <w:tc>
          <w:tcPr>
            <w:tcW w:w="31.20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5C550EAE" w14:textId="77777777" w:rsidR="00986615" w:rsidRDefault="00AB1835">
            <w:r>
              <w:rPr>
                <w:rFonts w:eastAsia="Arial" w:cs="Arial"/>
                <w:b/>
              </w:rPr>
              <w:t>n</w:t>
            </w:r>
          </w:p>
        </w:tc>
        <w:tc>
          <w:tcPr>
            <w:tcW w:w="29.80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4620FE1B" w14:textId="77777777" w:rsidR="00986615" w:rsidRDefault="00C91249">
            <w:pPr>
              <w:pStyle w:val="Normal90"/>
            </w:pPr>
            <w:hyperlink r:id="rId91" w:history="1">
              <w:r w:rsidR="00AB1835">
                <w:rPr>
                  <w:b/>
                  <w:bCs/>
                  <w:color w:val="0000EE"/>
                  <w:u w:val="single" w:color="0000EE"/>
                </w:rPr>
                <w:t>DE</w:t>
              </w:r>
            </w:hyperlink>
          </w:p>
          <w:p w14:paraId="7AC123ED" w14:textId="77777777" w:rsidR="00986615" w:rsidRDefault="00C91249">
            <w:pPr>
              <w:pStyle w:val="Normal91"/>
            </w:pPr>
            <w:hyperlink r:id="rId92" w:history="1">
              <w:r w:rsidR="00AB1835">
                <w:rPr>
                  <w:b/>
                  <w:bCs/>
                  <w:color w:val="0000EE"/>
                  <w:u w:val="single" w:color="0000EE"/>
                </w:rPr>
                <w:t>FR</w:t>
              </w:r>
            </w:hyperlink>
          </w:p>
          <w:p w14:paraId="5E8C3E4C" w14:textId="77777777" w:rsidR="00986615" w:rsidRDefault="00C91249">
            <w:pPr>
              <w:pStyle w:val="Normal92"/>
            </w:pPr>
            <w:hyperlink r:id="rId93" w:history="1">
              <w:r w:rsidR="00AB1835">
                <w:rPr>
                  <w:b/>
                  <w:bCs/>
                  <w:color w:val="0000EE"/>
                  <w:u w:val="single" w:color="0000EE"/>
                </w:rPr>
                <w:t>IT</w:t>
              </w:r>
            </w:hyperlink>
          </w:p>
        </w:tc>
        <w:tc>
          <w:tcPr>
            <w:tcW w:w="193.7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453EC58C" w14:textId="77777777" w:rsidR="00986615" w:rsidRPr="00182305" w:rsidRDefault="00AB1835">
            <w:pPr>
              <w:rPr>
                <w:lang w:val="de-CH"/>
              </w:rPr>
            </w:pPr>
            <w:r w:rsidRPr="00182305">
              <w:rPr>
                <w:rFonts w:eastAsia="Arial" w:cs="Arial"/>
                <w:lang w:val="de-CH"/>
              </w:rPr>
              <w:t>Pa. Iv. Grin. Wolfsmanagement durch die Kantone</w:t>
            </w:r>
          </w:p>
          <w:p w14:paraId="142D60D5" w14:textId="77777777" w:rsidR="00986615" w:rsidRDefault="00AB1835">
            <w:r>
              <w:rPr>
                <w:rFonts w:eastAsia="Arial" w:cs="Arial"/>
              </w:rPr>
              <w:t>Iv. pa. Grin. Gestion du loup par les cantons</w:t>
            </w:r>
          </w:p>
          <w:p w14:paraId="2BE87E1B" w14:textId="77777777" w:rsidR="00986615" w:rsidRPr="00182305" w:rsidRDefault="00AB1835">
            <w:pPr>
              <w:rPr>
                <w:lang w:val="it-IT"/>
              </w:rPr>
            </w:pPr>
            <w:r w:rsidRPr="00182305">
              <w:rPr>
                <w:rFonts w:eastAsia="Arial" w:cs="Arial"/>
                <w:lang w:val="it-IT"/>
              </w:rPr>
              <w:t>Iv. pa. Grin. Gestione del lupo da parte dei Cantoni</w:t>
            </w:r>
          </w:p>
        </w:tc>
        <w:tc>
          <w:tcPr>
            <w:tcW w:w="39.8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113AAA87" w14:textId="77777777" w:rsidR="00986615" w:rsidRDefault="00AB1835">
            <w:r>
              <w:rPr>
                <w:rFonts w:eastAsia="Arial" w:cs="Arial"/>
              </w:rPr>
              <w:t>UREK</w:t>
            </w:r>
          </w:p>
          <w:p w14:paraId="12ACB2EB" w14:textId="77777777" w:rsidR="00986615" w:rsidRDefault="00AB1835">
            <w:r>
              <w:rPr>
                <w:rFonts w:eastAsia="Arial" w:cs="Arial"/>
              </w:rPr>
              <w:t>CEATE</w:t>
            </w:r>
          </w:p>
          <w:p w14:paraId="0658ABDB" w14:textId="77777777" w:rsidR="00986615" w:rsidRDefault="00AB1835">
            <w:r>
              <w:rPr>
                <w:rFonts w:eastAsia="Arial" w:cs="Arial"/>
              </w:rPr>
              <w:t>CAPTE</w:t>
            </w:r>
          </w:p>
        </w:tc>
        <w:tc>
          <w:tcPr>
            <w:tcW w:w="44.7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12C592CE" w14:textId="77777777" w:rsidR="00986615" w:rsidRDefault="00986615"/>
        </w:tc>
        <w:tc>
          <w:tcPr>
            <w:tcW w:w="64.5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409D9CB0" w14:textId="77777777" w:rsidR="00986615" w:rsidRDefault="00986615"/>
        </w:tc>
        <w:tc>
          <w:tcPr>
            <w:tcW w:w="87.9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7990DA16" w14:textId="77777777" w:rsidR="00986615" w:rsidRDefault="00986615"/>
        </w:tc>
        <w:tc>
          <w:tcPr>
            <w:tcW w:w="19.2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450B6924" w14:textId="77777777" w:rsidR="00986615" w:rsidRDefault="00AB1835">
            <w:r>
              <w:rPr>
                <w:rFonts w:eastAsia="Arial" w:cs="Arial"/>
              </w:rPr>
              <w:t>V</w:t>
            </w:r>
          </w:p>
        </w:tc>
      </w:tr>
      <w:tr w:rsidR="00B47DA4" w14:paraId="51736A50" w14:textId="77777777" w:rsidTr="00D1026E">
        <w:trPr>
          <w:cantSplit/>
        </w:trPr>
        <w:tc>
          <w:tcPr>
            <w:tcW w:w="45.4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1E0F1099" w14:textId="77777777" w:rsidR="00986615" w:rsidRPr="00B35F93" w:rsidRDefault="00AB1835">
            <w:r w:rsidRPr="00B35F93">
              <w:rPr>
                <w:rFonts w:eastAsia="Arial" w:cs="Arial"/>
                <w:b/>
              </w:rPr>
              <w:t>21.500</w:t>
            </w:r>
          </w:p>
        </w:tc>
        <w:tc>
          <w:tcPr>
            <w:tcW w:w="31.20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42FC8D61" w14:textId="77777777" w:rsidR="00986615" w:rsidRPr="00B35F93" w:rsidRDefault="00AB1835">
            <w:r w:rsidRPr="00B35F93">
              <w:rPr>
                <w:rFonts w:eastAsia="Arial" w:cs="Arial"/>
                <w:b/>
              </w:rPr>
              <w:t>n</w:t>
            </w:r>
          </w:p>
        </w:tc>
        <w:tc>
          <w:tcPr>
            <w:tcW w:w="29.80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6DC8AD3C" w14:textId="77777777" w:rsidR="00986615" w:rsidRPr="00B35F93" w:rsidRDefault="00C91249">
            <w:pPr>
              <w:pStyle w:val="Normal93"/>
            </w:pPr>
            <w:hyperlink r:id="rId94" w:history="1">
              <w:r w:rsidR="00AB1835" w:rsidRPr="00B35F93">
                <w:rPr>
                  <w:b/>
                  <w:bCs/>
                  <w:color w:val="0000EE"/>
                  <w:u w:val="single" w:color="0000EE"/>
                </w:rPr>
                <w:t>DE</w:t>
              </w:r>
            </w:hyperlink>
          </w:p>
          <w:p w14:paraId="46AABF52" w14:textId="77777777" w:rsidR="00986615" w:rsidRPr="00B35F93" w:rsidRDefault="00C91249">
            <w:pPr>
              <w:pStyle w:val="Normal94"/>
            </w:pPr>
            <w:hyperlink r:id="rId95" w:history="1">
              <w:r w:rsidR="00AB1835" w:rsidRPr="00B35F93">
                <w:rPr>
                  <w:b/>
                  <w:bCs/>
                  <w:color w:val="0000EE"/>
                  <w:u w:val="single" w:color="0000EE"/>
                </w:rPr>
                <w:t>FR</w:t>
              </w:r>
            </w:hyperlink>
          </w:p>
          <w:p w14:paraId="1F7A959E" w14:textId="77777777" w:rsidR="00986615" w:rsidRPr="00B35F93" w:rsidRDefault="00C91249">
            <w:pPr>
              <w:pStyle w:val="Normal95"/>
            </w:pPr>
            <w:hyperlink r:id="rId96" w:history="1">
              <w:r w:rsidR="00AB1835" w:rsidRPr="00B35F93">
                <w:rPr>
                  <w:b/>
                  <w:bCs/>
                  <w:color w:val="0000EE"/>
                  <w:u w:val="single" w:color="0000EE"/>
                </w:rPr>
                <w:t>IT</w:t>
              </w:r>
            </w:hyperlink>
          </w:p>
        </w:tc>
        <w:tc>
          <w:tcPr>
            <w:tcW w:w="193.7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3CCA864C" w14:textId="77777777" w:rsidR="00986615" w:rsidRPr="00B35F93" w:rsidRDefault="00AB1835">
            <w:pPr>
              <w:rPr>
                <w:lang w:val="de-CH"/>
              </w:rPr>
            </w:pPr>
            <w:r w:rsidRPr="00B35F93">
              <w:rPr>
                <w:rFonts w:eastAsia="Arial" w:cs="Arial"/>
                <w:lang w:val="de-CH"/>
              </w:rPr>
              <w:t>Pa. Iv. Glättli. Für attraktivere und verständlichere Ratsdebatten die freie Rede einführen</w:t>
            </w:r>
          </w:p>
          <w:p w14:paraId="408ED86B" w14:textId="77777777" w:rsidR="00986615" w:rsidRPr="00B35F93" w:rsidRDefault="00AB1835">
            <w:r w:rsidRPr="00B35F93">
              <w:rPr>
                <w:rFonts w:eastAsia="Arial" w:cs="Arial"/>
              </w:rPr>
              <w:t>Iv. pa. Glättli. Les députés doivent s'exprimer librement afin que les débats soient plus clairs et plus intéressants</w:t>
            </w:r>
          </w:p>
          <w:p w14:paraId="43114D4C" w14:textId="77777777" w:rsidR="00986615" w:rsidRPr="00B35F93" w:rsidRDefault="00AB1835">
            <w:pPr>
              <w:rPr>
                <w:lang w:val="it-IT"/>
              </w:rPr>
            </w:pPr>
            <w:r w:rsidRPr="00B35F93">
              <w:rPr>
                <w:rFonts w:eastAsia="Arial" w:cs="Arial"/>
                <w:lang w:val="it-IT"/>
              </w:rPr>
              <w:t>Iv. pa. Glättli. Esprimersi a braccio per rendere i dibattiti parlamentari più interessanti e comprensibili</w:t>
            </w:r>
          </w:p>
        </w:tc>
        <w:tc>
          <w:tcPr>
            <w:tcW w:w="39.8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09CF40F1" w14:textId="77777777" w:rsidR="00986615" w:rsidRPr="00B35F93" w:rsidRDefault="00AB1835">
            <w:r w:rsidRPr="00B35F93">
              <w:rPr>
                <w:rFonts w:eastAsia="Arial" w:cs="Arial"/>
              </w:rPr>
              <w:t>Bü</w:t>
            </w:r>
          </w:p>
          <w:p w14:paraId="6EFB1957" w14:textId="77777777" w:rsidR="00986615" w:rsidRPr="00B35F93" w:rsidRDefault="00AB1835">
            <w:r w:rsidRPr="00B35F93">
              <w:rPr>
                <w:rFonts w:eastAsia="Arial" w:cs="Arial"/>
              </w:rPr>
              <w:t>Bu</w:t>
            </w:r>
          </w:p>
          <w:p w14:paraId="32081CDC" w14:textId="77777777" w:rsidR="00986615" w:rsidRPr="00B35F93" w:rsidRDefault="00AB1835">
            <w:r w:rsidRPr="00B35F93">
              <w:rPr>
                <w:rFonts w:eastAsia="Arial" w:cs="Arial"/>
              </w:rPr>
              <w:t>Uf</w:t>
            </w:r>
          </w:p>
        </w:tc>
        <w:tc>
          <w:tcPr>
            <w:tcW w:w="44.7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7C48004E" w14:textId="77777777" w:rsidR="00986615" w:rsidRPr="00B35F93" w:rsidRDefault="00986615"/>
        </w:tc>
        <w:tc>
          <w:tcPr>
            <w:tcW w:w="64.5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7140AF1D" w14:textId="77777777" w:rsidR="00986615" w:rsidRPr="00B35F93" w:rsidRDefault="00986615"/>
        </w:tc>
        <w:tc>
          <w:tcPr>
            <w:tcW w:w="87.9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598AD243" w14:textId="77777777" w:rsidR="00986615" w:rsidRPr="00B35F93" w:rsidRDefault="00986615"/>
        </w:tc>
        <w:tc>
          <w:tcPr>
            <w:tcW w:w="19.2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3DB12F61" w14:textId="77777777" w:rsidR="00986615" w:rsidRDefault="00AB1835">
            <w:r w:rsidRPr="00B35F93">
              <w:rPr>
                <w:rFonts w:eastAsia="Arial" w:cs="Arial"/>
              </w:rPr>
              <w:t>V</w:t>
            </w:r>
          </w:p>
        </w:tc>
      </w:tr>
      <w:tr w:rsidR="00A04B20" w14:paraId="080529B2" w14:textId="77777777" w:rsidTr="00D1026E">
        <w:trPr>
          <w:gridAfter w:val="1"/>
          <w:wAfter w:w="3.85pt" w:type="dxa"/>
          <w:cantSplit/>
        </w:trPr>
        <w:tc>
          <w:tcPr>
            <w:tcW w:w="45.05pt" w:type="dxa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5ADC5888" w14:textId="77777777" w:rsidR="00A04B20" w:rsidRDefault="00A04B20" w:rsidP="00BB472A">
            <w:r>
              <w:rPr>
                <w:rFonts w:eastAsia="Arial" w:cs="Arial"/>
                <w:b/>
              </w:rPr>
              <w:t>21.512</w:t>
            </w:r>
          </w:p>
        </w:tc>
        <w:tc>
          <w:tcPr>
            <w:tcW w:w="30.5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523D4574" w14:textId="77777777" w:rsidR="00A04B20" w:rsidRDefault="00A04B20" w:rsidP="00BB472A">
            <w:r>
              <w:rPr>
                <w:rFonts w:eastAsia="Arial" w:cs="Arial"/>
                <w:b/>
              </w:rPr>
              <w:t>n</w:t>
            </w:r>
          </w:p>
        </w:tc>
        <w:tc>
          <w:tcPr>
            <w:tcW w:w="29.40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139E4A23" w14:textId="77777777" w:rsidR="00A04B20" w:rsidRDefault="00C91249" w:rsidP="00BB472A">
            <w:pPr>
              <w:pStyle w:val="Normal81"/>
            </w:pPr>
            <w:hyperlink r:id="rId97" w:history="1">
              <w:r w:rsidR="00A04B20">
                <w:rPr>
                  <w:b/>
                  <w:bCs/>
                  <w:color w:val="0000EE"/>
                  <w:u w:val="single" w:color="0000EE"/>
                </w:rPr>
                <w:t>DE</w:t>
              </w:r>
            </w:hyperlink>
          </w:p>
          <w:p w14:paraId="3A8ECFC5" w14:textId="77777777" w:rsidR="00A04B20" w:rsidRDefault="00C91249" w:rsidP="00BB472A">
            <w:pPr>
              <w:pStyle w:val="Normal82"/>
            </w:pPr>
            <w:hyperlink r:id="rId98" w:history="1">
              <w:r w:rsidR="00A04B20">
                <w:rPr>
                  <w:b/>
                  <w:bCs/>
                  <w:color w:val="0000EE"/>
                  <w:u w:val="single" w:color="0000EE"/>
                </w:rPr>
                <w:t>FR</w:t>
              </w:r>
            </w:hyperlink>
          </w:p>
          <w:p w14:paraId="13C5951B" w14:textId="77777777" w:rsidR="00A04B20" w:rsidRDefault="00C91249" w:rsidP="00BB472A">
            <w:pPr>
              <w:pStyle w:val="Normal83"/>
            </w:pPr>
            <w:hyperlink r:id="rId99" w:history="1">
              <w:r w:rsidR="00A04B20">
                <w:rPr>
                  <w:b/>
                  <w:bCs/>
                  <w:color w:val="0000EE"/>
                  <w:u w:val="single" w:color="0000EE"/>
                </w:rPr>
                <w:t>IT</w:t>
              </w:r>
            </w:hyperlink>
          </w:p>
        </w:tc>
        <w:tc>
          <w:tcPr>
            <w:tcW w:w="193.3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1DF5ECCD" w14:textId="77777777" w:rsidR="00A04B20" w:rsidRPr="00182305" w:rsidRDefault="00A04B20" w:rsidP="00BB472A">
            <w:pPr>
              <w:rPr>
                <w:lang w:val="de-CH"/>
              </w:rPr>
            </w:pPr>
            <w:r w:rsidRPr="00182305">
              <w:rPr>
                <w:rFonts w:eastAsia="Arial" w:cs="Arial"/>
                <w:lang w:val="de-CH"/>
              </w:rPr>
              <w:t>Pa. Iv. Kamerzin. Gleichstellung von Witwen und Witwern über 45 Jahren</w:t>
            </w:r>
          </w:p>
          <w:p w14:paraId="7E8A2C97" w14:textId="77777777" w:rsidR="00A04B20" w:rsidRDefault="00A04B20" w:rsidP="00BB472A">
            <w:r>
              <w:rPr>
                <w:rFonts w:eastAsia="Arial" w:cs="Arial"/>
              </w:rPr>
              <w:t>Iv. pa. Kamerzin. Egalité pour les veuves et les veufs de plus de 45 ans</w:t>
            </w:r>
          </w:p>
          <w:p w14:paraId="15DD9EEF" w14:textId="77777777" w:rsidR="00A04B20" w:rsidRPr="00182305" w:rsidRDefault="00A04B20" w:rsidP="00BB472A">
            <w:pPr>
              <w:rPr>
                <w:lang w:val="it-IT"/>
              </w:rPr>
            </w:pPr>
            <w:r w:rsidRPr="00182305">
              <w:rPr>
                <w:rFonts w:eastAsia="Arial" w:cs="Arial"/>
                <w:lang w:val="it-IT"/>
              </w:rPr>
              <w:t>Iv. pa. Kamerzin. Uguaglianza per le vedove e i vedovi con più di 45 anni</w:t>
            </w:r>
          </w:p>
        </w:tc>
        <w:tc>
          <w:tcPr>
            <w:tcW w:w="39.4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7226F6E3" w14:textId="77777777" w:rsidR="00A04B20" w:rsidRDefault="00A04B20" w:rsidP="00BB472A">
            <w:r>
              <w:rPr>
                <w:rFonts w:eastAsia="Arial" w:cs="Arial"/>
              </w:rPr>
              <w:t>SGK</w:t>
            </w:r>
          </w:p>
          <w:p w14:paraId="5BDA47EB" w14:textId="77777777" w:rsidR="00A04B20" w:rsidRDefault="00A04B20" w:rsidP="00BB472A">
            <w:r>
              <w:rPr>
                <w:rFonts w:eastAsia="Arial" w:cs="Arial"/>
              </w:rPr>
              <w:t>CSSS</w:t>
            </w:r>
          </w:p>
          <w:p w14:paraId="6005DA1C" w14:textId="77777777" w:rsidR="00A04B20" w:rsidRDefault="00A04B20" w:rsidP="00BB472A">
            <w:r>
              <w:rPr>
                <w:rFonts w:eastAsia="Arial" w:cs="Arial"/>
              </w:rPr>
              <w:t>CSSS</w:t>
            </w:r>
          </w:p>
        </w:tc>
        <w:tc>
          <w:tcPr>
            <w:tcW w:w="44.3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5B8D58E9" w14:textId="77777777" w:rsidR="00A04B20" w:rsidRDefault="00A04B20" w:rsidP="00BB472A"/>
        </w:tc>
        <w:tc>
          <w:tcPr>
            <w:tcW w:w="64.1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5898BC55" w14:textId="77777777" w:rsidR="00A04B20" w:rsidRDefault="00A04B20" w:rsidP="00BB472A">
            <w:r>
              <w:rPr>
                <w:rFonts w:eastAsia="Arial" w:cs="Arial"/>
              </w:rPr>
              <w:t>Schläpfer</w:t>
            </w:r>
          </w:p>
        </w:tc>
        <w:tc>
          <w:tcPr>
            <w:tcW w:w="87.5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767DF2F9" w14:textId="77777777" w:rsidR="00A04B20" w:rsidRDefault="00A04B20" w:rsidP="00BB472A"/>
        </w:tc>
        <w:tc>
          <w:tcPr>
            <w:tcW w:w="18.8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58DF4273" w14:textId="77777777" w:rsidR="00A04B20" w:rsidRDefault="00A04B20" w:rsidP="00BB472A">
            <w:r>
              <w:rPr>
                <w:rFonts w:eastAsia="Arial" w:cs="Arial"/>
              </w:rPr>
              <w:t>IV</w:t>
            </w:r>
          </w:p>
        </w:tc>
      </w:tr>
      <w:tr w:rsidR="00B47DA4" w14:paraId="2E55C34F" w14:textId="77777777" w:rsidTr="00D1026E">
        <w:trPr>
          <w:cantSplit/>
        </w:trPr>
        <w:tc>
          <w:tcPr>
            <w:tcW w:w="45.4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53C2633E" w14:textId="77777777" w:rsidR="00986615" w:rsidRDefault="00AB1835">
            <w:r>
              <w:rPr>
                <w:rFonts w:eastAsia="Arial" w:cs="Arial"/>
                <w:b/>
              </w:rPr>
              <w:lastRenderedPageBreak/>
              <w:t>21.519</w:t>
            </w:r>
          </w:p>
        </w:tc>
        <w:tc>
          <w:tcPr>
            <w:tcW w:w="31.20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636615BE" w14:textId="77777777" w:rsidR="00986615" w:rsidRDefault="00AB1835">
            <w:r>
              <w:rPr>
                <w:rFonts w:eastAsia="Arial" w:cs="Arial"/>
                <w:b/>
              </w:rPr>
              <w:t>n</w:t>
            </w:r>
          </w:p>
        </w:tc>
        <w:tc>
          <w:tcPr>
            <w:tcW w:w="29.80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5E5CFA28" w14:textId="77777777" w:rsidR="00986615" w:rsidRDefault="00C91249">
            <w:pPr>
              <w:pStyle w:val="Normal96"/>
            </w:pPr>
            <w:hyperlink r:id="rId100" w:history="1">
              <w:r w:rsidR="00AB1835">
                <w:rPr>
                  <w:b/>
                  <w:bCs/>
                  <w:color w:val="0000EE"/>
                  <w:u w:val="single" w:color="0000EE"/>
                </w:rPr>
                <w:t>DE</w:t>
              </w:r>
            </w:hyperlink>
          </w:p>
          <w:p w14:paraId="2FF5AC18" w14:textId="77777777" w:rsidR="00986615" w:rsidRDefault="00C91249">
            <w:pPr>
              <w:pStyle w:val="Normal97"/>
            </w:pPr>
            <w:hyperlink r:id="rId101" w:history="1">
              <w:r w:rsidR="00AB1835">
                <w:rPr>
                  <w:b/>
                  <w:bCs/>
                  <w:color w:val="0000EE"/>
                  <w:u w:val="single" w:color="0000EE"/>
                </w:rPr>
                <w:t>FR</w:t>
              </w:r>
            </w:hyperlink>
          </w:p>
          <w:p w14:paraId="7ED7ED35" w14:textId="77777777" w:rsidR="00986615" w:rsidRDefault="00C91249">
            <w:pPr>
              <w:pStyle w:val="Normal98"/>
            </w:pPr>
            <w:hyperlink r:id="rId102" w:history="1">
              <w:r w:rsidR="00AB1835">
                <w:rPr>
                  <w:b/>
                  <w:bCs/>
                  <w:color w:val="0000EE"/>
                  <w:u w:val="single" w:color="0000EE"/>
                </w:rPr>
                <w:t>IT</w:t>
              </w:r>
            </w:hyperlink>
          </w:p>
        </w:tc>
        <w:tc>
          <w:tcPr>
            <w:tcW w:w="193.7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3CB3F7F3" w14:textId="77777777" w:rsidR="00986615" w:rsidRDefault="00AB1835">
            <w:r w:rsidRPr="00182305">
              <w:rPr>
                <w:rFonts w:eastAsia="Arial" w:cs="Arial"/>
                <w:lang w:val="de-CH"/>
              </w:rPr>
              <w:t xml:space="preserve">Pa. Iv. Fraktion G. Für eine föderalistische Stärkung der humanitären Tradition der Schweiz. </w:t>
            </w:r>
            <w:r>
              <w:rPr>
                <w:rFonts w:eastAsia="Arial" w:cs="Arial"/>
              </w:rPr>
              <w:t>Willkommensstädte und solidarische Gemeinden ermöglichen</w:t>
            </w:r>
          </w:p>
          <w:p w14:paraId="5F3BFC1E" w14:textId="77777777" w:rsidR="00986615" w:rsidRDefault="00AB1835">
            <w:r>
              <w:rPr>
                <w:rFonts w:eastAsia="Arial" w:cs="Arial"/>
              </w:rPr>
              <w:t>Iv. pa. Groupe G. Renforcer la tradition humanitaire de la Suisse dans notre système fédéraliste en permettant aux villes et aux communes d'être solidaires</w:t>
            </w:r>
          </w:p>
          <w:p w14:paraId="1B43F8BF" w14:textId="77777777" w:rsidR="00986615" w:rsidRDefault="00AB1835">
            <w:r w:rsidRPr="00182305">
              <w:rPr>
                <w:rFonts w:eastAsia="Arial" w:cs="Arial"/>
                <w:lang w:val="it-IT"/>
              </w:rPr>
              <w:t xml:space="preserve">Iv. pa. Gruppo G. Per un rafforzamento federalista della tradizione umanitaria della Svizzera. </w:t>
            </w:r>
            <w:r>
              <w:rPr>
                <w:rFonts w:eastAsia="Arial" w:cs="Arial"/>
              </w:rPr>
              <w:t>Rendere possibili Città dell'accoglienza e Comuni solidali</w:t>
            </w:r>
          </w:p>
        </w:tc>
        <w:tc>
          <w:tcPr>
            <w:tcW w:w="39.8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19AA75CE" w14:textId="77777777" w:rsidR="00986615" w:rsidRDefault="00AB1835">
            <w:r>
              <w:rPr>
                <w:rFonts w:eastAsia="Arial" w:cs="Arial"/>
              </w:rPr>
              <w:t>SPK</w:t>
            </w:r>
          </w:p>
          <w:p w14:paraId="3B761F13" w14:textId="77777777" w:rsidR="00986615" w:rsidRDefault="00AB1835">
            <w:r>
              <w:rPr>
                <w:rFonts w:eastAsia="Arial" w:cs="Arial"/>
              </w:rPr>
              <w:t>CIP</w:t>
            </w:r>
          </w:p>
          <w:p w14:paraId="3D93016E" w14:textId="77777777" w:rsidR="00986615" w:rsidRDefault="00AB1835">
            <w:r>
              <w:rPr>
                <w:rFonts w:eastAsia="Arial" w:cs="Arial"/>
              </w:rPr>
              <w:t>CIP</w:t>
            </w:r>
          </w:p>
        </w:tc>
        <w:tc>
          <w:tcPr>
            <w:tcW w:w="44.7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4BAAB785" w14:textId="77777777" w:rsidR="00986615" w:rsidRDefault="00AB1835">
            <w:r>
              <w:rPr>
                <w:rFonts w:eastAsia="Arial" w:cs="Arial"/>
              </w:rPr>
              <w:t>Glättli</w:t>
            </w:r>
          </w:p>
        </w:tc>
        <w:tc>
          <w:tcPr>
            <w:tcW w:w="64.5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6F4F4BFF" w14:textId="77777777" w:rsidR="00986615" w:rsidRDefault="00AB1835">
            <w:r>
              <w:rPr>
                <w:rFonts w:eastAsia="Arial" w:cs="Arial"/>
              </w:rPr>
              <w:t>Binder, Marchesi</w:t>
            </w:r>
          </w:p>
        </w:tc>
        <w:tc>
          <w:tcPr>
            <w:tcW w:w="87.9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502357F1" w14:textId="77777777" w:rsidR="00986615" w:rsidRDefault="00AB1835">
            <w:r>
              <w:rPr>
                <w:rFonts w:eastAsia="Arial" w:cs="Arial"/>
              </w:rPr>
              <w:t>Klopfenstein Broggini</w:t>
            </w:r>
          </w:p>
        </w:tc>
        <w:tc>
          <w:tcPr>
            <w:tcW w:w="19.25pt" w:type="dxa"/>
            <w:gridSpan w:val="2"/>
            <w:tcBorders>
              <w:start w:val="nil"/>
              <w:end w:val="nil"/>
            </w:tcBorders>
            <w:shd w:val="clear" w:color="auto" w:fill="D9D9D9" w:themeFill="background1" w:themeFillShade="D9"/>
            <w:tcMar>
              <w:top w:w="1pt" w:type="dxa"/>
              <w:bottom w:w="1pt" w:type="dxa"/>
            </w:tcMar>
          </w:tcPr>
          <w:p w14:paraId="76F19E60" w14:textId="77777777" w:rsidR="00986615" w:rsidRDefault="00AB1835">
            <w:r>
              <w:rPr>
                <w:rFonts w:eastAsia="Arial" w:cs="Arial"/>
              </w:rPr>
              <w:t>IV</w:t>
            </w:r>
          </w:p>
        </w:tc>
      </w:tr>
    </w:tbl>
    <w:p w14:paraId="2B32800C" w14:textId="77777777" w:rsidR="00986615" w:rsidRPr="00182305" w:rsidRDefault="00AB1835">
      <w:pPr>
        <w:rPr>
          <w:lang w:val="de-CH"/>
        </w:rPr>
      </w:pPr>
      <w:r w:rsidRPr="00182305">
        <w:rPr>
          <w:rFonts w:eastAsia="Arial" w:cs="Arial"/>
          <w:sz w:val="14"/>
          <w:lang w:val="de-CH"/>
        </w:rPr>
        <w:t>*   Parlamentarische Initiativen, zu welchen die Kommission dem Rat Folge zu geben beantragt, werden aufgrund von Art. 28b Abs. 2 GRN prioritär behandelt.</w:t>
      </w:r>
    </w:p>
    <w:p w14:paraId="4B6717BD" w14:textId="77777777" w:rsidR="00986615" w:rsidRDefault="00AB1835">
      <w:r w:rsidRPr="00182305">
        <w:rPr>
          <w:rFonts w:eastAsia="Arial" w:cs="Arial"/>
          <w:sz w:val="14"/>
          <w:lang w:val="de-CH"/>
        </w:rPr>
        <w:t xml:space="preserve">    </w:t>
      </w:r>
      <w:r>
        <w:rPr>
          <w:rFonts w:eastAsia="Arial" w:cs="Arial"/>
          <w:sz w:val="14"/>
        </w:rPr>
        <w:t>Les initiatives parlementaires auxquelles la commission propose au conseil de donner suite sont traitées prioritairement, conformément à l’article 28b, al. 2, RCN.</w:t>
      </w:r>
    </w:p>
    <w:p w14:paraId="4D067D29" w14:textId="77777777" w:rsidR="00986615" w:rsidRPr="00182305" w:rsidRDefault="00AB1835">
      <w:pPr>
        <w:rPr>
          <w:lang w:val="it-IT"/>
        </w:rPr>
      </w:pPr>
      <w:r>
        <w:rPr>
          <w:rFonts w:eastAsia="Arial" w:cs="Arial"/>
          <w:sz w:val="14"/>
        </w:rPr>
        <w:t xml:space="preserve">    </w:t>
      </w:r>
      <w:r w:rsidRPr="00182305">
        <w:rPr>
          <w:rFonts w:eastAsia="Arial" w:cs="Arial"/>
          <w:sz w:val="14"/>
          <w:lang w:val="it-IT"/>
        </w:rPr>
        <w:t>Le iniziative parlamentari alle quali la commissione propone al Consiglio di dare seguito saranno trattate in modo prioritario, conformemente all’art. 28b cpv. 2 RCN.</w:t>
      </w:r>
    </w:p>
    <w:sectPr w:rsidR="00986615" w:rsidRPr="00182305" w:rsidSect="00A011C3">
      <w:headerReference w:type="even" r:id="rId103"/>
      <w:headerReference w:type="default" r:id="rId104"/>
      <w:footerReference w:type="default" r:id="rId105"/>
      <w:headerReference w:type="first" r:id="rId106"/>
      <w:footerReference w:type="first" r:id="rId107"/>
      <w:pgSz w:w="595.35pt" w:h="842pt" w:code="9"/>
      <w:pgMar w:top="28.35pt" w:right="28.35pt" w:bottom="39.70pt" w:left="28.35pt" w:header="35.45pt" w:footer="14.80pt" w:gutter="0pt"/>
      <w:cols w:space="35.40pt"/>
      <w:titlePg/>
      <w:docGrid w:linePitch="360"/>
    </w:sectPr>
  </w:body>
</w:document>
</file>

<file path=word/endnotes.xml><?xml version="1.0" encoding="utf-8"?>
<w:endnotes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endnote w:type="separator" w:id="-1">
    <w:p w14:paraId="6D641606" w14:textId="77777777" w:rsidR="00C91249" w:rsidRDefault="00C91249">
      <w:r>
        <w:separator/>
      </w:r>
    </w:p>
  </w:endnote>
  <w:endnote w:type="continuationSeparator" w:id="0">
    <w:p w14:paraId="2EEECE7E" w14:textId="77777777" w:rsidR="00C91249" w:rsidRDefault="00C91249">
      <w:r>
        <w:continuationSeparator/>
      </w:r>
    </w:p>
  </w:endnote>
</w:endnotes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characterSet="iso-8859-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characterSet="iso-8859-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characterSet="iso-8859-1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characterSet="iso-8859-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characterSet="iso-8859-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characterSet="iso-8859-1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characterSet="iso-8859-1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 w14:paraId="646566E3" w14:textId="059D73B8" w:rsidR="00BB472A" w:rsidRPr="00F05DDF" w:rsidRDefault="00BB472A" w:rsidP="00B12E56">
    <w:pPr>
      <w:pStyle w:val="Pieddepage"/>
      <w:jc w:val="end"/>
    </w:pPr>
    <w:r w:rsidRPr="00F05DDF">
      <w:rPr>
        <w:bCs/>
      </w:rPr>
      <w:fldChar w:fldCharType="begin"/>
    </w:r>
    <w:r w:rsidRPr="00F05DDF">
      <w:rPr>
        <w:bCs/>
      </w:rPr>
      <w:instrText>PAGE  \* Arabic  \* MERGEFORMAT</w:instrText>
    </w:r>
    <w:r w:rsidRPr="00F05DDF">
      <w:rPr>
        <w:bCs/>
      </w:rPr>
      <w:fldChar w:fldCharType="separate"/>
    </w:r>
    <w:r w:rsidR="00D1026E">
      <w:rPr>
        <w:bCs/>
        <w:noProof/>
      </w:rPr>
      <w:t>2</w:t>
    </w:r>
    <w:r w:rsidRPr="00F05DDF">
      <w:rPr>
        <w:bCs/>
      </w:rPr>
      <w:fldChar w:fldCharType="end"/>
    </w:r>
    <w:r w:rsidRPr="00F05DDF">
      <w:rPr>
        <w:lang w:val="de-DE"/>
      </w:rPr>
      <w:t>/</w:t>
    </w:r>
    <w:r w:rsidRPr="00F05DDF">
      <w:rPr>
        <w:bCs/>
      </w:rPr>
      <w:fldChar w:fldCharType="begin"/>
    </w:r>
    <w:r w:rsidRPr="00F05DDF">
      <w:rPr>
        <w:bCs/>
      </w:rPr>
      <w:instrText>NUMPAGES  \* Arabic  \* MERGEFORMAT</w:instrText>
    </w:r>
    <w:r w:rsidRPr="00F05DDF">
      <w:rPr>
        <w:bCs/>
      </w:rPr>
      <w:fldChar w:fldCharType="separate"/>
    </w:r>
    <w:r w:rsidR="00D1026E" w:rsidRPr="00D1026E">
      <w:rPr>
        <w:bCs/>
        <w:noProof/>
        <w:lang w:val="de-DE"/>
      </w:rPr>
      <w:t>5</w:t>
    </w:r>
    <w:r w:rsidRPr="00F05DDF">
      <w:rPr>
        <w:bCs/>
      </w:rPr>
      <w:fldChar w:fldCharType="end"/>
    </w:r>
  </w:p>
  <w:p w14:paraId="21290808" w14:textId="77777777" w:rsidR="00BB472A" w:rsidRDefault="00BB472A">
    <w:pPr>
      <w:pStyle w:val="Pieddepage"/>
    </w:pPr>
  </w:p>
</w:ftr>
</file>

<file path=word/footer2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 w14:paraId="7D2BFED9" w14:textId="642DF792" w:rsidR="00BB472A" w:rsidRPr="00F05DDF" w:rsidRDefault="00BB472A" w:rsidP="003A77EA">
    <w:pPr>
      <w:pStyle w:val="Pieddepage"/>
      <w:jc w:val="end"/>
    </w:pPr>
    <w:r w:rsidRPr="00F05DDF">
      <w:rPr>
        <w:bCs/>
      </w:rPr>
      <w:fldChar w:fldCharType="begin"/>
    </w:r>
    <w:r w:rsidRPr="00F05DDF">
      <w:rPr>
        <w:bCs/>
      </w:rPr>
      <w:instrText>PAGE  \* Arabic  \* MERGEFORMAT</w:instrText>
    </w:r>
    <w:r w:rsidRPr="00F05DDF">
      <w:rPr>
        <w:bCs/>
      </w:rPr>
      <w:fldChar w:fldCharType="separate"/>
    </w:r>
    <w:r w:rsidR="00D1026E">
      <w:rPr>
        <w:bCs/>
        <w:noProof/>
      </w:rPr>
      <w:t>1</w:t>
    </w:r>
    <w:r w:rsidRPr="00F05DDF">
      <w:rPr>
        <w:bCs/>
      </w:rPr>
      <w:fldChar w:fldCharType="end"/>
    </w:r>
    <w:r w:rsidRPr="00F05DDF">
      <w:rPr>
        <w:lang w:val="de-DE"/>
      </w:rPr>
      <w:t>/</w:t>
    </w:r>
    <w:r w:rsidRPr="00F05DDF">
      <w:rPr>
        <w:bCs/>
      </w:rPr>
      <w:fldChar w:fldCharType="begin"/>
    </w:r>
    <w:r w:rsidRPr="00F05DDF">
      <w:rPr>
        <w:bCs/>
      </w:rPr>
      <w:instrText>NUMPAGES  \* Arabic  \* MERGEFORMAT</w:instrText>
    </w:r>
    <w:r w:rsidRPr="00F05DDF">
      <w:rPr>
        <w:bCs/>
      </w:rPr>
      <w:fldChar w:fldCharType="separate"/>
    </w:r>
    <w:r w:rsidR="00D1026E" w:rsidRPr="00D1026E">
      <w:rPr>
        <w:bCs/>
        <w:noProof/>
        <w:lang w:val="de-DE"/>
      </w:rPr>
      <w:t>5</w:t>
    </w:r>
    <w:r w:rsidRPr="00F05DDF">
      <w:rPr>
        <w:bCs/>
      </w:rPr>
      <w:fldChar w:fldCharType="end"/>
    </w:r>
  </w:p>
  <w:p w14:paraId="4A4ABFBB" w14:textId="77777777" w:rsidR="00BB472A" w:rsidRDefault="00BB472A" w:rsidP="00430D08">
    <w:pPr>
      <w:pStyle w:val="Pieddepage"/>
      <w:shd w:val="clear" w:color="auto" w:fill="D9D9D9" w:themeFill="background1" w:themeFillShade="D9"/>
      <w:rPr>
        <w:bCs/>
      </w:rPr>
    </w:pPr>
    <w:r>
      <w:t xml:space="preserve">schon behandelt – </w:t>
    </w:r>
    <w:r>
      <w:rPr>
        <w:bCs/>
      </w:rPr>
      <w:t>déjà traité - già trattato</w:t>
    </w:r>
  </w:p>
  <w:p w14:paraId="1BDCBE4D" w14:textId="77777777" w:rsidR="00BB472A" w:rsidRDefault="00BB472A">
    <w:pPr>
      <w:pStyle w:val="Pieddepage"/>
    </w:pPr>
  </w:p>
</w:ftr>
</file>

<file path=word/footnotes.xml><?xml version="1.0" encoding="utf-8"?>
<w:footnotes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footnote w:type="separator" w:id="-1">
    <w:p w14:paraId="2B0DAA7E" w14:textId="77777777" w:rsidR="00C91249" w:rsidRDefault="00C91249">
      <w:r>
        <w:separator/>
      </w:r>
    </w:p>
  </w:footnote>
  <w:footnote w:type="continuationSeparator" w:id="0">
    <w:p w14:paraId="64AFACF5" w14:textId="77777777" w:rsidR="00C91249" w:rsidRDefault="00C91249">
      <w:r>
        <w:continuationSeparator/>
      </w:r>
    </w:p>
  </w:footnote>
</w:footnotes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 w14:paraId="603465A9" w14:textId="77777777" w:rsidR="00BB472A" w:rsidRDefault="00BB472A" w:rsidP="00B96259">
    <w:pPr>
      <w:pStyle w:val="En-tte"/>
      <w:framePr w:wrap="around" w:vAnchor="text" w:hAnchor="margin" w:xAlign="right" w:y="0.05pt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14:paraId="552CF2FD" w14:textId="77777777" w:rsidR="00BB472A" w:rsidRDefault="00BB472A" w:rsidP="00B96259">
    <w:pPr>
      <w:pStyle w:val="En-tte"/>
      <w:ind w:end="18pt"/>
    </w:pPr>
  </w:p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 w14:paraId="2315E9B3" w14:textId="77777777" w:rsidR="00BB472A" w:rsidRDefault="00BB472A">
    <w:pPr>
      <w:pStyle w:val="En-tte"/>
    </w:pPr>
  </w:p>
  <w:p w14:paraId="1AB33AF1" w14:textId="77777777" w:rsidR="00BB472A" w:rsidRDefault="00BB472A">
    <w:pPr>
      <w:pStyle w:val="En-tte"/>
    </w:pPr>
  </w:p>
  <w:p w14:paraId="68E8EAE4" w14:textId="77777777" w:rsidR="00BB472A" w:rsidRDefault="00BB472A">
    <w:pPr>
      <w:pStyle w:val="En-tte"/>
    </w:pPr>
  </w:p>
</w:hdr>
</file>

<file path=word/header3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45.75pt" w:type="dxa"/>
      <w:tblInd w:w="3.50pt" w:type="dxa"/>
      <w:tblLayout w:type="fixed"/>
      <w:tblCellMar>
        <w:start w:w="3.50pt" w:type="dxa"/>
        <w:end w:w="3.50pt" w:type="dxa"/>
      </w:tblCellMar>
      <w:tblLook w:firstRow="1" w:lastRow="0" w:firstColumn="1" w:lastColumn="0" w:noHBand="0" w:noVBand="1"/>
    </w:tblPr>
    <w:tblGrid>
      <w:gridCol w:w="993"/>
      <w:gridCol w:w="2694"/>
      <w:gridCol w:w="2409"/>
      <w:gridCol w:w="4819"/>
    </w:tblGrid>
    <w:tr w:rsidR="00BB472A" w:rsidRPr="00D1026E" w14:paraId="3F07E2E8" w14:textId="77777777" w:rsidTr="00A011C3">
      <w:tc>
        <w:tcPr>
          <w:tcW w:w="304.80pt" w:type="dxa"/>
          <w:gridSpan w:val="3"/>
        </w:tcPr>
        <w:p w14:paraId="4B62B7A9" w14:textId="77777777" w:rsidR="00BB472A" w:rsidRPr="007610F2" w:rsidRDefault="00BB472A" w:rsidP="007B1BD7">
          <w:pPr>
            <w:pStyle w:val="LogoTitelOben"/>
            <w:spacing w:before="0pt" w:after="12pt" w:line="22pt" w:lineRule="atLeast"/>
            <w:ind w:start="0pt"/>
            <w:rPr>
              <w:lang w:val="it-IT"/>
            </w:rPr>
          </w:pPr>
          <w:bookmarkStart w:id="1" w:name="_Hlk494284658"/>
          <w:bookmarkStart w:id="2" w:name="_Hlk494284659"/>
          <w:bookmarkStart w:id="3" w:name="_Hlk494284660"/>
          <w:bookmarkStart w:id="4" w:name="_Hlk494284698"/>
          <w:bookmarkStart w:id="5" w:name="_Hlk494284699"/>
          <w:bookmarkStart w:id="6" w:name="_Hlk494284700"/>
          <w:r>
            <w:rPr>
              <w:noProof/>
              <w:spacing w:val="40"/>
              <w:lang w:val="it-IT"/>
            </w:rPr>
            <w:t>Nationalrat</w:t>
          </w:r>
          <w:r>
            <w:rPr>
              <w:spacing w:val="40"/>
              <w:lang w:val="it-IT"/>
            </w:rPr>
            <w:br/>
          </w:r>
          <w:r>
            <w:rPr>
              <w:noProof/>
              <w:spacing w:val="40"/>
              <w:lang w:val="it-IT"/>
            </w:rPr>
            <w:t>Conseil national</w:t>
          </w:r>
          <w:r w:rsidRPr="00B250DC">
            <w:rPr>
              <w:spacing w:val="40"/>
              <w:lang w:val="it-IT"/>
            </w:rPr>
            <w:br/>
          </w:r>
          <w:r>
            <w:rPr>
              <w:noProof/>
              <w:spacing w:val="40"/>
              <w:lang w:val="it-IT"/>
            </w:rPr>
            <w:t>Consiglio nazionale</w:t>
          </w:r>
          <w:r w:rsidRPr="00B250DC">
            <w:rPr>
              <w:spacing w:val="40"/>
              <w:lang w:val="it-IT"/>
            </w:rPr>
            <w:br/>
          </w:r>
          <w:r>
            <w:rPr>
              <w:noProof/>
              <w:spacing w:val="40"/>
              <w:lang w:val="it-IT"/>
            </w:rPr>
            <w:t>Cussegl naziunal</w:t>
          </w:r>
        </w:p>
      </w:tc>
      <w:tc>
        <w:tcPr>
          <w:tcW w:w="240.95pt" w:type="dxa"/>
        </w:tcPr>
        <w:p w14:paraId="252CB426" w14:textId="77777777" w:rsidR="00BB472A" w:rsidRPr="002B70F4" w:rsidRDefault="00BB472A" w:rsidP="002B70F4">
          <w:pPr>
            <w:pStyle w:val="Einschreiben"/>
            <w:jc w:val="end"/>
            <w:rPr>
              <w:iCs/>
              <w:sz w:val="56"/>
              <w:szCs w:val="56"/>
              <w:lang w:val="it-IT"/>
            </w:rPr>
          </w:pPr>
          <w:r w:rsidRPr="002B70F4">
            <w:rPr>
              <w:iCs/>
              <w:sz w:val="56"/>
              <w:szCs w:val="56"/>
              <w:lang w:val="it-IT"/>
            </w:rPr>
            <w:t xml:space="preserve"> </w:t>
          </w:r>
        </w:p>
      </w:tc>
    </w:tr>
    <w:tr w:rsidR="00BB472A" w:rsidRPr="00D1026E" w14:paraId="6F29C84C" w14:textId="77777777" w:rsidTr="00A011C3">
      <w:tc>
        <w:tcPr>
          <w:tcW w:w="49.65pt" w:type="dxa"/>
        </w:tcPr>
        <w:p w14:paraId="2C98B49A" w14:textId="77777777" w:rsidR="00BB472A" w:rsidRDefault="00BB472A" w:rsidP="007B1BD7">
          <w:pPr>
            <w:pStyle w:val="LogoTitelOben"/>
            <w:spacing w:before="0pt"/>
            <w:ind w:start="0pt"/>
            <w:rPr>
              <w:sz w:val="20"/>
            </w:rPr>
          </w:pPr>
          <w:r w:rsidRPr="00C109B3">
            <w:rPr>
              <w:noProof/>
              <w:lang w:val="fr-CH" w:eastAsia="fr-CH"/>
            </w:rPr>
            <w:drawing>
              <wp:inline distT="0" distB="0" distL="0" distR="0">
                <wp:extent cx="445770" cy="585470"/>
                <wp:effectExtent l="0" t="0" r="0" b="5080"/>
                <wp:docPr id="13" name="Picture 1" descr="PD-LOGO"/>
                <wp:cNvGraphicFramePr>
                  <a:graphicFrameLocks xmlns:a="http://purl.oclc.org/ooxml/drawingml/main" noChangeAspect="1"/>
                </wp:cNvGraphicFramePr>
                <a:graphic xmlns:a="http://purl.oclc.org/ooxml/drawingml/main">
                  <a:graphicData uri="http://purl.oclc.org/ooxml/drawingml/picture">
                    <pic:pic xmlns:pic="http://purl.oclc.org/ooxml/drawingml/picture">
                      <pic:nvPicPr>
                        <pic:cNvPr id="1614584308" name="Picture 1" descr="PD-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5770" cy="585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4.70pt" w:type="dxa"/>
        </w:tcPr>
        <w:p w14:paraId="79553502" w14:textId="77777777" w:rsidR="00BB472A" w:rsidRDefault="00BB472A" w:rsidP="007B1BD7">
          <w:pPr>
            <w:pStyle w:val="LogoWinkel"/>
            <w:rPr>
              <w:sz w:val="16"/>
            </w:rPr>
          </w:pPr>
          <w:r>
            <w:rPr>
              <w:noProof/>
              <w:sz w:val="16"/>
              <w:lang w:val="fr-CH" w:eastAsia="fr-CH"/>
            </w:rPr>
            <w:drawing>
              <wp:inline distT="0" distB="0" distL="0" distR="0">
                <wp:extent cx="1382395" cy="159385"/>
                <wp:effectExtent l="0" t="0" r="8255" b="0"/>
                <wp:docPr id="14" name="Bild 2"/>
                <wp:cNvGraphicFramePr>
                  <a:graphicFrameLocks xmlns:a="http://purl.oclc.org/ooxml/drawingml/main" noChangeAspect="1"/>
                </wp:cNvGraphicFramePr>
                <a:graphic xmlns:a="http://purl.oclc.org/ooxml/drawingml/main">
                  <a:graphicData uri="http://purl.oclc.org/ooxml/drawingml/picture">
                    <pic:pic xmlns:pic="http://purl.oclc.org/ooxml/drawingml/picture">
                      <pic:nvPicPr>
                        <pic:cNvPr id="1816658758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8239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4DF8F5A" w14:textId="1400EA05" w:rsidR="00BB472A" w:rsidRPr="002F71A0" w:rsidRDefault="00BB472A" w:rsidP="00D1026E">
          <w:pPr>
            <w:pStyle w:val="Absender"/>
            <w:rPr>
              <w:lang w:val="en-US"/>
            </w:rPr>
          </w:pPr>
          <w:r w:rsidRPr="002F71A0">
            <w:rPr>
              <w:noProof/>
              <w:lang w:val="en-US"/>
            </w:rPr>
            <w:t>Stand/état/stato:</w:t>
          </w:r>
          <w:r w:rsidRPr="002F71A0">
            <w:rPr>
              <w:lang w:val="en-US"/>
            </w:rPr>
            <w:br/>
          </w:r>
          <w:r w:rsidR="002F3E6E">
            <w:rPr>
              <w:noProof/>
              <w:lang w:val="en-US"/>
            </w:rPr>
            <w:t>1</w:t>
          </w:r>
          <w:r w:rsidR="00D1026E">
            <w:rPr>
              <w:noProof/>
              <w:lang w:val="en-US"/>
            </w:rPr>
            <w:t>6</w:t>
          </w:r>
          <w:r>
            <w:rPr>
              <w:noProof/>
              <w:lang w:val="en-US"/>
            </w:rPr>
            <w:t>.06</w:t>
          </w:r>
          <w:r w:rsidRPr="002F71A0">
            <w:rPr>
              <w:noProof/>
              <w:lang w:val="en-US"/>
            </w:rPr>
            <w:t>.2022</w:t>
          </w:r>
        </w:p>
      </w:tc>
      <w:tc>
        <w:tcPr>
          <w:tcW w:w="361.40pt" w:type="dxa"/>
          <w:gridSpan w:val="2"/>
        </w:tcPr>
        <w:p w14:paraId="1F8B52D4" w14:textId="77777777" w:rsidR="00BB472A" w:rsidRPr="00182305" w:rsidRDefault="00BB472A" w:rsidP="006A3A42">
          <w:pPr>
            <w:pStyle w:val="Empfaenger"/>
            <w:rPr>
              <w:sz w:val="22"/>
              <w:lang w:val="fr-CH"/>
            </w:rPr>
          </w:pPr>
          <w:r w:rsidRPr="00182305">
            <w:rPr>
              <w:noProof/>
              <w:sz w:val="22"/>
              <w:lang w:val="fr-CH"/>
            </w:rPr>
            <w:t>Ergänzung zur Tagesordnung</w:t>
          </w:r>
        </w:p>
        <w:p w14:paraId="3EF54E68" w14:textId="77777777" w:rsidR="00BB472A" w:rsidRPr="00182305" w:rsidRDefault="00BB472A" w:rsidP="006A3A42">
          <w:pPr>
            <w:pStyle w:val="Empfaenger"/>
            <w:rPr>
              <w:sz w:val="22"/>
              <w:lang w:val="fr-CH"/>
            </w:rPr>
          </w:pPr>
          <w:r w:rsidRPr="00182305">
            <w:rPr>
              <w:noProof/>
              <w:sz w:val="22"/>
              <w:lang w:val="fr-CH"/>
            </w:rPr>
            <w:t>Complément à l'ordre du jour</w:t>
          </w:r>
        </w:p>
        <w:p w14:paraId="63CDB8E1" w14:textId="77777777" w:rsidR="00BB472A" w:rsidRPr="00182305" w:rsidRDefault="00BB472A" w:rsidP="006A3A42">
          <w:pPr>
            <w:pStyle w:val="Empfaenger"/>
            <w:rPr>
              <w:sz w:val="22"/>
              <w:lang w:val="it-IT"/>
            </w:rPr>
          </w:pPr>
          <w:r w:rsidRPr="00182305">
            <w:rPr>
              <w:noProof/>
              <w:sz w:val="22"/>
              <w:lang w:val="it-IT"/>
            </w:rPr>
            <w:t>Complemento all'ordine del giorno</w:t>
          </w:r>
          <w:r w:rsidRPr="00182305">
            <w:rPr>
              <w:sz w:val="22"/>
              <w:lang w:val="it-IT"/>
            </w:rPr>
            <w:br/>
          </w:r>
          <w:r w:rsidRPr="00182305">
            <w:rPr>
              <w:noProof/>
              <w:sz w:val="22"/>
              <w:lang w:val="it-IT"/>
            </w:rPr>
            <w:t>Sommersession 2022</w:t>
          </w:r>
          <w:r w:rsidRPr="00182305">
            <w:rPr>
              <w:sz w:val="22"/>
              <w:lang w:val="it-IT"/>
            </w:rPr>
            <w:br/>
          </w:r>
          <w:r w:rsidRPr="00182305">
            <w:rPr>
              <w:noProof/>
              <w:sz w:val="22"/>
              <w:lang w:val="it-IT"/>
            </w:rPr>
            <w:t>Session d'été 2022</w:t>
          </w:r>
          <w:r w:rsidRPr="00182305">
            <w:rPr>
              <w:sz w:val="22"/>
              <w:lang w:val="it-IT"/>
            </w:rPr>
            <w:br/>
          </w:r>
          <w:r w:rsidRPr="00182305">
            <w:rPr>
              <w:noProof/>
              <w:sz w:val="22"/>
              <w:lang w:val="it-IT"/>
            </w:rPr>
            <w:t>Sessione estiva 2022</w:t>
          </w:r>
        </w:p>
        <w:p w14:paraId="663A8C6B" w14:textId="694D5409" w:rsidR="00BB472A" w:rsidRPr="00A04B20" w:rsidRDefault="00BB472A" w:rsidP="006A3A42">
          <w:pPr>
            <w:pStyle w:val="Empfaenger"/>
            <w:rPr>
              <w:sz w:val="22"/>
              <w:lang w:val="it-IT"/>
            </w:rPr>
          </w:pPr>
        </w:p>
      </w:tc>
    </w:tr>
    <w:bookmarkEnd w:id="1"/>
    <w:bookmarkEnd w:id="2"/>
    <w:bookmarkEnd w:id="3"/>
    <w:bookmarkEnd w:id="4"/>
    <w:bookmarkEnd w:id="5"/>
    <w:bookmarkEnd w:id="6"/>
  </w:tbl>
  <w:p w14:paraId="30F60D3D" w14:textId="77777777" w:rsidR="00BB472A" w:rsidRPr="00A04B20" w:rsidRDefault="00BB472A">
    <w:pPr>
      <w:pStyle w:val="En-tte"/>
      <w:rPr>
        <w:lang w:val="it-IT"/>
      </w:rPr>
    </w:pPr>
  </w:p>
</w:hdr>
</file>

<file path=word/numbering.xml><?xml version="1.0" encoding="utf-8"?>
<w:numbering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abstractNum w:abstractNumId="0" w15:restartNumberingAfterBreak="1">
    <w:nsid w:val="FFFFFF89"/>
    <w:multiLevelType w:val="singleLevel"/>
    <w:tmpl w:val="524238B2"/>
    <w:lvl w:ilvl="0">
      <w:start w:val="1"/>
      <w:numFmt w:val="bullet"/>
      <w:pStyle w:val="Listepuces"/>
      <w:lvlText w:val=""/>
      <w:lvlJc w:val="start"/>
      <w:pPr>
        <w:tabs>
          <w:tab w:val="num" w:pos="18pt"/>
        </w:tabs>
        <w:ind w:start="18pt" w:hanging="18pt"/>
      </w:pPr>
      <w:rPr>
        <w:rFonts w:ascii="Symbol" w:hAnsi="Symbol" w:hint="default"/>
      </w:rPr>
    </w:lvl>
  </w:abstractNum>
  <w:abstractNum w:abstractNumId="1" w15:restartNumberingAfterBreak="1">
    <w:nsid w:val="1FE2502A"/>
    <w:multiLevelType w:val="hybridMultilevel"/>
    <w:tmpl w:val="35E8877E"/>
    <w:lvl w:ilvl="0" w:tplc="E1F29ED4">
      <w:start w:val="20"/>
      <w:numFmt w:val="bullet"/>
      <w:lvlText w:val=""/>
      <w:lvlJc w:val="start"/>
      <w:pPr>
        <w:ind w:start="36pt" w:hanging="18pt"/>
      </w:pPr>
      <w:rPr>
        <w:rFonts w:ascii="Symbol" w:eastAsia="Times New Roman" w:hAnsi="Symbol" w:cs="Times New Roman" w:hint="default"/>
      </w:rPr>
    </w:lvl>
    <w:lvl w:ilvl="1" w:tplc="D234CB00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646AAA04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04A469D8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04EE7A3C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B81A2BDC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0B8C5E88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0472E4A4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E9A2AFD4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2" w15:restartNumberingAfterBreak="1">
    <w:nsid w:val="3C2C2F2A"/>
    <w:multiLevelType w:val="hybridMultilevel"/>
    <w:tmpl w:val="2CA04784"/>
    <w:lvl w:ilvl="0" w:tplc="DAB2597C">
      <w:start w:val="20"/>
      <w:numFmt w:val="bullet"/>
      <w:lvlText w:val=""/>
      <w:lvlJc w:val="start"/>
      <w:pPr>
        <w:ind w:start="36pt" w:hanging="18pt"/>
      </w:pPr>
      <w:rPr>
        <w:rFonts w:ascii="Symbol" w:eastAsia="Times New Roman" w:hAnsi="Symbol" w:cs="Times New Roman" w:hint="default"/>
      </w:rPr>
    </w:lvl>
    <w:lvl w:ilvl="1" w:tplc="427ACDAC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F5D21286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06509852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0958C81C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62886A1C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0D8E4892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64C8CC9C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37923BB4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3" w15:restartNumberingAfterBreak="1">
    <w:nsid w:val="55030C66"/>
    <w:multiLevelType w:val="hybridMultilevel"/>
    <w:tmpl w:val="9698DA04"/>
    <w:lvl w:ilvl="0" w:tplc="DC94B7DE">
      <w:start w:val="20"/>
      <w:numFmt w:val="bullet"/>
      <w:lvlText w:val=""/>
      <w:lvlJc w:val="start"/>
      <w:pPr>
        <w:ind w:start="36pt" w:hanging="18pt"/>
      </w:pPr>
      <w:rPr>
        <w:rFonts w:ascii="Symbol" w:eastAsia="Times New Roman" w:hAnsi="Symbol" w:cs="Times New Roman" w:hint="default"/>
      </w:rPr>
    </w:lvl>
    <w:lvl w:ilvl="1" w:tplc="3118DB60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766EDCDA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4F0019FA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080C20D2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99A6E0AC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E4E01EBA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128031FA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B29A3F2A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4" w15:restartNumberingAfterBreak="1">
    <w:nsid w:val="5584021A"/>
    <w:multiLevelType w:val="hybridMultilevel"/>
    <w:tmpl w:val="0518BCD6"/>
    <w:lvl w:ilvl="0" w:tplc="AA5E82C6">
      <w:start w:val="20"/>
      <w:numFmt w:val="bullet"/>
      <w:lvlText w:val=""/>
      <w:lvlJc w:val="start"/>
      <w:pPr>
        <w:ind w:start="36pt" w:hanging="18pt"/>
      </w:pPr>
      <w:rPr>
        <w:rFonts w:ascii="Symbol" w:eastAsia="Times New Roman" w:hAnsi="Symbol" w:cs="Times New Roman" w:hint="default"/>
      </w:rPr>
    </w:lvl>
    <w:lvl w:ilvl="1" w:tplc="486E3B68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684493B4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D2CECA74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47C007CE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DD78D51A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FA5AE020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C9BA8EC8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3BC8D2EA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5" w15:restartNumberingAfterBreak="1">
    <w:nsid w:val="56611D7A"/>
    <w:multiLevelType w:val="hybridMultilevel"/>
    <w:tmpl w:val="E1B8CD62"/>
    <w:lvl w:ilvl="0" w:tplc="95BCD21C">
      <w:start w:val="1"/>
      <w:numFmt w:val="decimal"/>
      <w:lvlText w:val="%1."/>
      <w:lvlJc w:val="start"/>
      <w:pPr>
        <w:ind w:start="18pt" w:hanging="18pt"/>
      </w:pPr>
      <w:rPr>
        <w:rFonts w:hint="default"/>
      </w:rPr>
    </w:lvl>
    <w:lvl w:ilvl="1" w:tplc="F6329CE4" w:tentative="1">
      <w:start w:val="1"/>
      <w:numFmt w:val="lowerLetter"/>
      <w:lvlText w:val="%2."/>
      <w:lvlJc w:val="start"/>
      <w:pPr>
        <w:ind w:start="54pt" w:hanging="18pt"/>
      </w:pPr>
    </w:lvl>
    <w:lvl w:ilvl="2" w:tplc="55202052" w:tentative="1">
      <w:start w:val="1"/>
      <w:numFmt w:val="lowerRoman"/>
      <w:lvlText w:val="%3."/>
      <w:lvlJc w:val="end"/>
      <w:pPr>
        <w:ind w:start="90pt" w:hanging="9pt"/>
      </w:pPr>
    </w:lvl>
    <w:lvl w:ilvl="3" w:tplc="37401266" w:tentative="1">
      <w:start w:val="1"/>
      <w:numFmt w:val="decimal"/>
      <w:lvlText w:val="%4."/>
      <w:lvlJc w:val="start"/>
      <w:pPr>
        <w:ind w:start="126pt" w:hanging="18pt"/>
      </w:pPr>
    </w:lvl>
    <w:lvl w:ilvl="4" w:tplc="53A8A350" w:tentative="1">
      <w:start w:val="1"/>
      <w:numFmt w:val="lowerLetter"/>
      <w:lvlText w:val="%5."/>
      <w:lvlJc w:val="start"/>
      <w:pPr>
        <w:ind w:start="162pt" w:hanging="18pt"/>
      </w:pPr>
    </w:lvl>
    <w:lvl w:ilvl="5" w:tplc="D9C86ADC" w:tentative="1">
      <w:start w:val="1"/>
      <w:numFmt w:val="lowerRoman"/>
      <w:lvlText w:val="%6."/>
      <w:lvlJc w:val="end"/>
      <w:pPr>
        <w:ind w:start="198pt" w:hanging="9pt"/>
      </w:pPr>
    </w:lvl>
    <w:lvl w:ilvl="6" w:tplc="0FCC57D6" w:tentative="1">
      <w:start w:val="1"/>
      <w:numFmt w:val="decimal"/>
      <w:lvlText w:val="%7."/>
      <w:lvlJc w:val="start"/>
      <w:pPr>
        <w:ind w:start="234pt" w:hanging="18pt"/>
      </w:pPr>
    </w:lvl>
    <w:lvl w:ilvl="7" w:tplc="2EF83AE8" w:tentative="1">
      <w:start w:val="1"/>
      <w:numFmt w:val="lowerLetter"/>
      <w:lvlText w:val="%8."/>
      <w:lvlJc w:val="start"/>
      <w:pPr>
        <w:ind w:start="270pt" w:hanging="18pt"/>
      </w:pPr>
    </w:lvl>
    <w:lvl w:ilvl="8" w:tplc="2E085AC2" w:tentative="1">
      <w:start w:val="1"/>
      <w:numFmt w:val="lowerRoman"/>
      <w:lvlText w:val="%9."/>
      <w:lvlJc w:val="end"/>
      <w:pPr>
        <w:ind w:start="306pt" w:hanging="9pt"/>
      </w:pPr>
    </w:lvl>
  </w:abstractNum>
  <w:abstractNum w:abstractNumId="6" w15:restartNumberingAfterBreak="1">
    <w:nsid w:val="7ED168B2"/>
    <w:multiLevelType w:val="hybridMultilevel"/>
    <w:tmpl w:val="F09C1D4C"/>
    <w:lvl w:ilvl="0" w:tplc="DF2E6F12">
      <w:start w:val="20"/>
      <w:numFmt w:val="bullet"/>
      <w:lvlText w:val=""/>
      <w:lvlJc w:val="start"/>
      <w:pPr>
        <w:ind w:start="36pt" w:hanging="18pt"/>
      </w:pPr>
      <w:rPr>
        <w:rFonts w:ascii="Symbol" w:eastAsia="Times New Roman" w:hAnsi="Symbol" w:cs="Times New Roman" w:hint="default"/>
      </w:rPr>
    </w:lvl>
    <w:lvl w:ilvl="1" w:tplc="5F98E80E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1D583844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DF660AAC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A386CB6A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2E18C126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63D8C284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F1641288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4C7A6F80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6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%"/>
  <w:hideSpellingErrors/>
  <w:hideGrammaticalErrors/>
  <w:stylePaneFormatFilter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5.40pt"/>
  <w:hyphenationZone w:val="21.25pt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0F2"/>
    <w:rsid w:val="000003CB"/>
    <w:rsid w:val="00000766"/>
    <w:rsid w:val="0000117F"/>
    <w:rsid w:val="00001D8E"/>
    <w:rsid w:val="00002255"/>
    <w:rsid w:val="00002B41"/>
    <w:rsid w:val="00002B85"/>
    <w:rsid w:val="00004335"/>
    <w:rsid w:val="00004F3B"/>
    <w:rsid w:val="00010379"/>
    <w:rsid w:val="0001098E"/>
    <w:rsid w:val="0001130B"/>
    <w:rsid w:val="00013FC8"/>
    <w:rsid w:val="000162AF"/>
    <w:rsid w:val="0001651C"/>
    <w:rsid w:val="00017161"/>
    <w:rsid w:val="00020A07"/>
    <w:rsid w:val="00023924"/>
    <w:rsid w:val="00025B68"/>
    <w:rsid w:val="00030FE8"/>
    <w:rsid w:val="00031D07"/>
    <w:rsid w:val="0003200E"/>
    <w:rsid w:val="0003213B"/>
    <w:rsid w:val="00033A9B"/>
    <w:rsid w:val="00035E8B"/>
    <w:rsid w:val="00036AAF"/>
    <w:rsid w:val="00036E9C"/>
    <w:rsid w:val="00040E32"/>
    <w:rsid w:val="0004123A"/>
    <w:rsid w:val="000414DF"/>
    <w:rsid w:val="000426E5"/>
    <w:rsid w:val="000440C4"/>
    <w:rsid w:val="00045426"/>
    <w:rsid w:val="00045711"/>
    <w:rsid w:val="00046D0C"/>
    <w:rsid w:val="00046EEB"/>
    <w:rsid w:val="00050041"/>
    <w:rsid w:val="00050ED3"/>
    <w:rsid w:val="00050EFF"/>
    <w:rsid w:val="00052246"/>
    <w:rsid w:val="0005237D"/>
    <w:rsid w:val="00052817"/>
    <w:rsid w:val="0005621A"/>
    <w:rsid w:val="000577DB"/>
    <w:rsid w:val="00057C1F"/>
    <w:rsid w:val="00060E42"/>
    <w:rsid w:val="00062F5C"/>
    <w:rsid w:val="000630B3"/>
    <w:rsid w:val="000632AA"/>
    <w:rsid w:val="00064156"/>
    <w:rsid w:val="00066083"/>
    <w:rsid w:val="0006654F"/>
    <w:rsid w:val="000701CB"/>
    <w:rsid w:val="0007031D"/>
    <w:rsid w:val="00070694"/>
    <w:rsid w:val="00072468"/>
    <w:rsid w:val="00073BCE"/>
    <w:rsid w:val="00073FE1"/>
    <w:rsid w:val="000742D2"/>
    <w:rsid w:val="000745B9"/>
    <w:rsid w:val="000767C8"/>
    <w:rsid w:val="000806F2"/>
    <w:rsid w:val="000816ED"/>
    <w:rsid w:val="00082934"/>
    <w:rsid w:val="000852BB"/>
    <w:rsid w:val="00085980"/>
    <w:rsid w:val="00085E34"/>
    <w:rsid w:val="00086E30"/>
    <w:rsid w:val="00090435"/>
    <w:rsid w:val="0009173F"/>
    <w:rsid w:val="00091825"/>
    <w:rsid w:val="0009196E"/>
    <w:rsid w:val="000919F4"/>
    <w:rsid w:val="00091A17"/>
    <w:rsid w:val="00094917"/>
    <w:rsid w:val="00094B38"/>
    <w:rsid w:val="00094D34"/>
    <w:rsid w:val="0009595B"/>
    <w:rsid w:val="00095A3D"/>
    <w:rsid w:val="00096F78"/>
    <w:rsid w:val="00097A9D"/>
    <w:rsid w:val="000A0547"/>
    <w:rsid w:val="000A12C6"/>
    <w:rsid w:val="000A22C2"/>
    <w:rsid w:val="000A3110"/>
    <w:rsid w:val="000A3FCD"/>
    <w:rsid w:val="000A4DB5"/>
    <w:rsid w:val="000A5D74"/>
    <w:rsid w:val="000A5F5C"/>
    <w:rsid w:val="000A6CA9"/>
    <w:rsid w:val="000A771C"/>
    <w:rsid w:val="000A7FB9"/>
    <w:rsid w:val="000B0C2A"/>
    <w:rsid w:val="000B0C9E"/>
    <w:rsid w:val="000B1EB8"/>
    <w:rsid w:val="000B492C"/>
    <w:rsid w:val="000B5A8C"/>
    <w:rsid w:val="000B5B31"/>
    <w:rsid w:val="000B5FEA"/>
    <w:rsid w:val="000B60B5"/>
    <w:rsid w:val="000B63C7"/>
    <w:rsid w:val="000B6C64"/>
    <w:rsid w:val="000B6F44"/>
    <w:rsid w:val="000B7E90"/>
    <w:rsid w:val="000C0E4A"/>
    <w:rsid w:val="000C3CF4"/>
    <w:rsid w:val="000C63B3"/>
    <w:rsid w:val="000C743A"/>
    <w:rsid w:val="000C780C"/>
    <w:rsid w:val="000D037A"/>
    <w:rsid w:val="000D13C8"/>
    <w:rsid w:val="000D2BCB"/>
    <w:rsid w:val="000D5129"/>
    <w:rsid w:val="000D5A10"/>
    <w:rsid w:val="000D5AA6"/>
    <w:rsid w:val="000D6245"/>
    <w:rsid w:val="000D6EA4"/>
    <w:rsid w:val="000D73BB"/>
    <w:rsid w:val="000D7E26"/>
    <w:rsid w:val="000E00EA"/>
    <w:rsid w:val="000E0FE5"/>
    <w:rsid w:val="000E1105"/>
    <w:rsid w:val="000E114A"/>
    <w:rsid w:val="000E27A9"/>
    <w:rsid w:val="000E2F2E"/>
    <w:rsid w:val="000E3CF2"/>
    <w:rsid w:val="000E5608"/>
    <w:rsid w:val="000E57C9"/>
    <w:rsid w:val="000E57F4"/>
    <w:rsid w:val="000E6731"/>
    <w:rsid w:val="000E6D66"/>
    <w:rsid w:val="000E6D71"/>
    <w:rsid w:val="000E757C"/>
    <w:rsid w:val="000F012E"/>
    <w:rsid w:val="000F116C"/>
    <w:rsid w:val="000F1CBF"/>
    <w:rsid w:val="000F1E2E"/>
    <w:rsid w:val="000F2A05"/>
    <w:rsid w:val="000F3621"/>
    <w:rsid w:val="000F394E"/>
    <w:rsid w:val="000F3FEE"/>
    <w:rsid w:val="000F5457"/>
    <w:rsid w:val="000F6F8A"/>
    <w:rsid w:val="000F77FE"/>
    <w:rsid w:val="000F7F37"/>
    <w:rsid w:val="00101610"/>
    <w:rsid w:val="00101B23"/>
    <w:rsid w:val="00101CA0"/>
    <w:rsid w:val="00102C5F"/>
    <w:rsid w:val="00106D62"/>
    <w:rsid w:val="001101BA"/>
    <w:rsid w:val="00110C16"/>
    <w:rsid w:val="00111161"/>
    <w:rsid w:val="001115F4"/>
    <w:rsid w:val="00111C1F"/>
    <w:rsid w:val="00111ED3"/>
    <w:rsid w:val="00111FCD"/>
    <w:rsid w:val="00112668"/>
    <w:rsid w:val="001132E7"/>
    <w:rsid w:val="00114EB3"/>
    <w:rsid w:val="00115024"/>
    <w:rsid w:val="001169A1"/>
    <w:rsid w:val="00116A44"/>
    <w:rsid w:val="00120100"/>
    <w:rsid w:val="00120506"/>
    <w:rsid w:val="00124199"/>
    <w:rsid w:val="001241B8"/>
    <w:rsid w:val="001243F9"/>
    <w:rsid w:val="00124A06"/>
    <w:rsid w:val="0012583A"/>
    <w:rsid w:val="001266C3"/>
    <w:rsid w:val="00127B6D"/>
    <w:rsid w:val="0013009E"/>
    <w:rsid w:val="0013097F"/>
    <w:rsid w:val="00131245"/>
    <w:rsid w:val="00133626"/>
    <w:rsid w:val="0013535B"/>
    <w:rsid w:val="00135382"/>
    <w:rsid w:val="001356F7"/>
    <w:rsid w:val="00137E91"/>
    <w:rsid w:val="00137E98"/>
    <w:rsid w:val="001410D1"/>
    <w:rsid w:val="001423EB"/>
    <w:rsid w:val="00142495"/>
    <w:rsid w:val="00142D48"/>
    <w:rsid w:val="0014398F"/>
    <w:rsid w:val="001442BE"/>
    <w:rsid w:val="001443E7"/>
    <w:rsid w:val="0014567F"/>
    <w:rsid w:val="001459D1"/>
    <w:rsid w:val="00145DA2"/>
    <w:rsid w:val="00146B6F"/>
    <w:rsid w:val="00151FEC"/>
    <w:rsid w:val="001537CE"/>
    <w:rsid w:val="001546E5"/>
    <w:rsid w:val="00155E81"/>
    <w:rsid w:val="00156434"/>
    <w:rsid w:val="00157EF9"/>
    <w:rsid w:val="001626D8"/>
    <w:rsid w:val="0016290D"/>
    <w:rsid w:val="00162980"/>
    <w:rsid w:val="00162EDD"/>
    <w:rsid w:val="00163519"/>
    <w:rsid w:val="00164B36"/>
    <w:rsid w:val="00165012"/>
    <w:rsid w:val="0016507A"/>
    <w:rsid w:val="001658FF"/>
    <w:rsid w:val="00165BED"/>
    <w:rsid w:val="00165C36"/>
    <w:rsid w:val="0016779B"/>
    <w:rsid w:val="00167FF0"/>
    <w:rsid w:val="00171BCA"/>
    <w:rsid w:val="00173EFB"/>
    <w:rsid w:val="001753BE"/>
    <w:rsid w:val="0017549D"/>
    <w:rsid w:val="00175726"/>
    <w:rsid w:val="00175E81"/>
    <w:rsid w:val="0017695E"/>
    <w:rsid w:val="00177922"/>
    <w:rsid w:val="00180702"/>
    <w:rsid w:val="0018088B"/>
    <w:rsid w:val="00182305"/>
    <w:rsid w:val="00183213"/>
    <w:rsid w:val="00183713"/>
    <w:rsid w:val="00184954"/>
    <w:rsid w:val="00186197"/>
    <w:rsid w:val="00186329"/>
    <w:rsid w:val="00186398"/>
    <w:rsid w:val="00187925"/>
    <w:rsid w:val="001908C9"/>
    <w:rsid w:val="00190FD4"/>
    <w:rsid w:val="00191EA6"/>
    <w:rsid w:val="001921CC"/>
    <w:rsid w:val="00192773"/>
    <w:rsid w:val="0019458F"/>
    <w:rsid w:val="00195224"/>
    <w:rsid w:val="0019565C"/>
    <w:rsid w:val="00195D3B"/>
    <w:rsid w:val="0019613B"/>
    <w:rsid w:val="001A0A79"/>
    <w:rsid w:val="001A1F93"/>
    <w:rsid w:val="001A25A1"/>
    <w:rsid w:val="001A36BB"/>
    <w:rsid w:val="001A3BF6"/>
    <w:rsid w:val="001A4052"/>
    <w:rsid w:val="001A42F1"/>
    <w:rsid w:val="001A4896"/>
    <w:rsid w:val="001A4A19"/>
    <w:rsid w:val="001A4F29"/>
    <w:rsid w:val="001A62B5"/>
    <w:rsid w:val="001A7449"/>
    <w:rsid w:val="001A75BD"/>
    <w:rsid w:val="001A7F66"/>
    <w:rsid w:val="001B0889"/>
    <w:rsid w:val="001B08D3"/>
    <w:rsid w:val="001B0A80"/>
    <w:rsid w:val="001B0AE4"/>
    <w:rsid w:val="001B1B20"/>
    <w:rsid w:val="001B2419"/>
    <w:rsid w:val="001B2E88"/>
    <w:rsid w:val="001B3404"/>
    <w:rsid w:val="001B4DBF"/>
    <w:rsid w:val="001B678A"/>
    <w:rsid w:val="001B68D3"/>
    <w:rsid w:val="001B7F55"/>
    <w:rsid w:val="001C00BD"/>
    <w:rsid w:val="001C0515"/>
    <w:rsid w:val="001C2245"/>
    <w:rsid w:val="001C2C5B"/>
    <w:rsid w:val="001C6915"/>
    <w:rsid w:val="001C7149"/>
    <w:rsid w:val="001C7221"/>
    <w:rsid w:val="001C7736"/>
    <w:rsid w:val="001C7CB6"/>
    <w:rsid w:val="001D0143"/>
    <w:rsid w:val="001D092E"/>
    <w:rsid w:val="001D1945"/>
    <w:rsid w:val="001D1ACA"/>
    <w:rsid w:val="001D32A1"/>
    <w:rsid w:val="001D3735"/>
    <w:rsid w:val="001D3991"/>
    <w:rsid w:val="001D56A5"/>
    <w:rsid w:val="001D57AA"/>
    <w:rsid w:val="001D6DFD"/>
    <w:rsid w:val="001D766C"/>
    <w:rsid w:val="001D7AD1"/>
    <w:rsid w:val="001E0708"/>
    <w:rsid w:val="001E12C8"/>
    <w:rsid w:val="001E1F0E"/>
    <w:rsid w:val="001E25C8"/>
    <w:rsid w:val="001E3229"/>
    <w:rsid w:val="001E3253"/>
    <w:rsid w:val="001E4184"/>
    <w:rsid w:val="001E4AFA"/>
    <w:rsid w:val="001E51B9"/>
    <w:rsid w:val="001E570B"/>
    <w:rsid w:val="001E5908"/>
    <w:rsid w:val="001E6F13"/>
    <w:rsid w:val="001F06D8"/>
    <w:rsid w:val="001F0B0F"/>
    <w:rsid w:val="001F20BC"/>
    <w:rsid w:val="001F25A3"/>
    <w:rsid w:val="001F30AB"/>
    <w:rsid w:val="001F30F6"/>
    <w:rsid w:val="001F576D"/>
    <w:rsid w:val="001F5A32"/>
    <w:rsid w:val="002002AE"/>
    <w:rsid w:val="0020260A"/>
    <w:rsid w:val="00203CA5"/>
    <w:rsid w:val="002043AD"/>
    <w:rsid w:val="00205A3A"/>
    <w:rsid w:val="00205A63"/>
    <w:rsid w:val="00205B3E"/>
    <w:rsid w:val="00207F9D"/>
    <w:rsid w:val="00211697"/>
    <w:rsid w:val="002134C1"/>
    <w:rsid w:val="0021386F"/>
    <w:rsid w:val="0021422C"/>
    <w:rsid w:val="002150A3"/>
    <w:rsid w:val="00215AAA"/>
    <w:rsid w:val="00215EBA"/>
    <w:rsid w:val="00216CFA"/>
    <w:rsid w:val="00225744"/>
    <w:rsid w:val="00225BB0"/>
    <w:rsid w:val="00225FFA"/>
    <w:rsid w:val="00226682"/>
    <w:rsid w:val="0022747C"/>
    <w:rsid w:val="00230E0D"/>
    <w:rsid w:val="002320D1"/>
    <w:rsid w:val="00232364"/>
    <w:rsid w:val="00232596"/>
    <w:rsid w:val="00232B9D"/>
    <w:rsid w:val="00233954"/>
    <w:rsid w:val="0023417B"/>
    <w:rsid w:val="00234779"/>
    <w:rsid w:val="002355E6"/>
    <w:rsid w:val="00235CC3"/>
    <w:rsid w:val="00236524"/>
    <w:rsid w:val="00236BEC"/>
    <w:rsid w:val="00242349"/>
    <w:rsid w:val="00242C91"/>
    <w:rsid w:val="0024515B"/>
    <w:rsid w:val="002454F8"/>
    <w:rsid w:val="00245DF2"/>
    <w:rsid w:val="00247355"/>
    <w:rsid w:val="002503C9"/>
    <w:rsid w:val="0025092B"/>
    <w:rsid w:val="00250B80"/>
    <w:rsid w:val="00251CE6"/>
    <w:rsid w:val="0025371F"/>
    <w:rsid w:val="0025382F"/>
    <w:rsid w:val="0025435F"/>
    <w:rsid w:val="00255511"/>
    <w:rsid w:val="00255CAE"/>
    <w:rsid w:val="00256169"/>
    <w:rsid w:val="00256D63"/>
    <w:rsid w:val="00256FC4"/>
    <w:rsid w:val="00257F18"/>
    <w:rsid w:val="002600A3"/>
    <w:rsid w:val="0026305B"/>
    <w:rsid w:val="0026373E"/>
    <w:rsid w:val="002713A8"/>
    <w:rsid w:val="002727EB"/>
    <w:rsid w:val="00273AC6"/>
    <w:rsid w:val="00273D0D"/>
    <w:rsid w:val="00274051"/>
    <w:rsid w:val="00274C76"/>
    <w:rsid w:val="002752E9"/>
    <w:rsid w:val="00275B12"/>
    <w:rsid w:val="00275B57"/>
    <w:rsid w:val="002767D2"/>
    <w:rsid w:val="00276A56"/>
    <w:rsid w:val="00276BD2"/>
    <w:rsid w:val="002778E9"/>
    <w:rsid w:val="00277938"/>
    <w:rsid w:val="00277AF9"/>
    <w:rsid w:val="00280100"/>
    <w:rsid w:val="00281BCD"/>
    <w:rsid w:val="00282F7A"/>
    <w:rsid w:val="002834FA"/>
    <w:rsid w:val="00283DB3"/>
    <w:rsid w:val="002843AF"/>
    <w:rsid w:val="00287D1C"/>
    <w:rsid w:val="002906FA"/>
    <w:rsid w:val="00290AEA"/>
    <w:rsid w:val="00291139"/>
    <w:rsid w:val="00291748"/>
    <w:rsid w:val="00291ACD"/>
    <w:rsid w:val="00292BA5"/>
    <w:rsid w:val="00292C23"/>
    <w:rsid w:val="00292DE5"/>
    <w:rsid w:val="00292F5C"/>
    <w:rsid w:val="00293885"/>
    <w:rsid w:val="002940DB"/>
    <w:rsid w:val="00294471"/>
    <w:rsid w:val="00295A36"/>
    <w:rsid w:val="0029617F"/>
    <w:rsid w:val="002976D8"/>
    <w:rsid w:val="00297D29"/>
    <w:rsid w:val="002A0794"/>
    <w:rsid w:val="002A1CDD"/>
    <w:rsid w:val="002A4771"/>
    <w:rsid w:val="002A516B"/>
    <w:rsid w:val="002A51CE"/>
    <w:rsid w:val="002A5EDE"/>
    <w:rsid w:val="002A63CB"/>
    <w:rsid w:val="002A66B3"/>
    <w:rsid w:val="002A6D24"/>
    <w:rsid w:val="002A7D7A"/>
    <w:rsid w:val="002B2395"/>
    <w:rsid w:val="002B248D"/>
    <w:rsid w:val="002B253F"/>
    <w:rsid w:val="002B27B5"/>
    <w:rsid w:val="002B2854"/>
    <w:rsid w:val="002B3024"/>
    <w:rsid w:val="002B35A7"/>
    <w:rsid w:val="002B4FB0"/>
    <w:rsid w:val="002B70F4"/>
    <w:rsid w:val="002C171B"/>
    <w:rsid w:val="002C259D"/>
    <w:rsid w:val="002C32C6"/>
    <w:rsid w:val="002C5B22"/>
    <w:rsid w:val="002C67C8"/>
    <w:rsid w:val="002C6EDC"/>
    <w:rsid w:val="002C7620"/>
    <w:rsid w:val="002D03DE"/>
    <w:rsid w:val="002D0477"/>
    <w:rsid w:val="002D07B0"/>
    <w:rsid w:val="002D1F74"/>
    <w:rsid w:val="002D2362"/>
    <w:rsid w:val="002D334F"/>
    <w:rsid w:val="002D4BFB"/>
    <w:rsid w:val="002D50F2"/>
    <w:rsid w:val="002D6071"/>
    <w:rsid w:val="002D6DD1"/>
    <w:rsid w:val="002D7537"/>
    <w:rsid w:val="002D761C"/>
    <w:rsid w:val="002E0E42"/>
    <w:rsid w:val="002E1972"/>
    <w:rsid w:val="002E3C39"/>
    <w:rsid w:val="002E4012"/>
    <w:rsid w:val="002E4791"/>
    <w:rsid w:val="002E5888"/>
    <w:rsid w:val="002E5D79"/>
    <w:rsid w:val="002E7269"/>
    <w:rsid w:val="002E77C5"/>
    <w:rsid w:val="002F03EF"/>
    <w:rsid w:val="002F049C"/>
    <w:rsid w:val="002F0744"/>
    <w:rsid w:val="002F1698"/>
    <w:rsid w:val="002F397E"/>
    <w:rsid w:val="002F3E6E"/>
    <w:rsid w:val="002F4C22"/>
    <w:rsid w:val="002F56DF"/>
    <w:rsid w:val="002F5E23"/>
    <w:rsid w:val="002F60B6"/>
    <w:rsid w:val="002F6A35"/>
    <w:rsid w:val="002F6D62"/>
    <w:rsid w:val="002F71A0"/>
    <w:rsid w:val="00300C38"/>
    <w:rsid w:val="003028E1"/>
    <w:rsid w:val="00302BDA"/>
    <w:rsid w:val="00303249"/>
    <w:rsid w:val="0030376C"/>
    <w:rsid w:val="00304F6C"/>
    <w:rsid w:val="0030518A"/>
    <w:rsid w:val="00305B93"/>
    <w:rsid w:val="0030748E"/>
    <w:rsid w:val="003074CC"/>
    <w:rsid w:val="003101FF"/>
    <w:rsid w:val="00314051"/>
    <w:rsid w:val="00314309"/>
    <w:rsid w:val="00315212"/>
    <w:rsid w:val="00315E2D"/>
    <w:rsid w:val="0031700A"/>
    <w:rsid w:val="00320552"/>
    <w:rsid w:val="00321185"/>
    <w:rsid w:val="003215CA"/>
    <w:rsid w:val="00321896"/>
    <w:rsid w:val="00321A02"/>
    <w:rsid w:val="00322F1D"/>
    <w:rsid w:val="003234D8"/>
    <w:rsid w:val="0032428E"/>
    <w:rsid w:val="00324367"/>
    <w:rsid w:val="0032531C"/>
    <w:rsid w:val="00326243"/>
    <w:rsid w:val="0032638B"/>
    <w:rsid w:val="00326CFF"/>
    <w:rsid w:val="0033028B"/>
    <w:rsid w:val="00331207"/>
    <w:rsid w:val="00331D19"/>
    <w:rsid w:val="00331E81"/>
    <w:rsid w:val="0033222F"/>
    <w:rsid w:val="0033327D"/>
    <w:rsid w:val="00333A79"/>
    <w:rsid w:val="00333D2A"/>
    <w:rsid w:val="003345B5"/>
    <w:rsid w:val="00334FAD"/>
    <w:rsid w:val="003365E6"/>
    <w:rsid w:val="0034028C"/>
    <w:rsid w:val="003415E7"/>
    <w:rsid w:val="00344A0D"/>
    <w:rsid w:val="0034501B"/>
    <w:rsid w:val="003450A6"/>
    <w:rsid w:val="00346668"/>
    <w:rsid w:val="003470CE"/>
    <w:rsid w:val="003472B9"/>
    <w:rsid w:val="0035096E"/>
    <w:rsid w:val="003509D5"/>
    <w:rsid w:val="00350E23"/>
    <w:rsid w:val="0035277F"/>
    <w:rsid w:val="00353B6F"/>
    <w:rsid w:val="00353CC1"/>
    <w:rsid w:val="00353E9A"/>
    <w:rsid w:val="00355896"/>
    <w:rsid w:val="00355AB1"/>
    <w:rsid w:val="00356EC1"/>
    <w:rsid w:val="0035754E"/>
    <w:rsid w:val="00357922"/>
    <w:rsid w:val="003602C3"/>
    <w:rsid w:val="0036055B"/>
    <w:rsid w:val="00361B7B"/>
    <w:rsid w:val="003620E5"/>
    <w:rsid w:val="0036275A"/>
    <w:rsid w:val="00363A17"/>
    <w:rsid w:val="00365734"/>
    <w:rsid w:val="0036604E"/>
    <w:rsid w:val="003665E8"/>
    <w:rsid w:val="003676B1"/>
    <w:rsid w:val="0036782D"/>
    <w:rsid w:val="00367AC3"/>
    <w:rsid w:val="00367FF6"/>
    <w:rsid w:val="0037064B"/>
    <w:rsid w:val="0037088D"/>
    <w:rsid w:val="00371058"/>
    <w:rsid w:val="0037108A"/>
    <w:rsid w:val="003712B4"/>
    <w:rsid w:val="003713F2"/>
    <w:rsid w:val="00373309"/>
    <w:rsid w:val="003736FD"/>
    <w:rsid w:val="00373835"/>
    <w:rsid w:val="00374DBB"/>
    <w:rsid w:val="00374FE9"/>
    <w:rsid w:val="0037539D"/>
    <w:rsid w:val="003774B5"/>
    <w:rsid w:val="0037788E"/>
    <w:rsid w:val="003804AF"/>
    <w:rsid w:val="003820CC"/>
    <w:rsid w:val="00384478"/>
    <w:rsid w:val="003851E9"/>
    <w:rsid w:val="00385356"/>
    <w:rsid w:val="00385721"/>
    <w:rsid w:val="00387B9D"/>
    <w:rsid w:val="00391BA2"/>
    <w:rsid w:val="003920C3"/>
    <w:rsid w:val="00395A39"/>
    <w:rsid w:val="00395FA9"/>
    <w:rsid w:val="00397794"/>
    <w:rsid w:val="003A29CA"/>
    <w:rsid w:val="003A77EA"/>
    <w:rsid w:val="003B0E70"/>
    <w:rsid w:val="003B1F1E"/>
    <w:rsid w:val="003B1F25"/>
    <w:rsid w:val="003B2E6D"/>
    <w:rsid w:val="003B3B34"/>
    <w:rsid w:val="003B3C61"/>
    <w:rsid w:val="003B4170"/>
    <w:rsid w:val="003B4A24"/>
    <w:rsid w:val="003B6CE8"/>
    <w:rsid w:val="003C0DA5"/>
    <w:rsid w:val="003C27DB"/>
    <w:rsid w:val="003C41F6"/>
    <w:rsid w:val="003C4A07"/>
    <w:rsid w:val="003C6A82"/>
    <w:rsid w:val="003C76B0"/>
    <w:rsid w:val="003D04AA"/>
    <w:rsid w:val="003D0860"/>
    <w:rsid w:val="003D1C7A"/>
    <w:rsid w:val="003D1CAC"/>
    <w:rsid w:val="003D1F08"/>
    <w:rsid w:val="003D3714"/>
    <w:rsid w:val="003D3857"/>
    <w:rsid w:val="003D3C88"/>
    <w:rsid w:val="003D4750"/>
    <w:rsid w:val="003D493B"/>
    <w:rsid w:val="003D526E"/>
    <w:rsid w:val="003D5C32"/>
    <w:rsid w:val="003D65B5"/>
    <w:rsid w:val="003D6B9A"/>
    <w:rsid w:val="003D77D4"/>
    <w:rsid w:val="003E0105"/>
    <w:rsid w:val="003E3246"/>
    <w:rsid w:val="003E4127"/>
    <w:rsid w:val="003E47D7"/>
    <w:rsid w:val="003E6B90"/>
    <w:rsid w:val="003E7B7C"/>
    <w:rsid w:val="003F02EC"/>
    <w:rsid w:val="003F106C"/>
    <w:rsid w:val="003F1913"/>
    <w:rsid w:val="003F2F50"/>
    <w:rsid w:val="003F339F"/>
    <w:rsid w:val="003F4BE4"/>
    <w:rsid w:val="003F637F"/>
    <w:rsid w:val="003F66FB"/>
    <w:rsid w:val="003F7318"/>
    <w:rsid w:val="004004C0"/>
    <w:rsid w:val="00400634"/>
    <w:rsid w:val="0040162B"/>
    <w:rsid w:val="00401AE7"/>
    <w:rsid w:val="004024E5"/>
    <w:rsid w:val="00402D27"/>
    <w:rsid w:val="004047FC"/>
    <w:rsid w:val="004049F8"/>
    <w:rsid w:val="004067C7"/>
    <w:rsid w:val="00407EB5"/>
    <w:rsid w:val="00410BCA"/>
    <w:rsid w:val="00410CB9"/>
    <w:rsid w:val="00411267"/>
    <w:rsid w:val="00411961"/>
    <w:rsid w:val="00411C8C"/>
    <w:rsid w:val="00411D53"/>
    <w:rsid w:val="00411FDF"/>
    <w:rsid w:val="00413C7D"/>
    <w:rsid w:val="0041465F"/>
    <w:rsid w:val="0041560B"/>
    <w:rsid w:val="004163C8"/>
    <w:rsid w:val="0041657A"/>
    <w:rsid w:val="00417441"/>
    <w:rsid w:val="0041752C"/>
    <w:rsid w:val="0042012C"/>
    <w:rsid w:val="0042045C"/>
    <w:rsid w:val="00421009"/>
    <w:rsid w:val="0042115A"/>
    <w:rsid w:val="004217B2"/>
    <w:rsid w:val="00421CCA"/>
    <w:rsid w:val="00421F1F"/>
    <w:rsid w:val="00422115"/>
    <w:rsid w:val="004225A0"/>
    <w:rsid w:val="00423374"/>
    <w:rsid w:val="00423FAE"/>
    <w:rsid w:val="00424A82"/>
    <w:rsid w:val="00425862"/>
    <w:rsid w:val="0043013B"/>
    <w:rsid w:val="00430D08"/>
    <w:rsid w:val="004348DF"/>
    <w:rsid w:val="00435CF7"/>
    <w:rsid w:val="004367B7"/>
    <w:rsid w:val="004368CC"/>
    <w:rsid w:val="004377C7"/>
    <w:rsid w:val="00437809"/>
    <w:rsid w:val="00437BDF"/>
    <w:rsid w:val="004402E6"/>
    <w:rsid w:val="004413C6"/>
    <w:rsid w:val="00442397"/>
    <w:rsid w:val="00443519"/>
    <w:rsid w:val="00444C08"/>
    <w:rsid w:val="00444F63"/>
    <w:rsid w:val="00445755"/>
    <w:rsid w:val="0044611D"/>
    <w:rsid w:val="0044650A"/>
    <w:rsid w:val="00446570"/>
    <w:rsid w:val="0044723B"/>
    <w:rsid w:val="00447F7B"/>
    <w:rsid w:val="004509D8"/>
    <w:rsid w:val="00451B51"/>
    <w:rsid w:val="00452768"/>
    <w:rsid w:val="00454370"/>
    <w:rsid w:val="00456A75"/>
    <w:rsid w:val="00460020"/>
    <w:rsid w:val="00460C0B"/>
    <w:rsid w:val="004616EB"/>
    <w:rsid w:val="004648AB"/>
    <w:rsid w:val="00464F75"/>
    <w:rsid w:val="004706CA"/>
    <w:rsid w:val="00471E02"/>
    <w:rsid w:val="00473F15"/>
    <w:rsid w:val="0047567A"/>
    <w:rsid w:val="004756AD"/>
    <w:rsid w:val="00475A91"/>
    <w:rsid w:val="0047770C"/>
    <w:rsid w:val="0048013E"/>
    <w:rsid w:val="00480CAC"/>
    <w:rsid w:val="00481FE5"/>
    <w:rsid w:val="00482077"/>
    <w:rsid w:val="004825E3"/>
    <w:rsid w:val="00482A17"/>
    <w:rsid w:val="00485287"/>
    <w:rsid w:val="00485ACA"/>
    <w:rsid w:val="0048654D"/>
    <w:rsid w:val="00486601"/>
    <w:rsid w:val="004866DA"/>
    <w:rsid w:val="00486B1A"/>
    <w:rsid w:val="00490046"/>
    <w:rsid w:val="004906F3"/>
    <w:rsid w:val="00490943"/>
    <w:rsid w:val="0049293B"/>
    <w:rsid w:val="00492946"/>
    <w:rsid w:val="00492CDB"/>
    <w:rsid w:val="004935FF"/>
    <w:rsid w:val="004938A7"/>
    <w:rsid w:val="00494CDA"/>
    <w:rsid w:val="00495284"/>
    <w:rsid w:val="004954B9"/>
    <w:rsid w:val="00495880"/>
    <w:rsid w:val="00495C79"/>
    <w:rsid w:val="004968B4"/>
    <w:rsid w:val="00496D34"/>
    <w:rsid w:val="00496E3D"/>
    <w:rsid w:val="004970E6"/>
    <w:rsid w:val="00497579"/>
    <w:rsid w:val="00497A2F"/>
    <w:rsid w:val="00497A69"/>
    <w:rsid w:val="004A14A4"/>
    <w:rsid w:val="004A2A74"/>
    <w:rsid w:val="004A3A4C"/>
    <w:rsid w:val="004A3DEF"/>
    <w:rsid w:val="004A4EE9"/>
    <w:rsid w:val="004A5A7F"/>
    <w:rsid w:val="004A7108"/>
    <w:rsid w:val="004A7F30"/>
    <w:rsid w:val="004B08AC"/>
    <w:rsid w:val="004B099A"/>
    <w:rsid w:val="004B0A7D"/>
    <w:rsid w:val="004B1A52"/>
    <w:rsid w:val="004B1BA8"/>
    <w:rsid w:val="004B1D17"/>
    <w:rsid w:val="004B1D40"/>
    <w:rsid w:val="004B30C6"/>
    <w:rsid w:val="004B3B63"/>
    <w:rsid w:val="004B4327"/>
    <w:rsid w:val="004B4331"/>
    <w:rsid w:val="004B56BF"/>
    <w:rsid w:val="004B57BA"/>
    <w:rsid w:val="004B5BF5"/>
    <w:rsid w:val="004B62B0"/>
    <w:rsid w:val="004B69BE"/>
    <w:rsid w:val="004B7604"/>
    <w:rsid w:val="004C032A"/>
    <w:rsid w:val="004C0F3B"/>
    <w:rsid w:val="004C1A57"/>
    <w:rsid w:val="004C2C8C"/>
    <w:rsid w:val="004C2EA2"/>
    <w:rsid w:val="004C3421"/>
    <w:rsid w:val="004C355D"/>
    <w:rsid w:val="004C43F1"/>
    <w:rsid w:val="004C512D"/>
    <w:rsid w:val="004C62FB"/>
    <w:rsid w:val="004C6DD5"/>
    <w:rsid w:val="004C77EC"/>
    <w:rsid w:val="004C7DD5"/>
    <w:rsid w:val="004C7FA2"/>
    <w:rsid w:val="004D0E7C"/>
    <w:rsid w:val="004D1572"/>
    <w:rsid w:val="004D19CF"/>
    <w:rsid w:val="004D1AED"/>
    <w:rsid w:val="004D3C94"/>
    <w:rsid w:val="004D47A9"/>
    <w:rsid w:val="004D4E45"/>
    <w:rsid w:val="004D5F05"/>
    <w:rsid w:val="004D74D4"/>
    <w:rsid w:val="004D7697"/>
    <w:rsid w:val="004D7914"/>
    <w:rsid w:val="004D7A27"/>
    <w:rsid w:val="004D7AE4"/>
    <w:rsid w:val="004E03D4"/>
    <w:rsid w:val="004E1203"/>
    <w:rsid w:val="004E17E4"/>
    <w:rsid w:val="004E2041"/>
    <w:rsid w:val="004E279F"/>
    <w:rsid w:val="004E3730"/>
    <w:rsid w:val="004E4487"/>
    <w:rsid w:val="004E5752"/>
    <w:rsid w:val="004E6BAB"/>
    <w:rsid w:val="004F08E2"/>
    <w:rsid w:val="004F0C43"/>
    <w:rsid w:val="004F0E4A"/>
    <w:rsid w:val="004F193A"/>
    <w:rsid w:val="004F1F93"/>
    <w:rsid w:val="004F20AA"/>
    <w:rsid w:val="004F214A"/>
    <w:rsid w:val="004F2CA9"/>
    <w:rsid w:val="004F4E7E"/>
    <w:rsid w:val="004F527E"/>
    <w:rsid w:val="004F55FF"/>
    <w:rsid w:val="004F63FC"/>
    <w:rsid w:val="004F6E45"/>
    <w:rsid w:val="004F6F55"/>
    <w:rsid w:val="005004E9"/>
    <w:rsid w:val="00500FBF"/>
    <w:rsid w:val="0050217D"/>
    <w:rsid w:val="00504710"/>
    <w:rsid w:val="00505666"/>
    <w:rsid w:val="005060F1"/>
    <w:rsid w:val="005061E9"/>
    <w:rsid w:val="00506F74"/>
    <w:rsid w:val="0051136F"/>
    <w:rsid w:val="00511D7A"/>
    <w:rsid w:val="00512213"/>
    <w:rsid w:val="0051252C"/>
    <w:rsid w:val="00512615"/>
    <w:rsid w:val="0051264D"/>
    <w:rsid w:val="00512713"/>
    <w:rsid w:val="00514D64"/>
    <w:rsid w:val="00514EA6"/>
    <w:rsid w:val="00515C2D"/>
    <w:rsid w:val="00515D73"/>
    <w:rsid w:val="00517A4C"/>
    <w:rsid w:val="0052014F"/>
    <w:rsid w:val="0052082D"/>
    <w:rsid w:val="005208A7"/>
    <w:rsid w:val="00521356"/>
    <w:rsid w:val="00521406"/>
    <w:rsid w:val="005225DF"/>
    <w:rsid w:val="005226ED"/>
    <w:rsid w:val="005237FA"/>
    <w:rsid w:val="00525520"/>
    <w:rsid w:val="00526351"/>
    <w:rsid w:val="005269E1"/>
    <w:rsid w:val="00527080"/>
    <w:rsid w:val="00527DAD"/>
    <w:rsid w:val="005300A5"/>
    <w:rsid w:val="005301B5"/>
    <w:rsid w:val="00530231"/>
    <w:rsid w:val="00530250"/>
    <w:rsid w:val="00530B78"/>
    <w:rsid w:val="00531A3D"/>
    <w:rsid w:val="005322D1"/>
    <w:rsid w:val="005329BB"/>
    <w:rsid w:val="0053377E"/>
    <w:rsid w:val="00534A69"/>
    <w:rsid w:val="005400D9"/>
    <w:rsid w:val="0054148C"/>
    <w:rsid w:val="00542D78"/>
    <w:rsid w:val="005448B3"/>
    <w:rsid w:val="0054785D"/>
    <w:rsid w:val="00547D04"/>
    <w:rsid w:val="005502CB"/>
    <w:rsid w:val="005509A1"/>
    <w:rsid w:val="00550CEF"/>
    <w:rsid w:val="005538E7"/>
    <w:rsid w:val="00554812"/>
    <w:rsid w:val="00554878"/>
    <w:rsid w:val="00555054"/>
    <w:rsid w:val="00556B70"/>
    <w:rsid w:val="005605EE"/>
    <w:rsid w:val="00560790"/>
    <w:rsid w:val="005608E2"/>
    <w:rsid w:val="00561240"/>
    <w:rsid w:val="00561383"/>
    <w:rsid w:val="00561E3D"/>
    <w:rsid w:val="00562358"/>
    <w:rsid w:val="005630FF"/>
    <w:rsid w:val="005632EA"/>
    <w:rsid w:val="005644E4"/>
    <w:rsid w:val="0056495E"/>
    <w:rsid w:val="00564F09"/>
    <w:rsid w:val="005651B5"/>
    <w:rsid w:val="00566909"/>
    <w:rsid w:val="0057064D"/>
    <w:rsid w:val="00570E1E"/>
    <w:rsid w:val="0057167B"/>
    <w:rsid w:val="0057205D"/>
    <w:rsid w:val="00572236"/>
    <w:rsid w:val="00572E8F"/>
    <w:rsid w:val="00574628"/>
    <w:rsid w:val="00574ADA"/>
    <w:rsid w:val="00576094"/>
    <w:rsid w:val="00576DE7"/>
    <w:rsid w:val="005803A9"/>
    <w:rsid w:val="0058071F"/>
    <w:rsid w:val="00580B95"/>
    <w:rsid w:val="00580EBD"/>
    <w:rsid w:val="00581DA5"/>
    <w:rsid w:val="005820C6"/>
    <w:rsid w:val="0058263C"/>
    <w:rsid w:val="00582657"/>
    <w:rsid w:val="0058417D"/>
    <w:rsid w:val="00586AA9"/>
    <w:rsid w:val="005905B6"/>
    <w:rsid w:val="0059202C"/>
    <w:rsid w:val="005927CD"/>
    <w:rsid w:val="005930E0"/>
    <w:rsid w:val="005931DD"/>
    <w:rsid w:val="005931ED"/>
    <w:rsid w:val="005933FA"/>
    <w:rsid w:val="00594759"/>
    <w:rsid w:val="005958E3"/>
    <w:rsid w:val="005963BE"/>
    <w:rsid w:val="005969FB"/>
    <w:rsid w:val="005A20BA"/>
    <w:rsid w:val="005A29C9"/>
    <w:rsid w:val="005A3946"/>
    <w:rsid w:val="005A3CC3"/>
    <w:rsid w:val="005A59E6"/>
    <w:rsid w:val="005A7295"/>
    <w:rsid w:val="005A7C14"/>
    <w:rsid w:val="005A7DFE"/>
    <w:rsid w:val="005B01C2"/>
    <w:rsid w:val="005B2263"/>
    <w:rsid w:val="005B355B"/>
    <w:rsid w:val="005B363B"/>
    <w:rsid w:val="005B5505"/>
    <w:rsid w:val="005B6BCB"/>
    <w:rsid w:val="005B6F1E"/>
    <w:rsid w:val="005B7A93"/>
    <w:rsid w:val="005C2E7A"/>
    <w:rsid w:val="005C2F44"/>
    <w:rsid w:val="005C47DE"/>
    <w:rsid w:val="005C4B11"/>
    <w:rsid w:val="005C6651"/>
    <w:rsid w:val="005C67FD"/>
    <w:rsid w:val="005C6B32"/>
    <w:rsid w:val="005C7CEC"/>
    <w:rsid w:val="005D0EFD"/>
    <w:rsid w:val="005D210B"/>
    <w:rsid w:val="005D2404"/>
    <w:rsid w:val="005D2F50"/>
    <w:rsid w:val="005D4B8F"/>
    <w:rsid w:val="005D55B2"/>
    <w:rsid w:val="005D73B6"/>
    <w:rsid w:val="005E01BF"/>
    <w:rsid w:val="005E0CA7"/>
    <w:rsid w:val="005E1846"/>
    <w:rsid w:val="005E1D0D"/>
    <w:rsid w:val="005E22DB"/>
    <w:rsid w:val="005E32B1"/>
    <w:rsid w:val="005E3E2D"/>
    <w:rsid w:val="005E462B"/>
    <w:rsid w:val="005E4F50"/>
    <w:rsid w:val="005E5A58"/>
    <w:rsid w:val="005E621E"/>
    <w:rsid w:val="005F1114"/>
    <w:rsid w:val="005F3006"/>
    <w:rsid w:val="005F3B2C"/>
    <w:rsid w:val="005F77C6"/>
    <w:rsid w:val="0060051C"/>
    <w:rsid w:val="00601DFA"/>
    <w:rsid w:val="00601F58"/>
    <w:rsid w:val="00603FC1"/>
    <w:rsid w:val="006048E7"/>
    <w:rsid w:val="00606135"/>
    <w:rsid w:val="006062AE"/>
    <w:rsid w:val="00610FA1"/>
    <w:rsid w:val="006118A4"/>
    <w:rsid w:val="00612A64"/>
    <w:rsid w:val="00613297"/>
    <w:rsid w:val="00613BB0"/>
    <w:rsid w:val="00613CF9"/>
    <w:rsid w:val="006156E3"/>
    <w:rsid w:val="00615BA0"/>
    <w:rsid w:val="00616FD1"/>
    <w:rsid w:val="0061742D"/>
    <w:rsid w:val="0062071D"/>
    <w:rsid w:val="00620A76"/>
    <w:rsid w:val="00621AA8"/>
    <w:rsid w:val="00621AB0"/>
    <w:rsid w:val="00621D57"/>
    <w:rsid w:val="00622083"/>
    <w:rsid w:val="006230DF"/>
    <w:rsid w:val="0062315F"/>
    <w:rsid w:val="006233D3"/>
    <w:rsid w:val="00623764"/>
    <w:rsid w:val="00623ED6"/>
    <w:rsid w:val="00624AC7"/>
    <w:rsid w:val="0062576F"/>
    <w:rsid w:val="00626D0E"/>
    <w:rsid w:val="00626E87"/>
    <w:rsid w:val="00630AFE"/>
    <w:rsid w:val="006312F0"/>
    <w:rsid w:val="00631C78"/>
    <w:rsid w:val="006329B0"/>
    <w:rsid w:val="006333DF"/>
    <w:rsid w:val="00633E25"/>
    <w:rsid w:val="00634ADA"/>
    <w:rsid w:val="00635358"/>
    <w:rsid w:val="00635BF4"/>
    <w:rsid w:val="00635F9A"/>
    <w:rsid w:val="00637031"/>
    <w:rsid w:val="00637611"/>
    <w:rsid w:val="00637E9E"/>
    <w:rsid w:val="006402F7"/>
    <w:rsid w:val="00640371"/>
    <w:rsid w:val="0064046D"/>
    <w:rsid w:val="006404C8"/>
    <w:rsid w:val="0064112D"/>
    <w:rsid w:val="006420F6"/>
    <w:rsid w:val="0064556B"/>
    <w:rsid w:val="00645AD3"/>
    <w:rsid w:val="006461F9"/>
    <w:rsid w:val="006469FA"/>
    <w:rsid w:val="006478D4"/>
    <w:rsid w:val="006512DF"/>
    <w:rsid w:val="006514E5"/>
    <w:rsid w:val="006524B2"/>
    <w:rsid w:val="0065263E"/>
    <w:rsid w:val="0065290F"/>
    <w:rsid w:val="0065348E"/>
    <w:rsid w:val="00653B51"/>
    <w:rsid w:val="00653CBD"/>
    <w:rsid w:val="00660309"/>
    <w:rsid w:val="00661F08"/>
    <w:rsid w:val="006621C3"/>
    <w:rsid w:val="00662682"/>
    <w:rsid w:val="0066315C"/>
    <w:rsid w:val="00663961"/>
    <w:rsid w:val="0066501F"/>
    <w:rsid w:val="006650B2"/>
    <w:rsid w:val="00665616"/>
    <w:rsid w:val="006665A1"/>
    <w:rsid w:val="0066672B"/>
    <w:rsid w:val="00667C5B"/>
    <w:rsid w:val="006720AA"/>
    <w:rsid w:val="006722E1"/>
    <w:rsid w:val="0067230B"/>
    <w:rsid w:val="00677139"/>
    <w:rsid w:val="00677217"/>
    <w:rsid w:val="00677845"/>
    <w:rsid w:val="00680A1A"/>
    <w:rsid w:val="00680E23"/>
    <w:rsid w:val="006817F2"/>
    <w:rsid w:val="0068206E"/>
    <w:rsid w:val="00683A74"/>
    <w:rsid w:val="00683B33"/>
    <w:rsid w:val="006841F1"/>
    <w:rsid w:val="0068476C"/>
    <w:rsid w:val="00685149"/>
    <w:rsid w:val="0068550E"/>
    <w:rsid w:val="006865D9"/>
    <w:rsid w:val="00686BB9"/>
    <w:rsid w:val="00686DE4"/>
    <w:rsid w:val="006872B4"/>
    <w:rsid w:val="00690211"/>
    <w:rsid w:val="006919DD"/>
    <w:rsid w:val="00692FCF"/>
    <w:rsid w:val="0069302A"/>
    <w:rsid w:val="00694438"/>
    <w:rsid w:val="0069578D"/>
    <w:rsid w:val="00696374"/>
    <w:rsid w:val="00696D55"/>
    <w:rsid w:val="00697B3B"/>
    <w:rsid w:val="006A05BE"/>
    <w:rsid w:val="006A0E03"/>
    <w:rsid w:val="006A2B5C"/>
    <w:rsid w:val="006A2D22"/>
    <w:rsid w:val="006A316B"/>
    <w:rsid w:val="006A34B6"/>
    <w:rsid w:val="006A3547"/>
    <w:rsid w:val="006A3A42"/>
    <w:rsid w:val="006A3B91"/>
    <w:rsid w:val="006A50F9"/>
    <w:rsid w:val="006A517C"/>
    <w:rsid w:val="006A5A54"/>
    <w:rsid w:val="006A645E"/>
    <w:rsid w:val="006A7015"/>
    <w:rsid w:val="006A7433"/>
    <w:rsid w:val="006B1867"/>
    <w:rsid w:val="006B5D3F"/>
    <w:rsid w:val="006B61D0"/>
    <w:rsid w:val="006B61D6"/>
    <w:rsid w:val="006C1654"/>
    <w:rsid w:val="006C3A74"/>
    <w:rsid w:val="006C4298"/>
    <w:rsid w:val="006C4AE1"/>
    <w:rsid w:val="006C5369"/>
    <w:rsid w:val="006C5731"/>
    <w:rsid w:val="006C5EC1"/>
    <w:rsid w:val="006C611F"/>
    <w:rsid w:val="006C615A"/>
    <w:rsid w:val="006C664A"/>
    <w:rsid w:val="006C6726"/>
    <w:rsid w:val="006C6CCA"/>
    <w:rsid w:val="006D1A1D"/>
    <w:rsid w:val="006D2094"/>
    <w:rsid w:val="006D21FB"/>
    <w:rsid w:val="006D35AB"/>
    <w:rsid w:val="006D57AC"/>
    <w:rsid w:val="006D6692"/>
    <w:rsid w:val="006D76CC"/>
    <w:rsid w:val="006D782F"/>
    <w:rsid w:val="006D7F6A"/>
    <w:rsid w:val="006E0AF9"/>
    <w:rsid w:val="006E1630"/>
    <w:rsid w:val="006E1990"/>
    <w:rsid w:val="006E1F75"/>
    <w:rsid w:val="006E29D0"/>
    <w:rsid w:val="006E3785"/>
    <w:rsid w:val="006E432E"/>
    <w:rsid w:val="006E6A27"/>
    <w:rsid w:val="006E7423"/>
    <w:rsid w:val="006E7A58"/>
    <w:rsid w:val="006E7ECF"/>
    <w:rsid w:val="006F07BC"/>
    <w:rsid w:val="006F0914"/>
    <w:rsid w:val="006F0B93"/>
    <w:rsid w:val="006F144F"/>
    <w:rsid w:val="006F21CE"/>
    <w:rsid w:val="006F2BB2"/>
    <w:rsid w:val="0070061F"/>
    <w:rsid w:val="007011A8"/>
    <w:rsid w:val="00701751"/>
    <w:rsid w:val="00701D18"/>
    <w:rsid w:val="007043B3"/>
    <w:rsid w:val="00706491"/>
    <w:rsid w:val="00707122"/>
    <w:rsid w:val="00707ED8"/>
    <w:rsid w:val="0071114E"/>
    <w:rsid w:val="007114EA"/>
    <w:rsid w:val="00711E0F"/>
    <w:rsid w:val="00712F4D"/>
    <w:rsid w:val="00713E3D"/>
    <w:rsid w:val="007142A4"/>
    <w:rsid w:val="00717A75"/>
    <w:rsid w:val="007207A6"/>
    <w:rsid w:val="00720AA7"/>
    <w:rsid w:val="0072120D"/>
    <w:rsid w:val="00721848"/>
    <w:rsid w:val="00721C4B"/>
    <w:rsid w:val="007221A3"/>
    <w:rsid w:val="00722412"/>
    <w:rsid w:val="007229A5"/>
    <w:rsid w:val="007258BA"/>
    <w:rsid w:val="007272CB"/>
    <w:rsid w:val="00730039"/>
    <w:rsid w:val="00730419"/>
    <w:rsid w:val="007306D9"/>
    <w:rsid w:val="0073071C"/>
    <w:rsid w:val="007314CD"/>
    <w:rsid w:val="00731D71"/>
    <w:rsid w:val="00732452"/>
    <w:rsid w:val="0073353A"/>
    <w:rsid w:val="00733B16"/>
    <w:rsid w:val="007344F9"/>
    <w:rsid w:val="00734648"/>
    <w:rsid w:val="00734C18"/>
    <w:rsid w:val="00735B0A"/>
    <w:rsid w:val="00735BD3"/>
    <w:rsid w:val="00736712"/>
    <w:rsid w:val="007377EB"/>
    <w:rsid w:val="007407D5"/>
    <w:rsid w:val="00740A68"/>
    <w:rsid w:val="00740D62"/>
    <w:rsid w:val="007418FF"/>
    <w:rsid w:val="0074234E"/>
    <w:rsid w:val="00743971"/>
    <w:rsid w:val="0074403B"/>
    <w:rsid w:val="0074486C"/>
    <w:rsid w:val="007451E9"/>
    <w:rsid w:val="00747CE0"/>
    <w:rsid w:val="00750386"/>
    <w:rsid w:val="00750FD1"/>
    <w:rsid w:val="00751327"/>
    <w:rsid w:val="00752595"/>
    <w:rsid w:val="00752AAE"/>
    <w:rsid w:val="00752E81"/>
    <w:rsid w:val="007535C7"/>
    <w:rsid w:val="00753E7D"/>
    <w:rsid w:val="007543C4"/>
    <w:rsid w:val="00754ADC"/>
    <w:rsid w:val="007559A2"/>
    <w:rsid w:val="00755AA3"/>
    <w:rsid w:val="00757F88"/>
    <w:rsid w:val="00760344"/>
    <w:rsid w:val="00760B68"/>
    <w:rsid w:val="007610F2"/>
    <w:rsid w:val="007627D7"/>
    <w:rsid w:val="00762D6D"/>
    <w:rsid w:val="0076315A"/>
    <w:rsid w:val="007635A2"/>
    <w:rsid w:val="00764A23"/>
    <w:rsid w:val="00765593"/>
    <w:rsid w:val="00765638"/>
    <w:rsid w:val="00766440"/>
    <w:rsid w:val="00766DA2"/>
    <w:rsid w:val="007672A4"/>
    <w:rsid w:val="00767EE1"/>
    <w:rsid w:val="00770819"/>
    <w:rsid w:val="0077093B"/>
    <w:rsid w:val="007710B4"/>
    <w:rsid w:val="00771B48"/>
    <w:rsid w:val="00771EEF"/>
    <w:rsid w:val="00772022"/>
    <w:rsid w:val="00775757"/>
    <w:rsid w:val="00775B7C"/>
    <w:rsid w:val="00776493"/>
    <w:rsid w:val="0077711E"/>
    <w:rsid w:val="00777873"/>
    <w:rsid w:val="007808A7"/>
    <w:rsid w:val="00780A3E"/>
    <w:rsid w:val="007810DB"/>
    <w:rsid w:val="007822CA"/>
    <w:rsid w:val="007824AC"/>
    <w:rsid w:val="00783338"/>
    <w:rsid w:val="00783465"/>
    <w:rsid w:val="00783804"/>
    <w:rsid w:val="0078538D"/>
    <w:rsid w:val="007859E8"/>
    <w:rsid w:val="00786A33"/>
    <w:rsid w:val="00786C73"/>
    <w:rsid w:val="00787C54"/>
    <w:rsid w:val="0079002A"/>
    <w:rsid w:val="007901E1"/>
    <w:rsid w:val="007905D2"/>
    <w:rsid w:val="007917CE"/>
    <w:rsid w:val="00791CFE"/>
    <w:rsid w:val="00792212"/>
    <w:rsid w:val="007938CB"/>
    <w:rsid w:val="0079435C"/>
    <w:rsid w:val="00796A4B"/>
    <w:rsid w:val="007974F0"/>
    <w:rsid w:val="0079752F"/>
    <w:rsid w:val="007976A2"/>
    <w:rsid w:val="0079782A"/>
    <w:rsid w:val="00797B93"/>
    <w:rsid w:val="007A03F3"/>
    <w:rsid w:val="007A097C"/>
    <w:rsid w:val="007A0E4D"/>
    <w:rsid w:val="007A12E5"/>
    <w:rsid w:val="007A1CEF"/>
    <w:rsid w:val="007A23B4"/>
    <w:rsid w:val="007A27B9"/>
    <w:rsid w:val="007A286D"/>
    <w:rsid w:val="007A3B89"/>
    <w:rsid w:val="007A45A8"/>
    <w:rsid w:val="007A7A44"/>
    <w:rsid w:val="007A7C20"/>
    <w:rsid w:val="007B0622"/>
    <w:rsid w:val="007B08AA"/>
    <w:rsid w:val="007B153B"/>
    <w:rsid w:val="007B1704"/>
    <w:rsid w:val="007B1BD7"/>
    <w:rsid w:val="007B2681"/>
    <w:rsid w:val="007B2CAA"/>
    <w:rsid w:val="007B2EA2"/>
    <w:rsid w:val="007B3146"/>
    <w:rsid w:val="007B33E6"/>
    <w:rsid w:val="007B3720"/>
    <w:rsid w:val="007B3DAA"/>
    <w:rsid w:val="007B45B9"/>
    <w:rsid w:val="007B6BFF"/>
    <w:rsid w:val="007B7D7F"/>
    <w:rsid w:val="007C1C59"/>
    <w:rsid w:val="007C38D3"/>
    <w:rsid w:val="007C3E04"/>
    <w:rsid w:val="007C5364"/>
    <w:rsid w:val="007C54F8"/>
    <w:rsid w:val="007C608D"/>
    <w:rsid w:val="007C6213"/>
    <w:rsid w:val="007C64BA"/>
    <w:rsid w:val="007C72F4"/>
    <w:rsid w:val="007D07A8"/>
    <w:rsid w:val="007D0B14"/>
    <w:rsid w:val="007D12BB"/>
    <w:rsid w:val="007D12CF"/>
    <w:rsid w:val="007D2C98"/>
    <w:rsid w:val="007D2F48"/>
    <w:rsid w:val="007D30BD"/>
    <w:rsid w:val="007D3D4B"/>
    <w:rsid w:val="007D4605"/>
    <w:rsid w:val="007D4F62"/>
    <w:rsid w:val="007D6613"/>
    <w:rsid w:val="007D66C9"/>
    <w:rsid w:val="007D7C4C"/>
    <w:rsid w:val="007D7D14"/>
    <w:rsid w:val="007E1D00"/>
    <w:rsid w:val="007E291E"/>
    <w:rsid w:val="007E2FD3"/>
    <w:rsid w:val="007E32B0"/>
    <w:rsid w:val="007E37E5"/>
    <w:rsid w:val="007E3D2C"/>
    <w:rsid w:val="007E5AAD"/>
    <w:rsid w:val="007E602E"/>
    <w:rsid w:val="007E68D1"/>
    <w:rsid w:val="007E6D6F"/>
    <w:rsid w:val="007E7073"/>
    <w:rsid w:val="007E7E32"/>
    <w:rsid w:val="007F107F"/>
    <w:rsid w:val="007F1877"/>
    <w:rsid w:val="007F26D2"/>
    <w:rsid w:val="007F4F8A"/>
    <w:rsid w:val="007F601C"/>
    <w:rsid w:val="007F7B34"/>
    <w:rsid w:val="007F7E67"/>
    <w:rsid w:val="008006F0"/>
    <w:rsid w:val="008027B2"/>
    <w:rsid w:val="008055B6"/>
    <w:rsid w:val="00805F71"/>
    <w:rsid w:val="00806889"/>
    <w:rsid w:val="00806A7D"/>
    <w:rsid w:val="00812A58"/>
    <w:rsid w:val="00813DAA"/>
    <w:rsid w:val="008145AE"/>
    <w:rsid w:val="0081579B"/>
    <w:rsid w:val="008166D7"/>
    <w:rsid w:val="0082073F"/>
    <w:rsid w:val="008213AE"/>
    <w:rsid w:val="0082166D"/>
    <w:rsid w:val="00821E20"/>
    <w:rsid w:val="00822D2E"/>
    <w:rsid w:val="00822FB6"/>
    <w:rsid w:val="0082397A"/>
    <w:rsid w:val="008244EE"/>
    <w:rsid w:val="00824ED9"/>
    <w:rsid w:val="008250F8"/>
    <w:rsid w:val="00825520"/>
    <w:rsid w:val="00826D74"/>
    <w:rsid w:val="00827FF5"/>
    <w:rsid w:val="008305F5"/>
    <w:rsid w:val="00831D43"/>
    <w:rsid w:val="00832736"/>
    <w:rsid w:val="0083323C"/>
    <w:rsid w:val="00834BF5"/>
    <w:rsid w:val="008359D5"/>
    <w:rsid w:val="00837486"/>
    <w:rsid w:val="00837E7C"/>
    <w:rsid w:val="00840C1A"/>
    <w:rsid w:val="008420FC"/>
    <w:rsid w:val="00842455"/>
    <w:rsid w:val="00843A42"/>
    <w:rsid w:val="00843B66"/>
    <w:rsid w:val="00844941"/>
    <w:rsid w:val="00844BEB"/>
    <w:rsid w:val="00845930"/>
    <w:rsid w:val="00845CC1"/>
    <w:rsid w:val="00846469"/>
    <w:rsid w:val="00847BC0"/>
    <w:rsid w:val="00851B33"/>
    <w:rsid w:val="00851F25"/>
    <w:rsid w:val="008523A5"/>
    <w:rsid w:val="008538FF"/>
    <w:rsid w:val="008543A3"/>
    <w:rsid w:val="0085547E"/>
    <w:rsid w:val="008555C2"/>
    <w:rsid w:val="008562B0"/>
    <w:rsid w:val="00856C8A"/>
    <w:rsid w:val="008577C5"/>
    <w:rsid w:val="00861757"/>
    <w:rsid w:val="0086240A"/>
    <w:rsid w:val="008626A8"/>
    <w:rsid w:val="008634BA"/>
    <w:rsid w:val="00863859"/>
    <w:rsid w:val="00863F20"/>
    <w:rsid w:val="008653DE"/>
    <w:rsid w:val="00865943"/>
    <w:rsid w:val="008666A3"/>
    <w:rsid w:val="00866A01"/>
    <w:rsid w:val="00867300"/>
    <w:rsid w:val="008678AE"/>
    <w:rsid w:val="008710BD"/>
    <w:rsid w:val="00871370"/>
    <w:rsid w:val="008718A4"/>
    <w:rsid w:val="00873467"/>
    <w:rsid w:val="00873FE5"/>
    <w:rsid w:val="0087469D"/>
    <w:rsid w:val="00875612"/>
    <w:rsid w:val="008803A4"/>
    <w:rsid w:val="00880748"/>
    <w:rsid w:val="0088172E"/>
    <w:rsid w:val="00881A16"/>
    <w:rsid w:val="00883C82"/>
    <w:rsid w:val="008841B4"/>
    <w:rsid w:val="008853EC"/>
    <w:rsid w:val="00885753"/>
    <w:rsid w:val="00886675"/>
    <w:rsid w:val="00887EDD"/>
    <w:rsid w:val="008908AA"/>
    <w:rsid w:val="00890E07"/>
    <w:rsid w:val="00892177"/>
    <w:rsid w:val="0089233D"/>
    <w:rsid w:val="00892415"/>
    <w:rsid w:val="00892BB4"/>
    <w:rsid w:val="00892D67"/>
    <w:rsid w:val="00893B5A"/>
    <w:rsid w:val="00894373"/>
    <w:rsid w:val="008944A0"/>
    <w:rsid w:val="008948B6"/>
    <w:rsid w:val="008959D5"/>
    <w:rsid w:val="008968E6"/>
    <w:rsid w:val="00896A78"/>
    <w:rsid w:val="00896B6A"/>
    <w:rsid w:val="0089760A"/>
    <w:rsid w:val="0089772C"/>
    <w:rsid w:val="008A0917"/>
    <w:rsid w:val="008A299A"/>
    <w:rsid w:val="008A33B4"/>
    <w:rsid w:val="008A399F"/>
    <w:rsid w:val="008A3FB5"/>
    <w:rsid w:val="008A4E82"/>
    <w:rsid w:val="008A5246"/>
    <w:rsid w:val="008A56EF"/>
    <w:rsid w:val="008A690E"/>
    <w:rsid w:val="008B0D90"/>
    <w:rsid w:val="008B3881"/>
    <w:rsid w:val="008B395F"/>
    <w:rsid w:val="008B3A1A"/>
    <w:rsid w:val="008B54D2"/>
    <w:rsid w:val="008B657C"/>
    <w:rsid w:val="008B6FEC"/>
    <w:rsid w:val="008B7017"/>
    <w:rsid w:val="008B79FB"/>
    <w:rsid w:val="008C0B45"/>
    <w:rsid w:val="008C2CA3"/>
    <w:rsid w:val="008C2CED"/>
    <w:rsid w:val="008C3FBF"/>
    <w:rsid w:val="008D017A"/>
    <w:rsid w:val="008D0AB3"/>
    <w:rsid w:val="008D15DC"/>
    <w:rsid w:val="008D28F6"/>
    <w:rsid w:val="008D2F53"/>
    <w:rsid w:val="008D36D5"/>
    <w:rsid w:val="008D3D8A"/>
    <w:rsid w:val="008D40D0"/>
    <w:rsid w:val="008D435D"/>
    <w:rsid w:val="008D4681"/>
    <w:rsid w:val="008D51FA"/>
    <w:rsid w:val="008D59BB"/>
    <w:rsid w:val="008E0588"/>
    <w:rsid w:val="008E1647"/>
    <w:rsid w:val="008E1B02"/>
    <w:rsid w:val="008E2A1B"/>
    <w:rsid w:val="008E2B39"/>
    <w:rsid w:val="008E34E2"/>
    <w:rsid w:val="008E3848"/>
    <w:rsid w:val="008E3F3C"/>
    <w:rsid w:val="008E40A3"/>
    <w:rsid w:val="008E640B"/>
    <w:rsid w:val="008E760D"/>
    <w:rsid w:val="008F144E"/>
    <w:rsid w:val="008F14B1"/>
    <w:rsid w:val="008F1702"/>
    <w:rsid w:val="008F1B6A"/>
    <w:rsid w:val="008F1E90"/>
    <w:rsid w:val="008F1EA4"/>
    <w:rsid w:val="008F2A28"/>
    <w:rsid w:val="008F2B98"/>
    <w:rsid w:val="008F2E3D"/>
    <w:rsid w:val="008F4696"/>
    <w:rsid w:val="008F520A"/>
    <w:rsid w:val="008F5A53"/>
    <w:rsid w:val="008F5F8D"/>
    <w:rsid w:val="008F74CC"/>
    <w:rsid w:val="008F7935"/>
    <w:rsid w:val="00900A5A"/>
    <w:rsid w:val="00900F43"/>
    <w:rsid w:val="00902819"/>
    <w:rsid w:val="00902A07"/>
    <w:rsid w:val="009030BC"/>
    <w:rsid w:val="0090316C"/>
    <w:rsid w:val="0090363F"/>
    <w:rsid w:val="00903D25"/>
    <w:rsid w:val="00910184"/>
    <w:rsid w:val="00911B3C"/>
    <w:rsid w:val="0091249D"/>
    <w:rsid w:val="009130C0"/>
    <w:rsid w:val="0091449E"/>
    <w:rsid w:val="0091475C"/>
    <w:rsid w:val="00915ED7"/>
    <w:rsid w:val="00916CBD"/>
    <w:rsid w:val="0091785B"/>
    <w:rsid w:val="00920A83"/>
    <w:rsid w:val="0092121B"/>
    <w:rsid w:val="0092135C"/>
    <w:rsid w:val="0092336A"/>
    <w:rsid w:val="00923D2A"/>
    <w:rsid w:val="009243D7"/>
    <w:rsid w:val="009249B7"/>
    <w:rsid w:val="00926A74"/>
    <w:rsid w:val="00926D1A"/>
    <w:rsid w:val="00927C7C"/>
    <w:rsid w:val="00930983"/>
    <w:rsid w:val="009329D4"/>
    <w:rsid w:val="00933A85"/>
    <w:rsid w:val="00933B0F"/>
    <w:rsid w:val="00933C40"/>
    <w:rsid w:val="00934078"/>
    <w:rsid w:val="009349FE"/>
    <w:rsid w:val="00936C4B"/>
    <w:rsid w:val="0093719A"/>
    <w:rsid w:val="00937255"/>
    <w:rsid w:val="00937F55"/>
    <w:rsid w:val="009410EC"/>
    <w:rsid w:val="00941132"/>
    <w:rsid w:val="0094186A"/>
    <w:rsid w:val="009419F7"/>
    <w:rsid w:val="0094341F"/>
    <w:rsid w:val="00943DE9"/>
    <w:rsid w:val="009440BB"/>
    <w:rsid w:val="00944500"/>
    <w:rsid w:val="009445AF"/>
    <w:rsid w:val="009451C4"/>
    <w:rsid w:val="0095035F"/>
    <w:rsid w:val="00950840"/>
    <w:rsid w:val="00950ED6"/>
    <w:rsid w:val="009511D1"/>
    <w:rsid w:val="0095220D"/>
    <w:rsid w:val="009522E9"/>
    <w:rsid w:val="00952E78"/>
    <w:rsid w:val="00954D8C"/>
    <w:rsid w:val="00954FA3"/>
    <w:rsid w:val="00955467"/>
    <w:rsid w:val="0095580D"/>
    <w:rsid w:val="00955BE2"/>
    <w:rsid w:val="0095652D"/>
    <w:rsid w:val="009567B5"/>
    <w:rsid w:val="00956AC3"/>
    <w:rsid w:val="00957B8F"/>
    <w:rsid w:val="009610B5"/>
    <w:rsid w:val="009610FF"/>
    <w:rsid w:val="00961E0A"/>
    <w:rsid w:val="009625CF"/>
    <w:rsid w:val="009638F9"/>
    <w:rsid w:val="00964A83"/>
    <w:rsid w:val="009659F5"/>
    <w:rsid w:val="00966DE6"/>
    <w:rsid w:val="00967057"/>
    <w:rsid w:val="009670A7"/>
    <w:rsid w:val="009676B4"/>
    <w:rsid w:val="00970713"/>
    <w:rsid w:val="00971472"/>
    <w:rsid w:val="009714CB"/>
    <w:rsid w:val="00971689"/>
    <w:rsid w:val="00972FEA"/>
    <w:rsid w:val="009738E2"/>
    <w:rsid w:val="00973D35"/>
    <w:rsid w:val="0097582C"/>
    <w:rsid w:val="00975878"/>
    <w:rsid w:val="009763B2"/>
    <w:rsid w:val="009768D3"/>
    <w:rsid w:val="00976B30"/>
    <w:rsid w:val="00977552"/>
    <w:rsid w:val="00977EEF"/>
    <w:rsid w:val="0098062A"/>
    <w:rsid w:val="009817DC"/>
    <w:rsid w:val="00982E6B"/>
    <w:rsid w:val="00982EBF"/>
    <w:rsid w:val="009830EC"/>
    <w:rsid w:val="0098389C"/>
    <w:rsid w:val="00983EAF"/>
    <w:rsid w:val="00986615"/>
    <w:rsid w:val="00986B81"/>
    <w:rsid w:val="00986C46"/>
    <w:rsid w:val="0098716C"/>
    <w:rsid w:val="0099237A"/>
    <w:rsid w:val="0099276B"/>
    <w:rsid w:val="00992EC6"/>
    <w:rsid w:val="009930AA"/>
    <w:rsid w:val="00995168"/>
    <w:rsid w:val="009952B8"/>
    <w:rsid w:val="00996B7D"/>
    <w:rsid w:val="009A058A"/>
    <w:rsid w:val="009A0F44"/>
    <w:rsid w:val="009A1104"/>
    <w:rsid w:val="009A236C"/>
    <w:rsid w:val="009A2A43"/>
    <w:rsid w:val="009A2C54"/>
    <w:rsid w:val="009A412E"/>
    <w:rsid w:val="009A44AA"/>
    <w:rsid w:val="009A53EF"/>
    <w:rsid w:val="009A5BA7"/>
    <w:rsid w:val="009A663A"/>
    <w:rsid w:val="009A7102"/>
    <w:rsid w:val="009A794C"/>
    <w:rsid w:val="009B085B"/>
    <w:rsid w:val="009B154A"/>
    <w:rsid w:val="009B180B"/>
    <w:rsid w:val="009B1821"/>
    <w:rsid w:val="009B1AF6"/>
    <w:rsid w:val="009B1DFF"/>
    <w:rsid w:val="009B2208"/>
    <w:rsid w:val="009B34D7"/>
    <w:rsid w:val="009B35B5"/>
    <w:rsid w:val="009B451D"/>
    <w:rsid w:val="009B645C"/>
    <w:rsid w:val="009B68A9"/>
    <w:rsid w:val="009B6D4E"/>
    <w:rsid w:val="009C141D"/>
    <w:rsid w:val="009C144D"/>
    <w:rsid w:val="009C2171"/>
    <w:rsid w:val="009C4335"/>
    <w:rsid w:val="009C4583"/>
    <w:rsid w:val="009C4EA8"/>
    <w:rsid w:val="009C6148"/>
    <w:rsid w:val="009D04FE"/>
    <w:rsid w:val="009D0A34"/>
    <w:rsid w:val="009D1564"/>
    <w:rsid w:val="009D1728"/>
    <w:rsid w:val="009D322F"/>
    <w:rsid w:val="009D3379"/>
    <w:rsid w:val="009D3B26"/>
    <w:rsid w:val="009D3BC6"/>
    <w:rsid w:val="009D590F"/>
    <w:rsid w:val="009D5AAE"/>
    <w:rsid w:val="009D635C"/>
    <w:rsid w:val="009D63CE"/>
    <w:rsid w:val="009D7BE6"/>
    <w:rsid w:val="009D7C01"/>
    <w:rsid w:val="009E0204"/>
    <w:rsid w:val="009E084A"/>
    <w:rsid w:val="009E184B"/>
    <w:rsid w:val="009E203B"/>
    <w:rsid w:val="009E24BF"/>
    <w:rsid w:val="009E3923"/>
    <w:rsid w:val="009E3AA6"/>
    <w:rsid w:val="009E4162"/>
    <w:rsid w:val="009E449F"/>
    <w:rsid w:val="009E532C"/>
    <w:rsid w:val="009E6F0A"/>
    <w:rsid w:val="009E7239"/>
    <w:rsid w:val="009E77DB"/>
    <w:rsid w:val="009F09E9"/>
    <w:rsid w:val="009F131F"/>
    <w:rsid w:val="009F1ABE"/>
    <w:rsid w:val="009F41E8"/>
    <w:rsid w:val="009F484B"/>
    <w:rsid w:val="00A00406"/>
    <w:rsid w:val="00A00D5C"/>
    <w:rsid w:val="00A00DD7"/>
    <w:rsid w:val="00A011C3"/>
    <w:rsid w:val="00A036B9"/>
    <w:rsid w:val="00A036CB"/>
    <w:rsid w:val="00A0372C"/>
    <w:rsid w:val="00A04B20"/>
    <w:rsid w:val="00A05B50"/>
    <w:rsid w:val="00A06212"/>
    <w:rsid w:val="00A071F6"/>
    <w:rsid w:val="00A103B3"/>
    <w:rsid w:val="00A10424"/>
    <w:rsid w:val="00A111BB"/>
    <w:rsid w:val="00A11D6F"/>
    <w:rsid w:val="00A120C3"/>
    <w:rsid w:val="00A130AA"/>
    <w:rsid w:val="00A1521E"/>
    <w:rsid w:val="00A15B54"/>
    <w:rsid w:val="00A15E66"/>
    <w:rsid w:val="00A1621B"/>
    <w:rsid w:val="00A170C9"/>
    <w:rsid w:val="00A20552"/>
    <w:rsid w:val="00A23EC5"/>
    <w:rsid w:val="00A243FD"/>
    <w:rsid w:val="00A259E4"/>
    <w:rsid w:val="00A25A32"/>
    <w:rsid w:val="00A25EA9"/>
    <w:rsid w:val="00A31036"/>
    <w:rsid w:val="00A318ED"/>
    <w:rsid w:val="00A32422"/>
    <w:rsid w:val="00A32F4D"/>
    <w:rsid w:val="00A34631"/>
    <w:rsid w:val="00A34D70"/>
    <w:rsid w:val="00A36F7A"/>
    <w:rsid w:val="00A37F31"/>
    <w:rsid w:val="00A40373"/>
    <w:rsid w:val="00A41917"/>
    <w:rsid w:val="00A42439"/>
    <w:rsid w:val="00A430A4"/>
    <w:rsid w:val="00A47211"/>
    <w:rsid w:val="00A476A3"/>
    <w:rsid w:val="00A50EF3"/>
    <w:rsid w:val="00A50F52"/>
    <w:rsid w:val="00A53C94"/>
    <w:rsid w:val="00A53F6A"/>
    <w:rsid w:val="00A54895"/>
    <w:rsid w:val="00A55AC6"/>
    <w:rsid w:val="00A55C5D"/>
    <w:rsid w:val="00A56033"/>
    <w:rsid w:val="00A606F5"/>
    <w:rsid w:val="00A60B4A"/>
    <w:rsid w:val="00A61322"/>
    <w:rsid w:val="00A61C22"/>
    <w:rsid w:val="00A61F14"/>
    <w:rsid w:val="00A6279B"/>
    <w:rsid w:val="00A62A6A"/>
    <w:rsid w:val="00A638B3"/>
    <w:rsid w:val="00A643FE"/>
    <w:rsid w:val="00A64720"/>
    <w:rsid w:val="00A650C0"/>
    <w:rsid w:val="00A65335"/>
    <w:rsid w:val="00A65847"/>
    <w:rsid w:val="00A65BFB"/>
    <w:rsid w:val="00A65DEB"/>
    <w:rsid w:val="00A67DA8"/>
    <w:rsid w:val="00A67FBC"/>
    <w:rsid w:val="00A71144"/>
    <w:rsid w:val="00A71732"/>
    <w:rsid w:val="00A71C73"/>
    <w:rsid w:val="00A71F62"/>
    <w:rsid w:val="00A7223D"/>
    <w:rsid w:val="00A749D3"/>
    <w:rsid w:val="00A74EEB"/>
    <w:rsid w:val="00A75148"/>
    <w:rsid w:val="00A7531A"/>
    <w:rsid w:val="00A7562A"/>
    <w:rsid w:val="00A7616A"/>
    <w:rsid w:val="00A76977"/>
    <w:rsid w:val="00A76A5B"/>
    <w:rsid w:val="00A76D7F"/>
    <w:rsid w:val="00A771EA"/>
    <w:rsid w:val="00A77380"/>
    <w:rsid w:val="00A777D0"/>
    <w:rsid w:val="00A80016"/>
    <w:rsid w:val="00A803B2"/>
    <w:rsid w:val="00A80FD3"/>
    <w:rsid w:val="00A81359"/>
    <w:rsid w:val="00A81E54"/>
    <w:rsid w:val="00A84B2C"/>
    <w:rsid w:val="00A8521B"/>
    <w:rsid w:val="00A85F02"/>
    <w:rsid w:val="00A85FC4"/>
    <w:rsid w:val="00A90A54"/>
    <w:rsid w:val="00A9132C"/>
    <w:rsid w:val="00A91556"/>
    <w:rsid w:val="00A91C00"/>
    <w:rsid w:val="00A9267E"/>
    <w:rsid w:val="00A94BA3"/>
    <w:rsid w:val="00A95E7B"/>
    <w:rsid w:val="00A96756"/>
    <w:rsid w:val="00A96FF8"/>
    <w:rsid w:val="00A977AC"/>
    <w:rsid w:val="00AA0668"/>
    <w:rsid w:val="00AA0B32"/>
    <w:rsid w:val="00AA1519"/>
    <w:rsid w:val="00AA176A"/>
    <w:rsid w:val="00AA25E7"/>
    <w:rsid w:val="00AA2DDF"/>
    <w:rsid w:val="00AA37C8"/>
    <w:rsid w:val="00AA5858"/>
    <w:rsid w:val="00AA7021"/>
    <w:rsid w:val="00AB0722"/>
    <w:rsid w:val="00AB1835"/>
    <w:rsid w:val="00AB27ED"/>
    <w:rsid w:val="00AB2A24"/>
    <w:rsid w:val="00AB34F1"/>
    <w:rsid w:val="00AB362F"/>
    <w:rsid w:val="00AB607C"/>
    <w:rsid w:val="00AB69B3"/>
    <w:rsid w:val="00AB7091"/>
    <w:rsid w:val="00AB77EB"/>
    <w:rsid w:val="00AC06F9"/>
    <w:rsid w:val="00AC0C02"/>
    <w:rsid w:val="00AC0F66"/>
    <w:rsid w:val="00AC11E9"/>
    <w:rsid w:val="00AC1D2C"/>
    <w:rsid w:val="00AC2899"/>
    <w:rsid w:val="00AC2F27"/>
    <w:rsid w:val="00AC34D5"/>
    <w:rsid w:val="00AC5D18"/>
    <w:rsid w:val="00AC630C"/>
    <w:rsid w:val="00AC6B10"/>
    <w:rsid w:val="00AC6EE1"/>
    <w:rsid w:val="00AD06A0"/>
    <w:rsid w:val="00AD06E7"/>
    <w:rsid w:val="00AD0795"/>
    <w:rsid w:val="00AD0C81"/>
    <w:rsid w:val="00AD0D6D"/>
    <w:rsid w:val="00AD18DD"/>
    <w:rsid w:val="00AD1FC3"/>
    <w:rsid w:val="00AD3E53"/>
    <w:rsid w:val="00AD4A5B"/>
    <w:rsid w:val="00AD4BF9"/>
    <w:rsid w:val="00AD5DFE"/>
    <w:rsid w:val="00AD6663"/>
    <w:rsid w:val="00AD7392"/>
    <w:rsid w:val="00AD782F"/>
    <w:rsid w:val="00AE0535"/>
    <w:rsid w:val="00AE0C00"/>
    <w:rsid w:val="00AE2705"/>
    <w:rsid w:val="00AE2BC7"/>
    <w:rsid w:val="00AE3735"/>
    <w:rsid w:val="00AE48A4"/>
    <w:rsid w:val="00AE60EE"/>
    <w:rsid w:val="00AF105E"/>
    <w:rsid w:val="00AF156B"/>
    <w:rsid w:val="00AF169F"/>
    <w:rsid w:val="00AF2CA9"/>
    <w:rsid w:val="00AF33AA"/>
    <w:rsid w:val="00AF3723"/>
    <w:rsid w:val="00AF3B06"/>
    <w:rsid w:val="00AF4149"/>
    <w:rsid w:val="00AF4415"/>
    <w:rsid w:val="00AF47F2"/>
    <w:rsid w:val="00AF49DA"/>
    <w:rsid w:val="00AF63F5"/>
    <w:rsid w:val="00AF6682"/>
    <w:rsid w:val="00AF7677"/>
    <w:rsid w:val="00B00A5C"/>
    <w:rsid w:val="00B00F34"/>
    <w:rsid w:val="00B011B0"/>
    <w:rsid w:val="00B01696"/>
    <w:rsid w:val="00B02225"/>
    <w:rsid w:val="00B03293"/>
    <w:rsid w:val="00B03BF7"/>
    <w:rsid w:val="00B045D1"/>
    <w:rsid w:val="00B047AD"/>
    <w:rsid w:val="00B05501"/>
    <w:rsid w:val="00B0698D"/>
    <w:rsid w:val="00B07155"/>
    <w:rsid w:val="00B12DAB"/>
    <w:rsid w:val="00B12E56"/>
    <w:rsid w:val="00B13782"/>
    <w:rsid w:val="00B138DD"/>
    <w:rsid w:val="00B142B7"/>
    <w:rsid w:val="00B14623"/>
    <w:rsid w:val="00B14949"/>
    <w:rsid w:val="00B15B85"/>
    <w:rsid w:val="00B15BAC"/>
    <w:rsid w:val="00B160C6"/>
    <w:rsid w:val="00B16F84"/>
    <w:rsid w:val="00B173F3"/>
    <w:rsid w:val="00B20B1C"/>
    <w:rsid w:val="00B2127C"/>
    <w:rsid w:val="00B222F2"/>
    <w:rsid w:val="00B2257F"/>
    <w:rsid w:val="00B2303E"/>
    <w:rsid w:val="00B240F7"/>
    <w:rsid w:val="00B250DC"/>
    <w:rsid w:val="00B25136"/>
    <w:rsid w:val="00B30791"/>
    <w:rsid w:val="00B30903"/>
    <w:rsid w:val="00B3126A"/>
    <w:rsid w:val="00B31FA1"/>
    <w:rsid w:val="00B3245B"/>
    <w:rsid w:val="00B32606"/>
    <w:rsid w:val="00B32DC6"/>
    <w:rsid w:val="00B3371D"/>
    <w:rsid w:val="00B346FB"/>
    <w:rsid w:val="00B35AFB"/>
    <w:rsid w:val="00B35F93"/>
    <w:rsid w:val="00B3670C"/>
    <w:rsid w:val="00B37E3B"/>
    <w:rsid w:val="00B4159B"/>
    <w:rsid w:val="00B42F13"/>
    <w:rsid w:val="00B43B29"/>
    <w:rsid w:val="00B44EC1"/>
    <w:rsid w:val="00B46DE0"/>
    <w:rsid w:val="00B47AD6"/>
    <w:rsid w:val="00B47DA4"/>
    <w:rsid w:val="00B47E3B"/>
    <w:rsid w:val="00B47EA7"/>
    <w:rsid w:val="00B51B06"/>
    <w:rsid w:val="00B51B4A"/>
    <w:rsid w:val="00B5230A"/>
    <w:rsid w:val="00B528D9"/>
    <w:rsid w:val="00B52C61"/>
    <w:rsid w:val="00B52E77"/>
    <w:rsid w:val="00B55271"/>
    <w:rsid w:val="00B555D7"/>
    <w:rsid w:val="00B55F75"/>
    <w:rsid w:val="00B55FD9"/>
    <w:rsid w:val="00B574DE"/>
    <w:rsid w:val="00B62846"/>
    <w:rsid w:val="00B631B6"/>
    <w:rsid w:val="00B63750"/>
    <w:rsid w:val="00B63A4F"/>
    <w:rsid w:val="00B64FB8"/>
    <w:rsid w:val="00B6609B"/>
    <w:rsid w:val="00B71A74"/>
    <w:rsid w:val="00B72724"/>
    <w:rsid w:val="00B72AE3"/>
    <w:rsid w:val="00B74BA8"/>
    <w:rsid w:val="00B74C37"/>
    <w:rsid w:val="00B756DD"/>
    <w:rsid w:val="00B75E6F"/>
    <w:rsid w:val="00B76C2E"/>
    <w:rsid w:val="00B80CF2"/>
    <w:rsid w:val="00B8111A"/>
    <w:rsid w:val="00B81182"/>
    <w:rsid w:val="00B82287"/>
    <w:rsid w:val="00B822A2"/>
    <w:rsid w:val="00B82574"/>
    <w:rsid w:val="00B82F2D"/>
    <w:rsid w:val="00B832A2"/>
    <w:rsid w:val="00B83D93"/>
    <w:rsid w:val="00B8589F"/>
    <w:rsid w:val="00B85AE0"/>
    <w:rsid w:val="00B90139"/>
    <w:rsid w:val="00B902DB"/>
    <w:rsid w:val="00B916B5"/>
    <w:rsid w:val="00B9198F"/>
    <w:rsid w:val="00B91F5E"/>
    <w:rsid w:val="00B930E6"/>
    <w:rsid w:val="00B93483"/>
    <w:rsid w:val="00B94AA9"/>
    <w:rsid w:val="00B94C3F"/>
    <w:rsid w:val="00B94CFE"/>
    <w:rsid w:val="00B9542D"/>
    <w:rsid w:val="00B96259"/>
    <w:rsid w:val="00B96CAE"/>
    <w:rsid w:val="00B96EA8"/>
    <w:rsid w:val="00BA1E55"/>
    <w:rsid w:val="00BA2913"/>
    <w:rsid w:val="00BA3D68"/>
    <w:rsid w:val="00BA4CE8"/>
    <w:rsid w:val="00BA5689"/>
    <w:rsid w:val="00BA6D97"/>
    <w:rsid w:val="00BA7CE4"/>
    <w:rsid w:val="00BB0C5D"/>
    <w:rsid w:val="00BB1519"/>
    <w:rsid w:val="00BB1575"/>
    <w:rsid w:val="00BB15AB"/>
    <w:rsid w:val="00BB1889"/>
    <w:rsid w:val="00BB18FF"/>
    <w:rsid w:val="00BB247E"/>
    <w:rsid w:val="00BB2759"/>
    <w:rsid w:val="00BB36A4"/>
    <w:rsid w:val="00BB3A10"/>
    <w:rsid w:val="00BB472A"/>
    <w:rsid w:val="00BB53C2"/>
    <w:rsid w:val="00BB5500"/>
    <w:rsid w:val="00BB6953"/>
    <w:rsid w:val="00BC0CCA"/>
    <w:rsid w:val="00BC0D9C"/>
    <w:rsid w:val="00BC0E06"/>
    <w:rsid w:val="00BC34EF"/>
    <w:rsid w:val="00BC3672"/>
    <w:rsid w:val="00BC4E71"/>
    <w:rsid w:val="00BC559E"/>
    <w:rsid w:val="00BC7619"/>
    <w:rsid w:val="00BD07B1"/>
    <w:rsid w:val="00BD106B"/>
    <w:rsid w:val="00BD4AF6"/>
    <w:rsid w:val="00BD544B"/>
    <w:rsid w:val="00BD54CC"/>
    <w:rsid w:val="00BD6386"/>
    <w:rsid w:val="00BD7E94"/>
    <w:rsid w:val="00BE06F5"/>
    <w:rsid w:val="00BE0F64"/>
    <w:rsid w:val="00BE4045"/>
    <w:rsid w:val="00BE43F8"/>
    <w:rsid w:val="00BE47BE"/>
    <w:rsid w:val="00BE5598"/>
    <w:rsid w:val="00BE5AC0"/>
    <w:rsid w:val="00BE5F4D"/>
    <w:rsid w:val="00BE6549"/>
    <w:rsid w:val="00BE7491"/>
    <w:rsid w:val="00BF0037"/>
    <w:rsid w:val="00BF0BE2"/>
    <w:rsid w:val="00BF0EA7"/>
    <w:rsid w:val="00BF15FF"/>
    <w:rsid w:val="00BF1C74"/>
    <w:rsid w:val="00BF37A0"/>
    <w:rsid w:val="00BF6164"/>
    <w:rsid w:val="00BF6379"/>
    <w:rsid w:val="00BF6E68"/>
    <w:rsid w:val="00C004E0"/>
    <w:rsid w:val="00C00C64"/>
    <w:rsid w:val="00C00DA9"/>
    <w:rsid w:val="00C012B1"/>
    <w:rsid w:val="00C014A7"/>
    <w:rsid w:val="00C04F99"/>
    <w:rsid w:val="00C05AE9"/>
    <w:rsid w:val="00C05F4D"/>
    <w:rsid w:val="00C07248"/>
    <w:rsid w:val="00C0727A"/>
    <w:rsid w:val="00C07C10"/>
    <w:rsid w:val="00C101A7"/>
    <w:rsid w:val="00C12E53"/>
    <w:rsid w:val="00C13598"/>
    <w:rsid w:val="00C14C0F"/>
    <w:rsid w:val="00C1520D"/>
    <w:rsid w:val="00C1663F"/>
    <w:rsid w:val="00C201DF"/>
    <w:rsid w:val="00C20400"/>
    <w:rsid w:val="00C21201"/>
    <w:rsid w:val="00C217D1"/>
    <w:rsid w:val="00C2181E"/>
    <w:rsid w:val="00C2219D"/>
    <w:rsid w:val="00C229D5"/>
    <w:rsid w:val="00C22A1B"/>
    <w:rsid w:val="00C2314D"/>
    <w:rsid w:val="00C23DBF"/>
    <w:rsid w:val="00C245E1"/>
    <w:rsid w:val="00C24D27"/>
    <w:rsid w:val="00C24FA1"/>
    <w:rsid w:val="00C2504B"/>
    <w:rsid w:val="00C2522E"/>
    <w:rsid w:val="00C26A25"/>
    <w:rsid w:val="00C26A50"/>
    <w:rsid w:val="00C276B2"/>
    <w:rsid w:val="00C27708"/>
    <w:rsid w:val="00C30CCB"/>
    <w:rsid w:val="00C30D9D"/>
    <w:rsid w:val="00C318F4"/>
    <w:rsid w:val="00C32F91"/>
    <w:rsid w:val="00C33281"/>
    <w:rsid w:val="00C33380"/>
    <w:rsid w:val="00C3379C"/>
    <w:rsid w:val="00C360E6"/>
    <w:rsid w:val="00C36D61"/>
    <w:rsid w:val="00C36F3D"/>
    <w:rsid w:val="00C3748F"/>
    <w:rsid w:val="00C40E81"/>
    <w:rsid w:val="00C41098"/>
    <w:rsid w:val="00C42817"/>
    <w:rsid w:val="00C44995"/>
    <w:rsid w:val="00C45F62"/>
    <w:rsid w:val="00C462D0"/>
    <w:rsid w:val="00C46BDC"/>
    <w:rsid w:val="00C4756F"/>
    <w:rsid w:val="00C50CFE"/>
    <w:rsid w:val="00C51C1E"/>
    <w:rsid w:val="00C52A67"/>
    <w:rsid w:val="00C53C1D"/>
    <w:rsid w:val="00C54738"/>
    <w:rsid w:val="00C54C7B"/>
    <w:rsid w:val="00C55716"/>
    <w:rsid w:val="00C5583E"/>
    <w:rsid w:val="00C56429"/>
    <w:rsid w:val="00C56FE6"/>
    <w:rsid w:val="00C61D74"/>
    <w:rsid w:val="00C61DB0"/>
    <w:rsid w:val="00C627F0"/>
    <w:rsid w:val="00C6281C"/>
    <w:rsid w:val="00C6301F"/>
    <w:rsid w:val="00C6375B"/>
    <w:rsid w:val="00C64399"/>
    <w:rsid w:val="00C64BD3"/>
    <w:rsid w:val="00C64CF1"/>
    <w:rsid w:val="00C651BB"/>
    <w:rsid w:val="00C652BC"/>
    <w:rsid w:val="00C6621B"/>
    <w:rsid w:val="00C66C7E"/>
    <w:rsid w:val="00C67CC7"/>
    <w:rsid w:val="00C70753"/>
    <w:rsid w:val="00C718BB"/>
    <w:rsid w:val="00C71B11"/>
    <w:rsid w:val="00C726F2"/>
    <w:rsid w:val="00C73575"/>
    <w:rsid w:val="00C73BFE"/>
    <w:rsid w:val="00C73C2C"/>
    <w:rsid w:val="00C74161"/>
    <w:rsid w:val="00C74678"/>
    <w:rsid w:val="00C76AD6"/>
    <w:rsid w:val="00C76FDC"/>
    <w:rsid w:val="00C80EAC"/>
    <w:rsid w:val="00C82E9D"/>
    <w:rsid w:val="00C83C6B"/>
    <w:rsid w:val="00C8544F"/>
    <w:rsid w:val="00C8647D"/>
    <w:rsid w:val="00C86921"/>
    <w:rsid w:val="00C87D64"/>
    <w:rsid w:val="00C908E6"/>
    <w:rsid w:val="00C91249"/>
    <w:rsid w:val="00C9135D"/>
    <w:rsid w:val="00C915AE"/>
    <w:rsid w:val="00C91806"/>
    <w:rsid w:val="00C91CB8"/>
    <w:rsid w:val="00C927D6"/>
    <w:rsid w:val="00C93724"/>
    <w:rsid w:val="00C944AC"/>
    <w:rsid w:val="00C9452D"/>
    <w:rsid w:val="00C95C0B"/>
    <w:rsid w:val="00C96D33"/>
    <w:rsid w:val="00CA0921"/>
    <w:rsid w:val="00CA09EB"/>
    <w:rsid w:val="00CA10AA"/>
    <w:rsid w:val="00CA1E60"/>
    <w:rsid w:val="00CA3A13"/>
    <w:rsid w:val="00CA5118"/>
    <w:rsid w:val="00CA54E8"/>
    <w:rsid w:val="00CA5993"/>
    <w:rsid w:val="00CA5C4E"/>
    <w:rsid w:val="00CA608E"/>
    <w:rsid w:val="00CA64B0"/>
    <w:rsid w:val="00CA6A05"/>
    <w:rsid w:val="00CA6F7C"/>
    <w:rsid w:val="00CB1CBA"/>
    <w:rsid w:val="00CB3612"/>
    <w:rsid w:val="00CB38AF"/>
    <w:rsid w:val="00CB42BF"/>
    <w:rsid w:val="00CB60F5"/>
    <w:rsid w:val="00CB6C2A"/>
    <w:rsid w:val="00CB75AD"/>
    <w:rsid w:val="00CB7AE6"/>
    <w:rsid w:val="00CC08B6"/>
    <w:rsid w:val="00CC1D27"/>
    <w:rsid w:val="00CC2C24"/>
    <w:rsid w:val="00CC2E54"/>
    <w:rsid w:val="00CC2EE7"/>
    <w:rsid w:val="00CC306F"/>
    <w:rsid w:val="00CC3896"/>
    <w:rsid w:val="00CC5029"/>
    <w:rsid w:val="00CC588E"/>
    <w:rsid w:val="00CC58CC"/>
    <w:rsid w:val="00CC70E7"/>
    <w:rsid w:val="00CC7362"/>
    <w:rsid w:val="00CD00AC"/>
    <w:rsid w:val="00CD0F8E"/>
    <w:rsid w:val="00CD1420"/>
    <w:rsid w:val="00CD1AAE"/>
    <w:rsid w:val="00CD20F3"/>
    <w:rsid w:val="00CD343B"/>
    <w:rsid w:val="00CD4BC5"/>
    <w:rsid w:val="00CD54C7"/>
    <w:rsid w:val="00CD5E36"/>
    <w:rsid w:val="00CD670A"/>
    <w:rsid w:val="00CD686E"/>
    <w:rsid w:val="00CD6A03"/>
    <w:rsid w:val="00CE026E"/>
    <w:rsid w:val="00CE0F32"/>
    <w:rsid w:val="00CE16CB"/>
    <w:rsid w:val="00CE175B"/>
    <w:rsid w:val="00CE1A02"/>
    <w:rsid w:val="00CE1E6F"/>
    <w:rsid w:val="00CE23BF"/>
    <w:rsid w:val="00CE2938"/>
    <w:rsid w:val="00CE2C9E"/>
    <w:rsid w:val="00CE4026"/>
    <w:rsid w:val="00CE528F"/>
    <w:rsid w:val="00CE66F6"/>
    <w:rsid w:val="00CE730C"/>
    <w:rsid w:val="00CF0334"/>
    <w:rsid w:val="00CF0DEE"/>
    <w:rsid w:val="00CF0F99"/>
    <w:rsid w:val="00CF1722"/>
    <w:rsid w:val="00CF4855"/>
    <w:rsid w:val="00CF51CC"/>
    <w:rsid w:val="00CF5A05"/>
    <w:rsid w:val="00CF5A19"/>
    <w:rsid w:val="00CF6091"/>
    <w:rsid w:val="00CF7AFA"/>
    <w:rsid w:val="00CF7D60"/>
    <w:rsid w:val="00D010CC"/>
    <w:rsid w:val="00D012C8"/>
    <w:rsid w:val="00D0237A"/>
    <w:rsid w:val="00D024EA"/>
    <w:rsid w:val="00D02935"/>
    <w:rsid w:val="00D0361C"/>
    <w:rsid w:val="00D0408D"/>
    <w:rsid w:val="00D04909"/>
    <w:rsid w:val="00D04F5D"/>
    <w:rsid w:val="00D06D7B"/>
    <w:rsid w:val="00D06F38"/>
    <w:rsid w:val="00D1026E"/>
    <w:rsid w:val="00D11C03"/>
    <w:rsid w:val="00D12587"/>
    <w:rsid w:val="00D13408"/>
    <w:rsid w:val="00D134FD"/>
    <w:rsid w:val="00D1361C"/>
    <w:rsid w:val="00D136AD"/>
    <w:rsid w:val="00D14383"/>
    <w:rsid w:val="00D143FF"/>
    <w:rsid w:val="00D14B10"/>
    <w:rsid w:val="00D14F84"/>
    <w:rsid w:val="00D15123"/>
    <w:rsid w:val="00D15314"/>
    <w:rsid w:val="00D15888"/>
    <w:rsid w:val="00D16FF4"/>
    <w:rsid w:val="00D17A84"/>
    <w:rsid w:val="00D17AC6"/>
    <w:rsid w:val="00D201FF"/>
    <w:rsid w:val="00D208C8"/>
    <w:rsid w:val="00D20A4D"/>
    <w:rsid w:val="00D20C46"/>
    <w:rsid w:val="00D21EB5"/>
    <w:rsid w:val="00D220AB"/>
    <w:rsid w:val="00D2220A"/>
    <w:rsid w:val="00D22A14"/>
    <w:rsid w:val="00D22BCD"/>
    <w:rsid w:val="00D236D7"/>
    <w:rsid w:val="00D24852"/>
    <w:rsid w:val="00D25706"/>
    <w:rsid w:val="00D25DC7"/>
    <w:rsid w:val="00D25E81"/>
    <w:rsid w:val="00D264C0"/>
    <w:rsid w:val="00D27F6E"/>
    <w:rsid w:val="00D313E3"/>
    <w:rsid w:val="00D31BF1"/>
    <w:rsid w:val="00D32855"/>
    <w:rsid w:val="00D32C5C"/>
    <w:rsid w:val="00D3351B"/>
    <w:rsid w:val="00D344CF"/>
    <w:rsid w:val="00D35847"/>
    <w:rsid w:val="00D426B2"/>
    <w:rsid w:val="00D42DC3"/>
    <w:rsid w:val="00D46FDC"/>
    <w:rsid w:val="00D47609"/>
    <w:rsid w:val="00D47F72"/>
    <w:rsid w:val="00D51357"/>
    <w:rsid w:val="00D52199"/>
    <w:rsid w:val="00D52B4A"/>
    <w:rsid w:val="00D53034"/>
    <w:rsid w:val="00D5500A"/>
    <w:rsid w:val="00D56D1A"/>
    <w:rsid w:val="00D5706A"/>
    <w:rsid w:val="00D57676"/>
    <w:rsid w:val="00D57D47"/>
    <w:rsid w:val="00D57FBB"/>
    <w:rsid w:val="00D614C4"/>
    <w:rsid w:val="00D61F15"/>
    <w:rsid w:val="00D63995"/>
    <w:rsid w:val="00D63E4A"/>
    <w:rsid w:val="00D661CA"/>
    <w:rsid w:val="00D66574"/>
    <w:rsid w:val="00D666AF"/>
    <w:rsid w:val="00D66C4F"/>
    <w:rsid w:val="00D72B12"/>
    <w:rsid w:val="00D732AE"/>
    <w:rsid w:val="00D7408D"/>
    <w:rsid w:val="00D75B98"/>
    <w:rsid w:val="00D7601D"/>
    <w:rsid w:val="00D76527"/>
    <w:rsid w:val="00D76950"/>
    <w:rsid w:val="00D76C5A"/>
    <w:rsid w:val="00D80894"/>
    <w:rsid w:val="00D80E2B"/>
    <w:rsid w:val="00D81F40"/>
    <w:rsid w:val="00D82CAD"/>
    <w:rsid w:val="00D83325"/>
    <w:rsid w:val="00D83B9A"/>
    <w:rsid w:val="00D83C38"/>
    <w:rsid w:val="00D84041"/>
    <w:rsid w:val="00D84C2F"/>
    <w:rsid w:val="00D8575A"/>
    <w:rsid w:val="00D86ECC"/>
    <w:rsid w:val="00D87DFE"/>
    <w:rsid w:val="00D961D8"/>
    <w:rsid w:val="00D968EC"/>
    <w:rsid w:val="00D96C8A"/>
    <w:rsid w:val="00DA06CF"/>
    <w:rsid w:val="00DA1E1F"/>
    <w:rsid w:val="00DA1ED5"/>
    <w:rsid w:val="00DA390F"/>
    <w:rsid w:val="00DA5055"/>
    <w:rsid w:val="00DA5AB6"/>
    <w:rsid w:val="00DA7591"/>
    <w:rsid w:val="00DB0277"/>
    <w:rsid w:val="00DB0587"/>
    <w:rsid w:val="00DB17F2"/>
    <w:rsid w:val="00DB357C"/>
    <w:rsid w:val="00DB4AF1"/>
    <w:rsid w:val="00DB54C8"/>
    <w:rsid w:val="00DB6DAB"/>
    <w:rsid w:val="00DB6FE3"/>
    <w:rsid w:val="00DB72B9"/>
    <w:rsid w:val="00DB7365"/>
    <w:rsid w:val="00DC00FB"/>
    <w:rsid w:val="00DC0292"/>
    <w:rsid w:val="00DC0711"/>
    <w:rsid w:val="00DC0909"/>
    <w:rsid w:val="00DC100D"/>
    <w:rsid w:val="00DC1213"/>
    <w:rsid w:val="00DC15E0"/>
    <w:rsid w:val="00DC237E"/>
    <w:rsid w:val="00DC32AB"/>
    <w:rsid w:val="00DC354C"/>
    <w:rsid w:val="00DC3702"/>
    <w:rsid w:val="00DC4B33"/>
    <w:rsid w:val="00DC5014"/>
    <w:rsid w:val="00DC5DB1"/>
    <w:rsid w:val="00DC5FF7"/>
    <w:rsid w:val="00DC6174"/>
    <w:rsid w:val="00DC6E33"/>
    <w:rsid w:val="00DD021E"/>
    <w:rsid w:val="00DD022F"/>
    <w:rsid w:val="00DD25F7"/>
    <w:rsid w:val="00DD2DC5"/>
    <w:rsid w:val="00DD3B9D"/>
    <w:rsid w:val="00DD3CF9"/>
    <w:rsid w:val="00DD480C"/>
    <w:rsid w:val="00DD4AB3"/>
    <w:rsid w:val="00DD59DE"/>
    <w:rsid w:val="00DD7F79"/>
    <w:rsid w:val="00DE2733"/>
    <w:rsid w:val="00DE27E1"/>
    <w:rsid w:val="00DE34C4"/>
    <w:rsid w:val="00DE5EAF"/>
    <w:rsid w:val="00DE7533"/>
    <w:rsid w:val="00DE77E5"/>
    <w:rsid w:val="00DE7D19"/>
    <w:rsid w:val="00DE7E36"/>
    <w:rsid w:val="00DF0A72"/>
    <w:rsid w:val="00DF0AA6"/>
    <w:rsid w:val="00DF146A"/>
    <w:rsid w:val="00DF608E"/>
    <w:rsid w:val="00DF7825"/>
    <w:rsid w:val="00DF7D89"/>
    <w:rsid w:val="00E0097D"/>
    <w:rsid w:val="00E05423"/>
    <w:rsid w:val="00E05A86"/>
    <w:rsid w:val="00E06139"/>
    <w:rsid w:val="00E07970"/>
    <w:rsid w:val="00E10749"/>
    <w:rsid w:val="00E10B9E"/>
    <w:rsid w:val="00E117C0"/>
    <w:rsid w:val="00E12095"/>
    <w:rsid w:val="00E127D8"/>
    <w:rsid w:val="00E12F01"/>
    <w:rsid w:val="00E157DC"/>
    <w:rsid w:val="00E1622B"/>
    <w:rsid w:val="00E172BC"/>
    <w:rsid w:val="00E17846"/>
    <w:rsid w:val="00E17E14"/>
    <w:rsid w:val="00E22AA1"/>
    <w:rsid w:val="00E2401D"/>
    <w:rsid w:val="00E249B3"/>
    <w:rsid w:val="00E24DC2"/>
    <w:rsid w:val="00E27F3B"/>
    <w:rsid w:val="00E30C74"/>
    <w:rsid w:val="00E32D10"/>
    <w:rsid w:val="00E33B30"/>
    <w:rsid w:val="00E33FFC"/>
    <w:rsid w:val="00E345DD"/>
    <w:rsid w:val="00E3499D"/>
    <w:rsid w:val="00E34CB9"/>
    <w:rsid w:val="00E3698F"/>
    <w:rsid w:val="00E371CA"/>
    <w:rsid w:val="00E412F0"/>
    <w:rsid w:val="00E41F74"/>
    <w:rsid w:val="00E4346D"/>
    <w:rsid w:val="00E44A8B"/>
    <w:rsid w:val="00E45969"/>
    <w:rsid w:val="00E45BC6"/>
    <w:rsid w:val="00E45F8C"/>
    <w:rsid w:val="00E462F0"/>
    <w:rsid w:val="00E47A76"/>
    <w:rsid w:val="00E47B03"/>
    <w:rsid w:val="00E47CAD"/>
    <w:rsid w:val="00E50459"/>
    <w:rsid w:val="00E504C8"/>
    <w:rsid w:val="00E50B5D"/>
    <w:rsid w:val="00E50E75"/>
    <w:rsid w:val="00E50F1B"/>
    <w:rsid w:val="00E51618"/>
    <w:rsid w:val="00E51FEC"/>
    <w:rsid w:val="00E52AD0"/>
    <w:rsid w:val="00E54443"/>
    <w:rsid w:val="00E545BA"/>
    <w:rsid w:val="00E550C4"/>
    <w:rsid w:val="00E55537"/>
    <w:rsid w:val="00E568B9"/>
    <w:rsid w:val="00E579E0"/>
    <w:rsid w:val="00E57ED8"/>
    <w:rsid w:val="00E6000C"/>
    <w:rsid w:val="00E61D5B"/>
    <w:rsid w:val="00E62496"/>
    <w:rsid w:val="00E62977"/>
    <w:rsid w:val="00E62BF6"/>
    <w:rsid w:val="00E6326C"/>
    <w:rsid w:val="00E6452A"/>
    <w:rsid w:val="00E6458D"/>
    <w:rsid w:val="00E6475C"/>
    <w:rsid w:val="00E65E96"/>
    <w:rsid w:val="00E679F2"/>
    <w:rsid w:val="00E7021B"/>
    <w:rsid w:val="00E718B3"/>
    <w:rsid w:val="00E726AF"/>
    <w:rsid w:val="00E72740"/>
    <w:rsid w:val="00E728EE"/>
    <w:rsid w:val="00E72B63"/>
    <w:rsid w:val="00E72CDC"/>
    <w:rsid w:val="00E73A5C"/>
    <w:rsid w:val="00E74768"/>
    <w:rsid w:val="00E74C3E"/>
    <w:rsid w:val="00E755C8"/>
    <w:rsid w:val="00E75F7F"/>
    <w:rsid w:val="00E81AF6"/>
    <w:rsid w:val="00E825BD"/>
    <w:rsid w:val="00E83D7A"/>
    <w:rsid w:val="00E842F8"/>
    <w:rsid w:val="00E85ACC"/>
    <w:rsid w:val="00E86B91"/>
    <w:rsid w:val="00E86DD8"/>
    <w:rsid w:val="00E86EF0"/>
    <w:rsid w:val="00E87599"/>
    <w:rsid w:val="00E902BB"/>
    <w:rsid w:val="00E924DD"/>
    <w:rsid w:val="00E92CCA"/>
    <w:rsid w:val="00E93923"/>
    <w:rsid w:val="00E93BBF"/>
    <w:rsid w:val="00E940E2"/>
    <w:rsid w:val="00E95361"/>
    <w:rsid w:val="00E960B5"/>
    <w:rsid w:val="00E9614B"/>
    <w:rsid w:val="00E9720B"/>
    <w:rsid w:val="00E9743F"/>
    <w:rsid w:val="00EA0863"/>
    <w:rsid w:val="00EA1D3D"/>
    <w:rsid w:val="00EA2593"/>
    <w:rsid w:val="00EA2AE3"/>
    <w:rsid w:val="00EA30F1"/>
    <w:rsid w:val="00EA39F1"/>
    <w:rsid w:val="00EA424E"/>
    <w:rsid w:val="00EA44E2"/>
    <w:rsid w:val="00EA45CC"/>
    <w:rsid w:val="00EA5CAA"/>
    <w:rsid w:val="00EB03DD"/>
    <w:rsid w:val="00EB0F9E"/>
    <w:rsid w:val="00EB0FC3"/>
    <w:rsid w:val="00EB130E"/>
    <w:rsid w:val="00EB1769"/>
    <w:rsid w:val="00EB1B0F"/>
    <w:rsid w:val="00EB2A81"/>
    <w:rsid w:val="00EB2CE2"/>
    <w:rsid w:val="00EB3A52"/>
    <w:rsid w:val="00EB3CF9"/>
    <w:rsid w:val="00EB4AE1"/>
    <w:rsid w:val="00EB4E07"/>
    <w:rsid w:val="00EB52D2"/>
    <w:rsid w:val="00EB549B"/>
    <w:rsid w:val="00EB5A50"/>
    <w:rsid w:val="00EB5A85"/>
    <w:rsid w:val="00EB5F14"/>
    <w:rsid w:val="00EB64A1"/>
    <w:rsid w:val="00EB6709"/>
    <w:rsid w:val="00EB7AB5"/>
    <w:rsid w:val="00EC219D"/>
    <w:rsid w:val="00EC23B2"/>
    <w:rsid w:val="00EC2824"/>
    <w:rsid w:val="00EC33F9"/>
    <w:rsid w:val="00EC47C0"/>
    <w:rsid w:val="00EC6A08"/>
    <w:rsid w:val="00EC6FFA"/>
    <w:rsid w:val="00EC74E5"/>
    <w:rsid w:val="00ED04B3"/>
    <w:rsid w:val="00ED27C1"/>
    <w:rsid w:val="00ED32FB"/>
    <w:rsid w:val="00ED3DB5"/>
    <w:rsid w:val="00ED4719"/>
    <w:rsid w:val="00ED5DCA"/>
    <w:rsid w:val="00ED5E2F"/>
    <w:rsid w:val="00ED7115"/>
    <w:rsid w:val="00ED7123"/>
    <w:rsid w:val="00EE0C90"/>
    <w:rsid w:val="00EE1AF2"/>
    <w:rsid w:val="00EE2B50"/>
    <w:rsid w:val="00EE3619"/>
    <w:rsid w:val="00EE3F51"/>
    <w:rsid w:val="00EE3FD3"/>
    <w:rsid w:val="00EE4F9C"/>
    <w:rsid w:val="00EE5EA1"/>
    <w:rsid w:val="00EE6194"/>
    <w:rsid w:val="00EE7025"/>
    <w:rsid w:val="00EE7835"/>
    <w:rsid w:val="00EF2101"/>
    <w:rsid w:val="00EF2185"/>
    <w:rsid w:val="00EF2859"/>
    <w:rsid w:val="00EF34AB"/>
    <w:rsid w:val="00EF5348"/>
    <w:rsid w:val="00EF62C2"/>
    <w:rsid w:val="00EF6B73"/>
    <w:rsid w:val="00EF7A23"/>
    <w:rsid w:val="00F00B5A"/>
    <w:rsid w:val="00F00EDD"/>
    <w:rsid w:val="00F017C4"/>
    <w:rsid w:val="00F02038"/>
    <w:rsid w:val="00F02ACE"/>
    <w:rsid w:val="00F02BFE"/>
    <w:rsid w:val="00F033A1"/>
    <w:rsid w:val="00F037C8"/>
    <w:rsid w:val="00F044AD"/>
    <w:rsid w:val="00F0454A"/>
    <w:rsid w:val="00F05DDF"/>
    <w:rsid w:val="00F06B98"/>
    <w:rsid w:val="00F10AD4"/>
    <w:rsid w:val="00F142CE"/>
    <w:rsid w:val="00F1783D"/>
    <w:rsid w:val="00F213F1"/>
    <w:rsid w:val="00F2156F"/>
    <w:rsid w:val="00F216E0"/>
    <w:rsid w:val="00F22A79"/>
    <w:rsid w:val="00F24040"/>
    <w:rsid w:val="00F24F7F"/>
    <w:rsid w:val="00F26C1A"/>
    <w:rsid w:val="00F2720F"/>
    <w:rsid w:val="00F3060D"/>
    <w:rsid w:val="00F30E6C"/>
    <w:rsid w:val="00F315D6"/>
    <w:rsid w:val="00F32888"/>
    <w:rsid w:val="00F32918"/>
    <w:rsid w:val="00F33D2E"/>
    <w:rsid w:val="00F3433B"/>
    <w:rsid w:val="00F3436B"/>
    <w:rsid w:val="00F34AED"/>
    <w:rsid w:val="00F35637"/>
    <w:rsid w:val="00F3787E"/>
    <w:rsid w:val="00F37E0B"/>
    <w:rsid w:val="00F4039B"/>
    <w:rsid w:val="00F4051E"/>
    <w:rsid w:val="00F42140"/>
    <w:rsid w:val="00F42844"/>
    <w:rsid w:val="00F42BFA"/>
    <w:rsid w:val="00F44801"/>
    <w:rsid w:val="00F45747"/>
    <w:rsid w:val="00F45998"/>
    <w:rsid w:val="00F45C5C"/>
    <w:rsid w:val="00F46108"/>
    <w:rsid w:val="00F47BAE"/>
    <w:rsid w:val="00F54248"/>
    <w:rsid w:val="00F55E72"/>
    <w:rsid w:val="00F61036"/>
    <w:rsid w:val="00F61168"/>
    <w:rsid w:val="00F619ED"/>
    <w:rsid w:val="00F63A53"/>
    <w:rsid w:val="00F647B0"/>
    <w:rsid w:val="00F65B0E"/>
    <w:rsid w:val="00F65B4B"/>
    <w:rsid w:val="00F675F3"/>
    <w:rsid w:val="00F7060B"/>
    <w:rsid w:val="00F70E69"/>
    <w:rsid w:val="00F72162"/>
    <w:rsid w:val="00F72D50"/>
    <w:rsid w:val="00F72E21"/>
    <w:rsid w:val="00F73049"/>
    <w:rsid w:val="00F73ACC"/>
    <w:rsid w:val="00F74347"/>
    <w:rsid w:val="00F754CE"/>
    <w:rsid w:val="00F7593B"/>
    <w:rsid w:val="00F75FFC"/>
    <w:rsid w:val="00F77FDC"/>
    <w:rsid w:val="00F8024F"/>
    <w:rsid w:val="00F81C67"/>
    <w:rsid w:val="00F840D4"/>
    <w:rsid w:val="00F85388"/>
    <w:rsid w:val="00F90AE6"/>
    <w:rsid w:val="00F91B9C"/>
    <w:rsid w:val="00F9236B"/>
    <w:rsid w:val="00F92791"/>
    <w:rsid w:val="00F932E9"/>
    <w:rsid w:val="00F945EE"/>
    <w:rsid w:val="00F94986"/>
    <w:rsid w:val="00F950A5"/>
    <w:rsid w:val="00F95112"/>
    <w:rsid w:val="00FA1465"/>
    <w:rsid w:val="00FA15A6"/>
    <w:rsid w:val="00FA1F44"/>
    <w:rsid w:val="00FA2396"/>
    <w:rsid w:val="00FA2DDB"/>
    <w:rsid w:val="00FA3187"/>
    <w:rsid w:val="00FA347F"/>
    <w:rsid w:val="00FA3EF1"/>
    <w:rsid w:val="00FA40BD"/>
    <w:rsid w:val="00FA428E"/>
    <w:rsid w:val="00FB0EB5"/>
    <w:rsid w:val="00FB347E"/>
    <w:rsid w:val="00FB3F78"/>
    <w:rsid w:val="00FB561B"/>
    <w:rsid w:val="00FB673F"/>
    <w:rsid w:val="00FC02E3"/>
    <w:rsid w:val="00FC0352"/>
    <w:rsid w:val="00FC0417"/>
    <w:rsid w:val="00FC1994"/>
    <w:rsid w:val="00FC3A79"/>
    <w:rsid w:val="00FC3F7C"/>
    <w:rsid w:val="00FC40CC"/>
    <w:rsid w:val="00FC547B"/>
    <w:rsid w:val="00FC612D"/>
    <w:rsid w:val="00FD065A"/>
    <w:rsid w:val="00FD0EA8"/>
    <w:rsid w:val="00FD1283"/>
    <w:rsid w:val="00FD1331"/>
    <w:rsid w:val="00FD2278"/>
    <w:rsid w:val="00FD2348"/>
    <w:rsid w:val="00FD2572"/>
    <w:rsid w:val="00FD2D99"/>
    <w:rsid w:val="00FD408B"/>
    <w:rsid w:val="00FD58A2"/>
    <w:rsid w:val="00FD5B80"/>
    <w:rsid w:val="00FD5FE2"/>
    <w:rsid w:val="00FD6A28"/>
    <w:rsid w:val="00FD75F3"/>
    <w:rsid w:val="00FD76B6"/>
    <w:rsid w:val="00FD7AB1"/>
    <w:rsid w:val="00FE034A"/>
    <w:rsid w:val="00FE03C1"/>
    <w:rsid w:val="00FE09BB"/>
    <w:rsid w:val="00FE0E80"/>
    <w:rsid w:val="00FE1D06"/>
    <w:rsid w:val="00FE299D"/>
    <w:rsid w:val="00FE29F9"/>
    <w:rsid w:val="00FE3D9A"/>
    <w:rsid w:val="00FE50EB"/>
    <w:rsid w:val="00FE6C6B"/>
    <w:rsid w:val="00FE7A17"/>
    <w:rsid w:val="00FE7A66"/>
    <w:rsid w:val="00FF02B4"/>
    <w:rsid w:val="00FF0A45"/>
    <w:rsid w:val="00FF0B51"/>
    <w:rsid w:val="00FF18E1"/>
    <w:rsid w:val="00FF7E83"/>
    <w:rsid w:val="00FF7F3B"/>
    <w:rsid w:val="00FF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,"/>
  <w:listSeparator w:val=";"/>
  <w14:docId w14:val="29D1CA88"/>
  <w15:docId w15:val="{24C30B12-D1E0-484D-B5D3-D88C0B06193B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0766"/>
    <w:rPr>
      <w:rFonts w:ascii="Arial" w:hAnsi="Arial"/>
      <w:sz w:val="18"/>
      <w:szCs w:val="18"/>
      <w:lang w:val="fr-FR"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7610F2"/>
    <w:pPr>
      <w:tabs>
        <w:tab w:val="center" w:pos="216pt"/>
        <w:tab w:val="end" w:pos="432pt"/>
      </w:tabs>
    </w:pPr>
  </w:style>
  <w:style w:type="paragraph" w:styleId="Pieddepage">
    <w:name w:val="footer"/>
    <w:basedOn w:val="Normal"/>
    <w:link w:val="PieddepageCar"/>
    <w:rsid w:val="007610F2"/>
    <w:pPr>
      <w:tabs>
        <w:tab w:val="center" w:pos="216pt"/>
        <w:tab w:val="end" w:pos="432pt"/>
      </w:tabs>
    </w:pPr>
  </w:style>
  <w:style w:type="paragraph" w:customStyle="1" w:styleId="LogoTitelOben">
    <w:name w:val="LogoTitel Oben"/>
    <w:basedOn w:val="Normal"/>
    <w:rsid w:val="007610F2"/>
    <w:pPr>
      <w:keepNext/>
      <w:keepLines/>
      <w:overflowPunct w:val="0"/>
      <w:autoSpaceDE w:val="0"/>
      <w:autoSpaceDN w:val="0"/>
      <w:adjustRightInd w:val="0"/>
      <w:spacing w:before="24pt" w:line="12pt" w:lineRule="atLeast"/>
      <w:ind w:start="-12.70pt"/>
      <w:textAlignment w:val="baseline"/>
    </w:pPr>
    <w:rPr>
      <w:spacing w:val="60"/>
      <w:szCs w:val="20"/>
      <w:lang w:val="de-DE" w:eastAsia="en-US"/>
    </w:rPr>
  </w:style>
  <w:style w:type="paragraph" w:customStyle="1" w:styleId="Einschreiben">
    <w:name w:val="Einschreiben"/>
    <w:rsid w:val="007610F2"/>
    <w:pPr>
      <w:overflowPunct w:val="0"/>
      <w:autoSpaceDE w:val="0"/>
      <w:autoSpaceDN w:val="0"/>
      <w:adjustRightInd w:val="0"/>
      <w:spacing w:after="12pt" w:line="20pt" w:lineRule="atLeast"/>
      <w:textAlignment w:val="baseline"/>
    </w:pPr>
    <w:rPr>
      <w:rFonts w:ascii="Arial" w:hAnsi="Arial"/>
      <w:noProof/>
      <w:sz w:val="22"/>
      <w:lang w:val="en-US" w:eastAsia="en-US"/>
    </w:rPr>
  </w:style>
  <w:style w:type="paragraph" w:customStyle="1" w:styleId="LogoWinkel">
    <w:name w:val="LogoWinkel"/>
    <w:basedOn w:val="Normal"/>
    <w:rsid w:val="007610F2"/>
    <w:pPr>
      <w:overflowPunct w:val="0"/>
      <w:autoSpaceDE w:val="0"/>
      <w:autoSpaceDN w:val="0"/>
      <w:adjustRightInd w:val="0"/>
      <w:textAlignment w:val="baseline"/>
    </w:pPr>
    <w:rPr>
      <w:sz w:val="20"/>
      <w:szCs w:val="20"/>
      <w:lang w:val="de-DE" w:eastAsia="en-US"/>
    </w:rPr>
  </w:style>
  <w:style w:type="paragraph" w:styleId="Date">
    <w:name w:val="Date"/>
    <w:basedOn w:val="Normal"/>
    <w:rsid w:val="007610F2"/>
    <w:pPr>
      <w:tabs>
        <w:tab w:val="center" w:pos="240.95pt"/>
        <w:tab w:val="end" w:pos="453.55pt"/>
      </w:tabs>
      <w:overflowPunct w:val="0"/>
      <w:autoSpaceDE w:val="0"/>
      <w:autoSpaceDN w:val="0"/>
      <w:adjustRightInd w:val="0"/>
      <w:spacing w:line="12pt" w:lineRule="exact"/>
      <w:ind w:end="1.45pt"/>
      <w:textAlignment w:val="baseline"/>
    </w:pPr>
    <w:rPr>
      <w:sz w:val="16"/>
      <w:szCs w:val="20"/>
      <w:lang w:val="de-DE" w:eastAsia="en-US"/>
    </w:rPr>
  </w:style>
  <w:style w:type="paragraph" w:customStyle="1" w:styleId="Absender">
    <w:name w:val="Absender"/>
    <w:basedOn w:val="Normal"/>
    <w:rsid w:val="007610F2"/>
    <w:pPr>
      <w:overflowPunct w:val="0"/>
      <w:autoSpaceDE w:val="0"/>
      <w:autoSpaceDN w:val="0"/>
      <w:adjustRightInd w:val="0"/>
      <w:spacing w:before="12pt" w:line="10pt" w:lineRule="atLeast"/>
      <w:textAlignment w:val="baseline"/>
    </w:pPr>
    <w:rPr>
      <w:sz w:val="16"/>
      <w:szCs w:val="20"/>
      <w:lang w:val="de-DE" w:eastAsia="en-US"/>
    </w:rPr>
  </w:style>
  <w:style w:type="paragraph" w:customStyle="1" w:styleId="Empfaenger">
    <w:name w:val="Empfaenger"/>
    <w:basedOn w:val="LogoTitelOben"/>
    <w:rsid w:val="007610F2"/>
    <w:pPr>
      <w:spacing w:before="0pt" w:line="15pt" w:lineRule="atLeast"/>
      <w:ind w:start="0pt"/>
    </w:pPr>
    <w:rPr>
      <w:b/>
      <w:spacing w:val="20"/>
    </w:rPr>
  </w:style>
  <w:style w:type="table" w:styleId="Grilledutableau">
    <w:name w:val="Table Grid"/>
    <w:basedOn w:val="TableauNormal"/>
    <w:uiPriority w:val="59"/>
    <w:rsid w:val="007610F2"/>
    <w:pPr>
      <w:overflowPunct w:val="0"/>
      <w:autoSpaceDE w:val="0"/>
      <w:autoSpaceDN w:val="0"/>
      <w:adjustRightInd w:val="0"/>
      <w:spacing w:line="11.50pt" w:lineRule="exact"/>
      <w:ind w:end="0.75pt"/>
      <w:textAlignment w:val="baseline"/>
    </w:pPr>
    <w:rPr>
      <w:rFonts w:ascii="Times" w:hAnsi="Times"/>
    </w:rPr>
    <w:tblPr>
      <w:tblBorders>
        <w:top w:val="single" w:sz="4" w:space="0" w:color="auto"/>
        <w:start w:val="single" w:sz="4" w:space="0" w:color="auto"/>
        <w:bottom w:val="single" w:sz="4" w:space="0" w:color="auto"/>
        <w:end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ocheCharCharCharCharChar">
    <w:name w:val="Woche Char Char Char Char Char"/>
    <w:basedOn w:val="Normal"/>
    <w:link w:val="WocheCharCharCharCharCharChar"/>
    <w:rsid w:val="007B1BD7"/>
    <w:pPr>
      <w:tabs>
        <w:tab w:val="start" w:pos="106.35pt"/>
      </w:tabs>
      <w:overflowPunct w:val="0"/>
      <w:autoSpaceDE w:val="0"/>
      <w:autoSpaceDN w:val="0"/>
      <w:adjustRightInd w:val="0"/>
      <w:spacing w:before="12pt" w:after="12pt" w:line="11.50pt" w:lineRule="exact"/>
      <w:ind w:end="0.85pt"/>
      <w:textAlignment w:val="baseline"/>
    </w:pPr>
    <w:rPr>
      <w:b/>
      <w:spacing w:val="5"/>
      <w:szCs w:val="20"/>
      <w:lang w:val="de-DE" w:eastAsia="en-US"/>
    </w:rPr>
  </w:style>
  <w:style w:type="character" w:customStyle="1" w:styleId="WocheCharCharCharCharCharChar">
    <w:name w:val="Woche Char Char Char Char Char Char"/>
    <w:link w:val="WocheCharCharCharCharChar"/>
    <w:rsid w:val="007B1BD7"/>
    <w:rPr>
      <w:rFonts w:ascii="Arial" w:hAnsi="Arial"/>
      <w:b/>
      <w:spacing w:val="5"/>
      <w:sz w:val="18"/>
      <w:lang w:val="de-DE" w:eastAsia="en-US" w:bidi="ar-SA"/>
    </w:rPr>
  </w:style>
  <w:style w:type="paragraph" w:styleId="Textedebulles">
    <w:name w:val="Balloon Text"/>
    <w:basedOn w:val="Normal"/>
    <w:semiHidden/>
    <w:rsid w:val="00331207"/>
    <w:rPr>
      <w:rFonts w:ascii="Tahoma" w:hAnsi="Tahoma" w:cs="Tahoma"/>
      <w:sz w:val="16"/>
      <w:szCs w:val="16"/>
    </w:rPr>
  </w:style>
  <w:style w:type="character" w:styleId="Numrodepage">
    <w:name w:val="page number"/>
    <w:basedOn w:val="Policepardfaut"/>
    <w:rsid w:val="00B96259"/>
  </w:style>
  <w:style w:type="character" w:styleId="Lienhypertexte">
    <w:name w:val="Hyperlink"/>
    <w:uiPriority w:val="99"/>
    <w:rsid w:val="004F193A"/>
    <w:rPr>
      <w:color w:val="0000FF"/>
      <w:u w:val="single"/>
    </w:rPr>
  </w:style>
  <w:style w:type="character" w:customStyle="1" w:styleId="txtcontenttitgrey1">
    <w:name w:val="txtcontenttitgrey1"/>
    <w:rsid w:val="00090435"/>
    <w:rPr>
      <w:rFonts w:ascii="Arial" w:hAnsi="Arial" w:cs="Arial" w:hint="default"/>
      <w:b/>
      <w:bCs/>
      <w:color w:val="3D3D3E"/>
      <w:sz w:val="16"/>
      <w:szCs w:val="16"/>
    </w:rPr>
  </w:style>
  <w:style w:type="paragraph" w:styleId="PrformatHTML">
    <w:name w:val="HTML Preformatted"/>
    <w:basedOn w:val="Normal"/>
    <w:rsid w:val="004D3C94"/>
    <w:pPr>
      <w:tabs>
        <w:tab w:val="start" w:pos="45.80pt"/>
        <w:tab w:val="start" w:pos="91.60pt"/>
        <w:tab w:val="start" w:pos="137.40pt"/>
        <w:tab w:val="start" w:pos="183.20pt"/>
        <w:tab w:val="start" w:pos="229pt"/>
        <w:tab w:val="start" w:pos="274.80pt"/>
        <w:tab w:val="start" w:pos="320.60pt"/>
        <w:tab w:val="start" w:pos="366.40pt"/>
        <w:tab w:val="start" w:pos="412.20pt"/>
        <w:tab w:val="start" w:pos="458pt"/>
        <w:tab w:val="start" w:pos="503.80pt"/>
        <w:tab w:val="start" w:pos="549.60pt"/>
        <w:tab w:val="start" w:pos="595.40pt"/>
        <w:tab w:val="start" w:pos="641.20pt"/>
        <w:tab w:val="start" w:pos="687pt"/>
        <w:tab w:val="start" w:pos="732.80pt"/>
      </w:tabs>
    </w:pPr>
    <w:rPr>
      <w:rFonts w:ascii="Courier New" w:hAnsi="Courier New" w:cs="Courier New"/>
      <w:sz w:val="20"/>
      <w:szCs w:val="20"/>
      <w:lang w:val="en-US" w:eastAsia="de-CH"/>
    </w:rPr>
  </w:style>
  <w:style w:type="character" w:customStyle="1" w:styleId="txtcontenttitgrey">
    <w:name w:val="txtcontenttitgrey"/>
    <w:basedOn w:val="Policepardfaut"/>
    <w:rsid w:val="00683B33"/>
  </w:style>
  <w:style w:type="character" w:styleId="Lienhypertextesuivivisit">
    <w:name w:val="FollowedHyperlink"/>
    <w:rsid w:val="009817DC"/>
    <w:rPr>
      <w:color w:val="800080"/>
      <w:u w:val="single"/>
    </w:rPr>
  </w:style>
  <w:style w:type="paragraph" w:customStyle="1" w:styleId="1">
    <w:name w:val="1"/>
    <w:basedOn w:val="Normal"/>
    <w:rsid w:val="00542D78"/>
    <w:pPr>
      <w:spacing w:after="8pt" w:line="12pt" w:lineRule="exact"/>
    </w:pPr>
    <w:rPr>
      <w:rFonts w:cs="Arial"/>
      <w:sz w:val="20"/>
      <w:szCs w:val="20"/>
      <w:lang w:val="en-US" w:eastAsia="en-US"/>
    </w:rPr>
  </w:style>
  <w:style w:type="paragraph" w:customStyle="1" w:styleId="CarCar">
    <w:name w:val="Car Car"/>
    <w:basedOn w:val="Normal"/>
    <w:rsid w:val="005300A5"/>
    <w:pPr>
      <w:spacing w:after="8pt" w:line="12pt" w:lineRule="exact"/>
    </w:pPr>
    <w:rPr>
      <w:rFonts w:cs="Arial"/>
      <w:sz w:val="20"/>
      <w:szCs w:val="20"/>
      <w:lang w:val="en-US" w:eastAsia="en-US"/>
    </w:rPr>
  </w:style>
  <w:style w:type="paragraph" w:customStyle="1" w:styleId="CarCar1">
    <w:name w:val="Car Car1"/>
    <w:basedOn w:val="Normal"/>
    <w:rsid w:val="00315E2D"/>
    <w:pPr>
      <w:spacing w:after="8pt" w:line="12pt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">
    <w:name w:val="Zchn Zchn Zchn Zchn"/>
    <w:basedOn w:val="Normal"/>
    <w:rsid w:val="001E3229"/>
    <w:pPr>
      <w:spacing w:after="8pt" w:line="12pt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">
    <w:name w:val="Zchn Zchn Zchn Zchn Zchn Zchn"/>
    <w:basedOn w:val="Normal"/>
    <w:rsid w:val="00556B70"/>
    <w:pPr>
      <w:spacing w:after="8pt" w:line="12pt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ZchnZchn">
    <w:name w:val="Zchn Zchn Zchn Zchn Zchn Zchn Zchn Zchn"/>
    <w:basedOn w:val="Normal"/>
    <w:rsid w:val="00736712"/>
    <w:pPr>
      <w:spacing w:after="8pt" w:line="12pt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1">
    <w:name w:val="Zchn Zchn Zchn Zchn1"/>
    <w:basedOn w:val="Normal"/>
    <w:rsid w:val="00EA2AE3"/>
    <w:pPr>
      <w:spacing w:after="8pt" w:line="12pt" w:lineRule="exact"/>
    </w:pPr>
    <w:rPr>
      <w:rFonts w:cs="Arial"/>
      <w:sz w:val="20"/>
      <w:szCs w:val="20"/>
      <w:lang w:val="en-US" w:eastAsia="en-US"/>
    </w:rPr>
  </w:style>
  <w:style w:type="paragraph" w:customStyle="1" w:styleId="CarCar11">
    <w:name w:val="Car Car11"/>
    <w:basedOn w:val="Normal"/>
    <w:rsid w:val="00C9452D"/>
    <w:pPr>
      <w:spacing w:after="8pt" w:line="12pt" w:lineRule="exact"/>
    </w:pPr>
    <w:rPr>
      <w:rFonts w:cs="Arial"/>
      <w:sz w:val="20"/>
      <w:szCs w:val="20"/>
      <w:lang w:val="en-US" w:eastAsia="en-US"/>
    </w:rPr>
  </w:style>
  <w:style w:type="paragraph" w:styleId="Textebrut">
    <w:name w:val="Plain Text"/>
    <w:basedOn w:val="Normal"/>
    <w:link w:val="TextebrutCar"/>
    <w:uiPriority w:val="99"/>
    <w:unhideWhenUsed/>
    <w:rsid w:val="00EE2B50"/>
    <w:rPr>
      <w:rFonts w:eastAsiaTheme="minorHAnsi" w:cs="Arial"/>
      <w:color w:val="000000"/>
      <w:sz w:val="20"/>
      <w:szCs w:val="20"/>
      <w:lang w:val="de-CH" w:eastAsia="en-US"/>
    </w:rPr>
  </w:style>
  <w:style w:type="character" w:customStyle="1" w:styleId="TextebrutCar">
    <w:name w:val="Texte brut Car"/>
    <w:basedOn w:val="Policepardfaut"/>
    <w:link w:val="Textebrut"/>
    <w:uiPriority w:val="99"/>
    <w:rsid w:val="00EE2B50"/>
    <w:rPr>
      <w:rFonts w:ascii="Arial" w:eastAsiaTheme="minorHAnsi" w:hAnsi="Arial" w:cs="Arial"/>
      <w:color w:val="000000"/>
      <w:lang w:eastAsia="en-US"/>
    </w:rPr>
  </w:style>
  <w:style w:type="paragraph" w:styleId="Rvision">
    <w:name w:val="Revision"/>
    <w:hidden/>
    <w:uiPriority w:val="99"/>
    <w:semiHidden/>
    <w:rsid w:val="00AD0D6D"/>
    <w:rPr>
      <w:rFonts w:ascii="Arial" w:hAnsi="Arial"/>
      <w:sz w:val="18"/>
      <w:szCs w:val="18"/>
      <w:lang w:val="fr-FR" w:eastAsia="fr-FR"/>
    </w:rPr>
  </w:style>
  <w:style w:type="paragraph" w:customStyle="1" w:styleId="Jourallemand">
    <w:name w:val="Jour allemand"/>
    <w:basedOn w:val="WocheCharCharCharCharChar"/>
    <w:qFormat/>
    <w:rsid w:val="00F81C67"/>
    <w:pPr>
      <w:spacing w:before="0pt" w:after="0pt" w:line="18pt" w:lineRule="auto"/>
    </w:pPr>
    <w:rPr>
      <w:rFonts w:cs="Arial"/>
      <w:b w:val="0"/>
      <w:spacing w:val="50"/>
      <w:szCs w:val="18"/>
      <w:lang w:val="it-CH"/>
    </w:rPr>
  </w:style>
  <w:style w:type="paragraph" w:customStyle="1" w:styleId="Jourfranais">
    <w:name w:val="Jour français"/>
    <w:basedOn w:val="WocheCharCharCharCharChar"/>
    <w:qFormat/>
    <w:rsid w:val="00F81C67"/>
    <w:pPr>
      <w:spacing w:before="0pt" w:after="0pt" w:line="18pt" w:lineRule="auto"/>
    </w:pPr>
    <w:rPr>
      <w:rFonts w:cs="Arial"/>
      <w:spacing w:val="50"/>
      <w:szCs w:val="18"/>
      <w:lang w:val="it-CH"/>
    </w:rPr>
  </w:style>
  <w:style w:type="paragraph" w:styleId="Sansinterligne">
    <w:name w:val="No Spacing"/>
    <w:uiPriority w:val="1"/>
    <w:qFormat/>
    <w:rsid w:val="00560790"/>
    <w:rPr>
      <w:rFonts w:ascii="Arial" w:eastAsiaTheme="minorHAnsi" w:hAnsi="Arial" w:cstheme="minorBidi"/>
      <w:sz w:val="22"/>
      <w:szCs w:val="22"/>
      <w:lang w:eastAsia="en-US"/>
    </w:rPr>
  </w:style>
  <w:style w:type="character" w:styleId="Marquedecommentaire">
    <w:name w:val="annotation reference"/>
    <w:basedOn w:val="Policepardfaut"/>
    <w:semiHidden/>
    <w:unhideWhenUsed/>
    <w:rsid w:val="000E2F2E"/>
    <w:rPr>
      <w:sz w:val="16"/>
      <w:szCs w:val="16"/>
    </w:rPr>
  </w:style>
  <w:style w:type="paragraph" w:styleId="Commentaire">
    <w:name w:val="annotation text"/>
    <w:basedOn w:val="Normal"/>
    <w:link w:val="CommentaireCar"/>
    <w:semiHidden/>
    <w:unhideWhenUsed/>
    <w:rsid w:val="000E2F2E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semiHidden/>
    <w:rsid w:val="000E2F2E"/>
    <w:rPr>
      <w:rFonts w:ascii="Arial" w:hAnsi="Arial"/>
      <w:lang w:val="fr-FR" w:eastAsia="fr-FR"/>
    </w:rPr>
  </w:style>
  <w:style w:type="paragraph" w:styleId="Objetducommentaire">
    <w:name w:val="annotation subject"/>
    <w:basedOn w:val="Commentaire"/>
    <w:next w:val="Commentaire"/>
    <w:link w:val="ObjetducommentaireCar"/>
    <w:semiHidden/>
    <w:unhideWhenUsed/>
    <w:rsid w:val="000E2F2E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semiHidden/>
    <w:rsid w:val="000E2F2E"/>
    <w:rPr>
      <w:rFonts w:ascii="Arial" w:hAnsi="Arial"/>
      <w:b/>
      <w:bCs/>
      <w:lang w:val="fr-FR" w:eastAsia="fr-FR"/>
    </w:rPr>
  </w:style>
  <w:style w:type="paragraph" w:styleId="Paragraphedeliste">
    <w:name w:val="List Paragraph"/>
    <w:basedOn w:val="Normal"/>
    <w:uiPriority w:val="34"/>
    <w:qFormat/>
    <w:rsid w:val="003804AF"/>
    <w:pPr>
      <w:ind w:start="36pt"/>
      <w:contextualSpacing/>
    </w:pPr>
  </w:style>
  <w:style w:type="paragraph" w:styleId="Listepuces">
    <w:name w:val="List Bullet"/>
    <w:basedOn w:val="Normal"/>
    <w:unhideWhenUsed/>
    <w:rsid w:val="002B70F4"/>
    <w:pPr>
      <w:numPr>
        <w:numId w:val="7"/>
      </w:numPr>
      <w:contextualSpacing/>
    </w:pPr>
  </w:style>
  <w:style w:type="paragraph" w:customStyle="1" w:styleId="Normal0">
    <w:name w:val="Normal_0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1">
    <w:name w:val="Normal_1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2">
    <w:name w:val="Normal_2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3">
    <w:name w:val="Normal_3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4">
    <w:name w:val="Normal_4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5">
    <w:name w:val="Normal_5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6">
    <w:name w:val="Normal_6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7">
    <w:name w:val="Normal_7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8">
    <w:name w:val="Normal_8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9">
    <w:name w:val="Normal_9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10">
    <w:name w:val="Normal_10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11">
    <w:name w:val="Normal_11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12">
    <w:name w:val="Normal_12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13">
    <w:name w:val="Normal_13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14">
    <w:name w:val="Normal_14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15">
    <w:name w:val="Normal_15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16">
    <w:name w:val="Normal_16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17">
    <w:name w:val="Normal_17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18">
    <w:name w:val="Normal_18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19">
    <w:name w:val="Normal_19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20">
    <w:name w:val="Normal_20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21">
    <w:name w:val="Normal_21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22">
    <w:name w:val="Normal_22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23">
    <w:name w:val="Normal_23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24">
    <w:name w:val="Normal_24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25">
    <w:name w:val="Normal_25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26">
    <w:name w:val="Normal_26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27">
    <w:name w:val="Normal_27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28">
    <w:name w:val="Normal_28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29">
    <w:name w:val="Normal_29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30">
    <w:name w:val="Normal_30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31">
    <w:name w:val="Normal_31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32">
    <w:name w:val="Normal_32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33">
    <w:name w:val="Normal_33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34">
    <w:name w:val="Normal_34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35">
    <w:name w:val="Normal_35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36">
    <w:name w:val="Normal_36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37">
    <w:name w:val="Normal_37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38">
    <w:name w:val="Normal_38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39">
    <w:name w:val="Normal_39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40">
    <w:name w:val="Normal_40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41">
    <w:name w:val="Normal_41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42">
    <w:name w:val="Normal_42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43">
    <w:name w:val="Normal_43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44">
    <w:name w:val="Normal_44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45">
    <w:name w:val="Normal_45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46">
    <w:name w:val="Normal_46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47">
    <w:name w:val="Normal_47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48">
    <w:name w:val="Normal_48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49">
    <w:name w:val="Normal_49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50">
    <w:name w:val="Normal_50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51">
    <w:name w:val="Normal_51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52">
    <w:name w:val="Normal_52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53">
    <w:name w:val="Normal_53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54">
    <w:name w:val="Normal_54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55">
    <w:name w:val="Normal_55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56">
    <w:name w:val="Normal_56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57">
    <w:name w:val="Normal_57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58">
    <w:name w:val="Normal_58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59">
    <w:name w:val="Normal_59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60">
    <w:name w:val="Normal_60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61">
    <w:name w:val="Normal_61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62">
    <w:name w:val="Normal_62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63">
    <w:name w:val="Normal_63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64">
    <w:name w:val="Normal_64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65">
    <w:name w:val="Normal_65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66">
    <w:name w:val="Normal_66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67">
    <w:name w:val="Normal_67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68">
    <w:name w:val="Normal_68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69">
    <w:name w:val="Normal_69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70">
    <w:name w:val="Normal_70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71">
    <w:name w:val="Normal_71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72">
    <w:name w:val="Normal_72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73">
    <w:name w:val="Normal_73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74">
    <w:name w:val="Normal_74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75">
    <w:name w:val="Normal_75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76">
    <w:name w:val="Normal_76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77">
    <w:name w:val="Normal_77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78">
    <w:name w:val="Normal_78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79">
    <w:name w:val="Normal_79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80">
    <w:name w:val="Normal_80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81">
    <w:name w:val="Normal_81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82">
    <w:name w:val="Normal_82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83">
    <w:name w:val="Normal_83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84">
    <w:name w:val="Normal_84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85">
    <w:name w:val="Normal_85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86">
    <w:name w:val="Normal_86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87">
    <w:name w:val="Normal_87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88">
    <w:name w:val="Normal_88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89">
    <w:name w:val="Normal_89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90">
    <w:name w:val="Normal_90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91">
    <w:name w:val="Normal_91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92">
    <w:name w:val="Normal_92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93">
    <w:name w:val="Normal_93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94">
    <w:name w:val="Normal_94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95">
    <w:name w:val="Normal_95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96">
    <w:name w:val="Normal_96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97">
    <w:name w:val="Normal_97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98">
    <w:name w:val="Normal_98"/>
    <w:qFormat/>
    <w:rsid w:val="00805BCE"/>
    <w:rPr>
      <w:rFonts w:ascii="Arial" w:eastAsia="Arial" w:hAnsi="Arial" w:cs="Arial"/>
      <w:sz w:val="18"/>
      <w:szCs w:val="18"/>
    </w:rPr>
  </w:style>
  <w:style w:type="character" w:customStyle="1" w:styleId="PieddepageCar">
    <w:name w:val="Pied de page Car"/>
    <w:basedOn w:val="Policepardfaut"/>
    <w:link w:val="Pieddepage"/>
    <w:rsid w:val="00430D08"/>
    <w:rPr>
      <w:rFonts w:ascii="Arial" w:hAnsi="Arial"/>
      <w:sz w:val="18"/>
      <w:szCs w:val="18"/>
      <w:lang w:val="fr-FR" w:eastAsia="fr-FR"/>
    </w:r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26" Type="http://purl.oclc.org/ooxml/officeDocument/relationships/hyperlink" Target="https://www.parlament.ch/fr/ratsbetrieb/suche-curia-vista/geschaeft?AffairId=20200484" TargetMode="External"/><Relationship Id="rId21" Type="http://purl.oclc.org/ooxml/officeDocument/relationships/hyperlink" Target="https://www.parlament.ch/it/ratsbetrieb/suche-curia-vista/geschaeft?AffairId=20220425" TargetMode="External"/><Relationship Id="rId42" Type="http://purl.oclc.org/ooxml/officeDocument/relationships/hyperlink" Target="https://www.parlament.ch/it/ratsbetrieb/suche-curia-vista/geschaeft?AffairId=20210407" TargetMode="External"/><Relationship Id="rId47" Type="http://purl.oclc.org/ooxml/officeDocument/relationships/hyperlink" Target="https://www.parlament.ch/fr/ratsbetrieb/suche-curia-vista/geschaeft?AffairId=20210409" TargetMode="External"/><Relationship Id="rId63" Type="http://purl.oclc.org/ooxml/officeDocument/relationships/hyperlink" Target="https://www.parlament.ch/it/ratsbetrieb/suche-curia-vista/geschaeft?AffairId=20210423" TargetMode="External"/><Relationship Id="rId68" Type="http://purl.oclc.org/ooxml/officeDocument/relationships/hyperlink" Target="https://www.parlament.ch/fr/ratsbetrieb/suche-curia-vista/geschaeft?AffairId=20210433" TargetMode="External"/><Relationship Id="rId84" Type="http://purl.oclc.org/ooxml/officeDocument/relationships/hyperlink" Target="https://www.parlament.ch/it/ratsbetrieb/suche-curia-vista/geschaeft?AffairId=20210478" TargetMode="External"/><Relationship Id="rId89" Type="http://purl.oclc.org/ooxml/officeDocument/relationships/hyperlink" Target="https://www.parlament.ch/fr/ratsbetrieb/suche-curia-vista/geschaeft?AffairId=20210486" TargetMode="External"/><Relationship Id="rId2" Type="http://purl.oclc.org/ooxml/officeDocument/relationships/customXml" Target="../customXml/item2.xml"/><Relationship Id="rId16" Type="http://purl.oclc.org/ooxml/officeDocument/relationships/hyperlink" Target="https://www.parlament.ch/de/ratsbetrieb/suche-curia-vista/geschaeft?AffairId=20200461" TargetMode="External"/><Relationship Id="rId29" Type="http://purl.oclc.org/ooxml/officeDocument/relationships/hyperlink" Target="https://www.parlament.ch/fr/ratsbetrieb/suche-curia-vista/geschaeft?AffairId=20200495" TargetMode="External"/><Relationship Id="rId107" Type="http://purl.oclc.org/ooxml/officeDocument/relationships/footer" Target="footer2.xml"/><Relationship Id="rId11" Type="http://purl.oclc.org/ooxml/officeDocument/relationships/footnotes" Target="footnotes.xml"/><Relationship Id="rId24" Type="http://purl.oclc.org/ooxml/officeDocument/relationships/hyperlink" Target="https://www.parlament.ch/it/ratsbetrieb/suche-curia-vista/geschaeft?AffairId=20200462" TargetMode="External"/><Relationship Id="rId32" Type="http://purl.oclc.org/ooxml/officeDocument/relationships/hyperlink" Target="https://www.parlament.ch/fr/ratsbetrieb/suche-curia-vista/geschaeft?AffairId=20200498" TargetMode="External"/><Relationship Id="rId37" Type="http://purl.oclc.org/ooxml/officeDocument/relationships/hyperlink" Target="https://www.parlament.ch/de/ratsbetrieb/suche-curia-vista/geschaeft?AffairId=20210414" TargetMode="External"/><Relationship Id="rId40" Type="http://purl.oclc.org/ooxml/officeDocument/relationships/hyperlink" Target="https://www.parlament.ch/de/ratsbetrieb/suche-curia-vista/geschaeft?AffairId=20210407" TargetMode="External"/><Relationship Id="rId45" Type="http://purl.oclc.org/ooxml/officeDocument/relationships/hyperlink" Target="https://www.parlament.ch/it/ratsbetrieb/suche-curia-vista/geschaeft?AffairId=20210408" TargetMode="External"/><Relationship Id="rId53" Type="http://purl.oclc.org/ooxml/officeDocument/relationships/hyperlink" Target="https://www.parlament.ch/fr/ratsbetrieb/suche-curia-vista/geschaeft?AffairId=20210418" TargetMode="External"/><Relationship Id="rId58" Type="http://purl.oclc.org/ooxml/officeDocument/relationships/hyperlink" Target="https://www.parlament.ch/de/ratsbetrieb/suche-curia-vista/geschaeft?AffairId=20210420" TargetMode="External"/><Relationship Id="rId66" Type="http://purl.oclc.org/ooxml/officeDocument/relationships/hyperlink" Target="https://www.parlament.ch/it/ratsbetrieb/suche-curia-vista/geschaeft?AffairId=20210428" TargetMode="External"/><Relationship Id="rId74" Type="http://purl.oclc.org/ooxml/officeDocument/relationships/hyperlink" Target="https://www.parlament.ch/fr/ratsbetrieb/suche-curia-vista/geschaeft?AffairId=20210458" TargetMode="External"/><Relationship Id="rId79" Type="http://purl.oclc.org/ooxml/officeDocument/relationships/hyperlink" Target="https://www.parlament.ch/de/ratsbetrieb/suche-curia-vista/geschaeft?AffairId=20210468" TargetMode="External"/><Relationship Id="rId87" Type="http://purl.oclc.org/ooxml/officeDocument/relationships/hyperlink" Target="https://www.parlament.ch/it/ratsbetrieb/suche-curia-vista/geschaeft?AffairId=20210485" TargetMode="External"/><Relationship Id="rId102" Type="http://purl.oclc.org/ooxml/officeDocument/relationships/hyperlink" Target="https://www.parlament.ch/it/ratsbetrieb/suche-curia-vista/geschaeft?AffairId=20210519" TargetMode="External"/><Relationship Id="rId5" Type="http://purl.oclc.org/ooxml/officeDocument/relationships/customXml" Target="../customXml/item5.xml"/><Relationship Id="rId61" Type="http://purl.oclc.org/ooxml/officeDocument/relationships/hyperlink" Target="https://www.parlament.ch/de/ratsbetrieb/suche-curia-vista/geschaeft?AffairId=20210423" TargetMode="External"/><Relationship Id="rId82" Type="http://purl.oclc.org/ooxml/officeDocument/relationships/hyperlink" Target="https://www.parlament.ch/de/ratsbetrieb/suche-curia-vista/geschaeft?AffairId=20210478" TargetMode="External"/><Relationship Id="rId90" Type="http://purl.oclc.org/ooxml/officeDocument/relationships/hyperlink" Target="https://www.parlament.ch/it/ratsbetrieb/suche-curia-vista/geschaeft?AffairId=20210486" TargetMode="External"/><Relationship Id="rId95" Type="http://purl.oclc.org/ooxml/officeDocument/relationships/hyperlink" Target="https://www.parlament.ch/fr/ratsbetrieb/suche-curia-vista/geschaeft?AffairId=20210500" TargetMode="External"/><Relationship Id="rId19" Type="http://purl.oclc.org/ooxml/officeDocument/relationships/hyperlink" Target="https://www.parlament.ch/de/ratsbetrieb/suche-curia-vista/geschaeft?AffairId=20220425" TargetMode="External"/><Relationship Id="rId14" Type="http://purl.oclc.org/ooxml/officeDocument/relationships/hyperlink" Target="https://www.parlament.ch/fr/ratsbetrieb/suche-curia-vista/geschaeft?AffairId=20190501" TargetMode="External"/><Relationship Id="rId22" Type="http://purl.oclc.org/ooxml/officeDocument/relationships/hyperlink" Target="https://www.parlament.ch/de/ratsbetrieb/suche-curia-vista/geschaeft?AffairId=20200462" TargetMode="External"/><Relationship Id="rId27" Type="http://purl.oclc.org/ooxml/officeDocument/relationships/hyperlink" Target="https://www.parlament.ch/it/ratsbetrieb/suche-curia-vista/geschaeft?AffairId=20200484" TargetMode="External"/><Relationship Id="rId30" Type="http://purl.oclc.org/ooxml/officeDocument/relationships/hyperlink" Target="https://www.parlament.ch/it/ratsbetrieb/suche-curia-vista/geschaeft?AffairId=20200495" TargetMode="External"/><Relationship Id="rId35" Type="http://purl.oclc.org/ooxml/officeDocument/relationships/hyperlink" Target="https://www.parlament.ch/fr/ratsbetrieb/suche-curia-vista/geschaeft?AffairId=20210405" TargetMode="External"/><Relationship Id="rId43" Type="http://purl.oclc.org/ooxml/officeDocument/relationships/hyperlink" Target="https://www.parlament.ch/de/ratsbetrieb/suche-curia-vista/geschaeft?AffairId=20210408" TargetMode="External"/><Relationship Id="rId48" Type="http://purl.oclc.org/ooxml/officeDocument/relationships/hyperlink" Target="https://www.parlament.ch/it/ratsbetrieb/suche-curia-vista/geschaeft?AffairId=20210409" TargetMode="External"/><Relationship Id="rId56" Type="http://purl.oclc.org/ooxml/officeDocument/relationships/hyperlink" Target="https://www.parlament.ch/fr/ratsbetrieb/suche-curia-vista/geschaeft?AffairId=20210419" TargetMode="External"/><Relationship Id="rId64" Type="http://purl.oclc.org/ooxml/officeDocument/relationships/hyperlink" Target="https://www.parlament.ch/de/ratsbetrieb/suche-curia-vista/geschaeft?AffairId=20210428" TargetMode="External"/><Relationship Id="rId69" Type="http://purl.oclc.org/ooxml/officeDocument/relationships/hyperlink" Target="https://www.parlament.ch/it/ratsbetrieb/suche-curia-vista/geschaeft?AffairId=20210433" TargetMode="External"/><Relationship Id="rId77" Type="http://purl.oclc.org/ooxml/officeDocument/relationships/hyperlink" Target="https://www.parlament.ch/fr/ratsbetrieb/suche-curia-vista/geschaeft?AffairId=20210467" TargetMode="External"/><Relationship Id="rId100" Type="http://purl.oclc.org/ooxml/officeDocument/relationships/hyperlink" Target="https://www.parlament.ch/de/ratsbetrieb/suche-curia-vista/geschaeft?AffairId=20210519" TargetMode="External"/><Relationship Id="rId105" Type="http://purl.oclc.org/ooxml/officeDocument/relationships/footer" Target="footer1.xml"/><Relationship Id="rId8" Type="http://purl.oclc.org/ooxml/officeDocument/relationships/styles" Target="styles.xml"/><Relationship Id="rId51" Type="http://purl.oclc.org/ooxml/officeDocument/relationships/hyperlink" Target="https://www.parlament.ch/it/ratsbetrieb/suche-curia-vista/geschaeft?AffairId=20210417" TargetMode="External"/><Relationship Id="rId72" Type="http://purl.oclc.org/ooxml/officeDocument/relationships/hyperlink" Target="https://www.parlament.ch/it/ratsbetrieb/suche-curia-vista/geschaeft?AffairId=20210457" TargetMode="External"/><Relationship Id="rId80" Type="http://purl.oclc.org/ooxml/officeDocument/relationships/hyperlink" Target="https://www.parlament.ch/fr/ratsbetrieb/suche-curia-vista/geschaeft?AffairId=20210468" TargetMode="External"/><Relationship Id="rId85" Type="http://purl.oclc.org/ooxml/officeDocument/relationships/hyperlink" Target="https://www.parlament.ch/de/ratsbetrieb/suche-curia-vista/geschaeft?AffairId=20210485" TargetMode="External"/><Relationship Id="rId93" Type="http://purl.oclc.org/ooxml/officeDocument/relationships/hyperlink" Target="https://www.parlament.ch/it/ratsbetrieb/suche-curia-vista/geschaeft?AffairId=20210499" TargetMode="External"/><Relationship Id="rId98" Type="http://purl.oclc.org/ooxml/officeDocument/relationships/hyperlink" Target="https://www.parlament.ch/fr/ratsbetrieb/suche-curia-vista/geschaeft?AffairId=20210512" TargetMode="External"/><Relationship Id="rId3" Type="http://purl.oclc.org/ooxml/officeDocument/relationships/customXml" Target="../customXml/item3.xml"/><Relationship Id="rId12" Type="http://purl.oclc.org/ooxml/officeDocument/relationships/endnotes" Target="endnotes.xml"/><Relationship Id="rId17" Type="http://purl.oclc.org/ooxml/officeDocument/relationships/hyperlink" Target="https://www.parlament.ch/fr/ratsbetrieb/suche-curia-vista/geschaeft?AffairId=20200461" TargetMode="External"/><Relationship Id="rId25" Type="http://purl.oclc.org/ooxml/officeDocument/relationships/hyperlink" Target="https://www.parlament.ch/de/ratsbetrieb/suche-curia-vista/geschaeft?AffairId=20200484" TargetMode="External"/><Relationship Id="rId33" Type="http://purl.oclc.org/ooxml/officeDocument/relationships/hyperlink" Target="https://www.parlament.ch/it/ratsbetrieb/suche-curia-vista/geschaeft?AffairId=20200498" TargetMode="External"/><Relationship Id="rId38" Type="http://purl.oclc.org/ooxml/officeDocument/relationships/hyperlink" Target="https://www.parlament.ch/fr/ratsbetrieb/suche-curia-vista/geschaeft?AffairId=20210414" TargetMode="External"/><Relationship Id="rId46" Type="http://purl.oclc.org/ooxml/officeDocument/relationships/hyperlink" Target="https://www.parlament.ch/de/ratsbetrieb/suche-curia-vista/geschaeft?AffairId=20210409" TargetMode="External"/><Relationship Id="rId59" Type="http://purl.oclc.org/ooxml/officeDocument/relationships/hyperlink" Target="https://www.parlament.ch/fr/ratsbetrieb/suche-curia-vista/geschaeft?AffairId=20210420" TargetMode="External"/><Relationship Id="rId67" Type="http://purl.oclc.org/ooxml/officeDocument/relationships/hyperlink" Target="https://www.parlament.ch/de/ratsbetrieb/suche-curia-vista/geschaeft?AffairId=20210433" TargetMode="External"/><Relationship Id="rId103" Type="http://purl.oclc.org/ooxml/officeDocument/relationships/header" Target="header1.xml"/><Relationship Id="rId108" Type="http://purl.oclc.org/ooxml/officeDocument/relationships/fontTable" Target="fontTable.xml"/><Relationship Id="rId20" Type="http://purl.oclc.org/ooxml/officeDocument/relationships/hyperlink" Target="https://www.parlament.ch/fr/ratsbetrieb/suche-curia-vista/geschaeft?AffairId=20220425" TargetMode="External"/><Relationship Id="rId41" Type="http://purl.oclc.org/ooxml/officeDocument/relationships/hyperlink" Target="https://www.parlament.ch/fr/ratsbetrieb/suche-curia-vista/geschaeft?AffairId=20210407" TargetMode="External"/><Relationship Id="rId54" Type="http://purl.oclc.org/ooxml/officeDocument/relationships/hyperlink" Target="https://www.parlament.ch/it/ratsbetrieb/suche-curia-vista/geschaeft?AffairId=20210418" TargetMode="External"/><Relationship Id="rId62" Type="http://purl.oclc.org/ooxml/officeDocument/relationships/hyperlink" Target="https://www.parlament.ch/fr/ratsbetrieb/suche-curia-vista/geschaeft?AffairId=20210423" TargetMode="External"/><Relationship Id="rId70" Type="http://purl.oclc.org/ooxml/officeDocument/relationships/hyperlink" Target="https://www.parlament.ch/de/ratsbetrieb/suche-curia-vista/geschaeft?AffairId=20210457" TargetMode="External"/><Relationship Id="rId75" Type="http://purl.oclc.org/ooxml/officeDocument/relationships/hyperlink" Target="https://www.parlament.ch/it/ratsbetrieb/suche-curia-vista/geschaeft?AffairId=20210458" TargetMode="External"/><Relationship Id="rId83" Type="http://purl.oclc.org/ooxml/officeDocument/relationships/hyperlink" Target="https://www.parlament.ch/fr/ratsbetrieb/suche-curia-vista/geschaeft?AffairId=20210478" TargetMode="External"/><Relationship Id="rId88" Type="http://purl.oclc.org/ooxml/officeDocument/relationships/hyperlink" Target="https://www.parlament.ch/de/ratsbetrieb/suche-curia-vista/geschaeft?AffairId=20210486" TargetMode="External"/><Relationship Id="rId91" Type="http://purl.oclc.org/ooxml/officeDocument/relationships/hyperlink" Target="https://www.parlament.ch/de/ratsbetrieb/suche-curia-vista/geschaeft?AffairId=20210499" TargetMode="External"/><Relationship Id="rId96" Type="http://purl.oclc.org/ooxml/officeDocument/relationships/hyperlink" Target="https://www.parlament.ch/it/ratsbetrieb/suche-curia-vista/geschaeft?AffairId=20210500" TargetMode="External"/><Relationship Id="rId1" Type="http://purl.oclc.org/ooxml/officeDocument/relationships/customXml" Target="../customXml/item1.xml"/><Relationship Id="rId6" Type="http://purl.oclc.org/ooxml/officeDocument/relationships/customXml" Target="../customXml/item6.xml"/><Relationship Id="rId15" Type="http://purl.oclc.org/ooxml/officeDocument/relationships/hyperlink" Target="https://www.parlament.ch/it/ratsbetrieb/suche-curia-vista/geschaeft?AffairId=20190501" TargetMode="External"/><Relationship Id="rId23" Type="http://purl.oclc.org/ooxml/officeDocument/relationships/hyperlink" Target="https://www.parlament.ch/fr/ratsbetrieb/suche-curia-vista/geschaeft?AffairId=20200462" TargetMode="External"/><Relationship Id="rId28" Type="http://purl.oclc.org/ooxml/officeDocument/relationships/hyperlink" Target="https://www.parlament.ch/de/ratsbetrieb/suche-curia-vista/geschaeft?AffairId=20200495" TargetMode="External"/><Relationship Id="rId36" Type="http://purl.oclc.org/ooxml/officeDocument/relationships/hyperlink" Target="https://www.parlament.ch/it/ratsbetrieb/suche-curia-vista/geschaeft?AffairId=20210405" TargetMode="External"/><Relationship Id="rId49" Type="http://purl.oclc.org/ooxml/officeDocument/relationships/hyperlink" Target="https://www.parlament.ch/de/ratsbetrieb/suche-curia-vista/geschaeft?AffairId=20210417" TargetMode="External"/><Relationship Id="rId57" Type="http://purl.oclc.org/ooxml/officeDocument/relationships/hyperlink" Target="https://www.parlament.ch/it/ratsbetrieb/suche-curia-vista/geschaeft?AffairId=20210419" TargetMode="External"/><Relationship Id="rId106" Type="http://purl.oclc.org/ooxml/officeDocument/relationships/header" Target="header3.xml"/><Relationship Id="rId10" Type="http://purl.oclc.org/ooxml/officeDocument/relationships/webSettings" Target="webSettings.xml"/><Relationship Id="rId31" Type="http://purl.oclc.org/ooxml/officeDocument/relationships/hyperlink" Target="https://www.parlament.ch/de/ratsbetrieb/suche-curia-vista/geschaeft?AffairId=20200498" TargetMode="External"/><Relationship Id="rId44" Type="http://purl.oclc.org/ooxml/officeDocument/relationships/hyperlink" Target="https://www.parlament.ch/fr/ratsbetrieb/suche-curia-vista/geschaeft?AffairId=20210408" TargetMode="External"/><Relationship Id="rId52" Type="http://purl.oclc.org/ooxml/officeDocument/relationships/hyperlink" Target="https://www.parlament.ch/de/ratsbetrieb/suche-curia-vista/geschaeft?AffairId=20210418" TargetMode="External"/><Relationship Id="rId60" Type="http://purl.oclc.org/ooxml/officeDocument/relationships/hyperlink" Target="https://www.parlament.ch/it/ratsbetrieb/suche-curia-vista/geschaeft?AffairId=20210420" TargetMode="External"/><Relationship Id="rId65" Type="http://purl.oclc.org/ooxml/officeDocument/relationships/hyperlink" Target="https://www.parlament.ch/fr/ratsbetrieb/suche-curia-vista/geschaeft?AffairId=20210428" TargetMode="External"/><Relationship Id="rId73" Type="http://purl.oclc.org/ooxml/officeDocument/relationships/hyperlink" Target="https://www.parlament.ch/de/ratsbetrieb/suche-curia-vista/geschaeft?AffairId=20210458" TargetMode="External"/><Relationship Id="rId78" Type="http://purl.oclc.org/ooxml/officeDocument/relationships/hyperlink" Target="https://www.parlament.ch/it/ratsbetrieb/suche-curia-vista/geschaeft?AffairId=20210467" TargetMode="External"/><Relationship Id="rId81" Type="http://purl.oclc.org/ooxml/officeDocument/relationships/hyperlink" Target="https://www.parlament.ch/it/ratsbetrieb/suche-curia-vista/geschaeft?AffairId=20210468" TargetMode="External"/><Relationship Id="rId86" Type="http://purl.oclc.org/ooxml/officeDocument/relationships/hyperlink" Target="https://www.parlament.ch/fr/ratsbetrieb/suche-curia-vista/geschaeft?AffairId=20210485" TargetMode="External"/><Relationship Id="rId94" Type="http://purl.oclc.org/ooxml/officeDocument/relationships/hyperlink" Target="https://www.parlament.ch/de/ratsbetrieb/suche-curia-vista/geschaeft?AffairId=20210500" TargetMode="External"/><Relationship Id="rId99" Type="http://purl.oclc.org/ooxml/officeDocument/relationships/hyperlink" Target="https://www.parlament.ch/it/ratsbetrieb/suche-curia-vista/geschaeft?AffairId=20210512" TargetMode="External"/><Relationship Id="rId101" Type="http://purl.oclc.org/ooxml/officeDocument/relationships/hyperlink" Target="https://www.parlament.ch/fr/ratsbetrieb/suche-curia-vista/geschaeft?AffairId=20210519" TargetMode="External"/><Relationship Id="rId4" Type="http://purl.oclc.org/ooxml/officeDocument/relationships/customXml" Target="../customXml/item4.xml"/><Relationship Id="rId9" Type="http://purl.oclc.org/ooxml/officeDocument/relationships/settings" Target="settings.xml"/><Relationship Id="rId13" Type="http://purl.oclc.org/ooxml/officeDocument/relationships/hyperlink" Target="https://www.parlament.ch/de/ratsbetrieb/suche-curia-vista/geschaeft?AffairId=20190501" TargetMode="External"/><Relationship Id="rId18" Type="http://purl.oclc.org/ooxml/officeDocument/relationships/hyperlink" Target="https://www.parlament.ch/it/ratsbetrieb/suche-curia-vista/geschaeft?AffairId=20200461" TargetMode="External"/><Relationship Id="rId39" Type="http://purl.oclc.org/ooxml/officeDocument/relationships/hyperlink" Target="https://www.parlament.ch/it/ratsbetrieb/suche-curia-vista/geschaeft?AffairId=20210414" TargetMode="External"/><Relationship Id="rId109" Type="http://purl.oclc.org/ooxml/officeDocument/relationships/theme" Target="theme/theme1.xml"/><Relationship Id="rId34" Type="http://purl.oclc.org/ooxml/officeDocument/relationships/hyperlink" Target="https://www.parlament.ch/de/ratsbetrieb/suche-curia-vista/geschaeft?AffairId=20210405" TargetMode="External"/><Relationship Id="rId50" Type="http://purl.oclc.org/ooxml/officeDocument/relationships/hyperlink" Target="https://www.parlament.ch/fr/ratsbetrieb/suche-curia-vista/geschaeft?AffairId=20210417" TargetMode="External"/><Relationship Id="rId55" Type="http://purl.oclc.org/ooxml/officeDocument/relationships/hyperlink" Target="https://www.parlament.ch/de/ratsbetrieb/suche-curia-vista/geschaeft?AffairId=20210419" TargetMode="External"/><Relationship Id="rId76" Type="http://purl.oclc.org/ooxml/officeDocument/relationships/hyperlink" Target="https://www.parlament.ch/de/ratsbetrieb/suche-curia-vista/geschaeft?AffairId=20210467" TargetMode="External"/><Relationship Id="rId97" Type="http://purl.oclc.org/ooxml/officeDocument/relationships/hyperlink" Target="https://www.parlament.ch/de/ratsbetrieb/suche-curia-vista/geschaeft?AffairId=20210512" TargetMode="External"/><Relationship Id="rId104" Type="http://purl.oclc.org/ooxml/officeDocument/relationships/header" Target="header2.xml"/><Relationship Id="rId7" Type="http://purl.oclc.org/ooxml/officeDocument/relationships/numbering" Target="numbering.xml"/><Relationship Id="rId71" Type="http://purl.oclc.org/ooxml/officeDocument/relationships/hyperlink" Target="https://www.parlament.ch/fr/ratsbetrieb/suche-curia-vista/geschaeft?AffairId=20210457" TargetMode="External"/><Relationship Id="rId92" Type="http://purl.oclc.org/ooxml/officeDocument/relationships/hyperlink" Target="https://www.parlament.ch/fr/ratsbetrieb/suche-curia-vista/geschaeft?AffairId=20210499" TargetMode="External"/></Relationships>
</file>

<file path=word/_rels/header3.xml.rels><?xml version="1.0" encoding="UTF-8" standalone="yes"?>
<Relationships xmlns="http://schemas.openxmlformats.org/package/2006/relationships"><Relationship Id="rId2" Type="http://purl.oclc.org/ooxml/officeDocument/relationships/image" Target="media/image2.wmf"/><Relationship Id="rId1" Type="http://purl.oclc.org/ooxml/officeDocument/relationships/image" Target="media/image1.jpeg"/></Relationships>
</file>

<file path=word/theme/theme1.xml><?xml version="1.0" encoding="utf-8"?>
<a:theme xmlns:a="http://purl.oclc.org/ooxml/drawingml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Sinh" typeface="Iskoola Pota"/>
        <a:font script="Orya" typeface="Kalinga"/>
        <a:font script="Guru" typeface="Raavi"/>
        <a:font script="Taml" typeface="Latha"/>
        <a:font script="Mlym" typeface="Kartika"/>
        <a:font script="Thai" typeface="Angsana New"/>
        <a:font script="Hang" typeface="맑은 고딕"/>
        <a:font script="Deva" typeface="Mangal"/>
        <a:font script="Khmr" typeface="MoolBoran"/>
        <a:font script="Viet" typeface="Times New Roman"/>
        <a:font script="Geor" typeface="Sylfaen"/>
        <a:font script="Ethi" typeface="Nyala"/>
        <a:font script="Tibt" typeface="Microsoft Himalaya"/>
        <a:font script="Cher" typeface="Plantagenet Cherokee"/>
        <a:font script="Mong" typeface="Mongolian Baiti"/>
        <a:font script="Laoo" typeface="DokChampa"/>
        <a:font script="Hant" typeface="新細明體"/>
        <a:font script="Uigh" typeface="Microsoft Uighur"/>
        <a:font script="Jpan" typeface="ＭＳ ゴシック"/>
        <a:font script="Arab" typeface="Times New Roman"/>
        <a:font script="Yiii" typeface="Microsoft Yi Baiti"/>
        <a:font script="Telu" typeface="Gautami"/>
        <a:font script="Beng" typeface="Vrinda"/>
        <a:font script="Hans" typeface="宋体"/>
        <a:font script="Syrc" typeface="Estrangelo Edessa"/>
        <a:font script="Thaa" typeface="MV Boli"/>
        <a:font script="Cans" typeface="Euphemia"/>
        <a:font script="Knda" typeface="Tunga"/>
        <a:font script="Gujr" typeface="Shruti"/>
        <a:font script="Hebr" typeface="Times New Roman"/>
      </a:majorFont>
      <a:minorFont>
        <a:latin typeface="Calibri"/>
        <a:ea typeface=""/>
        <a:cs typeface=""/>
        <a:font script="Sinh" typeface="Iskoola Pota"/>
        <a:font script="Orya" typeface="Kalinga"/>
        <a:font script="Guru" typeface="Raavi"/>
        <a:font script="Taml" typeface="Latha"/>
        <a:font script="Mlym" typeface="Kartika"/>
        <a:font script="Thai" typeface="Cordia New"/>
        <a:font script="Hang" typeface="맑은 고딕"/>
        <a:font script="Deva" typeface="Mangal"/>
        <a:font script="Khmr" typeface="DaunPenh"/>
        <a:font script="Viet" typeface="Arial"/>
        <a:font script="Geor" typeface="Sylfaen"/>
        <a:font script="Ethi" typeface="Nyala"/>
        <a:font script="Tibt" typeface="Microsoft Himalaya"/>
        <a:font script="Cher" typeface="Plantagenet Cherokee"/>
        <a:font script="Mong" typeface="Mongolian Baiti"/>
        <a:font script="Laoo" typeface="DokChampa"/>
        <a:font script="Hant" typeface="新細明體"/>
        <a:font script="Uigh" typeface="Microsoft Uighur"/>
        <a:font script="Jpan" typeface="ＭＳ 明朝"/>
        <a:font script="Arab" typeface="Arial"/>
        <a:font script="Yiii" typeface="Microsoft Yi Baiti"/>
        <a:font script="Telu" typeface="Gautami"/>
        <a:font script="Beng" typeface="Vrinda"/>
        <a:font script="Hans" typeface="宋体"/>
        <a:font script="Syrc" typeface="Estrangelo Edessa"/>
        <a:font script="Thaa" typeface="MV Boli"/>
        <a:font script="Cans" typeface="Euphemia"/>
        <a:font script="Knda" typeface="Tunga"/>
        <a:font script="Gujr" typeface="Shruti"/>
        <a:font script="Hebr" typeface="Arial"/>
      </a:minorFont>
    </a:fontScheme>
    <a:fmtScheme name="Larissa">
      <a:fillStyleLst>
        <a:solidFill>
          <a:schemeClr val="phClr"/>
        </a:solidFill>
        <a:gradFill rotWithShape="1"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  <a:lin ang="16200000" scaled="1"/>
        </a:gradFill>
        <a:gradFill rotWithShape="1"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%"/>
              <a:satMod val="105%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%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%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%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  <a:path path="circle">
            <a:fillToRect l="50%" t="-80%" r="50%" b="180%"/>
          </a:path>
        </a:gradFill>
        <a:gradFill rotWithShape="1"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  <a:path path="circle">
            <a:fillToRect l="50%" t="50%" r="50%" b="50%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purl.oclc.org/ooxml/officeDocument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purl.oclc.org/ooxml/officeDocument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purl.oclc.org/ooxml/officeDocument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purl.oclc.org/ooxml/officeDocument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purl.oclc.org/ooxml/officeDocument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purl.oclc.org/ooxml/officeDocument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ParlDocEparl" ma:contentTypeID="0x0101006F7700D8DF1953488F58F32AB4E7CBB3010050A41FF89F643E41921EBE3F49D33D54" ma:contentTypeVersion="9" ma:contentTypeDescription="Create a new document." ma:contentTypeScope="" ma:versionID="b67da449215fd661c94282582a819ba8">
  <xsd:schema xmlns:xsd="http://www.w3.org/2001/XMLSchema" xmlns:xs="http://www.w3.org/2001/XMLSchema" xmlns:p="http://schemas.microsoft.com/office/2006/metadata/properties" xmlns:ns2="673932bc-7c50-4e93-afe1-7c692330eb19" targetNamespace="http://schemas.microsoft.com/office/2006/metadata/properties" ma:root="true" ma:fieldsID="24e48a3a3fccf129699b06f9e1c8774d" ns2:_="">
    <xsd:import namespace="673932bc-7c50-4e93-afe1-7c692330eb19"/>
    <xsd:element name="properties">
      <xsd:complexType>
        <xsd:sequence>
          <xsd:element name="documentManagement">
            <xsd:complexType>
              <xsd:all>
                <xsd:element ref="ns2:Teildossier" minOccurs="0"/>
                <xsd:element ref="ns2:Dokumentendatum"/>
                <xsd:element ref="ns2:Klassifizierung" minOccurs="0"/>
                <xsd:element ref="ns2:Dokumententyp"/>
                <xsd:element ref="ns2:Autor"/>
                <xsd:element ref="ns2:Aktenzeichen" minOccurs="0"/>
                <xsd:element ref="ns2:e-parl" minOccurs="0"/>
                <xsd:element ref="ns2:Entklassifizierungsvermer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3932bc-7c50-4e93-afe1-7c692330eb19" elementFormDefault="qualified">
    <xsd:import namespace="http://schemas.microsoft.com/office/2006/documentManagement/types"/>
    <xsd:import namespace="http://schemas.microsoft.com/office/infopath/2007/PartnerControls"/>
    <xsd:element name="Teildossier" ma:index="5" nillable="true" ma:displayName="Teildossier--Sous-dossier" ma:internalName="Teildossier" ma:readOnly="false">
      <xsd:simpleType>
        <xsd:restriction base="dms:Text"/>
      </xsd:simpleType>
    </xsd:element>
    <xsd:element name="Dokumentendatum" ma:index="6" ma:displayName="Dok.datum--Date du doc." ma:default="[today]" ma:format="DateOnly" ma:internalName="Dokumentendatum" ma:readOnly="false">
      <xsd:simpleType>
        <xsd:restriction base="dms:DateTime"/>
      </xsd:simpleType>
    </xsd:element>
    <xsd:element name="Klassifizierung" ma:index="7" nillable="true" ma:displayName="Klassifizierung--Classification" ma:default="" ma:internalName="Klassifizierung" ma:readOnly="false">
      <xsd:simpleType>
        <xsd:restriction base="dms:Choice">
          <xsd:enumeration value=""/>
          <xsd:enumeration value="INTERN--INTERNE"/>
          <xsd:enumeration value="VERTRAULICH--CONFIDENTIEL"/>
          <xsd:enumeration value="GEHEIM--SECRET"/>
        </xsd:restriction>
      </xsd:simpleType>
    </xsd:element>
    <xsd:element name="Dokumententyp" ma:index="8" ma:displayName="Dokumententyp--Type de document" ma:format="Dropdown" ma:internalName="Dokumententyp" ma:readOnly="false">
      <xsd:simpleType>
        <xsd:restriction base="dms:Choice">
          <xsd:enumeration value="Sitzungseinladung--Invitation séance"/>
          <xsd:enumeration value="Protokoll--Procès-verbal"/>
          <xsd:enumeration value="Kommissionsprotokoll--PV-Commission"/>
          <xsd:enumeration value="Korrespondenz--Correspondance"/>
          <xsd:enumeration value="Medienmitteilung--Communiqué de presse"/>
          <xsd:enumeration value="Drehbuch--Scénario"/>
          <xsd:enumeration value="Unterlagen der Bundesverwaltung--Documents émanant de l'admin. fédérale"/>
          <xsd:enumeration value="Unterlagen Dritter--Documents émanant de tiers"/>
          <xsd:enumeration value="Unterlagen der PVK--Documents émanant du CPA"/>
          <xsd:enumeration value="Bericht--Rapport"/>
          <xsd:enumeration value="Arbeitspapier--Document de travail"/>
          <xsd:enumeration value="Dokumentation--Documentation"/>
          <xsd:enumeration value="Dokumentationsverzeichnis--Liste de documents"/>
          <xsd:enumeration value="Antrag--Proposition"/>
          <xsd:enumeration value="Fahne--Dépliant"/>
          <xsd:enumeration value="Vorstoss--Intervention"/>
          <xsd:enumeration value="Fragen, Antworten--Questions, réponses"/>
          <xsd:enumeration value="Stellungnahme--Prise de position"/>
          <xsd:enumeration value="Empfehlung--Recommandation"/>
          <xsd:enumeration value="Präsentation--Présentation"/>
          <xsd:enumeration value="Publikation--Publication"/>
          <xsd:enumeration value="Vertrag--Contrat"/>
          <xsd:enumeration value="Bestellung--Commande"/>
          <xsd:enumeration value="Auftrag--Mandat"/>
          <xsd:enumeration value="Offerte--Soumission"/>
          <xsd:enumeration value="Planung--Planification"/>
          <xsd:enumeration value="Programm--Programme"/>
          <xsd:enumeration value="Botschaft--Message"/>
          <xsd:enumeration value="Rede--Discours"/>
          <xsd:enumeration value="Weisungen--Instructions"/>
          <xsd:enumeration value="Rechnung--Facture"/>
          <xsd:enumeration value="Baupläne--Plans constructions et aménagement"/>
          <xsd:enumeration value="Presseschau--Revue de presse"/>
          <xsd:enumeration value="Tagesordnung--Ordre du jour"/>
          <xsd:enumeration value="Fragestunde--Heure des questions"/>
          <xsd:enumeration value="Rednerliste--Liste des orateurs"/>
          <xsd:enumeration value="Schlussabstimmungstext--Texte pour le vote final"/>
          <xsd:enumeration value="Bericht in Erfüllung des Vorstosses--Rapport en réponse à l'intervention"/>
          <xsd:enumeration value="Vorabpublikation--Prépublication"/>
          <xsd:enumeration value="Vorabpublikation Pa.Iv.--Prépublication iv.pa."/>
          <xsd:enumeration value="Parl. Vorstösse--Interventions parlementaires"/>
          <xsd:enumeration value="Eingereichte Vorstösse--Interventions déposées"/>
        </xsd:restriction>
      </xsd:simpleType>
    </xsd:element>
    <xsd:element name="Autor" ma:index="9" ma:displayName="AutorIn--Auteur" ma:internalName="Autor" ma:readOnly="false">
      <xsd:simpleType>
        <xsd:restriction base="dms:Text"/>
      </xsd:simpleType>
    </xsd:element>
    <xsd:element name="Aktenzeichen" ma:index="10" nillable="true" ma:displayName="Aktenzeichen--Référence" ma:internalName="Aktenzeichen" ma:readOnly="false">
      <xsd:simpleType>
        <xsd:restriction base="dms:Text"/>
      </xsd:simpleType>
    </xsd:element>
    <xsd:element name="e-parl" ma:index="11" nillable="true" ma:displayName="e-parl" ma:internalName="e_x002d_parl" ma:readOnly="false">
      <xsd:simpleType>
        <xsd:restriction base="dms:Boolean"/>
      </xsd:simpleType>
    </xsd:element>
    <xsd:element name="Entklassifizierungsvermerk" ma:index="12" nillable="true" ma:displayName="Entklassifizierungsvermerk--Note de déclassification" ma:internalName="Entklassifizierungsvermerk" ma:readOnly="fals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axOccurs="1" ma:index="2" ma:displayName="Dokumententitel--Titre du document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e-parl Publishing - ItemAdding</Name>
    <Synchronization>Synchronous</Synchronization>
    <Type>1</Type>
    <SequenceNumber>12101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ItemUpdating</Name>
    <Synchronization>Synchronous</Synchronization>
    <Type>2</Type>
    <SequenceNumber>12102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ItemDeleting</Name>
    <Synchronization>Synchronous</Synchronization>
    <Type>3</Type>
    <SequenceNumber>12103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ItemFileMoving</Name>
    <Synchronization>Synchronous</Synchronization>
    <Type>9</Type>
    <SequenceNumber>12104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ItemCheckingOut</Name>
    <Synchronization>Synchronous</Synchronization>
    <Type>5</Type>
    <SequenceNumber>12105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ItemAdded</Name>
    <Synchronization>Asynchronous</Synchronization>
    <Type>10001</Type>
    <SequenceNumber>12106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ItemUpdated</Name>
    <Synchronization>Asynchronous</Synchronization>
    <Type>10002</Type>
    <SequenceNumber>12107</SequenceNumber>
    <Url/>
    <Assembly>Parl.Dms.Core, Version=1.0.0.0, Culture=neutral, PublicKeyToken=ffce76bc17c21d60</Assembly>
    <Class>Parl.Dms.Core.eparl.ContentTypeEventReceiver</Class>
    <Data/>
    <Filter/>
  </Receiver>
</spe:Receivers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>
  <documentManagement>
    <Dokumententyp xmlns="673932bc-7c50-4e93-afe1-7c692330eb19">Programm--Programme</Dokumententyp>
    <Aktenzeichen xmlns="673932bc-7c50-4e93-afe1-7c692330eb19">$</Aktenzeichen>
    <Teildossier xmlns="673932bc-7c50-4e93-afe1-7c692330eb19">2022 II N</Teildossier>
    <Autor xmlns="673932bc-7c50-4e93-afe1-7c692330eb19">_PARL_Info_zs.kanzlei</Autor>
    <Dokumentendatum xmlns="673932bc-7c50-4e93-afe1-7c692330eb19">2022-05-11T22:00:00+00:00</Dokumentendatum>
    <Klassifizierung xmlns="673932bc-7c50-4e93-afe1-7c692330eb19" xsi:nil="true"/>
    <e-parl xmlns="673932bc-7c50-4e93-afe1-7c692330eb19">true</e-parl>
    <Entklassifizierungsvermerk xmlns="673932bc-7c50-4e93-afe1-7c692330eb19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purl.oclc.org/ooxml/officeDocument/customXml" ds:itemID="{5A8E1023-58D8-433E-9D3D-9C6D1E7681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3932bc-7c50-4e93-afe1-7c692330eb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purl.oclc.org/ooxml/officeDocument/customXml" ds:itemID="{B4CF6B9B-7A85-452F-BF29-F4757D9A8F89}">
  <ds:schemaRefs>
    <ds:schemaRef ds:uri="http://schemas.microsoft.com/sharepoint/events"/>
  </ds:schemaRefs>
</ds:datastoreItem>
</file>

<file path=customXml/itemProps3.xml><?xml version="1.0" encoding="utf-8"?>
<ds:datastoreItem xmlns:ds="http://purl.oclc.org/ooxml/officeDocument/customXml" ds:itemID="{68A5858B-A8FF-493B-8D60-227066903907}">
  <ds:schemaRefs>
    <ds:schemaRef ds:uri="http://schemas.microsoft.com/office/2006/metadata/longProperties"/>
  </ds:schemaRefs>
</ds:datastoreItem>
</file>

<file path=customXml/itemProps4.xml><?xml version="1.0" encoding="utf-8"?>
<ds:datastoreItem xmlns:ds="http://purl.oclc.org/ooxml/officeDocument/customXml" ds:itemID="{C91F0DE5-D9BA-4ADB-904C-95229F332347}">
  <ds:schemaRefs>
    <ds:schemaRef ds:uri="http://schemas.microsoft.com/sharepoint/v3/contenttype/forms"/>
  </ds:schemaRefs>
</ds:datastoreItem>
</file>

<file path=customXml/itemProps5.xml><?xml version="1.0" encoding="utf-8"?>
<ds:datastoreItem xmlns:ds="http://purl.oclc.org/ooxml/officeDocument/customXml" ds:itemID="{3E6A50B4-F744-4C65-A0E9-AAB419778EF1}">
  <ds:schemaRefs>
    <ds:schemaRef ds:uri="http://schemas.microsoft.com/office/2006/metadata/properties"/>
    <ds:schemaRef ds:uri="673932bc-7c50-4e93-afe1-7c692330eb19"/>
  </ds:schemaRefs>
</ds:datastoreItem>
</file>

<file path=customXml/itemProps6.xml><?xml version="1.0" encoding="utf-8"?>
<ds:datastoreItem xmlns:ds="http://purl.oclc.org/ooxml/officeDocument/customXml" ds:itemID="{8114E5D6-89CB-4C71-813C-623816426CCB}">
  <ds:schemaRefs>
    <ds:schemaRef ds:uri="http://schemas.openxmlformats.org/officeDocument/2006/bibliography"/>
  </ds:schemaRefs>
</ds:datastoreItem>
</file>

<file path=docProps/app.xml><?xml version="1.0" encoding="utf-8"?>
<Properties xmlns="http://purl.oclc.org/ooxml/officeDocument/extendedProperties" xmlns:vt="http://purl.oclc.org/ooxml/officeDocument/docPropsVTypes">
  <Template>Normal.dotm</Template>
  <TotalTime>0</TotalTime>
  <Pages>5</Pages>
  <Words>3260</Words>
  <Characters>17930</Characters>
  <Application>Microsoft Office Word</Application>
  <DocSecurity>0</DocSecurity>
  <Lines>149</Lines>
  <Paragraphs>42</Paragraphs>
  <ScaleCrop>false</ScaleCrop>
  <HeadingPairs>
    <vt:vector size="6" baseType="variant">
      <vt:variant>
        <vt:lpstr>Titre</vt:lpstr>
      </vt:variant>
      <vt:variant>
        <vt:i4>1</vt:i4>
      </vt:variant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Parlamentarische Initiativen 1. Phase Nationalrat--Initiatives parlementaires, 1ère phase Conseil national--Iniziative parlamentari, 1a fase Consiglio nazionale</vt:lpstr>
      <vt:lpstr>Sessionsplanung - Vorlage Ergänzung zur Tagesordnung</vt:lpstr>
      <vt:lpstr>Sessionsplanung - Vorlage Ergänzung zur Tagesordnung</vt:lpstr>
    </vt:vector>
  </TitlesOfParts>
  <Company>Parlamentsdienste</Company>
  <LinksUpToDate>false</LinksUpToDate>
  <CharactersWithSpaces>21148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Parlamentarische Initiativen 1. Phase Nationalrat--Initiatives parlementaires, 1ère phase Conseil national--Iniziative parlamentari, 1a fase Consiglio nazionale</dc:title>
  <dc:subject/>
  <dc:creator>Zülli Margaret</dc:creator>
  <cp:keywords/>
  <dc:description/>
  <cp:lastModifiedBy>Kohler Laetitia PARL INT</cp:lastModifiedBy>
  <cp:revision>14</cp:revision>
  <cp:lastPrinted>2022-05-09T11:04:00Z</cp:lastPrinted>
  <dcterms:created xsi:type="dcterms:W3CDTF">2022-05-09T11:05:00Z</dcterms:created>
  <dcterms:modified xsi:type="dcterms:W3CDTF">2022-06-16T10:02:00Z</dcterms:modified>
  <cp:category/>
</cp:coreProperties>
</file>

<file path=docProps/custom.xml><?xml version="1.0" encoding="utf-8"?>
<Properties xmlns="http://purl.oclc.org/ooxml/officeDocument/customProperties" xmlns:vt="http://purl.oclc.org/ooxml/officeDocument/docPropsVTypes">
  <property fmtid="{D5CDD505-2E9C-101B-9397-08002B2CF9AE}" pid="2" name="Approval Level">
    <vt:lpwstr/>
  </property>
  <property fmtid="{D5CDD505-2E9C-101B-9397-08002B2CF9AE}" pid="3" name="Assigned To">
    <vt:lpwstr/>
  </property>
  <property fmtid="{D5CDD505-2E9C-101B-9397-08002B2CF9AE}" pid="4" name="Categories">
    <vt:lpwstr/>
  </property>
  <property fmtid="{D5CDD505-2E9C-101B-9397-08002B2CF9AE}" pid="5" name="ContentType">
    <vt:lpwstr>DmDocument</vt:lpwstr>
  </property>
  <property fmtid="{D5CDD505-2E9C-101B-9397-08002B2CF9AE}" pid="6" name="ContentTypeId">
    <vt:lpwstr>0x0101006F7700D8DF1953488F58F32AB4E7CBB3010050A41FF89F643E41921EBE3F49D33D54</vt:lpwstr>
  </property>
  <property fmtid="{D5CDD505-2E9C-101B-9397-08002B2CF9AE}" pid="7" name="Keywords">
    <vt:lpwstr/>
  </property>
  <property fmtid="{D5CDD505-2E9C-101B-9397-08002B2CF9AE}" pid="8" name="Publish">
    <vt:lpwstr>0</vt:lpwstr>
  </property>
  <property fmtid="{D5CDD505-2E9C-101B-9397-08002B2CF9AE}" pid="9" name="Registraturdatum">
    <vt:lpwstr>30.03.2004</vt:lpwstr>
  </property>
  <property fmtid="{D5CDD505-2E9C-101B-9397-08002B2CF9AE}" pid="10" name="Standort">
    <vt:lpwstr>beim betreuenden Dienst--Service compétent</vt:lpwstr>
  </property>
  <property fmtid="{D5CDD505-2E9C-101B-9397-08002B2CF9AE}" pid="11" name="Subject">
    <vt:lpwstr/>
  </property>
  <property fmtid="{D5CDD505-2E9C-101B-9397-08002B2CF9AE}" pid="12" name="_Author">
    <vt:lpwstr>Zülli Margaret</vt:lpwstr>
  </property>
  <property fmtid="{D5CDD505-2E9C-101B-9397-08002B2CF9AE}" pid="13" name="_Category">
    <vt:lpwstr/>
  </property>
  <property fmtid="{D5CDD505-2E9C-101B-9397-08002B2CF9AE}" pid="14" name="_Comments">
    <vt:lpwstr/>
  </property>
</Properties>
</file>