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773AEE11" w:rsidR="00342F83" w:rsidRPr="00731AA1" w:rsidRDefault="00FA745B" w:rsidP="00B55A7F">
      <w:pPr>
        <w:pStyle w:val="Datum"/>
      </w:pPr>
      <w:r>
        <w:fldChar w:fldCharType="begin"/>
      </w:r>
      <w:r>
        <w:instrText xml:space="preserve"> TIME \@ "d. MMMM yyyy" </w:instrText>
      </w:r>
      <w:r>
        <w:fldChar w:fldCharType="separate"/>
      </w:r>
      <w:r w:rsidR="00181D1E">
        <w:rPr>
          <w:noProof/>
        </w:rPr>
        <w:t>28. August 2019</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2D46FDC6" w:rsidR="00FA745B" w:rsidRDefault="00FA745B" w:rsidP="00F47821">
      <w:pPr>
        <w:pStyle w:val="TabellentextGR"/>
        <w:rPr>
          <w:rFonts w:cs="Arial"/>
        </w:rPr>
      </w:pPr>
      <w:r w:rsidRPr="00FA745B">
        <w:t xml:space="preserve">Ich freue mich, Sie zur </w:t>
      </w:r>
      <w:r w:rsidR="00663AF0">
        <w:t>60</w:t>
      </w:r>
      <w:r w:rsidR="007D2D72">
        <w:t>.</w:t>
      </w:r>
      <w:r w:rsidRPr="00FA745B">
        <w:t xml:space="preserve"> </w:t>
      </w:r>
      <w:r w:rsidR="0017623A">
        <w:t xml:space="preserve">bis 62. </w:t>
      </w:r>
      <w:r w:rsidRPr="00FA745B">
        <w:t xml:space="preserve">Ratssitzung der Legislaturperiode </w:t>
      </w:r>
      <w:r w:rsidR="00663AF0">
        <w:t>2017/2020</w:t>
      </w:r>
      <w:r w:rsidR="0070009A">
        <w:br/>
      </w:r>
      <w:r w:rsidRPr="00FA745B">
        <w:t>einzuberufen auf</w:t>
      </w:r>
      <w:r w:rsidR="005643D0">
        <w:br/>
      </w:r>
      <w:r w:rsidR="00663AF0">
        <w:t>Dienstag, 3. September 2019, 14:00 - 17:00 Uhr</w:t>
      </w:r>
      <w:r w:rsidRPr="002E25CE">
        <w:t>,</w:t>
      </w:r>
      <w:r w:rsidR="003F4982">
        <w:br/>
        <w:t>sowie</w:t>
      </w:r>
      <w:r w:rsidR="003F4982">
        <w:br/>
      </w:r>
      <w:r w:rsidR="00663AF0">
        <w:t>Dienstag, 10. September 2019, 10:00 - 12:30 Uhr und 14:00 - 17:00 Uhr</w:t>
      </w:r>
      <w:r w:rsidR="005643D0">
        <w:br/>
      </w:r>
      <w:r w:rsidRPr="007C5E77">
        <w:rPr>
          <w:rFonts w:cs="Arial"/>
        </w:rPr>
        <w:t xml:space="preserve">in den Grossratssaal, Grossratsgebäude, in </w:t>
      </w:r>
      <w:r w:rsidR="00663AF0">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1727573A" w:rsidR="00FA745B" w:rsidRPr="004755E8" w:rsidRDefault="00663AF0" w:rsidP="00F47821">
            <w:pPr>
              <w:pStyle w:val="TabellentextGR"/>
            </w:pPr>
            <w:bookmarkStart w:id="1" w:name="TraktBlock1"/>
            <w:bookmarkEnd w:id="1"/>
            <w:r>
              <w:t>1</w:t>
            </w:r>
          </w:p>
        </w:tc>
        <w:tc>
          <w:tcPr>
            <w:tcW w:w="8024" w:type="dxa"/>
          </w:tcPr>
          <w:p w14:paraId="7DBB44BB" w14:textId="1BED6501" w:rsidR="00FA745B" w:rsidRPr="004755E8" w:rsidRDefault="00663AF0"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6"/>
        <w:gridCol w:w="7685"/>
      </w:tblGrid>
      <w:tr w:rsidR="00663AF0" w:rsidRPr="00096F2C" w14:paraId="01C2473A" w14:textId="77777777" w:rsidTr="0017623A">
        <w:trPr>
          <w:cantSplit/>
        </w:trPr>
        <w:tc>
          <w:tcPr>
            <w:tcW w:w="1136" w:type="dxa"/>
          </w:tcPr>
          <w:p w14:paraId="37A30598" w14:textId="1D6138F2" w:rsidR="00663AF0" w:rsidRPr="00663AF0" w:rsidRDefault="00663AF0" w:rsidP="00490ABA">
            <w:pPr>
              <w:pStyle w:val="TabellentextGR0"/>
              <w:rPr>
                <w:b/>
              </w:rPr>
            </w:pPr>
            <w:r>
              <w:rPr>
                <w:b/>
              </w:rPr>
              <w:t>I</w:t>
            </w:r>
          </w:p>
        </w:tc>
        <w:tc>
          <w:tcPr>
            <w:tcW w:w="7685" w:type="dxa"/>
          </w:tcPr>
          <w:p w14:paraId="041A5883" w14:textId="6FD5C516" w:rsidR="00663AF0" w:rsidRPr="00663AF0" w:rsidRDefault="00663AF0" w:rsidP="00490ABA">
            <w:pPr>
              <w:pStyle w:val="TabellentextGR0"/>
              <w:rPr>
                <w:b/>
              </w:rPr>
            </w:pPr>
            <w:r w:rsidRPr="00663AF0">
              <w:rPr>
                <w:b/>
              </w:rPr>
              <w:t>Inpflichtnahmen</w:t>
            </w:r>
          </w:p>
        </w:tc>
      </w:tr>
      <w:tr w:rsidR="00663AF0" w:rsidRPr="00096F2C" w14:paraId="394A43EF" w14:textId="77777777" w:rsidTr="0017623A">
        <w:trPr>
          <w:cantSplit/>
        </w:trPr>
        <w:tc>
          <w:tcPr>
            <w:tcW w:w="1136" w:type="dxa"/>
          </w:tcPr>
          <w:p w14:paraId="3BA44602" w14:textId="3C913988" w:rsidR="00663AF0" w:rsidRPr="00096F2C" w:rsidRDefault="00663AF0" w:rsidP="00490ABA">
            <w:pPr>
              <w:pStyle w:val="TabellentextGR0"/>
            </w:pPr>
            <w:r>
              <w:t>2</w:t>
            </w:r>
          </w:p>
        </w:tc>
        <w:tc>
          <w:tcPr>
            <w:tcW w:w="7685" w:type="dxa"/>
          </w:tcPr>
          <w:p w14:paraId="281E9BC3" w14:textId="3188B2F0" w:rsidR="00663AF0" w:rsidRPr="00096F2C" w:rsidRDefault="00663AF0" w:rsidP="00490ABA">
            <w:pPr>
              <w:pStyle w:val="TabellentextGR0"/>
            </w:pPr>
            <w:r>
              <w:t>(19.234) Daniel Wehrli, Schöftland (anstelle von Franz Vogt, Leimbach); Inpflichtnahme als Mitglied des Grossen Rats</w:t>
            </w:r>
            <w:r>
              <w:br/>
            </w:r>
            <w:r>
              <w:br/>
            </w:r>
          </w:p>
        </w:tc>
      </w:tr>
      <w:tr w:rsidR="00663AF0" w:rsidRPr="00096F2C" w14:paraId="1079D4C1" w14:textId="77777777" w:rsidTr="0017623A">
        <w:trPr>
          <w:cantSplit/>
        </w:trPr>
        <w:tc>
          <w:tcPr>
            <w:tcW w:w="1136" w:type="dxa"/>
          </w:tcPr>
          <w:p w14:paraId="66845469" w14:textId="51E59010" w:rsidR="00663AF0" w:rsidRPr="00663AF0" w:rsidRDefault="00663AF0" w:rsidP="00490ABA">
            <w:pPr>
              <w:pStyle w:val="TabellentextGR0"/>
              <w:rPr>
                <w:b/>
              </w:rPr>
            </w:pPr>
            <w:r>
              <w:rPr>
                <w:b/>
              </w:rPr>
              <w:t>II</w:t>
            </w:r>
          </w:p>
        </w:tc>
        <w:tc>
          <w:tcPr>
            <w:tcW w:w="7685" w:type="dxa"/>
          </w:tcPr>
          <w:p w14:paraId="7DA7266B" w14:textId="72394558" w:rsidR="00663AF0" w:rsidRPr="00663AF0" w:rsidRDefault="00663AF0" w:rsidP="00490ABA">
            <w:pPr>
              <w:pStyle w:val="TabellentextGR0"/>
              <w:rPr>
                <w:b/>
              </w:rPr>
            </w:pPr>
            <w:r w:rsidRPr="00663AF0">
              <w:rPr>
                <w:b/>
              </w:rPr>
              <w:t>Büro</w:t>
            </w:r>
          </w:p>
        </w:tc>
      </w:tr>
      <w:tr w:rsidR="00663AF0" w:rsidRPr="00096F2C" w14:paraId="1BD6D2DF" w14:textId="77777777" w:rsidTr="0017623A">
        <w:trPr>
          <w:cantSplit/>
        </w:trPr>
        <w:tc>
          <w:tcPr>
            <w:tcW w:w="1136" w:type="dxa"/>
          </w:tcPr>
          <w:p w14:paraId="40E3EDBC" w14:textId="5EF367EC" w:rsidR="00663AF0" w:rsidRPr="00096F2C" w:rsidRDefault="00663AF0" w:rsidP="00490ABA">
            <w:pPr>
              <w:pStyle w:val="TabellentextGR0"/>
            </w:pPr>
            <w:r>
              <w:t>3</w:t>
            </w:r>
          </w:p>
        </w:tc>
        <w:tc>
          <w:tcPr>
            <w:tcW w:w="7685" w:type="dxa"/>
          </w:tcPr>
          <w:p w14:paraId="03241F71" w14:textId="5630ED4A" w:rsidR="00663AF0" w:rsidRPr="00096F2C" w:rsidRDefault="00663AF0" w:rsidP="00490ABA">
            <w:pPr>
              <w:pStyle w:val="TabellentextGR0"/>
            </w:pPr>
            <w:r>
              <w:t xml:space="preserve">(19.249) Kommissionswahl in die ständige Kommission für Volkswirtschaft und Abgaben VWA </w:t>
            </w:r>
            <w:r>
              <w:br/>
              <w:t>(Ersatzwahl für den Rest der Legislaturperiode 2017/2020)</w:t>
            </w:r>
            <w:r>
              <w:br/>
            </w:r>
            <w:r>
              <w:br/>
              <w:t>Mittels Korrespondenzbeschluss vom 27. August 2019 hat das Büro folgende Ersatzwahl vorgenommen:</w:t>
            </w:r>
            <w:r>
              <w:br/>
              <w:t>- Wahl von Hansjörg Erne, Leuggern, als Mitglied (anstelle von Karin Bertschi, Leimbach)</w:t>
            </w:r>
            <w:r>
              <w:br/>
            </w:r>
            <w:r>
              <w:br/>
              <w:t>Kenntnisnahme</w:t>
            </w:r>
            <w:r>
              <w:br/>
            </w:r>
          </w:p>
        </w:tc>
      </w:tr>
      <w:tr w:rsidR="00663AF0" w:rsidRPr="00096F2C" w14:paraId="2C85A3B5" w14:textId="77777777" w:rsidTr="0017623A">
        <w:trPr>
          <w:cantSplit/>
        </w:trPr>
        <w:tc>
          <w:tcPr>
            <w:tcW w:w="1136" w:type="dxa"/>
          </w:tcPr>
          <w:p w14:paraId="450C6869" w14:textId="631FEBAD" w:rsidR="00663AF0" w:rsidRPr="00663AF0" w:rsidRDefault="00663AF0" w:rsidP="00490ABA">
            <w:pPr>
              <w:pStyle w:val="TabellentextGR0"/>
              <w:rPr>
                <w:b/>
              </w:rPr>
            </w:pPr>
            <w:r>
              <w:rPr>
                <w:b/>
              </w:rPr>
              <w:t>III</w:t>
            </w:r>
          </w:p>
        </w:tc>
        <w:tc>
          <w:tcPr>
            <w:tcW w:w="7685" w:type="dxa"/>
          </w:tcPr>
          <w:p w14:paraId="080E6D59" w14:textId="49D1F3A3" w:rsidR="00663AF0" w:rsidRPr="00663AF0" w:rsidRDefault="00663AF0" w:rsidP="00490ABA">
            <w:pPr>
              <w:pStyle w:val="TabellentextGR0"/>
              <w:rPr>
                <w:b/>
              </w:rPr>
            </w:pPr>
            <w:r w:rsidRPr="00663AF0">
              <w:rPr>
                <w:b/>
              </w:rPr>
              <w:t>Kommissionen</w:t>
            </w:r>
          </w:p>
        </w:tc>
      </w:tr>
      <w:tr w:rsidR="00663AF0" w:rsidRPr="00096F2C" w14:paraId="3DEA7B34" w14:textId="77777777" w:rsidTr="0017623A">
        <w:trPr>
          <w:cantSplit/>
        </w:trPr>
        <w:tc>
          <w:tcPr>
            <w:tcW w:w="1136" w:type="dxa"/>
          </w:tcPr>
          <w:p w14:paraId="0B6155A5" w14:textId="4508146A" w:rsidR="00663AF0" w:rsidRPr="00096F2C" w:rsidRDefault="00663AF0" w:rsidP="00490ABA">
            <w:pPr>
              <w:pStyle w:val="TabellentextGR0"/>
            </w:pPr>
            <w:r>
              <w:t>4</w:t>
            </w:r>
          </w:p>
        </w:tc>
        <w:tc>
          <w:tcPr>
            <w:tcW w:w="7685" w:type="dxa"/>
          </w:tcPr>
          <w:p w14:paraId="2C2C5DCB" w14:textId="4BC44ED8" w:rsidR="00AF08FB" w:rsidRDefault="00663AF0" w:rsidP="005E5BB3">
            <w:pPr>
              <w:pStyle w:val="TabellentextGR0"/>
            </w:pPr>
            <w:r>
              <w:t>(19.223) Einbürgerungen 2019; 3. Serie</w:t>
            </w:r>
            <w:r>
              <w:br/>
              <w:t>Einbürgerungen durch die Einbür</w:t>
            </w:r>
            <w:r w:rsidR="005E5BB3">
              <w:t>gerungskommission (EBK) vom 19. </w:t>
            </w:r>
            <w:r>
              <w:t>August</w:t>
            </w:r>
            <w:r w:rsidR="005E5BB3">
              <w:t> 2</w:t>
            </w:r>
            <w:r>
              <w:t>019</w:t>
            </w:r>
          </w:p>
          <w:p w14:paraId="7036B4AD" w14:textId="77777777" w:rsidR="00AF08FB" w:rsidRDefault="00AF08FB" w:rsidP="005E5BB3">
            <w:pPr>
              <w:pStyle w:val="TabellentextGR0"/>
            </w:pPr>
          </w:p>
          <w:p w14:paraId="301F5AC8" w14:textId="45BED139" w:rsidR="00663AF0" w:rsidRPr="00096F2C" w:rsidRDefault="00AF08FB" w:rsidP="005E5BB3">
            <w:pPr>
              <w:pStyle w:val="TabellentextGR0"/>
            </w:pPr>
            <w:r>
              <w:t>Kenntnisnahme</w:t>
            </w:r>
            <w:r w:rsidR="00663AF0">
              <w:br/>
            </w:r>
            <w:r w:rsidR="00663AF0">
              <w:br/>
            </w:r>
            <w:r w:rsidR="00663AF0" w:rsidRPr="00663AF0">
              <w:rPr>
                <w:i/>
              </w:rPr>
              <w:t>Die Einbürgerungsakten können durch die Ratsmitglieder im Parlamentsdienst (Regierungsgebäude Zimmer 17) eingesehen werden.</w:t>
            </w:r>
          </w:p>
        </w:tc>
      </w:tr>
    </w:tbl>
    <w:p w14:paraId="06B65F7B" w14:textId="77777777" w:rsidR="0017623A" w:rsidRDefault="0017623A">
      <w:r>
        <w:br w:type="page"/>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6"/>
        <w:gridCol w:w="7685"/>
        <w:gridCol w:w="137"/>
      </w:tblGrid>
      <w:tr w:rsidR="00663AF0" w:rsidRPr="00096F2C" w14:paraId="1B2CA739" w14:textId="77777777" w:rsidTr="0017623A">
        <w:trPr>
          <w:gridAfter w:val="1"/>
          <w:wAfter w:w="137" w:type="dxa"/>
          <w:cantSplit/>
        </w:trPr>
        <w:tc>
          <w:tcPr>
            <w:tcW w:w="1136" w:type="dxa"/>
          </w:tcPr>
          <w:p w14:paraId="41EA87CF" w14:textId="0E810556" w:rsidR="00663AF0" w:rsidRPr="00663AF0" w:rsidRDefault="00663AF0" w:rsidP="00490ABA">
            <w:pPr>
              <w:pStyle w:val="TabellentextGR0"/>
              <w:rPr>
                <w:b/>
              </w:rPr>
            </w:pPr>
            <w:r>
              <w:rPr>
                <w:b/>
              </w:rPr>
              <w:lastRenderedPageBreak/>
              <w:t>IV</w:t>
            </w:r>
          </w:p>
        </w:tc>
        <w:tc>
          <w:tcPr>
            <w:tcW w:w="7685" w:type="dxa"/>
          </w:tcPr>
          <w:p w14:paraId="5D68DE7F" w14:textId="36B28FDE" w:rsidR="00663AF0" w:rsidRPr="00663AF0" w:rsidRDefault="00663AF0" w:rsidP="00490ABA">
            <w:pPr>
              <w:pStyle w:val="TabellentextGR0"/>
              <w:rPr>
                <w:b/>
              </w:rPr>
            </w:pPr>
            <w:r w:rsidRPr="00663AF0">
              <w:rPr>
                <w:b/>
              </w:rPr>
              <w:t>Departement Gesundheit und Soziales</w:t>
            </w:r>
          </w:p>
        </w:tc>
      </w:tr>
      <w:tr w:rsidR="00663AF0" w:rsidRPr="00096F2C" w14:paraId="4DA89477" w14:textId="77777777" w:rsidTr="0017623A">
        <w:trPr>
          <w:gridAfter w:val="1"/>
          <w:wAfter w:w="137" w:type="dxa"/>
          <w:cantSplit/>
        </w:trPr>
        <w:tc>
          <w:tcPr>
            <w:tcW w:w="1136" w:type="dxa"/>
          </w:tcPr>
          <w:p w14:paraId="1DE16938" w14:textId="621C06A1" w:rsidR="00663AF0" w:rsidRPr="00096F2C" w:rsidRDefault="00663AF0" w:rsidP="00490ABA">
            <w:pPr>
              <w:pStyle w:val="TabellentextGR0"/>
            </w:pPr>
            <w:r>
              <w:t>5</w:t>
            </w:r>
          </w:p>
        </w:tc>
        <w:tc>
          <w:tcPr>
            <w:tcW w:w="7685" w:type="dxa"/>
          </w:tcPr>
          <w:p w14:paraId="6B8E5039" w14:textId="5BE7FB6E" w:rsidR="00663AF0" w:rsidRPr="00096F2C" w:rsidRDefault="00663AF0" w:rsidP="00490ABA">
            <w:pPr>
              <w:pStyle w:val="TabellentextGR0"/>
            </w:pPr>
            <w:r>
              <w:t>(19.197) Dringliche Motion der Kommission für Gesundheit und Sozialwesen (GSW) (Sprecherin Dr. Martina Sigg, Schinznach) vom 25. Juni 2019 betreffend zeitnahe Erstellung einer neuen Gesundheitspolitischen Gesamtplanung (Entgegennahme mit Erklärung)</w:t>
            </w:r>
            <w:r>
              <w:br/>
            </w:r>
          </w:p>
        </w:tc>
      </w:tr>
      <w:tr w:rsidR="00663AF0" w:rsidRPr="00096F2C" w14:paraId="686B59FC" w14:textId="77777777" w:rsidTr="0017623A">
        <w:trPr>
          <w:gridAfter w:val="1"/>
          <w:wAfter w:w="137" w:type="dxa"/>
          <w:cantSplit/>
        </w:trPr>
        <w:tc>
          <w:tcPr>
            <w:tcW w:w="1136" w:type="dxa"/>
          </w:tcPr>
          <w:p w14:paraId="6DDF6ED4" w14:textId="13E8C5FA" w:rsidR="00663AF0" w:rsidRPr="00663AF0" w:rsidRDefault="00663AF0" w:rsidP="00490ABA">
            <w:pPr>
              <w:pStyle w:val="TabellentextGR0"/>
              <w:rPr>
                <w:b/>
              </w:rPr>
            </w:pPr>
            <w:r>
              <w:rPr>
                <w:b/>
              </w:rPr>
              <w:t>V</w:t>
            </w:r>
          </w:p>
        </w:tc>
        <w:tc>
          <w:tcPr>
            <w:tcW w:w="7685" w:type="dxa"/>
          </w:tcPr>
          <w:p w14:paraId="2FABAF28" w14:textId="25841274" w:rsidR="00663AF0" w:rsidRPr="00663AF0" w:rsidRDefault="00663AF0" w:rsidP="00490ABA">
            <w:pPr>
              <w:pStyle w:val="TabellentextGR0"/>
              <w:rPr>
                <w:b/>
              </w:rPr>
            </w:pPr>
            <w:r w:rsidRPr="00663AF0">
              <w:rPr>
                <w:b/>
              </w:rPr>
              <w:t>Departement Bildung, Kultur und Sport</w:t>
            </w:r>
          </w:p>
        </w:tc>
      </w:tr>
      <w:tr w:rsidR="00663AF0" w:rsidRPr="00096F2C" w14:paraId="265C5104" w14:textId="77777777" w:rsidTr="0017623A">
        <w:trPr>
          <w:gridAfter w:val="1"/>
          <w:wAfter w:w="137" w:type="dxa"/>
          <w:cantSplit/>
        </w:trPr>
        <w:tc>
          <w:tcPr>
            <w:tcW w:w="1136" w:type="dxa"/>
          </w:tcPr>
          <w:p w14:paraId="786D97E6" w14:textId="6E3616F3" w:rsidR="00663AF0" w:rsidRPr="00096F2C" w:rsidRDefault="00663AF0" w:rsidP="00490ABA">
            <w:pPr>
              <w:pStyle w:val="TabellentextGR0"/>
            </w:pPr>
            <w:r>
              <w:t>6</w:t>
            </w:r>
          </w:p>
        </w:tc>
        <w:tc>
          <w:tcPr>
            <w:tcW w:w="7685" w:type="dxa"/>
          </w:tcPr>
          <w:p w14:paraId="1F695130" w14:textId="4E076746" w:rsidR="00663AF0" w:rsidRPr="00096F2C" w:rsidRDefault="00663AF0" w:rsidP="00490ABA">
            <w:pPr>
              <w:pStyle w:val="TabellentextGR0"/>
            </w:pPr>
            <w:r>
              <w:t xml:space="preserve">(19.79) Volksschule Kanton Aargau; Erhöhung der </w:t>
            </w:r>
            <w:proofErr w:type="spellStart"/>
            <w:r>
              <w:t>Schulleitungspensen</w:t>
            </w:r>
            <w:proofErr w:type="spellEnd"/>
            <w:r>
              <w:t>; Verpflichtungskredit (Referentin Kommission BKS: Tanja Primault-Suter, Gipf-Oberfrick)</w:t>
            </w:r>
            <w:r>
              <w:br/>
              <w:t>a) Eintreten</w:t>
            </w:r>
            <w:r>
              <w:br/>
              <w:t>b) Detailberatung und Beschlussfassung</w:t>
            </w:r>
            <w:r>
              <w:br/>
            </w:r>
          </w:p>
        </w:tc>
      </w:tr>
      <w:tr w:rsidR="00663AF0" w:rsidRPr="00096F2C" w14:paraId="1C06EF0C" w14:textId="77777777" w:rsidTr="0017623A">
        <w:trPr>
          <w:gridAfter w:val="1"/>
          <w:wAfter w:w="137" w:type="dxa"/>
          <w:cantSplit/>
        </w:trPr>
        <w:tc>
          <w:tcPr>
            <w:tcW w:w="1136" w:type="dxa"/>
          </w:tcPr>
          <w:p w14:paraId="134CE2D4" w14:textId="3DA8D57F" w:rsidR="00663AF0" w:rsidRPr="00096F2C" w:rsidRDefault="00663AF0" w:rsidP="00490ABA">
            <w:pPr>
              <w:pStyle w:val="TabellentextGR0"/>
            </w:pPr>
            <w:r>
              <w:t>7</w:t>
            </w:r>
          </w:p>
        </w:tc>
        <w:tc>
          <w:tcPr>
            <w:tcW w:w="7685" w:type="dxa"/>
          </w:tcPr>
          <w:p w14:paraId="07A690A0" w14:textId="4473ED18" w:rsidR="00663AF0" w:rsidRPr="00096F2C" w:rsidRDefault="00663AF0" w:rsidP="00490ABA">
            <w:pPr>
              <w:pStyle w:val="TabellentextGR0"/>
            </w:pPr>
            <w:r>
              <w:t xml:space="preserve">(19.141) Interpellation David Burgherr, SP, </w:t>
            </w:r>
            <w:proofErr w:type="spellStart"/>
            <w:r>
              <w:t>Lengnau</w:t>
            </w:r>
            <w:proofErr w:type="spellEnd"/>
            <w:r>
              <w:t xml:space="preserve"> (Sprecher), Simona </w:t>
            </w:r>
            <w:proofErr w:type="spellStart"/>
            <w:r>
              <w:t>Brizzi</w:t>
            </w:r>
            <w:proofErr w:type="spellEnd"/>
            <w:r>
              <w:t>, SP, Ennetbaden, Thomas Leitch-Frey, SP, Wohlen, Colette Basler, SP, Zeihen, Manfred Dubach, SP, Zofingen, Maya Bally Frehner, BDP, Hendschiken, Jürg Baur, CVP, Brugg, Kathrin Hasler, SVP, Hellikon, Daniel Hölzle, Grüne, Zofingen, Dominik Peter, GLP, Bremgarten, und Therese Dietiker, EVP, Aarau, vom 14. Mai 2019 betreffend akuten Mangel an Lehrpersonen auf der Primar- und Kindergartenstufe (Beantwortung)</w:t>
            </w:r>
            <w:r>
              <w:br/>
            </w:r>
          </w:p>
        </w:tc>
      </w:tr>
      <w:tr w:rsidR="00663AF0" w:rsidRPr="00096F2C" w14:paraId="2D98A627" w14:textId="77777777" w:rsidTr="0017623A">
        <w:trPr>
          <w:gridAfter w:val="1"/>
          <w:wAfter w:w="137" w:type="dxa"/>
          <w:cantSplit/>
        </w:trPr>
        <w:tc>
          <w:tcPr>
            <w:tcW w:w="1136" w:type="dxa"/>
          </w:tcPr>
          <w:p w14:paraId="22FAC5EB" w14:textId="3FA97E05" w:rsidR="00663AF0" w:rsidRPr="00096F2C" w:rsidRDefault="00663AF0" w:rsidP="00490ABA">
            <w:pPr>
              <w:pStyle w:val="TabellentextGR0"/>
            </w:pPr>
            <w:r>
              <w:t>8</w:t>
            </w:r>
          </w:p>
        </w:tc>
        <w:tc>
          <w:tcPr>
            <w:tcW w:w="7685" w:type="dxa"/>
          </w:tcPr>
          <w:p w14:paraId="09877B7A" w14:textId="31CA5A1B" w:rsidR="00663AF0" w:rsidRPr="00096F2C" w:rsidRDefault="00663AF0" w:rsidP="00490ABA">
            <w:pPr>
              <w:pStyle w:val="TabellentextGR0"/>
            </w:pPr>
            <w:r>
              <w:t>(19.72) Interpellation Ruth Müri, Grüne, Baden (Sprecherin), Maya Bally Frehner, BDP, Hendschiken, Jürg Baur, CVP, Brugg, Simona Brizzi, SP, Ennetbaden, Thomas Leitch-Frey, SP, Wohlen, und Dominik Peter, GLP, Bremgarten, vom 5. März 2019 betreffend Förderung der Chancengerechtigkeit im Bildungsbereich, insbesondere im Handlungsfeld frühe Förderung und Volksschule (Beantwortung)</w:t>
            </w:r>
            <w:r>
              <w:br/>
            </w:r>
          </w:p>
        </w:tc>
      </w:tr>
      <w:tr w:rsidR="00663AF0" w:rsidRPr="00096F2C" w14:paraId="647B184B" w14:textId="77777777" w:rsidTr="0017623A">
        <w:trPr>
          <w:gridAfter w:val="1"/>
          <w:wAfter w:w="137" w:type="dxa"/>
          <w:cantSplit/>
        </w:trPr>
        <w:tc>
          <w:tcPr>
            <w:tcW w:w="1136" w:type="dxa"/>
          </w:tcPr>
          <w:p w14:paraId="238D26A0" w14:textId="76C2D549" w:rsidR="00663AF0" w:rsidRPr="00096F2C" w:rsidRDefault="00663AF0" w:rsidP="00490ABA">
            <w:pPr>
              <w:pStyle w:val="TabellentextGR0"/>
            </w:pPr>
            <w:r>
              <w:t>9</w:t>
            </w:r>
          </w:p>
        </w:tc>
        <w:tc>
          <w:tcPr>
            <w:tcW w:w="7685" w:type="dxa"/>
          </w:tcPr>
          <w:p w14:paraId="790F8C02" w14:textId="5CA707D0" w:rsidR="00663AF0" w:rsidRPr="00096F2C" w:rsidRDefault="00663AF0" w:rsidP="00490ABA">
            <w:pPr>
              <w:pStyle w:val="TabellentextGR0"/>
            </w:pPr>
            <w:r>
              <w:t>(19.112) Postulat Maya Meier, SVP, Auenstein, vom 7. Mai 2019 betreffend Verschiebung und gleichzeitige Flexibilisierung des Stichtages für den Kindergarteneintritt (Ablehnung)</w:t>
            </w:r>
            <w:r>
              <w:br/>
            </w:r>
          </w:p>
        </w:tc>
      </w:tr>
      <w:tr w:rsidR="00663AF0" w:rsidRPr="00096F2C" w14:paraId="7916230D" w14:textId="77777777" w:rsidTr="0017623A">
        <w:trPr>
          <w:gridAfter w:val="1"/>
          <w:wAfter w:w="137" w:type="dxa"/>
          <w:cantSplit/>
        </w:trPr>
        <w:tc>
          <w:tcPr>
            <w:tcW w:w="1136" w:type="dxa"/>
          </w:tcPr>
          <w:p w14:paraId="0F9ED814" w14:textId="48326ECA" w:rsidR="00663AF0" w:rsidRPr="00096F2C" w:rsidRDefault="00663AF0" w:rsidP="00490ABA">
            <w:pPr>
              <w:pStyle w:val="TabellentextGR0"/>
            </w:pPr>
            <w:r>
              <w:t>10</w:t>
            </w:r>
          </w:p>
        </w:tc>
        <w:tc>
          <w:tcPr>
            <w:tcW w:w="7685" w:type="dxa"/>
          </w:tcPr>
          <w:p w14:paraId="5BD442DE" w14:textId="1DF3235E" w:rsidR="00663AF0" w:rsidRPr="00096F2C" w:rsidRDefault="00663AF0" w:rsidP="00490ABA">
            <w:pPr>
              <w:pStyle w:val="TabellentextGR0"/>
            </w:pPr>
            <w:r>
              <w:t>(19.94) Postulat Tonja Kaufmann, SVP, Hausen (Sprecherin), Roland Frauchiger, EVP, Thalheim, Martin Brügger, SP, Brugg, und Kathrin Hasler, SVP, Hellikon, vom 7. Mai 2019 betreffend Umsetzung Lehrplan 21 Modul Medien und Informatik (Ablehnung)</w:t>
            </w:r>
            <w:r>
              <w:br/>
            </w:r>
          </w:p>
        </w:tc>
      </w:tr>
      <w:tr w:rsidR="00663AF0" w:rsidRPr="00096F2C" w14:paraId="572931F0" w14:textId="77777777" w:rsidTr="0017623A">
        <w:trPr>
          <w:gridAfter w:val="1"/>
          <w:wAfter w:w="137" w:type="dxa"/>
          <w:cantSplit/>
        </w:trPr>
        <w:tc>
          <w:tcPr>
            <w:tcW w:w="1136" w:type="dxa"/>
          </w:tcPr>
          <w:p w14:paraId="3F5A9A9B" w14:textId="57D66E4A" w:rsidR="00663AF0" w:rsidRPr="00663AF0" w:rsidRDefault="00663AF0" w:rsidP="00490ABA">
            <w:pPr>
              <w:pStyle w:val="TabellentextGR0"/>
              <w:rPr>
                <w:b/>
              </w:rPr>
            </w:pPr>
            <w:r>
              <w:rPr>
                <w:b/>
              </w:rPr>
              <w:t>VI</w:t>
            </w:r>
          </w:p>
        </w:tc>
        <w:tc>
          <w:tcPr>
            <w:tcW w:w="7685" w:type="dxa"/>
          </w:tcPr>
          <w:p w14:paraId="11E9F358" w14:textId="61A95D30" w:rsidR="00663AF0" w:rsidRPr="00663AF0" w:rsidRDefault="00663AF0" w:rsidP="00490ABA">
            <w:pPr>
              <w:pStyle w:val="TabellentextGR0"/>
              <w:rPr>
                <w:b/>
              </w:rPr>
            </w:pPr>
            <w:r w:rsidRPr="00663AF0">
              <w:rPr>
                <w:b/>
              </w:rPr>
              <w:t>Departement Volkswirtschaft und Inneres</w:t>
            </w:r>
          </w:p>
        </w:tc>
      </w:tr>
      <w:tr w:rsidR="00663AF0" w:rsidRPr="00096F2C" w14:paraId="178AA759" w14:textId="77777777" w:rsidTr="0017623A">
        <w:trPr>
          <w:gridAfter w:val="1"/>
          <w:wAfter w:w="137" w:type="dxa"/>
          <w:cantSplit/>
        </w:trPr>
        <w:tc>
          <w:tcPr>
            <w:tcW w:w="1136" w:type="dxa"/>
          </w:tcPr>
          <w:p w14:paraId="45285C43" w14:textId="488FDDDE" w:rsidR="00663AF0" w:rsidRPr="00096F2C" w:rsidRDefault="00663AF0" w:rsidP="00490ABA">
            <w:pPr>
              <w:pStyle w:val="TabellentextGR0"/>
            </w:pPr>
            <w:r>
              <w:t>11</w:t>
            </w:r>
          </w:p>
        </w:tc>
        <w:tc>
          <w:tcPr>
            <w:tcW w:w="7685" w:type="dxa"/>
          </w:tcPr>
          <w:p w14:paraId="3868622A" w14:textId="5DC20CF0" w:rsidR="00663AF0" w:rsidRPr="00096F2C" w:rsidRDefault="00663AF0" w:rsidP="00490ABA">
            <w:pPr>
              <w:pStyle w:val="TabellentextGR0"/>
            </w:pPr>
            <w:r>
              <w:t xml:space="preserve">(19.118) Motion Kim Schweri, Grüne, Untersiggenthal (Sprecherin), Renata Siegrist-Bachmann, GLP, Zofingen, Edith Saner, CVP, Birmenstorf, Therese Dietiker, EVP, Aarau, Gertrud </w:t>
            </w:r>
            <w:proofErr w:type="spellStart"/>
            <w:r>
              <w:t>Häseli</w:t>
            </w:r>
            <w:proofErr w:type="spellEnd"/>
            <w:r>
              <w:t xml:space="preserve">, Grüne, </w:t>
            </w:r>
            <w:proofErr w:type="spellStart"/>
            <w:r>
              <w:t>Wittnau</w:t>
            </w:r>
            <w:proofErr w:type="spellEnd"/>
            <w:r>
              <w:t>, Viviane Hösli, SP, Zofingen, Ruth Müri, Grüne, Baden, Barbara Portmann-Müller, GLP, Lenzburg, Lea Schmidmeister, SP, Wettingen, und Franziska Stenico-Goldschmid, CVP, Beinwil, vom 7. Mai 2019 betreffend Stellvertretungsregelung im Grossen Rat für Mütter während der Zeit des Mutterschutzes und während der Stillzeit, sowie weiteren, beispielsweise unfall- oder krankheitsbedingten längeren Abwesenheiten (Entgegennahme mit Erklärung)</w:t>
            </w:r>
            <w:r>
              <w:br/>
            </w:r>
          </w:p>
        </w:tc>
      </w:tr>
      <w:tr w:rsidR="00663AF0" w:rsidRPr="00096F2C" w14:paraId="74FE11A2" w14:textId="77777777" w:rsidTr="0017623A">
        <w:trPr>
          <w:gridAfter w:val="1"/>
          <w:wAfter w:w="137" w:type="dxa"/>
          <w:cantSplit/>
        </w:trPr>
        <w:tc>
          <w:tcPr>
            <w:tcW w:w="1136" w:type="dxa"/>
          </w:tcPr>
          <w:p w14:paraId="546E1FC4" w14:textId="2B5618DE" w:rsidR="00663AF0" w:rsidRPr="00096F2C" w:rsidRDefault="00663AF0" w:rsidP="00490ABA">
            <w:pPr>
              <w:pStyle w:val="TabellentextGR0"/>
            </w:pPr>
            <w:r>
              <w:t>12</w:t>
            </w:r>
          </w:p>
        </w:tc>
        <w:tc>
          <w:tcPr>
            <w:tcW w:w="7685" w:type="dxa"/>
          </w:tcPr>
          <w:p w14:paraId="1FC573F4" w14:textId="3C0F70AE" w:rsidR="00663AF0" w:rsidRPr="00096F2C" w:rsidRDefault="00663AF0" w:rsidP="00490ABA">
            <w:pPr>
              <w:pStyle w:val="TabellentextGR0"/>
            </w:pPr>
            <w:r>
              <w:t>(19.105) Postulat Sander Mallien, GLP, Baden, vom 7. Mai 2019 betreffend Wahl von Suppleanten (Verminderung von Zufallsentscheiden des Parlaments wegen Abwesenheiten von Grossräten) (Ablehnung)</w:t>
            </w:r>
            <w:r>
              <w:br/>
            </w:r>
          </w:p>
        </w:tc>
      </w:tr>
      <w:tr w:rsidR="00663AF0" w:rsidRPr="00096F2C" w14:paraId="2C7394DA" w14:textId="77777777" w:rsidTr="0017623A">
        <w:trPr>
          <w:gridAfter w:val="1"/>
          <w:wAfter w:w="137" w:type="dxa"/>
          <w:cantSplit/>
        </w:trPr>
        <w:tc>
          <w:tcPr>
            <w:tcW w:w="1136" w:type="dxa"/>
          </w:tcPr>
          <w:p w14:paraId="68E92F79" w14:textId="5DAF4622" w:rsidR="00663AF0" w:rsidRPr="00096F2C" w:rsidRDefault="00663AF0" w:rsidP="00490ABA">
            <w:pPr>
              <w:pStyle w:val="TabellentextGR0"/>
            </w:pPr>
            <w:r>
              <w:lastRenderedPageBreak/>
              <w:t>13</w:t>
            </w:r>
          </w:p>
        </w:tc>
        <w:tc>
          <w:tcPr>
            <w:tcW w:w="7685" w:type="dxa"/>
          </w:tcPr>
          <w:p w14:paraId="54CF36BB" w14:textId="55115A90" w:rsidR="00663AF0" w:rsidRPr="00096F2C" w:rsidRDefault="00663AF0" w:rsidP="00490ABA">
            <w:pPr>
              <w:pStyle w:val="TabellentextGR0"/>
            </w:pPr>
            <w:r>
              <w:t>(19.147) Motion Gabriela Suter, SP, Aarau, vom 14. Mai 2019 betreffend Einführung des parlamentarischen Instruments der "Resolution" (Entgegennahme mit Erklärung)</w:t>
            </w:r>
            <w:r>
              <w:br/>
            </w:r>
          </w:p>
        </w:tc>
      </w:tr>
      <w:tr w:rsidR="00663AF0" w:rsidRPr="00096F2C" w14:paraId="5344AA52" w14:textId="77777777" w:rsidTr="0017623A">
        <w:trPr>
          <w:gridAfter w:val="1"/>
          <w:wAfter w:w="137" w:type="dxa"/>
          <w:cantSplit/>
        </w:trPr>
        <w:tc>
          <w:tcPr>
            <w:tcW w:w="1136" w:type="dxa"/>
          </w:tcPr>
          <w:p w14:paraId="29287AEB" w14:textId="4A088105" w:rsidR="00663AF0" w:rsidRPr="00096F2C" w:rsidRDefault="00663AF0" w:rsidP="00490ABA">
            <w:pPr>
              <w:pStyle w:val="TabellentextGR0"/>
            </w:pPr>
            <w:r>
              <w:t>14</w:t>
            </w:r>
          </w:p>
        </w:tc>
        <w:tc>
          <w:tcPr>
            <w:tcW w:w="7685" w:type="dxa"/>
          </w:tcPr>
          <w:p w14:paraId="11004ADD" w14:textId="0825CD39" w:rsidR="00663AF0" w:rsidRPr="00096F2C" w:rsidRDefault="00663AF0" w:rsidP="00490ABA">
            <w:pPr>
              <w:pStyle w:val="TabellentextGR0"/>
            </w:pPr>
            <w:r>
              <w:t>(19.124) Motion Benjamin Giezendanner, SVP, Rothrist (Sprecher), und Jean-Pierre Gallati, SVP, Wohlen, vom 7. Mai 2019 betreffend Einführung des Verhältniswahlsystems bei den Regierungsratswahlen (Ablehnung)</w:t>
            </w:r>
            <w:r>
              <w:br/>
            </w:r>
          </w:p>
        </w:tc>
      </w:tr>
      <w:tr w:rsidR="00663AF0" w:rsidRPr="00096F2C" w14:paraId="45BE731D" w14:textId="77777777" w:rsidTr="0017623A">
        <w:trPr>
          <w:gridAfter w:val="1"/>
          <w:wAfter w:w="137" w:type="dxa"/>
          <w:cantSplit/>
        </w:trPr>
        <w:tc>
          <w:tcPr>
            <w:tcW w:w="1136" w:type="dxa"/>
          </w:tcPr>
          <w:p w14:paraId="2DAB027E" w14:textId="1F120CB4" w:rsidR="00663AF0" w:rsidRPr="00096F2C" w:rsidRDefault="00663AF0" w:rsidP="00490ABA">
            <w:pPr>
              <w:pStyle w:val="TabellentextGR0"/>
            </w:pPr>
            <w:r>
              <w:t>15</w:t>
            </w:r>
          </w:p>
        </w:tc>
        <w:tc>
          <w:tcPr>
            <w:tcW w:w="7685" w:type="dxa"/>
          </w:tcPr>
          <w:p w14:paraId="148B7970" w14:textId="46F1B174" w:rsidR="00663AF0" w:rsidRPr="00096F2C" w:rsidRDefault="00663AF0" w:rsidP="00490ABA">
            <w:pPr>
              <w:pStyle w:val="TabellentextGR0"/>
            </w:pPr>
            <w:r>
              <w:t>(19.17) Postulat Dr. Bernhard Scholl, FDP, Möhlin, vom 8. Januar 2019 betreffend fristgerechte Behandlung von überwiesenen Vorstössen durch den Regierungsrat (Entgegennahme mit Erklärung)</w:t>
            </w:r>
            <w:r>
              <w:br/>
            </w:r>
          </w:p>
        </w:tc>
      </w:tr>
      <w:tr w:rsidR="00663AF0" w:rsidRPr="00096F2C" w14:paraId="58E2D26A" w14:textId="77777777" w:rsidTr="0017623A">
        <w:trPr>
          <w:gridAfter w:val="1"/>
          <w:wAfter w:w="137" w:type="dxa"/>
          <w:cantSplit/>
        </w:trPr>
        <w:tc>
          <w:tcPr>
            <w:tcW w:w="1136" w:type="dxa"/>
          </w:tcPr>
          <w:p w14:paraId="5B4E6ED7" w14:textId="1910841E" w:rsidR="00663AF0" w:rsidRPr="00096F2C" w:rsidRDefault="00663AF0" w:rsidP="00490ABA">
            <w:pPr>
              <w:pStyle w:val="TabellentextGR0"/>
            </w:pPr>
            <w:r>
              <w:t>16</w:t>
            </w:r>
          </w:p>
        </w:tc>
        <w:tc>
          <w:tcPr>
            <w:tcW w:w="7685" w:type="dxa"/>
          </w:tcPr>
          <w:p w14:paraId="6AFF22B1" w14:textId="3ADEC9D6" w:rsidR="00663AF0" w:rsidRPr="00096F2C" w:rsidRDefault="00663AF0" w:rsidP="00490ABA">
            <w:pPr>
              <w:pStyle w:val="TabellentextGR0"/>
            </w:pPr>
            <w:r>
              <w:t>(18.229) Motion Martina Bircher, SVP, Aarburg (Sprecherin), Renate Gautschy, FDP, Gontenschwil, Dr. Adrian Schoop, FDP, Turgi, und Susanne Voser, CVP, Neuenhof, vom 13. November 2018 betreffend Einführung einer jährlichen Statistik rund um die Kindes- und Erwachsenenschutzbehörde (KESB) (Entgegennahme mit Erklärung)</w:t>
            </w:r>
            <w:r>
              <w:br/>
            </w:r>
          </w:p>
        </w:tc>
      </w:tr>
      <w:tr w:rsidR="00663AF0" w:rsidRPr="00096F2C" w14:paraId="7A2F6027" w14:textId="77777777" w:rsidTr="0017623A">
        <w:trPr>
          <w:gridAfter w:val="1"/>
          <w:wAfter w:w="137" w:type="dxa"/>
          <w:cantSplit/>
        </w:trPr>
        <w:tc>
          <w:tcPr>
            <w:tcW w:w="1136" w:type="dxa"/>
          </w:tcPr>
          <w:p w14:paraId="2E4A9F30" w14:textId="00279CE9" w:rsidR="00663AF0" w:rsidRPr="00096F2C" w:rsidRDefault="00663AF0" w:rsidP="00490ABA">
            <w:pPr>
              <w:pStyle w:val="TabellentextGR0"/>
            </w:pPr>
            <w:r>
              <w:t>17</w:t>
            </w:r>
          </w:p>
        </w:tc>
        <w:tc>
          <w:tcPr>
            <w:tcW w:w="7685" w:type="dxa"/>
          </w:tcPr>
          <w:p w14:paraId="7FC9C249" w14:textId="2891BBC8" w:rsidR="00663AF0" w:rsidRPr="00096F2C" w:rsidRDefault="00663AF0" w:rsidP="00CC1DF6">
            <w:pPr>
              <w:pStyle w:val="TabellentextGR0"/>
            </w:pPr>
            <w:r>
              <w:t xml:space="preserve">(19.51) Interpellation Michael Wetzel, CVP, Ennetbaden (Sprecher), Edith Saner, CVP, Birmenstorf, und Marianne Binder-Keller, CVP, Baden, vom </w:t>
            </w:r>
            <w:r w:rsidR="00CC1DF6">
              <w:br/>
            </w:r>
            <w:r>
              <w:t>5.</w:t>
            </w:r>
            <w:r w:rsidR="00CC1DF6">
              <w:t xml:space="preserve"> </w:t>
            </w:r>
            <w:r>
              <w:t>März 2019 betreffend hohe Zahl an Fahrausweisentzügen im Kanton Aargau (Beantwortung)</w:t>
            </w:r>
            <w:r>
              <w:br/>
            </w:r>
          </w:p>
        </w:tc>
      </w:tr>
      <w:tr w:rsidR="00663AF0" w:rsidRPr="00096F2C" w14:paraId="25162F27" w14:textId="77777777" w:rsidTr="0017623A">
        <w:trPr>
          <w:gridAfter w:val="1"/>
          <w:wAfter w:w="137" w:type="dxa"/>
          <w:cantSplit/>
        </w:trPr>
        <w:tc>
          <w:tcPr>
            <w:tcW w:w="1136" w:type="dxa"/>
          </w:tcPr>
          <w:p w14:paraId="122A4196" w14:textId="4DD9B211" w:rsidR="00663AF0" w:rsidRPr="00096F2C" w:rsidRDefault="00663AF0" w:rsidP="00490ABA">
            <w:pPr>
              <w:pStyle w:val="TabellentextGR0"/>
            </w:pPr>
            <w:r>
              <w:t>18</w:t>
            </w:r>
          </w:p>
        </w:tc>
        <w:tc>
          <w:tcPr>
            <w:tcW w:w="7685" w:type="dxa"/>
          </w:tcPr>
          <w:p w14:paraId="7A22D36E" w14:textId="37D06719" w:rsidR="00663AF0" w:rsidRPr="00096F2C" w:rsidRDefault="00663AF0" w:rsidP="00490ABA">
            <w:pPr>
              <w:pStyle w:val="TabellentextGR0"/>
            </w:pPr>
            <w:r>
              <w:t>(19.66) Motion Marianne Binder-Keller, CVP, Baden (Sprecherin), und Edith Saner, CVP, Birmenstorf, vom 5. März 2019 betreffend Neuausrichtung der aargauischen Notariatsprüfung und Prüfung der Attraktivität des Berufsstandes der Notare (Ablehnung)</w:t>
            </w:r>
            <w:r>
              <w:br/>
            </w:r>
          </w:p>
        </w:tc>
      </w:tr>
      <w:tr w:rsidR="00663AF0" w:rsidRPr="00096F2C" w14:paraId="3926AD2B" w14:textId="77777777" w:rsidTr="0017623A">
        <w:trPr>
          <w:gridAfter w:val="1"/>
          <w:wAfter w:w="137" w:type="dxa"/>
          <w:cantSplit/>
        </w:trPr>
        <w:tc>
          <w:tcPr>
            <w:tcW w:w="1136" w:type="dxa"/>
          </w:tcPr>
          <w:p w14:paraId="7E5132F2" w14:textId="4DF4DB45" w:rsidR="00663AF0" w:rsidRPr="00096F2C" w:rsidRDefault="00663AF0" w:rsidP="00490ABA">
            <w:pPr>
              <w:pStyle w:val="TabellentextGR0"/>
            </w:pPr>
            <w:r>
              <w:t>19</w:t>
            </w:r>
          </w:p>
        </w:tc>
        <w:tc>
          <w:tcPr>
            <w:tcW w:w="7685" w:type="dxa"/>
          </w:tcPr>
          <w:p w14:paraId="0C1C6A4C" w14:textId="1965693B" w:rsidR="00663AF0" w:rsidRPr="00096F2C" w:rsidRDefault="00663AF0" w:rsidP="00490ABA">
            <w:pPr>
              <w:pStyle w:val="TabellentextGR0"/>
            </w:pPr>
            <w:r>
              <w:t>(19.59) Motion Martina Bircher, SVP, Aarburg, vom 5. März 2019 betreffend Besserstellung von Ausländern bei abgelehnten Einbürgerungsgesuchen (proaktive Informationspolitik des Departements Volkswirtschaft und Inneres) (Ablehnung)</w:t>
            </w:r>
            <w:r>
              <w:br/>
            </w:r>
          </w:p>
        </w:tc>
      </w:tr>
      <w:tr w:rsidR="00663AF0" w:rsidRPr="00096F2C" w14:paraId="0260FC7D" w14:textId="77777777" w:rsidTr="0017623A">
        <w:trPr>
          <w:gridAfter w:val="1"/>
          <w:wAfter w:w="137" w:type="dxa"/>
          <w:cantSplit/>
        </w:trPr>
        <w:tc>
          <w:tcPr>
            <w:tcW w:w="1136" w:type="dxa"/>
          </w:tcPr>
          <w:p w14:paraId="01553162" w14:textId="35BA184D" w:rsidR="00663AF0" w:rsidRPr="00096F2C" w:rsidRDefault="00663AF0" w:rsidP="00490ABA">
            <w:pPr>
              <w:pStyle w:val="TabellentextGR0"/>
            </w:pPr>
            <w:r>
              <w:t>20</w:t>
            </w:r>
          </w:p>
        </w:tc>
        <w:tc>
          <w:tcPr>
            <w:tcW w:w="7685" w:type="dxa"/>
          </w:tcPr>
          <w:p w14:paraId="3C54201E" w14:textId="3A8509F1" w:rsidR="00663AF0" w:rsidRPr="00096F2C" w:rsidRDefault="00663AF0" w:rsidP="00490ABA">
            <w:pPr>
              <w:pStyle w:val="TabellentextGR0"/>
            </w:pPr>
            <w:r>
              <w:t xml:space="preserve">(19.50) Interpellation Michael Wetzel, CVP, Ennetbaden (Sprecher), und Marianne Binder-Keller, CVP, Baden, vom 5. März 2019 betreffend Gefahren von zurückkehrenden </w:t>
            </w:r>
            <w:proofErr w:type="spellStart"/>
            <w:r>
              <w:t>Dschihadisten</w:t>
            </w:r>
            <w:proofErr w:type="spellEnd"/>
            <w:r>
              <w:t xml:space="preserve"> für den Kanton Aargau (Beantwortung)</w:t>
            </w:r>
            <w:r>
              <w:br/>
            </w:r>
          </w:p>
        </w:tc>
      </w:tr>
      <w:tr w:rsidR="00663AF0" w:rsidRPr="00096F2C" w14:paraId="5C461FB8" w14:textId="77777777" w:rsidTr="0017623A">
        <w:trPr>
          <w:gridAfter w:val="1"/>
          <w:wAfter w:w="137" w:type="dxa"/>
          <w:cantSplit/>
        </w:trPr>
        <w:tc>
          <w:tcPr>
            <w:tcW w:w="1136" w:type="dxa"/>
          </w:tcPr>
          <w:p w14:paraId="780AEF53" w14:textId="0F47C626" w:rsidR="00663AF0" w:rsidRPr="00096F2C" w:rsidRDefault="00663AF0" w:rsidP="00490ABA">
            <w:pPr>
              <w:pStyle w:val="TabellentextGR0"/>
            </w:pPr>
            <w:r>
              <w:t>21</w:t>
            </w:r>
          </w:p>
        </w:tc>
        <w:tc>
          <w:tcPr>
            <w:tcW w:w="7685" w:type="dxa"/>
          </w:tcPr>
          <w:p w14:paraId="568C37D1" w14:textId="4F2A6695" w:rsidR="00663AF0" w:rsidRPr="00096F2C" w:rsidRDefault="00663AF0" w:rsidP="00490ABA">
            <w:pPr>
              <w:pStyle w:val="TabellentextGR0"/>
            </w:pPr>
            <w:r>
              <w:t xml:space="preserve">(19.64) Postulat Daniel Hölzle, Grüne, Zofingen, vom 5. März 2019 betreffend Prüfung der Anschaffung eines </w:t>
            </w:r>
            <w:proofErr w:type="spellStart"/>
            <w:r>
              <w:t>Lärmblitzers</w:t>
            </w:r>
            <w:proofErr w:type="spellEnd"/>
            <w:r>
              <w:t xml:space="preserve"> (Ablehnung)</w:t>
            </w:r>
            <w:r>
              <w:br/>
            </w:r>
          </w:p>
        </w:tc>
      </w:tr>
      <w:tr w:rsidR="00663AF0" w:rsidRPr="00096F2C" w14:paraId="681BC944" w14:textId="77777777" w:rsidTr="0017623A">
        <w:trPr>
          <w:gridAfter w:val="1"/>
          <w:wAfter w:w="137" w:type="dxa"/>
          <w:cantSplit/>
        </w:trPr>
        <w:tc>
          <w:tcPr>
            <w:tcW w:w="1136" w:type="dxa"/>
          </w:tcPr>
          <w:p w14:paraId="437E576A" w14:textId="75FFD8F6" w:rsidR="00663AF0" w:rsidRPr="00096F2C" w:rsidRDefault="00663AF0" w:rsidP="00490ABA">
            <w:pPr>
              <w:pStyle w:val="TabellentextGR0"/>
            </w:pPr>
            <w:r>
              <w:t>22</w:t>
            </w:r>
          </w:p>
        </w:tc>
        <w:tc>
          <w:tcPr>
            <w:tcW w:w="7685" w:type="dxa"/>
          </w:tcPr>
          <w:p w14:paraId="60EC6642" w14:textId="6A9DFDFD" w:rsidR="00663AF0" w:rsidRPr="00096F2C" w:rsidRDefault="00663AF0" w:rsidP="00490ABA">
            <w:pPr>
              <w:pStyle w:val="TabellentextGR0"/>
            </w:pPr>
            <w:r>
              <w:t>(19.69) Postulat Michael Notter, BDP, Niederrohrdorf, vom 5. März 2019 betreffend Beendigung der ganzen Amtsdauer von Gemeindeämtern auch nach Wegzug (Ablehnung)</w:t>
            </w:r>
            <w:r>
              <w:br/>
            </w:r>
          </w:p>
        </w:tc>
      </w:tr>
      <w:tr w:rsidR="00663AF0" w:rsidRPr="00096F2C" w14:paraId="71A0770A" w14:textId="77777777" w:rsidTr="0017623A">
        <w:trPr>
          <w:cantSplit/>
        </w:trPr>
        <w:tc>
          <w:tcPr>
            <w:tcW w:w="1136" w:type="dxa"/>
          </w:tcPr>
          <w:p w14:paraId="561EC29D" w14:textId="1B258832" w:rsidR="00663AF0" w:rsidRPr="00096F2C" w:rsidRDefault="00663AF0" w:rsidP="00490ABA">
            <w:pPr>
              <w:pStyle w:val="TabellentextGR0"/>
            </w:pPr>
            <w:r>
              <w:t>23</w:t>
            </w:r>
          </w:p>
        </w:tc>
        <w:tc>
          <w:tcPr>
            <w:tcW w:w="7822" w:type="dxa"/>
            <w:gridSpan w:val="2"/>
          </w:tcPr>
          <w:p w14:paraId="751CEC41" w14:textId="4851EA01" w:rsidR="00663AF0" w:rsidRPr="00096F2C" w:rsidRDefault="00663AF0" w:rsidP="00490ABA">
            <w:pPr>
              <w:pStyle w:val="TabellentextGR0"/>
            </w:pPr>
            <w:r>
              <w:t>(19.95) Postulat Florian Vock, SP, Baden, vom 7. Mai 2019 betreffend polizeilicher Erfassung von LGBTI-feindlicher Gewalt (Entgegennahme mit Erklärung)</w:t>
            </w:r>
            <w:r>
              <w:br/>
            </w:r>
            <w:r>
              <w:br/>
            </w:r>
            <w:r>
              <w:br/>
            </w:r>
            <w:r w:rsidRPr="00663AF0">
              <w:rPr>
                <w:i/>
              </w:rPr>
              <w:t>Hinweis: Allfällig nicht behandelte Vorstösse aus dem Bereich DVI werden voraussichtlich im November 2019 erneut traktandiert.</w:t>
            </w:r>
            <w:r>
              <w:br/>
            </w:r>
          </w:p>
        </w:tc>
      </w:tr>
    </w:tbl>
    <w:p w14:paraId="7DBB44BD" w14:textId="77777777" w:rsidR="00FA745B" w:rsidRPr="00FA745B" w:rsidRDefault="00FA745B" w:rsidP="00F47821">
      <w:pPr>
        <w:pStyle w:val="TabellentextGR"/>
      </w:pPr>
    </w:p>
    <w:p w14:paraId="7DBB44BE" w14:textId="77777777" w:rsidR="00B25731" w:rsidRDefault="00B25731" w:rsidP="00342F83">
      <w:pPr>
        <w:pStyle w:val="Blocktext"/>
      </w:pPr>
      <w:r>
        <w:br w:type="page"/>
      </w:r>
    </w:p>
    <w:p w14:paraId="7DBB44BF" w14:textId="77777777" w:rsidR="007B5D92" w:rsidRPr="00E13FA1" w:rsidRDefault="007B5D92" w:rsidP="007B5D92">
      <w:pPr>
        <w:sectPr w:rsidR="007B5D92" w:rsidRPr="00E13FA1" w:rsidSect="00DF470C">
          <w:headerReference w:type="default" r:id="rId10"/>
          <w:footerReference w:type="default" r:id="rId11"/>
          <w:type w:val="continuous"/>
          <w:pgSz w:w="11906" w:h="16838" w:code="9"/>
          <w:pgMar w:top="675" w:right="1134" w:bottom="1134" w:left="1814" w:header="567" w:footer="454" w:gutter="0"/>
          <w:cols w:space="720"/>
          <w:titlePg/>
        </w:sectPr>
      </w:pPr>
    </w:p>
    <w:p w14:paraId="7DBB44C0" w14:textId="625EF1E4" w:rsidR="00FA745B" w:rsidRDefault="0010573F" w:rsidP="00F47821">
      <w:pPr>
        <w:pStyle w:val="TabellentextGRfett"/>
      </w:pPr>
      <w:r w:rsidRPr="00B25731">
        <w:lastRenderedPageBreak/>
        <w:t xml:space="preserve">Vorgesehene Traktanden für </w:t>
      </w:r>
      <w:r w:rsidR="00663AF0">
        <w:t>Dienstag, 10. September 2019, 10:00 - 12:30 Uhr und 14:00 - 17:00 Uhr</w:t>
      </w:r>
    </w:p>
    <w:tbl>
      <w:tblPr>
        <w:tblW w:w="0" w:type="auto"/>
        <w:tblLook w:val="01E0" w:firstRow="1" w:lastRow="1" w:firstColumn="1" w:lastColumn="1" w:noHBand="0" w:noVBand="0"/>
      </w:tblPr>
      <w:tblGrid>
        <w:gridCol w:w="1158"/>
        <w:gridCol w:w="7800"/>
      </w:tblGrid>
      <w:tr w:rsidR="00B25731" w:rsidRPr="006B17EC" w14:paraId="7DBB44C3" w14:textId="77777777" w:rsidTr="00993B0C">
        <w:tc>
          <w:tcPr>
            <w:tcW w:w="1188" w:type="dxa"/>
          </w:tcPr>
          <w:p w14:paraId="7DBB44C1" w14:textId="77777777" w:rsidR="00B25731" w:rsidRPr="00663AF0" w:rsidRDefault="00B25731" w:rsidP="00F47821">
            <w:pPr>
              <w:pStyle w:val="TabellentextGR"/>
              <w:rPr>
                <w:b/>
              </w:rPr>
            </w:pPr>
            <w:bookmarkStart w:id="2" w:name="TraktBlock2"/>
            <w:bookmarkEnd w:id="2"/>
          </w:p>
        </w:tc>
        <w:tc>
          <w:tcPr>
            <w:tcW w:w="8024" w:type="dxa"/>
          </w:tcPr>
          <w:p w14:paraId="7DBB44C2" w14:textId="34377BF1" w:rsidR="00B25731" w:rsidRPr="00663AF0" w:rsidRDefault="00663AF0" w:rsidP="00F47821">
            <w:pPr>
              <w:pStyle w:val="TabellentextGR"/>
              <w:rPr>
                <w:b/>
              </w:rPr>
            </w:pPr>
            <w:r>
              <w:rPr>
                <w:b/>
              </w:rPr>
              <w:t>Kommissionen</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3"/>
        <w:gridCol w:w="7698"/>
      </w:tblGrid>
      <w:tr w:rsidR="00663AF0" w:rsidRPr="00096F2C" w14:paraId="4B3B31FC" w14:textId="77777777" w:rsidTr="0017623A">
        <w:trPr>
          <w:cantSplit/>
        </w:trPr>
        <w:tc>
          <w:tcPr>
            <w:tcW w:w="1123" w:type="dxa"/>
          </w:tcPr>
          <w:p w14:paraId="2CF54C53" w14:textId="77777777" w:rsidR="00663AF0" w:rsidRPr="00096F2C" w:rsidRDefault="00663AF0" w:rsidP="00490ABA">
            <w:pPr>
              <w:pStyle w:val="TabellentextGR0"/>
            </w:pPr>
          </w:p>
        </w:tc>
        <w:tc>
          <w:tcPr>
            <w:tcW w:w="7698" w:type="dxa"/>
          </w:tcPr>
          <w:p w14:paraId="597DD402" w14:textId="755C3390" w:rsidR="00663AF0" w:rsidRPr="00096F2C" w:rsidRDefault="00663AF0" w:rsidP="00490ABA">
            <w:pPr>
              <w:pStyle w:val="TabellentextGR0"/>
            </w:pPr>
            <w:r>
              <w:t>(19.171) Begnadigungsgesuch Nr. 7 LP 2017/2020 (Zuständigkeit GR) (Referentin: Regula Dell'Anno-Doppler, Baden)</w:t>
            </w:r>
            <w:r>
              <w:br/>
              <w:t>a) Allgemeine Aussprache</w:t>
            </w:r>
            <w:r>
              <w:br/>
              <w:t>b) Beschlussfassung</w:t>
            </w:r>
            <w:r>
              <w:br/>
            </w:r>
            <w:r>
              <w:br/>
            </w:r>
            <w:r w:rsidRPr="00663AF0">
              <w:rPr>
                <w:i/>
              </w:rPr>
              <w:t>Die Begnadigungsakten können durch die Ratsmitglieder beim Parlamentsdienst (Zimmer 17 Regierungsgebäude) eingesehen werden.</w:t>
            </w:r>
          </w:p>
        </w:tc>
      </w:tr>
      <w:tr w:rsidR="00663AF0" w:rsidRPr="00096F2C" w14:paraId="65607804" w14:textId="77777777" w:rsidTr="0017623A">
        <w:trPr>
          <w:cantSplit/>
        </w:trPr>
        <w:tc>
          <w:tcPr>
            <w:tcW w:w="1123" w:type="dxa"/>
          </w:tcPr>
          <w:p w14:paraId="360E6480" w14:textId="77777777" w:rsidR="00663AF0" w:rsidRPr="00663AF0" w:rsidRDefault="00663AF0" w:rsidP="00490ABA">
            <w:pPr>
              <w:pStyle w:val="TabellentextGR0"/>
              <w:rPr>
                <w:b/>
              </w:rPr>
            </w:pPr>
          </w:p>
        </w:tc>
        <w:tc>
          <w:tcPr>
            <w:tcW w:w="7698" w:type="dxa"/>
          </w:tcPr>
          <w:p w14:paraId="6132652E" w14:textId="6852CF5C" w:rsidR="00663AF0" w:rsidRPr="00663AF0" w:rsidRDefault="00663AF0" w:rsidP="00490ABA">
            <w:pPr>
              <w:pStyle w:val="TabellentextGR0"/>
              <w:rPr>
                <w:b/>
              </w:rPr>
            </w:pPr>
            <w:r>
              <w:rPr>
                <w:b/>
              </w:rPr>
              <w:t>Departement Bildung, Kultur und Sport</w:t>
            </w:r>
          </w:p>
        </w:tc>
      </w:tr>
      <w:tr w:rsidR="00663AF0" w:rsidRPr="00096F2C" w14:paraId="0B7CECFC" w14:textId="77777777" w:rsidTr="0017623A">
        <w:trPr>
          <w:cantSplit/>
        </w:trPr>
        <w:tc>
          <w:tcPr>
            <w:tcW w:w="1123" w:type="dxa"/>
          </w:tcPr>
          <w:p w14:paraId="259165E0" w14:textId="77777777" w:rsidR="00663AF0" w:rsidRPr="00096F2C" w:rsidRDefault="00663AF0" w:rsidP="00490ABA">
            <w:pPr>
              <w:pStyle w:val="TabellentextGR0"/>
            </w:pPr>
          </w:p>
        </w:tc>
        <w:tc>
          <w:tcPr>
            <w:tcW w:w="7698" w:type="dxa"/>
          </w:tcPr>
          <w:p w14:paraId="55FDFA6C" w14:textId="25D05DF2" w:rsidR="00663AF0" w:rsidRPr="00096F2C" w:rsidRDefault="00663AF0" w:rsidP="00490ABA">
            <w:pPr>
              <w:pStyle w:val="TabellentextGR0"/>
            </w:pPr>
            <w:r>
              <w:t>(19.214) Planungsbericht "Aargauer Mittelschulen: Entwicklungsstrategie 2045" (Referentin Kommission BKS: Tanja Primault-Suter, Gipf-Oberfrick)</w:t>
            </w:r>
            <w:r>
              <w:br/>
              <w:t>a) Eintreten</w:t>
            </w:r>
            <w:r>
              <w:br/>
              <w:t>b) Detailberatung und Beschlussfassung</w:t>
            </w:r>
          </w:p>
        </w:tc>
      </w:tr>
      <w:tr w:rsidR="00663AF0" w:rsidRPr="00096F2C" w14:paraId="7F3987AB" w14:textId="77777777" w:rsidTr="0017623A">
        <w:trPr>
          <w:cantSplit/>
        </w:trPr>
        <w:tc>
          <w:tcPr>
            <w:tcW w:w="1123" w:type="dxa"/>
          </w:tcPr>
          <w:p w14:paraId="2DEDF2EF" w14:textId="77777777" w:rsidR="00663AF0" w:rsidRPr="00096F2C" w:rsidRDefault="00663AF0" w:rsidP="00490ABA">
            <w:pPr>
              <w:pStyle w:val="TabellentextGR0"/>
            </w:pPr>
          </w:p>
        </w:tc>
        <w:tc>
          <w:tcPr>
            <w:tcW w:w="7698" w:type="dxa"/>
          </w:tcPr>
          <w:p w14:paraId="1C8D9929" w14:textId="70A22A9A" w:rsidR="00663AF0" w:rsidRPr="00096F2C" w:rsidRDefault="00663AF0" w:rsidP="00490ABA">
            <w:pPr>
              <w:pStyle w:val="TabellentextGR0"/>
            </w:pPr>
            <w:r>
              <w:t>(19.160) Fachhochschule Nordwestschweiz (FHNW); Jahresbericht 2018; Bericht zum Leistungsauftrag 2018–2020 (Referentin Kommission BKS: Tanja Primault-Suter, Gipf-Oberfrick)</w:t>
            </w:r>
            <w:r>
              <w:br/>
              <w:t>a) Allgemeine Aussprache</w:t>
            </w:r>
            <w:r>
              <w:br/>
              <w:t>b) Detailberatung und Beschlussfassung</w:t>
            </w:r>
          </w:p>
        </w:tc>
      </w:tr>
      <w:tr w:rsidR="00663AF0" w:rsidRPr="00096F2C" w14:paraId="7AEF0AB4" w14:textId="77777777" w:rsidTr="0017623A">
        <w:trPr>
          <w:cantSplit/>
        </w:trPr>
        <w:tc>
          <w:tcPr>
            <w:tcW w:w="1123" w:type="dxa"/>
          </w:tcPr>
          <w:p w14:paraId="3CFD7F69" w14:textId="77777777" w:rsidR="00663AF0" w:rsidRPr="00663AF0" w:rsidRDefault="00663AF0" w:rsidP="00490ABA">
            <w:pPr>
              <w:pStyle w:val="TabellentextGR0"/>
              <w:rPr>
                <w:b/>
              </w:rPr>
            </w:pPr>
          </w:p>
        </w:tc>
        <w:tc>
          <w:tcPr>
            <w:tcW w:w="7698" w:type="dxa"/>
          </w:tcPr>
          <w:p w14:paraId="640DA7E6" w14:textId="3BDAE166" w:rsidR="00663AF0" w:rsidRPr="00663AF0" w:rsidRDefault="00663AF0" w:rsidP="00490ABA">
            <w:pPr>
              <w:pStyle w:val="TabellentextGR0"/>
              <w:rPr>
                <w:b/>
              </w:rPr>
            </w:pPr>
            <w:r>
              <w:rPr>
                <w:b/>
                <w:u w:val="single"/>
              </w:rPr>
              <w:br/>
            </w:r>
            <w:r>
              <w:rPr>
                <w:b/>
              </w:rPr>
              <w:t>Departement Bau, Verkehr und Umwelt</w:t>
            </w:r>
            <w:r>
              <w:rPr>
                <w:b/>
              </w:rPr>
              <w:br/>
            </w:r>
            <w:r>
              <w:rPr>
                <w:b/>
              </w:rPr>
              <w:br/>
              <w:t>Klimadebatte</w:t>
            </w:r>
          </w:p>
        </w:tc>
      </w:tr>
      <w:tr w:rsidR="00663AF0" w:rsidRPr="00096F2C" w14:paraId="23B0FDFB" w14:textId="77777777" w:rsidTr="0017623A">
        <w:trPr>
          <w:cantSplit/>
        </w:trPr>
        <w:tc>
          <w:tcPr>
            <w:tcW w:w="1123" w:type="dxa"/>
          </w:tcPr>
          <w:p w14:paraId="493407A4" w14:textId="77777777" w:rsidR="00663AF0" w:rsidRPr="00096F2C" w:rsidRDefault="00663AF0" w:rsidP="00490ABA">
            <w:pPr>
              <w:pStyle w:val="TabellentextGR0"/>
            </w:pPr>
          </w:p>
        </w:tc>
        <w:tc>
          <w:tcPr>
            <w:tcW w:w="7698" w:type="dxa"/>
          </w:tcPr>
          <w:p w14:paraId="6C160454" w14:textId="7EDDF5B1" w:rsidR="00663AF0" w:rsidRPr="00096F2C" w:rsidRDefault="00663AF0" w:rsidP="005E5BB3">
            <w:pPr>
              <w:pStyle w:val="TabellentextGR0"/>
            </w:pPr>
            <w:r>
              <w:t>(19.227) Allgemeine Aussprache zu Vorstössen im Bereich Klimapolitik - Klimadebatte</w:t>
            </w:r>
            <w:r>
              <w:br/>
              <w:t>- Fraktionsvoten</w:t>
            </w:r>
            <w:r>
              <w:br/>
              <w:t>- Einzelvoten</w:t>
            </w:r>
            <w:r>
              <w:br/>
              <w:t>- Stellungnahme Regierungsrat</w:t>
            </w:r>
            <w:r>
              <w:br/>
            </w:r>
            <w:r w:rsidRPr="005E5BB3">
              <w:rPr>
                <w:i/>
              </w:rPr>
              <w:t>(1. Votum max. 10 Minuten / 2. Votum max. 5 Minuten)</w:t>
            </w:r>
            <w:r w:rsidRPr="005E5BB3">
              <w:rPr>
                <w:i/>
              </w:rPr>
              <w:br/>
            </w:r>
          </w:p>
        </w:tc>
      </w:tr>
      <w:tr w:rsidR="00663AF0" w:rsidRPr="00096F2C" w14:paraId="1A4468ED" w14:textId="77777777" w:rsidTr="0017623A">
        <w:trPr>
          <w:cantSplit/>
        </w:trPr>
        <w:tc>
          <w:tcPr>
            <w:tcW w:w="1123" w:type="dxa"/>
          </w:tcPr>
          <w:p w14:paraId="28F09273" w14:textId="77777777" w:rsidR="00663AF0" w:rsidRPr="00096F2C" w:rsidRDefault="00663AF0" w:rsidP="00490ABA">
            <w:pPr>
              <w:pStyle w:val="TabellentextGR0"/>
            </w:pPr>
          </w:p>
        </w:tc>
        <w:tc>
          <w:tcPr>
            <w:tcW w:w="7698" w:type="dxa"/>
          </w:tcPr>
          <w:p w14:paraId="302F1BA5" w14:textId="0B374CF5" w:rsidR="00663AF0" w:rsidRPr="00096F2C" w:rsidRDefault="00663AF0" w:rsidP="00490ABA">
            <w:pPr>
              <w:pStyle w:val="TabellentextGR0"/>
            </w:pPr>
            <w:r>
              <w:t>(19.63) Motion der GLP-Fraktion (Sprecherin Barbara Portmann-Müller, Lenzburg) vom 5. März 2019 betreffend kantonale Klimaschutz-Projekte (Entgegennahme mit Erklärung)</w:t>
            </w:r>
          </w:p>
        </w:tc>
      </w:tr>
      <w:tr w:rsidR="00663AF0" w:rsidRPr="00096F2C" w14:paraId="2F3BCEAE" w14:textId="77777777" w:rsidTr="0017623A">
        <w:trPr>
          <w:cantSplit/>
        </w:trPr>
        <w:tc>
          <w:tcPr>
            <w:tcW w:w="1123" w:type="dxa"/>
          </w:tcPr>
          <w:p w14:paraId="47F2CEC4" w14:textId="77777777" w:rsidR="00663AF0" w:rsidRPr="00096F2C" w:rsidRDefault="00663AF0" w:rsidP="00490ABA">
            <w:pPr>
              <w:pStyle w:val="TabellentextGR0"/>
            </w:pPr>
          </w:p>
        </w:tc>
        <w:tc>
          <w:tcPr>
            <w:tcW w:w="7698" w:type="dxa"/>
          </w:tcPr>
          <w:p w14:paraId="48F30CB8" w14:textId="6A7626B2" w:rsidR="00663AF0" w:rsidRPr="00096F2C" w:rsidRDefault="00663AF0" w:rsidP="00181D1E">
            <w:pPr>
              <w:pStyle w:val="TabellentextGR0"/>
            </w:pPr>
            <w:r>
              <w:t>(19.43) Motion der SP-Fraktion (Sprecherin Gabriela Suter, Aarau) vom</w:t>
            </w:r>
            <w:r w:rsidR="00181D1E">
              <w:br/>
            </w:r>
            <w:bookmarkStart w:id="3" w:name="_GoBack"/>
            <w:bookmarkEnd w:id="3"/>
            <w:r>
              <w:t>5. März 2019 betreffend Erarbeitung eines Massnahmenplans für einen wirksamen Klimaschutz im Kanton Aargau (Ablehnung beziehungsweise Entgegennahme als Postulat)</w:t>
            </w:r>
          </w:p>
        </w:tc>
      </w:tr>
      <w:tr w:rsidR="00663AF0" w:rsidRPr="00096F2C" w14:paraId="16098846" w14:textId="77777777" w:rsidTr="0017623A">
        <w:trPr>
          <w:cantSplit/>
        </w:trPr>
        <w:tc>
          <w:tcPr>
            <w:tcW w:w="1123" w:type="dxa"/>
          </w:tcPr>
          <w:p w14:paraId="7AC7690C" w14:textId="77777777" w:rsidR="00663AF0" w:rsidRPr="00096F2C" w:rsidRDefault="00663AF0" w:rsidP="00490ABA">
            <w:pPr>
              <w:pStyle w:val="TabellentextGR0"/>
            </w:pPr>
          </w:p>
        </w:tc>
        <w:tc>
          <w:tcPr>
            <w:tcW w:w="7698" w:type="dxa"/>
          </w:tcPr>
          <w:p w14:paraId="273B07A1" w14:textId="77777777" w:rsidR="00663AF0" w:rsidRDefault="00663AF0" w:rsidP="00490ABA">
            <w:pPr>
              <w:pStyle w:val="TabellentextGR0"/>
            </w:pPr>
            <w:r>
              <w:t>(19.96) Postulat der Fraktionen der CVP (Sprecherin Marianne Binder-Keller, Baden) und der EVP-BDP vom 7. Mai 2019 betreffend Berücksichtigung des Klimaschutzes als eine erstrangige Staatsaufgabe und der Forderung einer kantonalen Strategie zum Klimaschutz (Entgegennahme unter gleichzeitiger Abschreibung)</w:t>
            </w:r>
          </w:p>
          <w:p w14:paraId="2325FA70" w14:textId="77777777" w:rsidR="005E5BB3" w:rsidRDefault="005E5BB3" w:rsidP="00490ABA">
            <w:pPr>
              <w:pStyle w:val="TabellentextGR0"/>
            </w:pPr>
          </w:p>
          <w:p w14:paraId="4E132627" w14:textId="77777777" w:rsidR="005E5BB3" w:rsidRDefault="005E5BB3" w:rsidP="00490ABA">
            <w:pPr>
              <w:pStyle w:val="TabellentextGR0"/>
            </w:pPr>
          </w:p>
          <w:p w14:paraId="4F15E546" w14:textId="18621DEC" w:rsidR="005E5BB3" w:rsidRPr="00096F2C" w:rsidRDefault="005E5BB3" w:rsidP="00490ABA">
            <w:pPr>
              <w:pStyle w:val="TabellentextGR0"/>
            </w:pPr>
            <w:r w:rsidRPr="005E5BB3">
              <w:rPr>
                <w:i/>
              </w:rPr>
              <w:t>Hinweis</w:t>
            </w:r>
            <w:r>
              <w:rPr>
                <w:i/>
              </w:rPr>
              <w:t>e zur Klimadebatte</w:t>
            </w:r>
            <w:r w:rsidRPr="005E5BB3">
              <w:rPr>
                <w:i/>
              </w:rPr>
              <w:t xml:space="preserve">: Voten können bei Bedarf auch zu den einzelnen Vorstössen angebracht werden. </w:t>
            </w:r>
            <w:r w:rsidRPr="005E5BB3">
              <w:rPr>
                <w:i/>
                <w:u w:val="single"/>
              </w:rPr>
              <w:t>Die Ratsmitglieder werden aber gebeten, allgemeine und vorstossübergreifende Voten bereits in der allgemeinen Aussprache vorzubringen.</w:t>
            </w:r>
            <w:r w:rsidRPr="005E5BB3">
              <w:rPr>
                <w:i/>
              </w:rPr>
              <w:t xml:space="preserve"> Über die einzelnen Vorstösse wird anschliessend separat abgestimmt (soweit eine Abstimmung nötig ist).</w:t>
            </w:r>
          </w:p>
        </w:tc>
      </w:tr>
    </w:tbl>
    <w:p w14:paraId="5BACBE7B" w14:textId="77777777" w:rsidR="0017623A" w:rsidRDefault="0017623A">
      <w:r>
        <w:br w:type="page"/>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3"/>
        <w:gridCol w:w="7698"/>
        <w:gridCol w:w="137"/>
      </w:tblGrid>
      <w:tr w:rsidR="00663AF0" w:rsidRPr="00096F2C" w14:paraId="1F3DB0D0" w14:textId="77777777" w:rsidTr="0017623A">
        <w:trPr>
          <w:gridAfter w:val="1"/>
          <w:wAfter w:w="137" w:type="dxa"/>
          <w:cantSplit/>
        </w:trPr>
        <w:tc>
          <w:tcPr>
            <w:tcW w:w="1123" w:type="dxa"/>
          </w:tcPr>
          <w:p w14:paraId="356CFC80" w14:textId="71D035CC" w:rsidR="00663AF0" w:rsidRPr="00663AF0" w:rsidRDefault="00663AF0" w:rsidP="00490ABA">
            <w:pPr>
              <w:pStyle w:val="TabellentextGR0"/>
              <w:rPr>
                <w:b/>
              </w:rPr>
            </w:pPr>
          </w:p>
        </w:tc>
        <w:tc>
          <w:tcPr>
            <w:tcW w:w="7698" w:type="dxa"/>
          </w:tcPr>
          <w:p w14:paraId="68625A86" w14:textId="77777777" w:rsidR="0017623A" w:rsidRDefault="0017623A" w:rsidP="00490ABA">
            <w:pPr>
              <w:pStyle w:val="TabellentextGR0"/>
              <w:rPr>
                <w:b/>
              </w:rPr>
            </w:pPr>
          </w:p>
          <w:p w14:paraId="311F77A5" w14:textId="567883BA" w:rsidR="00663AF0" w:rsidRPr="00663AF0" w:rsidRDefault="00663AF0" w:rsidP="00490ABA">
            <w:pPr>
              <w:pStyle w:val="TabellentextGR0"/>
              <w:rPr>
                <w:b/>
              </w:rPr>
            </w:pPr>
            <w:r>
              <w:rPr>
                <w:b/>
              </w:rPr>
              <w:t>Weitere Vorstösse BVU</w:t>
            </w:r>
          </w:p>
        </w:tc>
      </w:tr>
      <w:tr w:rsidR="00663AF0" w:rsidRPr="00096F2C" w14:paraId="5E46D540" w14:textId="77777777" w:rsidTr="0017623A">
        <w:trPr>
          <w:gridAfter w:val="1"/>
          <w:wAfter w:w="137" w:type="dxa"/>
          <w:cantSplit/>
        </w:trPr>
        <w:tc>
          <w:tcPr>
            <w:tcW w:w="1123" w:type="dxa"/>
          </w:tcPr>
          <w:p w14:paraId="4A321F8C" w14:textId="77777777" w:rsidR="00663AF0" w:rsidRPr="00096F2C" w:rsidRDefault="00663AF0" w:rsidP="00490ABA">
            <w:pPr>
              <w:pStyle w:val="TabellentextGR0"/>
            </w:pPr>
          </w:p>
        </w:tc>
        <w:tc>
          <w:tcPr>
            <w:tcW w:w="7698" w:type="dxa"/>
          </w:tcPr>
          <w:p w14:paraId="7FF111DA" w14:textId="4B1B3A03" w:rsidR="00663AF0" w:rsidRPr="00096F2C" w:rsidRDefault="00663AF0" w:rsidP="00764222">
            <w:pPr>
              <w:pStyle w:val="TabellentextGR0"/>
            </w:pPr>
            <w:r>
              <w:t>(19.125) Motion Christoph Hage</w:t>
            </w:r>
            <w:r w:rsidR="00764222">
              <w:t>n</w:t>
            </w:r>
            <w:r>
              <w:t>buch, SV</w:t>
            </w:r>
            <w:r w:rsidR="00764222">
              <w:t xml:space="preserve">P, </w:t>
            </w:r>
            <w:proofErr w:type="spellStart"/>
            <w:r w:rsidR="00764222">
              <w:t>Oberlunkhofen</w:t>
            </w:r>
            <w:proofErr w:type="spellEnd"/>
            <w:r w:rsidR="00764222">
              <w:t xml:space="preserve"> (Sprecher), Flu</w:t>
            </w:r>
            <w:r>
              <w:t xml:space="preserve">rin Burkard, SP, </w:t>
            </w:r>
            <w:proofErr w:type="spellStart"/>
            <w:r>
              <w:t>Waltenschwil</w:t>
            </w:r>
            <w:proofErr w:type="spellEnd"/>
            <w:r>
              <w:t xml:space="preserve">, und Ralf Bucher, CVP, Mühlau vom 7. Mai 2019 betreffend Abbau von administrativen Leerläufen und Hürden bei der </w:t>
            </w:r>
            <w:proofErr w:type="spellStart"/>
            <w:r>
              <w:t>Gesuchsbearbeitung</w:t>
            </w:r>
            <w:proofErr w:type="spellEnd"/>
            <w:r>
              <w:t xml:space="preserve"> von Bauvorhaben, welche eine Verbesserung der Energieeffizienz bestehender Gebäude ausserhalb der Bauzonen zum Ziel haben (Ablehnung)</w:t>
            </w:r>
          </w:p>
        </w:tc>
      </w:tr>
      <w:tr w:rsidR="00663AF0" w:rsidRPr="00096F2C" w14:paraId="3946A6CF" w14:textId="77777777" w:rsidTr="0017623A">
        <w:trPr>
          <w:gridAfter w:val="1"/>
          <w:wAfter w:w="137" w:type="dxa"/>
          <w:cantSplit/>
        </w:trPr>
        <w:tc>
          <w:tcPr>
            <w:tcW w:w="1123" w:type="dxa"/>
          </w:tcPr>
          <w:p w14:paraId="429BDD32" w14:textId="77777777" w:rsidR="00663AF0" w:rsidRPr="00096F2C" w:rsidRDefault="00663AF0" w:rsidP="00490ABA">
            <w:pPr>
              <w:pStyle w:val="TabellentextGR0"/>
            </w:pPr>
          </w:p>
        </w:tc>
        <w:tc>
          <w:tcPr>
            <w:tcW w:w="7698" w:type="dxa"/>
          </w:tcPr>
          <w:p w14:paraId="7081A93E" w14:textId="7EA1E7B2" w:rsidR="00663AF0" w:rsidRPr="00096F2C" w:rsidRDefault="00663AF0" w:rsidP="00490ABA">
            <w:pPr>
              <w:pStyle w:val="TabellentextGR0"/>
            </w:pPr>
            <w:r>
              <w:t>(19.67) Interpellation der CVP-Fraktion (Sprecher Ralf Bucher, Mühlau) vom 5. März 2019 betreffend Erhöhung der Fördermittel zur Umsetzung der kantonalen Energiestrategie (Beantwortung)</w:t>
            </w:r>
          </w:p>
        </w:tc>
      </w:tr>
      <w:tr w:rsidR="00663AF0" w:rsidRPr="00096F2C" w14:paraId="59B7C8B2" w14:textId="77777777" w:rsidTr="0017623A">
        <w:trPr>
          <w:gridAfter w:val="1"/>
          <w:wAfter w:w="137" w:type="dxa"/>
          <w:cantSplit/>
        </w:trPr>
        <w:tc>
          <w:tcPr>
            <w:tcW w:w="1123" w:type="dxa"/>
          </w:tcPr>
          <w:p w14:paraId="6851BFBD" w14:textId="77777777" w:rsidR="00663AF0" w:rsidRPr="00096F2C" w:rsidRDefault="00663AF0" w:rsidP="00490ABA">
            <w:pPr>
              <w:pStyle w:val="TabellentextGR0"/>
            </w:pPr>
          </w:p>
        </w:tc>
        <w:tc>
          <w:tcPr>
            <w:tcW w:w="7698" w:type="dxa"/>
          </w:tcPr>
          <w:p w14:paraId="23359592" w14:textId="79DF5E9E" w:rsidR="00663AF0" w:rsidRPr="00096F2C" w:rsidRDefault="00663AF0" w:rsidP="00490ABA">
            <w:pPr>
              <w:pStyle w:val="TabellentextGR0"/>
            </w:pPr>
            <w:r>
              <w:t>(19.62) Postulat der GLP-Fraktion (Sprecherin Barbara Portmann-Müller, Lenzburg) vom 5. März 2019 betreffend Überprüfung der Risiken der Axpo im Bereich des Handels und der Auslandaktivitäten (Entgegennahme unter gleichzeitiger Abschreibung)</w:t>
            </w:r>
          </w:p>
        </w:tc>
      </w:tr>
      <w:tr w:rsidR="00663AF0" w:rsidRPr="00096F2C" w14:paraId="22FC0C56" w14:textId="77777777" w:rsidTr="0017623A">
        <w:trPr>
          <w:gridAfter w:val="1"/>
          <w:wAfter w:w="137" w:type="dxa"/>
          <w:cantSplit/>
        </w:trPr>
        <w:tc>
          <w:tcPr>
            <w:tcW w:w="1123" w:type="dxa"/>
          </w:tcPr>
          <w:p w14:paraId="5C365126" w14:textId="77777777" w:rsidR="00663AF0" w:rsidRPr="00096F2C" w:rsidRDefault="00663AF0" w:rsidP="00490ABA">
            <w:pPr>
              <w:pStyle w:val="TabellentextGR0"/>
            </w:pPr>
          </w:p>
        </w:tc>
        <w:tc>
          <w:tcPr>
            <w:tcW w:w="7698" w:type="dxa"/>
          </w:tcPr>
          <w:p w14:paraId="2AD40622" w14:textId="7D2CD72A" w:rsidR="00663AF0" w:rsidRPr="00096F2C" w:rsidRDefault="00663AF0" w:rsidP="00490ABA">
            <w:pPr>
              <w:pStyle w:val="TabellentextGR0"/>
            </w:pPr>
            <w:r>
              <w:t>(19.123) Interpellation Martin Brügger, SP, Brugg (Sprecher), Christoph Hagenbuch, SVP, Oberlunkhofen, Jürg Baur, CVP, Brugg, Roland Agustoni, GLP, Rheinfelden, und Hansjörg Wittwer, Grüne, Aarau, vom 7. Mai 2019 betreffend finanzpolitische Verantwortung des Aargauer Regierungsrats bei der Stilllegung und Entsorgung von Kernkraftwerken (KKW) (Beantwortung)</w:t>
            </w:r>
          </w:p>
        </w:tc>
      </w:tr>
      <w:tr w:rsidR="00663AF0" w:rsidRPr="00096F2C" w14:paraId="23D8D136" w14:textId="77777777" w:rsidTr="0017623A">
        <w:trPr>
          <w:gridAfter w:val="1"/>
          <w:wAfter w:w="137" w:type="dxa"/>
          <w:cantSplit/>
        </w:trPr>
        <w:tc>
          <w:tcPr>
            <w:tcW w:w="1123" w:type="dxa"/>
          </w:tcPr>
          <w:p w14:paraId="4AF33F69" w14:textId="77777777" w:rsidR="00663AF0" w:rsidRPr="00096F2C" w:rsidRDefault="00663AF0" w:rsidP="00490ABA">
            <w:pPr>
              <w:pStyle w:val="TabellentextGR0"/>
            </w:pPr>
          </w:p>
        </w:tc>
        <w:tc>
          <w:tcPr>
            <w:tcW w:w="7698" w:type="dxa"/>
          </w:tcPr>
          <w:p w14:paraId="70D483FF" w14:textId="1DBBCEE3" w:rsidR="00663AF0" w:rsidRPr="00096F2C" w:rsidRDefault="00663AF0" w:rsidP="00490ABA">
            <w:pPr>
              <w:pStyle w:val="TabellentextGR0"/>
            </w:pPr>
            <w:r>
              <w:t>(19.108) Motion der GLP-Fraktion (Sprecherin Barbara Portmann-Müller, Lenzburg) vom 7. Mai 2019 betreffend Verpflichtung zur Erstellung von kommunalen Energierichtplanungen (Ablehnung beziehungsweise Entgegennahme als Postulat)</w:t>
            </w:r>
          </w:p>
        </w:tc>
      </w:tr>
      <w:tr w:rsidR="00663AF0" w:rsidRPr="00096F2C" w14:paraId="1FEC8006" w14:textId="77777777" w:rsidTr="0017623A">
        <w:trPr>
          <w:gridAfter w:val="1"/>
          <w:wAfter w:w="137" w:type="dxa"/>
          <w:cantSplit/>
        </w:trPr>
        <w:tc>
          <w:tcPr>
            <w:tcW w:w="1123" w:type="dxa"/>
          </w:tcPr>
          <w:p w14:paraId="22396440" w14:textId="77777777" w:rsidR="00663AF0" w:rsidRPr="00096F2C" w:rsidRDefault="00663AF0" w:rsidP="00490ABA">
            <w:pPr>
              <w:pStyle w:val="TabellentextGR0"/>
            </w:pPr>
          </w:p>
        </w:tc>
        <w:tc>
          <w:tcPr>
            <w:tcW w:w="7698" w:type="dxa"/>
          </w:tcPr>
          <w:p w14:paraId="0EC7BEB9" w14:textId="3082D7D2" w:rsidR="00663AF0" w:rsidRPr="00096F2C" w:rsidRDefault="00663AF0" w:rsidP="00490ABA">
            <w:pPr>
              <w:pStyle w:val="TabellentextGR0"/>
            </w:pPr>
            <w:r>
              <w:t>(19.106) Motion der GLP-Fraktion (Sprecherin Barbara Portmann-Müller, Lenzburg) vom 7. Mai 2019 betreffend Schaffung eines Energie-Transformationsfonds (Ablehnung)</w:t>
            </w:r>
          </w:p>
        </w:tc>
      </w:tr>
      <w:tr w:rsidR="00663AF0" w:rsidRPr="00096F2C" w14:paraId="6F7C2C9B" w14:textId="77777777" w:rsidTr="0017623A">
        <w:trPr>
          <w:gridAfter w:val="1"/>
          <w:wAfter w:w="137" w:type="dxa"/>
          <w:cantSplit/>
        </w:trPr>
        <w:tc>
          <w:tcPr>
            <w:tcW w:w="1123" w:type="dxa"/>
          </w:tcPr>
          <w:p w14:paraId="71BFEF4E" w14:textId="77777777" w:rsidR="00663AF0" w:rsidRPr="00096F2C" w:rsidRDefault="00663AF0" w:rsidP="00490ABA">
            <w:pPr>
              <w:pStyle w:val="TabellentextGR0"/>
            </w:pPr>
          </w:p>
        </w:tc>
        <w:tc>
          <w:tcPr>
            <w:tcW w:w="7698" w:type="dxa"/>
          </w:tcPr>
          <w:p w14:paraId="6B4C76F3" w14:textId="5C386FD6" w:rsidR="00663AF0" w:rsidRPr="00096F2C" w:rsidRDefault="00663AF0" w:rsidP="00490ABA">
            <w:pPr>
              <w:pStyle w:val="TabellentextGR0"/>
            </w:pPr>
            <w:r>
              <w:t>(19.117) Interpellation Thomas Leitch-Frey, SP, Wohlen, vom 7. Mai 2019 betreffend Aufrüstung des Mobilfunknetzes mit 5G-Sendeanlagen (Beantwortung)</w:t>
            </w:r>
          </w:p>
        </w:tc>
      </w:tr>
      <w:tr w:rsidR="00663AF0" w:rsidRPr="00096F2C" w14:paraId="4DD30B7D" w14:textId="77777777" w:rsidTr="0017623A">
        <w:trPr>
          <w:gridAfter w:val="1"/>
          <w:wAfter w:w="137" w:type="dxa"/>
          <w:cantSplit/>
        </w:trPr>
        <w:tc>
          <w:tcPr>
            <w:tcW w:w="1123" w:type="dxa"/>
          </w:tcPr>
          <w:p w14:paraId="66D7AD55" w14:textId="77777777" w:rsidR="00663AF0" w:rsidRPr="00096F2C" w:rsidRDefault="00663AF0" w:rsidP="00490ABA">
            <w:pPr>
              <w:pStyle w:val="TabellentextGR0"/>
            </w:pPr>
          </w:p>
        </w:tc>
        <w:tc>
          <w:tcPr>
            <w:tcW w:w="7698" w:type="dxa"/>
          </w:tcPr>
          <w:p w14:paraId="7B2176AF" w14:textId="28FAFA5D" w:rsidR="00663AF0" w:rsidRPr="00096F2C" w:rsidRDefault="00663AF0" w:rsidP="00490ABA">
            <w:pPr>
              <w:pStyle w:val="TabellentextGR0"/>
            </w:pPr>
            <w:r>
              <w:t>(19.150) Interpellation Dr. Lukas Pfisterer, FDP, Aarau, vom 14. Mai 2019 betreffend Mobilfunkgeneration 5G-Nutzen und Schutz im Aargau (Beantwortung)</w:t>
            </w:r>
          </w:p>
        </w:tc>
      </w:tr>
      <w:tr w:rsidR="00663AF0" w:rsidRPr="00096F2C" w14:paraId="7C2E8D6F" w14:textId="77777777" w:rsidTr="0017623A">
        <w:trPr>
          <w:gridAfter w:val="1"/>
          <w:wAfter w:w="137" w:type="dxa"/>
          <w:cantSplit/>
        </w:trPr>
        <w:tc>
          <w:tcPr>
            <w:tcW w:w="1123" w:type="dxa"/>
          </w:tcPr>
          <w:p w14:paraId="6612E3A4" w14:textId="77777777" w:rsidR="00663AF0" w:rsidRPr="00096F2C" w:rsidRDefault="00663AF0" w:rsidP="00490ABA">
            <w:pPr>
              <w:pStyle w:val="TabellentextGR0"/>
            </w:pPr>
          </w:p>
        </w:tc>
        <w:tc>
          <w:tcPr>
            <w:tcW w:w="7698" w:type="dxa"/>
          </w:tcPr>
          <w:p w14:paraId="7DB3F798" w14:textId="7B0125DE" w:rsidR="00663AF0" w:rsidRPr="00096F2C" w:rsidRDefault="00663AF0" w:rsidP="00490ABA">
            <w:pPr>
              <w:pStyle w:val="TabellentextGR0"/>
            </w:pPr>
            <w:r>
              <w:t>(19.98) Motion Harry Lütolf, CVP, Wohlen (Sprecher), Ralf Bucher, CVP, Mühlau, René Huber, CVP, Leuggern, Karin Koch Wick, CVP, Bremgarten, Andre Rotzetter, CVP, Buchs, Franziska Stenico-Goldschmid, CVP, Beinwil (Freiamt), und Michael Wetzel, CVP, Ennetbaden, vom 7. Mai 2019 betreffend befristetes Moratorium für den Einsatz hochfrequenter Strahlung (Ablehnung)</w:t>
            </w:r>
          </w:p>
        </w:tc>
      </w:tr>
      <w:tr w:rsidR="00663AF0" w:rsidRPr="00096F2C" w14:paraId="43DB7743" w14:textId="77777777" w:rsidTr="0017623A">
        <w:trPr>
          <w:gridAfter w:val="1"/>
          <w:wAfter w:w="137" w:type="dxa"/>
          <w:cantSplit/>
        </w:trPr>
        <w:tc>
          <w:tcPr>
            <w:tcW w:w="1123" w:type="dxa"/>
          </w:tcPr>
          <w:p w14:paraId="113BB687" w14:textId="77777777" w:rsidR="00663AF0" w:rsidRPr="00096F2C" w:rsidRDefault="00663AF0" w:rsidP="00490ABA">
            <w:pPr>
              <w:pStyle w:val="TabellentextGR0"/>
            </w:pPr>
          </w:p>
        </w:tc>
        <w:tc>
          <w:tcPr>
            <w:tcW w:w="7698" w:type="dxa"/>
          </w:tcPr>
          <w:p w14:paraId="3AD621CD" w14:textId="02311A19" w:rsidR="00663AF0" w:rsidRPr="00096F2C" w:rsidRDefault="00663AF0" w:rsidP="00490ABA">
            <w:pPr>
              <w:pStyle w:val="TabellentextGR0"/>
            </w:pPr>
            <w:r>
              <w:t>(19.97) Motion der CVP-Fraktion (Sprecher Harry Lütolf, Wohlen) vom 7. Mai 2019 betreffend koordiniertes Vorgehen beim Aufbau des 5G-Mobilfunknetzes und gemeinsame Nutzung von Fernmeldeanlagen (Ablehnung)</w:t>
            </w:r>
          </w:p>
        </w:tc>
      </w:tr>
      <w:tr w:rsidR="00663AF0" w:rsidRPr="00096F2C" w14:paraId="2067D0D9" w14:textId="77777777" w:rsidTr="0017623A">
        <w:trPr>
          <w:gridAfter w:val="1"/>
          <w:wAfter w:w="137" w:type="dxa"/>
          <w:cantSplit/>
        </w:trPr>
        <w:tc>
          <w:tcPr>
            <w:tcW w:w="1123" w:type="dxa"/>
          </w:tcPr>
          <w:p w14:paraId="513A5FF6" w14:textId="77777777" w:rsidR="00663AF0" w:rsidRPr="00096F2C" w:rsidRDefault="00663AF0" w:rsidP="00490ABA">
            <w:pPr>
              <w:pStyle w:val="TabellentextGR0"/>
            </w:pPr>
          </w:p>
        </w:tc>
        <w:tc>
          <w:tcPr>
            <w:tcW w:w="7698" w:type="dxa"/>
          </w:tcPr>
          <w:p w14:paraId="47804F1C" w14:textId="6277EC33" w:rsidR="00663AF0" w:rsidRPr="00096F2C" w:rsidRDefault="00663AF0" w:rsidP="00490ABA">
            <w:pPr>
              <w:pStyle w:val="TabellentextGR0"/>
            </w:pPr>
            <w:r>
              <w:t>(19.40) Interpellation der CVP-Fraktion (Sprecher Harry Lütolf, Wohlen) vom 5. März 2019 betreffend staatliche Anstossfinanzierung für die Errichtung eines flächendeckenden Angebots von Wasserstofftankstellen im Kanton Aargau (Beantwortung)</w:t>
            </w:r>
          </w:p>
        </w:tc>
      </w:tr>
      <w:tr w:rsidR="00663AF0" w:rsidRPr="00096F2C" w14:paraId="01D3770D" w14:textId="77777777" w:rsidTr="0017623A">
        <w:trPr>
          <w:gridAfter w:val="1"/>
          <w:wAfter w:w="137" w:type="dxa"/>
          <w:cantSplit/>
        </w:trPr>
        <w:tc>
          <w:tcPr>
            <w:tcW w:w="1123" w:type="dxa"/>
          </w:tcPr>
          <w:p w14:paraId="53474D61" w14:textId="77777777" w:rsidR="00663AF0" w:rsidRPr="00096F2C" w:rsidRDefault="00663AF0" w:rsidP="00490ABA">
            <w:pPr>
              <w:pStyle w:val="TabellentextGR0"/>
            </w:pPr>
          </w:p>
        </w:tc>
        <w:tc>
          <w:tcPr>
            <w:tcW w:w="7698" w:type="dxa"/>
          </w:tcPr>
          <w:p w14:paraId="71707207" w14:textId="5A5F4DB5" w:rsidR="00663AF0" w:rsidRPr="00096F2C" w:rsidRDefault="00663AF0" w:rsidP="00490ABA">
            <w:pPr>
              <w:pStyle w:val="TabellentextGR0"/>
            </w:pPr>
            <w:r>
              <w:t>(19.127) Interpellation Uriel Seibert, EVP, Schöftland (Sprecher), Therese Dietiker, EVP, Aarau, Lilian Studer, EVP, Wettingen, und Christian Minder, EVP, Lenzburg, vom 7. Mai 2019 betreffend Einbezug innovativer Verkehrslösungen in die langfristige Verkehrsplanung des Kantons Aargau (Beantwortung)</w:t>
            </w:r>
          </w:p>
        </w:tc>
      </w:tr>
      <w:tr w:rsidR="00663AF0" w:rsidRPr="00096F2C" w14:paraId="59DDF86A" w14:textId="77777777" w:rsidTr="0017623A">
        <w:trPr>
          <w:gridAfter w:val="1"/>
          <w:wAfter w:w="137" w:type="dxa"/>
          <w:cantSplit/>
        </w:trPr>
        <w:tc>
          <w:tcPr>
            <w:tcW w:w="1123" w:type="dxa"/>
          </w:tcPr>
          <w:p w14:paraId="5E6F6D7B" w14:textId="77777777" w:rsidR="00663AF0" w:rsidRPr="00096F2C" w:rsidRDefault="00663AF0" w:rsidP="00490ABA">
            <w:pPr>
              <w:pStyle w:val="TabellentextGR0"/>
            </w:pPr>
          </w:p>
        </w:tc>
        <w:tc>
          <w:tcPr>
            <w:tcW w:w="7698" w:type="dxa"/>
          </w:tcPr>
          <w:p w14:paraId="73C7FA65" w14:textId="5EF77543" w:rsidR="00663AF0" w:rsidRPr="00096F2C" w:rsidRDefault="00663AF0" w:rsidP="00490ABA">
            <w:pPr>
              <w:pStyle w:val="TabellentextGR0"/>
            </w:pPr>
            <w:r>
              <w:t>(19.121) Interpellation Andreas Meier, CVP, Klingnau (Sprecher), und René Huber, CVP, Leuggern, vom 7. Mai 2019 betreffend Velo Weg Grenzübergang Koblenz–Waldshut – Verbesserung der Streckenführung oder Bau einer Leichtbrücke für den Fuss- und Veloverkehr (Beantwortung)</w:t>
            </w:r>
          </w:p>
        </w:tc>
      </w:tr>
      <w:tr w:rsidR="00663AF0" w:rsidRPr="00096F2C" w14:paraId="1DB7FA9E" w14:textId="77777777" w:rsidTr="0017623A">
        <w:trPr>
          <w:gridAfter w:val="1"/>
          <w:wAfter w:w="137" w:type="dxa"/>
          <w:cantSplit/>
        </w:trPr>
        <w:tc>
          <w:tcPr>
            <w:tcW w:w="1123" w:type="dxa"/>
          </w:tcPr>
          <w:p w14:paraId="59AFF6C4" w14:textId="77777777" w:rsidR="00663AF0" w:rsidRPr="00096F2C" w:rsidRDefault="00663AF0" w:rsidP="00490ABA">
            <w:pPr>
              <w:pStyle w:val="TabellentextGR0"/>
            </w:pPr>
          </w:p>
        </w:tc>
        <w:tc>
          <w:tcPr>
            <w:tcW w:w="7698" w:type="dxa"/>
          </w:tcPr>
          <w:p w14:paraId="4E9AA4FA" w14:textId="44BCE275" w:rsidR="00663AF0" w:rsidRPr="00096F2C" w:rsidRDefault="00663AF0" w:rsidP="00490ABA">
            <w:pPr>
              <w:pStyle w:val="TabellentextGR0"/>
            </w:pPr>
            <w:r>
              <w:t xml:space="preserve">(19.115) Interpellation David Burgherr, SP, </w:t>
            </w:r>
            <w:proofErr w:type="spellStart"/>
            <w:r>
              <w:t>Lengnau</w:t>
            </w:r>
            <w:proofErr w:type="spellEnd"/>
            <w:r>
              <w:t xml:space="preserve"> (Sprecher), Roland Agustoni, GLP, Rheinfelden, Andre Rotzetter, CVP, Buchs, Doris Iten, SVP, </w:t>
            </w:r>
            <w:proofErr w:type="spellStart"/>
            <w:r>
              <w:t>Birr</w:t>
            </w:r>
            <w:proofErr w:type="spellEnd"/>
            <w:r>
              <w:t>, Maya Bally, BDP, Hendschiken, Sabine Sutter-Suter, CVP, Lenzburg, Dr. Severin Lüscher, Grüne, Schöftland, Antoinette Eckert, FDP, Wettingen, Marco Hardmeier, SP, Aarau, und Karin Koch Wick, CVP, Bremgarten, vom 7. Mai 2019 betreffend hindernisfreie öffentliche Verkehrsanlagen im Busverkehr (Beantwortung)</w:t>
            </w:r>
          </w:p>
        </w:tc>
      </w:tr>
      <w:tr w:rsidR="00663AF0" w:rsidRPr="00096F2C" w14:paraId="0A7FAE87" w14:textId="77777777" w:rsidTr="0017623A">
        <w:trPr>
          <w:gridAfter w:val="1"/>
          <w:wAfter w:w="137" w:type="dxa"/>
          <w:cantSplit/>
        </w:trPr>
        <w:tc>
          <w:tcPr>
            <w:tcW w:w="1123" w:type="dxa"/>
          </w:tcPr>
          <w:p w14:paraId="0A4403FE" w14:textId="77777777" w:rsidR="00663AF0" w:rsidRPr="00096F2C" w:rsidRDefault="00663AF0" w:rsidP="00490ABA">
            <w:pPr>
              <w:pStyle w:val="TabellentextGR0"/>
            </w:pPr>
          </w:p>
        </w:tc>
        <w:tc>
          <w:tcPr>
            <w:tcW w:w="7698" w:type="dxa"/>
          </w:tcPr>
          <w:p w14:paraId="6E59EA55" w14:textId="3EA07A17" w:rsidR="00663AF0" w:rsidRPr="00096F2C" w:rsidRDefault="00663AF0" w:rsidP="00490ABA">
            <w:pPr>
              <w:pStyle w:val="TabellentextGR0"/>
            </w:pPr>
            <w:r>
              <w:t>(19.18) Motion Martin Brügger, SP, Brugg (Sprecher), Barbara Portmann-Müller, GLP, Lenzburg, und Hansjörg Wittwer, Grüne, Aarau, vom 8. Januar 2019 betreffend Umsetzungszeit und -qualität von zielgerichtetem ökologischem Ausgleich sowie der Sicherstellung der notwendigen Pflege- und Unterhaltsmassnahmen (Ablehnung beziehungsweise Entgegennahme als Postulat)</w:t>
            </w:r>
          </w:p>
        </w:tc>
      </w:tr>
      <w:tr w:rsidR="00663AF0" w:rsidRPr="00096F2C" w14:paraId="3D11B745" w14:textId="77777777" w:rsidTr="0017623A">
        <w:trPr>
          <w:gridAfter w:val="1"/>
          <w:wAfter w:w="137" w:type="dxa"/>
          <w:cantSplit/>
        </w:trPr>
        <w:tc>
          <w:tcPr>
            <w:tcW w:w="1123" w:type="dxa"/>
          </w:tcPr>
          <w:p w14:paraId="60F95616" w14:textId="77777777" w:rsidR="00663AF0" w:rsidRPr="00096F2C" w:rsidRDefault="00663AF0" w:rsidP="00490ABA">
            <w:pPr>
              <w:pStyle w:val="TabellentextGR0"/>
            </w:pPr>
          </w:p>
        </w:tc>
        <w:tc>
          <w:tcPr>
            <w:tcW w:w="7698" w:type="dxa"/>
          </w:tcPr>
          <w:p w14:paraId="5868870C" w14:textId="1A8D16DC" w:rsidR="00663AF0" w:rsidRPr="00096F2C" w:rsidRDefault="00663AF0" w:rsidP="00490ABA">
            <w:pPr>
              <w:pStyle w:val="TabellentextGR0"/>
            </w:pPr>
            <w:r>
              <w:t>(19.116) Motion Alois Huber, SVP, Möriken-Wildegg (Sprecher), Ralf Bucher, CVP, Mühlau, Christoph Hagenbuch, SVP, Oberlunkhofen, Colette Basler, SP, Zeihen, Robert Obrist, Grüne, Schinznach, Michael Wetzel, CVP, Ennetbaden, und Michael Notter, BDP, Niederrohrdorf, vom 7. Mai 2019 betreffend Sicherstellung von Bewässerungsmöglichkeiten (Ablehnung beziehungsweise Entgegennahme als Postulat)</w:t>
            </w:r>
          </w:p>
        </w:tc>
      </w:tr>
      <w:tr w:rsidR="00663AF0" w:rsidRPr="00096F2C" w14:paraId="23F8B32B" w14:textId="77777777" w:rsidTr="0017623A">
        <w:trPr>
          <w:gridAfter w:val="1"/>
          <w:wAfter w:w="137" w:type="dxa"/>
          <w:cantSplit/>
        </w:trPr>
        <w:tc>
          <w:tcPr>
            <w:tcW w:w="1123" w:type="dxa"/>
          </w:tcPr>
          <w:p w14:paraId="3FE5ACBD" w14:textId="77777777" w:rsidR="00663AF0" w:rsidRPr="00096F2C" w:rsidRDefault="00663AF0" w:rsidP="00490ABA">
            <w:pPr>
              <w:pStyle w:val="TabellentextGR0"/>
            </w:pPr>
          </w:p>
        </w:tc>
        <w:tc>
          <w:tcPr>
            <w:tcW w:w="7698" w:type="dxa"/>
          </w:tcPr>
          <w:p w14:paraId="6920A221" w14:textId="0718AD23" w:rsidR="00663AF0" w:rsidRPr="00096F2C" w:rsidRDefault="00663AF0" w:rsidP="00490ABA">
            <w:pPr>
              <w:pStyle w:val="TabellentextGR0"/>
            </w:pPr>
            <w:r>
              <w:t>(19.148) Postulat Sabine Sutter-Suter, CVP, Lenzburg (Sprecherin), Edith Saner, CVP, Birmenstorf, Karin Koch Wick, CVP, Bremgarten, Werner Müller, CVP, Wittnau, Franziska Stenico, CVP, Beinwil, und Alfons Paul Kaufmann, CVP, Wallbach, vom 14. Mai 2019 betreffend Vermeidung von Einwegplastik (Entgegennahme mit Erklärung)</w:t>
            </w:r>
          </w:p>
        </w:tc>
      </w:tr>
      <w:tr w:rsidR="00663AF0" w:rsidRPr="00096F2C" w14:paraId="733EE887" w14:textId="77777777" w:rsidTr="0017623A">
        <w:trPr>
          <w:cantSplit/>
        </w:trPr>
        <w:tc>
          <w:tcPr>
            <w:tcW w:w="1123" w:type="dxa"/>
          </w:tcPr>
          <w:p w14:paraId="13539503" w14:textId="77777777" w:rsidR="00663AF0" w:rsidRPr="00096F2C" w:rsidRDefault="00663AF0" w:rsidP="00490ABA">
            <w:pPr>
              <w:pStyle w:val="TabellentextGR0"/>
            </w:pPr>
          </w:p>
        </w:tc>
        <w:tc>
          <w:tcPr>
            <w:tcW w:w="7835" w:type="dxa"/>
            <w:gridSpan w:val="2"/>
          </w:tcPr>
          <w:p w14:paraId="088862B1" w14:textId="4CBA49B5" w:rsidR="00663AF0" w:rsidRPr="00096F2C" w:rsidRDefault="00663AF0" w:rsidP="00490ABA">
            <w:pPr>
              <w:pStyle w:val="TabellentextGR0"/>
            </w:pPr>
            <w:r>
              <w:t>(19.149) Postulat Sabine Sutter-Suter, CVP, Lenzburg (Sprecherin), Karin Koch Wick, CVP, Bremgarten, Werner Müller, CVP, Wittnau, Franziska Stenico, CVP, Beinwil, Alfons Paul Kaufmann, CVP, Wallbach, und Max Chopard-Acklin, SP, Obersiggenthal, vom 14. Mai 2019 betreffend Koordination von Kunststoffrecycling im Kanton Aargau (Entgegennahme unter gleichzeitiger Abschreibung)</w:t>
            </w:r>
          </w:p>
        </w:tc>
      </w:tr>
    </w:tbl>
    <w:p w14:paraId="7DBB44C4" w14:textId="77777777" w:rsidR="007C76E1" w:rsidRDefault="007C76E1" w:rsidP="00B25731">
      <w:pPr>
        <w:pStyle w:val="Blocktext"/>
      </w:pPr>
    </w:p>
    <w:p w14:paraId="7DBB44C5" w14:textId="77777777" w:rsidR="00F47821" w:rsidRDefault="00F4782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6185AF09" w:rsidR="00203028" w:rsidRDefault="008B6BED" w:rsidP="00203028">
            <w:pPr>
              <w:pStyle w:val="Unterschrift"/>
            </w:pPr>
            <w:r>
              <w:t>Renata Siegrist-Bachmann</w:t>
            </w:r>
          </w:p>
          <w:p w14:paraId="7DBB44C8" w14:textId="52E52CE5" w:rsidR="00B25731" w:rsidRPr="003D7668" w:rsidRDefault="00B25731" w:rsidP="00625F5F">
            <w:pPr>
              <w:pStyle w:val="UnterschriftFunktion"/>
            </w:pPr>
            <w:r w:rsidRPr="00A73B2F">
              <w:rPr>
                <w:rFonts w:cs="Arial"/>
              </w:rPr>
              <w:t>Präsident</w:t>
            </w:r>
            <w:r w:rsidR="008B6BED" w:rsidRPr="00A73B2F">
              <w:rPr>
                <w:rFonts w:cs="Arial"/>
              </w:rPr>
              <w:t>in</w:t>
            </w:r>
            <w:r w:rsidRPr="00A73B2F">
              <w:rPr>
                <w:rFonts w:cs="Arial"/>
              </w:rPr>
              <w:t xml:space="preserve">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52AF384E" w14:textId="77777777" w:rsidR="0017623A" w:rsidRDefault="0017623A" w:rsidP="00F47821">
      <w:pPr>
        <w:pStyle w:val="TabellentextGRfett"/>
      </w:pPr>
    </w:p>
    <w:p w14:paraId="7DBB44CF" w14:textId="652B8C38"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4" w:name="TraktBlock3"/>
            <w:bookmarkEnd w:id="4"/>
          </w:p>
        </w:tc>
        <w:tc>
          <w:tcPr>
            <w:tcW w:w="8024" w:type="dxa"/>
          </w:tcPr>
          <w:p w14:paraId="7DBB44D1" w14:textId="75E92EE8" w:rsidR="001552AC" w:rsidRPr="007C5E77" w:rsidRDefault="00663AF0" w:rsidP="00F47821">
            <w:pPr>
              <w:pStyle w:val="TabellentextGR"/>
            </w:pPr>
            <w:r>
              <w:t xml:space="preserve">(19.164) Interpellation </w:t>
            </w:r>
            <w:proofErr w:type="spellStart"/>
            <w:r>
              <w:t>Marlise</w:t>
            </w:r>
            <w:proofErr w:type="spellEnd"/>
            <w:r>
              <w:t xml:space="preserve"> </w:t>
            </w:r>
            <w:proofErr w:type="spellStart"/>
            <w:r>
              <w:t>Spörri</w:t>
            </w:r>
            <w:proofErr w:type="spellEnd"/>
            <w:r>
              <w:t>, SVP, Wohlen, vom 4. Juni 2019 betreffend Jahresergebnis der Kantonsspital Aarau AG für das Jahr 2018 (Beantwortung)</w:t>
            </w:r>
          </w:p>
        </w:tc>
      </w:tr>
    </w:tbl>
    <w:p w14:paraId="7DBB44D3" w14:textId="77777777" w:rsidR="007C76E1" w:rsidRDefault="007C76E1" w:rsidP="00F47821">
      <w:pPr>
        <w:pStyle w:val="TabellentextGR"/>
      </w:pPr>
    </w:p>
    <w:p w14:paraId="7DBB44D4" w14:textId="77777777" w:rsidR="001552AC" w:rsidRDefault="001552AC" w:rsidP="00B25731">
      <w:pPr>
        <w:pStyle w:val="Blocktext"/>
      </w:pPr>
      <w:r>
        <w:br w:type="page"/>
      </w:r>
    </w:p>
    <w:p w14:paraId="7DBB44D5" w14:textId="77777777" w:rsidR="00CB1F16" w:rsidRPr="00E13FA1" w:rsidRDefault="00CB1F16" w:rsidP="00CB1F16">
      <w:pPr>
        <w:sectPr w:rsidR="00CB1F16" w:rsidRPr="00E13FA1" w:rsidSect="005D0858">
          <w:headerReference w:type="default" r:id="rId12"/>
          <w:footerReference w:type="default" r:id="rId13"/>
          <w:type w:val="continuous"/>
          <w:pgSz w:w="11906" w:h="16838" w:code="9"/>
          <w:pgMar w:top="534" w:right="1134" w:bottom="1134" w:left="1814" w:header="567" w:footer="454" w:gutter="0"/>
          <w:cols w:space="720"/>
          <w:docGrid w:linePitch="272"/>
        </w:sectPr>
      </w:pPr>
    </w:p>
    <w:p w14:paraId="7DBB44D6" w14:textId="77777777" w:rsidR="00CB1F16" w:rsidRDefault="0010573F" w:rsidP="00F47821">
      <w:pPr>
        <w:pStyle w:val="TabellentextGRfett"/>
      </w:pPr>
      <w:r w:rsidRPr="00CB1F16">
        <w:lastRenderedPageBreak/>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663AF0" w:rsidRDefault="00CB1F16" w:rsidP="00F47821">
            <w:pPr>
              <w:pStyle w:val="TabellentextGR"/>
              <w:rPr>
                <w:b/>
              </w:rPr>
            </w:pPr>
            <w:bookmarkStart w:id="5" w:name="TraktBlock4"/>
            <w:bookmarkEnd w:id="5"/>
          </w:p>
        </w:tc>
        <w:tc>
          <w:tcPr>
            <w:tcW w:w="8024" w:type="dxa"/>
          </w:tcPr>
          <w:p w14:paraId="7DBB44D8" w14:textId="52122C65" w:rsidR="00CB1F16" w:rsidRPr="00663AF0" w:rsidRDefault="00663AF0" w:rsidP="00F47821">
            <w:pPr>
              <w:pStyle w:val="TabellentextGR"/>
              <w:rPr>
                <w:b/>
              </w:rPr>
            </w:pPr>
            <w:r>
              <w:rPr>
                <w:b/>
              </w:rPr>
              <w:t>Landammann</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19"/>
        <w:gridCol w:w="7702"/>
        <w:gridCol w:w="137"/>
      </w:tblGrid>
      <w:tr w:rsidR="00663AF0" w:rsidRPr="00096F2C" w14:paraId="2C71235B" w14:textId="77777777" w:rsidTr="00490ABA">
        <w:trPr>
          <w:gridAfter w:val="1"/>
          <w:wAfter w:w="146" w:type="dxa"/>
          <w:cantSplit/>
        </w:trPr>
        <w:tc>
          <w:tcPr>
            <w:tcW w:w="1188" w:type="dxa"/>
          </w:tcPr>
          <w:p w14:paraId="12F2F4E1" w14:textId="77777777" w:rsidR="00663AF0" w:rsidRPr="00096F2C" w:rsidRDefault="00663AF0" w:rsidP="00490ABA">
            <w:pPr>
              <w:pStyle w:val="TabellentextGR0"/>
            </w:pPr>
          </w:p>
        </w:tc>
        <w:tc>
          <w:tcPr>
            <w:tcW w:w="8024" w:type="dxa"/>
          </w:tcPr>
          <w:p w14:paraId="0DA9215A" w14:textId="4ABF7C40" w:rsidR="00663AF0" w:rsidRPr="00096F2C" w:rsidRDefault="00663AF0" w:rsidP="00490ABA">
            <w:pPr>
              <w:pStyle w:val="TabellentextGR0"/>
            </w:pPr>
            <w:r>
              <w:t xml:space="preserve">(19.71) Motion Claudia Rohrer, SP, Rheinfelden (Sprecherin), Thomas Leitch-Frey, SP, Wohlen, Barbara Portmann-Müller, GLP, Lenzburg, Roland Agustoni, GLP, Rheinfelden, Doris </w:t>
            </w:r>
            <w:proofErr w:type="spellStart"/>
            <w:r>
              <w:t>lten</w:t>
            </w:r>
            <w:proofErr w:type="spellEnd"/>
            <w:r>
              <w:t xml:space="preserve">, SVP, </w:t>
            </w:r>
            <w:proofErr w:type="spellStart"/>
            <w:r>
              <w:t>Birr</w:t>
            </w:r>
            <w:proofErr w:type="spellEnd"/>
            <w:r>
              <w:t xml:space="preserve">, Tonja Kaufmann, SVP, Hausen, Désirée Stutz, SVP, Möhlin, und Lilian Studer, EVP, Wettingen, vom 5. März 2019 betreffend Schaffung der gesetzlichen Grundlagen für die Einrichtung einer </w:t>
            </w:r>
            <w:proofErr w:type="spellStart"/>
            <w:r>
              <w:t>Ombudsstelle</w:t>
            </w:r>
            <w:proofErr w:type="spellEnd"/>
            <w:r>
              <w:t xml:space="preserve"> gemäss § 101 der Kantonsverfassung; Ablehnung beziehungsweise Entgegennahme als Postulat</w:t>
            </w:r>
          </w:p>
        </w:tc>
      </w:tr>
      <w:tr w:rsidR="00663AF0" w:rsidRPr="00096F2C" w14:paraId="083EC24C" w14:textId="77777777" w:rsidTr="00490ABA">
        <w:trPr>
          <w:gridAfter w:val="1"/>
          <w:wAfter w:w="146" w:type="dxa"/>
          <w:cantSplit/>
        </w:trPr>
        <w:tc>
          <w:tcPr>
            <w:tcW w:w="1188" w:type="dxa"/>
          </w:tcPr>
          <w:p w14:paraId="74CD148C" w14:textId="77777777" w:rsidR="00663AF0" w:rsidRPr="00096F2C" w:rsidRDefault="00663AF0" w:rsidP="00490ABA">
            <w:pPr>
              <w:pStyle w:val="TabellentextGR0"/>
            </w:pPr>
          </w:p>
        </w:tc>
        <w:tc>
          <w:tcPr>
            <w:tcW w:w="8024" w:type="dxa"/>
          </w:tcPr>
          <w:p w14:paraId="7A9A3060" w14:textId="2459AF10" w:rsidR="00663AF0" w:rsidRPr="00096F2C" w:rsidRDefault="00663AF0" w:rsidP="00490ABA">
            <w:pPr>
              <w:pStyle w:val="TabellentextGR0"/>
            </w:pPr>
            <w:r>
              <w:t>(19.146) Motion Kim Schweri, Grüne, Untersiggenthal (Sprecherin), Florian Vock, SP, Baden, Rolf Jäggi, SVP, Egliswil, Andreas Fischer Bargetzi, Grüne, Möhlin, und Marianne Binder-Keller, CVP, Baden, vom 14. Mai 2019 betreffend E-Voting-Moratorium im Kanton Aargau; Entgegennahme mit Erklärung</w:t>
            </w:r>
          </w:p>
        </w:tc>
      </w:tr>
      <w:tr w:rsidR="00663AF0" w:rsidRPr="00096F2C" w14:paraId="23EA23EC" w14:textId="77777777" w:rsidTr="00490ABA">
        <w:trPr>
          <w:gridAfter w:val="1"/>
          <w:wAfter w:w="146" w:type="dxa"/>
          <w:cantSplit/>
        </w:trPr>
        <w:tc>
          <w:tcPr>
            <w:tcW w:w="1188" w:type="dxa"/>
          </w:tcPr>
          <w:p w14:paraId="1CD705BB" w14:textId="77777777" w:rsidR="00663AF0" w:rsidRPr="00096F2C" w:rsidRDefault="00663AF0" w:rsidP="00490ABA">
            <w:pPr>
              <w:pStyle w:val="TabellentextGR0"/>
            </w:pPr>
          </w:p>
        </w:tc>
        <w:tc>
          <w:tcPr>
            <w:tcW w:w="8024" w:type="dxa"/>
          </w:tcPr>
          <w:p w14:paraId="0003914F" w14:textId="526A9893" w:rsidR="00663AF0" w:rsidRPr="00096F2C" w:rsidRDefault="00663AF0" w:rsidP="00490ABA">
            <w:pPr>
              <w:pStyle w:val="TabellentextGR0"/>
            </w:pPr>
            <w:r>
              <w:t>(19.7) Interpellation Dr. Titus Meier, FDP, Brugg vom 8. Januar 2019 betreffend Auswirkungen des institutionellen Rahmenabkommens Schweiz-EU auf den Kanton Aargau; Beantwortung</w:t>
            </w:r>
          </w:p>
        </w:tc>
      </w:tr>
      <w:tr w:rsidR="00663AF0" w:rsidRPr="00096F2C" w14:paraId="081FAE3C" w14:textId="77777777" w:rsidTr="00490ABA">
        <w:trPr>
          <w:gridAfter w:val="1"/>
          <w:wAfter w:w="146" w:type="dxa"/>
          <w:cantSplit/>
        </w:trPr>
        <w:tc>
          <w:tcPr>
            <w:tcW w:w="1188" w:type="dxa"/>
          </w:tcPr>
          <w:p w14:paraId="6DC82F1C" w14:textId="77777777" w:rsidR="00663AF0" w:rsidRPr="00096F2C" w:rsidRDefault="00663AF0" w:rsidP="00490ABA">
            <w:pPr>
              <w:pStyle w:val="TabellentextGR0"/>
            </w:pPr>
          </w:p>
        </w:tc>
        <w:tc>
          <w:tcPr>
            <w:tcW w:w="8024" w:type="dxa"/>
          </w:tcPr>
          <w:p w14:paraId="33C42DD9" w14:textId="0B9ACCE3" w:rsidR="00663AF0" w:rsidRPr="00096F2C" w:rsidRDefault="00663AF0" w:rsidP="00490ABA">
            <w:pPr>
              <w:pStyle w:val="TabellentextGR0"/>
            </w:pPr>
            <w:r>
              <w:t>(19.208) Postulat Gabriela Suter, SP, Aarau, vom 25. Juni 2019 betreffend Darstellung des Geschlechteranteils im Grossen Rat in den Wahlunterlagen; Entgegennahme (ohne schriftliche Stellungnahme)</w:t>
            </w:r>
          </w:p>
        </w:tc>
      </w:tr>
      <w:tr w:rsidR="00663AF0" w:rsidRPr="00096F2C" w14:paraId="2045BD1C" w14:textId="77777777" w:rsidTr="00490ABA">
        <w:trPr>
          <w:gridAfter w:val="1"/>
          <w:wAfter w:w="146" w:type="dxa"/>
          <w:cantSplit/>
        </w:trPr>
        <w:tc>
          <w:tcPr>
            <w:tcW w:w="1188" w:type="dxa"/>
          </w:tcPr>
          <w:p w14:paraId="299DA454" w14:textId="77777777" w:rsidR="00663AF0" w:rsidRPr="00663AF0" w:rsidRDefault="00663AF0" w:rsidP="00490ABA">
            <w:pPr>
              <w:pStyle w:val="TabellentextGR0"/>
              <w:rPr>
                <w:b/>
              </w:rPr>
            </w:pPr>
          </w:p>
        </w:tc>
        <w:tc>
          <w:tcPr>
            <w:tcW w:w="8024" w:type="dxa"/>
          </w:tcPr>
          <w:p w14:paraId="1FB5E603" w14:textId="05F3790E" w:rsidR="00663AF0" w:rsidRPr="00663AF0" w:rsidRDefault="00663AF0" w:rsidP="00490ABA">
            <w:pPr>
              <w:pStyle w:val="TabellentextGR0"/>
              <w:rPr>
                <w:b/>
              </w:rPr>
            </w:pPr>
            <w:r>
              <w:rPr>
                <w:b/>
              </w:rPr>
              <w:t>Departement Volkswirtschaft und Inneres</w:t>
            </w:r>
          </w:p>
        </w:tc>
      </w:tr>
      <w:tr w:rsidR="00663AF0" w:rsidRPr="00096F2C" w14:paraId="5FFB3C54" w14:textId="77777777" w:rsidTr="00490ABA">
        <w:trPr>
          <w:gridAfter w:val="1"/>
          <w:wAfter w:w="146" w:type="dxa"/>
          <w:cantSplit/>
        </w:trPr>
        <w:tc>
          <w:tcPr>
            <w:tcW w:w="1188" w:type="dxa"/>
          </w:tcPr>
          <w:p w14:paraId="4508034B" w14:textId="77777777" w:rsidR="00663AF0" w:rsidRPr="00096F2C" w:rsidRDefault="00663AF0" w:rsidP="00490ABA">
            <w:pPr>
              <w:pStyle w:val="TabellentextGR0"/>
            </w:pPr>
          </w:p>
        </w:tc>
        <w:tc>
          <w:tcPr>
            <w:tcW w:w="8024" w:type="dxa"/>
          </w:tcPr>
          <w:p w14:paraId="5F732910" w14:textId="70D6D740" w:rsidR="00663AF0" w:rsidRPr="00096F2C" w:rsidRDefault="00663AF0" w:rsidP="00490ABA">
            <w:pPr>
              <w:pStyle w:val="TabellentextGR0"/>
            </w:pPr>
            <w:r>
              <w:t>(19.159) Gesetz über die Einwohner- und Objektregister sowie das Meldewesen (Register- und Meldegesetz, RMG); Änderung; Beri</w:t>
            </w:r>
            <w:r w:rsidR="00487DB8">
              <w:t>cht und Entwurf zur 2. Beratung</w:t>
            </w:r>
          </w:p>
        </w:tc>
      </w:tr>
      <w:tr w:rsidR="00663AF0" w:rsidRPr="00096F2C" w14:paraId="286A920E" w14:textId="77777777" w:rsidTr="00490ABA">
        <w:trPr>
          <w:gridAfter w:val="1"/>
          <w:wAfter w:w="146" w:type="dxa"/>
          <w:cantSplit/>
        </w:trPr>
        <w:tc>
          <w:tcPr>
            <w:tcW w:w="1188" w:type="dxa"/>
          </w:tcPr>
          <w:p w14:paraId="2FB08B52" w14:textId="77777777" w:rsidR="00663AF0" w:rsidRPr="00096F2C" w:rsidRDefault="00663AF0" w:rsidP="00490ABA">
            <w:pPr>
              <w:pStyle w:val="TabellentextGR0"/>
            </w:pPr>
          </w:p>
        </w:tc>
        <w:tc>
          <w:tcPr>
            <w:tcW w:w="8024" w:type="dxa"/>
          </w:tcPr>
          <w:p w14:paraId="22DD8CAD" w14:textId="5D75CF74" w:rsidR="00663AF0" w:rsidRPr="00096F2C" w:rsidRDefault="00663AF0" w:rsidP="00490ABA">
            <w:pPr>
              <w:pStyle w:val="TabellentextGR0"/>
            </w:pPr>
            <w:r>
              <w:t>(19.142) Postulat Dr. Adrian Schoop, FDP, Turgi, vom 14. Mai 2019 betreffend "Verwendung von Lotteriefondsgeldern für die berufliche Wiedereingliederung von Langzeitarbeitslosen ü50"; Entgegennahme mit Erklärung</w:t>
            </w:r>
          </w:p>
        </w:tc>
      </w:tr>
      <w:tr w:rsidR="00663AF0" w:rsidRPr="00096F2C" w14:paraId="09B53F92" w14:textId="77777777" w:rsidTr="00490ABA">
        <w:trPr>
          <w:gridAfter w:val="1"/>
          <w:wAfter w:w="146" w:type="dxa"/>
          <w:cantSplit/>
        </w:trPr>
        <w:tc>
          <w:tcPr>
            <w:tcW w:w="1188" w:type="dxa"/>
          </w:tcPr>
          <w:p w14:paraId="515A5A15" w14:textId="77777777" w:rsidR="00663AF0" w:rsidRPr="00096F2C" w:rsidRDefault="00663AF0" w:rsidP="00490ABA">
            <w:pPr>
              <w:pStyle w:val="TabellentextGR0"/>
            </w:pPr>
          </w:p>
        </w:tc>
        <w:tc>
          <w:tcPr>
            <w:tcW w:w="8024" w:type="dxa"/>
          </w:tcPr>
          <w:p w14:paraId="123EAE66" w14:textId="5D77B56B" w:rsidR="00663AF0" w:rsidRPr="00096F2C" w:rsidRDefault="00663AF0" w:rsidP="00490ABA">
            <w:pPr>
              <w:pStyle w:val="TabellentextGR0"/>
            </w:pPr>
            <w:r>
              <w:t>(19.216) Gesetz über die politischen Rechte (GPR); Änderung; Gerichtsorganisationsgesetz (GOG); Änderung; Unvereinbarkeitsgesetz; Änderung; Bericht und Ent</w:t>
            </w:r>
            <w:r w:rsidR="00487DB8">
              <w:t>wurf zur 2. Beratung</w:t>
            </w:r>
          </w:p>
        </w:tc>
      </w:tr>
      <w:tr w:rsidR="00663AF0" w:rsidRPr="00096F2C" w14:paraId="649A305C" w14:textId="77777777" w:rsidTr="00490ABA">
        <w:trPr>
          <w:gridAfter w:val="1"/>
          <w:wAfter w:w="146" w:type="dxa"/>
          <w:cantSplit/>
        </w:trPr>
        <w:tc>
          <w:tcPr>
            <w:tcW w:w="1188" w:type="dxa"/>
          </w:tcPr>
          <w:p w14:paraId="538D123D" w14:textId="77777777" w:rsidR="00663AF0" w:rsidRPr="00096F2C" w:rsidRDefault="00663AF0" w:rsidP="00490ABA">
            <w:pPr>
              <w:pStyle w:val="TabellentextGR0"/>
            </w:pPr>
          </w:p>
        </w:tc>
        <w:tc>
          <w:tcPr>
            <w:tcW w:w="8024" w:type="dxa"/>
          </w:tcPr>
          <w:p w14:paraId="66018D64" w14:textId="1594BEFE" w:rsidR="00663AF0" w:rsidRPr="00096F2C" w:rsidRDefault="00663AF0" w:rsidP="00490ABA">
            <w:pPr>
              <w:pStyle w:val="TabellentextGR0"/>
            </w:pPr>
            <w:r>
              <w:t>(19.215) Gesetz über die Standortförderung (Standortförderungsgesetz, SFG); Änderung (Aufhebung der Befristung)</w:t>
            </w:r>
          </w:p>
        </w:tc>
      </w:tr>
      <w:tr w:rsidR="00663AF0" w:rsidRPr="00096F2C" w14:paraId="321B621E" w14:textId="77777777" w:rsidTr="00490ABA">
        <w:trPr>
          <w:gridAfter w:val="1"/>
          <w:wAfter w:w="146" w:type="dxa"/>
          <w:cantSplit/>
        </w:trPr>
        <w:tc>
          <w:tcPr>
            <w:tcW w:w="1188" w:type="dxa"/>
          </w:tcPr>
          <w:p w14:paraId="5E942574" w14:textId="77777777" w:rsidR="00663AF0" w:rsidRPr="00096F2C" w:rsidRDefault="00663AF0" w:rsidP="00490ABA">
            <w:pPr>
              <w:pStyle w:val="TabellentextGR0"/>
            </w:pPr>
          </w:p>
        </w:tc>
        <w:tc>
          <w:tcPr>
            <w:tcW w:w="8024" w:type="dxa"/>
          </w:tcPr>
          <w:p w14:paraId="746DC494" w14:textId="53B604C6" w:rsidR="00663AF0" w:rsidRPr="00096F2C" w:rsidRDefault="00663AF0" w:rsidP="00490ABA">
            <w:pPr>
              <w:pStyle w:val="TabellentextGR0"/>
            </w:pPr>
            <w:r>
              <w:t>(19.58) Interpellation Désirée Stutz, SVP, Möhlin, vom 5. März 2019 betreffend Rolle der Staatsanwaltschaften in Zusammenhang mit "Abklärungen" für den Kantonsarzt; Beantwortung</w:t>
            </w:r>
          </w:p>
        </w:tc>
      </w:tr>
      <w:tr w:rsidR="00663AF0" w:rsidRPr="00096F2C" w14:paraId="71F6546B" w14:textId="77777777" w:rsidTr="00490ABA">
        <w:trPr>
          <w:gridAfter w:val="1"/>
          <w:wAfter w:w="146" w:type="dxa"/>
          <w:cantSplit/>
        </w:trPr>
        <w:tc>
          <w:tcPr>
            <w:tcW w:w="1188" w:type="dxa"/>
          </w:tcPr>
          <w:p w14:paraId="2CA46804" w14:textId="77777777" w:rsidR="00663AF0" w:rsidRPr="00663AF0" w:rsidRDefault="00663AF0" w:rsidP="00490ABA">
            <w:pPr>
              <w:pStyle w:val="TabellentextGR0"/>
              <w:rPr>
                <w:b/>
              </w:rPr>
            </w:pPr>
          </w:p>
        </w:tc>
        <w:tc>
          <w:tcPr>
            <w:tcW w:w="8024" w:type="dxa"/>
          </w:tcPr>
          <w:p w14:paraId="3A372E41" w14:textId="60EABA85" w:rsidR="00663AF0" w:rsidRPr="00663AF0" w:rsidRDefault="00663AF0" w:rsidP="00490ABA">
            <w:pPr>
              <w:pStyle w:val="TabellentextGR0"/>
              <w:rPr>
                <w:b/>
              </w:rPr>
            </w:pPr>
            <w:r>
              <w:rPr>
                <w:b/>
              </w:rPr>
              <w:t>Departement Finanzen und Ressourcen</w:t>
            </w:r>
          </w:p>
        </w:tc>
      </w:tr>
      <w:tr w:rsidR="00663AF0" w:rsidRPr="00096F2C" w14:paraId="056AFDFE" w14:textId="77777777" w:rsidTr="00490ABA">
        <w:trPr>
          <w:gridAfter w:val="1"/>
          <w:wAfter w:w="146" w:type="dxa"/>
          <w:cantSplit/>
        </w:trPr>
        <w:tc>
          <w:tcPr>
            <w:tcW w:w="1188" w:type="dxa"/>
          </w:tcPr>
          <w:p w14:paraId="6A1A2E36" w14:textId="77777777" w:rsidR="00663AF0" w:rsidRPr="00096F2C" w:rsidRDefault="00663AF0" w:rsidP="00490ABA">
            <w:pPr>
              <w:pStyle w:val="TabellentextGR0"/>
            </w:pPr>
          </w:p>
        </w:tc>
        <w:tc>
          <w:tcPr>
            <w:tcW w:w="8024" w:type="dxa"/>
          </w:tcPr>
          <w:p w14:paraId="096BBE2A" w14:textId="5C2478CE" w:rsidR="00663AF0" w:rsidRPr="00096F2C" w:rsidRDefault="00663AF0" w:rsidP="00490ABA">
            <w:pPr>
              <w:pStyle w:val="TabellentextGR0"/>
            </w:pPr>
            <w:r>
              <w:t>(19.122) Interpellation Claudia Rohrer, SP, Rheinfelden (Sprecherin), Florian Vock, SP, Baden, und Lelia Hunziker, SP, Aarau, vom 7. Mai 2019 betreffend Gleichstellung und Chancengleichheit in Führungspositionen in der kantonalen Verwaltung und den Gerichten; Beantwortung</w:t>
            </w:r>
          </w:p>
        </w:tc>
      </w:tr>
      <w:tr w:rsidR="00663AF0" w:rsidRPr="00096F2C" w14:paraId="0840DAF5" w14:textId="77777777" w:rsidTr="00490ABA">
        <w:trPr>
          <w:gridAfter w:val="1"/>
          <w:wAfter w:w="146" w:type="dxa"/>
          <w:cantSplit/>
        </w:trPr>
        <w:tc>
          <w:tcPr>
            <w:tcW w:w="1188" w:type="dxa"/>
          </w:tcPr>
          <w:p w14:paraId="587A4279" w14:textId="77777777" w:rsidR="00663AF0" w:rsidRPr="00096F2C" w:rsidRDefault="00663AF0" w:rsidP="00490ABA">
            <w:pPr>
              <w:pStyle w:val="TabellentextGR0"/>
            </w:pPr>
          </w:p>
        </w:tc>
        <w:tc>
          <w:tcPr>
            <w:tcW w:w="8024" w:type="dxa"/>
          </w:tcPr>
          <w:p w14:paraId="6554FB7D" w14:textId="6F81FD86" w:rsidR="00663AF0" w:rsidRPr="00096F2C" w:rsidRDefault="00663AF0" w:rsidP="00490ABA">
            <w:pPr>
              <w:pStyle w:val="TabellentextGR0"/>
            </w:pPr>
            <w:r>
              <w:t xml:space="preserve">(19.113) Postulat Lelia Hunziker, SP, Aarau, vom 7. Mai 2019 betreffend Frauenquote in Strategie- und Aufsichtsgremien staatsnaher Betriebe; Entgegennahme unter gleichzeitiger Abschreibung </w:t>
            </w:r>
          </w:p>
        </w:tc>
      </w:tr>
      <w:tr w:rsidR="00663AF0" w:rsidRPr="00096F2C" w14:paraId="5F2B773D" w14:textId="77777777" w:rsidTr="00490ABA">
        <w:trPr>
          <w:gridAfter w:val="1"/>
          <w:wAfter w:w="146" w:type="dxa"/>
          <w:cantSplit/>
        </w:trPr>
        <w:tc>
          <w:tcPr>
            <w:tcW w:w="1188" w:type="dxa"/>
          </w:tcPr>
          <w:p w14:paraId="1FAFC08D" w14:textId="77777777" w:rsidR="00663AF0" w:rsidRPr="00096F2C" w:rsidRDefault="00663AF0" w:rsidP="00490ABA">
            <w:pPr>
              <w:pStyle w:val="TabellentextGR0"/>
            </w:pPr>
          </w:p>
        </w:tc>
        <w:tc>
          <w:tcPr>
            <w:tcW w:w="8024" w:type="dxa"/>
          </w:tcPr>
          <w:p w14:paraId="347A9ED1" w14:textId="6E5225E3" w:rsidR="00663AF0" w:rsidRPr="00096F2C" w:rsidRDefault="00663AF0" w:rsidP="00490ABA">
            <w:pPr>
              <w:pStyle w:val="TabellentextGR0"/>
            </w:pPr>
            <w:r>
              <w:t>(19.145) Motion der Fraktion der Grünen (Sprecherin Ruth Müri, Baden) vom 14. Mai 2019 betreffend Schaffung von Standards für eine naturnahe Umgebungsgestaltung auf kantonalen Parzellen zur Förderung der Biodiversität; Ablehnung beziehungsweise Entgegennahme als Postulat</w:t>
            </w:r>
          </w:p>
        </w:tc>
      </w:tr>
      <w:tr w:rsidR="00663AF0" w:rsidRPr="00096F2C" w14:paraId="72127B20" w14:textId="77777777" w:rsidTr="00490ABA">
        <w:trPr>
          <w:gridAfter w:val="1"/>
          <w:wAfter w:w="146" w:type="dxa"/>
          <w:cantSplit/>
        </w:trPr>
        <w:tc>
          <w:tcPr>
            <w:tcW w:w="1188" w:type="dxa"/>
          </w:tcPr>
          <w:p w14:paraId="195872D9" w14:textId="77777777" w:rsidR="00663AF0" w:rsidRPr="00096F2C" w:rsidRDefault="00663AF0" w:rsidP="00490ABA">
            <w:pPr>
              <w:pStyle w:val="TabellentextGR0"/>
            </w:pPr>
          </w:p>
        </w:tc>
        <w:tc>
          <w:tcPr>
            <w:tcW w:w="8024" w:type="dxa"/>
          </w:tcPr>
          <w:p w14:paraId="713AA680" w14:textId="52D038D5" w:rsidR="0017623A" w:rsidRPr="00096F2C" w:rsidRDefault="00663AF0" w:rsidP="00490ABA">
            <w:pPr>
              <w:pStyle w:val="TabellentextGR0"/>
            </w:pPr>
            <w:r>
              <w:t>(19.221) Steuervorlage 17 (SV17); Steuergesetz (StG); Änderung; Beri</w:t>
            </w:r>
            <w:r w:rsidR="0017623A">
              <w:t>cht und Entwurf zur 2. Beratung</w:t>
            </w:r>
          </w:p>
        </w:tc>
      </w:tr>
      <w:tr w:rsidR="00663AF0" w:rsidRPr="00096F2C" w14:paraId="3444D8AD" w14:textId="77777777" w:rsidTr="00490ABA">
        <w:trPr>
          <w:gridAfter w:val="1"/>
          <w:wAfter w:w="146" w:type="dxa"/>
          <w:cantSplit/>
        </w:trPr>
        <w:tc>
          <w:tcPr>
            <w:tcW w:w="1188" w:type="dxa"/>
          </w:tcPr>
          <w:p w14:paraId="1DB8D7A3" w14:textId="77777777" w:rsidR="00663AF0" w:rsidRPr="00096F2C" w:rsidRDefault="00663AF0" w:rsidP="00490ABA">
            <w:pPr>
              <w:pStyle w:val="TabellentextGR0"/>
            </w:pPr>
          </w:p>
        </w:tc>
        <w:tc>
          <w:tcPr>
            <w:tcW w:w="8024" w:type="dxa"/>
          </w:tcPr>
          <w:p w14:paraId="57355684" w14:textId="08A9DE0E" w:rsidR="00663AF0" w:rsidRPr="00096F2C" w:rsidRDefault="00663AF0" w:rsidP="00490ABA">
            <w:pPr>
              <w:pStyle w:val="TabellentextGR0"/>
            </w:pPr>
            <w:r>
              <w:t>(19.126) Postulat Vreni Friker-Kaspar, SVP, Oberentfelden (Sprecherin), Daniel Wehrli, SVP, Küttigen, Milly Stöckli, SVP, Muri, Ralf Bucher, CVP, Mühlau, Marianne Binder-Keller, CVP, Baden, Antoinette Eckert, FDP, Wettingen, Dr. Titus Meier, FDP, Brugg, Renate Gautschy, FDP, Gontenschwil, Roland Agustoni, GLP, Rheinfelden, Max Chopard-Acklin, SP, Obersiggenthal, Martin Brügger, SP, Brugg, Hansjörg Wittwer, Grüne, Aarau, Maya Bally Frehner, BDP, Hendschiken, und Lilian Studer, EVP, Wettingen, vom 7. Mai 2019 betreffend Ausschreibung von Holzvarianten bei Bauprojekten; Entgegennahme mit Erklärung</w:t>
            </w:r>
          </w:p>
        </w:tc>
      </w:tr>
      <w:tr w:rsidR="00663AF0" w:rsidRPr="00096F2C" w14:paraId="65A0B393" w14:textId="77777777" w:rsidTr="00490ABA">
        <w:trPr>
          <w:gridAfter w:val="1"/>
          <w:wAfter w:w="146" w:type="dxa"/>
          <w:cantSplit/>
        </w:trPr>
        <w:tc>
          <w:tcPr>
            <w:tcW w:w="1188" w:type="dxa"/>
          </w:tcPr>
          <w:p w14:paraId="40ADC464" w14:textId="77777777" w:rsidR="00663AF0" w:rsidRPr="00663AF0" w:rsidRDefault="00663AF0" w:rsidP="00490ABA">
            <w:pPr>
              <w:pStyle w:val="TabellentextGR0"/>
              <w:rPr>
                <w:b/>
              </w:rPr>
            </w:pPr>
          </w:p>
        </w:tc>
        <w:tc>
          <w:tcPr>
            <w:tcW w:w="8024" w:type="dxa"/>
          </w:tcPr>
          <w:p w14:paraId="6554146E" w14:textId="5DF9E962" w:rsidR="00663AF0" w:rsidRPr="00663AF0" w:rsidRDefault="00663AF0" w:rsidP="00490ABA">
            <w:pPr>
              <w:pStyle w:val="TabellentextGR0"/>
              <w:rPr>
                <w:b/>
              </w:rPr>
            </w:pPr>
            <w:r>
              <w:rPr>
                <w:b/>
              </w:rPr>
              <w:t>Departement Gesundheit und Soziales</w:t>
            </w:r>
          </w:p>
        </w:tc>
      </w:tr>
      <w:tr w:rsidR="00663AF0" w:rsidRPr="00096F2C" w14:paraId="2504B66D" w14:textId="77777777" w:rsidTr="00490ABA">
        <w:trPr>
          <w:gridAfter w:val="1"/>
          <w:wAfter w:w="146" w:type="dxa"/>
          <w:cantSplit/>
        </w:trPr>
        <w:tc>
          <w:tcPr>
            <w:tcW w:w="1188" w:type="dxa"/>
          </w:tcPr>
          <w:p w14:paraId="55810F62" w14:textId="77777777" w:rsidR="00663AF0" w:rsidRPr="00096F2C" w:rsidRDefault="00663AF0" w:rsidP="00490ABA">
            <w:pPr>
              <w:pStyle w:val="TabellentextGR0"/>
            </w:pPr>
          </w:p>
        </w:tc>
        <w:tc>
          <w:tcPr>
            <w:tcW w:w="8024" w:type="dxa"/>
          </w:tcPr>
          <w:p w14:paraId="5337F6D2" w14:textId="5A322466" w:rsidR="00663AF0" w:rsidRPr="00096F2C" w:rsidRDefault="00663AF0" w:rsidP="00490ABA">
            <w:pPr>
              <w:pStyle w:val="TabellentextGR0"/>
            </w:pPr>
            <w:r>
              <w:t>(19.139) Motion Dr. Martina Sigg, FDP, Schinznach (Sprecherin), Clemens Hochreuter, SVP, Erlinsbach, und Andre Rotzetter, CVP, Buchs, vom 14. Mai 2019 betreffend Anpassung der Spitallistenverordnung an wettbewerbliche Vorgaben; Ablehnung</w:t>
            </w:r>
          </w:p>
        </w:tc>
      </w:tr>
      <w:tr w:rsidR="00663AF0" w:rsidRPr="00096F2C" w14:paraId="20D41471" w14:textId="77777777" w:rsidTr="00490ABA">
        <w:trPr>
          <w:gridAfter w:val="1"/>
          <w:wAfter w:w="146" w:type="dxa"/>
          <w:cantSplit/>
        </w:trPr>
        <w:tc>
          <w:tcPr>
            <w:tcW w:w="1188" w:type="dxa"/>
          </w:tcPr>
          <w:p w14:paraId="3AB448D9" w14:textId="77777777" w:rsidR="00663AF0" w:rsidRPr="00096F2C" w:rsidRDefault="00663AF0" w:rsidP="00490ABA">
            <w:pPr>
              <w:pStyle w:val="TabellentextGR0"/>
            </w:pPr>
          </w:p>
        </w:tc>
        <w:tc>
          <w:tcPr>
            <w:tcW w:w="8024" w:type="dxa"/>
          </w:tcPr>
          <w:p w14:paraId="315B90F0" w14:textId="2B06C0CE" w:rsidR="00663AF0" w:rsidRPr="00096F2C" w:rsidRDefault="00663AF0" w:rsidP="00490ABA">
            <w:pPr>
              <w:pStyle w:val="TabellentextGR0"/>
            </w:pPr>
            <w:r>
              <w:t>(19.144) Motion der CVP-Fraktion (Sprecher Andre Rotzetter, Buchs) vom 14. Mai 2019 betreffend Einführung von Ergänzungsleistungen für einkommensschwache Familien; Ablehnung beziehungsweise Entgegennahme als Postulat</w:t>
            </w:r>
          </w:p>
        </w:tc>
      </w:tr>
      <w:tr w:rsidR="00663AF0" w:rsidRPr="00096F2C" w14:paraId="5CD1D28A" w14:textId="77777777" w:rsidTr="00490ABA">
        <w:trPr>
          <w:gridAfter w:val="1"/>
          <w:wAfter w:w="146" w:type="dxa"/>
          <w:cantSplit/>
        </w:trPr>
        <w:tc>
          <w:tcPr>
            <w:tcW w:w="1188" w:type="dxa"/>
          </w:tcPr>
          <w:p w14:paraId="1732011E" w14:textId="77777777" w:rsidR="00663AF0" w:rsidRPr="00096F2C" w:rsidRDefault="00663AF0" w:rsidP="00490ABA">
            <w:pPr>
              <w:pStyle w:val="TabellentextGR0"/>
            </w:pPr>
          </w:p>
        </w:tc>
        <w:tc>
          <w:tcPr>
            <w:tcW w:w="8024" w:type="dxa"/>
          </w:tcPr>
          <w:p w14:paraId="74618901" w14:textId="62A56BD9" w:rsidR="00663AF0" w:rsidRPr="00096F2C" w:rsidRDefault="00663AF0" w:rsidP="00490ABA">
            <w:pPr>
              <w:pStyle w:val="TabellentextGR0"/>
            </w:pPr>
            <w:r>
              <w:t>(19.138) Motion der SVP-Fraktion (Sprecherin Martina Bircher, Aarburg) vom 14. Mai 2019 betreffend § 14a Pflegegesetz, Finanzierung der Pflegekosten – Ver</w:t>
            </w:r>
            <w:r w:rsidR="0017623A">
              <w:t>zicht auf Normkosten; Ablehnung</w:t>
            </w:r>
          </w:p>
        </w:tc>
      </w:tr>
      <w:tr w:rsidR="00663AF0" w:rsidRPr="00096F2C" w14:paraId="0BBDB6DC" w14:textId="77777777" w:rsidTr="00490ABA">
        <w:trPr>
          <w:gridAfter w:val="1"/>
          <w:wAfter w:w="146" w:type="dxa"/>
          <w:cantSplit/>
        </w:trPr>
        <w:tc>
          <w:tcPr>
            <w:tcW w:w="1188" w:type="dxa"/>
          </w:tcPr>
          <w:p w14:paraId="5C575AB5" w14:textId="77777777" w:rsidR="00663AF0" w:rsidRPr="00663AF0" w:rsidRDefault="00663AF0" w:rsidP="00490ABA">
            <w:pPr>
              <w:pStyle w:val="TabellentextGR0"/>
              <w:rPr>
                <w:b/>
              </w:rPr>
            </w:pPr>
          </w:p>
        </w:tc>
        <w:tc>
          <w:tcPr>
            <w:tcW w:w="8024" w:type="dxa"/>
          </w:tcPr>
          <w:p w14:paraId="1E3FAC32" w14:textId="156FE815" w:rsidR="00663AF0" w:rsidRPr="00663AF0" w:rsidRDefault="00663AF0" w:rsidP="00490ABA">
            <w:pPr>
              <w:pStyle w:val="TabellentextGR0"/>
              <w:rPr>
                <w:b/>
              </w:rPr>
            </w:pPr>
            <w:r>
              <w:rPr>
                <w:b/>
              </w:rPr>
              <w:t>Departement Bau, Verkehr und Umwelt</w:t>
            </w:r>
          </w:p>
        </w:tc>
      </w:tr>
      <w:tr w:rsidR="00663AF0" w:rsidRPr="00096F2C" w14:paraId="789B9D9D" w14:textId="77777777" w:rsidTr="00490ABA">
        <w:trPr>
          <w:gridAfter w:val="1"/>
          <w:wAfter w:w="146" w:type="dxa"/>
          <w:cantSplit/>
        </w:trPr>
        <w:tc>
          <w:tcPr>
            <w:tcW w:w="1188" w:type="dxa"/>
          </w:tcPr>
          <w:p w14:paraId="52993A6A" w14:textId="77777777" w:rsidR="00663AF0" w:rsidRPr="00096F2C" w:rsidRDefault="00663AF0" w:rsidP="00490ABA">
            <w:pPr>
              <w:pStyle w:val="TabellentextGR0"/>
            </w:pPr>
          </w:p>
        </w:tc>
        <w:tc>
          <w:tcPr>
            <w:tcW w:w="8024" w:type="dxa"/>
          </w:tcPr>
          <w:p w14:paraId="5B62CE92" w14:textId="19D4AF38" w:rsidR="00663AF0" w:rsidRPr="00096F2C" w:rsidRDefault="00663AF0" w:rsidP="00490ABA">
            <w:pPr>
              <w:pStyle w:val="TabellentextGR0"/>
            </w:pPr>
            <w:r>
              <w:t>(19.133) Energiegesetz des Kantons Aargau (</w:t>
            </w:r>
            <w:proofErr w:type="spellStart"/>
            <w:r>
              <w:t>EnergieG</w:t>
            </w:r>
            <w:proofErr w:type="spellEnd"/>
            <w:r>
              <w:t>); Änderung; Anpassung an die Mustervorschriften im Energiebereich</w:t>
            </w:r>
            <w:r>
              <w:br/>
              <w:t>Bericht und Entwurf zur 1. Beratung</w:t>
            </w:r>
          </w:p>
        </w:tc>
      </w:tr>
      <w:tr w:rsidR="00663AF0" w:rsidRPr="00096F2C" w14:paraId="7B0F1FAD" w14:textId="77777777" w:rsidTr="00490ABA">
        <w:trPr>
          <w:cantSplit/>
        </w:trPr>
        <w:tc>
          <w:tcPr>
            <w:tcW w:w="1188" w:type="dxa"/>
          </w:tcPr>
          <w:p w14:paraId="461C7C9E" w14:textId="77777777" w:rsidR="00663AF0" w:rsidRPr="00096F2C" w:rsidRDefault="00663AF0" w:rsidP="00490ABA">
            <w:pPr>
              <w:pStyle w:val="TabellentextGR0"/>
            </w:pPr>
          </w:p>
        </w:tc>
        <w:tc>
          <w:tcPr>
            <w:tcW w:w="8024" w:type="dxa"/>
            <w:gridSpan w:val="2"/>
          </w:tcPr>
          <w:p w14:paraId="4DE59197" w14:textId="3A4464A5" w:rsidR="00663AF0" w:rsidRPr="00096F2C" w:rsidRDefault="00663AF0" w:rsidP="00490ABA">
            <w:pPr>
              <w:pStyle w:val="TabellentextGR0"/>
            </w:pPr>
            <w:r>
              <w:t>(19.114) Motion Martin Keller, SVP, Obersiggenthal, Josef Bütler, FDP, Spreitenbach, und Rolf Jäggi, SVP, Egliswil (Sprecher), vom 7. Mai 2019 betreffend Verhinderung von automatischen Verkehrsüberwachungsanlagen (AVÜ) auf Kantonsstrassen; Ablehnung beziehungsweise Entgegennahme als Postulat</w:t>
            </w:r>
            <w:r>
              <w:br/>
            </w:r>
          </w:p>
        </w:tc>
      </w:tr>
    </w:tbl>
    <w:p w14:paraId="7DBB44DA" w14:textId="77777777" w:rsidR="001552AC" w:rsidRDefault="001552AC" w:rsidP="00F47821">
      <w:pPr>
        <w:pStyle w:val="TabellentextGR"/>
      </w:pPr>
    </w:p>
    <w:p w14:paraId="7DBB44DD" w14:textId="7744815F" w:rsidR="007374EC" w:rsidRPr="007374EC" w:rsidRDefault="0010573F" w:rsidP="00F47821">
      <w:pPr>
        <w:pStyle w:val="TabellentextGRfett"/>
      </w:pPr>
      <w:r w:rsidRPr="007374EC">
        <w:t xml:space="preserve">Geschäftsnummern der am </w:t>
      </w:r>
      <w:r w:rsidR="00663AF0">
        <w:t>Dienstag, 3. September 2019</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30568874" w:rsidR="008A39C9" w:rsidRPr="007374EC" w:rsidRDefault="00663AF0" w:rsidP="00F47821">
            <w:pPr>
              <w:pStyle w:val="TabellentextGR"/>
            </w:pPr>
            <w:bookmarkStart w:id="6" w:name="SchlusstabelleAnfang"/>
            <w:bookmarkEnd w:id="6"/>
            <w:r>
              <w:t>16</w:t>
            </w:r>
          </w:p>
        </w:tc>
        <w:tc>
          <w:tcPr>
            <w:tcW w:w="964" w:type="dxa"/>
          </w:tcPr>
          <w:p w14:paraId="7DBB44DF" w14:textId="2A605B5C" w:rsidR="008A39C9" w:rsidRPr="007374EC" w:rsidRDefault="00663AF0" w:rsidP="00F47821">
            <w:pPr>
              <w:pStyle w:val="TabellentextGR"/>
            </w:pPr>
            <w:r>
              <w:t>18.229</w:t>
            </w:r>
          </w:p>
        </w:tc>
        <w:tc>
          <w:tcPr>
            <w:tcW w:w="510" w:type="dxa"/>
          </w:tcPr>
          <w:p w14:paraId="7DBB44E0" w14:textId="189DB2AF" w:rsidR="008A39C9" w:rsidRPr="007374EC" w:rsidRDefault="00663AF0" w:rsidP="00F47821">
            <w:pPr>
              <w:pStyle w:val="TabellentextGR"/>
            </w:pPr>
            <w:r>
              <w:t>21</w:t>
            </w:r>
          </w:p>
        </w:tc>
        <w:tc>
          <w:tcPr>
            <w:tcW w:w="964" w:type="dxa"/>
          </w:tcPr>
          <w:p w14:paraId="7DBB44E1" w14:textId="6ED32348" w:rsidR="008A39C9" w:rsidRPr="007374EC" w:rsidRDefault="00663AF0" w:rsidP="00F47821">
            <w:pPr>
              <w:pStyle w:val="TabellentextGR"/>
            </w:pPr>
            <w:r>
              <w:t>19.64</w:t>
            </w:r>
          </w:p>
        </w:tc>
        <w:tc>
          <w:tcPr>
            <w:tcW w:w="510" w:type="dxa"/>
          </w:tcPr>
          <w:p w14:paraId="7DBB44E2" w14:textId="530FA9F2" w:rsidR="008A39C9" w:rsidRPr="007374EC" w:rsidRDefault="00663AF0" w:rsidP="00F47821">
            <w:pPr>
              <w:pStyle w:val="TabellentextGR"/>
            </w:pPr>
            <w:r>
              <w:t>10</w:t>
            </w:r>
          </w:p>
        </w:tc>
        <w:tc>
          <w:tcPr>
            <w:tcW w:w="964" w:type="dxa"/>
          </w:tcPr>
          <w:p w14:paraId="7DBB44E3" w14:textId="1EC3CC2F" w:rsidR="008A39C9" w:rsidRPr="007374EC" w:rsidRDefault="00663AF0" w:rsidP="00F47821">
            <w:pPr>
              <w:pStyle w:val="TabellentextGR"/>
            </w:pPr>
            <w:r>
              <w:t>19.94</w:t>
            </w:r>
          </w:p>
        </w:tc>
        <w:tc>
          <w:tcPr>
            <w:tcW w:w="510" w:type="dxa"/>
          </w:tcPr>
          <w:p w14:paraId="7DBB44E4" w14:textId="24D0DD4D" w:rsidR="008A39C9" w:rsidRPr="007374EC" w:rsidRDefault="00663AF0" w:rsidP="00F47821">
            <w:pPr>
              <w:pStyle w:val="TabellentextGR"/>
            </w:pPr>
            <w:r>
              <w:t>14</w:t>
            </w:r>
          </w:p>
        </w:tc>
        <w:tc>
          <w:tcPr>
            <w:tcW w:w="964" w:type="dxa"/>
          </w:tcPr>
          <w:p w14:paraId="7DBB44E5" w14:textId="21D2E469" w:rsidR="008A39C9" w:rsidRPr="007374EC" w:rsidRDefault="00663AF0" w:rsidP="00F47821">
            <w:pPr>
              <w:pStyle w:val="TabellentextGR"/>
            </w:pPr>
            <w:r>
              <w:t>19.124</w:t>
            </w:r>
          </w:p>
        </w:tc>
        <w:tc>
          <w:tcPr>
            <w:tcW w:w="510" w:type="dxa"/>
          </w:tcPr>
          <w:p w14:paraId="7DBB44E6" w14:textId="739AB57D" w:rsidR="008A39C9" w:rsidRPr="007374EC" w:rsidRDefault="00663AF0" w:rsidP="00F47821">
            <w:pPr>
              <w:pStyle w:val="TabellentextGR"/>
            </w:pPr>
            <w:r>
              <w:t>2</w:t>
            </w:r>
          </w:p>
        </w:tc>
        <w:tc>
          <w:tcPr>
            <w:tcW w:w="964" w:type="dxa"/>
          </w:tcPr>
          <w:p w14:paraId="7DBB44E7" w14:textId="18B3D028" w:rsidR="008A39C9" w:rsidRPr="007374EC" w:rsidRDefault="00663AF0" w:rsidP="00F47821">
            <w:pPr>
              <w:pStyle w:val="TabellentextGR"/>
            </w:pPr>
            <w:r>
              <w:t>19.234</w:t>
            </w: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6E408CDA" w:rsidR="008A39C9" w:rsidRPr="007374EC" w:rsidRDefault="00663AF0" w:rsidP="00F47821">
            <w:pPr>
              <w:pStyle w:val="TabellentextGR"/>
            </w:pPr>
            <w:r>
              <w:t>15</w:t>
            </w:r>
          </w:p>
        </w:tc>
        <w:tc>
          <w:tcPr>
            <w:tcW w:w="964" w:type="dxa"/>
          </w:tcPr>
          <w:p w14:paraId="7DBB44EC" w14:textId="2C233BFA" w:rsidR="008A39C9" w:rsidRPr="007374EC" w:rsidRDefault="00663AF0" w:rsidP="00F47821">
            <w:pPr>
              <w:pStyle w:val="TabellentextGR"/>
            </w:pPr>
            <w:r>
              <w:t>19.17</w:t>
            </w:r>
          </w:p>
        </w:tc>
        <w:tc>
          <w:tcPr>
            <w:tcW w:w="510" w:type="dxa"/>
          </w:tcPr>
          <w:p w14:paraId="7DBB44ED" w14:textId="0832ED91" w:rsidR="008A39C9" w:rsidRPr="007374EC" w:rsidRDefault="00663AF0" w:rsidP="00F47821">
            <w:pPr>
              <w:pStyle w:val="TabellentextGR"/>
            </w:pPr>
            <w:r>
              <w:t>18</w:t>
            </w:r>
          </w:p>
        </w:tc>
        <w:tc>
          <w:tcPr>
            <w:tcW w:w="964" w:type="dxa"/>
          </w:tcPr>
          <w:p w14:paraId="7DBB44EE" w14:textId="47D27D8B" w:rsidR="008A39C9" w:rsidRPr="007374EC" w:rsidRDefault="00663AF0" w:rsidP="00F47821">
            <w:pPr>
              <w:pStyle w:val="TabellentextGR"/>
            </w:pPr>
            <w:r>
              <w:t>19.66</w:t>
            </w:r>
          </w:p>
        </w:tc>
        <w:tc>
          <w:tcPr>
            <w:tcW w:w="510" w:type="dxa"/>
          </w:tcPr>
          <w:p w14:paraId="7DBB44EF" w14:textId="10048FAD" w:rsidR="008A39C9" w:rsidRPr="007374EC" w:rsidRDefault="00663AF0" w:rsidP="00F47821">
            <w:pPr>
              <w:pStyle w:val="TabellentextGR"/>
            </w:pPr>
            <w:r>
              <w:t>23</w:t>
            </w:r>
          </w:p>
        </w:tc>
        <w:tc>
          <w:tcPr>
            <w:tcW w:w="964" w:type="dxa"/>
          </w:tcPr>
          <w:p w14:paraId="7DBB44F0" w14:textId="726C9879" w:rsidR="008A39C9" w:rsidRPr="007374EC" w:rsidRDefault="00663AF0" w:rsidP="00F47821">
            <w:pPr>
              <w:pStyle w:val="TabellentextGR"/>
            </w:pPr>
            <w:r>
              <w:t>19.95</w:t>
            </w:r>
          </w:p>
        </w:tc>
        <w:tc>
          <w:tcPr>
            <w:tcW w:w="510" w:type="dxa"/>
          </w:tcPr>
          <w:p w14:paraId="7DBB44F1" w14:textId="0528E89D" w:rsidR="008A39C9" w:rsidRPr="007374EC" w:rsidRDefault="00663AF0" w:rsidP="00F47821">
            <w:pPr>
              <w:pStyle w:val="TabellentextGR"/>
            </w:pPr>
            <w:r>
              <w:t>7</w:t>
            </w:r>
          </w:p>
        </w:tc>
        <w:tc>
          <w:tcPr>
            <w:tcW w:w="964" w:type="dxa"/>
          </w:tcPr>
          <w:p w14:paraId="7DBB44F2" w14:textId="043C2224" w:rsidR="008A39C9" w:rsidRPr="007374EC" w:rsidRDefault="00663AF0" w:rsidP="00F47821">
            <w:pPr>
              <w:pStyle w:val="TabellentextGR"/>
            </w:pPr>
            <w:r>
              <w:t>19.141</w:t>
            </w:r>
          </w:p>
        </w:tc>
        <w:tc>
          <w:tcPr>
            <w:tcW w:w="510" w:type="dxa"/>
          </w:tcPr>
          <w:p w14:paraId="7DBB44F3" w14:textId="00C6B18D" w:rsidR="008A39C9" w:rsidRPr="007374EC" w:rsidRDefault="00663AF0" w:rsidP="00F47821">
            <w:pPr>
              <w:pStyle w:val="TabellentextGR"/>
            </w:pPr>
            <w:r>
              <w:t>3</w:t>
            </w:r>
          </w:p>
        </w:tc>
        <w:tc>
          <w:tcPr>
            <w:tcW w:w="964" w:type="dxa"/>
          </w:tcPr>
          <w:p w14:paraId="7DBB44F4" w14:textId="4C6BF21A" w:rsidR="008A39C9" w:rsidRPr="007374EC" w:rsidRDefault="00663AF0" w:rsidP="00F47821">
            <w:pPr>
              <w:pStyle w:val="TabellentextGR"/>
            </w:pPr>
            <w:r>
              <w:t>19.249</w:t>
            </w: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74537871" w:rsidR="008A39C9" w:rsidRPr="007374EC" w:rsidRDefault="00663AF0" w:rsidP="00F47821">
            <w:pPr>
              <w:pStyle w:val="TabellentextGR"/>
            </w:pPr>
            <w:r>
              <w:t>20</w:t>
            </w:r>
          </w:p>
        </w:tc>
        <w:tc>
          <w:tcPr>
            <w:tcW w:w="964" w:type="dxa"/>
          </w:tcPr>
          <w:p w14:paraId="7DBB44F9" w14:textId="7B54664F" w:rsidR="008A39C9" w:rsidRPr="007374EC" w:rsidRDefault="00663AF0" w:rsidP="00F47821">
            <w:pPr>
              <w:pStyle w:val="TabellentextGR"/>
            </w:pPr>
            <w:r>
              <w:t>19.50</w:t>
            </w:r>
          </w:p>
        </w:tc>
        <w:tc>
          <w:tcPr>
            <w:tcW w:w="510" w:type="dxa"/>
          </w:tcPr>
          <w:p w14:paraId="7DBB44FA" w14:textId="7E0B46CD" w:rsidR="008A39C9" w:rsidRPr="007374EC" w:rsidRDefault="00663AF0" w:rsidP="00F47821">
            <w:pPr>
              <w:pStyle w:val="TabellentextGR"/>
            </w:pPr>
            <w:r>
              <w:t>22</w:t>
            </w:r>
          </w:p>
        </w:tc>
        <w:tc>
          <w:tcPr>
            <w:tcW w:w="964" w:type="dxa"/>
          </w:tcPr>
          <w:p w14:paraId="7DBB44FB" w14:textId="5926FAC7" w:rsidR="008A39C9" w:rsidRPr="007374EC" w:rsidRDefault="00663AF0" w:rsidP="00F47821">
            <w:pPr>
              <w:pStyle w:val="TabellentextGR"/>
            </w:pPr>
            <w:r>
              <w:t>19.69</w:t>
            </w:r>
          </w:p>
        </w:tc>
        <w:tc>
          <w:tcPr>
            <w:tcW w:w="510" w:type="dxa"/>
          </w:tcPr>
          <w:p w14:paraId="7DBB44FC" w14:textId="28311D34" w:rsidR="008A39C9" w:rsidRPr="007374EC" w:rsidRDefault="00663AF0" w:rsidP="00F47821">
            <w:pPr>
              <w:pStyle w:val="TabellentextGR"/>
            </w:pPr>
            <w:r>
              <w:t>12</w:t>
            </w:r>
          </w:p>
        </w:tc>
        <w:tc>
          <w:tcPr>
            <w:tcW w:w="964" w:type="dxa"/>
          </w:tcPr>
          <w:p w14:paraId="7DBB44FD" w14:textId="5B5221B5" w:rsidR="008A39C9" w:rsidRPr="007374EC" w:rsidRDefault="00663AF0" w:rsidP="00F47821">
            <w:pPr>
              <w:pStyle w:val="TabellentextGR"/>
            </w:pPr>
            <w:r>
              <w:t>19.105</w:t>
            </w:r>
          </w:p>
        </w:tc>
        <w:tc>
          <w:tcPr>
            <w:tcW w:w="510" w:type="dxa"/>
          </w:tcPr>
          <w:p w14:paraId="7DBB44FE" w14:textId="0CDBAFBD" w:rsidR="008A39C9" w:rsidRPr="007374EC" w:rsidRDefault="00663AF0" w:rsidP="00F47821">
            <w:pPr>
              <w:pStyle w:val="TabellentextGR"/>
            </w:pPr>
            <w:r>
              <w:t>13</w:t>
            </w:r>
          </w:p>
        </w:tc>
        <w:tc>
          <w:tcPr>
            <w:tcW w:w="964" w:type="dxa"/>
          </w:tcPr>
          <w:p w14:paraId="7DBB44FF" w14:textId="494F4527" w:rsidR="008A39C9" w:rsidRPr="007374EC" w:rsidRDefault="00663AF0" w:rsidP="00F47821">
            <w:pPr>
              <w:pStyle w:val="TabellentextGR"/>
            </w:pPr>
            <w:r>
              <w:t>19.147</w:t>
            </w: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66D479E3" w:rsidR="008A39C9" w:rsidRPr="007374EC" w:rsidRDefault="00663AF0" w:rsidP="00F47821">
            <w:pPr>
              <w:pStyle w:val="TabellentextGR"/>
            </w:pPr>
            <w:r>
              <w:t>17</w:t>
            </w:r>
          </w:p>
        </w:tc>
        <w:tc>
          <w:tcPr>
            <w:tcW w:w="964" w:type="dxa"/>
          </w:tcPr>
          <w:p w14:paraId="7DBB4506" w14:textId="2A1074E4" w:rsidR="008A39C9" w:rsidRPr="007374EC" w:rsidRDefault="00663AF0" w:rsidP="00F47821">
            <w:pPr>
              <w:pStyle w:val="TabellentextGR"/>
            </w:pPr>
            <w:r>
              <w:t>19.51</w:t>
            </w:r>
          </w:p>
        </w:tc>
        <w:tc>
          <w:tcPr>
            <w:tcW w:w="510" w:type="dxa"/>
          </w:tcPr>
          <w:p w14:paraId="7DBB4507" w14:textId="3BD9E80F" w:rsidR="008A39C9" w:rsidRPr="007374EC" w:rsidRDefault="00663AF0" w:rsidP="00F47821">
            <w:pPr>
              <w:pStyle w:val="TabellentextGR"/>
            </w:pPr>
            <w:r>
              <w:t>8</w:t>
            </w:r>
          </w:p>
        </w:tc>
        <w:tc>
          <w:tcPr>
            <w:tcW w:w="964" w:type="dxa"/>
          </w:tcPr>
          <w:p w14:paraId="7DBB4508" w14:textId="1DBFDE7C" w:rsidR="008A39C9" w:rsidRPr="007374EC" w:rsidRDefault="00663AF0" w:rsidP="00F47821">
            <w:pPr>
              <w:pStyle w:val="TabellentextGR"/>
            </w:pPr>
            <w:r>
              <w:t>19.72</w:t>
            </w:r>
          </w:p>
        </w:tc>
        <w:tc>
          <w:tcPr>
            <w:tcW w:w="510" w:type="dxa"/>
          </w:tcPr>
          <w:p w14:paraId="7DBB4509" w14:textId="103F2924" w:rsidR="008A39C9" w:rsidRPr="007374EC" w:rsidRDefault="00663AF0" w:rsidP="00F47821">
            <w:pPr>
              <w:pStyle w:val="TabellentextGR"/>
            </w:pPr>
            <w:r>
              <w:t>9</w:t>
            </w:r>
          </w:p>
        </w:tc>
        <w:tc>
          <w:tcPr>
            <w:tcW w:w="964" w:type="dxa"/>
          </w:tcPr>
          <w:p w14:paraId="7DBB450A" w14:textId="280EC86A" w:rsidR="008A39C9" w:rsidRPr="007374EC" w:rsidRDefault="00663AF0" w:rsidP="00F47821">
            <w:pPr>
              <w:pStyle w:val="TabellentextGR"/>
            </w:pPr>
            <w:r>
              <w:t>19.112</w:t>
            </w:r>
          </w:p>
        </w:tc>
        <w:tc>
          <w:tcPr>
            <w:tcW w:w="510" w:type="dxa"/>
          </w:tcPr>
          <w:p w14:paraId="7DBB450B" w14:textId="427AE79B" w:rsidR="008A39C9" w:rsidRPr="007374EC" w:rsidRDefault="00663AF0" w:rsidP="00F47821">
            <w:pPr>
              <w:pStyle w:val="TabellentextGR"/>
            </w:pPr>
            <w:r>
              <w:t>5</w:t>
            </w:r>
          </w:p>
        </w:tc>
        <w:tc>
          <w:tcPr>
            <w:tcW w:w="964" w:type="dxa"/>
          </w:tcPr>
          <w:p w14:paraId="7DBB450C" w14:textId="2BBED609" w:rsidR="008A39C9" w:rsidRPr="007374EC" w:rsidRDefault="00663AF0" w:rsidP="00F47821">
            <w:pPr>
              <w:pStyle w:val="TabellentextGR"/>
            </w:pPr>
            <w:r>
              <w:t>19.197</w:t>
            </w: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7AD0E374" w:rsidR="008A39C9" w:rsidRPr="007374EC" w:rsidRDefault="00663AF0" w:rsidP="00F47821">
            <w:pPr>
              <w:pStyle w:val="TabellentextGR"/>
            </w:pPr>
            <w:r>
              <w:t>19</w:t>
            </w:r>
          </w:p>
        </w:tc>
        <w:tc>
          <w:tcPr>
            <w:tcW w:w="964" w:type="dxa"/>
          </w:tcPr>
          <w:p w14:paraId="7DBB4513" w14:textId="23CA6760" w:rsidR="008A39C9" w:rsidRPr="007374EC" w:rsidRDefault="00663AF0" w:rsidP="00F47821">
            <w:pPr>
              <w:pStyle w:val="TabellentextGR"/>
            </w:pPr>
            <w:r>
              <w:t>19.59</w:t>
            </w:r>
          </w:p>
        </w:tc>
        <w:tc>
          <w:tcPr>
            <w:tcW w:w="510" w:type="dxa"/>
          </w:tcPr>
          <w:p w14:paraId="7DBB4514" w14:textId="43D4C3A9" w:rsidR="008A39C9" w:rsidRPr="007374EC" w:rsidRDefault="00663AF0" w:rsidP="00F47821">
            <w:pPr>
              <w:pStyle w:val="TabellentextGR"/>
            </w:pPr>
            <w:r>
              <w:t>6</w:t>
            </w:r>
          </w:p>
        </w:tc>
        <w:tc>
          <w:tcPr>
            <w:tcW w:w="964" w:type="dxa"/>
          </w:tcPr>
          <w:p w14:paraId="7DBB4515" w14:textId="7FB3BA85" w:rsidR="008A39C9" w:rsidRPr="007374EC" w:rsidRDefault="00663AF0" w:rsidP="00F47821">
            <w:pPr>
              <w:pStyle w:val="TabellentextGR"/>
            </w:pPr>
            <w:r>
              <w:t>19.79</w:t>
            </w:r>
          </w:p>
        </w:tc>
        <w:tc>
          <w:tcPr>
            <w:tcW w:w="510" w:type="dxa"/>
          </w:tcPr>
          <w:p w14:paraId="7DBB4516" w14:textId="084CE681" w:rsidR="008A39C9" w:rsidRPr="007374EC" w:rsidRDefault="00663AF0" w:rsidP="00F47821">
            <w:pPr>
              <w:pStyle w:val="TabellentextGR"/>
            </w:pPr>
            <w:r>
              <w:t>11</w:t>
            </w:r>
          </w:p>
        </w:tc>
        <w:tc>
          <w:tcPr>
            <w:tcW w:w="964" w:type="dxa"/>
          </w:tcPr>
          <w:p w14:paraId="7DBB4517" w14:textId="13FE330E" w:rsidR="008A39C9" w:rsidRPr="007374EC" w:rsidRDefault="00663AF0" w:rsidP="00F47821">
            <w:pPr>
              <w:pStyle w:val="TabellentextGR"/>
            </w:pPr>
            <w:r>
              <w:t>19.118</w:t>
            </w:r>
          </w:p>
        </w:tc>
        <w:tc>
          <w:tcPr>
            <w:tcW w:w="510" w:type="dxa"/>
          </w:tcPr>
          <w:p w14:paraId="7DBB4518" w14:textId="61FD5407" w:rsidR="008A39C9" w:rsidRPr="007374EC" w:rsidRDefault="00663AF0" w:rsidP="00F47821">
            <w:pPr>
              <w:pStyle w:val="TabellentextGR"/>
            </w:pPr>
            <w:r>
              <w:t>4</w:t>
            </w:r>
          </w:p>
        </w:tc>
        <w:tc>
          <w:tcPr>
            <w:tcW w:w="964" w:type="dxa"/>
          </w:tcPr>
          <w:p w14:paraId="7DBB4519" w14:textId="0A2D7B1F" w:rsidR="008A39C9" w:rsidRPr="007374EC" w:rsidRDefault="00663AF0" w:rsidP="00F47821">
            <w:pPr>
              <w:pStyle w:val="TabellentextGR"/>
            </w:pPr>
            <w:r>
              <w:t>19.223</w:t>
            </w: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bl>
    <w:p w14:paraId="7DBB451F" w14:textId="77777777" w:rsidR="00880A98" w:rsidRPr="00FA745B" w:rsidRDefault="00880A98" w:rsidP="00F47821">
      <w:pPr>
        <w:pStyle w:val="TabellentextGR"/>
      </w:pPr>
    </w:p>
    <w:sectPr w:rsidR="00880A98" w:rsidRPr="00FA745B" w:rsidSect="005D0858">
      <w:headerReference w:type="default" r:id="rId14"/>
      <w:footerReference w:type="default" r:id="rId15"/>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110B8D64"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181D1E">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181D1E">
            <w:rPr>
              <w:noProof/>
            </w:rPr>
            <w:t>8</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0" w14:textId="77777777" w:rsidTr="00A73B2F">
      <w:tc>
        <w:tcPr>
          <w:tcW w:w="7882" w:type="dxa"/>
          <w:shd w:val="clear" w:color="auto" w:fill="auto"/>
          <w:tcMar>
            <w:left w:w="0" w:type="dxa"/>
            <w:right w:w="113" w:type="dxa"/>
          </w:tcMar>
        </w:tcPr>
        <w:p w14:paraId="7DBB452E"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F" w14:textId="018B2747"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181D1E">
            <w:rPr>
              <w:noProof/>
            </w:rPr>
            <w:t>3</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181D1E">
            <w:rPr>
              <w:noProof/>
            </w:rPr>
            <w:t>8</w:t>
          </w:r>
          <w:r w:rsidR="007F0F30">
            <w:rPr>
              <w:noProof/>
            </w:rPr>
            <w:fldChar w:fldCharType="end"/>
          </w:r>
        </w:p>
      </w:tc>
    </w:tr>
  </w:tbl>
  <w:p w14:paraId="7DBB4531" w14:textId="77777777" w:rsidR="007B5D92" w:rsidRPr="00305FB3" w:rsidRDefault="007B5D92"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A" w14:textId="77777777" w:rsidTr="00A73B2F">
      <w:tc>
        <w:tcPr>
          <w:tcW w:w="7882" w:type="dxa"/>
          <w:shd w:val="clear" w:color="auto" w:fill="auto"/>
          <w:tcMar>
            <w:left w:w="0" w:type="dxa"/>
            <w:right w:w="113" w:type="dxa"/>
          </w:tcMar>
        </w:tcPr>
        <w:p w14:paraId="7DBB4538"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39" w14:textId="2AEC367A"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181D1E">
            <w:rPr>
              <w:noProof/>
            </w:rPr>
            <w:t>6</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181D1E">
            <w:rPr>
              <w:noProof/>
            </w:rPr>
            <w:t>8</w:t>
          </w:r>
          <w:r w:rsidR="007F0F30">
            <w:rPr>
              <w:noProof/>
            </w:rPr>
            <w:fldChar w:fldCharType="end"/>
          </w:r>
        </w:p>
      </w:tc>
    </w:tr>
  </w:tbl>
  <w:p w14:paraId="7DBB453B" w14:textId="77777777" w:rsidR="00CB1F16" w:rsidRPr="00305FB3" w:rsidRDefault="00CB1F16" w:rsidP="003538EC">
    <w:pPr>
      <w:spacing w:line="240" w:lineRule="auto"/>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5B79BEF0"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181D1E">
            <w:rPr>
              <w:noProof/>
            </w:rPr>
            <w:t>8</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181D1E">
            <w:rPr>
              <w:noProof/>
            </w:rPr>
            <w:t>8</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D" w14:textId="77777777" w:rsidR="007B5D92" w:rsidRDefault="007B5D92"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7" w14:textId="77777777" w:rsidR="00CB1F16" w:rsidRPr="005D0858" w:rsidRDefault="00CB1F16" w:rsidP="005D0858">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7623A"/>
    <w:rsid w:val="00181D1E"/>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87DB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5BB3"/>
    <w:rsid w:val="005E7427"/>
    <w:rsid w:val="005E7E3B"/>
    <w:rsid w:val="00607715"/>
    <w:rsid w:val="00616C8F"/>
    <w:rsid w:val="00623818"/>
    <w:rsid w:val="00625F5F"/>
    <w:rsid w:val="00630CD1"/>
    <w:rsid w:val="0063352C"/>
    <w:rsid w:val="00634C2C"/>
    <w:rsid w:val="006370D8"/>
    <w:rsid w:val="006443AF"/>
    <w:rsid w:val="006612B1"/>
    <w:rsid w:val="00663AF0"/>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4222"/>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4B2F"/>
    <w:rsid w:val="00917A38"/>
    <w:rsid w:val="00924130"/>
    <w:rsid w:val="00944483"/>
    <w:rsid w:val="00953997"/>
    <w:rsid w:val="00954E0A"/>
    <w:rsid w:val="00955258"/>
    <w:rsid w:val="009579B6"/>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A02515"/>
    <w:rsid w:val="00A030A2"/>
    <w:rsid w:val="00A05B19"/>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08F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1DF6"/>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663AF0"/>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29F72-0BBD-4A5B-9759-183418C4F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D3FF9D21.dotm</Template>
  <TotalTime>0</TotalTime>
  <Pages>8</Pages>
  <Words>2329</Words>
  <Characters>16820</Characters>
  <Application>Microsoft Office Word</Application>
  <DocSecurity>0</DocSecurity>
  <Lines>140</Lines>
  <Paragraphs>38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2019-08-12T14:27:00Z</dcterms:created>
  <dcterms:modified xsi:type="dcterms:W3CDTF">2019-08-28T10:21:00Z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