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6F93471F" w:rsidR="00342F83" w:rsidRPr="00731AA1" w:rsidRDefault="00FA745B" w:rsidP="00B55A7F">
      <w:pPr>
        <w:pStyle w:val="Datum"/>
      </w:pPr>
      <w:r>
        <w:fldChar w:fldCharType="begin"/>
      </w:r>
      <w:r>
        <w:instrText xml:space="preserve"> TIME \@ "d. MMMM yyyy" </w:instrText>
      </w:r>
      <w:r>
        <w:fldChar w:fldCharType="separate"/>
      </w:r>
      <w:r w:rsidR="00381DD8">
        <w:rPr>
          <w:noProof/>
        </w:rPr>
        <w:t>28. Oktober 2020</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E13FA1" w:rsidRDefault="00C25CCF" w:rsidP="00C25CCF">
      <w:pPr>
        <w:sectPr w:rsidR="00C25CCF" w:rsidRPr="00E13FA1"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5A706963" w:rsidR="00FA745B" w:rsidRDefault="00FA745B" w:rsidP="00F47821">
      <w:pPr>
        <w:pStyle w:val="TabellentextGR"/>
        <w:rPr>
          <w:rFonts w:cs="Arial"/>
        </w:rPr>
      </w:pPr>
      <w:r w:rsidRPr="00FA745B">
        <w:t xml:space="preserve">Ich freue mich, Sie zur </w:t>
      </w:r>
      <w:r w:rsidR="007E60D7">
        <w:t>90</w:t>
      </w:r>
      <w:r w:rsidR="003265A4">
        <w:t>.</w:t>
      </w:r>
      <w:r w:rsidR="007E60D7">
        <w:t xml:space="preserve"> bis 9</w:t>
      </w:r>
      <w:r w:rsidR="003265A4">
        <w:t>4</w:t>
      </w:r>
      <w:r w:rsidR="007D2D72">
        <w:t>.</w:t>
      </w:r>
      <w:r w:rsidRPr="00FA745B">
        <w:t xml:space="preserve"> Ratssitzung der Legislaturperiode </w:t>
      </w:r>
      <w:r w:rsidR="007E60D7">
        <w:t>2017/2020</w:t>
      </w:r>
      <w:r w:rsidR="0070009A">
        <w:br/>
      </w:r>
      <w:r w:rsidRPr="00FA745B">
        <w:t>einzuberufen auf</w:t>
      </w:r>
      <w:r w:rsidR="005643D0">
        <w:br/>
      </w:r>
      <w:r w:rsidR="007E60D7">
        <w:t>Dienstag, 10. November 2020, 10:00 - 12:30 Uhr und 13:30 - 16:30 Uhr</w:t>
      </w:r>
      <w:r w:rsidRPr="002E25CE">
        <w:t>,</w:t>
      </w:r>
      <w:r w:rsidR="003F4982">
        <w:br/>
        <w:t>sowie</w:t>
      </w:r>
      <w:r w:rsidR="003F4982">
        <w:br/>
      </w:r>
      <w:r w:rsidR="007E60D7">
        <w:t xml:space="preserve">Dienstag, 17. November 2020, 10:00 - 12:30 Uhr und 13:30 - 16:30 Uhr und </w:t>
      </w:r>
      <w:r w:rsidR="007E60D7" w:rsidRPr="007E60D7">
        <w:rPr>
          <w:u w:val="single"/>
        </w:rPr>
        <w:t>bei Bedarf</w:t>
      </w:r>
      <w:r w:rsidR="007E60D7">
        <w:t xml:space="preserve"> 17:00 - 19:30 Uhr</w:t>
      </w:r>
      <w:r w:rsidR="00913D1A">
        <w:t>,</w:t>
      </w:r>
      <w:r w:rsidR="005643D0">
        <w:br/>
      </w:r>
      <w:r w:rsidRPr="007C5E77">
        <w:rPr>
          <w:rFonts w:cs="Arial"/>
        </w:rPr>
        <w:t xml:space="preserve">in </w:t>
      </w:r>
      <w:r w:rsidR="007E60D7">
        <w:rPr>
          <w:rFonts w:cs="Arial"/>
        </w:rPr>
        <w:t xml:space="preserve">die </w:t>
      </w:r>
      <w:r w:rsidR="007E60D7" w:rsidRPr="007E60D7">
        <w:rPr>
          <w:rFonts w:cs="Arial"/>
          <w:u w:val="single"/>
        </w:rPr>
        <w:t>Umweltarena</w:t>
      </w:r>
      <w:r w:rsidR="007E60D7">
        <w:rPr>
          <w:rFonts w:cs="Arial"/>
        </w:rPr>
        <w:t xml:space="preserve"> </w:t>
      </w:r>
      <w:r w:rsidRPr="007C5E77">
        <w:rPr>
          <w:rFonts w:cs="Arial"/>
        </w:rPr>
        <w:t xml:space="preserve">in </w:t>
      </w:r>
      <w:r w:rsidR="007E60D7">
        <w:rPr>
          <w:rFonts w:cs="Arial"/>
        </w:rPr>
        <w:t>Spreitenbach</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153D3B09" w:rsidR="00FA745B" w:rsidRPr="004755E8" w:rsidRDefault="007E60D7" w:rsidP="00F47821">
            <w:pPr>
              <w:pStyle w:val="TabellentextGR"/>
            </w:pPr>
            <w:bookmarkStart w:id="1" w:name="TraktBlock1"/>
            <w:bookmarkEnd w:id="1"/>
            <w:r>
              <w:t>1</w:t>
            </w:r>
          </w:p>
        </w:tc>
        <w:tc>
          <w:tcPr>
            <w:tcW w:w="8024" w:type="dxa"/>
          </w:tcPr>
          <w:p w14:paraId="7DBB44BB" w14:textId="7CEF3AA4" w:rsidR="00FA745B" w:rsidRPr="004755E8" w:rsidRDefault="007E60D7"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4"/>
        <w:gridCol w:w="7688"/>
        <w:gridCol w:w="136"/>
      </w:tblGrid>
      <w:tr w:rsidR="007E60D7" w:rsidRPr="00096F2C" w14:paraId="1ACA7B79" w14:textId="77777777" w:rsidTr="00490ABA">
        <w:trPr>
          <w:gridAfter w:val="1"/>
          <w:wAfter w:w="146" w:type="dxa"/>
          <w:cantSplit/>
        </w:trPr>
        <w:tc>
          <w:tcPr>
            <w:tcW w:w="1188" w:type="dxa"/>
          </w:tcPr>
          <w:p w14:paraId="10A14F4B" w14:textId="0CEF4BC9" w:rsidR="007E60D7" w:rsidRPr="007E60D7" w:rsidRDefault="007E60D7" w:rsidP="00490ABA">
            <w:pPr>
              <w:pStyle w:val="TabellentextGR0"/>
              <w:rPr>
                <w:b/>
              </w:rPr>
            </w:pPr>
            <w:r>
              <w:rPr>
                <w:b/>
              </w:rPr>
              <w:t>I</w:t>
            </w:r>
          </w:p>
        </w:tc>
        <w:tc>
          <w:tcPr>
            <w:tcW w:w="8024" w:type="dxa"/>
          </w:tcPr>
          <w:p w14:paraId="176BB9FA" w14:textId="64DE002B" w:rsidR="007E60D7" w:rsidRPr="007E60D7" w:rsidRDefault="007E60D7" w:rsidP="00490ABA">
            <w:pPr>
              <w:pStyle w:val="TabellentextGR0"/>
              <w:rPr>
                <w:b/>
              </w:rPr>
            </w:pPr>
            <w:r w:rsidRPr="007E60D7">
              <w:rPr>
                <w:b/>
              </w:rPr>
              <w:t>Wahlen</w:t>
            </w:r>
          </w:p>
        </w:tc>
      </w:tr>
      <w:tr w:rsidR="007E60D7" w:rsidRPr="00096F2C" w14:paraId="538CC1F7" w14:textId="77777777" w:rsidTr="00490ABA">
        <w:trPr>
          <w:gridAfter w:val="1"/>
          <w:wAfter w:w="146" w:type="dxa"/>
          <w:cantSplit/>
        </w:trPr>
        <w:tc>
          <w:tcPr>
            <w:tcW w:w="1188" w:type="dxa"/>
          </w:tcPr>
          <w:p w14:paraId="09E5F8DB" w14:textId="1C634AB2" w:rsidR="007E60D7" w:rsidRPr="00096F2C" w:rsidRDefault="007E60D7" w:rsidP="00490ABA">
            <w:pPr>
              <w:pStyle w:val="TabellentextGR0"/>
            </w:pPr>
            <w:r>
              <w:t>2</w:t>
            </w:r>
          </w:p>
        </w:tc>
        <w:tc>
          <w:tcPr>
            <w:tcW w:w="8024" w:type="dxa"/>
          </w:tcPr>
          <w:p w14:paraId="5688A773" w14:textId="33514C6F" w:rsidR="007E60D7" w:rsidRPr="00096F2C" w:rsidRDefault="007E60D7" w:rsidP="00490ABA">
            <w:pPr>
              <w:pStyle w:val="TabellentextGR0"/>
            </w:pPr>
            <w:r>
              <w:t>(20.276) Grosser Rat; Wahlaktenprüfungskommission für die Regierungsratswahlen und die Grossratswahlen Legislaturperiode 2021/2024; Wahl des Präsidiums und der Mitglieder</w:t>
            </w:r>
            <w:r>
              <w:br/>
            </w:r>
            <w:r>
              <w:br/>
              <w:t>Antrag auf stille Wahlen gemäss § 62a Geschäftsordnung</w:t>
            </w:r>
            <w:r>
              <w:br/>
            </w:r>
          </w:p>
        </w:tc>
      </w:tr>
      <w:tr w:rsidR="007E60D7" w:rsidRPr="00096F2C" w14:paraId="4F209926" w14:textId="77777777" w:rsidTr="00490ABA">
        <w:trPr>
          <w:gridAfter w:val="1"/>
          <w:wAfter w:w="146" w:type="dxa"/>
          <w:cantSplit/>
        </w:trPr>
        <w:tc>
          <w:tcPr>
            <w:tcW w:w="1188" w:type="dxa"/>
          </w:tcPr>
          <w:p w14:paraId="356B2DED" w14:textId="55C05C86" w:rsidR="007E60D7" w:rsidRPr="00096F2C" w:rsidRDefault="007E60D7" w:rsidP="00490ABA">
            <w:pPr>
              <w:pStyle w:val="TabellentextGR0"/>
            </w:pPr>
            <w:r>
              <w:t>3</w:t>
            </w:r>
          </w:p>
        </w:tc>
        <w:tc>
          <w:tcPr>
            <w:tcW w:w="8024" w:type="dxa"/>
          </w:tcPr>
          <w:p w14:paraId="6BCDBEE0" w14:textId="7DA56449" w:rsidR="007E60D7" w:rsidRPr="00096F2C" w:rsidRDefault="007E60D7" w:rsidP="00490ABA">
            <w:pPr>
              <w:pStyle w:val="TabellentextGR0"/>
            </w:pPr>
            <w:r>
              <w:t>(20.203) Ersatzwahl Ersatzmitglied Justizleitung für den Rest der Legislaturperiode 2019-2022</w:t>
            </w:r>
            <w:r>
              <w:br/>
            </w:r>
            <w:r>
              <w:br/>
              <w:t>Wahlvorschlag der JUS und des Büros</w:t>
            </w:r>
            <w:r>
              <w:br/>
              <w:t>- Gabriella Fehr</w:t>
            </w:r>
            <w:r>
              <w:br/>
            </w:r>
            <w:r>
              <w:br/>
              <w:t>Antrag auf stille Wahl gemäss § 62a Geschäftsordnung</w:t>
            </w:r>
            <w:r>
              <w:br/>
            </w:r>
          </w:p>
        </w:tc>
      </w:tr>
      <w:tr w:rsidR="007E60D7" w:rsidRPr="00096F2C" w14:paraId="4C3C8172" w14:textId="77777777" w:rsidTr="00490ABA">
        <w:trPr>
          <w:gridAfter w:val="1"/>
          <w:wAfter w:w="146" w:type="dxa"/>
          <w:cantSplit/>
        </w:trPr>
        <w:tc>
          <w:tcPr>
            <w:tcW w:w="1188" w:type="dxa"/>
          </w:tcPr>
          <w:p w14:paraId="1D08FF4F" w14:textId="2F7764DA" w:rsidR="007E60D7" w:rsidRPr="007E60D7" w:rsidRDefault="007E60D7" w:rsidP="00490ABA">
            <w:pPr>
              <w:pStyle w:val="TabellentextGR0"/>
              <w:rPr>
                <w:b/>
              </w:rPr>
            </w:pPr>
            <w:r>
              <w:rPr>
                <w:b/>
              </w:rPr>
              <w:t>II</w:t>
            </w:r>
          </w:p>
        </w:tc>
        <w:tc>
          <w:tcPr>
            <w:tcW w:w="8024" w:type="dxa"/>
          </w:tcPr>
          <w:p w14:paraId="7D374419" w14:textId="259E6905" w:rsidR="007E60D7" w:rsidRPr="007E60D7" w:rsidRDefault="007E60D7" w:rsidP="00490ABA">
            <w:pPr>
              <w:pStyle w:val="TabellentextGR0"/>
              <w:rPr>
                <w:b/>
              </w:rPr>
            </w:pPr>
            <w:r w:rsidRPr="007E60D7">
              <w:rPr>
                <w:b/>
              </w:rPr>
              <w:t>Departement Volkswirtschaft und Inneres</w:t>
            </w:r>
          </w:p>
        </w:tc>
      </w:tr>
      <w:tr w:rsidR="007E60D7" w:rsidRPr="00096F2C" w14:paraId="7BFFBDF5" w14:textId="77777777" w:rsidTr="00490ABA">
        <w:trPr>
          <w:gridAfter w:val="1"/>
          <w:wAfter w:w="146" w:type="dxa"/>
          <w:cantSplit/>
        </w:trPr>
        <w:tc>
          <w:tcPr>
            <w:tcW w:w="1188" w:type="dxa"/>
          </w:tcPr>
          <w:p w14:paraId="7466CC33" w14:textId="21AF7D2B" w:rsidR="007E60D7" w:rsidRPr="00096F2C" w:rsidRDefault="007E60D7" w:rsidP="00490ABA">
            <w:pPr>
              <w:pStyle w:val="TabellentextGR0"/>
            </w:pPr>
            <w:r>
              <w:t>4</w:t>
            </w:r>
          </w:p>
        </w:tc>
        <w:tc>
          <w:tcPr>
            <w:tcW w:w="8024" w:type="dxa"/>
          </w:tcPr>
          <w:p w14:paraId="26B4AA8E" w14:textId="63C83B8D" w:rsidR="007E60D7" w:rsidRPr="00096F2C" w:rsidRDefault="007E60D7" w:rsidP="00490ABA">
            <w:pPr>
              <w:pStyle w:val="TabellentextGR0"/>
            </w:pPr>
            <w:r>
              <w:t xml:space="preserve">(20.210) Zusammenschluss der Einwohnergemeinden </w:t>
            </w:r>
            <w:proofErr w:type="spellStart"/>
            <w:r>
              <w:t>Bözen</w:t>
            </w:r>
            <w:proofErr w:type="spellEnd"/>
            <w:r>
              <w:t xml:space="preserve">, </w:t>
            </w:r>
            <w:proofErr w:type="spellStart"/>
            <w:r>
              <w:t>Effingen</w:t>
            </w:r>
            <w:proofErr w:type="spellEnd"/>
            <w:r>
              <w:t xml:space="preserve">, </w:t>
            </w:r>
            <w:proofErr w:type="spellStart"/>
            <w:r>
              <w:t>Elfingen</w:t>
            </w:r>
            <w:proofErr w:type="spellEnd"/>
            <w:r>
              <w:t xml:space="preserve"> und Hornussen zur Einwohnergemeinde </w:t>
            </w:r>
            <w:proofErr w:type="spellStart"/>
            <w:r>
              <w:t>Böztal</w:t>
            </w:r>
            <w:proofErr w:type="spellEnd"/>
            <w:r>
              <w:t>; Dekret über die Bezirks- und Kreiseinteilung (DBK); Änderung</w:t>
            </w:r>
            <w:r>
              <w:br/>
              <w:t>(Referent-/in: Bruno Rudolf, Reinach)</w:t>
            </w:r>
            <w:r>
              <w:br/>
              <w:t>a) Eintreten (Vorschlag AVW: stillschweigendes Eintreten)</w:t>
            </w:r>
            <w:r>
              <w:br/>
              <w:t>b) Detailberatung und Beschlussfassung</w:t>
            </w:r>
            <w:r>
              <w:br/>
            </w:r>
          </w:p>
        </w:tc>
      </w:tr>
      <w:tr w:rsidR="007E60D7" w:rsidRPr="00096F2C" w14:paraId="06308605" w14:textId="77777777" w:rsidTr="00490ABA">
        <w:trPr>
          <w:gridAfter w:val="1"/>
          <w:wAfter w:w="146" w:type="dxa"/>
          <w:cantSplit/>
        </w:trPr>
        <w:tc>
          <w:tcPr>
            <w:tcW w:w="1188" w:type="dxa"/>
          </w:tcPr>
          <w:p w14:paraId="03A25347" w14:textId="3CF69E7E" w:rsidR="007E60D7" w:rsidRPr="00096F2C" w:rsidRDefault="007E60D7" w:rsidP="00490ABA">
            <w:pPr>
              <w:pStyle w:val="TabellentextGR0"/>
            </w:pPr>
            <w:r>
              <w:lastRenderedPageBreak/>
              <w:t>5</w:t>
            </w:r>
          </w:p>
        </w:tc>
        <w:tc>
          <w:tcPr>
            <w:tcW w:w="8024" w:type="dxa"/>
          </w:tcPr>
          <w:p w14:paraId="056170C9" w14:textId="166B9784" w:rsidR="007E60D7" w:rsidRPr="00096F2C" w:rsidRDefault="007E60D7" w:rsidP="00490ABA">
            <w:pPr>
              <w:pStyle w:val="TabellentextGR0"/>
            </w:pPr>
            <w:r>
              <w:t>(20.100) Motion der FDP-Fraktion (Sprecher Herbert H. Scholl, Zofingen) vom 12. Mai 2020 betreffend Revision des kantonalen Notrechts (Ablehnung beziehungsweise Entgegennahme als Postulat)</w:t>
            </w:r>
            <w:r>
              <w:br/>
            </w:r>
          </w:p>
        </w:tc>
      </w:tr>
      <w:tr w:rsidR="007E60D7" w:rsidRPr="00096F2C" w14:paraId="3FD823A6" w14:textId="77777777" w:rsidTr="00490ABA">
        <w:trPr>
          <w:gridAfter w:val="1"/>
          <w:wAfter w:w="146" w:type="dxa"/>
          <w:cantSplit/>
        </w:trPr>
        <w:tc>
          <w:tcPr>
            <w:tcW w:w="1188" w:type="dxa"/>
          </w:tcPr>
          <w:p w14:paraId="20933496" w14:textId="2ED12A4A" w:rsidR="007E60D7" w:rsidRPr="00096F2C" w:rsidRDefault="007E60D7" w:rsidP="00490ABA">
            <w:pPr>
              <w:pStyle w:val="TabellentextGR0"/>
            </w:pPr>
            <w:r>
              <w:t>6</w:t>
            </w:r>
          </w:p>
        </w:tc>
        <w:tc>
          <w:tcPr>
            <w:tcW w:w="8024" w:type="dxa"/>
          </w:tcPr>
          <w:p w14:paraId="4A552779" w14:textId="09AD8871" w:rsidR="007E60D7" w:rsidRPr="00096F2C" w:rsidRDefault="007E60D7" w:rsidP="00490ABA">
            <w:pPr>
              <w:pStyle w:val="TabellentextGR0"/>
            </w:pPr>
            <w:r>
              <w:t>(20.105) Motion Marco Hardmeier, SP, Aarau (Sprecher), Silvia Dell'Aquila, SP, Aarau, Maya Bally CVP, Hendschiken, Daniel Hölzle, Grüne, Zofingen, Barbara Portmann-Müller, GLP, Lenzburg, Claudia Rohrer, SP, Rheinfelden, und Désirée Stutz, SVP, Möhlin, vom 12. Mai 2020 betreffend Änderung des EG StPO zwecks Einführung eines Ermächtigungsverfahrens (Ablehnung)</w:t>
            </w:r>
            <w:r>
              <w:br/>
            </w:r>
          </w:p>
        </w:tc>
      </w:tr>
      <w:tr w:rsidR="007E60D7" w:rsidRPr="00096F2C" w14:paraId="0DE35BD7" w14:textId="77777777" w:rsidTr="00490ABA">
        <w:trPr>
          <w:gridAfter w:val="1"/>
          <w:wAfter w:w="146" w:type="dxa"/>
          <w:cantSplit/>
        </w:trPr>
        <w:tc>
          <w:tcPr>
            <w:tcW w:w="1188" w:type="dxa"/>
          </w:tcPr>
          <w:p w14:paraId="65710511" w14:textId="5AAC9B14" w:rsidR="007E60D7" w:rsidRPr="00096F2C" w:rsidRDefault="007E60D7" w:rsidP="00490ABA">
            <w:pPr>
              <w:pStyle w:val="TabellentextGR0"/>
            </w:pPr>
            <w:r>
              <w:t>7</w:t>
            </w:r>
          </w:p>
        </w:tc>
        <w:tc>
          <w:tcPr>
            <w:tcW w:w="8024" w:type="dxa"/>
          </w:tcPr>
          <w:p w14:paraId="7287A34E" w14:textId="77777777" w:rsidR="008C3116" w:rsidRDefault="007E60D7" w:rsidP="00490ABA">
            <w:pPr>
              <w:pStyle w:val="TabellentextGR0"/>
            </w:pPr>
            <w:r>
              <w:t xml:space="preserve">(20.166) Motion Suzanne Marclay-Merz, FDP, Aarau (Sprecherin), und </w:t>
            </w:r>
          </w:p>
          <w:p w14:paraId="3BDC4F84" w14:textId="56400EE1" w:rsidR="007E60D7" w:rsidRPr="00096F2C" w:rsidRDefault="007E60D7" w:rsidP="00490ABA">
            <w:pPr>
              <w:pStyle w:val="TabellentextGR0"/>
            </w:pPr>
            <w:r>
              <w:t>Dr. Titus Meier, FDP, Brugg, vom 16. Juni 2020 betreffend Schaffung der gesetzlichen Grundlage für die digitale Durchführung und Teilnahme an Einwohnerratssitzungen (Ablehnung beziehungsweise Entgegennahme als Postulat)</w:t>
            </w:r>
            <w:r>
              <w:br/>
            </w:r>
          </w:p>
        </w:tc>
      </w:tr>
      <w:tr w:rsidR="007E60D7" w:rsidRPr="00096F2C" w14:paraId="2CF89BCD" w14:textId="77777777" w:rsidTr="00490ABA">
        <w:trPr>
          <w:gridAfter w:val="1"/>
          <w:wAfter w:w="146" w:type="dxa"/>
          <w:cantSplit/>
        </w:trPr>
        <w:tc>
          <w:tcPr>
            <w:tcW w:w="1188" w:type="dxa"/>
          </w:tcPr>
          <w:p w14:paraId="1BB47425" w14:textId="75A56AD8" w:rsidR="007E60D7" w:rsidRPr="00096F2C" w:rsidRDefault="007E60D7" w:rsidP="00490ABA">
            <w:pPr>
              <w:pStyle w:val="TabellentextGR0"/>
            </w:pPr>
            <w:r>
              <w:t>8</w:t>
            </w:r>
          </w:p>
        </w:tc>
        <w:tc>
          <w:tcPr>
            <w:tcW w:w="8024" w:type="dxa"/>
          </w:tcPr>
          <w:p w14:paraId="74D8671C" w14:textId="4B7F4321" w:rsidR="007E60D7" w:rsidRPr="00096F2C" w:rsidRDefault="007E60D7" w:rsidP="00490ABA">
            <w:pPr>
              <w:pStyle w:val="TabellentextGR0"/>
            </w:pPr>
            <w:r>
              <w:t xml:space="preserve">(20.184) Postulat der Fraktion der Grünen (Sprecher Christian Jon Keller, Obersiggenthal) vom 30. Juni 2020 betreffend Förderung von </w:t>
            </w:r>
            <w:proofErr w:type="spellStart"/>
            <w:r>
              <w:t>Coworking</w:t>
            </w:r>
            <w:proofErr w:type="spellEnd"/>
            <w:r>
              <w:t>-Spaces in den Gemeinden (Ablehnung)</w:t>
            </w:r>
            <w:r>
              <w:br/>
            </w:r>
          </w:p>
        </w:tc>
      </w:tr>
      <w:tr w:rsidR="007E60D7" w:rsidRPr="00096F2C" w14:paraId="0117BC6E" w14:textId="77777777" w:rsidTr="00490ABA">
        <w:trPr>
          <w:gridAfter w:val="1"/>
          <w:wAfter w:w="146" w:type="dxa"/>
          <w:cantSplit/>
        </w:trPr>
        <w:tc>
          <w:tcPr>
            <w:tcW w:w="1188" w:type="dxa"/>
          </w:tcPr>
          <w:p w14:paraId="27DB0235" w14:textId="03B3B023" w:rsidR="007E60D7" w:rsidRPr="00096F2C" w:rsidRDefault="007E60D7" w:rsidP="00490ABA">
            <w:pPr>
              <w:pStyle w:val="TabellentextGR0"/>
            </w:pPr>
            <w:r>
              <w:t>9</w:t>
            </w:r>
          </w:p>
        </w:tc>
        <w:tc>
          <w:tcPr>
            <w:tcW w:w="8024" w:type="dxa"/>
          </w:tcPr>
          <w:p w14:paraId="17F0847F" w14:textId="50DABEE2" w:rsidR="007E60D7" w:rsidRPr="00096F2C" w:rsidRDefault="007E60D7" w:rsidP="007E60D7">
            <w:pPr>
              <w:pStyle w:val="TabellentextGR0"/>
            </w:pPr>
            <w:r>
              <w:t>(20.111) Postulat der SP-Fraktion (Sprecher Dieter Egli, Windisch) vom 12. Mai 2020 betreffend kantonales Investitionsprogramm im Nachgang der Corona-Krise zur Förderung von Wirtschaft und Gewerbe und zum Setzen von ökologischen, sozialen und kulturellen Impulsen (Entgegennahme mit Erklärung)</w:t>
            </w:r>
            <w:r>
              <w:br/>
            </w:r>
          </w:p>
        </w:tc>
      </w:tr>
      <w:tr w:rsidR="007E60D7" w:rsidRPr="00096F2C" w14:paraId="10DABCEF" w14:textId="77777777" w:rsidTr="00490ABA">
        <w:trPr>
          <w:gridAfter w:val="1"/>
          <w:wAfter w:w="146" w:type="dxa"/>
          <w:cantSplit/>
        </w:trPr>
        <w:tc>
          <w:tcPr>
            <w:tcW w:w="1188" w:type="dxa"/>
          </w:tcPr>
          <w:p w14:paraId="6CC37937" w14:textId="68B0905B" w:rsidR="007E60D7" w:rsidRPr="00096F2C" w:rsidRDefault="007E60D7" w:rsidP="00490ABA">
            <w:pPr>
              <w:pStyle w:val="TabellentextGR0"/>
            </w:pPr>
            <w:r>
              <w:t>10</w:t>
            </w:r>
          </w:p>
        </w:tc>
        <w:tc>
          <w:tcPr>
            <w:tcW w:w="8024" w:type="dxa"/>
          </w:tcPr>
          <w:p w14:paraId="220E1224" w14:textId="00E40412" w:rsidR="007E60D7" w:rsidRPr="00096F2C" w:rsidRDefault="007E60D7" w:rsidP="00490ABA">
            <w:pPr>
              <w:pStyle w:val="TabellentextGR0"/>
            </w:pPr>
            <w:r>
              <w:t xml:space="preserve">(20.160) Postulat Ralf Bucher, CVP, Mühlau (Sprecher), Alfons Paul Kaufmann, CVP, Wallbach, Gabriel Lüthy, FDP, Widen, Christian Glur, SVP, Murgenthal, Martin Brügger, SP, Brugg, Robert Obrist, Grüne, Schinznach, und Uriel Seibert, EVP, Schöftland, vom 16. Juni 2020 betreffend Ausdehnung des Personenkreises bei </w:t>
            </w:r>
            <w:proofErr w:type="spellStart"/>
            <w:r>
              <w:t>Litteringbussen</w:t>
            </w:r>
            <w:proofErr w:type="spellEnd"/>
            <w:r>
              <w:t xml:space="preserve"> (Entgegennahme mit Erklärung)</w:t>
            </w:r>
            <w:r>
              <w:br/>
            </w:r>
          </w:p>
        </w:tc>
      </w:tr>
      <w:tr w:rsidR="007E60D7" w:rsidRPr="00096F2C" w14:paraId="79370CFE" w14:textId="77777777" w:rsidTr="00490ABA">
        <w:trPr>
          <w:gridAfter w:val="1"/>
          <w:wAfter w:w="146" w:type="dxa"/>
          <w:cantSplit/>
        </w:trPr>
        <w:tc>
          <w:tcPr>
            <w:tcW w:w="1188" w:type="dxa"/>
          </w:tcPr>
          <w:p w14:paraId="2F6DCBF0" w14:textId="1E399A96" w:rsidR="007E60D7" w:rsidRPr="00096F2C" w:rsidRDefault="007E60D7" w:rsidP="00490ABA">
            <w:pPr>
              <w:pStyle w:val="TabellentextGR0"/>
            </w:pPr>
            <w:r>
              <w:t>11</w:t>
            </w:r>
          </w:p>
        </w:tc>
        <w:tc>
          <w:tcPr>
            <w:tcW w:w="8024" w:type="dxa"/>
          </w:tcPr>
          <w:p w14:paraId="22357E32" w14:textId="346E1374" w:rsidR="007E60D7" w:rsidRPr="00096F2C" w:rsidRDefault="007E60D7" w:rsidP="00490ABA">
            <w:pPr>
              <w:pStyle w:val="TabellentextGR0"/>
            </w:pPr>
            <w:r>
              <w:t>(20.145) Interpellation Nicole Müller-Boder, SVP, Buttwil (Sprecherin), und Désirée Stutz, SVP, Möhlin, vom 16. Juni 2020 betreffend Messerattacke in der JVA Lenzburg (Beantwortung)</w:t>
            </w:r>
            <w:r>
              <w:br/>
            </w:r>
          </w:p>
        </w:tc>
      </w:tr>
      <w:tr w:rsidR="007E60D7" w:rsidRPr="00096F2C" w14:paraId="5FC132AE" w14:textId="77777777" w:rsidTr="00490ABA">
        <w:trPr>
          <w:gridAfter w:val="1"/>
          <w:wAfter w:w="146" w:type="dxa"/>
          <w:cantSplit/>
        </w:trPr>
        <w:tc>
          <w:tcPr>
            <w:tcW w:w="1188" w:type="dxa"/>
          </w:tcPr>
          <w:p w14:paraId="232E010A" w14:textId="05A73207" w:rsidR="007E60D7" w:rsidRPr="00096F2C" w:rsidRDefault="007E60D7" w:rsidP="00490ABA">
            <w:pPr>
              <w:pStyle w:val="TabellentextGR0"/>
            </w:pPr>
            <w:r>
              <w:t>12</w:t>
            </w:r>
          </w:p>
        </w:tc>
        <w:tc>
          <w:tcPr>
            <w:tcW w:w="8024" w:type="dxa"/>
          </w:tcPr>
          <w:p w14:paraId="36EA90C9" w14:textId="1130744A" w:rsidR="007E60D7" w:rsidRPr="00096F2C" w:rsidRDefault="007E60D7" w:rsidP="00490ABA">
            <w:pPr>
              <w:pStyle w:val="TabellentextGR0"/>
            </w:pPr>
            <w:r>
              <w:t>(20.176) Motion der Fraktionen der SP (Sprecherin Lea Schmidmeister, Wettingen), der EVP-BDP und der Grünen, vom 23. Juni 2020 betreffend Aufnahme von Geflüchteten aus Griechenland (Ablehnung)</w:t>
            </w:r>
            <w:r>
              <w:br/>
            </w:r>
          </w:p>
        </w:tc>
      </w:tr>
      <w:tr w:rsidR="007E60D7" w:rsidRPr="00096F2C" w14:paraId="4414BCDF" w14:textId="77777777" w:rsidTr="00490ABA">
        <w:trPr>
          <w:gridAfter w:val="1"/>
          <w:wAfter w:w="146" w:type="dxa"/>
          <w:cantSplit/>
        </w:trPr>
        <w:tc>
          <w:tcPr>
            <w:tcW w:w="1188" w:type="dxa"/>
          </w:tcPr>
          <w:p w14:paraId="2CD04700" w14:textId="53B50C4E" w:rsidR="007E60D7" w:rsidRPr="007E60D7" w:rsidRDefault="007E60D7" w:rsidP="00490ABA">
            <w:pPr>
              <w:pStyle w:val="TabellentextGR0"/>
              <w:rPr>
                <w:b/>
              </w:rPr>
            </w:pPr>
            <w:r>
              <w:rPr>
                <w:b/>
              </w:rPr>
              <w:t>III</w:t>
            </w:r>
          </w:p>
        </w:tc>
        <w:tc>
          <w:tcPr>
            <w:tcW w:w="8024" w:type="dxa"/>
          </w:tcPr>
          <w:p w14:paraId="4D40A55D" w14:textId="42296153" w:rsidR="007E60D7" w:rsidRPr="007E60D7" w:rsidRDefault="007E60D7" w:rsidP="00490ABA">
            <w:pPr>
              <w:pStyle w:val="TabellentextGR0"/>
              <w:rPr>
                <w:b/>
              </w:rPr>
            </w:pPr>
            <w:r w:rsidRPr="007E60D7">
              <w:rPr>
                <w:b/>
              </w:rPr>
              <w:t>Parlamentarische Initiative; vorläufige Unterstützung</w:t>
            </w:r>
          </w:p>
        </w:tc>
      </w:tr>
      <w:tr w:rsidR="007E60D7" w:rsidRPr="00096F2C" w14:paraId="5D0E22FB" w14:textId="77777777" w:rsidTr="00490ABA">
        <w:trPr>
          <w:gridAfter w:val="1"/>
          <w:wAfter w:w="146" w:type="dxa"/>
          <w:cantSplit/>
        </w:trPr>
        <w:tc>
          <w:tcPr>
            <w:tcW w:w="1188" w:type="dxa"/>
          </w:tcPr>
          <w:p w14:paraId="3972155A" w14:textId="07266CE6" w:rsidR="007E60D7" w:rsidRPr="00096F2C" w:rsidRDefault="007E60D7" w:rsidP="00490ABA">
            <w:pPr>
              <w:pStyle w:val="TabellentextGR0"/>
            </w:pPr>
            <w:r>
              <w:t>13</w:t>
            </w:r>
          </w:p>
        </w:tc>
        <w:tc>
          <w:tcPr>
            <w:tcW w:w="8024" w:type="dxa"/>
          </w:tcPr>
          <w:p w14:paraId="68AA01A6" w14:textId="32B0D683" w:rsidR="007E60D7" w:rsidRPr="00096F2C" w:rsidRDefault="007E60D7" w:rsidP="00490ABA">
            <w:pPr>
              <w:pStyle w:val="TabellentextGR0"/>
            </w:pPr>
            <w:r>
              <w:t>(20.262) Parlamentarische Initiative der Geschäftsprüfungskommission (Sprecher Marco Hardmeier, Aarau) vom 15. September 2020 betreffend Teilrevisionen des Geschäftsverkehrsgesetzes sowie der Geschäftsordnung</w:t>
            </w:r>
            <w:r>
              <w:br/>
              <w:t xml:space="preserve"> - Aussprache über die vorläufige Unterstützung (notwendiges Quorum gemäss § 44 GVG 60 Stimmen)</w:t>
            </w:r>
            <w:r>
              <w:br/>
            </w:r>
          </w:p>
        </w:tc>
      </w:tr>
      <w:tr w:rsidR="007E60D7" w:rsidRPr="00096F2C" w14:paraId="275C28D9" w14:textId="77777777" w:rsidTr="00490ABA">
        <w:trPr>
          <w:gridAfter w:val="1"/>
          <w:wAfter w:w="146" w:type="dxa"/>
          <w:cantSplit/>
        </w:trPr>
        <w:tc>
          <w:tcPr>
            <w:tcW w:w="1188" w:type="dxa"/>
          </w:tcPr>
          <w:p w14:paraId="29573183" w14:textId="37AD9384" w:rsidR="007E60D7" w:rsidRPr="007E60D7" w:rsidRDefault="007E60D7" w:rsidP="00490ABA">
            <w:pPr>
              <w:pStyle w:val="TabellentextGR0"/>
              <w:rPr>
                <w:b/>
              </w:rPr>
            </w:pPr>
            <w:r>
              <w:rPr>
                <w:b/>
              </w:rPr>
              <w:t>IV</w:t>
            </w:r>
          </w:p>
        </w:tc>
        <w:tc>
          <w:tcPr>
            <w:tcW w:w="8024" w:type="dxa"/>
          </w:tcPr>
          <w:p w14:paraId="11132AC3" w14:textId="5B9FFFF1" w:rsidR="007E60D7" w:rsidRPr="007E60D7" w:rsidRDefault="007E60D7" w:rsidP="00490ABA">
            <w:pPr>
              <w:pStyle w:val="TabellentextGR0"/>
              <w:rPr>
                <w:b/>
              </w:rPr>
            </w:pPr>
            <w:r w:rsidRPr="007E60D7">
              <w:rPr>
                <w:b/>
              </w:rPr>
              <w:t>Departement Bau, Verkehr und Umwelt</w:t>
            </w:r>
          </w:p>
        </w:tc>
      </w:tr>
      <w:tr w:rsidR="007E60D7" w:rsidRPr="00096F2C" w14:paraId="093FFE9B" w14:textId="77777777" w:rsidTr="00490ABA">
        <w:trPr>
          <w:gridAfter w:val="1"/>
          <w:wAfter w:w="146" w:type="dxa"/>
          <w:cantSplit/>
        </w:trPr>
        <w:tc>
          <w:tcPr>
            <w:tcW w:w="1188" w:type="dxa"/>
          </w:tcPr>
          <w:p w14:paraId="1A79819B" w14:textId="5DB762DB" w:rsidR="007E60D7" w:rsidRPr="00096F2C" w:rsidRDefault="007E60D7" w:rsidP="00490ABA">
            <w:pPr>
              <w:pStyle w:val="TabellentextGR0"/>
            </w:pPr>
            <w:r>
              <w:t>14</w:t>
            </w:r>
          </w:p>
        </w:tc>
        <w:tc>
          <w:tcPr>
            <w:tcW w:w="8024" w:type="dxa"/>
          </w:tcPr>
          <w:p w14:paraId="426DCC36" w14:textId="5CDE99D1" w:rsidR="007E60D7" w:rsidRPr="00096F2C" w:rsidRDefault="007E60D7" w:rsidP="00490ABA">
            <w:pPr>
              <w:pStyle w:val="TabellentextGR0"/>
            </w:pPr>
            <w:r>
              <w:t>(20.209) Förderprogramm Energie 2021–2024; Verpflichtungskredit</w:t>
            </w:r>
            <w:r>
              <w:br/>
              <w:t>(Referent-/in: Rosmarie Groux, Berikon)</w:t>
            </w:r>
            <w:r>
              <w:br/>
              <w:t>a) Eintreten</w:t>
            </w:r>
            <w:r>
              <w:br/>
              <w:t>b) Detailberatung und Beschlussfassung</w:t>
            </w:r>
            <w:r>
              <w:br/>
            </w:r>
          </w:p>
        </w:tc>
      </w:tr>
      <w:tr w:rsidR="007E60D7" w:rsidRPr="00096F2C" w14:paraId="691A1601" w14:textId="77777777" w:rsidTr="00490ABA">
        <w:trPr>
          <w:gridAfter w:val="1"/>
          <w:wAfter w:w="146" w:type="dxa"/>
          <w:cantSplit/>
        </w:trPr>
        <w:tc>
          <w:tcPr>
            <w:tcW w:w="1188" w:type="dxa"/>
          </w:tcPr>
          <w:p w14:paraId="40053382" w14:textId="0818B851" w:rsidR="007E60D7" w:rsidRPr="00096F2C" w:rsidRDefault="007E60D7" w:rsidP="00490ABA">
            <w:pPr>
              <w:pStyle w:val="TabellentextGR0"/>
            </w:pPr>
            <w:r>
              <w:lastRenderedPageBreak/>
              <w:t>15</w:t>
            </w:r>
          </w:p>
        </w:tc>
        <w:tc>
          <w:tcPr>
            <w:tcW w:w="8024" w:type="dxa"/>
          </w:tcPr>
          <w:p w14:paraId="2295D506" w14:textId="475DEF0C" w:rsidR="007E60D7" w:rsidRPr="00096F2C" w:rsidRDefault="007E60D7" w:rsidP="00490ABA">
            <w:pPr>
              <w:pStyle w:val="TabellentextGR0"/>
            </w:pPr>
            <w:r>
              <w:t xml:space="preserve">(20.218) Anpassung des Richtplans; Festsetzung "Suhr, Oberentfelden, Gränichen, Verkehrsinfrastruktur-Entwicklung Raum Suhr VERAS (Bernstrasse Ost K 235 bis </w:t>
            </w:r>
            <w:proofErr w:type="spellStart"/>
            <w:r>
              <w:t>Suhrentalstrasse</w:t>
            </w:r>
            <w:proofErr w:type="spellEnd"/>
            <w:r>
              <w:t xml:space="preserve"> K 108 mit Anschluss </w:t>
            </w:r>
            <w:proofErr w:type="spellStart"/>
            <w:r>
              <w:t>Gränicherstrasse</w:t>
            </w:r>
            <w:proofErr w:type="spellEnd"/>
            <w:r>
              <w:t xml:space="preserve"> K 242)" (Kapitel M 2.2, Beschluss 2.1, Nr. 111); Anpassung des Kantonsstrassennetzes</w:t>
            </w:r>
            <w:r>
              <w:br/>
              <w:t>(Referent-/in UBV: Rosmarie Groux, Berikon)</w:t>
            </w:r>
            <w:r>
              <w:br/>
              <w:t>a) Eintreten</w:t>
            </w:r>
            <w:r>
              <w:br/>
              <w:t>b) Detailberatung und Beschlussfassung</w:t>
            </w:r>
            <w:r>
              <w:br/>
            </w:r>
          </w:p>
        </w:tc>
      </w:tr>
      <w:tr w:rsidR="007E60D7" w:rsidRPr="00096F2C" w14:paraId="42D03E6A" w14:textId="77777777" w:rsidTr="00490ABA">
        <w:trPr>
          <w:gridAfter w:val="1"/>
          <w:wAfter w:w="146" w:type="dxa"/>
          <w:cantSplit/>
        </w:trPr>
        <w:tc>
          <w:tcPr>
            <w:tcW w:w="1188" w:type="dxa"/>
          </w:tcPr>
          <w:p w14:paraId="04096B42" w14:textId="61ABA50E" w:rsidR="007E60D7" w:rsidRPr="00096F2C" w:rsidRDefault="007E60D7" w:rsidP="00490ABA">
            <w:pPr>
              <w:pStyle w:val="TabellentextGR0"/>
            </w:pPr>
            <w:r>
              <w:t>16</w:t>
            </w:r>
          </w:p>
        </w:tc>
        <w:tc>
          <w:tcPr>
            <w:tcW w:w="8024" w:type="dxa"/>
          </w:tcPr>
          <w:p w14:paraId="786481B0" w14:textId="2F9D36BA" w:rsidR="007E60D7" w:rsidRPr="00096F2C" w:rsidRDefault="007E60D7" w:rsidP="00490ABA">
            <w:pPr>
              <w:pStyle w:val="TabellentextGR0"/>
            </w:pPr>
            <w:r>
              <w:t>(20.37) Sanierung Seetalbahn; 1.–3. Etappe Bauprojekte Kanton Aargau; Mehrkosten; Zusatzkredite</w:t>
            </w:r>
            <w:r>
              <w:br/>
              <w:t>(Referent-/in UBV: Rosmarie Groux, Berikon)</w:t>
            </w:r>
            <w:r>
              <w:br/>
              <w:t>a) Eintreten</w:t>
            </w:r>
            <w:r>
              <w:br/>
              <w:t>b) Detailberatung und Beschlussfassung</w:t>
            </w:r>
            <w:r>
              <w:br/>
            </w:r>
          </w:p>
        </w:tc>
      </w:tr>
      <w:tr w:rsidR="007E60D7" w:rsidRPr="00096F2C" w14:paraId="4F5260E8" w14:textId="77777777" w:rsidTr="00490ABA">
        <w:trPr>
          <w:gridAfter w:val="1"/>
          <w:wAfter w:w="146" w:type="dxa"/>
          <w:cantSplit/>
        </w:trPr>
        <w:tc>
          <w:tcPr>
            <w:tcW w:w="1188" w:type="dxa"/>
          </w:tcPr>
          <w:p w14:paraId="5E5CB833" w14:textId="68204869" w:rsidR="007E60D7" w:rsidRPr="00096F2C" w:rsidRDefault="007E60D7" w:rsidP="00490ABA">
            <w:pPr>
              <w:pStyle w:val="TabellentextGR0"/>
            </w:pPr>
            <w:r>
              <w:t>17</w:t>
            </w:r>
          </w:p>
        </w:tc>
        <w:tc>
          <w:tcPr>
            <w:tcW w:w="8024" w:type="dxa"/>
          </w:tcPr>
          <w:p w14:paraId="26135937" w14:textId="00F0D70B" w:rsidR="007E60D7" w:rsidRPr="00096F2C" w:rsidRDefault="007E60D7" w:rsidP="00490ABA">
            <w:pPr>
              <w:pStyle w:val="TabellentextGR0"/>
            </w:pPr>
            <w:r>
              <w:t>(20.195) Interpellation Christian Merz, SVP, Beinwil am See (Sprecher), Stefan Huwyler, FDP, Muri, und Rolf Haller, EDU, Zetzwil, vom 30. Juni 2020 betreffend Eingangsbremsen und -pforten auf Kantonsstrassen bei Dorfeinfahrten und -ausfahrten (Beantwortung)</w:t>
            </w:r>
            <w:r>
              <w:br/>
            </w:r>
          </w:p>
        </w:tc>
      </w:tr>
      <w:tr w:rsidR="007E60D7" w:rsidRPr="00096F2C" w14:paraId="0927A4D2" w14:textId="77777777" w:rsidTr="00490ABA">
        <w:trPr>
          <w:gridAfter w:val="1"/>
          <w:wAfter w:w="146" w:type="dxa"/>
          <w:cantSplit/>
        </w:trPr>
        <w:tc>
          <w:tcPr>
            <w:tcW w:w="1188" w:type="dxa"/>
          </w:tcPr>
          <w:p w14:paraId="740CC333" w14:textId="0E9E11CD" w:rsidR="007E60D7" w:rsidRPr="00096F2C" w:rsidRDefault="007E60D7" w:rsidP="00490ABA">
            <w:pPr>
              <w:pStyle w:val="TabellentextGR0"/>
            </w:pPr>
            <w:r>
              <w:t>18</w:t>
            </w:r>
          </w:p>
        </w:tc>
        <w:tc>
          <w:tcPr>
            <w:tcW w:w="8024" w:type="dxa"/>
          </w:tcPr>
          <w:p w14:paraId="28A97CDB" w14:textId="7DB53DEB" w:rsidR="007E60D7" w:rsidRPr="00096F2C" w:rsidRDefault="007E60D7" w:rsidP="00490ABA">
            <w:pPr>
              <w:pStyle w:val="TabellentextGR0"/>
            </w:pPr>
            <w:r>
              <w:t>(20.110) Interpellation Christian Minder, EVP, Lenzburg, vom 12. Mai 2020 betreffend Eliminierung des gefährlichen kantonalen Velowegabschnitts bei der SBB Unterführung auf der K472 im Rahmen der geplanten Sanierung des Bahnhofs Wildegg (Beantwortung)</w:t>
            </w:r>
            <w:r>
              <w:br/>
            </w:r>
          </w:p>
        </w:tc>
      </w:tr>
      <w:tr w:rsidR="007E60D7" w:rsidRPr="00096F2C" w14:paraId="2DEB9836" w14:textId="77777777" w:rsidTr="00490ABA">
        <w:trPr>
          <w:gridAfter w:val="1"/>
          <w:wAfter w:w="146" w:type="dxa"/>
          <w:cantSplit/>
        </w:trPr>
        <w:tc>
          <w:tcPr>
            <w:tcW w:w="1188" w:type="dxa"/>
          </w:tcPr>
          <w:p w14:paraId="06BE4532" w14:textId="384D0F62" w:rsidR="007E60D7" w:rsidRPr="00096F2C" w:rsidRDefault="007E60D7" w:rsidP="00490ABA">
            <w:pPr>
              <w:pStyle w:val="TabellentextGR0"/>
            </w:pPr>
            <w:r>
              <w:t>19</w:t>
            </w:r>
          </w:p>
        </w:tc>
        <w:tc>
          <w:tcPr>
            <w:tcW w:w="8024" w:type="dxa"/>
          </w:tcPr>
          <w:p w14:paraId="4C71342E" w14:textId="4CA7FDD8" w:rsidR="007E60D7" w:rsidRPr="00096F2C" w:rsidRDefault="007E60D7" w:rsidP="00490ABA">
            <w:pPr>
              <w:pStyle w:val="TabellentextGR0"/>
            </w:pPr>
            <w:r>
              <w:t>(20.157) Interpellation der EVP-BDP-Fraktion (Sprecher Uriel Seibert, Schöftland) vom 16. Juni 2020 betreffend Datengrundlage und Innovationsprozesse im Verkehrsbereich (Beantwortung)</w:t>
            </w:r>
            <w:r>
              <w:br/>
            </w:r>
          </w:p>
        </w:tc>
      </w:tr>
      <w:tr w:rsidR="007E60D7" w:rsidRPr="00096F2C" w14:paraId="6F678BAA" w14:textId="77777777" w:rsidTr="00490ABA">
        <w:trPr>
          <w:gridAfter w:val="1"/>
          <w:wAfter w:w="146" w:type="dxa"/>
          <w:cantSplit/>
        </w:trPr>
        <w:tc>
          <w:tcPr>
            <w:tcW w:w="1188" w:type="dxa"/>
          </w:tcPr>
          <w:p w14:paraId="4197C00E" w14:textId="71E1C1AA" w:rsidR="007E60D7" w:rsidRPr="00096F2C" w:rsidRDefault="007E60D7" w:rsidP="00490ABA">
            <w:pPr>
              <w:pStyle w:val="TabellentextGR0"/>
            </w:pPr>
            <w:r>
              <w:t>20</w:t>
            </w:r>
          </w:p>
        </w:tc>
        <w:tc>
          <w:tcPr>
            <w:tcW w:w="8024" w:type="dxa"/>
          </w:tcPr>
          <w:p w14:paraId="75AFAC07" w14:textId="7EDC1D2C" w:rsidR="007E60D7" w:rsidRPr="00096F2C" w:rsidRDefault="007E60D7" w:rsidP="00490ABA">
            <w:pPr>
              <w:pStyle w:val="TabellentextGR0"/>
            </w:pPr>
            <w:r>
              <w:t>(20.92) Interpellation Dr. Roland Frauchiger, EVP, Thalheim (Sprecher), Therese Dietiker, EVP, Aarau, Lutz Fischer-Lamprecht, EVP, Wettingen, Christian Minder, EVP, Lenzburg, Urs Plüss, EVP, Zofingen, und Uriel Seibert, EVP, Schöftland, vom 12. Mai 2020 betreffend Umsetzung von Umsteigeinfrastrukturen gemäss Mobilitätsstrategie (Beantwortung)</w:t>
            </w:r>
            <w:r>
              <w:br/>
            </w:r>
          </w:p>
        </w:tc>
      </w:tr>
      <w:tr w:rsidR="007E60D7" w:rsidRPr="00096F2C" w14:paraId="35653BBB" w14:textId="77777777" w:rsidTr="00490ABA">
        <w:trPr>
          <w:gridAfter w:val="1"/>
          <w:wAfter w:w="146" w:type="dxa"/>
          <w:cantSplit/>
        </w:trPr>
        <w:tc>
          <w:tcPr>
            <w:tcW w:w="1188" w:type="dxa"/>
          </w:tcPr>
          <w:p w14:paraId="19C3A896" w14:textId="63CDAD27" w:rsidR="007E60D7" w:rsidRPr="00096F2C" w:rsidRDefault="007E60D7" w:rsidP="00490ABA">
            <w:pPr>
              <w:pStyle w:val="TabellentextGR0"/>
            </w:pPr>
            <w:r>
              <w:t>21</w:t>
            </w:r>
          </w:p>
        </w:tc>
        <w:tc>
          <w:tcPr>
            <w:tcW w:w="8024" w:type="dxa"/>
          </w:tcPr>
          <w:p w14:paraId="02273692" w14:textId="7F07AC60" w:rsidR="007E60D7" w:rsidRPr="00096F2C" w:rsidRDefault="007E60D7" w:rsidP="00490ABA">
            <w:pPr>
              <w:pStyle w:val="TabellentextGR0"/>
            </w:pPr>
            <w:r>
              <w:t xml:space="preserve">(20.189) Interpellation Max Chopard-Acklin, SP, Obersiggenthal (Sprecher), und Christian Jon Keller, Grüne, Obersiggenthal, vom 30. Juni 2020 betreffend Ostaargauer Strassenentwicklung OASE ohne Martinsbergtunnel und ohne Mehrverkehr und Schwerverkehr mitten durch den Siedlungsraum </w:t>
            </w:r>
            <w:proofErr w:type="spellStart"/>
            <w:r>
              <w:t>Siggenthal</w:t>
            </w:r>
            <w:proofErr w:type="spellEnd"/>
            <w:r>
              <w:t xml:space="preserve"> (Beantwortung)</w:t>
            </w:r>
            <w:r>
              <w:br/>
            </w:r>
          </w:p>
        </w:tc>
      </w:tr>
      <w:tr w:rsidR="007E60D7" w:rsidRPr="00096F2C" w14:paraId="7A7893B7" w14:textId="77777777" w:rsidTr="00490ABA">
        <w:trPr>
          <w:gridAfter w:val="1"/>
          <w:wAfter w:w="146" w:type="dxa"/>
          <w:cantSplit/>
        </w:trPr>
        <w:tc>
          <w:tcPr>
            <w:tcW w:w="1188" w:type="dxa"/>
          </w:tcPr>
          <w:p w14:paraId="40B7F658" w14:textId="019B63A2" w:rsidR="007E60D7" w:rsidRPr="00096F2C" w:rsidRDefault="007E60D7" w:rsidP="00490ABA">
            <w:pPr>
              <w:pStyle w:val="TabellentextGR0"/>
            </w:pPr>
            <w:r>
              <w:t>22</w:t>
            </w:r>
          </w:p>
        </w:tc>
        <w:tc>
          <w:tcPr>
            <w:tcW w:w="8024" w:type="dxa"/>
          </w:tcPr>
          <w:p w14:paraId="6C725D77" w14:textId="2B35A01C" w:rsidR="007E60D7" w:rsidRPr="00096F2C" w:rsidRDefault="007E60D7" w:rsidP="00490ABA">
            <w:pPr>
              <w:pStyle w:val="TabellentextGR0"/>
            </w:pPr>
            <w:r>
              <w:t>(20.175) Interpellation Werner Erni, SP, Möhlin, (Sprecher), Gabi Lauper Richner, SP, Niederlenz, Andreas Fischer Bargetzi, Grüne, Möhlin und Claudia Rohrer, SP, Rheinfelden, vom 23. Juni 2020 betreffend Velowegnetz (Beantwortung)</w:t>
            </w:r>
            <w:r>
              <w:br/>
            </w:r>
          </w:p>
        </w:tc>
      </w:tr>
      <w:tr w:rsidR="007E60D7" w:rsidRPr="00096F2C" w14:paraId="59C47338" w14:textId="77777777" w:rsidTr="00490ABA">
        <w:trPr>
          <w:gridAfter w:val="1"/>
          <w:wAfter w:w="146" w:type="dxa"/>
          <w:cantSplit/>
        </w:trPr>
        <w:tc>
          <w:tcPr>
            <w:tcW w:w="1188" w:type="dxa"/>
          </w:tcPr>
          <w:p w14:paraId="711E69F0" w14:textId="70654756" w:rsidR="007E60D7" w:rsidRPr="00096F2C" w:rsidRDefault="007E60D7" w:rsidP="00490ABA">
            <w:pPr>
              <w:pStyle w:val="TabellentextGR0"/>
            </w:pPr>
            <w:r>
              <w:t>23</w:t>
            </w:r>
          </w:p>
        </w:tc>
        <w:tc>
          <w:tcPr>
            <w:tcW w:w="8024" w:type="dxa"/>
          </w:tcPr>
          <w:p w14:paraId="36D30DC8" w14:textId="67F1AE4D" w:rsidR="007E60D7" w:rsidRPr="00096F2C" w:rsidRDefault="007E60D7" w:rsidP="00490ABA">
            <w:pPr>
              <w:pStyle w:val="TabellentextGR0"/>
            </w:pPr>
            <w:r>
              <w:t>(20.183) Motion der Fraktion der Grünen (Sprecher Christian Jon Keller, Obersiggenthal) vom 30. Juni 2020 betreffend Änderung des Strassengesetzes zur Schaffung der Möglichkeit zur Finanzierung verkehrsmindernder Massnahmen (Ablehnung)</w:t>
            </w:r>
            <w:r>
              <w:br/>
            </w:r>
          </w:p>
        </w:tc>
      </w:tr>
      <w:tr w:rsidR="007E60D7" w:rsidRPr="00096F2C" w14:paraId="1B5DE9FA" w14:textId="77777777" w:rsidTr="00490ABA">
        <w:trPr>
          <w:gridAfter w:val="1"/>
          <w:wAfter w:w="146" w:type="dxa"/>
          <w:cantSplit/>
        </w:trPr>
        <w:tc>
          <w:tcPr>
            <w:tcW w:w="1188" w:type="dxa"/>
          </w:tcPr>
          <w:p w14:paraId="147B033C" w14:textId="77777777" w:rsidR="003E7CDE" w:rsidRDefault="003E7CDE" w:rsidP="00490ABA">
            <w:pPr>
              <w:pStyle w:val="TabellentextGR0"/>
            </w:pPr>
          </w:p>
          <w:p w14:paraId="6449AD02" w14:textId="07CE6811" w:rsidR="007E60D7" w:rsidRPr="00096F2C" w:rsidRDefault="007E60D7" w:rsidP="00490ABA">
            <w:pPr>
              <w:pStyle w:val="TabellentextGR0"/>
            </w:pPr>
            <w:r>
              <w:t>24</w:t>
            </w:r>
          </w:p>
        </w:tc>
        <w:tc>
          <w:tcPr>
            <w:tcW w:w="8024" w:type="dxa"/>
          </w:tcPr>
          <w:p w14:paraId="3A4F1512" w14:textId="77777777" w:rsidR="003E7CDE" w:rsidRDefault="003E7CDE" w:rsidP="00490ABA">
            <w:pPr>
              <w:pStyle w:val="TabellentextGR0"/>
            </w:pPr>
          </w:p>
          <w:p w14:paraId="797F1537" w14:textId="5F3CCB46" w:rsidR="007E60D7" w:rsidRPr="00096F2C" w:rsidRDefault="007E60D7" w:rsidP="00490ABA">
            <w:pPr>
              <w:pStyle w:val="TabellentextGR0"/>
            </w:pPr>
            <w:r>
              <w:t xml:space="preserve">(20.93) Motion Kathrin Hasler, SVP, Hellikon (Sprecherin), Christoph Riner, SVP, Zeihen, Désirée Stutz, SVP, Möhlin, Andy Steinacher, SVP, </w:t>
            </w:r>
            <w:proofErr w:type="spellStart"/>
            <w:r>
              <w:t>Schupfart</w:t>
            </w:r>
            <w:proofErr w:type="spellEnd"/>
            <w:r>
              <w:t xml:space="preserve">, Manuel </w:t>
            </w:r>
            <w:proofErr w:type="spellStart"/>
            <w:r>
              <w:t>Tinner</w:t>
            </w:r>
            <w:proofErr w:type="spellEnd"/>
            <w:r>
              <w:t xml:space="preserve">, SVP, Döttingen, Hansjörg Erne, SVP, Leuggern, Bruno Tüscher, FDP, </w:t>
            </w:r>
            <w:proofErr w:type="spellStart"/>
            <w:r>
              <w:t>Münchwilen</w:t>
            </w:r>
            <w:proofErr w:type="spellEnd"/>
            <w:r>
              <w:t>, Franco Mazzi, FDP, Rheinfelden, Alfons Kaufmann, CVP, Wallbach, Werner Müller, CVP, Wittnau, Elisabeth Burgener, SP, Gipf-Oberfrick, Colette Basler, SP, Zeihen, Bernhard Scholl, Möhlin, vom 12. Mai 2020 betreffend Erarbeitung einer Gesamtverkehrsplanung Fricktal (Ablehnung beziehungsweise Entgegennahme als Postulat)</w:t>
            </w:r>
            <w:r>
              <w:br/>
            </w:r>
          </w:p>
        </w:tc>
      </w:tr>
      <w:tr w:rsidR="007E60D7" w:rsidRPr="00096F2C" w14:paraId="189D7BC2" w14:textId="77777777" w:rsidTr="00490ABA">
        <w:trPr>
          <w:gridAfter w:val="1"/>
          <w:wAfter w:w="146" w:type="dxa"/>
          <w:cantSplit/>
        </w:trPr>
        <w:tc>
          <w:tcPr>
            <w:tcW w:w="1188" w:type="dxa"/>
          </w:tcPr>
          <w:p w14:paraId="2F5F1C41" w14:textId="3A8B9C6B" w:rsidR="007E60D7" w:rsidRPr="00096F2C" w:rsidRDefault="007E60D7" w:rsidP="00490ABA">
            <w:pPr>
              <w:pStyle w:val="TabellentextGR0"/>
            </w:pPr>
            <w:r>
              <w:t>25</w:t>
            </w:r>
          </w:p>
        </w:tc>
        <w:tc>
          <w:tcPr>
            <w:tcW w:w="8024" w:type="dxa"/>
          </w:tcPr>
          <w:p w14:paraId="6ECBB9A2" w14:textId="57472124" w:rsidR="007E60D7" w:rsidRPr="00096F2C" w:rsidRDefault="007E60D7" w:rsidP="00490ABA">
            <w:pPr>
              <w:pStyle w:val="TabellentextGR0"/>
            </w:pPr>
            <w:r>
              <w:t>(20.186) Postulat der Fraktion der Grünen (Sprecher Andreas Fischer Bargetzi, Möhlin) vom 30. Juni 2020 betreffend Schaffung von Anreizen zur Eigenstromproduktion durch Inhaberinnen und Inhaber von Elektrofahrzeugen (Entgegennahme unter gleichzeitiger Abschreibung)</w:t>
            </w:r>
            <w:r>
              <w:br/>
            </w:r>
          </w:p>
        </w:tc>
      </w:tr>
      <w:tr w:rsidR="007E60D7" w:rsidRPr="00096F2C" w14:paraId="03CA94F8" w14:textId="77777777" w:rsidTr="00490ABA">
        <w:trPr>
          <w:gridAfter w:val="1"/>
          <w:wAfter w:w="146" w:type="dxa"/>
          <w:cantSplit/>
        </w:trPr>
        <w:tc>
          <w:tcPr>
            <w:tcW w:w="1188" w:type="dxa"/>
          </w:tcPr>
          <w:p w14:paraId="6DB2679B" w14:textId="2FF795A0" w:rsidR="007E60D7" w:rsidRPr="00096F2C" w:rsidRDefault="007E60D7" w:rsidP="00490ABA">
            <w:pPr>
              <w:pStyle w:val="TabellentextGR0"/>
            </w:pPr>
            <w:r>
              <w:t>26</w:t>
            </w:r>
          </w:p>
        </w:tc>
        <w:tc>
          <w:tcPr>
            <w:tcW w:w="8024" w:type="dxa"/>
          </w:tcPr>
          <w:p w14:paraId="703D8956" w14:textId="583FD137" w:rsidR="007E60D7" w:rsidRPr="00096F2C" w:rsidRDefault="007E60D7" w:rsidP="007E60D7">
            <w:pPr>
              <w:pStyle w:val="TabellentextGR0"/>
            </w:pPr>
            <w:r>
              <w:t>(20.90) Interpellation Dr. Roland Frauchiger, EVP, Thalheim, vom 12. Mai 2020 betreffend Power-</w:t>
            </w:r>
            <w:proofErr w:type="spellStart"/>
            <w:r>
              <w:t>to</w:t>
            </w:r>
            <w:proofErr w:type="spellEnd"/>
            <w:r>
              <w:t>-gas, Speicherung von gasförmiger Energie und Erzeugung elektrischer Energie aus synthetischem Gas (Beantwortung)</w:t>
            </w:r>
            <w:r>
              <w:br/>
            </w:r>
          </w:p>
        </w:tc>
      </w:tr>
      <w:tr w:rsidR="007E60D7" w:rsidRPr="00096F2C" w14:paraId="23623F2F" w14:textId="77777777" w:rsidTr="00490ABA">
        <w:trPr>
          <w:gridAfter w:val="1"/>
          <w:wAfter w:w="146" w:type="dxa"/>
          <w:cantSplit/>
        </w:trPr>
        <w:tc>
          <w:tcPr>
            <w:tcW w:w="1188" w:type="dxa"/>
          </w:tcPr>
          <w:p w14:paraId="796F0F7B" w14:textId="1811864E" w:rsidR="007E60D7" w:rsidRPr="00096F2C" w:rsidRDefault="007E60D7" w:rsidP="00490ABA">
            <w:pPr>
              <w:pStyle w:val="TabellentextGR0"/>
            </w:pPr>
            <w:r>
              <w:t>27</w:t>
            </w:r>
          </w:p>
        </w:tc>
        <w:tc>
          <w:tcPr>
            <w:tcW w:w="8024" w:type="dxa"/>
          </w:tcPr>
          <w:p w14:paraId="34B1C869" w14:textId="03899B97" w:rsidR="007E60D7" w:rsidRPr="00096F2C" w:rsidRDefault="007E60D7" w:rsidP="00381DD8">
            <w:pPr>
              <w:pStyle w:val="TabellentextGR0"/>
            </w:pPr>
            <w:r>
              <w:t>(20.121) Interpellation Walter Stierli, SVP, Fischbach-</w:t>
            </w:r>
            <w:proofErr w:type="spellStart"/>
            <w:r>
              <w:t>Göslikon</w:t>
            </w:r>
            <w:proofErr w:type="spellEnd"/>
            <w:r>
              <w:t xml:space="preserve">, vom 12. Mai 2020 betreffend Hochspannungsleitung </w:t>
            </w:r>
            <w:proofErr w:type="spellStart"/>
            <w:r>
              <w:t>Niederwil</w:t>
            </w:r>
            <w:proofErr w:type="spellEnd"/>
            <w:r>
              <w:t>–</w:t>
            </w:r>
            <w:proofErr w:type="spellStart"/>
            <w:r>
              <w:t>Obfelden</w:t>
            </w:r>
            <w:proofErr w:type="spellEnd"/>
            <w:r>
              <w:t xml:space="preserve"> (Beantwortung)</w:t>
            </w:r>
            <w:r>
              <w:br/>
            </w:r>
          </w:p>
        </w:tc>
        <w:bookmarkStart w:id="2" w:name="_GoBack"/>
        <w:bookmarkEnd w:id="2"/>
      </w:tr>
      <w:tr w:rsidR="007E60D7" w:rsidRPr="00096F2C" w14:paraId="4EFCF5FD" w14:textId="77777777" w:rsidTr="00490ABA">
        <w:trPr>
          <w:gridAfter w:val="1"/>
          <w:wAfter w:w="146" w:type="dxa"/>
          <w:cantSplit/>
        </w:trPr>
        <w:tc>
          <w:tcPr>
            <w:tcW w:w="1188" w:type="dxa"/>
          </w:tcPr>
          <w:p w14:paraId="33D4D1E9" w14:textId="14462B11" w:rsidR="007E60D7" w:rsidRPr="00096F2C" w:rsidRDefault="007E60D7" w:rsidP="00490ABA">
            <w:pPr>
              <w:pStyle w:val="TabellentextGR0"/>
            </w:pPr>
            <w:r>
              <w:t>28</w:t>
            </w:r>
          </w:p>
        </w:tc>
        <w:tc>
          <w:tcPr>
            <w:tcW w:w="8024" w:type="dxa"/>
          </w:tcPr>
          <w:p w14:paraId="06859DA2" w14:textId="65F0FB52" w:rsidR="007E60D7" w:rsidRPr="00096F2C" w:rsidRDefault="007E60D7" w:rsidP="00490ABA">
            <w:pPr>
              <w:pStyle w:val="TabellentextGR0"/>
            </w:pPr>
            <w:r>
              <w:t>(20.115) Postulat der Fraktion der Grünen (Sprecher Robert Obrist, Schinznach) und der SP-Fraktion vom 12. Mai 2020 betreffend Anpassung Eigentümerstrategie AXPO (Entgegennahme unter gleichzeitiger Abschreibung)</w:t>
            </w:r>
            <w:r>
              <w:br/>
            </w:r>
          </w:p>
        </w:tc>
      </w:tr>
      <w:tr w:rsidR="007E60D7" w:rsidRPr="00096F2C" w14:paraId="141CBED8" w14:textId="77777777" w:rsidTr="00490ABA">
        <w:trPr>
          <w:gridAfter w:val="1"/>
          <w:wAfter w:w="146" w:type="dxa"/>
          <w:cantSplit/>
        </w:trPr>
        <w:tc>
          <w:tcPr>
            <w:tcW w:w="1188" w:type="dxa"/>
          </w:tcPr>
          <w:p w14:paraId="5CC4CFB9" w14:textId="5F957040" w:rsidR="007E60D7" w:rsidRPr="00096F2C" w:rsidRDefault="007E60D7" w:rsidP="00490ABA">
            <w:pPr>
              <w:pStyle w:val="TabellentextGR0"/>
            </w:pPr>
            <w:r>
              <w:t>29</w:t>
            </w:r>
          </w:p>
        </w:tc>
        <w:tc>
          <w:tcPr>
            <w:tcW w:w="8024" w:type="dxa"/>
          </w:tcPr>
          <w:p w14:paraId="0561CDB1" w14:textId="053D2E9B" w:rsidR="007E60D7" w:rsidRPr="00096F2C" w:rsidRDefault="007E60D7" w:rsidP="00490ABA">
            <w:pPr>
              <w:pStyle w:val="TabellentextGR0"/>
            </w:pPr>
            <w:r>
              <w:t>(20.152) Postulat Dr. Bernhard Scholl, FDP, Möhlin (Sprecher), und Werner Müller, CVP, Wittnau, vom 16. Juni 2020 betreffend transparente und faire Strompreise für Aargauer Stromkunden (Entgegennahme mit Erklärung)</w:t>
            </w:r>
            <w:r>
              <w:br/>
            </w:r>
          </w:p>
        </w:tc>
      </w:tr>
      <w:tr w:rsidR="007E60D7" w:rsidRPr="00096F2C" w14:paraId="43272181" w14:textId="77777777" w:rsidTr="00490ABA">
        <w:trPr>
          <w:gridAfter w:val="1"/>
          <w:wAfter w:w="146" w:type="dxa"/>
          <w:cantSplit/>
        </w:trPr>
        <w:tc>
          <w:tcPr>
            <w:tcW w:w="1188" w:type="dxa"/>
          </w:tcPr>
          <w:p w14:paraId="24CA3990" w14:textId="0235FA14" w:rsidR="007E60D7" w:rsidRPr="007E60D7" w:rsidRDefault="007E60D7" w:rsidP="00490ABA">
            <w:pPr>
              <w:pStyle w:val="TabellentextGR0"/>
              <w:rPr>
                <w:b/>
              </w:rPr>
            </w:pPr>
            <w:r>
              <w:rPr>
                <w:b/>
              </w:rPr>
              <w:t>V</w:t>
            </w:r>
          </w:p>
        </w:tc>
        <w:tc>
          <w:tcPr>
            <w:tcW w:w="8024" w:type="dxa"/>
          </w:tcPr>
          <w:p w14:paraId="7D0EFDAF" w14:textId="09C3F30F" w:rsidR="007E60D7" w:rsidRPr="007E60D7" w:rsidRDefault="007E60D7" w:rsidP="00490ABA">
            <w:pPr>
              <w:pStyle w:val="TabellentextGR0"/>
              <w:rPr>
                <w:b/>
              </w:rPr>
            </w:pPr>
            <w:r w:rsidRPr="007E60D7">
              <w:rPr>
                <w:b/>
              </w:rPr>
              <w:t>Departement Gesundheit und Soziales</w:t>
            </w:r>
          </w:p>
        </w:tc>
      </w:tr>
      <w:tr w:rsidR="007E60D7" w:rsidRPr="00096F2C" w14:paraId="63386D0C" w14:textId="77777777" w:rsidTr="00490ABA">
        <w:trPr>
          <w:gridAfter w:val="1"/>
          <w:wAfter w:w="146" w:type="dxa"/>
          <w:cantSplit/>
        </w:trPr>
        <w:tc>
          <w:tcPr>
            <w:tcW w:w="1188" w:type="dxa"/>
          </w:tcPr>
          <w:p w14:paraId="6F9C59F8" w14:textId="4EE3068A" w:rsidR="007E60D7" w:rsidRPr="00096F2C" w:rsidRDefault="007E60D7" w:rsidP="00490ABA">
            <w:pPr>
              <w:pStyle w:val="TabellentextGR0"/>
            </w:pPr>
            <w:r>
              <w:t>30</w:t>
            </w:r>
          </w:p>
        </w:tc>
        <w:tc>
          <w:tcPr>
            <w:tcW w:w="8024" w:type="dxa"/>
          </w:tcPr>
          <w:p w14:paraId="5C34734E" w14:textId="59155A2F" w:rsidR="007E60D7" w:rsidRPr="00096F2C" w:rsidRDefault="007E60D7" w:rsidP="00490ABA">
            <w:pPr>
              <w:pStyle w:val="TabellentextGR0"/>
            </w:pPr>
            <w:r>
              <w:t>(20.211) Einführungsgesetz zum Tierseuchengesetz (EG TSG); Änderung; Bericht und Entwurf zur 1. Beratung</w:t>
            </w:r>
            <w:r>
              <w:br/>
              <w:t>(Referent-/in GSW: Dr. Ulrich Bürgi, Aarau)</w:t>
            </w:r>
            <w:r>
              <w:br/>
              <w:t>a) Eintreten</w:t>
            </w:r>
            <w:r>
              <w:br/>
              <w:t>b) Detailberatung und Beschlussfassung</w:t>
            </w:r>
            <w:r>
              <w:br/>
            </w:r>
          </w:p>
        </w:tc>
      </w:tr>
      <w:tr w:rsidR="007E60D7" w:rsidRPr="00096F2C" w14:paraId="5B47DAF8" w14:textId="77777777" w:rsidTr="00490ABA">
        <w:trPr>
          <w:gridAfter w:val="1"/>
          <w:wAfter w:w="146" w:type="dxa"/>
          <w:cantSplit/>
        </w:trPr>
        <w:tc>
          <w:tcPr>
            <w:tcW w:w="1188" w:type="dxa"/>
          </w:tcPr>
          <w:p w14:paraId="1B4315AF" w14:textId="7B5084E5" w:rsidR="007E60D7" w:rsidRPr="00096F2C" w:rsidRDefault="007E60D7" w:rsidP="00490ABA">
            <w:pPr>
              <w:pStyle w:val="TabellentextGR0"/>
            </w:pPr>
            <w:r>
              <w:t>31</w:t>
            </w:r>
          </w:p>
        </w:tc>
        <w:tc>
          <w:tcPr>
            <w:tcW w:w="8024" w:type="dxa"/>
          </w:tcPr>
          <w:p w14:paraId="77A3A041" w14:textId="5CAD3EFF" w:rsidR="007E60D7" w:rsidRPr="00096F2C" w:rsidRDefault="007E60D7" w:rsidP="008C3116">
            <w:pPr>
              <w:pStyle w:val="TabellentextGR0"/>
            </w:pPr>
            <w:r>
              <w:t>(20.188) Motion Dr. Martina Sigg, FDP, Schinznach (Sprecherin), Dr. Ulrich Bürgi, FDP, Aarau, und Jeanine Glarner, FDP, Möriken-Wildegg, vom 30.</w:t>
            </w:r>
            <w:r w:rsidR="008C3116">
              <w:t> </w:t>
            </w:r>
            <w:r>
              <w:t>Juni 2020 betreffend Erarbeitung und stufengerechte Umsetzung eines Konzeptes für Sars-CoV-2-Test (Entgegennahme mit Erklärung)</w:t>
            </w:r>
            <w:r>
              <w:br/>
            </w:r>
          </w:p>
        </w:tc>
      </w:tr>
      <w:tr w:rsidR="007E60D7" w:rsidRPr="00096F2C" w14:paraId="1F4BA6F1" w14:textId="77777777" w:rsidTr="00490ABA">
        <w:trPr>
          <w:gridAfter w:val="1"/>
          <w:wAfter w:w="146" w:type="dxa"/>
          <w:cantSplit/>
        </w:trPr>
        <w:tc>
          <w:tcPr>
            <w:tcW w:w="1188" w:type="dxa"/>
          </w:tcPr>
          <w:p w14:paraId="29386608" w14:textId="79E122D9" w:rsidR="007E60D7" w:rsidRPr="00096F2C" w:rsidRDefault="007E60D7" w:rsidP="00490ABA">
            <w:pPr>
              <w:pStyle w:val="TabellentextGR0"/>
            </w:pPr>
            <w:r>
              <w:t>32</w:t>
            </w:r>
          </w:p>
        </w:tc>
        <w:tc>
          <w:tcPr>
            <w:tcW w:w="8024" w:type="dxa"/>
          </w:tcPr>
          <w:p w14:paraId="73AF187F" w14:textId="48F2E2FB" w:rsidR="007E60D7" w:rsidRPr="00096F2C" w:rsidRDefault="007E60D7" w:rsidP="00490ABA">
            <w:pPr>
              <w:pStyle w:val="TabellentextGR0"/>
            </w:pPr>
            <w:r>
              <w:t xml:space="preserve">(20.99) Motion der FDP-Fraktion (Sprecherin Dr. Martina Sigg, Schinznach) vom 12. Mai 2020 betreffend sorgfältige Ausarbeitung eines </w:t>
            </w:r>
            <w:proofErr w:type="spellStart"/>
            <w:r>
              <w:t>Epidemiekapitels</w:t>
            </w:r>
            <w:proofErr w:type="spellEnd"/>
            <w:r>
              <w:t xml:space="preserve"> in der Gesundheitspolitischen Gesamtplanung (Entgegennahme mit Erklärung)</w:t>
            </w:r>
            <w:r>
              <w:br/>
            </w:r>
          </w:p>
        </w:tc>
      </w:tr>
      <w:tr w:rsidR="007E60D7" w:rsidRPr="00096F2C" w14:paraId="5186C397" w14:textId="77777777" w:rsidTr="00490ABA">
        <w:trPr>
          <w:gridAfter w:val="1"/>
          <w:wAfter w:w="146" w:type="dxa"/>
          <w:cantSplit/>
        </w:trPr>
        <w:tc>
          <w:tcPr>
            <w:tcW w:w="1188" w:type="dxa"/>
          </w:tcPr>
          <w:p w14:paraId="7BDF23EE" w14:textId="5882EE2D" w:rsidR="007E60D7" w:rsidRPr="00096F2C" w:rsidRDefault="007E60D7" w:rsidP="00490ABA">
            <w:pPr>
              <w:pStyle w:val="TabellentextGR0"/>
            </w:pPr>
            <w:r>
              <w:t>33</w:t>
            </w:r>
          </w:p>
        </w:tc>
        <w:tc>
          <w:tcPr>
            <w:tcW w:w="8024" w:type="dxa"/>
          </w:tcPr>
          <w:p w14:paraId="3A726483" w14:textId="31AD891E" w:rsidR="007E60D7" w:rsidRPr="00096F2C" w:rsidRDefault="007E60D7" w:rsidP="00490ABA">
            <w:pPr>
              <w:pStyle w:val="TabellentextGR0"/>
            </w:pPr>
            <w:r>
              <w:t>(20.126) Interpellation Werner Erni, SP, Möhlin, vom 12. Mai 2020 betreffend Sicherung Pflegeleistungen, Anstellungsbedingungen Personal (Beantwortung)</w:t>
            </w:r>
            <w:r>
              <w:br/>
            </w:r>
          </w:p>
        </w:tc>
      </w:tr>
      <w:tr w:rsidR="007E60D7" w:rsidRPr="00096F2C" w14:paraId="3C2AF72A" w14:textId="77777777" w:rsidTr="00490ABA">
        <w:trPr>
          <w:gridAfter w:val="1"/>
          <w:wAfter w:w="146" w:type="dxa"/>
          <w:cantSplit/>
        </w:trPr>
        <w:tc>
          <w:tcPr>
            <w:tcW w:w="1188" w:type="dxa"/>
          </w:tcPr>
          <w:p w14:paraId="3EC741A8" w14:textId="77777777" w:rsidR="003E7CDE" w:rsidRDefault="003E7CDE" w:rsidP="00490ABA">
            <w:pPr>
              <w:pStyle w:val="TabellentextGR0"/>
            </w:pPr>
          </w:p>
          <w:p w14:paraId="22D8B291" w14:textId="5B469B78" w:rsidR="007E60D7" w:rsidRPr="00096F2C" w:rsidRDefault="007E60D7" w:rsidP="00490ABA">
            <w:pPr>
              <w:pStyle w:val="TabellentextGR0"/>
            </w:pPr>
            <w:r>
              <w:t>34</w:t>
            </w:r>
          </w:p>
        </w:tc>
        <w:tc>
          <w:tcPr>
            <w:tcW w:w="8024" w:type="dxa"/>
          </w:tcPr>
          <w:p w14:paraId="754EC657" w14:textId="77777777" w:rsidR="003E7CDE" w:rsidRDefault="003E7CDE" w:rsidP="00490ABA">
            <w:pPr>
              <w:pStyle w:val="TabellentextGR0"/>
            </w:pPr>
          </w:p>
          <w:p w14:paraId="6E4730E0" w14:textId="5CE5C1F5" w:rsidR="007E60D7" w:rsidRPr="00096F2C" w:rsidRDefault="007E60D7" w:rsidP="00490ABA">
            <w:pPr>
              <w:pStyle w:val="TabellentextGR0"/>
            </w:pPr>
            <w:r>
              <w:t>(20.144) Postulat Dr. Martina Sigg, FDP, Schinznach, vom 16. Juni 2020 betreffend Erstellung eines Regierungsberichtes über die Situation der Kinder mit Fluchterfahrung im Aargau (Entgegennahme mit Erklärung)</w:t>
            </w:r>
            <w:r>
              <w:br/>
            </w:r>
          </w:p>
        </w:tc>
      </w:tr>
      <w:tr w:rsidR="007E60D7" w:rsidRPr="00096F2C" w14:paraId="16CD3C32" w14:textId="77777777" w:rsidTr="00490ABA">
        <w:trPr>
          <w:gridAfter w:val="1"/>
          <w:wAfter w:w="146" w:type="dxa"/>
          <w:cantSplit/>
        </w:trPr>
        <w:tc>
          <w:tcPr>
            <w:tcW w:w="1188" w:type="dxa"/>
          </w:tcPr>
          <w:p w14:paraId="7E1BE42D" w14:textId="4B8ED3DF" w:rsidR="007E60D7" w:rsidRPr="00096F2C" w:rsidRDefault="007E60D7" w:rsidP="00490ABA">
            <w:pPr>
              <w:pStyle w:val="TabellentextGR0"/>
            </w:pPr>
            <w:r>
              <w:t>35</w:t>
            </w:r>
          </w:p>
        </w:tc>
        <w:tc>
          <w:tcPr>
            <w:tcW w:w="8024" w:type="dxa"/>
          </w:tcPr>
          <w:p w14:paraId="0F0D9301" w14:textId="261FB5B2" w:rsidR="007E60D7" w:rsidRPr="00096F2C" w:rsidRDefault="007E60D7" w:rsidP="00490ABA">
            <w:pPr>
              <w:pStyle w:val="TabellentextGR0"/>
            </w:pPr>
            <w:r>
              <w:t>(20.174) Interpellation Dr. Marcel Bruggisser, BDP, Aarau (Sprecher), und Dr. Titus Meier, FDP, Brugg, vom 23. Juni 2020 betreffend geschützte sanitätsdienstliche Anlagen im Kanton Aargau (Beantwortung)</w:t>
            </w:r>
            <w:r>
              <w:br/>
            </w:r>
          </w:p>
        </w:tc>
      </w:tr>
      <w:tr w:rsidR="007E60D7" w:rsidRPr="00096F2C" w14:paraId="24DF5E7E" w14:textId="77777777" w:rsidTr="00490ABA">
        <w:trPr>
          <w:gridAfter w:val="1"/>
          <w:wAfter w:w="146" w:type="dxa"/>
          <w:cantSplit/>
        </w:trPr>
        <w:tc>
          <w:tcPr>
            <w:tcW w:w="1188" w:type="dxa"/>
          </w:tcPr>
          <w:p w14:paraId="78F6E94B" w14:textId="44898954" w:rsidR="007E60D7" w:rsidRPr="00096F2C" w:rsidRDefault="007E60D7" w:rsidP="00490ABA">
            <w:pPr>
              <w:pStyle w:val="TabellentextGR0"/>
            </w:pPr>
            <w:r>
              <w:t>36</w:t>
            </w:r>
          </w:p>
        </w:tc>
        <w:tc>
          <w:tcPr>
            <w:tcW w:w="8024" w:type="dxa"/>
          </w:tcPr>
          <w:p w14:paraId="3360D530" w14:textId="157E494F" w:rsidR="007E60D7" w:rsidRPr="00096F2C" w:rsidRDefault="007E60D7" w:rsidP="00490ABA">
            <w:pPr>
              <w:pStyle w:val="TabellentextGR0"/>
            </w:pPr>
            <w:r>
              <w:t>(20.91) Postulat Regula Dell'Anno-Doppler, SP, Baden (Sprecherin), Lea Schmidmeister, SP, Wettingen, Lutz Fischer-Lamprecht, EVP, Wettingen, Renata Siegrist-Bachmann, GLP, Zofingen, Dr. Severin Lüscher, Grüne, Schöftland, Dr. Martina Sigg, FDP, Schinznach vom 12. Mai 2020 betreffend Sicherstellung der langfristigen Finanzierung der Notschlafstelle Aargau (Entgegennahme mit Erklärung)</w:t>
            </w:r>
            <w:r>
              <w:br/>
            </w:r>
          </w:p>
        </w:tc>
      </w:tr>
      <w:tr w:rsidR="007E60D7" w:rsidRPr="00096F2C" w14:paraId="097B6948" w14:textId="77777777" w:rsidTr="00490ABA">
        <w:trPr>
          <w:gridAfter w:val="1"/>
          <w:wAfter w:w="146" w:type="dxa"/>
          <w:cantSplit/>
        </w:trPr>
        <w:tc>
          <w:tcPr>
            <w:tcW w:w="1188" w:type="dxa"/>
          </w:tcPr>
          <w:p w14:paraId="00113B29" w14:textId="0CAB0877" w:rsidR="007E60D7" w:rsidRPr="00096F2C" w:rsidRDefault="007E60D7" w:rsidP="00490ABA">
            <w:pPr>
              <w:pStyle w:val="TabellentextGR0"/>
            </w:pPr>
            <w:r>
              <w:t>37</w:t>
            </w:r>
          </w:p>
        </w:tc>
        <w:tc>
          <w:tcPr>
            <w:tcW w:w="8024" w:type="dxa"/>
          </w:tcPr>
          <w:p w14:paraId="30175096" w14:textId="26AAB4E2" w:rsidR="007E60D7" w:rsidRPr="00096F2C" w:rsidRDefault="007E60D7" w:rsidP="00490ABA">
            <w:pPr>
              <w:pStyle w:val="TabellentextGR0"/>
            </w:pPr>
            <w:r>
              <w:t>(20.103) Postulat der Fraktion der Grünen vom 12. Mai 2020 (Sprecher Hansjörg Wittwer, Aarau) betreffend Schutz der Gewässer und des Trinkwassers vor giftigen Verunreinigungen (Entgegennahme unter gleichzeitiger Abschreibung)</w:t>
            </w:r>
            <w:r>
              <w:br/>
            </w:r>
          </w:p>
        </w:tc>
      </w:tr>
      <w:tr w:rsidR="007E60D7" w:rsidRPr="00096F2C" w14:paraId="5DFB6295" w14:textId="77777777" w:rsidTr="00490ABA">
        <w:trPr>
          <w:cantSplit/>
        </w:trPr>
        <w:tc>
          <w:tcPr>
            <w:tcW w:w="1188" w:type="dxa"/>
          </w:tcPr>
          <w:p w14:paraId="604D3969" w14:textId="77777777" w:rsidR="007E60D7" w:rsidRPr="007E60D7" w:rsidRDefault="007E60D7" w:rsidP="00490ABA">
            <w:pPr>
              <w:pStyle w:val="TabellentextGR0"/>
              <w:rPr>
                <w:i/>
              </w:rPr>
            </w:pPr>
          </w:p>
        </w:tc>
        <w:tc>
          <w:tcPr>
            <w:tcW w:w="8024" w:type="dxa"/>
            <w:gridSpan w:val="2"/>
          </w:tcPr>
          <w:p w14:paraId="0DA0697C" w14:textId="3D46ADE3" w:rsidR="007E60D7" w:rsidRPr="007E60D7" w:rsidRDefault="007E60D7" w:rsidP="008C3116">
            <w:pPr>
              <w:pStyle w:val="TabellentextGR0"/>
              <w:rPr>
                <w:i/>
              </w:rPr>
            </w:pPr>
            <w:r w:rsidRPr="007E60D7">
              <w:rPr>
                <w:i/>
              </w:rPr>
              <w:t xml:space="preserve">Hinweis für Besucherinnen und Besucher der Grossratssitzung: </w:t>
            </w:r>
            <w:r>
              <w:rPr>
                <w:i/>
              </w:rPr>
              <w:t xml:space="preserve"> </w:t>
            </w:r>
            <w:r w:rsidRPr="007E60D7">
              <w:rPr>
                <w:i/>
              </w:rPr>
              <w:t>Es ist eine Anmeldung erforderlich</w:t>
            </w:r>
            <w:r w:rsidRPr="008C3116">
              <w:rPr>
                <w:i/>
              </w:rPr>
              <w:t xml:space="preserve"> (</w:t>
            </w:r>
            <w:hyperlink r:id="rId10" w:history="1">
              <w:r w:rsidR="008C3116" w:rsidRPr="008C3116">
                <w:rPr>
                  <w:rStyle w:val="Hyperlink"/>
                  <w:i/>
                  <w:color w:val="0070C0"/>
                </w:rPr>
                <w:t>https://www.ag.ch/grossrat</w:t>
              </w:r>
            </w:hyperlink>
            <w:r w:rsidRPr="008C3116">
              <w:rPr>
                <w:i/>
              </w:rPr>
              <w:t>).</w:t>
            </w:r>
            <w:r w:rsidRPr="008C3116">
              <w:rPr>
                <w:i/>
                <w:color w:val="0070C0"/>
              </w:rPr>
              <w:t xml:space="preserve"> </w:t>
            </w:r>
            <w:r w:rsidRPr="007E60D7">
              <w:rPr>
                <w:i/>
              </w:rPr>
              <w:t xml:space="preserve">Die Besucherzahl ist beschränkt. Interessierte können alternativ wenige Stunden nach der Grossratssitzung das strukturierte und durchsuchbare </w:t>
            </w:r>
            <w:hyperlink r:id="rId11" w:history="1">
              <w:r w:rsidRPr="008C3116">
                <w:rPr>
                  <w:rStyle w:val="Hyperlink"/>
                  <w:i/>
                  <w:color w:val="0070C0"/>
                </w:rPr>
                <w:t>Audioarchiv</w:t>
              </w:r>
            </w:hyperlink>
            <w:r w:rsidRPr="008C3116">
              <w:rPr>
                <w:i/>
                <w:color w:val="0070C0"/>
              </w:rPr>
              <w:t xml:space="preserve"> </w:t>
            </w:r>
            <w:r w:rsidRPr="007E60D7">
              <w:rPr>
                <w:i/>
              </w:rPr>
              <w:t>nutzen.</w:t>
            </w:r>
          </w:p>
        </w:tc>
      </w:tr>
    </w:tbl>
    <w:p w14:paraId="7DBB44BD" w14:textId="77777777" w:rsidR="00FA745B" w:rsidRPr="00FA745B" w:rsidRDefault="00FA745B" w:rsidP="00F47821">
      <w:pPr>
        <w:pStyle w:val="TabellentextGR"/>
      </w:pPr>
    </w:p>
    <w:p w14:paraId="0ED3A706" w14:textId="77777777" w:rsidR="00800526" w:rsidRDefault="00800526" w:rsidP="00F47821">
      <w:pPr>
        <w:pStyle w:val="TabellentextGRfett"/>
      </w:pPr>
    </w:p>
    <w:p w14:paraId="3CA847FF" w14:textId="77777777" w:rsidR="00800526" w:rsidRDefault="00800526" w:rsidP="00F47821">
      <w:pPr>
        <w:pStyle w:val="TabellentextGRfett"/>
      </w:pPr>
    </w:p>
    <w:p w14:paraId="7F4A683B" w14:textId="77777777" w:rsidR="003E7CDE" w:rsidRDefault="003E7CDE">
      <w:pPr>
        <w:adjustRightInd/>
        <w:snapToGrid/>
        <w:spacing w:line="240" w:lineRule="auto"/>
        <w:rPr>
          <w:b/>
          <w:sz w:val="22"/>
        </w:rPr>
      </w:pPr>
      <w:r>
        <w:br w:type="page"/>
      </w:r>
    </w:p>
    <w:p w14:paraId="7DCC1C9F" w14:textId="77777777" w:rsidR="003E7CDE" w:rsidRDefault="003E7CDE" w:rsidP="00F47821">
      <w:pPr>
        <w:pStyle w:val="TabellentextGRfett"/>
      </w:pPr>
    </w:p>
    <w:p w14:paraId="7DBB44C0" w14:textId="230CFEBB" w:rsidR="00FA745B" w:rsidRDefault="0010573F" w:rsidP="00F47821">
      <w:pPr>
        <w:pStyle w:val="TabellentextGRfett"/>
      </w:pPr>
      <w:r w:rsidRPr="00B25731">
        <w:t xml:space="preserve">Vorgesehene Traktanden für </w:t>
      </w:r>
      <w:r w:rsidR="007E60D7">
        <w:t>Dienstag, 17. November 2020, 10:00 - 12:30 Uhr und 13:30 - 16:30 Uhr und</w:t>
      </w:r>
      <w:r w:rsidR="003E7CDE">
        <w:t xml:space="preserve"> bei Bedarf</w:t>
      </w:r>
      <w:r w:rsidR="007E60D7">
        <w:t xml:space="preserve"> 17:00 - 19:30 Uhr</w:t>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4"/>
        <w:gridCol w:w="7697"/>
        <w:gridCol w:w="137"/>
      </w:tblGrid>
      <w:tr w:rsidR="007E60D7" w:rsidRPr="00096F2C" w14:paraId="3A17209E" w14:textId="77777777" w:rsidTr="003E7CDE">
        <w:trPr>
          <w:gridAfter w:val="1"/>
          <w:wAfter w:w="137" w:type="dxa"/>
          <w:cantSplit/>
        </w:trPr>
        <w:tc>
          <w:tcPr>
            <w:tcW w:w="1124" w:type="dxa"/>
          </w:tcPr>
          <w:p w14:paraId="5221C090" w14:textId="77777777" w:rsidR="007E60D7" w:rsidRPr="00096F2C" w:rsidRDefault="007E60D7" w:rsidP="00490ABA">
            <w:pPr>
              <w:pStyle w:val="TabellentextGR0"/>
            </w:pPr>
            <w:bookmarkStart w:id="3" w:name="TraktBlock2"/>
            <w:bookmarkEnd w:id="3"/>
          </w:p>
        </w:tc>
        <w:tc>
          <w:tcPr>
            <w:tcW w:w="7697" w:type="dxa"/>
          </w:tcPr>
          <w:p w14:paraId="594C4871" w14:textId="462CBD24" w:rsidR="007E60D7" w:rsidRPr="007E60D7" w:rsidRDefault="007E60D7" w:rsidP="00490ABA">
            <w:pPr>
              <w:pStyle w:val="TabellentextGR0"/>
              <w:rPr>
                <w:b/>
              </w:rPr>
            </w:pPr>
            <w:r w:rsidRPr="007E60D7">
              <w:rPr>
                <w:b/>
              </w:rPr>
              <w:t>Wahlen</w:t>
            </w:r>
          </w:p>
          <w:p w14:paraId="414C4AA4" w14:textId="2B301A81" w:rsidR="007E60D7" w:rsidRDefault="007E60D7" w:rsidP="00490ABA">
            <w:pPr>
              <w:pStyle w:val="TabellentextGR0"/>
            </w:pPr>
            <w:r>
              <w:t>(20.24) Wahl eines Mitglieds des Bankrats AKB für den Rest der Amtsperiode 2019-2022</w:t>
            </w:r>
          </w:p>
          <w:p w14:paraId="6F759982" w14:textId="77777777" w:rsidR="007E60D7" w:rsidRDefault="007E60D7" w:rsidP="00490ABA">
            <w:pPr>
              <w:pStyle w:val="TabellentextGR0"/>
            </w:pPr>
          </w:p>
          <w:p w14:paraId="214FF668" w14:textId="344F6654" w:rsidR="007E60D7" w:rsidRPr="007E60D7" w:rsidRDefault="007E60D7" w:rsidP="00490ABA">
            <w:pPr>
              <w:pStyle w:val="TabellentextGR0"/>
              <w:rPr>
                <w:b/>
              </w:rPr>
            </w:pPr>
            <w:r w:rsidRPr="007E60D7">
              <w:rPr>
                <w:b/>
              </w:rPr>
              <w:t>Inpflichtnahmen</w:t>
            </w:r>
          </w:p>
          <w:p w14:paraId="73E52DB3" w14:textId="44F22EDE" w:rsidR="007E60D7" w:rsidRPr="00096F2C" w:rsidRDefault="007E60D7" w:rsidP="00490ABA">
            <w:pPr>
              <w:pStyle w:val="TabellentextGR0"/>
            </w:pPr>
            <w:r>
              <w:t>Inpflichtnahme eines Ersatzmitglieds der Justizleitung</w:t>
            </w:r>
          </w:p>
        </w:tc>
      </w:tr>
      <w:tr w:rsidR="007E60D7" w:rsidRPr="00096F2C" w14:paraId="799CA5EF" w14:textId="77777777" w:rsidTr="003E7CDE">
        <w:trPr>
          <w:gridAfter w:val="1"/>
          <w:wAfter w:w="137" w:type="dxa"/>
          <w:cantSplit/>
        </w:trPr>
        <w:tc>
          <w:tcPr>
            <w:tcW w:w="1124" w:type="dxa"/>
          </w:tcPr>
          <w:p w14:paraId="13CE5AFA" w14:textId="77777777" w:rsidR="007E60D7" w:rsidRPr="007E60D7" w:rsidRDefault="007E60D7" w:rsidP="00490ABA">
            <w:pPr>
              <w:pStyle w:val="TabellentextGR0"/>
              <w:rPr>
                <w:b/>
              </w:rPr>
            </w:pPr>
          </w:p>
        </w:tc>
        <w:tc>
          <w:tcPr>
            <w:tcW w:w="7697" w:type="dxa"/>
          </w:tcPr>
          <w:p w14:paraId="6E84D999" w14:textId="50530291" w:rsidR="007E60D7" w:rsidRPr="007E60D7" w:rsidRDefault="007E60D7" w:rsidP="00490ABA">
            <w:pPr>
              <w:pStyle w:val="TabellentextGR0"/>
              <w:rPr>
                <w:b/>
              </w:rPr>
            </w:pPr>
            <w:r>
              <w:rPr>
                <w:b/>
              </w:rPr>
              <w:t>Finanzgeschäfte und Departement Finanzen und Ressourcen</w:t>
            </w:r>
          </w:p>
        </w:tc>
      </w:tr>
      <w:tr w:rsidR="007E60D7" w:rsidRPr="00096F2C" w14:paraId="22B8CB99" w14:textId="77777777" w:rsidTr="003E7CDE">
        <w:trPr>
          <w:gridAfter w:val="1"/>
          <w:wAfter w:w="137" w:type="dxa"/>
          <w:cantSplit/>
        </w:trPr>
        <w:tc>
          <w:tcPr>
            <w:tcW w:w="1124" w:type="dxa"/>
          </w:tcPr>
          <w:p w14:paraId="24D418C4" w14:textId="77777777" w:rsidR="007E60D7" w:rsidRPr="00096F2C" w:rsidRDefault="007E60D7" w:rsidP="00490ABA">
            <w:pPr>
              <w:pStyle w:val="TabellentextGR0"/>
            </w:pPr>
          </w:p>
        </w:tc>
        <w:tc>
          <w:tcPr>
            <w:tcW w:w="7697" w:type="dxa"/>
          </w:tcPr>
          <w:p w14:paraId="77C6DA7C" w14:textId="004B3FBD" w:rsidR="007E60D7" w:rsidRPr="00096F2C" w:rsidRDefault="007E60D7" w:rsidP="00490ABA">
            <w:pPr>
              <w:pStyle w:val="TabellentextGR0"/>
            </w:pPr>
            <w:r>
              <w:t>(20.215) Sammelvorlage für Verpflichtungskredite und Nachtragskredite 2020, II. Teil</w:t>
            </w:r>
            <w:r>
              <w:br/>
              <w:t>(Referent-/in KAPF: Sabine Sutter-Suter, Lenzburg)</w:t>
            </w:r>
            <w:r>
              <w:br/>
              <w:t>a) Eintreten</w:t>
            </w:r>
            <w:r>
              <w:br/>
              <w:t>b) Detailberatung und Beschlussfassung</w:t>
            </w:r>
          </w:p>
        </w:tc>
      </w:tr>
      <w:tr w:rsidR="007E60D7" w:rsidRPr="00096F2C" w14:paraId="4F1F555F" w14:textId="77777777" w:rsidTr="003E7CDE">
        <w:trPr>
          <w:gridAfter w:val="1"/>
          <w:wAfter w:w="137" w:type="dxa"/>
          <w:cantSplit/>
        </w:trPr>
        <w:tc>
          <w:tcPr>
            <w:tcW w:w="1124" w:type="dxa"/>
          </w:tcPr>
          <w:p w14:paraId="6F944433" w14:textId="77777777" w:rsidR="007E60D7" w:rsidRPr="00096F2C" w:rsidRDefault="007E60D7" w:rsidP="00490ABA">
            <w:pPr>
              <w:pStyle w:val="TabellentextGR0"/>
            </w:pPr>
          </w:p>
        </w:tc>
        <w:tc>
          <w:tcPr>
            <w:tcW w:w="7697" w:type="dxa"/>
          </w:tcPr>
          <w:p w14:paraId="2609556F" w14:textId="01A44DA1" w:rsidR="007E60D7" w:rsidRPr="00096F2C" w:rsidRDefault="007E60D7" w:rsidP="00490ABA">
            <w:pPr>
              <w:pStyle w:val="TabellentextGR0"/>
            </w:pPr>
            <w:r>
              <w:t>(20.212) Aufgaben- und Finanzplan (AFP) 2021–2024</w:t>
            </w:r>
            <w:r>
              <w:br/>
              <w:t>(Referent-/in KAPF: Ralf Bucher, Mühlau)</w:t>
            </w:r>
            <w:r>
              <w:br/>
              <w:t>a) Allgemeine Aussprache</w:t>
            </w:r>
            <w:r>
              <w:br/>
              <w:t xml:space="preserve">b) Detailberatung nach Aufgabenbereichsplänen </w:t>
            </w:r>
            <w:r>
              <w:br/>
              <w:t>c) Schlussanträge</w:t>
            </w:r>
          </w:p>
        </w:tc>
      </w:tr>
      <w:tr w:rsidR="007E60D7" w:rsidRPr="00096F2C" w14:paraId="0509A6D3" w14:textId="77777777" w:rsidTr="003E7CDE">
        <w:trPr>
          <w:gridAfter w:val="1"/>
          <w:wAfter w:w="137" w:type="dxa"/>
          <w:cantSplit/>
        </w:trPr>
        <w:tc>
          <w:tcPr>
            <w:tcW w:w="1124" w:type="dxa"/>
          </w:tcPr>
          <w:p w14:paraId="375EB6B2" w14:textId="77777777" w:rsidR="007E60D7" w:rsidRPr="00096F2C" w:rsidRDefault="007E60D7" w:rsidP="00490ABA">
            <w:pPr>
              <w:pStyle w:val="TabellentextGR0"/>
            </w:pPr>
          </w:p>
        </w:tc>
        <w:tc>
          <w:tcPr>
            <w:tcW w:w="7697" w:type="dxa"/>
          </w:tcPr>
          <w:p w14:paraId="47939D62" w14:textId="6B6EF95F" w:rsidR="007E60D7" w:rsidRPr="00096F2C" w:rsidRDefault="007E60D7" w:rsidP="00490ABA">
            <w:pPr>
              <w:pStyle w:val="TabellentextGR0"/>
            </w:pPr>
            <w:r>
              <w:t>(20.161) Motion der SP-Fraktion (Sprecherin Claudia Rohrer, Rheinfelden) vom 16. Juni 2020 betreffend Ergänzung des Gesetzes über die die wirkungsorientierte Steuerung von Aufgaben und Finanzen (GAF) zwecks Einführung neuer Kennzahlen im Jahresbericht zur Beurteilung von Ausgaben und Leistungen unter dem Gesichtspunkt der Gleichstellung (Ablehnung)</w:t>
            </w:r>
          </w:p>
        </w:tc>
      </w:tr>
      <w:tr w:rsidR="007E60D7" w:rsidRPr="00096F2C" w14:paraId="2D515B71" w14:textId="77777777" w:rsidTr="003E7CDE">
        <w:trPr>
          <w:gridAfter w:val="1"/>
          <w:wAfter w:w="137" w:type="dxa"/>
          <w:cantSplit/>
        </w:trPr>
        <w:tc>
          <w:tcPr>
            <w:tcW w:w="1124" w:type="dxa"/>
          </w:tcPr>
          <w:p w14:paraId="30DED102" w14:textId="77777777" w:rsidR="007E60D7" w:rsidRPr="00096F2C" w:rsidRDefault="007E60D7" w:rsidP="00490ABA">
            <w:pPr>
              <w:pStyle w:val="TabellentextGR0"/>
            </w:pPr>
          </w:p>
        </w:tc>
        <w:tc>
          <w:tcPr>
            <w:tcW w:w="7697" w:type="dxa"/>
          </w:tcPr>
          <w:p w14:paraId="6F04FC56" w14:textId="793E477F" w:rsidR="007E60D7" w:rsidRPr="00096F2C" w:rsidRDefault="007E60D7" w:rsidP="00490ABA">
            <w:pPr>
              <w:pStyle w:val="TabellentextGR0"/>
            </w:pPr>
            <w:r>
              <w:t>(20.123) Motion Silvan Hilfiker, FDP, Oberlunkhofen (Sprecher), Michaela Huser, SVP, Wettingen, und Andreas Meier, CVP, Klingnau, vom 12. Mai 2020 betreffend Aargauische Pensionskasse / Aufhebung der zeitlichen Befristung des Verwendungsverzichts der Arbeitgeberbeitragsreserve zur Absicherung der Wertschwankungsreserve (Ablehnung beziehungsweise Entgegennahme als Postulat)</w:t>
            </w:r>
          </w:p>
        </w:tc>
      </w:tr>
      <w:tr w:rsidR="007E60D7" w:rsidRPr="00096F2C" w14:paraId="135E244A" w14:textId="77777777" w:rsidTr="003E7CDE">
        <w:trPr>
          <w:gridAfter w:val="1"/>
          <w:wAfter w:w="137" w:type="dxa"/>
          <w:cantSplit/>
        </w:trPr>
        <w:tc>
          <w:tcPr>
            <w:tcW w:w="1124" w:type="dxa"/>
          </w:tcPr>
          <w:p w14:paraId="7A0E40CD" w14:textId="77777777" w:rsidR="007E60D7" w:rsidRPr="00096F2C" w:rsidRDefault="007E60D7" w:rsidP="00490ABA">
            <w:pPr>
              <w:pStyle w:val="TabellentextGR0"/>
            </w:pPr>
          </w:p>
        </w:tc>
        <w:tc>
          <w:tcPr>
            <w:tcW w:w="7697" w:type="dxa"/>
          </w:tcPr>
          <w:p w14:paraId="0FD9033E" w14:textId="7B6E1370" w:rsidR="007E60D7" w:rsidRPr="00096F2C" w:rsidRDefault="007E60D7" w:rsidP="00490ABA">
            <w:pPr>
              <w:pStyle w:val="TabellentextGR0"/>
            </w:pPr>
            <w:r>
              <w:t>(20.60) Interpellation Désirée Stutz, SVP, Möhlin, vom 3. März 2020 betreffend Auswahlkriterien AKB-Bankrat (Beantwortung)</w:t>
            </w:r>
          </w:p>
        </w:tc>
      </w:tr>
      <w:tr w:rsidR="007E60D7" w:rsidRPr="00096F2C" w14:paraId="16298253" w14:textId="77777777" w:rsidTr="003E7CDE">
        <w:trPr>
          <w:gridAfter w:val="1"/>
          <w:wAfter w:w="137" w:type="dxa"/>
          <w:cantSplit/>
        </w:trPr>
        <w:tc>
          <w:tcPr>
            <w:tcW w:w="1124" w:type="dxa"/>
          </w:tcPr>
          <w:p w14:paraId="6263291F" w14:textId="77777777" w:rsidR="007E60D7" w:rsidRPr="00096F2C" w:rsidRDefault="007E60D7" w:rsidP="00490ABA">
            <w:pPr>
              <w:pStyle w:val="TabellentextGR0"/>
            </w:pPr>
          </w:p>
        </w:tc>
        <w:tc>
          <w:tcPr>
            <w:tcW w:w="7697" w:type="dxa"/>
          </w:tcPr>
          <w:p w14:paraId="112D6933" w14:textId="0E4AA464" w:rsidR="007E60D7" w:rsidRPr="00096F2C" w:rsidRDefault="007E60D7" w:rsidP="00490ABA">
            <w:pPr>
              <w:pStyle w:val="TabellentextGR0"/>
            </w:pPr>
            <w:r>
              <w:t>(20.107) Interpellation der Fraktion der Grünen (Sprecher Robert Obrist, Schinznach) vom 12. Mai 2020 betreffend Verbesserung der Steuerehrlichkeit bei natürlichen Personen (Beantwortung)</w:t>
            </w:r>
          </w:p>
        </w:tc>
      </w:tr>
      <w:tr w:rsidR="007E60D7" w:rsidRPr="00096F2C" w14:paraId="75B6FE94" w14:textId="77777777" w:rsidTr="003E7CDE">
        <w:trPr>
          <w:gridAfter w:val="1"/>
          <w:wAfter w:w="137" w:type="dxa"/>
          <w:cantSplit/>
        </w:trPr>
        <w:tc>
          <w:tcPr>
            <w:tcW w:w="1124" w:type="dxa"/>
          </w:tcPr>
          <w:p w14:paraId="76A05699" w14:textId="77777777" w:rsidR="007E60D7" w:rsidRPr="00096F2C" w:rsidRDefault="007E60D7" w:rsidP="00490ABA">
            <w:pPr>
              <w:pStyle w:val="TabellentextGR0"/>
            </w:pPr>
          </w:p>
        </w:tc>
        <w:tc>
          <w:tcPr>
            <w:tcW w:w="7697" w:type="dxa"/>
          </w:tcPr>
          <w:p w14:paraId="002710AA" w14:textId="7A099D3E" w:rsidR="007E60D7" w:rsidRPr="00096F2C" w:rsidRDefault="007E60D7" w:rsidP="00490ABA">
            <w:pPr>
              <w:pStyle w:val="TabellentextGR0"/>
            </w:pPr>
            <w:r>
              <w:t>(20.108) Interpellation Uriel Seibert, EVP, Schöftland (Sprecher), Dr. Roland Frauchiger, EVP, Thalheim, und Lutz Fischer-Lamprecht, EVP, Wettingen, vom 12. Mai 2020 betreffend Nutzung des Innovationspotenzials durch die von der COVID-19-Pandemie verursachte stärkere Nutzung von Homeoffice und Fernunterricht (Beantwortung)</w:t>
            </w:r>
          </w:p>
        </w:tc>
      </w:tr>
      <w:tr w:rsidR="007E60D7" w:rsidRPr="00096F2C" w14:paraId="60EC070E" w14:textId="77777777" w:rsidTr="003E7CDE">
        <w:trPr>
          <w:gridAfter w:val="1"/>
          <w:wAfter w:w="137" w:type="dxa"/>
          <w:cantSplit/>
        </w:trPr>
        <w:tc>
          <w:tcPr>
            <w:tcW w:w="1124" w:type="dxa"/>
          </w:tcPr>
          <w:p w14:paraId="3490D9C5" w14:textId="77777777" w:rsidR="007E60D7" w:rsidRPr="00096F2C" w:rsidRDefault="007E60D7" w:rsidP="00490ABA">
            <w:pPr>
              <w:pStyle w:val="TabellentextGR0"/>
            </w:pPr>
          </w:p>
        </w:tc>
        <w:tc>
          <w:tcPr>
            <w:tcW w:w="7697" w:type="dxa"/>
          </w:tcPr>
          <w:p w14:paraId="33FF36F4" w14:textId="0F12A2F7" w:rsidR="007E60D7" w:rsidRPr="00096F2C" w:rsidRDefault="007E60D7" w:rsidP="00490ABA">
            <w:pPr>
              <w:pStyle w:val="TabellentextGR0"/>
            </w:pPr>
            <w:r>
              <w:t>(20.87) Interpellation der FDP-Fraktion (Sprecherin Sabina Freiermuth, Zofingen) vom 12. Mai 2020 betreffend Schaffung einer Gesamtsicht zu den Auswirkungen der Corona-Pandemie (Beantwortung)</w:t>
            </w:r>
          </w:p>
        </w:tc>
      </w:tr>
      <w:tr w:rsidR="007E60D7" w:rsidRPr="00096F2C" w14:paraId="169E40C3" w14:textId="77777777" w:rsidTr="003E7CDE">
        <w:trPr>
          <w:gridAfter w:val="1"/>
          <w:wAfter w:w="137" w:type="dxa"/>
          <w:cantSplit/>
        </w:trPr>
        <w:tc>
          <w:tcPr>
            <w:tcW w:w="1124" w:type="dxa"/>
          </w:tcPr>
          <w:p w14:paraId="1E2BF646" w14:textId="77777777" w:rsidR="007E60D7" w:rsidRPr="00096F2C" w:rsidRDefault="007E60D7" w:rsidP="00490ABA">
            <w:pPr>
              <w:pStyle w:val="TabellentextGR0"/>
            </w:pPr>
          </w:p>
        </w:tc>
        <w:tc>
          <w:tcPr>
            <w:tcW w:w="7697" w:type="dxa"/>
          </w:tcPr>
          <w:p w14:paraId="1793A7EF" w14:textId="09E8BFA4" w:rsidR="007E60D7" w:rsidRPr="00096F2C" w:rsidRDefault="007E60D7" w:rsidP="00490ABA">
            <w:pPr>
              <w:pStyle w:val="TabellentextGR0"/>
            </w:pPr>
            <w:r>
              <w:t>(20.109) Interpellation Martin Brügger, SP, Brugg, vom 12. Mai 2020 betreffend "Kurzarbeit im Kantonsspital Aarau" (Beantwortung)</w:t>
            </w:r>
          </w:p>
        </w:tc>
      </w:tr>
      <w:tr w:rsidR="007E60D7" w:rsidRPr="00096F2C" w14:paraId="23482435" w14:textId="77777777" w:rsidTr="003E7CDE">
        <w:trPr>
          <w:gridAfter w:val="1"/>
          <w:wAfter w:w="137" w:type="dxa"/>
          <w:cantSplit/>
        </w:trPr>
        <w:tc>
          <w:tcPr>
            <w:tcW w:w="1124" w:type="dxa"/>
          </w:tcPr>
          <w:p w14:paraId="789D520B" w14:textId="77777777" w:rsidR="007E60D7" w:rsidRPr="00096F2C" w:rsidRDefault="007E60D7" w:rsidP="00490ABA">
            <w:pPr>
              <w:pStyle w:val="TabellentextGR0"/>
            </w:pPr>
          </w:p>
        </w:tc>
        <w:tc>
          <w:tcPr>
            <w:tcW w:w="7697" w:type="dxa"/>
          </w:tcPr>
          <w:p w14:paraId="46617166" w14:textId="72D390F1" w:rsidR="007E60D7" w:rsidRPr="00096F2C" w:rsidRDefault="007E60D7" w:rsidP="00490ABA">
            <w:pPr>
              <w:pStyle w:val="TabellentextGR0"/>
            </w:pPr>
            <w:r>
              <w:t>(20.154) Interpellation Dr. Bernhard Scholl, FDP, Möhlin (Sprecher), und Stefan Huwyler, FDP, Muri, vom 16. Juni 2020 betreffend nicht korrekte Termine in Steuerbescheiden (Beantwortung)</w:t>
            </w:r>
          </w:p>
        </w:tc>
      </w:tr>
      <w:tr w:rsidR="007E60D7" w:rsidRPr="00096F2C" w14:paraId="06878BFD" w14:textId="77777777" w:rsidTr="003E7CDE">
        <w:trPr>
          <w:cantSplit/>
        </w:trPr>
        <w:tc>
          <w:tcPr>
            <w:tcW w:w="1124" w:type="dxa"/>
          </w:tcPr>
          <w:p w14:paraId="6E20A759" w14:textId="77777777" w:rsidR="007E60D7" w:rsidRPr="007E60D7" w:rsidRDefault="007E60D7" w:rsidP="00490ABA">
            <w:pPr>
              <w:pStyle w:val="TabellentextGR0"/>
              <w:rPr>
                <w:i/>
              </w:rPr>
            </w:pPr>
          </w:p>
        </w:tc>
        <w:tc>
          <w:tcPr>
            <w:tcW w:w="7834" w:type="dxa"/>
            <w:gridSpan w:val="2"/>
          </w:tcPr>
          <w:p w14:paraId="17DCAAB2" w14:textId="77777777" w:rsidR="00150F1B" w:rsidRDefault="00150F1B" w:rsidP="00490ABA">
            <w:pPr>
              <w:pStyle w:val="TabellentextGR0"/>
              <w:rPr>
                <w:i/>
              </w:rPr>
            </w:pPr>
          </w:p>
          <w:p w14:paraId="75C0F518" w14:textId="64503650" w:rsidR="007E60D7" w:rsidRPr="007E60D7" w:rsidRDefault="007E60D7" w:rsidP="00490ABA">
            <w:pPr>
              <w:pStyle w:val="TabellentextGR0"/>
              <w:rPr>
                <w:i/>
              </w:rPr>
            </w:pPr>
            <w:r>
              <w:rPr>
                <w:i/>
              </w:rPr>
              <w:t xml:space="preserve">Hinweis: </w:t>
            </w:r>
            <w:r>
              <w:rPr>
                <w:i/>
              </w:rPr>
              <w:br/>
              <w:t>- Die Abendsitzung wird nur gestartet, falls der AFP am Nachmittag nicht abgeschlossen werden kann.</w:t>
            </w:r>
          </w:p>
        </w:tc>
      </w:tr>
    </w:tbl>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419621B1" w:rsidR="00203028" w:rsidRDefault="00957F9C" w:rsidP="00203028">
            <w:pPr>
              <w:pStyle w:val="Unterschrift"/>
            </w:pPr>
            <w:r>
              <w:t>Edith Saner</w:t>
            </w:r>
          </w:p>
          <w:p w14:paraId="7DBB44C8" w14:textId="52E52CE5" w:rsidR="00B25731" w:rsidRPr="003D7668" w:rsidRDefault="00B25731" w:rsidP="00625F5F">
            <w:pPr>
              <w:pStyle w:val="UnterschriftFunktion"/>
            </w:pPr>
            <w:r w:rsidRPr="00A73B2F">
              <w:rPr>
                <w:rFonts w:cs="Arial"/>
              </w:rPr>
              <w:t>Präsident</w:t>
            </w:r>
            <w:r w:rsidR="008B6BED" w:rsidRPr="00A73B2F">
              <w:rPr>
                <w:rFonts w:cs="Arial"/>
              </w:rPr>
              <w:t>in</w:t>
            </w:r>
            <w:r w:rsidRPr="00A73B2F">
              <w:rPr>
                <w:rFonts w:cs="Arial"/>
              </w:rPr>
              <w:t xml:space="preserve">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7DBB44CF" w14:textId="77777777"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57"/>
        <w:gridCol w:w="7801"/>
      </w:tblGrid>
      <w:tr w:rsidR="001552AC" w:rsidRPr="007C5E77" w14:paraId="7DBB44D2" w14:textId="77777777" w:rsidTr="00993B0C">
        <w:tc>
          <w:tcPr>
            <w:tcW w:w="1188" w:type="dxa"/>
          </w:tcPr>
          <w:p w14:paraId="7DBB44D0" w14:textId="77777777" w:rsidR="001552AC" w:rsidRPr="007C5E77" w:rsidRDefault="001552AC" w:rsidP="00F47821">
            <w:pPr>
              <w:pStyle w:val="TabellentextGR"/>
            </w:pPr>
            <w:bookmarkStart w:id="4" w:name="TraktBlock3"/>
            <w:bookmarkEnd w:id="4"/>
          </w:p>
        </w:tc>
        <w:tc>
          <w:tcPr>
            <w:tcW w:w="8024" w:type="dxa"/>
          </w:tcPr>
          <w:p w14:paraId="7DBB44D1" w14:textId="7F429BF2" w:rsidR="001552AC" w:rsidRPr="007C5E77" w:rsidRDefault="007E60D7" w:rsidP="00F47821">
            <w:pPr>
              <w:pStyle w:val="TabellentextGR"/>
            </w:pPr>
            <w:r>
              <w:t>(20.150) Interpellation René Bodmer, SVP, Unterlunkhofen (Sprecher), und Daniel Erich Aebi, SVP, Birmenstorf, vom 16. Juni 2020 betreffend Wirken der "</w:t>
            </w:r>
            <w:proofErr w:type="spellStart"/>
            <w:r>
              <w:t>MeinArzt</w:t>
            </w:r>
            <w:proofErr w:type="spellEnd"/>
            <w:r>
              <w:t xml:space="preserve"> Schweiz GmbH" im Kanton Aargau; Beantwortung</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3"/>
        <w:gridCol w:w="7687"/>
        <w:gridCol w:w="138"/>
      </w:tblGrid>
      <w:tr w:rsidR="007E60D7" w:rsidRPr="00096F2C" w14:paraId="09F72D55" w14:textId="77777777" w:rsidTr="00490ABA">
        <w:trPr>
          <w:gridAfter w:val="1"/>
          <w:wAfter w:w="146" w:type="dxa"/>
          <w:cantSplit/>
        </w:trPr>
        <w:tc>
          <w:tcPr>
            <w:tcW w:w="1188" w:type="dxa"/>
          </w:tcPr>
          <w:p w14:paraId="60ABFE93" w14:textId="77777777" w:rsidR="007E60D7" w:rsidRPr="00096F2C" w:rsidRDefault="007E60D7" w:rsidP="00490ABA">
            <w:pPr>
              <w:pStyle w:val="TabellentextGR0"/>
            </w:pPr>
          </w:p>
        </w:tc>
        <w:tc>
          <w:tcPr>
            <w:tcW w:w="8024" w:type="dxa"/>
          </w:tcPr>
          <w:p w14:paraId="4152363A" w14:textId="0C5F7F4E" w:rsidR="007E60D7" w:rsidRPr="00096F2C" w:rsidRDefault="007E60D7" w:rsidP="00150F1B">
            <w:pPr>
              <w:pStyle w:val="TabellentextGR0"/>
            </w:pPr>
            <w:r>
              <w:t>(19.343) Interpellation Silvan Hilfiker, FDP, Oberlunkhofen, vom 19.</w:t>
            </w:r>
            <w:r w:rsidR="00150F1B">
              <w:t> </w:t>
            </w:r>
            <w:r>
              <w:t>November 2019 betreffend Medizintourismus von Asylsuchenden in Aargauer Spitälern; Beantwortung</w:t>
            </w:r>
          </w:p>
        </w:tc>
      </w:tr>
      <w:tr w:rsidR="007E60D7" w:rsidRPr="00096F2C" w14:paraId="4DCF9C61" w14:textId="77777777" w:rsidTr="00490ABA">
        <w:trPr>
          <w:cantSplit/>
        </w:trPr>
        <w:tc>
          <w:tcPr>
            <w:tcW w:w="1188" w:type="dxa"/>
          </w:tcPr>
          <w:p w14:paraId="1663D122" w14:textId="77777777" w:rsidR="007E60D7" w:rsidRPr="00096F2C" w:rsidRDefault="007E60D7" w:rsidP="00490ABA">
            <w:pPr>
              <w:pStyle w:val="TabellentextGR0"/>
            </w:pPr>
          </w:p>
        </w:tc>
        <w:tc>
          <w:tcPr>
            <w:tcW w:w="8024" w:type="dxa"/>
            <w:gridSpan w:val="2"/>
          </w:tcPr>
          <w:p w14:paraId="0E5AD5FA" w14:textId="036A706F" w:rsidR="007E60D7" w:rsidRPr="00096F2C" w:rsidRDefault="007E60D7" w:rsidP="00490ABA">
            <w:pPr>
              <w:pStyle w:val="TabellentextGR0"/>
            </w:pPr>
            <w:r>
              <w:t>(20.125) Interpellation der GLP-Fraktion (Sprecher Adrian Bircher, Aarau) vom 12. Mai 2020 betreffend Auswirkungen der Corona-Krise auf die Berufsbildung und die Lehrstellen; Beantwortung</w:t>
            </w:r>
          </w:p>
        </w:tc>
      </w:tr>
    </w:tbl>
    <w:p w14:paraId="7DBB44D3" w14:textId="77777777" w:rsidR="007C76E1" w:rsidRDefault="007C76E1" w:rsidP="00F47821">
      <w:pPr>
        <w:pStyle w:val="TabellentextGR"/>
      </w:pPr>
    </w:p>
    <w:p w14:paraId="7DBB44D6" w14:textId="77777777" w:rsidR="00CB1F16" w:rsidRDefault="0010573F" w:rsidP="00F47821">
      <w:pPr>
        <w:pStyle w:val="TabellentextGRfett"/>
      </w:pPr>
      <w:r w:rsidRPr="00CB1F16">
        <w:t>Liste der behandlungsreifen Geschäfte</w:t>
      </w:r>
    </w:p>
    <w:tbl>
      <w:tblPr>
        <w:tblW w:w="0" w:type="auto"/>
        <w:tblLook w:val="01E0" w:firstRow="1" w:lastRow="1" w:firstColumn="1" w:lastColumn="1" w:noHBand="0" w:noVBand="0"/>
      </w:tblPr>
      <w:tblGrid>
        <w:gridCol w:w="1158"/>
        <w:gridCol w:w="7800"/>
      </w:tblGrid>
      <w:tr w:rsidR="00CB1F16" w:rsidRPr="00081F3C" w14:paraId="7DBB44D9" w14:textId="77777777" w:rsidTr="00993B0C">
        <w:tc>
          <w:tcPr>
            <w:tcW w:w="1188" w:type="dxa"/>
          </w:tcPr>
          <w:p w14:paraId="7DBB44D7" w14:textId="77777777" w:rsidR="00CB1F16" w:rsidRPr="007E60D7" w:rsidRDefault="00CB1F16" w:rsidP="00F47821">
            <w:pPr>
              <w:pStyle w:val="TabellentextGR"/>
              <w:rPr>
                <w:b/>
              </w:rPr>
            </w:pPr>
            <w:bookmarkStart w:id="5" w:name="TraktBlock4"/>
            <w:bookmarkEnd w:id="5"/>
          </w:p>
        </w:tc>
        <w:tc>
          <w:tcPr>
            <w:tcW w:w="8024" w:type="dxa"/>
          </w:tcPr>
          <w:p w14:paraId="7DBB44D8" w14:textId="14F27B62" w:rsidR="00CB1F16" w:rsidRPr="007E60D7" w:rsidRDefault="007E60D7" w:rsidP="00F47821">
            <w:pPr>
              <w:pStyle w:val="TabellentextGR"/>
              <w:rPr>
                <w:b/>
              </w:rPr>
            </w:pPr>
            <w:r>
              <w:rPr>
                <w:b/>
              </w:rPr>
              <w:t>Kommissionen</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19"/>
        <w:gridCol w:w="7702"/>
      </w:tblGrid>
      <w:tr w:rsidR="007E60D7" w:rsidRPr="00096F2C" w14:paraId="2060FF66" w14:textId="77777777" w:rsidTr="003E7CDE">
        <w:trPr>
          <w:cantSplit/>
        </w:trPr>
        <w:tc>
          <w:tcPr>
            <w:tcW w:w="1119" w:type="dxa"/>
          </w:tcPr>
          <w:p w14:paraId="18E25659" w14:textId="77777777" w:rsidR="007E60D7" w:rsidRPr="00096F2C" w:rsidRDefault="007E60D7" w:rsidP="00490ABA">
            <w:pPr>
              <w:pStyle w:val="TabellentextGR0"/>
            </w:pPr>
          </w:p>
        </w:tc>
        <w:tc>
          <w:tcPr>
            <w:tcW w:w="7702" w:type="dxa"/>
          </w:tcPr>
          <w:p w14:paraId="3E175692" w14:textId="723D5C15" w:rsidR="007E60D7" w:rsidRPr="00096F2C" w:rsidRDefault="007E60D7" w:rsidP="00490ABA">
            <w:pPr>
              <w:pStyle w:val="TabellentextGR0"/>
            </w:pPr>
            <w:r>
              <w:t>(20.275) Bericht der Geschäftsprüfungskommission; 18.A.1; Falsche Abrechnungen durch Chefärzte - Aufsicht durch vorgesetzte Stellen, das zuständige Departement sowie durch den Regierungsrat</w:t>
            </w:r>
          </w:p>
        </w:tc>
      </w:tr>
      <w:tr w:rsidR="007E60D7" w:rsidRPr="00096F2C" w14:paraId="28582699" w14:textId="77777777" w:rsidTr="003E7CDE">
        <w:trPr>
          <w:cantSplit/>
        </w:trPr>
        <w:tc>
          <w:tcPr>
            <w:tcW w:w="1119" w:type="dxa"/>
          </w:tcPr>
          <w:p w14:paraId="055F6C8A" w14:textId="77777777" w:rsidR="007E60D7" w:rsidRPr="007E60D7" w:rsidRDefault="007E60D7" w:rsidP="00490ABA">
            <w:pPr>
              <w:pStyle w:val="TabellentextGR0"/>
              <w:rPr>
                <w:b/>
              </w:rPr>
            </w:pPr>
          </w:p>
        </w:tc>
        <w:tc>
          <w:tcPr>
            <w:tcW w:w="7702" w:type="dxa"/>
          </w:tcPr>
          <w:p w14:paraId="38D39717" w14:textId="13D41B55" w:rsidR="007E60D7" w:rsidRPr="007E60D7" w:rsidRDefault="007E60D7" w:rsidP="00490ABA">
            <w:pPr>
              <w:pStyle w:val="TabellentextGR0"/>
              <w:rPr>
                <w:b/>
              </w:rPr>
            </w:pPr>
            <w:r>
              <w:rPr>
                <w:b/>
              </w:rPr>
              <w:t>Departement Bildung, Kultur und Sport</w:t>
            </w:r>
          </w:p>
        </w:tc>
      </w:tr>
      <w:tr w:rsidR="007E60D7" w:rsidRPr="00096F2C" w14:paraId="141F4064" w14:textId="77777777" w:rsidTr="003E7CDE">
        <w:trPr>
          <w:cantSplit/>
        </w:trPr>
        <w:tc>
          <w:tcPr>
            <w:tcW w:w="1119" w:type="dxa"/>
          </w:tcPr>
          <w:p w14:paraId="0AFCB60C" w14:textId="77777777" w:rsidR="007E60D7" w:rsidRPr="00096F2C" w:rsidRDefault="007E60D7" w:rsidP="00490ABA">
            <w:pPr>
              <w:pStyle w:val="TabellentextGR0"/>
            </w:pPr>
          </w:p>
        </w:tc>
        <w:tc>
          <w:tcPr>
            <w:tcW w:w="7702" w:type="dxa"/>
          </w:tcPr>
          <w:p w14:paraId="1BE0A4CE" w14:textId="29F503B8" w:rsidR="007E60D7" w:rsidRPr="00096F2C" w:rsidRDefault="007E60D7" w:rsidP="00490ABA">
            <w:pPr>
              <w:pStyle w:val="TabellentextGR0"/>
            </w:pPr>
            <w:r>
              <w:t xml:space="preserve">(20.118) Postulat Manuel Kaspar, SVP, </w:t>
            </w:r>
            <w:proofErr w:type="spellStart"/>
            <w:r>
              <w:t>Oberkulm</w:t>
            </w:r>
            <w:proofErr w:type="spellEnd"/>
            <w:r>
              <w:t xml:space="preserve"> (Sprecher), und Christoph Hagenbuch, SVP, Oberlunkhofen, vom 12. Mai 2020 betreffend Ausschüttung von Geldern aus dem aargauischen Lotteriefonds an lokal ansässige und durch das Coronavirus wirtschaftlich geschädigte Vereine; Entgegennahme unter gleichzeitiger Abschreibung</w:t>
            </w:r>
          </w:p>
        </w:tc>
      </w:tr>
      <w:tr w:rsidR="007E60D7" w:rsidRPr="00096F2C" w14:paraId="4D2CA345" w14:textId="77777777" w:rsidTr="003E7CDE">
        <w:trPr>
          <w:cantSplit/>
        </w:trPr>
        <w:tc>
          <w:tcPr>
            <w:tcW w:w="1119" w:type="dxa"/>
          </w:tcPr>
          <w:p w14:paraId="13EC3B29" w14:textId="77777777" w:rsidR="007E60D7" w:rsidRPr="00096F2C" w:rsidRDefault="007E60D7" w:rsidP="00490ABA">
            <w:pPr>
              <w:pStyle w:val="TabellentextGR0"/>
            </w:pPr>
          </w:p>
        </w:tc>
        <w:tc>
          <w:tcPr>
            <w:tcW w:w="7702" w:type="dxa"/>
          </w:tcPr>
          <w:p w14:paraId="68A64186" w14:textId="473FCFE4" w:rsidR="007E60D7" w:rsidRPr="00096F2C" w:rsidRDefault="007E60D7" w:rsidP="00490ABA">
            <w:pPr>
              <w:pStyle w:val="TabellentextGR0"/>
            </w:pPr>
            <w:r>
              <w:t>(20.102) Postulat Alain Burger, SP, Wettingen (Sprecher), und Simona Brizzi, SP, Ennetbaden vom 12. Mai 2020 betreffend Digitalisierung und Chancengerechtigkeit an der Volksschule auf der Sekundastufe II im Kanton Aargau; Entgegennahme mit Erklärung</w:t>
            </w:r>
          </w:p>
        </w:tc>
      </w:tr>
      <w:tr w:rsidR="007E60D7" w:rsidRPr="00096F2C" w14:paraId="73DF5A19" w14:textId="77777777" w:rsidTr="003E7CDE">
        <w:trPr>
          <w:cantSplit/>
        </w:trPr>
        <w:tc>
          <w:tcPr>
            <w:tcW w:w="1119" w:type="dxa"/>
          </w:tcPr>
          <w:p w14:paraId="16B04883" w14:textId="77777777" w:rsidR="007E60D7" w:rsidRPr="00096F2C" w:rsidRDefault="007E60D7" w:rsidP="00490ABA">
            <w:pPr>
              <w:pStyle w:val="TabellentextGR0"/>
            </w:pPr>
          </w:p>
        </w:tc>
        <w:tc>
          <w:tcPr>
            <w:tcW w:w="7702" w:type="dxa"/>
          </w:tcPr>
          <w:p w14:paraId="03DA96FF" w14:textId="4A2009E3" w:rsidR="007E60D7" w:rsidRPr="00096F2C" w:rsidRDefault="007E60D7" w:rsidP="00490ABA">
            <w:pPr>
              <w:pStyle w:val="TabellentextGR0"/>
            </w:pPr>
            <w:r>
              <w:t>(20.114) Motion Suzanne Marclay-Merz, FDP, Aarau (Sprecherin), und Roland Vogt, SVP, Wohlen, vom 12. Mai 2020 betreffend Anpassung der Entwicklungsstrategie der Aargauer Mittelschulen – insbesondere Miteinbezug des Ausbaupotenzials von bestehenden Standorten in die Prüfung; Ablehnung</w:t>
            </w:r>
          </w:p>
        </w:tc>
      </w:tr>
      <w:tr w:rsidR="007E60D7" w:rsidRPr="00096F2C" w14:paraId="0A9F3EBE" w14:textId="77777777" w:rsidTr="003E7CDE">
        <w:trPr>
          <w:cantSplit/>
        </w:trPr>
        <w:tc>
          <w:tcPr>
            <w:tcW w:w="1119" w:type="dxa"/>
          </w:tcPr>
          <w:p w14:paraId="0F4513CB" w14:textId="77777777" w:rsidR="007E60D7" w:rsidRPr="00096F2C" w:rsidRDefault="007E60D7" w:rsidP="00490ABA">
            <w:pPr>
              <w:pStyle w:val="TabellentextGR0"/>
            </w:pPr>
          </w:p>
        </w:tc>
        <w:tc>
          <w:tcPr>
            <w:tcW w:w="7702" w:type="dxa"/>
          </w:tcPr>
          <w:p w14:paraId="68150CF7" w14:textId="3BE2145A" w:rsidR="007E60D7" w:rsidRPr="00096F2C" w:rsidRDefault="007E60D7" w:rsidP="00490ABA">
            <w:pPr>
              <w:pStyle w:val="TabellentextGR0"/>
            </w:pPr>
            <w:r>
              <w:t>(20.96) Motion der FDP-Fraktion vom 12. Mai 2020 (Sprecherin Sabina Freiermuth, Zofingen) betreffend Schaffung von kantonal einheitlichen Rahmenbedingungen für die Digitalisierung der Aargauer Schulen; Ablehnung beziehungsweise Entgegenahme als Postulat</w:t>
            </w:r>
          </w:p>
        </w:tc>
      </w:tr>
      <w:tr w:rsidR="007E60D7" w:rsidRPr="00096F2C" w14:paraId="12245DCB" w14:textId="77777777" w:rsidTr="003E7CDE">
        <w:trPr>
          <w:cantSplit/>
        </w:trPr>
        <w:tc>
          <w:tcPr>
            <w:tcW w:w="1119" w:type="dxa"/>
          </w:tcPr>
          <w:p w14:paraId="0C8613A7" w14:textId="77777777" w:rsidR="007E60D7" w:rsidRPr="00096F2C" w:rsidRDefault="007E60D7" w:rsidP="00490ABA">
            <w:pPr>
              <w:pStyle w:val="TabellentextGR0"/>
            </w:pPr>
          </w:p>
        </w:tc>
        <w:tc>
          <w:tcPr>
            <w:tcW w:w="7702" w:type="dxa"/>
          </w:tcPr>
          <w:p w14:paraId="0EACB18E" w14:textId="732CF48F" w:rsidR="007E60D7" w:rsidRPr="00096F2C" w:rsidRDefault="007E60D7" w:rsidP="00490ABA">
            <w:pPr>
              <w:pStyle w:val="TabellentextGR0"/>
            </w:pPr>
            <w:r>
              <w:t>(20.119) Interpellation Claudia Rohrer, SP, Rheinfelden (Sprecherin), und Ruth Müri, Grüne, Baden, vom 12. Mai 2020 betreffend Funktionsfähigkeit des Frauenhauses während der Corona-Krise; Beantwortung</w:t>
            </w:r>
          </w:p>
        </w:tc>
      </w:tr>
      <w:tr w:rsidR="007E60D7" w:rsidRPr="00096F2C" w14:paraId="103AE62D" w14:textId="77777777" w:rsidTr="003E7CDE">
        <w:trPr>
          <w:cantSplit/>
        </w:trPr>
        <w:tc>
          <w:tcPr>
            <w:tcW w:w="1119" w:type="dxa"/>
          </w:tcPr>
          <w:p w14:paraId="5E5BB61C" w14:textId="77777777" w:rsidR="007E60D7" w:rsidRPr="00096F2C" w:rsidRDefault="007E60D7" w:rsidP="00490ABA">
            <w:pPr>
              <w:pStyle w:val="TabellentextGR0"/>
            </w:pPr>
          </w:p>
        </w:tc>
        <w:tc>
          <w:tcPr>
            <w:tcW w:w="7702" w:type="dxa"/>
          </w:tcPr>
          <w:p w14:paraId="7F663CE4" w14:textId="0C92942F" w:rsidR="007E60D7" w:rsidRPr="00096F2C" w:rsidRDefault="007E60D7" w:rsidP="00490ABA">
            <w:pPr>
              <w:pStyle w:val="TabellentextGR0"/>
            </w:pPr>
            <w:r>
              <w:t>(20.156) Interpellation Silvan Hilfiker, FDP, Oberlunkhofen, vom 16. Juni 2020 betreffend Einsatz einer Stellvertretung einer Schulleitung in der Volksschule; Beantwortung</w:t>
            </w:r>
          </w:p>
        </w:tc>
      </w:tr>
      <w:tr w:rsidR="007E60D7" w:rsidRPr="00096F2C" w14:paraId="0949D8A2" w14:textId="77777777" w:rsidTr="003E7CDE">
        <w:trPr>
          <w:cantSplit/>
        </w:trPr>
        <w:tc>
          <w:tcPr>
            <w:tcW w:w="1119" w:type="dxa"/>
          </w:tcPr>
          <w:p w14:paraId="5AC313BC" w14:textId="77777777" w:rsidR="007E60D7" w:rsidRPr="00096F2C" w:rsidRDefault="007E60D7" w:rsidP="00490ABA">
            <w:pPr>
              <w:pStyle w:val="TabellentextGR0"/>
            </w:pPr>
          </w:p>
        </w:tc>
        <w:tc>
          <w:tcPr>
            <w:tcW w:w="7702" w:type="dxa"/>
          </w:tcPr>
          <w:p w14:paraId="08D90963" w14:textId="31ACC3BC" w:rsidR="007E60D7" w:rsidRPr="00096F2C" w:rsidRDefault="007E60D7" w:rsidP="00490ABA">
            <w:pPr>
              <w:pStyle w:val="TabellentextGR0"/>
            </w:pPr>
            <w:r>
              <w:t>(20.104) Interpellation Sabine Sutter-Suter, CVP, Lenzburg (Sprecherin), Cécile Kohler, CVP, Lenzburg, Harry Lütolf, CVP, Wohlen, Maya Bally Frehner, CVP, Hendschiken, und Karin Koch Wick, CVP, Bremgarten, vom 12. Mai 2020 betreffend Tagesschulen im Kanton Aargau; Beantwortung</w:t>
            </w:r>
          </w:p>
        </w:tc>
      </w:tr>
      <w:tr w:rsidR="007E60D7" w:rsidRPr="00096F2C" w14:paraId="760D0230" w14:textId="77777777" w:rsidTr="003E7CDE">
        <w:trPr>
          <w:cantSplit/>
        </w:trPr>
        <w:tc>
          <w:tcPr>
            <w:tcW w:w="1119" w:type="dxa"/>
          </w:tcPr>
          <w:p w14:paraId="63F41365" w14:textId="77777777" w:rsidR="007E60D7" w:rsidRPr="00096F2C" w:rsidRDefault="007E60D7" w:rsidP="00490ABA">
            <w:pPr>
              <w:pStyle w:val="TabellentextGR0"/>
            </w:pPr>
          </w:p>
        </w:tc>
        <w:tc>
          <w:tcPr>
            <w:tcW w:w="7702" w:type="dxa"/>
          </w:tcPr>
          <w:p w14:paraId="2598E81A" w14:textId="72318773" w:rsidR="007E60D7" w:rsidRPr="00096F2C" w:rsidRDefault="007E60D7" w:rsidP="00490ABA">
            <w:pPr>
              <w:pStyle w:val="TabellentextGR0"/>
            </w:pPr>
            <w:r>
              <w:t>(20.153) Motion der SP-Fraktion (Sprecher Thomas Leitch-Frey, Wohlen) vom 16. Juni 2020 betreffend Schaffung von Rechtsgrundlagen für Tagesschulen; Ablehnung</w:t>
            </w:r>
          </w:p>
        </w:tc>
      </w:tr>
      <w:tr w:rsidR="007E60D7" w:rsidRPr="00096F2C" w14:paraId="1BA13A57" w14:textId="77777777" w:rsidTr="003E7CDE">
        <w:trPr>
          <w:cantSplit/>
        </w:trPr>
        <w:tc>
          <w:tcPr>
            <w:tcW w:w="1119" w:type="dxa"/>
          </w:tcPr>
          <w:p w14:paraId="2D76E199" w14:textId="77777777" w:rsidR="007E60D7" w:rsidRPr="00096F2C" w:rsidRDefault="007E60D7" w:rsidP="00490ABA">
            <w:pPr>
              <w:pStyle w:val="TabellentextGR0"/>
            </w:pPr>
          </w:p>
        </w:tc>
        <w:tc>
          <w:tcPr>
            <w:tcW w:w="7702" w:type="dxa"/>
          </w:tcPr>
          <w:p w14:paraId="44B98146" w14:textId="2BE57311" w:rsidR="007E60D7" w:rsidRPr="00096F2C" w:rsidRDefault="007E60D7" w:rsidP="00490ABA">
            <w:pPr>
              <w:pStyle w:val="TabellentextGR0"/>
            </w:pPr>
            <w:r>
              <w:t>(20.167) Interpellation Sabina Freiermuth, FDP, Zofingen, vom 16. Juni 2020 betreffend Schaffung einer Übersicht der Voraussetzungen und Auswirkungen einer flächendeckenden Einführung von Tagesschulen im Kanton Aargau; Beantwortung</w:t>
            </w:r>
          </w:p>
        </w:tc>
      </w:tr>
      <w:tr w:rsidR="007E60D7" w:rsidRPr="00096F2C" w14:paraId="0ACB7720" w14:textId="77777777" w:rsidTr="003E7CDE">
        <w:trPr>
          <w:cantSplit/>
        </w:trPr>
        <w:tc>
          <w:tcPr>
            <w:tcW w:w="1119" w:type="dxa"/>
          </w:tcPr>
          <w:p w14:paraId="7CFE0BBF" w14:textId="77777777" w:rsidR="007E60D7" w:rsidRPr="00096F2C" w:rsidRDefault="007E60D7" w:rsidP="00490ABA">
            <w:pPr>
              <w:pStyle w:val="TabellentextGR0"/>
            </w:pPr>
          </w:p>
        </w:tc>
        <w:tc>
          <w:tcPr>
            <w:tcW w:w="7702" w:type="dxa"/>
          </w:tcPr>
          <w:p w14:paraId="39158CE8" w14:textId="2EC4C3B0" w:rsidR="007E60D7" w:rsidRPr="00096F2C" w:rsidRDefault="007E60D7" w:rsidP="00490ABA">
            <w:pPr>
              <w:pStyle w:val="TabellentextGR0"/>
            </w:pPr>
            <w:r>
              <w:t xml:space="preserve">(20.177) Motion Hans-Ruedi Hottiger, parteilos, Zofingen (Sprecher), Daniel Mosimann, SP, Lenzburg, Jürg Baur, CVP, Brugg, Roland Kuster, CVP, Wettingen, Rahela Syed, SP, Zofingen, Ruth Müri, Grüne, Baden, Suzanne Marclay-Merz, FDP, Aarau, Regula Dell'Anno-Doppler, SP, Baden, Herbert H. Scholl, FDP, Zofingen, Arsène Perroud, SP, Wohlen, Karin Koch Wick, CVP, Bremgarten, Milly Stöckli, SVP, Muri, Lucia Ambühl-Riedo, FDP, </w:t>
            </w:r>
            <w:proofErr w:type="spellStart"/>
            <w:r>
              <w:t>Sarmenstorf</w:t>
            </w:r>
            <w:proofErr w:type="spellEnd"/>
            <w:r>
              <w:t xml:space="preserve">, Thomas Leitch-Frey, SP, Wohlen, Martin Brügger, SP, Brugg, Sabina Freiermuth, FDP, Zofingen, Dr. Bernhard Scholl, FDP, Möhlin, Sander Mallien, GLP, Baden, Franco Mazzi, FDP, Rheinfelden, Stefan Huwyler, FDP, Muri, Martin Lerch, EDU, Rothrist, Michaela Huser, SVP, Wettingen, Bruno Gretener, FDP, </w:t>
            </w:r>
            <w:proofErr w:type="spellStart"/>
            <w:r>
              <w:t>Mellingen</w:t>
            </w:r>
            <w:proofErr w:type="spellEnd"/>
            <w:r>
              <w:t xml:space="preserve">, Franziska Stenico-Goldschmid, CVP, </w:t>
            </w:r>
            <w:proofErr w:type="spellStart"/>
            <w:r>
              <w:t>Beinwil</w:t>
            </w:r>
            <w:proofErr w:type="spellEnd"/>
            <w:r>
              <w:t xml:space="preserve">, </w:t>
            </w:r>
            <w:proofErr w:type="spellStart"/>
            <w:r>
              <w:t>Béa</w:t>
            </w:r>
            <w:proofErr w:type="spellEnd"/>
            <w:r>
              <w:t xml:space="preserve"> Bieber, GLP, Rheinfelden, Cécile Kohler, CVP, Lenzburg, Sabine Sutter-Suter, CVP, Lenzburg, vom 23. Juni 2020 betreffend Änderung der</w:t>
            </w:r>
            <w:r w:rsidR="00800526">
              <w:t xml:space="preserve"> Schulgeldverordnung; Ablehnung</w:t>
            </w:r>
          </w:p>
        </w:tc>
      </w:tr>
      <w:tr w:rsidR="007E60D7" w:rsidRPr="00096F2C" w14:paraId="412BEBCE" w14:textId="77777777" w:rsidTr="003E7CDE">
        <w:trPr>
          <w:cantSplit/>
        </w:trPr>
        <w:tc>
          <w:tcPr>
            <w:tcW w:w="1119" w:type="dxa"/>
          </w:tcPr>
          <w:p w14:paraId="6B1905B7" w14:textId="77777777" w:rsidR="007E60D7" w:rsidRPr="00096F2C" w:rsidRDefault="007E60D7" w:rsidP="00490ABA">
            <w:pPr>
              <w:pStyle w:val="TabellentextGR0"/>
            </w:pPr>
          </w:p>
        </w:tc>
        <w:tc>
          <w:tcPr>
            <w:tcW w:w="7702" w:type="dxa"/>
          </w:tcPr>
          <w:p w14:paraId="39FD301F" w14:textId="2253B1D9" w:rsidR="007E60D7" w:rsidRPr="00096F2C" w:rsidRDefault="007E60D7" w:rsidP="00490ABA">
            <w:pPr>
              <w:pStyle w:val="TabellentextGR0"/>
            </w:pPr>
            <w:r>
              <w:t>(20.148) Motion der CVP-Fraktion (Sprecher Werner Müller, Wittnau) vom 16. Juni 2020 betreffend Einberufung einer Task-Force zur Bewältigung der Auswirkungen der Corona-Krise auf den Lehrstellenmarkt; Ablehnung beziehungsweise Entgegennahme als Postulat</w:t>
            </w:r>
          </w:p>
        </w:tc>
      </w:tr>
      <w:tr w:rsidR="007E60D7" w:rsidRPr="00096F2C" w14:paraId="3F6A5D6A" w14:textId="77777777" w:rsidTr="003E7CDE">
        <w:trPr>
          <w:cantSplit/>
        </w:trPr>
        <w:tc>
          <w:tcPr>
            <w:tcW w:w="1119" w:type="dxa"/>
          </w:tcPr>
          <w:p w14:paraId="7B3D84D2" w14:textId="77777777" w:rsidR="007E60D7" w:rsidRPr="00096F2C" w:rsidRDefault="007E60D7" w:rsidP="00490ABA">
            <w:pPr>
              <w:pStyle w:val="TabellentextGR0"/>
            </w:pPr>
          </w:p>
        </w:tc>
        <w:tc>
          <w:tcPr>
            <w:tcW w:w="7702" w:type="dxa"/>
          </w:tcPr>
          <w:p w14:paraId="021D76FC" w14:textId="6FD3597E" w:rsidR="007E60D7" w:rsidRPr="00096F2C" w:rsidRDefault="007E60D7" w:rsidP="00490ABA">
            <w:pPr>
              <w:pStyle w:val="TabellentextGR0"/>
            </w:pPr>
            <w:r>
              <w:t xml:space="preserve">(20.164) Postulat Simona Brizzi, SP, Ennetbaden (Sprecherin), Alain Burger, SP, Wettingen, Alfons Paul Kaufmann, CVP, Wallbach, Sabina Freiermuth, FDP, Zofingen, Colette Basler, SP, Zeihen, </w:t>
            </w:r>
            <w:proofErr w:type="spellStart"/>
            <w:r>
              <w:t>Sabi</w:t>
            </w:r>
            <w:proofErr w:type="spellEnd"/>
            <w:r>
              <w:t>-ne Sutter-Suter, CVP, Lenzburg, Dr. Severin Lüscher, Grüne, Schöftland, Maya Bally Frehner, CVP, Hendschiken, Thomas Leitch-Frey, SP, Wohlen, Dominik Peter, GLP, Bremgarten, Kathrin Hasler, SVP, Hellikon, Jürg Baur, CVP, Brugg, Uriel Seibert, EVP, Schöftland, vom 16. Juni 2020 betreffend Massnahmenpaket zur Sicherung von Lehrstellen und zur nachhaltigen Minderung von Jugendarbeitslosigkeit im Kanton Aargau und Teilnahme am Förderschwerpunkt "Lehrstellen Covid-19" des Bundes; Entgegennahme mit Erklärung</w:t>
            </w:r>
          </w:p>
        </w:tc>
      </w:tr>
      <w:tr w:rsidR="007E60D7" w:rsidRPr="00096F2C" w14:paraId="1417765C" w14:textId="77777777" w:rsidTr="003E7CDE">
        <w:trPr>
          <w:cantSplit/>
        </w:trPr>
        <w:tc>
          <w:tcPr>
            <w:tcW w:w="1119" w:type="dxa"/>
          </w:tcPr>
          <w:p w14:paraId="158630C7" w14:textId="77777777" w:rsidR="007E60D7" w:rsidRPr="00096F2C" w:rsidRDefault="007E60D7" w:rsidP="00490ABA">
            <w:pPr>
              <w:pStyle w:val="TabellentextGR0"/>
            </w:pPr>
          </w:p>
        </w:tc>
        <w:tc>
          <w:tcPr>
            <w:tcW w:w="7702" w:type="dxa"/>
          </w:tcPr>
          <w:p w14:paraId="580A0966" w14:textId="606AA056" w:rsidR="007E60D7" w:rsidRPr="00096F2C" w:rsidRDefault="007E60D7" w:rsidP="00490ABA">
            <w:pPr>
              <w:pStyle w:val="TabellentextGR0"/>
            </w:pPr>
            <w:r>
              <w:t xml:space="preserve">(20.192) Postulat Sabine Sutter-Suter, CVP, Lenzburg (Sprecherin), Simona Brizzi, SP, Ennetbaden, Cécile Kohler, CVP, Lenzburg, Hans-Ruedi Hottiger, parteilos, Zofingen, Maya Bally, CVP, </w:t>
            </w:r>
            <w:proofErr w:type="spellStart"/>
            <w:r>
              <w:t>Hendschiken</w:t>
            </w:r>
            <w:proofErr w:type="spellEnd"/>
            <w:r>
              <w:t xml:space="preserve">, Lucia Ambühl-Riedo, FDP, </w:t>
            </w:r>
            <w:proofErr w:type="spellStart"/>
            <w:r>
              <w:t>Sarmenstorf</w:t>
            </w:r>
            <w:proofErr w:type="spellEnd"/>
            <w:r>
              <w:t>, Ruth Müri, Grüne, Baden, Urs Plüss, EVP, Zofingen, Barbara Portmann-Müller, GLP, Lenzburg, Michael Wetzel, CVP, Ennetbaden, Thomas Leitch-Frey, SP, Wohlen, vom 30. Juni 2020 betreffend neuen Entwicklungsschwer-punkt Umgang mit psychisch- und/oder sozialauffälligen Kindern und Jugendlichen im Kanton Aargau; Entgegennahme mit Erklärung</w:t>
            </w:r>
          </w:p>
        </w:tc>
      </w:tr>
    </w:tbl>
    <w:p w14:paraId="086839E1" w14:textId="77777777" w:rsidR="003E7CDE" w:rsidRDefault="003E7CDE">
      <w:r>
        <w:br w:type="page"/>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19"/>
        <w:gridCol w:w="7702"/>
        <w:gridCol w:w="137"/>
      </w:tblGrid>
      <w:tr w:rsidR="007E60D7" w:rsidRPr="00096F2C" w14:paraId="43C36134" w14:textId="77777777" w:rsidTr="003E7CDE">
        <w:trPr>
          <w:gridAfter w:val="1"/>
          <w:wAfter w:w="137" w:type="dxa"/>
          <w:cantSplit/>
        </w:trPr>
        <w:tc>
          <w:tcPr>
            <w:tcW w:w="1119" w:type="dxa"/>
          </w:tcPr>
          <w:p w14:paraId="59D25F8F" w14:textId="077AADBF" w:rsidR="007E60D7" w:rsidRPr="007E60D7" w:rsidRDefault="007E60D7" w:rsidP="00490ABA">
            <w:pPr>
              <w:pStyle w:val="TabellentextGR0"/>
              <w:rPr>
                <w:b/>
              </w:rPr>
            </w:pPr>
          </w:p>
        </w:tc>
        <w:tc>
          <w:tcPr>
            <w:tcW w:w="7702" w:type="dxa"/>
          </w:tcPr>
          <w:p w14:paraId="76A8C611" w14:textId="0E7CE86A" w:rsidR="007E60D7" w:rsidRPr="007E60D7" w:rsidRDefault="007E60D7" w:rsidP="00490ABA">
            <w:pPr>
              <w:pStyle w:val="TabellentextGR0"/>
              <w:rPr>
                <w:b/>
              </w:rPr>
            </w:pPr>
            <w:r>
              <w:rPr>
                <w:b/>
              </w:rPr>
              <w:t>Departement Gesundheit und Soziales</w:t>
            </w:r>
          </w:p>
        </w:tc>
      </w:tr>
      <w:tr w:rsidR="007E60D7" w:rsidRPr="00096F2C" w14:paraId="3C7931B1" w14:textId="77777777" w:rsidTr="003E7CDE">
        <w:trPr>
          <w:gridAfter w:val="1"/>
          <w:wAfter w:w="137" w:type="dxa"/>
          <w:cantSplit/>
        </w:trPr>
        <w:tc>
          <w:tcPr>
            <w:tcW w:w="1119" w:type="dxa"/>
          </w:tcPr>
          <w:p w14:paraId="6918759D" w14:textId="77777777" w:rsidR="007E60D7" w:rsidRPr="00096F2C" w:rsidRDefault="007E60D7" w:rsidP="00490ABA">
            <w:pPr>
              <w:pStyle w:val="TabellentextGR0"/>
            </w:pPr>
          </w:p>
        </w:tc>
        <w:tc>
          <w:tcPr>
            <w:tcW w:w="7702" w:type="dxa"/>
          </w:tcPr>
          <w:p w14:paraId="6A64EA30" w14:textId="599134B4" w:rsidR="007E60D7" w:rsidRPr="00096F2C" w:rsidRDefault="007E60D7" w:rsidP="00490ABA">
            <w:pPr>
              <w:pStyle w:val="TabellentextGR0"/>
            </w:pPr>
            <w:r>
              <w:t>(20.101) Postulat David Burgherr, SP, Lengnau (Sprecher), Therese Dietiker, EVP, Aarau, Claudia Rohrer, SP, Rheinfelden, Andre Rotzetter, CVP, Buchs, Kim Schweri, Grüne, Untersiggenthal, Sander Mallien, GLP, Baden, und Maya Bally Frehner, CVP, Hendschiken, vom 12. Mai 2020 betreffend Inkassohilfeverordnung; Ablehnung</w:t>
            </w:r>
          </w:p>
        </w:tc>
      </w:tr>
      <w:tr w:rsidR="007E60D7" w:rsidRPr="00096F2C" w14:paraId="48F7C2EF" w14:textId="77777777" w:rsidTr="003E7CDE">
        <w:trPr>
          <w:gridAfter w:val="1"/>
          <w:wAfter w:w="137" w:type="dxa"/>
          <w:cantSplit/>
        </w:trPr>
        <w:tc>
          <w:tcPr>
            <w:tcW w:w="1119" w:type="dxa"/>
          </w:tcPr>
          <w:p w14:paraId="72F229EC" w14:textId="77777777" w:rsidR="007E60D7" w:rsidRPr="00096F2C" w:rsidRDefault="007E60D7" w:rsidP="00490ABA">
            <w:pPr>
              <w:pStyle w:val="TabellentextGR0"/>
            </w:pPr>
          </w:p>
        </w:tc>
        <w:tc>
          <w:tcPr>
            <w:tcW w:w="7702" w:type="dxa"/>
          </w:tcPr>
          <w:p w14:paraId="4F3F42F0" w14:textId="12285BE9" w:rsidR="007E60D7" w:rsidRPr="00096F2C" w:rsidRDefault="007E60D7" w:rsidP="00490ABA">
            <w:pPr>
              <w:pStyle w:val="TabellentextGR0"/>
            </w:pPr>
            <w:r>
              <w:t>(20.106) Postulat der SP-Fraktion (Sprecherin Lea Schmidmeister, Wettingen) vom 12. Mai 2020 betreffend Finanzierung einer Rechtsberatungsstelle für Armutsbetroffene im Kanton Aargau; Ablehnung</w:t>
            </w:r>
          </w:p>
        </w:tc>
      </w:tr>
      <w:tr w:rsidR="007E60D7" w:rsidRPr="00096F2C" w14:paraId="1800A288" w14:textId="77777777" w:rsidTr="003E7CDE">
        <w:trPr>
          <w:gridAfter w:val="1"/>
          <w:wAfter w:w="137" w:type="dxa"/>
          <w:cantSplit/>
        </w:trPr>
        <w:tc>
          <w:tcPr>
            <w:tcW w:w="1119" w:type="dxa"/>
          </w:tcPr>
          <w:p w14:paraId="2DFA3A07" w14:textId="77777777" w:rsidR="007E60D7" w:rsidRPr="00096F2C" w:rsidRDefault="007E60D7" w:rsidP="00490ABA">
            <w:pPr>
              <w:pStyle w:val="TabellentextGR0"/>
            </w:pPr>
          </w:p>
        </w:tc>
        <w:tc>
          <w:tcPr>
            <w:tcW w:w="7702" w:type="dxa"/>
          </w:tcPr>
          <w:p w14:paraId="7390E07A" w14:textId="36EA39FF" w:rsidR="007E60D7" w:rsidRPr="00096F2C" w:rsidRDefault="007E60D7" w:rsidP="00490ABA">
            <w:pPr>
              <w:pStyle w:val="TabellentextGR0"/>
            </w:pPr>
            <w:r>
              <w:t>(20.124) Motion René Bodmer, SVP, Unterlunkhofen (Sprecher), Andre Rotzetter, CVP, Buchs; Dr. Adrian Schoop, FDP, Turgi, und Christoph Hagenbuch, SVP, Oberlunkhofen, vom 12. Mai 2020 betreffend Schaffung der gesetzlichen Grundlage für Observationen beim Verdacht auf Missbrauch der Sozialhil</w:t>
            </w:r>
            <w:r w:rsidR="003E7CDE">
              <w:t>fe; Entgegennahme mit Erklärung</w:t>
            </w:r>
          </w:p>
        </w:tc>
      </w:tr>
      <w:tr w:rsidR="007E60D7" w:rsidRPr="00096F2C" w14:paraId="2A2A2FB8" w14:textId="77777777" w:rsidTr="003E7CDE">
        <w:trPr>
          <w:gridAfter w:val="1"/>
          <w:wAfter w:w="137" w:type="dxa"/>
          <w:cantSplit/>
        </w:trPr>
        <w:tc>
          <w:tcPr>
            <w:tcW w:w="1119" w:type="dxa"/>
          </w:tcPr>
          <w:p w14:paraId="6A978B87" w14:textId="77777777" w:rsidR="007E60D7" w:rsidRPr="00096F2C" w:rsidRDefault="007E60D7" w:rsidP="00490ABA">
            <w:pPr>
              <w:pStyle w:val="TabellentextGR0"/>
            </w:pPr>
          </w:p>
        </w:tc>
        <w:tc>
          <w:tcPr>
            <w:tcW w:w="7702" w:type="dxa"/>
          </w:tcPr>
          <w:p w14:paraId="52D0AA82" w14:textId="4303854E" w:rsidR="007E60D7" w:rsidRPr="00096F2C" w:rsidRDefault="007E60D7" w:rsidP="00490ABA">
            <w:pPr>
              <w:pStyle w:val="TabellentextGR0"/>
            </w:pPr>
            <w:r>
              <w:t xml:space="preserve">(20.173) Motion Dr. Severin Lüscher, Grüne, Schöftland (Sprecher), Andre Rotzetter, CVP, Buchs, Rahela Syed, SP, Zofingen, Dr. Jürg Knuchel, SP, Aarau, Therese Dietiker, EVP, Aarau, Renata Siegrist-Bachmann, GLP, Zofingen, Hansjörg Wittwer, Grüne, Aarau, Markus Dietschi, Grüne, Widen, Alfred Merz, SP, </w:t>
            </w:r>
            <w:proofErr w:type="spellStart"/>
            <w:r>
              <w:t>Menziken</w:t>
            </w:r>
            <w:proofErr w:type="spellEnd"/>
            <w:r>
              <w:t>, vom 23. Juni 2020 betreffend Sicherstellung der nötigen Ressourcen zur Schuldenprävention und -beratung im Hinblick auf die absehbaren wirtschaftlichen, gesellschaftlichen und sozialen Folgen der Corona-Krise; Ablehnung</w:t>
            </w:r>
          </w:p>
        </w:tc>
      </w:tr>
      <w:tr w:rsidR="007E60D7" w:rsidRPr="00096F2C" w14:paraId="40FC3C59" w14:textId="77777777" w:rsidTr="003E7CDE">
        <w:trPr>
          <w:gridAfter w:val="1"/>
          <w:wAfter w:w="137" w:type="dxa"/>
          <w:cantSplit/>
        </w:trPr>
        <w:tc>
          <w:tcPr>
            <w:tcW w:w="1119" w:type="dxa"/>
          </w:tcPr>
          <w:p w14:paraId="0A45F41E" w14:textId="77777777" w:rsidR="007E60D7" w:rsidRPr="00096F2C" w:rsidRDefault="007E60D7" w:rsidP="00490ABA">
            <w:pPr>
              <w:pStyle w:val="TabellentextGR0"/>
            </w:pPr>
          </w:p>
        </w:tc>
        <w:tc>
          <w:tcPr>
            <w:tcW w:w="7702" w:type="dxa"/>
          </w:tcPr>
          <w:p w14:paraId="38B2DE05" w14:textId="3189BCE5" w:rsidR="007E60D7" w:rsidRPr="00096F2C" w:rsidRDefault="007E60D7" w:rsidP="00490ABA">
            <w:pPr>
              <w:pStyle w:val="TabellentextGR0"/>
            </w:pPr>
            <w:r>
              <w:t xml:space="preserve">(20.155) Postulat der EVP-BDP-Fraktion (Sprecherin Therese Dietiker, Aarau) vom 16. Juni 2020 betreffend Einbindung von Betroffenen in </w:t>
            </w:r>
            <w:proofErr w:type="spellStart"/>
            <w:r>
              <w:t>Taskforces</w:t>
            </w:r>
            <w:proofErr w:type="spellEnd"/>
            <w:r>
              <w:t xml:space="preserve"> bei einer nächsten Krise; Entgegennahme unter gleichzeitiger Abschreibung</w:t>
            </w:r>
          </w:p>
        </w:tc>
      </w:tr>
      <w:tr w:rsidR="007E60D7" w:rsidRPr="00096F2C" w14:paraId="5BD56FC0" w14:textId="77777777" w:rsidTr="003E7CDE">
        <w:trPr>
          <w:gridAfter w:val="1"/>
          <w:wAfter w:w="137" w:type="dxa"/>
          <w:cantSplit/>
        </w:trPr>
        <w:tc>
          <w:tcPr>
            <w:tcW w:w="1119" w:type="dxa"/>
          </w:tcPr>
          <w:p w14:paraId="04984718" w14:textId="77777777" w:rsidR="007E60D7" w:rsidRPr="00096F2C" w:rsidRDefault="007E60D7" w:rsidP="00490ABA">
            <w:pPr>
              <w:pStyle w:val="TabellentextGR0"/>
            </w:pPr>
          </w:p>
        </w:tc>
        <w:tc>
          <w:tcPr>
            <w:tcW w:w="7702" w:type="dxa"/>
          </w:tcPr>
          <w:p w14:paraId="60EC1458" w14:textId="4AD2B208" w:rsidR="007E60D7" w:rsidRPr="00096F2C" w:rsidRDefault="007E60D7" w:rsidP="00490ABA">
            <w:pPr>
              <w:pStyle w:val="TabellentextGR0"/>
            </w:pPr>
            <w:r>
              <w:t>(20.194) Motion Dr. Adrian Schoop, FDP, Turgi (Sprecher), Marlène Koller, SVP, Untersiggenthal, und Roland Kuster, CVP, Wettingen, vom 30. Juni 2020 betreffend Strafanzeigepflicht bei Sozialhilfemissbrauch; Ablehnung</w:t>
            </w:r>
          </w:p>
        </w:tc>
      </w:tr>
      <w:tr w:rsidR="007E60D7" w:rsidRPr="00096F2C" w14:paraId="08787F81" w14:textId="77777777" w:rsidTr="003E7CDE">
        <w:trPr>
          <w:gridAfter w:val="1"/>
          <w:wAfter w:w="137" w:type="dxa"/>
          <w:cantSplit/>
        </w:trPr>
        <w:tc>
          <w:tcPr>
            <w:tcW w:w="1119" w:type="dxa"/>
          </w:tcPr>
          <w:p w14:paraId="2604B77E" w14:textId="77777777" w:rsidR="007E60D7" w:rsidRPr="00096F2C" w:rsidRDefault="007E60D7" w:rsidP="00490ABA">
            <w:pPr>
              <w:pStyle w:val="TabellentextGR0"/>
            </w:pPr>
          </w:p>
        </w:tc>
        <w:tc>
          <w:tcPr>
            <w:tcW w:w="7702" w:type="dxa"/>
          </w:tcPr>
          <w:p w14:paraId="1E003185" w14:textId="7F0B68EF" w:rsidR="007E60D7" w:rsidRPr="00096F2C" w:rsidRDefault="007E60D7" w:rsidP="00490ABA">
            <w:pPr>
              <w:pStyle w:val="TabellentextGR0"/>
            </w:pPr>
            <w:r>
              <w:t>(20.159) Interpellation Uriel Seibert, EVP, Schöftland (Sprecher), Dr. Marcel Bruggisser, BDP, Aarau, und Therese Dietiker, EVP, Aarau, vom 16. Juni 2020 betreffend Rückerstattungen aus durch Schuldnerinnen und Schuldnern bezahlten Verlustscheinen im Bereich der Krankenkassen; Beantwortung</w:t>
            </w:r>
          </w:p>
        </w:tc>
      </w:tr>
      <w:tr w:rsidR="007E60D7" w:rsidRPr="00096F2C" w14:paraId="342B85D3" w14:textId="77777777" w:rsidTr="003E7CDE">
        <w:trPr>
          <w:gridAfter w:val="1"/>
          <w:wAfter w:w="137" w:type="dxa"/>
          <w:cantSplit/>
        </w:trPr>
        <w:tc>
          <w:tcPr>
            <w:tcW w:w="1119" w:type="dxa"/>
          </w:tcPr>
          <w:p w14:paraId="7E920340" w14:textId="77777777" w:rsidR="007E60D7" w:rsidRPr="00096F2C" w:rsidRDefault="007E60D7" w:rsidP="00490ABA">
            <w:pPr>
              <w:pStyle w:val="TabellentextGR0"/>
            </w:pPr>
          </w:p>
        </w:tc>
        <w:tc>
          <w:tcPr>
            <w:tcW w:w="7702" w:type="dxa"/>
          </w:tcPr>
          <w:p w14:paraId="42939E45" w14:textId="355888E8" w:rsidR="007E60D7" w:rsidRPr="00096F2C" w:rsidRDefault="007E60D7" w:rsidP="00490ABA">
            <w:pPr>
              <w:pStyle w:val="TabellentextGR0"/>
            </w:pPr>
            <w:r>
              <w:t>(20.187) Interpellation Dr. Martina Sigg, FDP, Schinznach, vom 30. Juni 2020 betreffend Besuchsverbot in den aargauischen Spitälern und Pflegeheimen aufgrund der Corona-Pandemie; Beantwortung</w:t>
            </w:r>
          </w:p>
        </w:tc>
      </w:tr>
      <w:tr w:rsidR="007E60D7" w:rsidRPr="00096F2C" w14:paraId="2B6996B7" w14:textId="77777777" w:rsidTr="003E7CDE">
        <w:trPr>
          <w:gridAfter w:val="1"/>
          <w:wAfter w:w="137" w:type="dxa"/>
          <w:cantSplit/>
        </w:trPr>
        <w:tc>
          <w:tcPr>
            <w:tcW w:w="1119" w:type="dxa"/>
          </w:tcPr>
          <w:p w14:paraId="74F6E93C" w14:textId="77777777" w:rsidR="007E60D7" w:rsidRPr="00096F2C" w:rsidRDefault="007E60D7" w:rsidP="00490ABA">
            <w:pPr>
              <w:pStyle w:val="TabellentextGR0"/>
            </w:pPr>
          </w:p>
        </w:tc>
        <w:tc>
          <w:tcPr>
            <w:tcW w:w="7702" w:type="dxa"/>
          </w:tcPr>
          <w:p w14:paraId="3F5E9AE8" w14:textId="6AD11C18" w:rsidR="007E60D7" w:rsidRPr="00096F2C" w:rsidRDefault="007E60D7" w:rsidP="00490ABA">
            <w:pPr>
              <w:pStyle w:val="TabellentextGR0"/>
            </w:pPr>
            <w:r>
              <w:t>(20.171) Interpellation Rahela Syed, SP, Zofingen (Sprecherin), und Regula Dell’Anno-Doppler, SP, Baden, vom 23. Juni 2020 betreffend Alterspolitik im Kanton Aargau; Beantwortung</w:t>
            </w:r>
          </w:p>
        </w:tc>
      </w:tr>
      <w:tr w:rsidR="007E60D7" w:rsidRPr="00096F2C" w14:paraId="43503492" w14:textId="77777777" w:rsidTr="003E7CDE">
        <w:trPr>
          <w:gridAfter w:val="1"/>
          <w:wAfter w:w="137" w:type="dxa"/>
          <w:cantSplit/>
        </w:trPr>
        <w:tc>
          <w:tcPr>
            <w:tcW w:w="1119" w:type="dxa"/>
          </w:tcPr>
          <w:p w14:paraId="5CF2F322" w14:textId="77777777" w:rsidR="007E60D7" w:rsidRPr="00096F2C" w:rsidRDefault="007E60D7" w:rsidP="00490ABA">
            <w:pPr>
              <w:pStyle w:val="TabellentextGR0"/>
            </w:pPr>
          </w:p>
        </w:tc>
        <w:tc>
          <w:tcPr>
            <w:tcW w:w="7702" w:type="dxa"/>
          </w:tcPr>
          <w:p w14:paraId="6F665177" w14:textId="6021ADF9" w:rsidR="007E60D7" w:rsidRPr="00096F2C" w:rsidRDefault="007E60D7" w:rsidP="00490ABA">
            <w:pPr>
              <w:pStyle w:val="TabellentextGR0"/>
            </w:pPr>
            <w:r>
              <w:t>(20.143) Interpellation Dr. Martina Sigg, FDP, Schinznach, vom 16. Juni 2020 betreffend Situation in den aargauischen Schweinezuchtanstalten; Beantwortung</w:t>
            </w:r>
          </w:p>
        </w:tc>
      </w:tr>
      <w:tr w:rsidR="007E60D7" w:rsidRPr="00096F2C" w14:paraId="1B579BA0" w14:textId="77777777" w:rsidTr="003E7CDE">
        <w:trPr>
          <w:gridAfter w:val="1"/>
          <w:wAfter w:w="137" w:type="dxa"/>
          <w:cantSplit/>
        </w:trPr>
        <w:tc>
          <w:tcPr>
            <w:tcW w:w="1119" w:type="dxa"/>
          </w:tcPr>
          <w:p w14:paraId="03C41B6B" w14:textId="77777777" w:rsidR="007E60D7" w:rsidRPr="007E60D7" w:rsidRDefault="007E60D7" w:rsidP="00490ABA">
            <w:pPr>
              <w:pStyle w:val="TabellentextGR0"/>
              <w:rPr>
                <w:b/>
              </w:rPr>
            </w:pPr>
          </w:p>
        </w:tc>
        <w:tc>
          <w:tcPr>
            <w:tcW w:w="7702" w:type="dxa"/>
          </w:tcPr>
          <w:p w14:paraId="155C91F2" w14:textId="50182BCE" w:rsidR="007E60D7" w:rsidRPr="007E60D7" w:rsidRDefault="007E60D7" w:rsidP="00490ABA">
            <w:pPr>
              <w:pStyle w:val="TabellentextGR0"/>
              <w:rPr>
                <w:b/>
              </w:rPr>
            </w:pPr>
            <w:r>
              <w:rPr>
                <w:b/>
              </w:rPr>
              <w:t>Departement Bau, Verkehr und Umwelt</w:t>
            </w:r>
          </w:p>
        </w:tc>
      </w:tr>
      <w:tr w:rsidR="007E60D7" w:rsidRPr="00096F2C" w14:paraId="3E50C322" w14:textId="77777777" w:rsidTr="003E7CDE">
        <w:trPr>
          <w:gridAfter w:val="1"/>
          <w:wAfter w:w="137" w:type="dxa"/>
          <w:cantSplit/>
        </w:trPr>
        <w:tc>
          <w:tcPr>
            <w:tcW w:w="1119" w:type="dxa"/>
          </w:tcPr>
          <w:p w14:paraId="496DD8F5" w14:textId="77777777" w:rsidR="007E60D7" w:rsidRPr="00096F2C" w:rsidRDefault="007E60D7" w:rsidP="00490ABA">
            <w:pPr>
              <w:pStyle w:val="TabellentextGR0"/>
            </w:pPr>
          </w:p>
        </w:tc>
        <w:tc>
          <w:tcPr>
            <w:tcW w:w="7702" w:type="dxa"/>
          </w:tcPr>
          <w:p w14:paraId="1629027A" w14:textId="6CB8AB32" w:rsidR="007E60D7" w:rsidRPr="00096F2C" w:rsidRDefault="007E60D7" w:rsidP="00490ABA">
            <w:pPr>
              <w:pStyle w:val="TabellentextGR0"/>
            </w:pPr>
            <w:r>
              <w:t>(19.217) Unterkulm IO; K 242 Hauptstrasse, WSB-Eigentrassierung (Richtplankapitel M 3.3, Beschluss 2.1, Nr. 22 und Beschluss 3.1, Nr. 55); Festsetzung im Richtplan; Verpflichtungskredit</w:t>
            </w:r>
            <w:r w:rsidR="00800526">
              <w:t xml:space="preserve"> </w:t>
            </w:r>
            <w:r>
              <w:t>(Traktandierung ausgesetzt)</w:t>
            </w:r>
          </w:p>
        </w:tc>
      </w:tr>
      <w:tr w:rsidR="007E60D7" w:rsidRPr="00096F2C" w14:paraId="177F61C6" w14:textId="77777777" w:rsidTr="003E7CDE">
        <w:trPr>
          <w:gridAfter w:val="1"/>
          <w:wAfter w:w="137" w:type="dxa"/>
          <w:cantSplit/>
        </w:trPr>
        <w:tc>
          <w:tcPr>
            <w:tcW w:w="1119" w:type="dxa"/>
          </w:tcPr>
          <w:p w14:paraId="0697FB48" w14:textId="77777777" w:rsidR="007E60D7" w:rsidRPr="00096F2C" w:rsidRDefault="007E60D7" w:rsidP="00490ABA">
            <w:pPr>
              <w:pStyle w:val="TabellentextGR0"/>
            </w:pPr>
          </w:p>
        </w:tc>
        <w:tc>
          <w:tcPr>
            <w:tcW w:w="7702" w:type="dxa"/>
          </w:tcPr>
          <w:p w14:paraId="0F8FB780" w14:textId="03261942" w:rsidR="007E60D7" w:rsidRPr="00096F2C" w:rsidRDefault="007E60D7" w:rsidP="00490ABA">
            <w:pPr>
              <w:pStyle w:val="TabellentextGR0"/>
            </w:pPr>
            <w:r>
              <w:t>(20.235) Motion der CVP-Fraktion (Sprecher Alfons Paul Kaufmann, Wallbach) vom 8. September 2020 betreffend Paradigma Wechsel bei der Totalrevision der Interkantonalen Vereinbarung über das öffentliche Beschaffungswesen (</w:t>
            </w:r>
            <w:proofErr w:type="spellStart"/>
            <w:r>
              <w:t>IVöB</w:t>
            </w:r>
            <w:proofErr w:type="spellEnd"/>
            <w:r>
              <w:t>) und der Überarbeitung des Submissionsdekretes, neu "Dekret über das öffentliche Beschaffungswesen" (</w:t>
            </w:r>
            <w:proofErr w:type="spellStart"/>
            <w:r>
              <w:t>DöB</w:t>
            </w:r>
            <w:proofErr w:type="spellEnd"/>
            <w:r>
              <w:t>); Ablehnung beziehungsweise Entgegennahme als Postulat</w:t>
            </w:r>
          </w:p>
        </w:tc>
      </w:tr>
      <w:tr w:rsidR="007E60D7" w:rsidRPr="00096F2C" w14:paraId="69A7A7E7" w14:textId="77777777" w:rsidTr="003E7CDE">
        <w:trPr>
          <w:cantSplit/>
        </w:trPr>
        <w:tc>
          <w:tcPr>
            <w:tcW w:w="1119" w:type="dxa"/>
          </w:tcPr>
          <w:p w14:paraId="51E7818A" w14:textId="77777777" w:rsidR="007E60D7" w:rsidRPr="00096F2C" w:rsidRDefault="007E60D7" w:rsidP="00490ABA">
            <w:pPr>
              <w:pStyle w:val="TabellentextGR0"/>
            </w:pPr>
          </w:p>
        </w:tc>
        <w:tc>
          <w:tcPr>
            <w:tcW w:w="7839" w:type="dxa"/>
            <w:gridSpan w:val="2"/>
          </w:tcPr>
          <w:p w14:paraId="39616D37" w14:textId="7AFC73A1" w:rsidR="007E60D7" w:rsidRPr="00096F2C" w:rsidRDefault="007E60D7" w:rsidP="00490ABA">
            <w:pPr>
              <w:pStyle w:val="TabellentextGR0"/>
            </w:pPr>
            <w:r>
              <w:t xml:space="preserve">(20.198) Postulat Sander Mallien, GLP, Baden, vom 30. Juni 2020 betreffend Regulierung beziehungsweise Sensibilisierung "Biker"; Entgegennahme mit Erklärung </w:t>
            </w:r>
            <w:r>
              <w:br/>
            </w:r>
          </w:p>
        </w:tc>
      </w:tr>
    </w:tbl>
    <w:p w14:paraId="7DBB44DD" w14:textId="75326856" w:rsidR="007374EC" w:rsidRPr="007374EC" w:rsidRDefault="0010573F" w:rsidP="00F47821">
      <w:pPr>
        <w:pStyle w:val="TabellentextGRfett"/>
      </w:pPr>
      <w:r w:rsidRPr="007374EC">
        <w:t xml:space="preserve">Geschäftsnummern der am </w:t>
      </w:r>
      <w:r w:rsidR="007E60D7">
        <w:t>Dienstag, 10. November 2020</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38954903" w:rsidR="008A39C9" w:rsidRPr="007374EC" w:rsidRDefault="007E60D7" w:rsidP="00F47821">
            <w:pPr>
              <w:pStyle w:val="TabellentextGR"/>
            </w:pPr>
            <w:bookmarkStart w:id="6" w:name="SchlusstabelleAnfang"/>
            <w:bookmarkEnd w:id="6"/>
            <w:r>
              <w:t>16</w:t>
            </w:r>
          </w:p>
        </w:tc>
        <w:tc>
          <w:tcPr>
            <w:tcW w:w="964" w:type="dxa"/>
          </w:tcPr>
          <w:p w14:paraId="7DBB44DF" w14:textId="697412F2" w:rsidR="008A39C9" w:rsidRPr="007374EC" w:rsidRDefault="007E60D7" w:rsidP="00F47821">
            <w:pPr>
              <w:pStyle w:val="TabellentextGR"/>
            </w:pPr>
            <w:r>
              <w:t>20.37</w:t>
            </w:r>
          </w:p>
        </w:tc>
        <w:tc>
          <w:tcPr>
            <w:tcW w:w="510" w:type="dxa"/>
          </w:tcPr>
          <w:p w14:paraId="7DBB44E0" w14:textId="708E9890" w:rsidR="008A39C9" w:rsidRPr="007374EC" w:rsidRDefault="007E60D7" w:rsidP="00F47821">
            <w:pPr>
              <w:pStyle w:val="TabellentextGR"/>
            </w:pPr>
            <w:r>
              <w:t>5</w:t>
            </w:r>
          </w:p>
        </w:tc>
        <w:tc>
          <w:tcPr>
            <w:tcW w:w="964" w:type="dxa"/>
          </w:tcPr>
          <w:p w14:paraId="7DBB44E1" w14:textId="263F4746" w:rsidR="008A39C9" w:rsidRPr="007374EC" w:rsidRDefault="007E60D7" w:rsidP="00F47821">
            <w:pPr>
              <w:pStyle w:val="TabellentextGR"/>
            </w:pPr>
            <w:r>
              <w:t>20.100</w:t>
            </w:r>
          </w:p>
        </w:tc>
        <w:tc>
          <w:tcPr>
            <w:tcW w:w="510" w:type="dxa"/>
          </w:tcPr>
          <w:p w14:paraId="7DBB44E2" w14:textId="01969A03" w:rsidR="008A39C9" w:rsidRPr="007374EC" w:rsidRDefault="007E60D7" w:rsidP="00F47821">
            <w:pPr>
              <w:pStyle w:val="TabellentextGR"/>
            </w:pPr>
            <w:r>
              <w:t>27</w:t>
            </w:r>
          </w:p>
        </w:tc>
        <w:tc>
          <w:tcPr>
            <w:tcW w:w="964" w:type="dxa"/>
          </w:tcPr>
          <w:p w14:paraId="7DBB44E3" w14:textId="417FD893" w:rsidR="008A39C9" w:rsidRPr="007374EC" w:rsidRDefault="007E60D7" w:rsidP="00F47821">
            <w:pPr>
              <w:pStyle w:val="TabellentextGR"/>
            </w:pPr>
            <w:r>
              <w:t>20.121</w:t>
            </w:r>
          </w:p>
        </w:tc>
        <w:tc>
          <w:tcPr>
            <w:tcW w:w="510" w:type="dxa"/>
          </w:tcPr>
          <w:p w14:paraId="7DBB44E4" w14:textId="4388A5F3" w:rsidR="008A39C9" w:rsidRPr="007374EC" w:rsidRDefault="007E60D7" w:rsidP="00F47821">
            <w:pPr>
              <w:pStyle w:val="TabellentextGR"/>
            </w:pPr>
            <w:r>
              <w:t>10</w:t>
            </w:r>
          </w:p>
        </w:tc>
        <w:tc>
          <w:tcPr>
            <w:tcW w:w="964" w:type="dxa"/>
          </w:tcPr>
          <w:p w14:paraId="7DBB44E5" w14:textId="7C34313C" w:rsidR="008A39C9" w:rsidRPr="007374EC" w:rsidRDefault="007E60D7" w:rsidP="00F47821">
            <w:pPr>
              <w:pStyle w:val="TabellentextGR"/>
            </w:pPr>
            <w:r>
              <w:t>20.160</w:t>
            </w:r>
          </w:p>
        </w:tc>
        <w:tc>
          <w:tcPr>
            <w:tcW w:w="510" w:type="dxa"/>
          </w:tcPr>
          <w:p w14:paraId="7DBB44E6" w14:textId="5B680F26" w:rsidR="008A39C9" w:rsidRPr="007374EC" w:rsidRDefault="007E60D7" w:rsidP="00F47821">
            <w:pPr>
              <w:pStyle w:val="TabellentextGR"/>
            </w:pPr>
            <w:r>
              <w:t>8</w:t>
            </w:r>
          </w:p>
        </w:tc>
        <w:tc>
          <w:tcPr>
            <w:tcW w:w="964" w:type="dxa"/>
          </w:tcPr>
          <w:p w14:paraId="7DBB44E7" w14:textId="689B1AC3" w:rsidR="008A39C9" w:rsidRPr="007374EC" w:rsidRDefault="007E60D7" w:rsidP="00F47821">
            <w:pPr>
              <w:pStyle w:val="TabellentextGR"/>
            </w:pPr>
            <w:r>
              <w:t>20.184</w:t>
            </w:r>
          </w:p>
        </w:tc>
        <w:tc>
          <w:tcPr>
            <w:tcW w:w="510" w:type="dxa"/>
          </w:tcPr>
          <w:p w14:paraId="7DBB44E8" w14:textId="4E79D04F" w:rsidR="008A39C9" w:rsidRPr="007374EC" w:rsidRDefault="007E60D7" w:rsidP="00F47821">
            <w:pPr>
              <w:pStyle w:val="TabellentextGR"/>
            </w:pPr>
            <w:r>
              <w:t>14</w:t>
            </w:r>
          </w:p>
        </w:tc>
        <w:tc>
          <w:tcPr>
            <w:tcW w:w="964" w:type="dxa"/>
          </w:tcPr>
          <w:p w14:paraId="7DBB44E9" w14:textId="693011FF" w:rsidR="008A39C9" w:rsidRPr="007374EC" w:rsidRDefault="007E60D7" w:rsidP="00F47821">
            <w:pPr>
              <w:pStyle w:val="TabellentextGR"/>
            </w:pPr>
            <w:r>
              <w:t>20.209</w:t>
            </w:r>
          </w:p>
        </w:tc>
      </w:tr>
      <w:tr w:rsidR="008A39C9" w:rsidRPr="007374EC" w14:paraId="7DBB44F7" w14:textId="77777777" w:rsidTr="008A39C9">
        <w:trPr>
          <w:trHeight w:val="215"/>
        </w:trPr>
        <w:tc>
          <w:tcPr>
            <w:tcW w:w="510" w:type="dxa"/>
          </w:tcPr>
          <w:p w14:paraId="7DBB44EB" w14:textId="572CF141" w:rsidR="008A39C9" w:rsidRPr="007374EC" w:rsidRDefault="007E60D7" w:rsidP="00F47821">
            <w:pPr>
              <w:pStyle w:val="TabellentextGR"/>
            </w:pPr>
            <w:r>
              <w:t>26</w:t>
            </w:r>
          </w:p>
        </w:tc>
        <w:tc>
          <w:tcPr>
            <w:tcW w:w="964" w:type="dxa"/>
          </w:tcPr>
          <w:p w14:paraId="7DBB44EC" w14:textId="535F3D9B" w:rsidR="008A39C9" w:rsidRPr="007374EC" w:rsidRDefault="007E60D7" w:rsidP="00F47821">
            <w:pPr>
              <w:pStyle w:val="TabellentextGR"/>
            </w:pPr>
            <w:r>
              <w:t>20.90</w:t>
            </w:r>
          </w:p>
        </w:tc>
        <w:tc>
          <w:tcPr>
            <w:tcW w:w="510" w:type="dxa"/>
          </w:tcPr>
          <w:p w14:paraId="7DBB44ED" w14:textId="5F327CEA" w:rsidR="008A39C9" w:rsidRPr="007374EC" w:rsidRDefault="007E60D7" w:rsidP="00F47821">
            <w:pPr>
              <w:pStyle w:val="TabellentextGR"/>
            </w:pPr>
            <w:r>
              <w:t>37</w:t>
            </w:r>
          </w:p>
        </w:tc>
        <w:tc>
          <w:tcPr>
            <w:tcW w:w="964" w:type="dxa"/>
          </w:tcPr>
          <w:p w14:paraId="7DBB44EE" w14:textId="1E4ED131" w:rsidR="008A39C9" w:rsidRPr="007374EC" w:rsidRDefault="007E60D7" w:rsidP="00F47821">
            <w:pPr>
              <w:pStyle w:val="TabellentextGR"/>
            </w:pPr>
            <w:r>
              <w:t>20.103</w:t>
            </w:r>
          </w:p>
        </w:tc>
        <w:tc>
          <w:tcPr>
            <w:tcW w:w="510" w:type="dxa"/>
          </w:tcPr>
          <w:p w14:paraId="7DBB44EF" w14:textId="70DE59F5" w:rsidR="008A39C9" w:rsidRPr="007374EC" w:rsidRDefault="007E60D7" w:rsidP="00F47821">
            <w:pPr>
              <w:pStyle w:val="TabellentextGR"/>
            </w:pPr>
            <w:r>
              <w:t>33</w:t>
            </w:r>
          </w:p>
        </w:tc>
        <w:tc>
          <w:tcPr>
            <w:tcW w:w="964" w:type="dxa"/>
          </w:tcPr>
          <w:p w14:paraId="7DBB44F0" w14:textId="2825B051" w:rsidR="008A39C9" w:rsidRPr="007374EC" w:rsidRDefault="007E60D7" w:rsidP="00F47821">
            <w:pPr>
              <w:pStyle w:val="TabellentextGR"/>
            </w:pPr>
            <w:r>
              <w:t>20.126</w:t>
            </w:r>
          </w:p>
        </w:tc>
        <w:tc>
          <w:tcPr>
            <w:tcW w:w="510" w:type="dxa"/>
          </w:tcPr>
          <w:p w14:paraId="7DBB44F1" w14:textId="21EBD940" w:rsidR="008A39C9" w:rsidRPr="007374EC" w:rsidRDefault="007E60D7" w:rsidP="00F47821">
            <w:pPr>
              <w:pStyle w:val="TabellentextGR"/>
            </w:pPr>
            <w:r>
              <w:t>7</w:t>
            </w:r>
          </w:p>
        </w:tc>
        <w:tc>
          <w:tcPr>
            <w:tcW w:w="964" w:type="dxa"/>
          </w:tcPr>
          <w:p w14:paraId="7DBB44F2" w14:textId="397576B8" w:rsidR="008A39C9" w:rsidRPr="007374EC" w:rsidRDefault="007E60D7" w:rsidP="00F47821">
            <w:pPr>
              <w:pStyle w:val="TabellentextGR"/>
            </w:pPr>
            <w:r>
              <w:t>20.166</w:t>
            </w:r>
          </w:p>
        </w:tc>
        <w:tc>
          <w:tcPr>
            <w:tcW w:w="510" w:type="dxa"/>
          </w:tcPr>
          <w:p w14:paraId="7DBB44F3" w14:textId="053BA584" w:rsidR="008A39C9" w:rsidRPr="007374EC" w:rsidRDefault="007E60D7" w:rsidP="00F47821">
            <w:pPr>
              <w:pStyle w:val="TabellentextGR"/>
            </w:pPr>
            <w:r>
              <w:t>25</w:t>
            </w:r>
          </w:p>
        </w:tc>
        <w:tc>
          <w:tcPr>
            <w:tcW w:w="964" w:type="dxa"/>
          </w:tcPr>
          <w:p w14:paraId="7DBB44F4" w14:textId="4D9337E4" w:rsidR="008A39C9" w:rsidRPr="007374EC" w:rsidRDefault="007E60D7" w:rsidP="00F47821">
            <w:pPr>
              <w:pStyle w:val="TabellentextGR"/>
            </w:pPr>
            <w:r>
              <w:t>20.186</w:t>
            </w:r>
          </w:p>
        </w:tc>
        <w:tc>
          <w:tcPr>
            <w:tcW w:w="510" w:type="dxa"/>
          </w:tcPr>
          <w:p w14:paraId="7DBB44F5" w14:textId="5733BE72" w:rsidR="008A39C9" w:rsidRPr="007374EC" w:rsidRDefault="007E60D7" w:rsidP="00F47821">
            <w:pPr>
              <w:pStyle w:val="TabellentextGR"/>
            </w:pPr>
            <w:r>
              <w:t>4</w:t>
            </w:r>
          </w:p>
        </w:tc>
        <w:tc>
          <w:tcPr>
            <w:tcW w:w="964" w:type="dxa"/>
          </w:tcPr>
          <w:p w14:paraId="7DBB44F6" w14:textId="0DBC7E3F" w:rsidR="008A39C9" w:rsidRPr="007374EC" w:rsidRDefault="007E60D7" w:rsidP="00F47821">
            <w:pPr>
              <w:pStyle w:val="TabellentextGR"/>
            </w:pPr>
            <w:r>
              <w:t>20.210</w:t>
            </w:r>
          </w:p>
        </w:tc>
      </w:tr>
      <w:tr w:rsidR="008A39C9" w:rsidRPr="007374EC" w14:paraId="7DBB4504" w14:textId="77777777" w:rsidTr="008A39C9">
        <w:trPr>
          <w:trHeight w:val="215"/>
        </w:trPr>
        <w:tc>
          <w:tcPr>
            <w:tcW w:w="510" w:type="dxa"/>
          </w:tcPr>
          <w:p w14:paraId="7DBB44F8" w14:textId="72143BFF" w:rsidR="008A39C9" w:rsidRPr="007374EC" w:rsidRDefault="007E60D7" w:rsidP="00F47821">
            <w:pPr>
              <w:pStyle w:val="TabellentextGR"/>
            </w:pPr>
            <w:r>
              <w:t>36</w:t>
            </w:r>
          </w:p>
        </w:tc>
        <w:tc>
          <w:tcPr>
            <w:tcW w:w="964" w:type="dxa"/>
          </w:tcPr>
          <w:p w14:paraId="7DBB44F9" w14:textId="42366856" w:rsidR="008A39C9" w:rsidRPr="007374EC" w:rsidRDefault="007E60D7" w:rsidP="00F47821">
            <w:pPr>
              <w:pStyle w:val="TabellentextGR"/>
            </w:pPr>
            <w:r>
              <w:t>20.91</w:t>
            </w:r>
          </w:p>
        </w:tc>
        <w:tc>
          <w:tcPr>
            <w:tcW w:w="510" w:type="dxa"/>
          </w:tcPr>
          <w:p w14:paraId="7DBB44FA" w14:textId="3B59B7B8" w:rsidR="008A39C9" w:rsidRPr="007374EC" w:rsidRDefault="007E60D7" w:rsidP="00F47821">
            <w:pPr>
              <w:pStyle w:val="TabellentextGR"/>
            </w:pPr>
            <w:r>
              <w:t>6</w:t>
            </w:r>
          </w:p>
        </w:tc>
        <w:tc>
          <w:tcPr>
            <w:tcW w:w="964" w:type="dxa"/>
          </w:tcPr>
          <w:p w14:paraId="7DBB44FB" w14:textId="7B1F7DE4" w:rsidR="008A39C9" w:rsidRPr="007374EC" w:rsidRDefault="007E60D7" w:rsidP="00F47821">
            <w:pPr>
              <w:pStyle w:val="TabellentextGR"/>
            </w:pPr>
            <w:r>
              <w:t>20.105</w:t>
            </w:r>
          </w:p>
        </w:tc>
        <w:tc>
          <w:tcPr>
            <w:tcW w:w="510" w:type="dxa"/>
          </w:tcPr>
          <w:p w14:paraId="7DBB44FC" w14:textId="5491013E" w:rsidR="008A39C9" w:rsidRPr="007374EC" w:rsidRDefault="007E60D7" w:rsidP="00F47821">
            <w:pPr>
              <w:pStyle w:val="TabellentextGR"/>
            </w:pPr>
            <w:r>
              <w:t>34</w:t>
            </w:r>
          </w:p>
        </w:tc>
        <w:tc>
          <w:tcPr>
            <w:tcW w:w="964" w:type="dxa"/>
          </w:tcPr>
          <w:p w14:paraId="7DBB44FD" w14:textId="3C980F9F" w:rsidR="008A39C9" w:rsidRPr="007374EC" w:rsidRDefault="007E60D7" w:rsidP="00F47821">
            <w:pPr>
              <w:pStyle w:val="TabellentextGR"/>
            </w:pPr>
            <w:r>
              <w:t>20.144</w:t>
            </w:r>
          </w:p>
        </w:tc>
        <w:tc>
          <w:tcPr>
            <w:tcW w:w="510" w:type="dxa"/>
          </w:tcPr>
          <w:p w14:paraId="7DBB44FE" w14:textId="58F701D9" w:rsidR="008A39C9" w:rsidRPr="007374EC" w:rsidRDefault="007E60D7" w:rsidP="00F47821">
            <w:pPr>
              <w:pStyle w:val="TabellentextGR"/>
            </w:pPr>
            <w:r>
              <w:t>35</w:t>
            </w:r>
          </w:p>
        </w:tc>
        <w:tc>
          <w:tcPr>
            <w:tcW w:w="964" w:type="dxa"/>
          </w:tcPr>
          <w:p w14:paraId="7DBB44FF" w14:textId="0955120C" w:rsidR="008A39C9" w:rsidRPr="007374EC" w:rsidRDefault="007E60D7" w:rsidP="00F47821">
            <w:pPr>
              <w:pStyle w:val="TabellentextGR"/>
            </w:pPr>
            <w:r>
              <w:t>20.174</w:t>
            </w:r>
          </w:p>
        </w:tc>
        <w:tc>
          <w:tcPr>
            <w:tcW w:w="510" w:type="dxa"/>
          </w:tcPr>
          <w:p w14:paraId="7DBB4500" w14:textId="781BF783" w:rsidR="008A39C9" w:rsidRPr="007374EC" w:rsidRDefault="007E60D7" w:rsidP="00F47821">
            <w:pPr>
              <w:pStyle w:val="TabellentextGR"/>
            </w:pPr>
            <w:r>
              <w:t>31</w:t>
            </w:r>
          </w:p>
        </w:tc>
        <w:tc>
          <w:tcPr>
            <w:tcW w:w="964" w:type="dxa"/>
          </w:tcPr>
          <w:p w14:paraId="7DBB4501" w14:textId="615606FF" w:rsidR="008A39C9" w:rsidRPr="007374EC" w:rsidRDefault="007E60D7" w:rsidP="00F47821">
            <w:pPr>
              <w:pStyle w:val="TabellentextGR"/>
            </w:pPr>
            <w:r>
              <w:t>20.188</w:t>
            </w:r>
          </w:p>
        </w:tc>
        <w:tc>
          <w:tcPr>
            <w:tcW w:w="510" w:type="dxa"/>
          </w:tcPr>
          <w:p w14:paraId="7DBB4502" w14:textId="77999100" w:rsidR="008A39C9" w:rsidRPr="007374EC" w:rsidRDefault="007E60D7" w:rsidP="00F47821">
            <w:pPr>
              <w:pStyle w:val="TabellentextGR"/>
            </w:pPr>
            <w:r>
              <w:t>30</w:t>
            </w:r>
          </w:p>
        </w:tc>
        <w:tc>
          <w:tcPr>
            <w:tcW w:w="964" w:type="dxa"/>
          </w:tcPr>
          <w:p w14:paraId="7DBB4503" w14:textId="2D180B77" w:rsidR="008A39C9" w:rsidRPr="007374EC" w:rsidRDefault="007E60D7" w:rsidP="00F47821">
            <w:pPr>
              <w:pStyle w:val="TabellentextGR"/>
            </w:pPr>
            <w:r>
              <w:t>20.211</w:t>
            </w:r>
          </w:p>
        </w:tc>
      </w:tr>
      <w:tr w:rsidR="008A39C9" w:rsidRPr="007374EC" w14:paraId="7DBB4511" w14:textId="77777777" w:rsidTr="008A39C9">
        <w:trPr>
          <w:trHeight w:val="215"/>
        </w:trPr>
        <w:tc>
          <w:tcPr>
            <w:tcW w:w="510" w:type="dxa"/>
          </w:tcPr>
          <w:p w14:paraId="7DBB4505" w14:textId="6DE0F7EA" w:rsidR="008A39C9" w:rsidRPr="007374EC" w:rsidRDefault="007E60D7" w:rsidP="00F47821">
            <w:pPr>
              <w:pStyle w:val="TabellentextGR"/>
            </w:pPr>
            <w:r>
              <w:t>20</w:t>
            </w:r>
          </w:p>
        </w:tc>
        <w:tc>
          <w:tcPr>
            <w:tcW w:w="964" w:type="dxa"/>
          </w:tcPr>
          <w:p w14:paraId="7DBB4506" w14:textId="0B7A4A2E" w:rsidR="008A39C9" w:rsidRPr="007374EC" w:rsidRDefault="007E60D7" w:rsidP="00F47821">
            <w:pPr>
              <w:pStyle w:val="TabellentextGR"/>
            </w:pPr>
            <w:r>
              <w:t>20.92</w:t>
            </w:r>
          </w:p>
        </w:tc>
        <w:tc>
          <w:tcPr>
            <w:tcW w:w="510" w:type="dxa"/>
          </w:tcPr>
          <w:p w14:paraId="7DBB4507" w14:textId="48B4E148" w:rsidR="008A39C9" w:rsidRPr="007374EC" w:rsidRDefault="007E60D7" w:rsidP="00F47821">
            <w:pPr>
              <w:pStyle w:val="TabellentextGR"/>
            </w:pPr>
            <w:r>
              <w:t>18</w:t>
            </w:r>
          </w:p>
        </w:tc>
        <w:tc>
          <w:tcPr>
            <w:tcW w:w="964" w:type="dxa"/>
          </w:tcPr>
          <w:p w14:paraId="7DBB4508" w14:textId="13E3CC9D" w:rsidR="008A39C9" w:rsidRPr="007374EC" w:rsidRDefault="007E60D7" w:rsidP="00F47821">
            <w:pPr>
              <w:pStyle w:val="TabellentextGR"/>
            </w:pPr>
            <w:r>
              <w:t>20.110</w:t>
            </w:r>
          </w:p>
        </w:tc>
        <w:tc>
          <w:tcPr>
            <w:tcW w:w="510" w:type="dxa"/>
          </w:tcPr>
          <w:p w14:paraId="7DBB4509" w14:textId="40B81A3F" w:rsidR="008A39C9" w:rsidRPr="007374EC" w:rsidRDefault="007E60D7" w:rsidP="00F47821">
            <w:pPr>
              <w:pStyle w:val="TabellentextGR"/>
            </w:pPr>
            <w:r>
              <w:t>11</w:t>
            </w:r>
          </w:p>
        </w:tc>
        <w:tc>
          <w:tcPr>
            <w:tcW w:w="964" w:type="dxa"/>
          </w:tcPr>
          <w:p w14:paraId="7DBB450A" w14:textId="2E98654F" w:rsidR="008A39C9" w:rsidRPr="007374EC" w:rsidRDefault="007E60D7" w:rsidP="00F47821">
            <w:pPr>
              <w:pStyle w:val="TabellentextGR"/>
            </w:pPr>
            <w:r>
              <w:t>20.145</w:t>
            </w:r>
          </w:p>
        </w:tc>
        <w:tc>
          <w:tcPr>
            <w:tcW w:w="510" w:type="dxa"/>
          </w:tcPr>
          <w:p w14:paraId="7DBB450B" w14:textId="474FA17A" w:rsidR="008A39C9" w:rsidRPr="007374EC" w:rsidRDefault="007E60D7" w:rsidP="00F47821">
            <w:pPr>
              <w:pStyle w:val="TabellentextGR"/>
            </w:pPr>
            <w:r>
              <w:t>22</w:t>
            </w:r>
          </w:p>
        </w:tc>
        <w:tc>
          <w:tcPr>
            <w:tcW w:w="964" w:type="dxa"/>
          </w:tcPr>
          <w:p w14:paraId="7DBB450C" w14:textId="42083BE2" w:rsidR="008A39C9" w:rsidRPr="007374EC" w:rsidRDefault="007E60D7" w:rsidP="00F47821">
            <w:pPr>
              <w:pStyle w:val="TabellentextGR"/>
            </w:pPr>
            <w:r>
              <w:t>20.175</w:t>
            </w:r>
          </w:p>
        </w:tc>
        <w:tc>
          <w:tcPr>
            <w:tcW w:w="510" w:type="dxa"/>
          </w:tcPr>
          <w:p w14:paraId="7DBB450D" w14:textId="54BB152A" w:rsidR="008A39C9" w:rsidRPr="007374EC" w:rsidRDefault="007E60D7" w:rsidP="00F47821">
            <w:pPr>
              <w:pStyle w:val="TabellentextGR"/>
            </w:pPr>
            <w:r>
              <w:t>21</w:t>
            </w:r>
          </w:p>
        </w:tc>
        <w:tc>
          <w:tcPr>
            <w:tcW w:w="964" w:type="dxa"/>
          </w:tcPr>
          <w:p w14:paraId="7DBB450E" w14:textId="7F590B7F" w:rsidR="008A39C9" w:rsidRPr="007374EC" w:rsidRDefault="007E60D7" w:rsidP="00F47821">
            <w:pPr>
              <w:pStyle w:val="TabellentextGR"/>
            </w:pPr>
            <w:r>
              <w:t>20.189</w:t>
            </w:r>
          </w:p>
        </w:tc>
        <w:tc>
          <w:tcPr>
            <w:tcW w:w="510" w:type="dxa"/>
          </w:tcPr>
          <w:p w14:paraId="7DBB450F" w14:textId="48841722" w:rsidR="008A39C9" w:rsidRPr="007374EC" w:rsidRDefault="007E60D7" w:rsidP="00F47821">
            <w:pPr>
              <w:pStyle w:val="TabellentextGR"/>
            </w:pPr>
            <w:r>
              <w:t>15</w:t>
            </w:r>
          </w:p>
        </w:tc>
        <w:tc>
          <w:tcPr>
            <w:tcW w:w="964" w:type="dxa"/>
          </w:tcPr>
          <w:p w14:paraId="7DBB4510" w14:textId="5913EB6C" w:rsidR="008A39C9" w:rsidRPr="007374EC" w:rsidRDefault="007E60D7" w:rsidP="00F47821">
            <w:pPr>
              <w:pStyle w:val="TabellentextGR"/>
            </w:pPr>
            <w:r>
              <w:t>20.218</w:t>
            </w:r>
          </w:p>
        </w:tc>
      </w:tr>
      <w:tr w:rsidR="008A39C9" w:rsidRPr="007374EC" w14:paraId="7DBB451E" w14:textId="77777777" w:rsidTr="008A39C9">
        <w:trPr>
          <w:trHeight w:val="215"/>
        </w:trPr>
        <w:tc>
          <w:tcPr>
            <w:tcW w:w="510" w:type="dxa"/>
          </w:tcPr>
          <w:p w14:paraId="7DBB4512" w14:textId="140F58F4" w:rsidR="008A39C9" w:rsidRPr="007374EC" w:rsidRDefault="007E60D7" w:rsidP="00F47821">
            <w:pPr>
              <w:pStyle w:val="TabellentextGR"/>
            </w:pPr>
            <w:r>
              <w:t>24</w:t>
            </w:r>
          </w:p>
        </w:tc>
        <w:tc>
          <w:tcPr>
            <w:tcW w:w="964" w:type="dxa"/>
          </w:tcPr>
          <w:p w14:paraId="7DBB4513" w14:textId="27698049" w:rsidR="008A39C9" w:rsidRPr="007374EC" w:rsidRDefault="007E60D7" w:rsidP="00F47821">
            <w:pPr>
              <w:pStyle w:val="TabellentextGR"/>
            </w:pPr>
            <w:r>
              <w:t>20.93</w:t>
            </w:r>
          </w:p>
        </w:tc>
        <w:tc>
          <w:tcPr>
            <w:tcW w:w="510" w:type="dxa"/>
          </w:tcPr>
          <w:p w14:paraId="7DBB4514" w14:textId="570E8A33" w:rsidR="008A39C9" w:rsidRPr="007374EC" w:rsidRDefault="007E60D7" w:rsidP="00F47821">
            <w:pPr>
              <w:pStyle w:val="TabellentextGR"/>
            </w:pPr>
            <w:r>
              <w:t>9</w:t>
            </w:r>
          </w:p>
        </w:tc>
        <w:tc>
          <w:tcPr>
            <w:tcW w:w="964" w:type="dxa"/>
          </w:tcPr>
          <w:p w14:paraId="7DBB4515" w14:textId="15735314" w:rsidR="008A39C9" w:rsidRPr="007374EC" w:rsidRDefault="007E60D7" w:rsidP="00F47821">
            <w:pPr>
              <w:pStyle w:val="TabellentextGR"/>
            </w:pPr>
            <w:r>
              <w:t>20.111</w:t>
            </w:r>
          </w:p>
        </w:tc>
        <w:tc>
          <w:tcPr>
            <w:tcW w:w="510" w:type="dxa"/>
          </w:tcPr>
          <w:p w14:paraId="7DBB4516" w14:textId="34EEBB30" w:rsidR="008A39C9" w:rsidRPr="007374EC" w:rsidRDefault="007E60D7" w:rsidP="00F47821">
            <w:pPr>
              <w:pStyle w:val="TabellentextGR"/>
            </w:pPr>
            <w:r>
              <w:t>29</w:t>
            </w:r>
          </w:p>
        </w:tc>
        <w:tc>
          <w:tcPr>
            <w:tcW w:w="964" w:type="dxa"/>
          </w:tcPr>
          <w:p w14:paraId="7DBB4517" w14:textId="55B6E059" w:rsidR="008A39C9" w:rsidRPr="007374EC" w:rsidRDefault="007E60D7" w:rsidP="00F47821">
            <w:pPr>
              <w:pStyle w:val="TabellentextGR"/>
            </w:pPr>
            <w:r>
              <w:t>20.152</w:t>
            </w:r>
          </w:p>
        </w:tc>
        <w:tc>
          <w:tcPr>
            <w:tcW w:w="510" w:type="dxa"/>
          </w:tcPr>
          <w:p w14:paraId="7DBB4518" w14:textId="25E2BA9A" w:rsidR="008A39C9" w:rsidRPr="007374EC" w:rsidRDefault="007E60D7" w:rsidP="00F47821">
            <w:pPr>
              <w:pStyle w:val="TabellentextGR"/>
            </w:pPr>
            <w:r>
              <w:t>12</w:t>
            </w:r>
          </w:p>
        </w:tc>
        <w:tc>
          <w:tcPr>
            <w:tcW w:w="964" w:type="dxa"/>
          </w:tcPr>
          <w:p w14:paraId="7DBB4519" w14:textId="517EF1AD" w:rsidR="008A39C9" w:rsidRPr="007374EC" w:rsidRDefault="007E60D7" w:rsidP="00F47821">
            <w:pPr>
              <w:pStyle w:val="TabellentextGR"/>
            </w:pPr>
            <w:r>
              <w:t>20.176</w:t>
            </w:r>
          </w:p>
        </w:tc>
        <w:tc>
          <w:tcPr>
            <w:tcW w:w="510" w:type="dxa"/>
          </w:tcPr>
          <w:p w14:paraId="7DBB451A" w14:textId="69EF5794" w:rsidR="008A39C9" w:rsidRPr="007374EC" w:rsidRDefault="007E60D7" w:rsidP="00F47821">
            <w:pPr>
              <w:pStyle w:val="TabellentextGR"/>
            </w:pPr>
            <w:r>
              <w:t>17</w:t>
            </w:r>
          </w:p>
        </w:tc>
        <w:tc>
          <w:tcPr>
            <w:tcW w:w="964" w:type="dxa"/>
          </w:tcPr>
          <w:p w14:paraId="7DBB451B" w14:textId="402CA757" w:rsidR="008A39C9" w:rsidRPr="007374EC" w:rsidRDefault="007E60D7" w:rsidP="00F47821">
            <w:pPr>
              <w:pStyle w:val="TabellentextGR"/>
            </w:pPr>
            <w:r>
              <w:t>20.195</w:t>
            </w:r>
          </w:p>
        </w:tc>
        <w:tc>
          <w:tcPr>
            <w:tcW w:w="510" w:type="dxa"/>
          </w:tcPr>
          <w:p w14:paraId="7DBB451C" w14:textId="5A4D2917" w:rsidR="008A39C9" w:rsidRPr="007374EC" w:rsidRDefault="007E60D7" w:rsidP="00F47821">
            <w:pPr>
              <w:pStyle w:val="TabellentextGR"/>
            </w:pPr>
            <w:r>
              <w:t>13</w:t>
            </w:r>
          </w:p>
        </w:tc>
        <w:tc>
          <w:tcPr>
            <w:tcW w:w="964" w:type="dxa"/>
          </w:tcPr>
          <w:p w14:paraId="7DBB451D" w14:textId="1673C2C3" w:rsidR="008A39C9" w:rsidRPr="007374EC" w:rsidRDefault="007E60D7" w:rsidP="00F47821">
            <w:pPr>
              <w:pStyle w:val="TabellentextGR"/>
            </w:pPr>
            <w:bookmarkStart w:id="7" w:name="SchlusstabelleEnde"/>
            <w:bookmarkEnd w:id="7"/>
            <w:r>
              <w:t>20.262</w:t>
            </w:r>
          </w:p>
        </w:tc>
      </w:tr>
      <w:tr w:rsidR="007E60D7" w:rsidRPr="007374EC" w14:paraId="03DC6181" w14:textId="77777777" w:rsidTr="008A39C9">
        <w:trPr>
          <w:trHeight w:val="215"/>
        </w:trPr>
        <w:tc>
          <w:tcPr>
            <w:tcW w:w="510" w:type="dxa"/>
          </w:tcPr>
          <w:p w14:paraId="68CF1B85" w14:textId="21DAA128" w:rsidR="007E60D7" w:rsidRPr="007374EC" w:rsidRDefault="007E60D7" w:rsidP="00F47821">
            <w:pPr>
              <w:pStyle w:val="TabellentextGR"/>
            </w:pPr>
            <w:r>
              <w:t>32</w:t>
            </w:r>
          </w:p>
        </w:tc>
        <w:tc>
          <w:tcPr>
            <w:tcW w:w="964" w:type="dxa"/>
          </w:tcPr>
          <w:p w14:paraId="6C5FBF3D" w14:textId="14B2A721" w:rsidR="007E60D7" w:rsidRPr="007374EC" w:rsidRDefault="007E60D7" w:rsidP="00F47821">
            <w:pPr>
              <w:pStyle w:val="TabellentextGR"/>
            </w:pPr>
            <w:r>
              <w:t>20.99</w:t>
            </w:r>
          </w:p>
        </w:tc>
        <w:tc>
          <w:tcPr>
            <w:tcW w:w="510" w:type="dxa"/>
          </w:tcPr>
          <w:p w14:paraId="30388604" w14:textId="50327273" w:rsidR="007E60D7" w:rsidRPr="007374EC" w:rsidRDefault="007E60D7" w:rsidP="00F47821">
            <w:pPr>
              <w:pStyle w:val="TabellentextGR"/>
            </w:pPr>
            <w:r>
              <w:t>28</w:t>
            </w:r>
          </w:p>
        </w:tc>
        <w:tc>
          <w:tcPr>
            <w:tcW w:w="964" w:type="dxa"/>
          </w:tcPr>
          <w:p w14:paraId="037A0EDD" w14:textId="19B7B451" w:rsidR="007E60D7" w:rsidRPr="007374EC" w:rsidRDefault="007E60D7" w:rsidP="00F47821">
            <w:pPr>
              <w:pStyle w:val="TabellentextGR"/>
            </w:pPr>
            <w:r>
              <w:t>20.115</w:t>
            </w:r>
          </w:p>
        </w:tc>
        <w:tc>
          <w:tcPr>
            <w:tcW w:w="510" w:type="dxa"/>
          </w:tcPr>
          <w:p w14:paraId="7C98EBBB" w14:textId="490DBB96" w:rsidR="007E60D7" w:rsidRPr="007374EC" w:rsidRDefault="007E60D7" w:rsidP="00F47821">
            <w:pPr>
              <w:pStyle w:val="TabellentextGR"/>
            </w:pPr>
            <w:r>
              <w:t>19</w:t>
            </w:r>
          </w:p>
        </w:tc>
        <w:tc>
          <w:tcPr>
            <w:tcW w:w="964" w:type="dxa"/>
          </w:tcPr>
          <w:p w14:paraId="11984EA9" w14:textId="62C5E94C" w:rsidR="007E60D7" w:rsidRPr="007374EC" w:rsidRDefault="007E60D7" w:rsidP="00F47821">
            <w:pPr>
              <w:pStyle w:val="TabellentextGR"/>
            </w:pPr>
            <w:r>
              <w:t>20.157</w:t>
            </w:r>
          </w:p>
        </w:tc>
        <w:tc>
          <w:tcPr>
            <w:tcW w:w="510" w:type="dxa"/>
          </w:tcPr>
          <w:p w14:paraId="1B0E6843" w14:textId="4F9F3266" w:rsidR="007E60D7" w:rsidRPr="007374EC" w:rsidRDefault="007E60D7" w:rsidP="00F47821">
            <w:pPr>
              <w:pStyle w:val="TabellentextGR"/>
            </w:pPr>
            <w:r>
              <w:t>23</w:t>
            </w:r>
          </w:p>
        </w:tc>
        <w:tc>
          <w:tcPr>
            <w:tcW w:w="964" w:type="dxa"/>
          </w:tcPr>
          <w:p w14:paraId="12C29507" w14:textId="54EFF422" w:rsidR="007E60D7" w:rsidRPr="007374EC" w:rsidRDefault="007E60D7" w:rsidP="00F47821">
            <w:pPr>
              <w:pStyle w:val="TabellentextGR"/>
            </w:pPr>
            <w:r>
              <w:t>20.183</w:t>
            </w:r>
          </w:p>
        </w:tc>
        <w:tc>
          <w:tcPr>
            <w:tcW w:w="510" w:type="dxa"/>
          </w:tcPr>
          <w:p w14:paraId="4DDBFA58" w14:textId="76DB57EF" w:rsidR="007E60D7" w:rsidRPr="007374EC" w:rsidRDefault="007E60D7" w:rsidP="00F47821">
            <w:pPr>
              <w:pStyle w:val="TabellentextGR"/>
            </w:pPr>
            <w:r>
              <w:t>3</w:t>
            </w:r>
          </w:p>
        </w:tc>
        <w:tc>
          <w:tcPr>
            <w:tcW w:w="964" w:type="dxa"/>
          </w:tcPr>
          <w:p w14:paraId="0B1FE2C8" w14:textId="5AC1358A" w:rsidR="007E60D7" w:rsidRPr="007374EC" w:rsidRDefault="007E60D7" w:rsidP="00F47821">
            <w:pPr>
              <w:pStyle w:val="TabellentextGR"/>
            </w:pPr>
            <w:r>
              <w:t>20.203</w:t>
            </w:r>
          </w:p>
        </w:tc>
        <w:tc>
          <w:tcPr>
            <w:tcW w:w="510" w:type="dxa"/>
          </w:tcPr>
          <w:p w14:paraId="614BB9D8" w14:textId="6FABD63F" w:rsidR="007E60D7" w:rsidRPr="007374EC" w:rsidRDefault="007E60D7" w:rsidP="00F47821">
            <w:pPr>
              <w:pStyle w:val="TabellentextGR"/>
            </w:pPr>
            <w:r>
              <w:t>2</w:t>
            </w:r>
          </w:p>
        </w:tc>
        <w:tc>
          <w:tcPr>
            <w:tcW w:w="964" w:type="dxa"/>
          </w:tcPr>
          <w:p w14:paraId="31256D3C" w14:textId="3393B2DE" w:rsidR="007E60D7" w:rsidRPr="007374EC" w:rsidRDefault="007E60D7" w:rsidP="00F47821">
            <w:pPr>
              <w:pStyle w:val="TabellentextGR"/>
            </w:pPr>
            <w:r>
              <w:t>20.276</w:t>
            </w:r>
          </w:p>
        </w:tc>
      </w:tr>
    </w:tbl>
    <w:p w14:paraId="7DBB451F" w14:textId="77777777" w:rsidR="00880A98" w:rsidRPr="00FA745B" w:rsidRDefault="00880A98" w:rsidP="00F47821">
      <w:pPr>
        <w:pStyle w:val="TabellentextGR"/>
      </w:pPr>
    </w:p>
    <w:sectPr w:rsidR="00880A98" w:rsidRPr="00FA745B" w:rsidSect="005D0858">
      <w:headerReference w:type="default" r:id="rId12"/>
      <w:footerReference w:type="default" r:id="rId13"/>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0158121D"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381DD8">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381DD8">
            <w:rPr>
              <w:noProof/>
            </w:rPr>
            <w:t>10</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0AC6BC04"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381DD8">
            <w:rPr>
              <w:noProof/>
            </w:rPr>
            <w:t>10</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381DD8">
            <w:rPr>
              <w:noProof/>
            </w:rPr>
            <w:t>10</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260A8"/>
    <w:rsid w:val="0003545E"/>
    <w:rsid w:val="00040FD6"/>
    <w:rsid w:val="0005055C"/>
    <w:rsid w:val="00055FA5"/>
    <w:rsid w:val="0005608B"/>
    <w:rsid w:val="0006131B"/>
    <w:rsid w:val="00061CED"/>
    <w:rsid w:val="00062C3F"/>
    <w:rsid w:val="0006531B"/>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0F1B"/>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4298"/>
    <w:rsid w:val="002D4E57"/>
    <w:rsid w:val="002D6B03"/>
    <w:rsid w:val="002E0B33"/>
    <w:rsid w:val="002E25CE"/>
    <w:rsid w:val="002E2D1B"/>
    <w:rsid w:val="002F024F"/>
    <w:rsid w:val="002F5A19"/>
    <w:rsid w:val="00305FB3"/>
    <w:rsid w:val="003060EE"/>
    <w:rsid w:val="00315936"/>
    <w:rsid w:val="00322D36"/>
    <w:rsid w:val="003265A4"/>
    <w:rsid w:val="00335B07"/>
    <w:rsid w:val="00342F83"/>
    <w:rsid w:val="00345CA4"/>
    <w:rsid w:val="00345EF6"/>
    <w:rsid w:val="00346AC7"/>
    <w:rsid w:val="003538EC"/>
    <w:rsid w:val="00357B7E"/>
    <w:rsid w:val="003709F4"/>
    <w:rsid w:val="00374783"/>
    <w:rsid w:val="00381DD8"/>
    <w:rsid w:val="0038621B"/>
    <w:rsid w:val="00392995"/>
    <w:rsid w:val="00393C3D"/>
    <w:rsid w:val="00396159"/>
    <w:rsid w:val="003A293A"/>
    <w:rsid w:val="003A5C7A"/>
    <w:rsid w:val="003B770C"/>
    <w:rsid w:val="003D2A81"/>
    <w:rsid w:val="003D7243"/>
    <w:rsid w:val="003D7668"/>
    <w:rsid w:val="003E46AD"/>
    <w:rsid w:val="003E65AC"/>
    <w:rsid w:val="003E7CDE"/>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F4C96"/>
    <w:rsid w:val="00513F4C"/>
    <w:rsid w:val="00524861"/>
    <w:rsid w:val="005272C5"/>
    <w:rsid w:val="00527D43"/>
    <w:rsid w:val="00534CD8"/>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E60D7"/>
    <w:rsid w:val="007F0F30"/>
    <w:rsid w:val="007F0FFF"/>
    <w:rsid w:val="007F7DAA"/>
    <w:rsid w:val="00800526"/>
    <w:rsid w:val="008128FA"/>
    <w:rsid w:val="00820C3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C3116"/>
    <w:rsid w:val="008D0610"/>
    <w:rsid w:val="008F0B7F"/>
    <w:rsid w:val="00905189"/>
    <w:rsid w:val="009063A6"/>
    <w:rsid w:val="00913D1A"/>
    <w:rsid w:val="00914B2F"/>
    <w:rsid w:val="00917A38"/>
    <w:rsid w:val="00924130"/>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48A4"/>
    <w:rsid w:val="009E0E4C"/>
    <w:rsid w:val="009E1B47"/>
    <w:rsid w:val="009E4AE8"/>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7E60D7"/>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g.recapp.ch/viewer/timelin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g.ch/grossrat/grweb"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893B47-35F2-496C-841E-8E5E7F874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2769</Words>
  <Characters>19928</Characters>
  <Application>Microsoft Office Word</Application>
  <DocSecurity>0</DocSecurity>
  <Lines>166</Lines>
  <Paragraphs>45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22652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2019-12-23T15:15:00Z</dcterms:created>
  <dcterms:modified xsi:type="dcterms:W3CDTF">2020-10-28T10:55:00Z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