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5.6.0.0 -->
  <w:body>
    <w:tbl>
      <w:tblPr>
        <w:tblW w:w="8609" w:type="dxa"/>
        <w:tblBorders>
          <w:bottom w:val="single" w:sz="4" w:space="0" w:color="auto"/>
        </w:tblBorders>
        <w:tblLayout w:type="fixed"/>
        <w:tblCellMar>
          <w:left w:w="0" w:type="dxa"/>
          <w:right w:w="0" w:type="dxa"/>
        </w:tblCellMar>
        <w:tblLook w:val="0000"/>
      </w:tblPr>
      <w:tblGrid>
        <w:gridCol w:w="5457"/>
        <w:gridCol w:w="1559"/>
        <w:gridCol w:w="1593"/>
      </w:tblGrid>
      <w:tr w:rsidTr="00695781">
        <w:tblPrEx>
          <w:tblW w:w="8609" w:type="dxa"/>
          <w:tblBorders>
            <w:bottom w:val="single" w:sz="4" w:space="0" w:color="auto"/>
          </w:tblBorders>
          <w:tblLayout w:type="fixed"/>
          <w:tblCellMar>
            <w:left w:w="0" w:type="dxa"/>
            <w:right w:w="0" w:type="dxa"/>
          </w:tblCellMar>
          <w:tblLook w:val="0000"/>
        </w:tblPrEx>
        <w:trPr>
          <w:trHeight w:val="258"/>
        </w:trPr>
        <w:tc>
          <w:tcPr>
            <w:tcW w:w="5457" w:type="dxa"/>
            <w:vMerge w:val="restart"/>
          </w:tcPr>
          <w:p w:rsidR="00744C66" w:rsidRPr="00195494">
            <w:pPr>
              <w:pStyle w:val="Footer"/>
              <w:tabs>
                <w:tab w:val="clear" w:pos="4536"/>
                <w:tab w:val="clear" w:pos="9072"/>
              </w:tabs>
              <w:rPr>
                <w:b/>
              </w:rPr>
            </w:pPr>
            <w:r w:rsidRPr="00195494">
              <w:t xml:space="preserve">Gemeinde </w:t>
            </w:r>
            <w:r w:rsidRPr="00195494">
              <w:rPr>
                <w:b/>
              </w:rPr>
              <w:t>Lyss</w:t>
            </w:r>
          </w:p>
          <w:p w:rsidR="00744C66">
            <w:pPr>
              <w:pStyle w:val="Footer"/>
              <w:tabs>
                <w:tab w:val="clear" w:pos="4536"/>
                <w:tab w:val="clear" w:pos="9072"/>
              </w:tabs>
            </w:pPr>
            <w:r w:rsidRPr="00195494">
              <w:t>Traktandum / Einzelgeschäft</w:t>
            </w:r>
          </w:p>
          <w:p w:rsidR="00744C66" w:rsidRPr="00195494">
            <w:pPr>
              <w:pStyle w:val="Footer"/>
              <w:tabs>
                <w:tab w:val="clear" w:pos="4536"/>
                <w:tab w:val="clear" w:pos="9072"/>
              </w:tabs>
              <w:rPr>
                <w:sz w:val="16"/>
              </w:rPr>
            </w:pPr>
          </w:p>
        </w:tc>
        <w:tc>
          <w:tcPr>
            <w:tcW w:w="1559" w:type="dxa"/>
          </w:tcPr>
          <w:p w:rsidR="00744C66" w:rsidRPr="00FC7542" w:rsidP="00744C66">
            <w:r>
              <w:t xml:space="preserve">Dauer: </w:t>
            </w:r>
          </w:p>
        </w:tc>
        <w:tc>
          <w:tcPr>
            <w:tcW w:w="1593" w:type="dxa"/>
          </w:tcPr>
          <w:p w:rsidR="00744C66" w:rsidRPr="00FC7542" w:rsidP="00744C66">
            <w:pPr>
              <w:jc w:val="right"/>
            </w:pPr>
            <w:r>
              <w:fldChar w:fldCharType="begin">
                <w:ffData>
                  <w:name w:val="Text14"/>
                  <w:enabled/>
                  <w:calcOnExit w:val="0"/>
                  <w:textInput/>
                </w:ffData>
              </w:fldChar>
            </w:r>
            <w:bookmarkStart w:id="0"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p>
        </w:tc>
      </w:tr>
      <w:tr w:rsidTr="00695781">
        <w:tblPrEx>
          <w:tblW w:w="8609" w:type="dxa"/>
          <w:tblLayout w:type="fixed"/>
          <w:tblCellMar>
            <w:left w:w="0" w:type="dxa"/>
            <w:right w:w="0" w:type="dxa"/>
          </w:tblCellMar>
          <w:tblLook w:val="0000"/>
        </w:tblPrEx>
        <w:trPr>
          <w:trHeight w:val="258"/>
        </w:trPr>
        <w:tc>
          <w:tcPr>
            <w:tcW w:w="5457" w:type="dxa"/>
            <w:vMerge/>
          </w:tcPr>
          <w:p w:rsidR="00744C66" w:rsidRPr="00195494">
            <w:pPr>
              <w:pStyle w:val="Footer"/>
              <w:tabs>
                <w:tab w:val="clear" w:pos="4536"/>
                <w:tab w:val="clear" w:pos="9072"/>
              </w:tabs>
            </w:pPr>
          </w:p>
        </w:tc>
        <w:tc>
          <w:tcPr>
            <w:tcW w:w="1559" w:type="dxa"/>
          </w:tcPr>
          <w:p w:rsidR="00744C66" w:rsidP="00ED6071">
            <w:r>
              <w:t>Sachbearbeiter:</w:t>
            </w:r>
          </w:p>
        </w:tc>
        <w:tc>
          <w:tcPr>
            <w:tcW w:w="1593" w:type="dxa"/>
          </w:tcPr>
          <w:p w:rsidR="00744C66" w:rsidP="00B80656">
            <w:pPr>
              <w:jc w:val="right"/>
            </w:pPr>
            <w:r>
              <w:fldChar w:fldCharType="begin">
                <w:ffData>
                  <w:name w:val="Text15"/>
                  <w:enabled/>
                  <w:calcOnExit w:val="0"/>
                  <w:textInput/>
                </w:ffData>
              </w:fldChar>
            </w:r>
            <w:bookmarkStart w:id="1" w:name="Text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r>
      <w:tr w:rsidTr="00695781">
        <w:tblPrEx>
          <w:tblW w:w="8609" w:type="dxa"/>
          <w:tblLayout w:type="fixed"/>
          <w:tblCellMar>
            <w:left w:w="0" w:type="dxa"/>
            <w:right w:w="0" w:type="dxa"/>
          </w:tblCellMar>
          <w:tblLook w:val="0000"/>
        </w:tblPrEx>
        <w:tc>
          <w:tcPr>
            <w:tcW w:w="5457" w:type="dxa"/>
          </w:tcPr>
          <w:p w:rsidR="00ED6071" w:rsidRPr="003E2560">
            <w:pPr>
              <w:pStyle w:val="Footer"/>
              <w:tabs>
                <w:tab w:val="clear" w:pos="4536"/>
                <w:tab w:val="clear" w:pos="9072"/>
              </w:tabs>
              <w:rPr>
                <w:rStyle w:val="Strong"/>
              </w:rPr>
            </w:pPr>
            <w:bookmarkStart w:id="2" w:name="MetaTool_Script3"/>
            <w:r w:rsidRPr="003E2560">
              <w:rPr>
                <w:rStyle w:val="Strong"/>
              </w:rPr>
              <w:t>Grosser Gemeinderat</w:t>
            </w:r>
            <w:bookmarkEnd w:id="2"/>
          </w:p>
        </w:tc>
        <w:tc>
          <w:tcPr>
            <w:tcW w:w="1559" w:type="dxa"/>
          </w:tcPr>
          <w:p w:rsidR="00ED6071">
            <w:r>
              <w:t>Sitzung vom:</w:t>
            </w:r>
          </w:p>
        </w:tc>
        <w:tc>
          <w:tcPr>
            <w:tcW w:w="1593" w:type="dxa"/>
          </w:tcPr>
          <w:p w:rsidR="00ED6071" w:rsidP="00B80656">
            <w:pPr>
              <w:jc w:val="right"/>
            </w:pPr>
            <w:bookmarkStart w:id="3" w:name="MetaTool_Script6"/>
            <w:r>
              <w:t>07.11.2016</w:t>
            </w:r>
            <w:bookmarkEnd w:id="3"/>
          </w:p>
        </w:tc>
      </w:tr>
    </w:tbl>
    <w:p w:rsidR="00CB0E59" w:rsidRPr="00FC7542"/>
    <w:p w:rsidR="007149E2"/>
    <w:p w:rsidR="00CB0E59">
      <w:pPr>
        <w:sectPr w:rsidSect="00967482">
          <w:headerReference w:type="even" r:id="rId5"/>
          <w:headerReference w:type="default" r:id="rId6"/>
          <w:footerReference w:type="even" r:id="rId7"/>
          <w:footerReference w:type="default" r:id="rId8"/>
          <w:headerReference w:type="first" r:id="rId9"/>
          <w:footerReference w:type="first" r:id="rId10"/>
          <w:type w:val="continuous"/>
          <w:pgSz w:w="11906" w:h="16838" w:code="9"/>
          <w:pgMar w:top="1503" w:right="907" w:bottom="1134" w:left="2495" w:header="720" w:footer="720" w:gutter="0"/>
          <w:cols w:space="720"/>
          <w:formProt w:val="0"/>
          <w:titlePg/>
        </w:sectPr>
      </w:pPr>
    </w:p>
    <w:tbl>
      <w:tblPr>
        <w:tblW w:w="8979" w:type="dxa"/>
        <w:tblInd w:w="-454" w:type="dxa"/>
        <w:tblLayout w:type="fixed"/>
        <w:tblCellMar>
          <w:left w:w="0" w:type="dxa"/>
          <w:right w:w="0" w:type="dxa"/>
        </w:tblCellMar>
        <w:tblLook w:val="04A0"/>
      </w:tblPr>
      <w:tblGrid>
        <w:gridCol w:w="454"/>
        <w:gridCol w:w="709"/>
        <w:gridCol w:w="5812"/>
        <w:gridCol w:w="2004"/>
      </w:tblGrid>
      <w:tr w:rsidTr="00CC4081">
        <w:tblPrEx>
          <w:tblW w:w="8979" w:type="dxa"/>
          <w:tblInd w:w="-454" w:type="dxa"/>
          <w:tblLayout w:type="fixed"/>
          <w:tblCellMar>
            <w:left w:w="0" w:type="dxa"/>
            <w:right w:w="0" w:type="dxa"/>
          </w:tblCellMar>
          <w:tblLook w:val="04A0"/>
        </w:tblPrEx>
        <w:tc>
          <w:tcPr>
            <w:tcW w:w="454" w:type="dxa"/>
            <w:shd w:val="clear" w:color="auto" w:fill="auto"/>
          </w:tcPr>
          <w:p w:rsidR="00EE3FDD" w:rsidRPr="006D18A4" w:rsidP="00A373C9">
            <w:pPr>
              <w:pStyle w:val="PV-Titel1"/>
              <w:tabs>
                <w:tab w:val="clear" w:pos="0"/>
                <w:tab w:val="clear" w:pos="1134"/>
              </w:tabs>
              <w:ind w:left="0"/>
            </w:pPr>
          </w:p>
        </w:tc>
        <w:tc>
          <w:tcPr>
            <w:tcW w:w="6521" w:type="dxa"/>
            <w:gridSpan w:val="2"/>
            <w:shd w:val="clear" w:color="auto" w:fill="auto"/>
          </w:tcPr>
          <w:p w:rsidR="00EE3FDD" w:rsidRPr="00EE3FDD" w:rsidP="00A373C9">
            <w:pPr>
              <w:pStyle w:val="PV-Titel1"/>
              <w:tabs>
                <w:tab w:val="clear" w:pos="0"/>
                <w:tab w:val="clear" w:pos="1134"/>
              </w:tabs>
              <w:ind w:left="0"/>
              <w:rPr>
                <w:b/>
                <w:sz w:val="20"/>
              </w:rPr>
            </w:pPr>
            <w:bookmarkStart w:id="6" w:name="MetaTool_Script4"/>
            <w:bookmarkEnd w:id="6"/>
          </w:p>
        </w:tc>
        <w:tc>
          <w:tcPr>
            <w:tcW w:w="2004" w:type="dxa"/>
            <w:vAlign w:val="center"/>
          </w:tcPr>
          <w:p w:rsidR="00EE3FDD" w:rsidP="00CC4081">
            <w:pPr>
              <w:pStyle w:val="Geschftsinfo"/>
              <w:framePr w:wrap="auto" w:vAnchor="margin" w:xAlign="left" w:yAlign="inline"/>
              <w:jc w:val="right"/>
            </w:pPr>
            <w:r w:rsidRPr="006F67F0">
              <w:rPr>
                <w:i/>
              </w:rPr>
              <w:fldChar w:fldCharType="begin"/>
            </w:r>
            <w:r>
              <w:instrText xml:space="preserve"> COMMENTS "2016-431" PATH=Dokument/Geschaeft/*[name()='Geschaeft' or name()='Antrag' or name()='Vertragsdossier' or name()='KESDossier' or name()='Schuelerdossier' or name()='Grabdossier' or name()='Pflegeplatzdossier' or name()='Baugesuch' or name()='Hundehalter' or name()='Todesfall' or name()='BuergerrechtsDossier' or name()='ZivilstandsDossier' or name()='AufsichtsDossier' or name()='Baudossier']/Laufnummer              \* MERGEFORMAT</w:instrText>
            </w:r>
            <w:r w:rsidRPr="006F67F0">
              <w:rPr>
                <w:i/>
              </w:rPr>
              <w:fldChar w:fldCharType="separate"/>
            </w:r>
            <w:r w:rsidRPr="006F67F0">
              <w:rPr>
                <w:i/>
              </w:rPr>
              <w:t>2016-431</w:t>
            </w:r>
            <w:r w:rsidRPr="006F67F0">
              <w:rPr>
                <w:i/>
              </w:rPr>
              <w:fldChar w:fldCharType="end"/>
            </w:r>
          </w:p>
        </w:tc>
      </w:tr>
      <w:tr w:rsidTr="00457910">
        <w:tblPrEx>
          <w:tblW w:w="8979" w:type="dxa"/>
          <w:tblInd w:w="-454" w:type="dxa"/>
          <w:tblLayout w:type="fixed"/>
          <w:tblCellMar>
            <w:left w:w="0" w:type="dxa"/>
            <w:right w:w="0" w:type="dxa"/>
          </w:tblCellMar>
          <w:tblLook w:val="04A0"/>
        </w:tblPrEx>
        <w:tc>
          <w:tcPr>
            <w:tcW w:w="454" w:type="dxa"/>
            <w:shd w:val="clear" w:color="auto" w:fill="auto"/>
          </w:tcPr>
          <w:p w:rsidR="002E3D2D" w:rsidRPr="007E3E45" w:rsidP="00A373C9">
            <w:pPr>
              <w:pStyle w:val="PV-Titel1"/>
              <w:tabs>
                <w:tab w:val="clear" w:pos="0"/>
                <w:tab w:val="clear" w:pos="1134"/>
              </w:tabs>
              <w:ind w:left="0"/>
            </w:pPr>
            <w:bookmarkStart w:id="7" w:name="MetaTool_Script1"/>
            <w:r w:rsidRPr="007E3E45">
              <w:t>331</w:t>
            </w:r>
            <w:bookmarkEnd w:id="7"/>
          </w:p>
        </w:tc>
        <w:tc>
          <w:tcPr>
            <w:tcW w:w="709" w:type="dxa"/>
            <w:shd w:val="clear" w:color="auto" w:fill="auto"/>
          </w:tcPr>
          <w:p w:rsidR="002E3D2D" w:rsidP="00A373C9">
            <w:pPr>
              <w:pStyle w:val="PV-Titel1"/>
              <w:tabs>
                <w:tab w:val="clear" w:pos="0"/>
                <w:tab w:val="clear" w:pos="1134"/>
              </w:tabs>
              <w:ind w:left="0"/>
            </w:pPr>
            <w:r>
              <w:fldChar w:fldCharType="begin"/>
            </w:r>
            <w:r>
              <w:instrText xml:space="preserve"> COMMENTS "081.01" PATH=Dokument/Geschaeft/*[name()='Geschaeft']/CustomRegistraturplan/*/Aktenzeichen              \* MERGEFORMAT</w:instrText>
            </w:r>
            <w:r>
              <w:fldChar w:fldCharType="separate"/>
            </w:r>
            <w:r>
              <w:t>081.01</w:t>
            </w:r>
            <w:r>
              <w:fldChar w:fldCharType="end"/>
            </w:r>
          </w:p>
        </w:tc>
        <w:tc>
          <w:tcPr>
            <w:tcW w:w="5812" w:type="dxa"/>
            <w:shd w:val="clear" w:color="auto" w:fill="auto"/>
          </w:tcPr>
          <w:p w:rsidR="002E3D2D" w:rsidRPr="00327811" w:rsidP="00A373C9">
            <w:pPr>
              <w:pStyle w:val="PV-Titel1"/>
              <w:tabs>
                <w:tab w:val="clear" w:pos="0"/>
                <w:tab w:val="clear" w:pos="1134"/>
              </w:tabs>
              <w:ind w:left="0"/>
            </w:pPr>
            <w:bookmarkStart w:id="8" w:name="MetaTool_Script7"/>
            <w:r w:rsidRPr="00C9111D">
              <w:t>Verkehr; Verkehrsinfrastruktur; Signalisationen</w:t>
            </w:r>
            <w:bookmarkEnd w:id="8"/>
          </w:p>
        </w:tc>
        <w:tc>
          <w:tcPr>
            <w:tcW w:w="2004" w:type="dxa"/>
          </w:tcPr>
          <w:p w:rsidR="002E3D2D" w:rsidRPr="00195494" w:rsidP="00020A8F">
            <w:pPr>
              <w:pStyle w:val="Geschftsinfo"/>
              <w:framePr w:wrap="auto" w:vAnchor="margin" w:xAlign="left" w:yAlign="inline"/>
              <w:jc w:val="right"/>
            </w:pPr>
            <w:r>
              <w:t>Sicherheit + Liegenschaften</w:t>
            </w:r>
          </w:p>
        </w:tc>
      </w:tr>
      <w:tr w:rsidTr="00DF5E90">
        <w:tblPrEx>
          <w:tblW w:w="8979" w:type="dxa"/>
          <w:tblInd w:w="-454" w:type="dxa"/>
          <w:tblLayout w:type="fixed"/>
          <w:tblCellMar>
            <w:left w:w="0" w:type="dxa"/>
            <w:right w:w="0" w:type="dxa"/>
          </w:tblCellMar>
          <w:tblLook w:val="04A0"/>
        </w:tblPrEx>
        <w:tc>
          <w:tcPr>
            <w:tcW w:w="454" w:type="dxa"/>
            <w:shd w:val="clear" w:color="auto" w:fill="auto"/>
          </w:tcPr>
          <w:p w:rsidR="00EE3FDD" w:rsidRPr="006D18A4" w:rsidP="00A373C9">
            <w:pPr>
              <w:pStyle w:val="PV-Titel1"/>
              <w:tabs>
                <w:tab w:val="clear" w:pos="0"/>
                <w:tab w:val="clear" w:pos="1134"/>
              </w:tabs>
              <w:ind w:left="0"/>
            </w:pPr>
          </w:p>
        </w:tc>
        <w:tc>
          <w:tcPr>
            <w:tcW w:w="8525" w:type="dxa"/>
            <w:gridSpan w:val="3"/>
            <w:tcBorders>
              <w:bottom w:val="single" w:sz="12" w:space="0" w:color="auto"/>
            </w:tcBorders>
            <w:shd w:val="clear" w:color="auto" w:fill="auto"/>
          </w:tcPr>
          <w:p w:rsidR="00EE3FDD" w:rsidRPr="001B1A01" w:rsidP="00FA3332">
            <w:pPr>
              <w:pStyle w:val="Geschftsinfo"/>
              <w:framePr w:wrap="auto" w:vAnchor="margin" w:xAlign="left" w:yAlign="inline"/>
              <w:rPr>
                <w:b/>
                <w:sz w:val="20"/>
              </w:rPr>
            </w:pPr>
            <w:bookmarkStart w:id="9" w:name="MetaTool_Script2"/>
            <w:r w:rsidRPr="001B1A01">
              <w:rPr>
                <w:b/>
                <w:sz w:val="20"/>
              </w:rPr>
              <w:t>Postulat SP/Grüne; "Definitive Öffnung Parkweg für den Veloverkehr"; Stellungnahme</w:t>
            </w:r>
            <w:bookmarkEnd w:id="9"/>
          </w:p>
        </w:tc>
      </w:tr>
    </w:tbl>
    <w:p w:rsidR="00AF6238" w:rsidRPr="00AF6238" w:rsidP="00AF6238">
      <w:pPr>
        <w:spacing w:line="240" w:lineRule="auto"/>
        <w:rPr>
          <w:sz w:val="2"/>
          <w:szCs w:val="2"/>
        </w:rPr>
      </w:pPr>
      <w:bookmarkStart w:id="10" w:name="Beschlussmarke1"/>
      <w:bookmarkEnd w:id="10"/>
    </w:p>
    <w:p w:rsidR="00DA0286" w:rsidRPr="009F35F1" w:rsidP="00DA0286">
      <w:pPr>
        <w:rPr>
          <w:b/>
        </w:rPr>
      </w:pPr>
      <w:r>
        <w:rPr>
          <w:b/>
        </w:rPr>
        <w:t>Ausgangslage / Vorgeschichte</w:t>
      </w:r>
    </w:p>
    <w:p w:rsidR="009F35F1" w:rsidP="00DA0286">
      <w:r>
        <w:t xml:space="preserve">An der Sitzung vom 17.05.2016 reichte die Fraktion SP/Grüne das Postulat „Definitive Öffnung Parkweg für den Veloverkehr“ ein. </w:t>
      </w:r>
    </w:p>
    <w:p w:rsidR="009F35F1" w:rsidP="00DA0286"/>
    <w:p w:rsidR="009F35F1" w:rsidRPr="009F35F1" w:rsidP="00DA0286">
      <w:pPr>
        <w:rPr>
          <w:b/>
        </w:rPr>
      </w:pPr>
      <w:r>
        <w:rPr>
          <w:b/>
        </w:rPr>
        <w:t>Postulatstext</w:t>
      </w:r>
    </w:p>
    <w:p w:rsidR="009F35F1" w:rsidP="00DA0286">
      <w:pPr>
        <w:rPr>
          <w:rFonts w:ascii="Times New Roman" w:hAnsi="Times New Roman"/>
        </w:rPr>
      </w:pPr>
      <w:r>
        <w:rPr>
          <w:rFonts w:ascii="Times New Roman" w:hAnsi="Times New Roman"/>
        </w:rPr>
        <w:t>Wir fordern den GR zu prüfen, ob der Parkweg nach Abschluss der Bauarbeiten auf der Bielstrasse für den Veloverkehr definitiv geöffnet bleiben kann.</w:t>
      </w:r>
    </w:p>
    <w:p w:rsidR="009F35F1" w:rsidP="00DA0286">
      <w:pPr>
        <w:rPr>
          <w:rFonts w:ascii="Times New Roman" w:hAnsi="Times New Roman"/>
        </w:rPr>
      </w:pPr>
    </w:p>
    <w:p w:rsidR="009F35F1" w:rsidP="00DA0286">
      <w:pPr>
        <w:rPr>
          <w:rFonts w:ascii="Times New Roman" w:hAnsi="Times New Roman"/>
        </w:rPr>
      </w:pPr>
      <w:r>
        <w:rPr>
          <w:rFonts w:ascii="Times New Roman" w:hAnsi="Times New Roman"/>
        </w:rPr>
        <w:t>Begründung:</w:t>
      </w:r>
    </w:p>
    <w:p w:rsidR="009F35F1" w:rsidP="00DA0286">
      <w:pPr>
        <w:rPr>
          <w:rFonts w:ascii="Times New Roman" w:hAnsi="Times New Roman"/>
        </w:rPr>
      </w:pPr>
      <w:r>
        <w:rPr>
          <w:rFonts w:ascii="Times New Roman" w:hAnsi="Times New Roman"/>
        </w:rPr>
        <w:t>Der Parkweg wurde in der Vergangenheit oft von Velofahrenden genutzt, obschon er mit einem allgemeinen Fahrverbot belegt war. Grund dafür könnte z.B. sein, dass die Zeughausstrasse eng und für Velofahrende eher unübersichtlich ist. Der Parkweg bietet sich als sichere „easy-going“ Veloroute zwischen Dorfzentrum und Sonnenkreisel an.</w:t>
      </w:r>
    </w:p>
    <w:p w:rsidR="00C917EB" w:rsidP="00DA0286">
      <w:pPr>
        <w:rPr>
          <w:rFonts w:ascii="Times New Roman" w:hAnsi="Times New Roman"/>
        </w:rPr>
      </w:pPr>
    </w:p>
    <w:p w:rsidR="00C917EB" w:rsidP="00DA0286">
      <w:pPr>
        <w:rPr>
          <w:rFonts w:ascii="Times New Roman" w:hAnsi="Times New Roman"/>
        </w:rPr>
      </w:pPr>
      <w:r>
        <w:rPr>
          <w:rFonts w:ascii="Times New Roman" w:hAnsi="Times New Roman"/>
        </w:rPr>
        <w:t>Aufgrund der Sanierung Bielstrasse wird der in Richtung Bern fahrende Verkehr seit diesem Frühling auch durch die Zeughausstrasse umgeleitet. Aus Sicherheitsüberlegungen wurde deshalb der Parkweg temporär für den Veloverkehr geöffnet. Diese nun legale Veloverbindung wird bereits rege genutzt. Nun könnte 1:1 geprüft werden, welche Folgen die Öffnung für die verschiedenen Nutzenden des Parkwegs hat. Für den Veloverkehr wäre sie sicher eine Verbesserung, die keine grossen Investitionen auslösen würde. Diese Chance sollte genutzt werden.</w:t>
      </w:r>
    </w:p>
    <w:p w:rsidR="00C917EB" w:rsidP="00DA0286">
      <w:pPr>
        <w:rPr>
          <w:rFonts w:ascii="Times New Roman" w:hAnsi="Times New Roman"/>
        </w:rPr>
      </w:pPr>
    </w:p>
    <w:p w:rsidR="00C917EB" w:rsidRPr="00C917EB" w:rsidP="00DA0286">
      <w:pPr>
        <w:rPr>
          <w:rFonts w:cs="Arial"/>
          <w:b/>
        </w:rPr>
      </w:pPr>
      <w:r>
        <w:rPr>
          <w:rFonts w:cs="Arial"/>
          <w:b/>
        </w:rPr>
        <w:t>Richtplan Verkehr: Massnahmenblatt S7 – Fortführung Velokonzept</w:t>
      </w:r>
    </w:p>
    <w:p w:rsidR="009F35F1" w:rsidP="00DA0286">
      <w:r>
        <w:t>Diesem Massnahmenblatt aus dem Richtplan Verkehr 2013 kann entnommen werden, dass im Nachgang zum Velokonzept aus dem Jahr 2002 weiterhin folgende Zielsetzungen und Massnahmen im Zusammenhang mit dem vorliegenden Postulat gelten:</w:t>
      </w:r>
    </w:p>
    <w:p w:rsidR="00C917EB" w:rsidP="00C917EB">
      <w:pPr>
        <w:pStyle w:val="ListParagraph"/>
        <w:numPr>
          <w:ilvl w:val="0"/>
          <w:numId w:val="18"/>
        </w:numPr>
        <w:ind w:left="360"/>
      </w:pPr>
      <w:r>
        <w:t>Lyss hat durch seine mehrheitlich flache Topographie ein grosses Potential um sich zu einer velofreundlichen Stadt zu entwickeln.</w:t>
      </w:r>
    </w:p>
    <w:p w:rsidR="00221C6B" w:rsidP="00C917EB">
      <w:pPr>
        <w:pStyle w:val="ListParagraph"/>
        <w:numPr>
          <w:ilvl w:val="0"/>
          <w:numId w:val="18"/>
        </w:numPr>
        <w:ind w:left="360"/>
      </w:pPr>
      <w:r>
        <w:t>Gute Veloverbindungen für Lyss von grosser Wichtigkeit sind und mit der Benützung des Velos im Alltag wertvolle Kapazitäten auf der Strasse geschaffen werden können.</w:t>
      </w:r>
    </w:p>
    <w:p w:rsidR="00C917EB" w:rsidP="00C917EB">
      <w:pPr>
        <w:pStyle w:val="ListParagraph"/>
        <w:numPr>
          <w:ilvl w:val="0"/>
          <w:numId w:val="18"/>
        </w:numPr>
        <w:ind w:left="360"/>
      </w:pPr>
      <w:r>
        <w:t>Die Infrastrukturen sind entsprechend auszubauen (u.a. neue Verbindungen) und ergänzende Dienstleitungen für den Velofahrer anzubieten.</w:t>
      </w:r>
    </w:p>
    <w:p w:rsidR="00BA47AE" w:rsidP="00C917EB">
      <w:pPr>
        <w:pStyle w:val="ListParagraph"/>
        <w:numPr>
          <w:ilvl w:val="0"/>
          <w:numId w:val="18"/>
        </w:numPr>
        <w:ind w:left="360"/>
      </w:pPr>
      <w:r>
        <w:t>Als Pendenz wird festgehalten, dass Fahrverbot für Fahrräder auf der Brücke zum Parkweg zu überprüfen ist.</w:t>
      </w:r>
    </w:p>
    <w:p w:rsidR="00BA47AE" w:rsidP="00BA47AE"/>
    <w:p w:rsidR="00BA47AE" w:rsidRPr="00BA47AE" w:rsidP="00BA47AE">
      <w:pPr>
        <w:rPr>
          <w:b/>
        </w:rPr>
      </w:pPr>
      <w:r w:rsidRPr="00BA47AE">
        <w:rPr>
          <w:b/>
        </w:rPr>
        <w:t>Empfehlung des Verkehr</w:t>
      </w:r>
      <w:r>
        <w:rPr>
          <w:b/>
        </w:rPr>
        <w:t>s</w:t>
      </w:r>
      <w:r w:rsidRPr="00BA47AE">
        <w:rPr>
          <w:b/>
        </w:rPr>
        <w:t>ausschusses</w:t>
      </w:r>
    </w:p>
    <w:p w:rsidR="00BA47AE" w:rsidP="00DA0286">
      <w:r w:rsidRPr="00BA47AE">
        <w:t>Der Verkehrs</w:t>
      </w:r>
      <w:r>
        <w:t xml:space="preserve">ausschuss der Gemeinde Lyss, bestehend aus Vertretern der Abteilungen Bau + Planung sowie Sicherheit + Liegenschaften und einem externen Planungsbüro hat die Angelegenheit unter Berücksichtigung des Richtplanes Verkehr, der bestehenden Velorouten und der Sicherheit beurteilt und empfiehlt, das Fahrverbot für Fahrräder auf dem Parkweg aufzuheben. </w:t>
      </w:r>
    </w:p>
    <w:p w:rsidR="00221C6B" w:rsidP="00DA0286">
      <w:r>
        <w:t>Mit der Öffnung dieser Verbindung kann das Velowegnetz mit einer sicheren Velowegverbindung für den ortsinternen Verkehr verbessert werden. Die vorhandene Breite des Parkweges ist ausreichend, damit auch die Zufussgehenden nicht eingeschränkt werden. Für den übergeordneten und schnellen Veloverkehr dient die Zeughausstrasse, welche bereits heute entsprechend offiziell signalisiert ist.</w:t>
      </w:r>
    </w:p>
    <w:p w:rsidR="008F4851" w:rsidP="00DA0286"/>
    <w:p w:rsidR="00BA47AE" w:rsidRPr="00BA47AE" w:rsidP="00DA0286">
      <w:r>
        <w:t>Für die Aufhebung des Fahrverbotes für Fahrräder ist ein offizielles Verfahren durch das Tiefbauamt des Kantons Bern zwingend nötig. Gegen die entsprechende Publikation kann Einsprache erhoben werden.</w:t>
      </w:r>
    </w:p>
    <w:p w:rsidR="00BA47AE" w:rsidP="00DA0286">
      <w:pPr>
        <w:rPr>
          <w:b/>
        </w:rPr>
      </w:pPr>
    </w:p>
    <w:p w:rsidR="007331AE" w:rsidP="00DA0286">
      <w:pPr>
        <w:rPr>
          <w:b/>
        </w:rPr>
      </w:pPr>
      <w:r>
        <w:rPr>
          <w:b/>
        </w:rPr>
        <w:t>Fazit</w:t>
      </w:r>
    </w:p>
    <w:p w:rsidR="00BA47AE" w:rsidRPr="00BA47AE" w:rsidP="00DA0286">
      <w:r w:rsidRPr="00BA47AE">
        <w:t>Der GR wird die</w:t>
      </w:r>
      <w:r>
        <w:t xml:space="preserve"> zuständige Abteilung damit beauftragen, das Aufhebungsverfahren bezüglich des Fahrverbotes für Fahrradfahrende auf dem Parkweg in die Wege zu leiten und nach entsprechender Bewilligung die Signalisation anzupassen.</w:t>
      </w:r>
    </w:p>
    <w:p w:rsidR="00AF6238" w:rsidP="00FC7542"/>
    <w:p w:rsidR="00AF6238" w:rsidRPr="00AF6238" w:rsidP="00AF6238">
      <w:pPr>
        <w:spacing w:line="240" w:lineRule="auto"/>
        <w:rPr>
          <w:sz w:val="2"/>
          <w:szCs w:val="2"/>
        </w:rPr>
      </w:pPr>
    </w:p>
    <w:p w:rsidR="00702496" w:rsidRPr="002103B7" w:rsidP="00702496">
      <w:pPr>
        <w:pStyle w:val="Beschlusstitel"/>
        <w:rPr>
          <w:b w:val="0"/>
          <w:sz w:val="20"/>
        </w:rPr>
      </w:pPr>
      <w:r>
        <w:rPr>
          <w:b w:val="0"/>
        </w:rPr>
        <w:t>Eintreten</w:t>
      </w:r>
    </w:p>
    <w:p w:rsidR="00702496" w:rsidP="00702496">
      <w:r>
        <w:t>Keine Eintretensdebatte.</w:t>
      </w:r>
    </w:p>
    <w:p w:rsidR="00702496" w:rsidP="00702496"/>
    <w:p w:rsidR="001C7840" w:rsidRPr="00952361" w:rsidP="001C7840">
      <w:pPr>
        <w:pStyle w:val="Beschlusstitel5"/>
        <w:rPr>
          <w:b w:val="0"/>
          <w:sz w:val="20"/>
        </w:rPr>
      </w:pPr>
      <w:r w:rsidRPr="00952361">
        <w:rPr>
          <w:b w:val="0"/>
        </w:rPr>
        <w:t>Erwägungen</w:t>
      </w:r>
    </w:p>
    <w:p w:rsidR="001C7840" w:rsidRPr="00952361" w:rsidP="001C7840">
      <w:pPr>
        <w:pStyle w:val="Normal5"/>
      </w:pPr>
      <w:r w:rsidRPr="00952361">
        <w:rPr>
          <w:b/>
        </w:rPr>
        <w:t xml:space="preserve">Meister Katrin, SP: </w:t>
      </w:r>
      <w:r w:rsidRPr="00952361">
        <w:t xml:space="preserve">Die Fraktion SP/Grüne bedankt sich beim GR für die positive Prüfung des Postulats. Der Prüfungsauftrag wurde erfüllt und das Postulat kann abgeschrieben werden. Es ist erfreulich, dass das </w:t>
      </w:r>
      <w:r w:rsidRPr="00952361">
        <w:t>Velonetz</w:t>
      </w:r>
      <w:r w:rsidRPr="00952361">
        <w:t xml:space="preserve"> der Gemeinde Lyss verbessert werden soll. Die Rednerin hat noch eine Frage zum Fazit: „Der GR wird die zuständige Abteilung damit beauftragen, das Aufhebungsverfahren bezüglich des Fahrverbotes für Fahrradfahrende auf dem Parkweg in die Wege zu leiten und nach entsprechender Bewilligung die Signalisation anzupassen“. Die Rednerin möchte wissen, ob die Signalisationen bereits entsprechend angepasst wurden. Die Fraktion SP/Grüne hofft, dass das Anliegen so rasch als möglich umgesetzt werden kann.</w:t>
      </w:r>
    </w:p>
    <w:p w:rsidR="001C7840" w:rsidRPr="00952361" w:rsidP="001C7840">
      <w:pPr>
        <w:pStyle w:val="Normal5"/>
      </w:pPr>
      <w:bookmarkStart w:id="11" w:name="_GoBack"/>
      <w:bookmarkEnd w:id="11"/>
    </w:p>
    <w:p w:rsidR="001C7840" w:rsidP="001C7840">
      <w:pPr>
        <w:pStyle w:val="Normal5"/>
      </w:pPr>
      <w:r w:rsidRPr="00952361">
        <w:rPr>
          <w:b/>
        </w:rPr>
        <w:t xml:space="preserve">Michel Jürg, Gemeinderat, SVP: </w:t>
      </w:r>
      <w:r w:rsidRPr="00952361">
        <w:t>Die Frage von Meister Katrin, SP, kann mit „Ja“ beantwortet werden. Das Anliegen wird sofort umgesetzt. Das dazu nötige Verfahren wurde bereits eingeleitet. Der Redner kann jedoch nicht genau sagen, wann das Verfahren abgeschlossen sein wird.</w:t>
      </w:r>
    </w:p>
    <w:p w:rsidR="001C7840" w:rsidRPr="00952361" w:rsidP="001C7840">
      <w:pPr>
        <w:pStyle w:val="Normal5"/>
      </w:pPr>
    </w:p>
    <w:p w:rsidR="00AF6238" w:rsidRPr="00AF6238" w:rsidP="00AF6238">
      <w:pPr>
        <w:spacing w:line="240" w:lineRule="auto"/>
        <w:rPr>
          <w:sz w:val="2"/>
          <w:szCs w:val="2"/>
        </w:rPr>
      </w:pPr>
    </w:p>
    <w:p w:rsidR="00DA0286" w:rsidRPr="0032203B" w:rsidP="00DA0286">
      <w:pPr>
        <w:pStyle w:val="Beschlusstitel"/>
        <w:rPr>
          <w:b w:val="0"/>
        </w:rPr>
      </w:pPr>
      <w:r>
        <w:t>Beschluss</w:t>
      </w:r>
      <w:r>
        <w:tab/>
      </w:r>
      <w:r>
        <w:rPr>
          <w:b w:val="0"/>
        </w:rPr>
        <w:t>einstimmig</w:t>
      </w:r>
    </w:p>
    <w:p w:rsidR="00DA0286" w:rsidP="00DA0286">
      <w:pPr>
        <w:pStyle w:val="Beschlusstext"/>
      </w:pPr>
      <w:r>
        <w:t>Der GGR erklärt das Postulat der Fraktion SP/Grüne „Definitive Öffnung Parkweg für den Veloverkehr“ erheblich, nimmt von der Beantwortung Kenntnis und schreibt dieses als erfüllt ab.</w:t>
      </w:r>
    </w:p>
    <w:p w:rsidR="00DA0286" w:rsidP="00DA0286">
      <w:pPr>
        <w:pStyle w:val="Beschlusstext"/>
      </w:pPr>
    </w:p>
    <w:p w:rsidR="00AF6238" w:rsidRPr="00AF6238" w:rsidP="00AF6238">
      <w:pPr>
        <w:pStyle w:val="Beschlusstext"/>
        <w:spacing w:line="360" w:lineRule="auto"/>
        <w:rPr>
          <w:sz w:val="2"/>
          <w:szCs w:val="2"/>
        </w:rPr>
      </w:pPr>
    </w:p>
    <w:tbl>
      <w:tblPr>
        <w:tblW w:w="9000" w:type="dxa"/>
        <w:tblInd w:w="-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68"/>
        <w:gridCol w:w="7532"/>
      </w:tblGrid>
      <w:tr w:rsidTr="00376ECB">
        <w:tblPrEx>
          <w:tblW w:w="9000" w:type="dxa"/>
          <w:tblInd w:w="-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Pr>
        <w:tc>
          <w:tcPr>
            <w:tcW w:w="1468" w:type="dxa"/>
            <w:tcBorders>
              <w:top w:val="nil"/>
              <w:left w:val="nil"/>
              <w:bottom w:val="nil"/>
              <w:right w:val="nil"/>
            </w:tcBorders>
          </w:tcPr>
          <w:p w:rsidR="00FC7542" w:rsidRPr="00AF6238" w:rsidP="00376ECB">
            <w:pPr>
              <w:spacing w:line="200" w:lineRule="exact"/>
            </w:pPr>
            <w:r w:rsidRPr="00AF6238">
              <w:rPr>
                <w:sz w:val="16"/>
              </w:rPr>
              <w:t>Beilagen</w:t>
            </w:r>
          </w:p>
        </w:tc>
        <w:tc>
          <w:tcPr>
            <w:tcW w:w="7532" w:type="dxa"/>
            <w:tcBorders>
              <w:top w:val="nil"/>
              <w:left w:val="nil"/>
              <w:bottom w:val="nil"/>
              <w:right w:val="nil"/>
            </w:tcBorders>
          </w:tcPr>
          <w:p w:rsidR="00FC7542" w:rsidRPr="00AF6238" w:rsidP="00376ECB">
            <w:pPr>
              <w:spacing w:line="200" w:lineRule="exact"/>
              <w:rPr>
                <w:sz w:val="16"/>
              </w:rPr>
            </w:pPr>
            <w:r>
              <w:rPr>
                <w:sz w:val="16"/>
              </w:rPr>
              <w:t>Keine</w:t>
            </w:r>
          </w:p>
        </w:tc>
      </w:tr>
    </w:tbl>
    <w:p w:rsidR="00FC7542" w:rsidRPr="00FC7542" w:rsidP="00FC7542"/>
    <w:p w:rsidR="00DA0286" w:rsidRPr="00B0671C" w:rsidP="00DA0286"/>
    <w:p w:rsidR="00AB2A69" w:rsidRPr="00B0671C" w:rsidP="00DA0286"/>
    <w:sectPr w:rsidSect="00F04371">
      <w:type w:val="continuous"/>
      <w:pgSz w:w="11906" w:h="16838" w:code="9"/>
      <w:pgMar w:top="1503" w:right="907" w:bottom="1134" w:left="2495" w:header="720" w:footer="720" w:gutter="0"/>
      <w:cols w:space="720"/>
      <w:formProt w:val="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utiger 55 Roman">
    <w:panose1 w:val="020B05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271D" w:rsidP="00B80656">
    <w:pPr>
      <w:framePr w:w="8340" w:wrap="around" w:vAnchor="page" w:hAnchor="page" w:y="16104" w:anchorLock="1"/>
      <w:shd w:val="solid" w:color="FFFFFF" w:fill="FFFFFF"/>
      <w:ind w:left="907" w:right="907"/>
      <w:rPr>
        <w:rFonts w:ascii="Frutiger 55 Roman" w:hAnsi="Frutiger 55 Roman"/>
        <w:sz w:val="16"/>
      </w:rPr>
    </w:pPr>
    <w:r>
      <w:rPr>
        <w:rFonts w:ascii="Frutiger 55 Roman" w:hAnsi="Frutiger 55 Roman"/>
        <w:sz w:val="16"/>
      </w:rPr>
      <w:t xml:space="preserve">Traktandum / </w:t>
    </w:r>
    <w:bookmarkStart w:id="4" w:name="MetaTool_Script8"/>
    <w:r>
      <w:rPr>
        <w:rFonts w:ascii="Frutiger 55 Roman" w:hAnsi="Frutiger 55 Roman"/>
        <w:sz w:val="16"/>
      </w:rPr>
      <w:t>Grosser Gemeinderat</w:t>
    </w:r>
    <w:bookmarkEnd w:id="4"/>
    <w:r>
      <w:rPr>
        <w:rFonts w:ascii="Frutiger 55 Roman" w:hAnsi="Frutiger 55 Roman"/>
        <w:sz w:val="16"/>
      </w:rPr>
      <w:t xml:space="preserve"> / </w:t>
    </w:r>
    <w:bookmarkStart w:id="5" w:name="MetaTool_Script9"/>
    <w:r>
      <w:rPr>
        <w:rFonts w:ascii="Frutiger 55 Roman" w:hAnsi="Frutiger 55 Roman"/>
        <w:sz w:val="16"/>
      </w:rPr>
      <w:t>7. November 2016</w:t>
    </w:r>
    <w:bookmarkEnd w:id="5"/>
  </w:p>
  <w:p w:rsidR="0038271D">
    <w:pPr>
      <w:framePr w:wrap="around" w:vAnchor="page" w:hAnchor="page" w:x="1" w:y="16274" w:anchorLock="1"/>
      <w:ind w:left="907" w:right="907"/>
      <w:rPr>
        <w:rFonts w:ascii="Frutiger 55 Roman" w:hAnsi="Frutiger 55 Roman"/>
        <w:sz w:val="16"/>
      </w:rPr>
    </w:pPr>
    <w:r>
      <w:rPr>
        <w:rFonts w:ascii="Frutiger 55 Roman" w:hAnsi="Frutiger 55 Roman"/>
        <w:sz w:val="16"/>
      </w:rPr>
      <w:t xml:space="preserve">Seite </w:t>
    </w:r>
    <w:r>
      <w:rPr>
        <w:rStyle w:val="PageNumber"/>
        <w:rFonts w:ascii="Frutiger 55 Roman" w:hAnsi="Frutiger 55 Roman"/>
        <w:sz w:val="16"/>
      </w:rPr>
      <w:fldChar w:fldCharType="begin"/>
    </w:r>
    <w:r>
      <w:rPr>
        <w:rStyle w:val="PageNumber"/>
        <w:rFonts w:ascii="Frutiger 55 Roman" w:hAnsi="Frutiger 55 Roman"/>
        <w:sz w:val="16"/>
      </w:rPr>
      <w:instrText xml:space="preserve"> PAGE </w:instrText>
    </w:r>
    <w:r>
      <w:rPr>
        <w:rStyle w:val="PageNumber"/>
        <w:rFonts w:ascii="Frutiger 55 Roman" w:hAnsi="Frutiger 55 Roman"/>
        <w:sz w:val="16"/>
      </w:rPr>
      <w:fldChar w:fldCharType="separate"/>
    </w:r>
    <w:r w:rsidR="00FA7480">
      <w:rPr>
        <w:rStyle w:val="PageNumber"/>
        <w:rFonts w:ascii="Frutiger 55 Roman" w:hAnsi="Frutiger 55 Roman"/>
        <w:noProof/>
        <w:sz w:val="16"/>
      </w:rPr>
      <w:t>2</w:t>
    </w:r>
    <w:r>
      <w:rPr>
        <w:rStyle w:val="PageNumber"/>
        <w:rFonts w:ascii="Frutiger 55 Roman" w:hAnsi="Frutiger 55 Roman"/>
        <w:sz w:val="16"/>
      </w:rPr>
      <w:fldChar w:fldCharType="end"/>
    </w:r>
    <w:r>
      <w:rPr>
        <w:rStyle w:val="PageNumber"/>
        <w:rFonts w:ascii="Frutiger 55 Roman" w:hAnsi="Frutiger 55 Roman"/>
        <w:sz w:val="16"/>
      </w:rPr>
      <w:t xml:space="preserve"> von </w:t>
    </w:r>
    <w:r w:rsidRPr="0079461A">
      <w:fldChar w:fldCharType="begin"/>
    </w:r>
    <w:r>
      <w:instrText xml:space="preserve"> NUMPAGES  \* Arabic  \* MERGEFORMAT </w:instrText>
    </w:r>
    <w:r w:rsidRPr="0079461A">
      <w:fldChar w:fldCharType="separate"/>
    </w:r>
    <w:r w:rsidRPr="00FA7480" w:rsidR="00FA7480">
      <w:rPr>
        <w:rFonts w:ascii="Frutiger 55 Roman" w:hAnsi="Frutiger 55 Roman"/>
        <w:noProof/>
        <w:sz w:val="16"/>
        <w:szCs w:val="16"/>
      </w:rPr>
      <w:t>2</w:t>
    </w:r>
    <w:r w:rsidRPr="0079461A">
      <w:rPr>
        <w:rFonts w:ascii="Frutiger 55 Roman" w:hAnsi="Frutiger 55 Roman"/>
        <w:noProof/>
        <w:sz w:val="16"/>
        <w:szCs w:val="16"/>
      </w:rPr>
      <w:fldChar w:fldCharType="end"/>
    </w:r>
  </w:p>
  <w:p w:rsidR="0038271D" w:rsidP="00195494">
    <w:pPr>
      <w:pStyle w:val="Footer"/>
      <w:tabs>
        <w:tab w:val="right" w:pos="8505"/>
        <w:tab w:val="clear" w:pos="9072"/>
      </w:tabs>
      <w:ind w:left="-1560" w:right="360"/>
    </w:pPr>
    <w:r>
      <w:rPr>
        <w:noProof/>
        <w:lang w:eastAsia="de-CH"/>
      </w:rPr>
      <w:drawing>
        <wp:anchor distT="0" distB="0" distL="114300" distR="114300" simplePos="0" relativeHeight="251661312" behindDoc="0" locked="1" layoutInCell="0" allowOverlap="1">
          <wp:simplePos x="0" y="0"/>
          <wp:positionH relativeFrom="page">
            <wp:posOffset>728345</wp:posOffset>
          </wp:positionH>
          <wp:positionV relativeFrom="page">
            <wp:posOffset>4796790</wp:posOffset>
          </wp:positionV>
          <wp:extent cx="582930" cy="685800"/>
          <wp:effectExtent l="0" t="0" r="0" b="0"/>
          <wp:wrapTopAndBottom/>
          <wp:docPr id="5" name="Bild 5" descr="logoSW_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SW_600"/>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82930" cy="685800"/>
                  </a:xfrm>
                  <a:prstGeom prst="rect">
                    <a:avLst/>
                  </a:prstGeom>
                  <a:noFill/>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271D" w:rsidRPr="00195494" w:rsidP="00195494">
    <w:pPr>
      <w:pStyle w:val="Footer"/>
      <w:tabs>
        <w:tab w:val="right" w:pos="8505"/>
        <w:tab w:val="clear" w:pos="9072"/>
      </w:tabs>
      <w:rPr>
        <w:rFonts w:ascii="Frutiger 55 Roman" w:hAnsi="Frutiger 55 Roman"/>
        <w:sz w:val="16"/>
        <w:szCs w:val="16"/>
      </w:rPr>
    </w:pPr>
    <w:r>
      <w:rPr>
        <w:noProof/>
        <w:lang w:eastAsia="de-CH"/>
      </w:rPr>
      <mc:AlternateContent>
        <mc:Choice Requires="wps">
          <w:drawing>
            <wp:anchor distT="0" distB="0" distL="0" distR="0" simplePos="0" relativeHeight="251659264" behindDoc="0" locked="1" layoutInCell="0" allowOverlap="1">
              <wp:simplePos x="0" y="0"/>
              <wp:positionH relativeFrom="page">
                <wp:posOffset>575945</wp:posOffset>
              </wp:positionH>
              <wp:positionV relativeFrom="page">
                <wp:posOffset>10083800</wp:posOffset>
              </wp:positionV>
              <wp:extent cx="1537335" cy="255270"/>
              <wp:effectExtent l="0" t="0" r="0" b="0"/>
              <wp:wrapSquare wrapText="bothSides"/>
              <wp:docPr id="2" name="Absenderinfo"/>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1537335" cy="255270"/>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38271D" w:rsidRPr="00B80656" w:rsidP="00B80656">
                          <w:pPr>
                            <w:shd w:val="solid" w:color="FFFFFF" w:fill="FFFFFF"/>
                            <w:ind w:right="907"/>
                            <w:rPr>
                              <w:rFonts w:ascii="Frutiger 55 Roman" w:hAnsi="Frutiger 55 Roman"/>
                              <w:sz w:val="16"/>
                            </w:rPr>
                          </w:pPr>
                          <w:r>
                            <w:rPr>
                              <w:rFonts w:ascii="Frutiger 55 Roman" w:hAnsi="Frutiger 55 Roman"/>
                              <w:sz w:val="16"/>
                            </w:rPr>
                            <w:t xml:space="preserve">Gemeinde </w:t>
                          </w:r>
                          <w:r w:rsidRPr="00B33C6F">
                            <w:rPr>
                              <w:rFonts w:ascii="Frutiger 55 Roman" w:hAnsi="Frutiger 55 Roman"/>
                              <w:b/>
                              <w:sz w:val="16"/>
                            </w:rPr>
                            <w:t>Lyss</w:t>
                          </w:r>
                        </w:p>
                      </w:txbxContent>
                    </wps:txbx>
                    <wps:bodyPr rot="0" vert="horz" wrap="square" lIns="0" tIns="0" rIns="0" bIns="0" anchor="t" anchorCtr="0" upright="1"/>
                  </wps:wsp>
                </a:graphicData>
              </a:graphic>
            </wp:anchor>
          </w:drawing>
        </mc:Choice>
        <mc:Fallback>
          <w:pict>
            <v:shapetype id="_x0000_t202" coordsize="21600,21600" o:spt="202" path="m,l,21600r21600,l21600,xe">
              <v:stroke joinstyle="miter"/>
              <v:path gradientshapeok="t" o:connecttype="rect"/>
            </v:shapetype>
            <v:shape id="Absenderinfo" o:spid="_x0000_s2049" type="#_x0000_t202" style="height:20.1pt;margin-left:45.35pt;margin-top:794pt;mso-position-horizontal-relative:page;mso-position-vertical-relative:page;mso-wrap-distance-bottom:0;mso-wrap-distance-left:0;mso-wrap-distance-right:0;mso-wrap-distance-top:0;mso-wrap-style:square;position:absolute;v-text-anchor:top;visibility:visible;width:121.05pt;z-index:251660288" o:allowincell="f" filled="f" stroked="f">
              <v:textbox inset="0,0,0,0">
                <w:txbxContent>
                  <w:p w:rsidR="0038271D" w:rsidRPr="00B80656" w:rsidP="00B80656">
                    <w:pPr>
                      <w:shd w:val="solid" w:color="FFFFFF" w:fill="FFFFFF"/>
                      <w:ind w:right="907"/>
                      <w:rPr>
                        <w:rFonts w:ascii="Frutiger 55 Roman" w:hAnsi="Frutiger 55 Roman"/>
                        <w:sz w:val="16"/>
                      </w:rPr>
                    </w:pPr>
                    <w:r>
                      <w:rPr>
                        <w:rFonts w:ascii="Frutiger 55 Roman" w:hAnsi="Frutiger 55 Roman"/>
                        <w:sz w:val="16"/>
                      </w:rPr>
                      <w:t xml:space="preserve">Gemeinde </w:t>
                    </w:r>
                    <w:r w:rsidRPr="00B33C6F">
                      <w:rPr>
                        <w:rFonts w:ascii="Frutiger 55 Roman" w:hAnsi="Frutiger 55 Roman"/>
                        <w:b/>
                        <w:sz w:val="16"/>
                      </w:rPr>
                      <w:t>Lyss</w:t>
                    </w:r>
                  </w:p>
                </w:txbxContent>
              </v:textbox>
              <w10:wrap type="square"/>
              <w10:anchorlock/>
            </v:shape>
          </w:pict>
        </mc:Fallback>
      </mc:AlternateContent>
    </w:r>
    <w:r>
      <w:rPr>
        <w:noProof/>
        <w:lang w:eastAsia="de-CH"/>
      </w:rPr>
      <w:drawing>
        <wp:anchor distT="0" distB="0" distL="114300" distR="114300" simplePos="0" relativeHeight="251658240" behindDoc="0" locked="1" layoutInCell="0" allowOverlap="1">
          <wp:simplePos x="0" y="0"/>
          <wp:positionH relativeFrom="page">
            <wp:posOffset>575945</wp:posOffset>
          </wp:positionH>
          <wp:positionV relativeFrom="page">
            <wp:posOffset>4644390</wp:posOffset>
          </wp:positionV>
          <wp:extent cx="582930" cy="685800"/>
          <wp:effectExtent l="0" t="0" r="0" b="0"/>
          <wp:wrapTopAndBottom/>
          <wp:docPr id="1" name="Wappen" descr="logoSW_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ppen" descr="logoSW_600"/>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82930" cy="685800"/>
                  </a:xfrm>
                  <a:prstGeom prst="rect">
                    <a:avLst/>
                  </a:prstGeom>
                  <a:noFill/>
                </pic:spPr>
              </pic:pic>
            </a:graphicData>
          </a:graphic>
        </wp:anchor>
      </w:drawing>
    </w:r>
    <w:r>
      <w:tab/>
    </w:r>
    <w:r>
      <w:tab/>
    </w:r>
    <w:r w:rsidRPr="00195494">
      <w:rPr>
        <w:rFonts w:ascii="Frutiger 55 Roman" w:hAnsi="Frutiger 55 Roman"/>
        <w:sz w:val="16"/>
        <w:szCs w:val="16"/>
      </w:rPr>
      <w:t xml:space="preserve">Seite </w:t>
    </w:r>
    <w:r w:rsidRPr="00195494">
      <w:rPr>
        <w:rFonts w:ascii="Frutiger 55 Roman" w:hAnsi="Frutiger 55 Roman"/>
        <w:sz w:val="16"/>
        <w:szCs w:val="16"/>
      </w:rPr>
      <w:fldChar w:fldCharType="begin"/>
    </w:r>
    <w:r w:rsidRPr="00195494">
      <w:rPr>
        <w:rFonts w:ascii="Frutiger 55 Roman" w:hAnsi="Frutiger 55 Roman"/>
        <w:sz w:val="16"/>
        <w:szCs w:val="16"/>
      </w:rPr>
      <w:instrText xml:space="preserve"> PAGE   \* MERGEFORMAT </w:instrText>
    </w:r>
    <w:r w:rsidRPr="00195494">
      <w:rPr>
        <w:rFonts w:ascii="Frutiger 55 Roman" w:hAnsi="Frutiger 55 Roman"/>
        <w:sz w:val="16"/>
        <w:szCs w:val="16"/>
      </w:rPr>
      <w:fldChar w:fldCharType="separate"/>
    </w:r>
    <w:r w:rsidR="00FA7480">
      <w:rPr>
        <w:rFonts w:ascii="Frutiger 55 Roman" w:hAnsi="Frutiger 55 Roman"/>
        <w:noProof/>
        <w:sz w:val="16"/>
        <w:szCs w:val="16"/>
      </w:rPr>
      <w:t>1</w:t>
    </w:r>
    <w:r w:rsidRPr="00195494">
      <w:rPr>
        <w:rFonts w:ascii="Frutiger 55 Roman" w:hAnsi="Frutiger 55 Roman"/>
        <w:sz w:val="16"/>
        <w:szCs w:val="16"/>
      </w:rPr>
      <w:fldChar w:fldCharType="end"/>
    </w:r>
    <w:r w:rsidRPr="00195494">
      <w:rPr>
        <w:rFonts w:ascii="Frutiger 55 Roman" w:hAnsi="Frutiger 55 Roman"/>
        <w:sz w:val="16"/>
        <w:szCs w:val="16"/>
      </w:rPr>
      <w:t xml:space="preserve"> von </w:t>
    </w:r>
    <w:r w:rsidRPr="0079461A">
      <w:fldChar w:fldCharType="begin"/>
    </w:r>
    <w:r>
      <w:instrText xml:space="preserve"> NUMPAGES  \* Arabic  \* MERGEFORMAT </w:instrText>
    </w:r>
    <w:r w:rsidRPr="0079461A">
      <w:fldChar w:fldCharType="separate"/>
    </w:r>
    <w:r w:rsidRPr="00FA7480" w:rsidR="00FA7480">
      <w:rPr>
        <w:rFonts w:ascii="Frutiger 55 Roman" w:hAnsi="Frutiger 55 Roman"/>
        <w:noProof/>
        <w:sz w:val="16"/>
        <w:szCs w:val="16"/>
      </w:rPr>
      <w:t>2</w:t>
    </w:r>
    <w:r w:rsidRPr="0079461A">
      <w:rPr>
        <w:rFonts w:ascii="Frutiger 55 Roman" w:hAnsi="Frutiger 55 Roman"/>
        <w:noProof/>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88"/>
    <w:multiLevelType w:val="singleLevel"/>
    <w:tmpl w:val="0804D32C"/>
    <w:lvl w:ilvl="0">
      <w:start w:val="1"/>
      <w:numFmt w:val="decimal"/>
      <w:pStyle w:val="ListNumber"/>
      <w:lvlText w:val="%1."/>
      <w:lvlJc w:val="left"/>
      <w:pPr>
        <w:tabs>
          <w:tab w:val="num" w:pos="360"/>
        </w:tabs>
        <w:ind w:left="360" w:hanging="360"/>
      </w:pPr>
    </w:lvl>
  </w:abstractNum>
  <w:abstractNum w:abstractNumId="1">
    <w:nsid w:val="FFFFFF89"/>
    <w:multiLevelType w:val="singleLevel"/>
    <w:tmpl w:val="B4C809C2"/>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23B80872"/>
    <w:multiLevelType w:val="hybridMultilevel"/>
    <w:tmpl w:val="509CD616"/>
    <w:lvl w:ilvl="0">
      <w:start w:val="1"/>
      <w:numFmt w:val="bullet"/>
      <w:lvlText w:val=""/>
      <w:lvlJc w:val="left"/>
      <w:pPr>
        <w:ind w:left="36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28FB51AC"/>
    <w:multiLevelType w:val="hybridMultilevel"/>
    <w:tmpl w:val="4420EA8E"/>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4">
    <w:nsid w:val="2D9E3A6D"/>
    <w:multiLevelType w:val="hybridMultilevel"/>
    <w:tmpl w:val="696EFB34"/>
    <w:lvl w:ilvl="0">
      <w:start w:val="1"/>
      <w:numFmt w:val="bullet"/>
      <w:lvlText w:val="o"/>
      <w:lvlJc w:val="left"/>
      <w:pPr>
        <w:tabs>
          <w:tab w:val="num" w:pos="360"/>
        </w:tabs>
        <w:ind w:left="360" w:hanging="360"/>
      </w:pPr>
      <w:rPr>
        <w:rFonts w:ascii="Courier New" w:hAnsi="Courier New" w:cs="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
    <w:nsid w:val="324E1F54"/>
    <w:multiLevelType w:val="hybridMultilevel"/>
    <w:tmpl w:val="FAA2C2DC"/>
    <w:lvl w:ilvl="0">
      <w:start w:val="1"/>
      <w:numFmt w:val="bullet"/>
      <w:lvlText w:val=""/>
      <w:lvlJc w:val="left"/>
      <w:pPr>
        <w:tabs>
          <w:tab w:val="num" w:pos="360"/>
        </w:tabs>
        <w:ind w:left="340"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4C2278C0"/>
    <w:multiLevelType w:val="singleLevel"/>
    <w:tmpl w:val="E21C001E"/>
    <w:lvl w:ilvl="0">
      <w:start w:val="1"/>
      <w:numFmt w:val="bullet"/>
      <w:lvlText w:val=""/>
      <w:lvlJc w:val="left"/>
      <w:pPr>
        <w:tabs>
          <w:tab w:val="num" w:pos="357"/>
        </w:tabs>
        <w:ind w:left="357" w:hanging="357"/>
      </w:pPr>
      <w:rPr>
        <w:rFonts w:ascii="Symbol" w:hAnsi="Symbol" w:hint="default"/>
      </w:rPr>
    </w:lvl>
  </w:abstractNum>
  <w:abstractNum w:abstractNumId="7">
    <w:nsid w:val="4EA603DB"/>
    <w:multiLevelType w:val="multilevel"/>
    <w:tmpl w:val="BD062496"/>
    <w:lvl w:ilvl="0">
      <w:start w:val="1"/>
      <w:numFmt w:val="decimal"/>
      <w:pStyle w:val="berschrift1Nummer"/>
      <w:isLgl/>
      <w:lvlText w:val="%1."/>
      <w:lvlJc w:val="left"/>
      <w:pPr>
        <w:tabs>
          <w:tab w:val="num" w:pos="567"/>
        </w:tabs>
        <w:ind w:left="567" w:hanging="567"/>
      </w:pPr>
    </w:lvl>
    <w:lvl w:ilvl="1">
      <w:start w:val="1"/>
      <w:numFmt w:val="decimal"/>
      <w:pStyle w:val="berschrift2Nummer"/>
      <w:isLgl/>
      <w:lvlText w:val="%1.%2."/>
      <w:lvlJc w:val="left"/>
      <w:pPr>
        <w:tabs>
          <w:tab w:val="num" w:pos="567"/>
        </w:tabs>
        <w:ind w:left="567" w:hanging="567"/>
      </w:pPr>
    </w:lvl>
    <w:lvl w:ilvl="2">
      <w:start w:val="1"/>
      <w:numFmt w:val="decimal"/>
      <w:pStyle w:val="berschrift3Nummer"/>
      <w:isLgl/>
      <w:lvlText w:val="%1.%2.%3."/>
      <w:lvlJc w:val="left"/>
      <w:pPr>
        <w:tabs>
          <w:tab w:val="num" w:pos="1440"/>
        </w:tabs>
        <w:ind w:left="851" w:hanging="131"/>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nsid w:val="5304794C"/>
    <w:multiLevelType w:val="hybridMultilevel"/>
    <w:tmpl w:val="C054CF40"/>
    <w:lvl w:ilvl="0">
      <w:start w:val="0"/>
      <w:numFmt w:val="bullet"/>
      <w:lvlText w:val="-"/>
      <w:lvlJc w:val="left"/>
      <w:pPr>
        <w:ind w:left="720" w:hanging="360"/>
      </w:pPr>
      <w:rPr>
        <w:rFonts w:ascii="Arial" w:eastAsia="Times New Roman" w:hAnsi="Aria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nsid w:val="540745AD"/>
    <w:multiLevelType w:val="hybridMultilevel"/>
    <w:tmpl w:val="6EBEE04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nsid w:val="5A23380D"/>
    <w:multiLevelType w:val="multilevel"/>
    <w:tmpl w:val="938A87FE"/>
    <w:lvl w:ilvl="0">
      <w:start w:val="1"/>
      <w:numFmt w:val="decimal"/>
      <w:lvlText w:val="%1."/>
      <w:lvlJc w:val="left"/>
      <w:pPr>
        <w:tabs>
          <w:tab w:val="num" w:pos="360"/>
        </w:tabs>
        <w:ind w:left="360" w:hanging="360"/>
      </w:pPr>
    </w:lvl>
    <w:lvl w:ilvl="1">
      <w:start w:val="1"/>
      <w:numFmt w:val="decimal"/>
      <w:lvlText w:val="%1.%2."/>
      <w:lvlJc w:val="left"/>
      <w:pPr>
        <w:tabs>
          <w:tab w:val="num" w:pos="785"/>
        </w:tabs>
        <w:ind w:left="425" w:firstLine="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nsid w:val="65B47017"/>
    <w:multiLevelType w:val="hybridMultilevel"/>
    <w:tmpl w:val="D7D2313C"/>
    <w:lvl w:ilvl="0">
      <w:start w:val="1"/>
      <w:numFmt w:val="bullet"/>
      <w:lvlText w:val="o"/>
      <w:lvlJc w:val="left"/>
      <w:pPr>
        <w:tabs>
          <w:tab w:val="num" w:pos="360"/>
        </w:tabs>
        <w:ind w:left="360" w:hanging="360"/>
      </w:pPr>
      <w:rPr>
        <w:rFonts w:ascii="Courier New" w:hAnsi="Courier New" w:cs="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2">
    <w:nsid w:val="68B83A88"/>
    <w:multiLevelType w:val="hybridMultilevel"/>
    <w:tmpl w:val="71925D46"/>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3">
    <w:nsid w:val="763067BD"/>
    <w:multiLevelType w:val="hybridMultilevel"/>
    <w:tmpl w:val="322A008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1"/>
  </w:num>
  <w:num w:numId="4">
    <w:abstractNumId w:val="0"/>
  </w:num>
  <w:num w:numId="5">
    <w:abstractNumId w:val="0"/>
  </w:num>
  <w:num w:numId="6">
    <w:abstractNumId w:val="7"/>
  </w:num>
  <w:num w:numId="7">
    <w:abstractNumId w:val="7"/>
  </w:num>
  <w:num w:numId="8">
    <w:abstractNumId w:val="7"/>
  </w:num>
  <w:num w:numId="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3"/>
  </w:num>
  <w:num w:numId="12">
    <w:abstractNumId w:val="12"/>
  </w:num>
  <w:num w:numId="1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5"/>
  </w:num>
  <w:num w:numId="16">
    <w:abstractNumId w:val="11"/>
  </w:num>
  <w:num w:numId="17">
    <w:abstractNumId w:val="9"/>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6"/>
  <w:proofState w:spelling="clean"/>
  <w:attachedTemplate r:id="rId1"/>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8"/>
  <w:autoHyphenation/>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vDateiTyp" w:val="Auszug"/>
    <w:docVar w:name="MetaTool_CreatorGeko" w:val="Lyss"/>
    <w:docVar w:name="MetaTool_Script1_Path" w:val="Dokument"/>
    <w:docVar w:name="MetaTool_Script1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beschlussnr = String.Empty;&#13;_x000a__x0009__x0009__x0009_&#13;_x000a__x0009__x0009_if (obj.Unterlagen != null)&#13;_x000a__x0009__x0009_{&#13;_x000a__x0009__x0009__x0009_foreach (Unterlage unt in obj.Unterlagen)&#13;_x000a__x0009__x0009__x0009_{&#13;_x000a__x0009__x0009__x0009__x0009_if (unt.Beschluss == true)&#13;_x000a__x0009__x0009__x0009__x0009_{&#13;_x000a__x0009__x0009__x0009__x0009__x0009_if (unt.Traktadum != null)&#13;_x000a__x0009__x0009__x0009__x0009__x0009_{&#13;_x000a__x0009__x0009__x0009__x0009__x0009__x0009_if (unt.Traktadum.Beschlussnummer != null)&#13;_x000a__x0009__x0009__x0009__x0009__x0009__x0009__x0009__x0009_beschlussnr = unt.Traktadum.Beschlussnummer.FullString;&#13;_x000a__x0009__x0009__x0009__x0009__x0009_}&#13;_x000a__x0009__x0009__x0009__x0009_}&#13;_x000a__x0009__x0009__x0009_}&#13;_x000a__x0009__x0009_}&#13;_x000a__x0009__x0009__x0009_&#13;_x000a_            return beschlussnr;&#13;_x000a_       }&#13;_x000a_   }&#13;_x000a_}&#13;_x000a_"/>
    <w:docVar w:name="MetaTool_Script2_Path" w:val="Dokument"/>
    <w:docVar w:name="MetaTool_Script2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titel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Titel != null)&#13;_x000a__x0009__x0009__x0009__x0009__x0009_{&#13;_x000a__x0009__x0009__x0009__x0009__x0009__x0009_titel = unt.Traktadum.Titel.ToString();&#13;_x000a__x0009__x0009__x0009__x0009__x0009_}&#13;_x000a__x0009__x0009__x0009__x0009_}&#13;_x000a__x0009__x0009__x0009_}&#13;_x000a__x0009__x0009_}&#13;_x000a__x0009__x0009__x0009_&#13;_x000a_        return titel;&#13;_x000a_       }&#13;_x000a_   }&#13;_x000a_}"/>
    <w:docVar w:name="MetaTool_Script3_Path" w:val="Dokument"/>
    <w:docVar w:name="MetaTool_Script3_Report" w:val="using System;&#13;_x000a_using CMI.MetaTool.Generated;&#13;_x000a_using CMI.DomainModel;&#13;_x000a_&#13;_x000a_namespace CMI.MetaTool.Generated.TemplateScript&#13;_x000a_{   &#13;_x000a_  public class TemplateScript   &#13;_x000a_   {       &#13;_x000a_     public string Eval(Dokument obj)       &#13;_x000a_     {           &#13;_x000a_        string grem = String.Empty;&#13;_x000a_        if (obj.Unterlagen != null)           &#13;_x000a_        { &#13;_x000a_           _x0009_foreach (Unterlage unt in obj.Unterlagen)               &#13;_x000a_           _x0009_{                                        &#13;_x000a_               _x0009_grem = unt.Traktadum.Sitzung.Gremium.Name;                                  &#13;_x000a_           _x0009_}           &#13;_x000a_        }                             &#13;_x000a_        return grem;       &#13;_x000a_     }   &#13;_x000a_   }&#13;_x000a_}"/>
    <w:docVar w:name="MetaTool_Script4_Path" w:val="Dokument"/>
    <w:docVar w:name="MetaTool_Script4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trc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Traktandierungscode != null)&#13;_x000a__x0009__x0009__x0009__x0009__x0009_{&#13;_x000a__x0009__x0009__x0009__x0009__x0009__x0009_trc = unt.Traktadum.Traktandierungscode.ToString();&#13;_x000a__x0009__x0009__x0009__x0009__x0009_}&#13;_x000a__x0009__x0009__x0009__x0009_}&#13;_x000a__x0009__x0009__x0009_}&#13;_x000a__x0009__x0009_}&#13;_x000a__x0009__x0009__x0009_&#13;_x000a_        return trc;&#13;_x000a_       }&#13;_x000a_   }&#13;_x000a_}"/>
    <w:docVar w:name="MetaTool_Script5_Path" w:val="Dokument"/>
    <w:docVar w:name="MetaTool_Script5_Report" w:val="using System;&#13;_x000a_using CMI.MetaTool.Generated;&#13;_x000a_using CMI.DomainModel;&#13;_x000a_&#13;_x000a_namespace CMI.MetaTool.Generated.TemplateScript&#13;_x000a_{   &#13;_x000a_  public class TemplateScript   &#13;_x000a_   {       &#13;_x000a_     public string Eval(Dokument obj)       &#13;_x000a_     {           &#13;_x000a_        string grem = String.Empty;&#13;_x000a_        if (obj.Unterlagen != null)           &#13;_x000a_        { &#13;_x000a_           _x0009_foreach (Unterlage unt in obj.Unterlagen)               &#13;_x000a_           _x0009_{                                        &#13;_x000a_               _x0009_grem = unt.Traktadum.Sitzung.Gremium.Name;                                  &#13;_x000a_           _x0009_}           &#13;_x000a_        }                             &#13;_x000a_        return grem;       &#13;_x000a_     }   &#13;_x000a_   }&#13;_x000a_}"/>
    <w:docVar w:name="MetaTool_Script6_Path" w:val="Dokument"/>
    <w:docVar w:name="MetaTool_Script6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sitz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Sitzung != null)&#13;_x000a__x0009__x0009__x0009__x0009__x0009_{&#13;_x000a__x0009__x0009__x0009__x0009__x0009__x0009_System.DateTime d = unt.Traktadum.Sitzung.Datum.LeftDate;&#13;_x000a__x0009__x0009__x0009__x0009__x0009__x0009_sitz = d.ToShortDateString();&#13;_x000a__x0009__x0009__x0009__x0009__x0009_}&#13;_x000a__x0009__x0009__x0009__x0009_}&#13;_x000a__x0009__x0009__x0009_}&#13;_x000a__x0009__x0009_}&#13;_x000a__x0009__x0009__x0009_&#13;_x000a_            return sitz;&#13;_x000a_       }&#13;_x000a_   }&#13;_x000a_}"/>
    <w:docVar w:name="MetaTool_Script7_Path" w:val="Dokument"/>
    <w:docVar w:name="MetaTool_Script7_Report" w:val="using System;&#13;_x000a_using CMI.MetaTool.Generated;&#13;_x000a_using CMI.DomainModel;&#13;_x000a_namespace CMI.MetaTool.Generated.TemplateScript&#13;_x000a_{&#13;_x000a_   public class TemplateScript&#13;_x000a_   {&#13;_x000a_        public void GetAlleRegBegriffe(CustomRegistraturplan reg, ref string text)&#13;_x000a_        {&#13;_x000a_            if (string.IsNullOrEmpty(text))&#13;_x000a_            {&#13;_x000a_                text = reg.Begriff.ToString();&#13;_x000a_            }&#13;_x000a_            else&#13;_x000a_            {&#13;_x000a_                text = reg.Begriff.ToString() + &quot;; &quot; + text;&#13;_x000a_            }&#13;_x000a_             &#13;_x000a_            if (reg.Parent is CustomRegistraturplan)&#13;_x000a_            {&#13;_x000a_                GetAlleRegBegriffe((CustomRegistraturplan) reg.Parent, ref text);&#13;_x000a_            }&#13;_x000a_        }&#13;_x000a_     &#13;_x000a_        public string Eval(Dokument obj)&#13;_x000a_        {        &#13;_x000a_            if (obj.Geschaeft == null)&#13;_x000a_            {&#13;_x000a_                return String.Empty;&#13;_x000a_            }&#13;_x000a_             &#13;_x000a_            if (obj.Geschaeft is Geschaeft)&#13;_x000a_            {&#13;_x000a_                Geschaeft ges = (Geschaeft) obj.Geschaeft;&#13;_x000a_                if (ges.CustomRegistraturplan == null)&#13;_x000a_                {&#13;_x000a_                    return String.Empty;&#13;_x000a_                }&#13;_x000a_                 &#13;_x000a_                string text = string.Empty;&#13;_x000a_                GetAlleRegBegriffe(ges.CustomRegistraturplan, ref text);&#13;_x000a_                return text;&#13;_x000a_            }&#13;_x000a_            else&#13;_x000a_            {&#13;_x000a_                return String.Empty;&#13;_x000a_            }&#13;_x000a_        }&#13;_x000a_    }&#13;_x000a_}"/>
    <w:docVar w:name="MetaTool_Script8_Path" w:val="Dokument"/>
    <w:docVar w:name="MetaTool_Script8_Report" w:val="using System;&#13;_x000a_using CMI.MetaTool.Generated;&#13;_x000a_using CMI.DomainModel;&#13;_x000a_&#13;_x000a_namespace CMI.MetaTool.Generated.TemplateScript&#13;_x000a_{   &#13;_x000a_  public class TemplateScript   &#13;_x000a_   {       &#13;_x000a_     public string Eval(Dokument obj)       &#13;_x000a_     {           &#13;_x000a_        string grem = String.Empty;&#13;_x000a_        if (obj.Unterlagen != null)           &#13;_x000a_        { &#13;_x000a_           _x0009_foreach (Unterlage unt in obj.Unterlagen)               &#13;_x000a_           _x0009_{                                        &#13;_x000a_               _x0009_grem = unt.Traktadum.Sitzung.Gremium.Name;                                  &#13;_x000a_           _x0009_}           &#13;_x000a_        }                             &#13;_x000a_        return grem;       &#13;_x000a_     }   &#13;_x000a_   }&#13;_x000a_}"/>
    <w:docVar w:name="MetaTool_Script9_Path" w:val="Dokument"/>
    <w:docVar w:name="MetaTool_Script9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datum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Sitzung != null)&#13;_x000a__x0009__x0009__x0009__x0009__x0009_{&#13;_x000a__x0009__x0009__x0009__x0009__x0009__x0009_System.DateTime d = unt.Traktadum.Sitzung.Datum.LeftDate;&#13;_x000a__x0009__x0009__x0009__x0009__x0009__x0009_datum = unt.Traktadum.Sitzung.Datum.LeftDate.ToString(&quot;d. MMMM yyyy&quot;);_x0009__x0009__x0009__x0009__x0009__x0009__x0009__x0009__x0009__x0009__x0009_&#13;_x000a__x0009__x0009__x0009__x0009__x0009_}&#13;_x000a__x0009__x0009__x0009__x0009_}&#13;_x000a__x0009__x0009__x0009_}&#13;_x000a__x0009__x0009_}&#13;_x000a__x0009__x0009__x0009_&#13;_x000a_            return datum;&#13;_x000a_       }&#13;_x000a_   }&#13;_x000a_}"/>
    <w:docVar w:name="MetaTool_Table1_Path" w:val="Dokument"/>
    <w:docVar w:name="MetaTool_Table1_Report" w:val="&lt;?xml version=&quot;1.0&quot; encoding=&quot;utf-8&quot; standalone=&quot;yes&quot;?&gt;&lt;root type=&quot;PerpetuumSoft.Reporting.DOM.Document&quot; id=&quot;1&quot; version=&quot;2&quot; CommonScript=&quot;public void GetAlleRegBegriffe(CustomRegistraturplan reg, ref string text)&amp;#xD;&amp;#xA;{&amp;#xD;&amp;#xA;  if (string.IsNullOrEmpty(text))&amp;#xD;&amp;#xA;  {&amp;#xD;&amp;#xA;    text = reg.Begriff.ToString();&amp;#xD;&amp;#xA;  }&amp;#xD;&amp;#xA;  else&amp;#xD;&amp;#xA;  {&amp;#xD;&amp;#xA;    text = reg.Begriff.ToString() + &amp;quot; / &amp;quot; + text;&amp;#xD;&amp;#xA;  }&amp;#xD;&amp;#xA;  &amp;#xD;&amp;#xA;  if (reg.Parent is CustomRegistraturplan)&amp;#xD;&amp;#xA;  {&amp;#xD;&amp;#xA;    GetAlleRegBegriffe((CustomRegistraturplan) reg.Parent, ref text);&amp;#xD;&amp;#xA;  }&amp;#xD;&amp;#xA;}&quot; ScriptLanguage=&quot;CSharp&quot; DocumentGuid=&quot;c462efca-f339-4fb9-8ebb-9fb322b2f7c5&quot; Name=&quot;Dokument&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59.055118560791016&quot; DataSource=&quot;Dokument&quot; Name=&quot;dataBandDokument&quot; Size=&quot;2480.3149606299212;177.16535949707031&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59.055118560791016&quot; Location=&quot;0;59.055118560791016&quot;&gt;&lt;DataBindings type=&quot;PerpetuumSoft.Reporting.DOM.ReportDataBindingCollection&quot; id=&quot;35&quot; /&gt;&lt;Controls type=&quot;PerpetuumSoft.Reporting.DOM.ReportControlCollection&quot; id=&quot;36&quot;&gt;&lt;Item type=&quot;PerpetuumSoft.Reporting.DOM.TextBox&quot; id=&quot;37&quot; GenerateScript=&quot;textBox2.Text = String.Empty;&amp;#xD;&amp;#xA;&amp;#xD;&amp;#xA;Dokument doc = (Dokument) dataBandDokument.DataItem;&amp;#xD;&amp;#xA;&amp;#xD;&amp;#xA;if (doc.Geschaeft != null)&amp;#xD;&amp;#xA;{&amp;#xD;&amp;#xA;  if (doc.Geschaeft is Geschaeft)&amp;#xD;&amp;#xA;  {&amp;#xD;&amp;#xA;    Geschaeft ges = (Geschaeft) doc.Geschaeft;&amp;#xD;&amp;#xA;    if (ges.CustomRegistraturplan != null)&amp;#xD;&amp;#xA;    {&amp;#xD;&amp;#xA;      string text = string.Empty;&amp;#xD;&amp;#xA;      GetAlleRegBegriffe(ges.CustomRegistraturplan, ref text);&amp;#xD;&amp;#xA;      textBox2.Text = text;&amp;#xD;&amp;#xA;    }&amp;#xD;&amp;#xA;  }&amp;#xD;&amp;#xA;}&quot; StyleName=&quot;Standard&quot; ExportAsPictureInXaml=&quot;false&quot; Name=&quot;textBox2&quot; TextAlign=&quot;TopLeft&quot; Size=&quot;2480.31494140625;59.055118560791016&quot; Location=&quot;0;-0&quot;&gt;&lt;Font type=&quot;PerpetuumSoft.Framework.Drawing.FontDescriptor&quot; id=&quot;38&quot; FamilyName=&quot;Arial&quot; Size=&quot;8.25&quot; Italic=&quot;Off&quot; Bold=&quot;Off&quot; Strikeout=&quot;Off&quot; Underline=&quot;Off&quot; /&gt;&lt;DataBindings type=&quot;PerpetuumSoft.Reporting.DOM.ReportDataBindingCollection&quot; id=&quot;39&quot; /&gt;&lt;/Item&gt;&lt;/Controls&gt;&lt;Aggregates type=&quot;PerpetuumSoft.Reporting.DOM.AggregateCollection&quot; id=&quot;40&quot; /&gt;&lt;/Item&gt;&lt;/Controls&gt;&lt;Aggregates type=&quot;PerpetuumSoft.Reporting.DOM.AggregateCollection&quot; id=&quot;41&quot; /&gt;&lt;/Item&gt;&lt;/Controls&gt;&lt;DataBindings type=&quot;PerpetuumSoft.Reporting.DOM.ReportDataBindingCollection&quot; id=&quot;42&quot; /&gt;&lt;/Item&gt;&lt;/Pages&gt;&lt;PageContent type=&quot;PerpetuumSoft.Reporting.DOM.Wrappers.ContentParametersDictionary&quot; id=&quot;43&quot; /&gt;&lt;/root&gt;"/>
    <w:docVar w:name="MetaTool_Table1_Selection" w:val="All"/>
    <w:docVar w:name="MetaTool_Table2_Path" w:val="Dokument"/>
    <w:docVar w:name="MetaTool_Table2_Report" w:val="&lt;?xml version=&quot;1.0&quot; encoding=&quot;utf-8&quot; standalone=&quot;yes&quot;?&gt;&lt;root type=&quot;PerpetuumSoft.Reporting.DOM.Document&quot; id=&quot;1&quot; version=&quot;2&quot; ScriptLanguage=&quot;CSharp&quot; DocumentGuid=&quot;153ff42c-ebd5-4877-9021-0fc85cc23cf7&quot; Name=&quot;Dokument&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59.055118560791016&quot; DataSource=&quot;Dokument&quot; Name=&quot;dataBandDokument&quot; Size=&quot;2480.3149606299212;177.16535949707031&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59.055118560791016&quot; Location=&quot;0;59.055118560791016&quot;&gt;&lt;DataBindings type=&quot;PerpetuumSoft.Reporting.DOM.ReportDataBindingCollection&quot; id=&quot;35&quot; /&gt;&lt;Controls type=&quot;PerpetuumSoft.Reporting.DOM.ReportControlCollection&quot; id=&quot;36&quot;&gt;&lt;Item type=&quot;PerpetuumSoft.Reporting.DOM.TextBox&quot; id=&quot;37&quot; GenerateScript=&quot;textBox2.Text = String.Empty;&amp;#xD;&amp;#xA;&amp;#xD;&amp;#xA;Dokument doc = (Dokument) dataBandDokument.DataItem;&amp;#xD;&amp;#xA;&amp;#xD;&amp;#xA;if (doc.Geschaeft != null)&amp;#xD;&amp;#xA;{&amp;#xD;&amp;#xA;  if (doc.Geschaeft is Geschaeft)&amp;#xD;&amp;#xA;  {&amp;#xD;&amp;#xA;    Geschaeft ges = (Geschaeft) doc.Geschaeft;&amp;#xD;&amp;#xA;    if (ges.CustomRegistraturplan != null)&amp;#xD;&amp;#xA;    {&amp;#xD;&amp;#xA;      string text = string.Empty;&amp;#xD;&amp;#xA;      GetAlleRegBegriffe(ges.CustomRegistraturplan, ref text);&amp;#xD;&amp;#xA;      textBox2.Text = text;&amp;#xD;&amp;#xA;    }&amp;#xD;&amp;#xA;  }&amp;#xD;&amp;#xA;}&quot; StyleName=&quot;Standard&quot; ExportAsPictureInXaml=&quot;false&quot; Name=&quot;textBox2&quot; TextAlign=&quot;TopLeft&quot; Size=&quot;2480.31494140625;59.055118560791016&quot; Location=&quot;0;-0&quot;&gt;&lt;Font type=&quot;PerpetuumSoft.Framework.Drawing.FontDescriptor&quot; id=&quot;38&quot; FamilyName=&quot;Arial&quot; Size=&quot;9.75&quot; Italic=&quot;Off&quot; Bold=&quot;Off&quot; Strikeout=&quot;Off&quot; Underline=&quot;Off&quot; /&gt;&lt;DataBindings type=&quot;PerpetuumSoft.Reporting.DOM.ReportDataBindingCollection&quot; id=&quot;39&quot; /&gt;&lt;/Item&gt;&lt;/Controls&gt;&lt;Aggregates type=&quot;PerpetuumSoft.Reporting.DOM.AggregateCollection&quot; id=&quot;40&quot; /&gt;&lt;/Item&gt;&lt;/Controls&gt;&lt;Aggregates type=&quot;PerpetuumSoft.Reporting.DOM.AggregateCollection&quot; id=&quot;41&quot; /&gt;&lt;/Item&gt;&lt;/Controls&gt;&lt;DataBindings type=&quot;PerpetuumSoft.Reporting.DOM.ReportDataBindingCollection&quot; id=&quot;42&quot; /&gt;&lt;/Item&gt;&lt;/Pages&gt;&lt;PageContent type=&quot;PerpetuumSoft.Reporting.DOM.Wrappers.ContentParametersDictionary&quot; id=&quot;43&quot; /&gt;&lt;/root&gt;"/>
    <w:docVar w:name="MetaTool_Table2_Selection" w:val="All"/>
    <w:docVar w:name="MetaTool_TypeDefinition" w:val="Dokument"/>
  </w:docVars>
  <m:mathPr>
    <m:mathFont m:val="Cambria Math"/>
  </m:mathPr>
  <w:themeFontLang w:val="de-CH"/>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414B8"/>
    <w:pPr>
      <w:spacing w:line="240" w:lineRule="exact"/>
    </w:pPr>
    <w:rPr>
      <w:rFonts w:ascii="Arial" w:hAnsi="Arial"/>
      <w:lang w:eastAsia="de-DE"/>
    </w:rPr>
  </w:style>
  <w:style w:type="paragraph" w:styleId="Heading1">
    <w:name w:val="heading 1"/>
    <w:basedOn w:val="Normal"/>
    <w:next w:val="Normal"/>
    <w:qFormat/>
    <w:rsid w:val="00F414B8"/>
    <w:pPr>
      <w:keepNext/>
      <w:tabs>
        <w:tab w:val="right" w:pos="567"/>
        <w:tab w:val="right" w:pos="1134"/>
        <w:tab w:val="right" w:pos="8505"/>
      </w:tabs>
      <w:outlineLvl w:val="0"/>
    </w:pPr>
    <w:rPr>
      <w:b/>
    </w:rPr>
  </w:style>
  <w:style w:type="paragraph" w:styleId="Heading2">
    <w:name w:val="heading 2"/>
    <w:basedOn w:val="Heading1"/>
    <w:next w:val="Normal"/>
    <w:qFormat/>
    <w:rsid w:val="00F414B8"/>
    <w:pPr>
      <w:ind w:left="284"/>
      <w:outlineLvl w:val="1"/>
    </w:pPr>
  </w:style>
  <w:style w:type="paragraph" w:styleId="Heading3">
    <w:name w:val="heading 3"/>
    <w:basedOn w:val="Heading1"/>
    <w:next w:val="Normal"/>
    <w:qFormat/>
    <w:rsid w:val="00F414B8"/>
    <w:pPr>
      <w:ind w:left="567"/>
      <w:outlineLvl w:val="2"/>
    </w:pPr>
  </w:style>
  <w:style w:type="paragraph" w:styleId="Heading4">
    <w:name w:val="heading 4"/>
    <w:basedOn w:val="Normal"/>
    <w:next w:val="Normal"/>
    <w:qFormat/>
    <w:rsid w:val="00F414B8"/>
    <w:pPr>
      <w:keepNext/>
      <w:pBdr>
        <w:top w:val="single" w:sz="4" w:space="1" w:color="auto"/>
      </w:pBdr>
      <w:jc w:val="center"/>
      <w:outlineLvl w:val="3"/>
    </w:pPr>
    <w:rPr>
      <w:b/>
      <w:spacing w:val="40"/>
    </w:rPr>
  </w:style>
  <w:style w:type="paragraph" w:styleId="Heading6">
    <w:name w:val="heading 6"/>
    <w:basedOn w:val="Normal"/>
    <w:next w:val="Normal"/>
    <w:qFormat/>
    <w:rsid w:val="00F414B8"/>
    <w:pPr>
      <w:keepNext/>
      <w:jc w:val="both"/>
      <w:outlineLvl w:val="5"/>
    </w:pPr>
    <w:rPr>
      <w:b/>
    </w:rPr>
  </w:style>
  <w:style w:type="paragraph" w:styleId="Heading7">
    <w:name w:val="heading 7"/>
    <w:basedOn w:val="Normal"/>
    <w:next w:val="Normal"/>
    <w:qFormat/>
    <w:rsid w:val="00F414B8"/>
    <w:pPr>
      <w:keepNext/>
      <w:jc w:val="center"/>
      <w:outlineLvl w:val="6"/>
    </w:pPr>
    <w:rPr>
      <w:b/>
      <w:smallCaps/>
    </w:rPr>
  </w:style>
  <w:style w:type="paragraph" w:styleId="Heading8">
    <w:name w:val="heading 8"/>
    <w:basedOn w:val="Normal"/>
    <w:next w:val="Normal"/>
    <w:qFormat/>
    <w:rsid w:val="00F414B8"/>
    <w:pPr>
      <w:keepNext/>
      <w:outlineLvl w:val="7"/>
    </w:pPr>
    <w:rPr>
      <w:b/>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uzeileZchn"/>
    <w:uiPriority w:val="99"/>
    <w:rsid w:val="00F414B8"/>
    <w:pPr>
      <w:tabs>
        <w:tab w:val="center" w:pos="4536"/>
        <w:tab w:val="right" w:pos="9072"/>
      </w:tabs>
    </w:pPr>
  </w:style>
  <w:style w:type="character" w:styleId="PageNumber">
    <w:name w:val="page number"/>
    <w:basedOn w:val="DefaultParagraphFont"/>
    <w:rsid w:val="00F414B8"/>
  </w:style>
  <w:style w:type="paragraph" w:styleId="Header">
    <w:name w:val="header"/>
    <w:basedOn w:val="Normal"/>
    <w:rsid w:val="00F414B8"/>
    <w:pPr>
      <w:tabs>
        <w:tab w:val="center" w:pos="4536"/>
        <w:tab w:val="right" w:pos="9072"/>
      </w:tabs>
    </w:pPr>
  </w:style>
  <w:style w:type="paragraph" w:styleId="BodyTextIndent">
    <w:name w:val="Body Text Indent"/>
    <w:basedOn w:val="Normal"/>
    <w:rsid w:val="00F414B8"/>
    <w:pPr>
      <w:tabs>
        <w:tab w:val="left" w:pos="1418"/>
        <w:tab w:val="left" w:pos="3544"/>
      </w:tabs>
      <w:ind w:left="3544" w:hanging="3544"/>
      <w:jc w:val="both"/>
    </w:pPr>
  </w:style>
  <w:style w:type="paragraph" w:customStyle="1" w:styleId="PV-Titel1">
    <w:name w:val="PV-Titel 1"/>
    <w:basedOn w:val="Normal"/>
    <w:next w:val="PV-Titel2"/>
    <w:rsid w:val="00F414B8"/>
    <w:pPr>
      <w:tabs>
        <w:tab w:val="left" w:pos="0"/>
        <w:tab w:val="left" w:pos="1134"/>
      </w:tabs>
      <w:spacing w:line="240" w:lineRule="auto"/>
      <w:ind w:left="-454"/>
    </w:pPr>
    <w:rPr>
      <w:sz w:val="16"/>
    </w:rPr>
  </w:style>
  <w:style w:type="paragraph" w:styleId="Title">
    <w:name w:val="Title"/>
    <w:basedOn w:val="Normal"/>
    <w:next w:val="Normal"/>
    <w:qFormat/>
    <w:rsid w:val="00F414B8"/>
    <w:pPr>
      <w:jc w:val="center"/>
      <w:outlineLvl w:val="0"/>
    </w:pPr>
    <w:rPr>
      <w:b/>
      <w:spacing w:val="60"/>
      <w:kern w:val="28"/>
      <w:sz w:val="28"/>
    </w:rPr>
  </w:style>
  <w:style w:type="paragraph" w:customStyle="1" w:styleId="Subtitel">
    <w:name w:val="Subtitel"/>
    <w:basedOn w:val="Normal"/>
    <w:next w:val="Normal"/>
    <w:rsid w:val="00F414B8"/>
    <w:rPr>
      <w:b/>
      <w:noProof/>
    </w:rPr>
  </w:style>
  <w:style w:type="paragraph" w:customStyle="1" w:styleId="PV-Titel2">
    <w:name w:val="PV-Titel 2"/>
    <w:basedOn w:val="Normal"/>
    <w:next w:val="Normal"/>
    <w:link w:val="PV-Titel2Zchn"/>
    <w:rsid w:val="00F414B8"/>
    <w:pPr>
      <w:pBdr>
        <w:bottom w:val="single" w:sz="12" w:space="1" w:color="auto"/>
      </w:pBdr>
      <w:tabs>
        <w:tab w:val="right" w:pos="8505"/>
      </w:tabs>
    </w:pPr>
    <w:rPr>
      <w:b/>
    </w:rPr>
  </w:style>
  <w:style w:type="paragraph" w:customStyle="1" w:styleId="AbsenderBezeichnung">
    <w:name w:val="AbsenderBezeichnung"/>
    <w:basedOn w:val="Normal"/>
    <w:rsid w:val="00F414B8"/>
    <w:pPr>
      <w:spacing w:line="210" w:lineRule="exact"/>
    </w:pPr>
    <w:rPr>
      <w:rFonts w:ascii="Frutiger 55 Roman" w:hAnsi="Frutiger 55 Roman"/>
      <w:sz w:val="16"/>
    </w:rPr>
  </w:style>
  <w:style w:type="paragraph" w:customStyle="1" w:styleId="Protokollkopf">
    <w:name w:val="Protokollkopf"/>
    <w:basedOn w:val="Normal"/>
    <w:rsid w:val="00F414B8"/>
    <w:pPr>
      <w:tabs>
        <w:tab w:val="left" w:pos="907"/>
        <w:tab w:val="left" w:pos="2126"/>
      </w:tabs>
      <w:ind w:left="907" w:hanging="1247"/>
    </w:pPr>
  </w:style>
  <w:style w:type="paragraph" w:customStyle="1" w:styleId="Anwesenheitsliste">
    <w:name w:val="Anwesenheitsliste"/>
    <w:basedOn w:val="Protokollkopf"/>
    <w:rsid w:val="00F414B8"/>
    <w:pPr>
      <w:ind w:left="2126" w:hanging="2466"/>
    </w:pPr>
  </w:style>
  <w:style w:type="paragraph" w:styleId="ListBullet">
    <w:name w:val="List Bullet"/>
    <w:basedOn w:val="Normal"/>
    <w:autoRedefine/>
    <w:rsid w:val="00F414B8"/>
    <w:pPr>
      <w:numPr>
        <w:numId w:val="3"/>
      </w:numPr>
      <w:tabs>
        <w:tab w:val="left" w:pos="284"/>
        <w:tab w:val="clear" w:pos="360"/>
        <w:tab w:val="left" w:pos="567"/>
      </w:tabs>
      <w:ind w:left="284" w:hanging="284"/>
    </w:pPr>
  </w:style>
  <w:style w:type="paragraph" w:customStyle="1" w:styleId="Beschlusstext">
    <w:name w:val="Beschlusstext"/>
    <w:basedOn w:val="Normal"/>
    <w:link w:val="BeschlusstextZchn"/>
    <w:rsid w:val="00F414B8"/>
    <w:rPr>
      <w:b/>
    </w:rPr>
  </w:style>
  <w:style w:type="paragraph" w:customStyle="1" w:styleId="Beschlusstitel">
    <w:name w:val="Beschlusstitel"/>
    <w:basedOn w:val="Normal"/>
    <w:next w:val="Beschlusstext"/>
    <w:rsid w:val="00F414B8"/>
    <w:pPr>
      <w:tabs>
        <w:tab w:val="left" w:pos="907"/>
      </w:tabs>
      <w:ind w:left="-340"/>
    </w:pPr>
    <w:rPr>
      <w:b/>
      <w:sz w:val="16"/>
    </w:rPr>
  </w:style>
  <w:style w:type="paragraph" w:customStyle="1" w:styleId="Briefzitat">
    <w:name w:val="Briefzitat"/>
    <w:basedOn w:val="Normal"/>
    <w:rsid w:val="00F414B8"/>
    <w:rPr>
      <w:rFonts w:ascii="Times New Roman" w:hAnsi="Times New Roman"/>
    </w:rPr>
  </w:style>
  <w:style w:type="paragraph" w:customStyle="1" w:styleId="Geschftsinfo">
    <w:name w:val="Geschäftsinfo"/>
    <w:basedOn w:val="Normal"/>
    <w:link w:val="GeschftsinfoZchn"/>
    <w:rsid w:val="00F414B8"/>
    <w:pPr>
      <w:framePr w:wrap="around" w:vAnchor="text" w:hAnchor="text" w:xAlign="right" w:y="-509"/>
      <w:shd w:val="solid" w:color="FFFFFF" w:fill="auto"/>
      <w:spacing w:line="240" w:lineRule="auto"/>
    </w:pPr>
    <w:rPr>
      <w:sz w:val="16"/>
    </w:rPr>
  </w:style>
  <w:style w:type="paragraph" w:styleId="ListNumber">
    <w:name w:val="List Number"/>
    <w:basedOn w:val="Normal"/>
    <w:rsid w:val="00F414B8"/>
    <w:pPr>
      <w:numPr>
        <w:numId w:val="5"/>
      </w:numPr>
      <w:tabs>
        <w:tab w:val="left" w:pos="284"/>
        <w:tab w:val="clear" w:pos="360"/>
      </w:tabs>
      <w:ind w:left="284" w:hanging="284"/>
    </w:pPr>
  </w:style>
  <w:style w:type="paragraph" w:customStyle="1" w:styleId="Protokolldetail">
    <w:name w:val="Protokolldetail"/>
    <w:basedOn w:val="Normal"/>
    <w:next w:val="Normal"/>
    <w:rsid w:val="00F414B8"/>
    <w:pPr>
      <w:framePr w:wrap="around" w:vAnchor="text" w:hAnchor="text" w:xAlign="right" w:y="-27"/>
      <w:shd w:val="solid" w:color="FFFFFF" w:fill="auto"/>
      <w:spacing w:line="240" w:lineRule="auto"/>
    </w:pPr>
    <w:rPr>
      <w:sz w:val="16"/>
    </w:rPr>
  </w:style>
  <w:style w:type="paragraph" w:customStyle="1" w:styleId="Protokollstruktur">
    <w:name w:val="Protokollstruktur"/>
    <w:basedOn w:val="Normal"/>
    <w:next w:val="Normal"/>
    <w:link w:val="ProtokollstrukturZchn"/>
    <w:rsid w:val="00F414B8"/>
    <w:pPr>
      <w:ind w:left="-340"/>
    </w:pPr>
    <w:rPr>
      <w:sz w:val="16"/>
    </w:rPr>
  </w:style>
  <w:style w:type="paragraph" w:customStyle="1" w:styleId="Protokolltitel">
    <w:name w:val="Protokolltitel"/>
    <w:basedOn w:val="Normal"/>
    <w:next w:val="Normal"/>
    <w:rsid w:val="00F414B8"/>
    <w:pPr>
      <w:tabs>
        <w:tab w:val="left" w:pos="907"/>
      </w:tabs>
      <w:ind w:left="907" w:hanging="1247"/>
    </w:pPr>
    <w:rPr>
      <w:b/>
    </w:rPr>
  </w:style>
  <w:style w:type="paragraph" w:customStyle="1" w:styleId="StandardKlein">
    <w:name w:val="Standard Klein"/>
    <w:basedOn w:val="Normal"/>
    <w:rsid w:val="00F414B8"/>
    <w:pPr>
      <w:spacing w:line="240" w:lineRule="auto"/>
    </w:pPr>
    <w:rPr>
      <w:sz w:val="16"/>
    </w:rPr>
  </w:style>
  <w:style w:type="paragraph" w:styleId="NormalIndent">
    <w:name w:val="Normal Indent"/>
    <w:basedOn w:val="Normal"/>
    <w:rsid w:val="00F414B8"/>
    <w:pPr>
      <w:ind w:left="567"/>
    </w:pPr>
  </w:style>
  <w:style w:type="paragraph" w:customStyle="1" w:styleId="berschrift1Nummer">
    <w:name w:val="Überschrift 1 Nummer"/>
    <w:basedOn w:val="Heading1"/>
    <w:rsid w:val="00F414B8"/>
    <w:pPr>
      <w:numPr>
        <w:numId w:val="6"/>
      </w:numPr>
      <w:tabs>
        <w:tab w:val="left" w:pos="1134"/>
      </w:tabs>
    </w:pPr>
  </w:style>
  <w:style w:type="paragraph" w:customStyle="1" w:styleId="berschrift2Nummer">
    <w:name w:val="Überschrift 2 Nummer"/>
    <w:basedOn w:val="Heading2"/>
    <w:rsid w:val="00F414B8"/>
    <w:pPr>
      <w:numPr>
        <w:ilvl w:val="1"/>
        <w:numId w:val="7"/>
      </w:numPr>
      <w:tabs>
        <w:tab w:val="left" w:pos="1134"/>
      </w:tabs>
    </w:pPr>
  </w:style>
  <w:style w:type="paragraph" w:customStyle="1" w:styleId="berschrift3Nummer">
    <w:name w:val="Überschrift 3 Nummer"/>
    <w:basedOn w:val="Heading3"/>
    <w:rsid w:val="00F414B8"/>
    <w:pPr>
      <w:numPr>
        <w:ilvl w:val="2"/>
        <w:numId w:val="8"/>
      </w:numPr>
      <w:tabs>
        <w:tab w:val="left" w:pos="567"/>
        <w:tab w:val="left" w:pos="1134"/>
        <w:tab w:val="clear" w:pos="1440"/>
      </w:tabs>
      <w:ind w:left="567" w:hanging="567"/>
    </w:pPr>
  </w:style>
  <w:style w:type="character" w:customStyle="1" w:styleId="BeschlusstextZchn">
    <w:name w:val="Beschlusstext Zchn"/>
    <w:link w:val="Beschlusstext"/>
    <w:rsid w:val="00FC7542"/>
    <w:rPr>
      <w:rFonts w:ascii="Arial" w:hAnsi="Arial"/>
      <w:b/>
      <w:lang w:eastAsia="de-DE"/>
    </w:rPr>
  </w:style>
  <w:style w:type="table" w:styleId="TableGrid">
    <w:name w:val="Table Grid"/>
    <w:basedOn w:val="TableNormal"/>
    <w:rsid w:val="00FC75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7542"/>
    <w:pPr>
      <w:ind w:left="720"/>
      <w:contextualSpacing/>
    </w:pPr>
  </w:style>
  <w:style w:type="character" w:customStyle="1" w:styleId="PV-Titel2Zchn">
    <w:name w:val="PV-Titel 2 Zchn"/>
    <w:link w:val="PV-Titel2"/>
    <w:rsid w:val="00FC7542"/>
    <w:rPr>
      <w:rFonts w:ascii="Arial" w:hAnsi="Arial"/>
      <w:b/>
      <w:lang w:eastAsia="de-DE"/>
    </w:rPr>
  </w:style>
  <w:style w:type="character" w:customStyle="1" w:styleId="ProtokollstrukturZchn">
    <w:name w:val="Protokollstruktur Zchn"/>
    <w:link w:val="Protokollstruktur"/>
    <w:rsid w:val="00FC7542"/>
    <w:rPr>
      <w:rFonts w:ascii="Arial" w:hAnsi="Arial"/>
      <w:sz w:val="16"/>
      <w:lang w:eastAsia="de-DE"/>
    </w:rPr>
  </w:style>
  <w:style w:type="character" w:customStyle="1" w:styleId="GeschftsinfoZchn">
    <w:name w:val="Geschäftsinfo Zchn"/>
    <w:link w:val="Geschftsinfo"/>
    <w:rsid w:val="00FC7542"/>
    <w:rPr>
      <w:rFonts w:ascii="Arial" w:hAnsi="Arial"/>
      <w:sz w:val="16"/>
      <w:shd w:val="solid" w:color="FFFFFF" w:fill="auto"/>
      <w:lang w:eastAsia="de-DE"/>
    </w:rPr>
  </w:style>
  <w:style w:type="paragraph" w:styleId="BalloonText">
    <w:name w:val="Balloon Text"/>
    <w:basedOn w:val="Normal"/>
    <w:link w:val="SprechblasentextZchn"/>
    <w:rsid w:val="00910075"/>
    <w:pPr>
      <w:spacing w:line="240" w:lineRule="auto"/>
    </w:pPr>
    <w:rPr>
      <w:rFonts w:ascii="Tahoma" w:hAnsi="Tahoma"/>
      <w:sz w:val="16"/>
      <w:szCs w:val="16"/>
    </w:rPr>
  </w:style>
  <w:style w:type="character" w:customStyle="1" w:styleId="SprechblasentextZchn">
    <w:name w:val="Sprechblasentext Zchn"/>
    <w:link w:val="BalloonText"/>
    <w:rsid w:val="00910075"/>
    <w:rPr>
      <w:rFonts w:ascii="Tahoma" w:hAnsi="Tahoma" w:cs="Tahoma"/>
      <w:sz w:val="16"/>
      <w:szCs w:val="16"/>
      <w:lang w:eastAsia="de-DE"/>
    </w:rPr>
  </w:style>
  <w:style w:type="paragraph" w:styleId="Index4">
    <w:name w:val="index 4"/>
    <w:basedOn w:val="Normal"/>
    <w:next w:val="Normal"/>
    <w:rsid w:val="00DA0286"/>
    <w:pPr>
      <w:ind w:left="849"/>
    </w:pPr>
  </w:style>
  <w:style w:type="character" w:customStyle="1" w:styleId="FuzeileZchn">
    <w:name w:val="Fußzeile Zchn"/>
    <w:link w:val="Footer"/>
    <w:uiPriority w:val="99"/>
    <w:rsid w:val="00195494"/>
    <w:rPr>
      <w:rFonts w:ascii="Arial" w:hAnsi="Arial"/>
      <w:lang w:eastAsia="de-DE"/>
    </w:rPr>
  </w:style>
  <w:style w:type="character" w:styleId="Strong">
    <w:name w:val="Strong"/>
    <w:qFormat/>
    <w:rsid w:val="003E2560"/>
    <w:rPr>
      <w:b/>
      <w:bCs/>
    </w:rPr>
  </w:style>
  <w:style w:type="paragraph" w:customStyle="1" w:styleId="Normal5">
    <w:name w:val="Normal_5"/>
    <w:qFormat/>
    <w:rsid w:val="001C7840"/>
    <w:pPr>
      <w:spacing w:line="240" w:lineRule="exact"/>
    </w:pPr>
    <w:rPr>
      <w:rFonts w:ascii="Arial" w:hAnsi="Arial"/>
      <w:lang w:eastAsia="de-DE"/>
    </w:rPr>
  </w:style>
  <w:style w:type="paragraph" w:customStyle="1" w:styleId="Beschlusstitel5">
    <w:name w:val="Beschlusstitel_5"/>
    <w:basedOn w:val="Normal5"/>
    <w:next w:val="Normal"/>
    <w:rsid w:val="001C7840"/>
    <w:pPr>
      <w:tabs>
        <w:tab w:val="left" w:pos="907"/>
      </w:tabs>
      <w:ind w:left="-340"/>
    </w:pPr>
    <w:rPr>
      <w:b/>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&#65279;<?xml version="1.0" encoding="utf-8" standalone="yes"?><Relationships xmlns="http://schemas.openxmlformats.org/package/2006/relationships"><Relationship Id="rId1" Type="http://schemas.openxmlformats.org/officeDocument/2006/relationships/image" Target="media/image1.png" /></Relationships>
</file>

<file path=word/_rels/footer3.xml.rels>&#65279;<?xml version="1.0" encoding="utf-8" standalone="yes"?><Relationships xmlns="http://schemas.openxmlformats.org/package/2006/relationships"><Relationship Id="rId1" Type="http://schemas.openxmlformats.org/officeDocument/2006/relationships/image" Target="media/image1.png" /></Relationships>
</file>

<file path=word/_rels/settings.xml.rels>&#65279;<?xml version="1.0" encoding="utf-8" standalone="yes"?><Relationships xmlns="http://schemas.openxmlformats.org/package/2006/relationships"><Relationship Id="rId1" Type="http://schemas.openxmlformats.org/officeDocument/2006/relationships/attachedTemplate" Target="file:///M:\Vorlagen\2015_gr_Vorlage_GrundlagefuerAxioma.dotm" TargetMode="External" /></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443153-53ED-4571-9DD1-AD13F650E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2015_gr_Vorlage_GrundlagefuerAxioma.dotm</Template>
  <TotalTime>0</TotalTime>
  <Pages>2</Pages>
  <Words>641</Words>
  <Characters>4816</Characters>
  <Application>Microsoft Office Word</Application>
  <DocSecurity>0</DocSecurity>
  <Lines>40</Lines>
  <Paragraphs>10</Paragraphs>
  <ScaleCrop>false</ScaleCrop>
  <HeadingPairs>
    <vt:vector size="2" baseType="variant">
      <vt:variant>
        <vt:lpstr>Titel</vt:lpstr>
      </vt:variant>
      <vt:variant>
        <vt:i4>1</vt:i4>
      </vt:variant>
    </vt:vector>
  </HeadingPairs>
  <TitlesOfParts>
    <vt:vector size="1" baseType="lpstr">
      <vt:lpstr>Lyss,</vt:lpstr>
    </vt:vector>
  </TitlesOfParts>
  <Company>Talus Informatik AG</Company>
  <LinksUpToDate>false</LinksUpToDate>
  <CharactersWithSpaces>5447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Lyss,</dc:title>
  <dc:creator>lys_werrod</dc:creator>
  <dc:description>Laufnummer</dc:description>
  <cp:lastModifiedBy>Wüthrich Silvia</cp:lastModifiedBy>
  <cp:revision>29</cp:revision>
  <cp:lastPrinted>2014-08-19T07:37:00Z</cp:lastPrinted>
  <dcterms:created xsi:type="dcterms:W3CDTF">2015-12-03T12:21:00Z</dcterms:created>
  <dcterms:modified xsi:type="dcterms:W3CDTF">2016-11-15T08:27:00Z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schaeftsNr">
    <vt:lpwstr>340</vt:lpwstr>
  </property>
  <property fmtid="{D5CDD505-2E9C-101B-9397-08002B2CF9AE}" pid="3" name="GeschaeftsTyp">
    <vt:lpwstr/>
  </property>
  <property fmtid="{D5CDD505-2E9C-101B-9397-08002B2CF9AE}" pid="4" name="Protokollgruppe">
    <vt:lpwstr>GR2014</vt:lpwstr>
  </property>
  <property fmtid="{D5CDD505-2E9C-101B-9397-08002B2CF9AE}" pid="5" name="PV_DateiTyp">
    <vt:lpwstr>Auszug</vt:lpwstr>
  </property>
  <property fmtid="{D5CDD505-2E9C-101B-9397-08002B2CF9AE}" pid="6" name="SeitenNr">
    <vt:lpwstr>273</vt:lpwstr>
  </property>
  <property fmtid="{D5CDD505-2E9C-101B-9397-08002B2CF9AE}" pid="7" name="SitzungsDatum">
    <vt:lpwstr>11. August 2014</vt:lpwstr>
  </property>
  <property fmtid="{D5CDD505-2E9C-101B-9397-08002B2CF9AE}" pid="8" name="SitzungsNr">
    <vt:lpwstr>13</vt:lpwstr>
  </property>
</Properties>
</file>